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D82C02" w:rsidTr="00B909F2">
        <w:trPr>
          <w:trHeight w:val="4063"/>
        </w:trPr>
        <w:tc>
          <w:tcPr>
            <w:tcW w:w="5951" w:type="dxa"/>
            <w:tcBorders>
              <w:bottom w:val="single" w:sz="18" w:space="0" w:color="808080"/>
              <w:right w:val="single" w:sz="18" w:space="0" w:color="808080"/>
            </w:tcBorders>
            <w:vAlign w:val="center"/>
          </w:tcPr>
          <w:p w:rsidR="00023FE7" w:rsidRPr="00D82C02" w:rsidRDefault="00023FE7" w:rsidP="0041078A">
            <w:pPr>
              <w:pStyle w:val="Title"/>
              <w:rPr>
                <w:rFonts w:eastAsia="PMingLiU" w:cs="Tahoma"/>
              </w:rPr>
            </w:pPr>
            <w:bookmarkStart w:id="0" w:name="_Toc336337837"/>
            <w:bookmarkStart w:id="1" w:name="_Toc370984777"/>
            <w:r w:rsidRPr="00D82C02">
              <w:rPr>
                <w:rFonts w:eastAsia="PMingLiU" w:cs="Tahoma"/>
                <w:b w:val="0"/>
                <w:sz w:val="76"/>
                <w:szCs w:val="76"/>
              </w:rPr>
              <w:t>Microsoft</w:t>
            </w:r>
            <w:r w:rsidR="00313F9F" w:rsidRPr="00313F9F">
              <w:rPr>
                <w:rFonts w:eastAsia="PMingLiU" w:cs="Tahoma"/>
                <w:b w:val="0"/>
                <w:sz w:val="76"/>
                <w:szCs w:val="76"/>
                <w:vertAlign w:val="superscript"/>
              </w:rPr>
              <w:t>®</w:t>
            </w:r>
            <w:bookmarkEnd w:id="0"/>
            <w:bookmarkEnd w:id="1"/>
          </w:p>
          <w:p w:rsidR="00023FE7" w:rsidRPr="00D82C02" w:rsidRDefault="00023FE7" w:rsidP="00D82C02">
            <w:pPr>
              <w:pStyle w:val="NoSpacing1"/>
              <w:ind w:left="270" w:right="1451"/>
              <w:jc w:val="right"/>
              <w:rPr>
                <w:rFonts w:ascii="Tahoma" w:eastAsia="PMingLiU" w:hAnsi="Tahoma" w:cs="Tahoma"/>
                <w:sz w:val="76"/>
                <w:szCs w:val="72"/>
              </w:rPr>
            </w:pPr>
            <w:r w:rsidRPr="00D82C02">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rsidR="00023FE7" w:rsidRPr="00D82C02" w:rsidRDefault="00023FE7">
            <w:pPr>
              <w:pStyle w:val="NoSpacing1"/>
              <w:ind w:right="-1797"/>
              <w:rPr>
                <w:rFonts w:ascii="Tahoma" w:eastAsia="PMingLiU" w:hAnsi="Tahoma" w:cs="Tahoma"/>
              </w:rPr>
            </w:pPr>
          </w:p>
          <w:p w:rsidR="00023FE7" w:rsidRPr="00D82C02" w:rsidRDefault="009252D9">
            <w:pPr>
              <w:pStyle w:val="NoSpacing1"/>
              <w:ind w:right="-1797"/>
              <w:rPr>
                <w:rFonts w:ascii="Tahoma" w:eastAsia="PMingLiU" w:hAnsi="Tahoma" w:cs="Tahoma"/>
              </w:rPr>
            </w:pPr>
            <w:r w:rsidRPr="00424B68">
              <w:rPr>
                <w:rFonts w:ascii="Tahoma" w:eastAsia="PMingLiU" w:hAnsi="Tahoma" w:cs="Tahoma"/>
                <w:sz w:val="72"/>
                <w:szCs w:val="72"/>
              </w:rPr>
              <w:t>11</w:t>
            </w:r>
            <w:r w:rsidRPr="00D82C02">
              <w:rPr>
                <w:rFonts w:ascii="Tahoma" w:eastAsia="PMingLiU" w:hAnsi="Tahoma" w:cs="Tahoma"/>
                <w:sz w:val="72"/>
                <w:szCs w:val="72"/>
              </w:rPr>
              <w:t xml:space="preserve"> </w:t>
            </w:r>
            <w:r w:rsidRPr="00D82C02">
              <w:rPr>
                <w:rFonts w:ascii="Tahoma" w:eastAsia="PMingLiU" w:hAnsi="Tahoma" w:cs="Tahoma"/>
                <w:sz w:val="72"/>
                <w:szCs w:val="72"/>
              </w:rPr>
              <w:t>月</w:t>
            </w:r>
            <w:r w:rsidRPr="00D82C02">
              <w:rPr>
                <w:rFonts w:ascii="Tahoma" w:eastAsia="PMingLiU" w:hAnsi="Tahoma" w:cs="Tahoma"/>
                <w:sz w:val="72"/>
                <w:szCs w:val="72"/>
              </w:rPr>
              <w:t xml:space="preserve"> 1 </w:t>
            </w:r>
            <w:r w:rsidRPr="00D82C02">
              <w:rPr>
                <w:rFonts w:ascii="Tahoma" w:eastAsia="PMingLiU" w:hAnsi="Tahoma" w:cs="Tahoma"/>
                <w:sz w:val="72"/>
                <w:szCs w:val="72"/>
              </w:rPr>
              <w:t>日</w:t>
            </w:r>
          </w:p>
          <w:p w:rsidR="00023FE7" w:rsidRPr="00D82C02" w:rsidRDefault="0077167D" w:rsidP="00A04495">
            <w:pPr>
              <w:pStyle w:val="NoSpacing1"/>
              <w:ind w:rightChars="-103" w:right="-185"/>
              <w:rPr>
                <w:rFonts w:ascii="Tahoma" w:eastAsia="PMingLiU" w:hAnsi="Tahoma" w:cs="Tahoma"/>
                <w:color w:val="4F81BD"/>
                <w:sz w:val="200"/>
                <w:szCs w:val="200"/>
              </w:rPr>
            </w:pPr>
            <w:r w:rsidRPr="00D82C02">
              <w:rPr>
                <w:rFonts w:ascii="Tahoma" w:eastAsia="PMingLiU" w:hAnsi="Tahoma" w:cs="Tahoma"/>
                <w:color w:val="4F81BD"/>
                <w:sz w:val="180"/>
                <w:szCs w:val="200"/>
              </w:rPr>
              <w:t>2013</w:t>
            </w:r>
          </w:p>
        </w:tc>
      </w:tr>
      <w:tr w:rsidR="00023FE7" w:rsidRPr="00D82C02" w:rsidTr="00B909F2">
        <w:trPr>
          <w:trHeight w:val="412"/>
        </w:trPr>
        <w:tc>
          <w:tcPr>
            <w:tcW w:w="5951" w:type="dxa"/>
            <w:tcBorders>
              <w:top w:val="single" w:sz="18" w:space="0" w:color="808080"/>
            </w:tcBorders>
            <w:vAlign w:val="center"/>
          </w:tcPr>
          <w:p w:rsidR="00023FE7" w:rsidRPr="00D82C02" w:rsidRDefault="00023FE7" w:rsidP="00281082">
            <w:pPr>
              <w:pStyle w:val="NoSpacing1"/>
              <w:ind w:leftChars="122" w:left="220" w:firstLine="2"/>
              <w:rPr>
                <w:rFonts w:ascii="Tahoma" w:eastAsia="PMingLiU" w:hAnsi="Tahoma" w:cs="Tahoma"/>
                <w:sz w:val="22"/>
                <w:szCs w:val="22"/>
              </w:rPr>
            </w:pPr>
            <w:r w:rsidRPr="00D82C02">
              <w:rPr>
                <w:rFonts w:ascii="Tahoma" w:eastAsia="PMingLiU" w:hAnsi="Tahoma" w:cs="Tahoma"/>
                <w:szCs w:val="22"/>
              </w:rPr>
              <w:t xml:space="preserve">Microsoft </w:t>
            </w:r>
            <w:r w:rsidRPr="00D82C02">
              <w:rPr>
                <w:rFonts w:ascii="Tahoma" w:eastAsia="PMingLiU" w:hAnsi="Tahoma" w:cs="Tahoma"/>
                <w:szCs w:val="22"/>
              </w:rPr>
              <w:t>產品清單每月提供透過</w:t>
            </w:r>
            <w:r w:rsidRPr="00D82C02">
              <w:rPr>
                <w:rFonts w:ascii="Tahoma" w:eastAsia="PMingLiU" w:hAnsi="Tahoma" w:cs="Tahoma"/>
                <w:szCs w:val="22"/>
              </w:rPr>
              <w:t xml:space="preserve"> Microsoft </w:t>
            </w:r>
            <w:r w:rsidRPr="00D82C02">
              <w:rPr>
                <w:rFonts w:ascii="Tahoma" w:eastAsia="PMingLiU" w:hAnsi="Tahoma" w:cs="Tahoma"/>
                <w:szCs w:val="22"/>
              </w:rPr>
              <w:t>大量授權方案授權之</w:t>
            </w:r>
            <w:r w:rsidRPr="00D82C02">
              <w:rPr>
                <w:rFonts w:ascii="Tahoma" w:eastAsia="PMingLiU" w:hAnsi="Tahoma" w:cs="Tahoma"/>
                <w:szCs w:val="22"/>
              </w:rPr>
              <w:t xml:space="preserve"> Microsoft </w:t>
            </w:r>
            <w:r w:rsidRPr="00D82C02">
              <w:rPr>
                <w:rFonts w:ascii="Tahoma" w:eastAsia="PMingLiU" w:hAnsi="Tahoma" w:cs="Tahoma"/>
                <w:szCs w:val="22"/>
              </w:rPr>
              <w:t>軟體及線上服務的相關資訊。</w:t>
            </w:r>
          </w:p>
        </w:tc>
        <w:tc>
          <w:tcPr>
            <w:tcW w:w="4615" w:type="dxa"/>
            <w:tcBorders>
              <w:top w:val="single" w:sz="18" w:space="0" w:color="808080"/>
            </w:tcBorders>
            <w:vAlign w:val="center"/>
          </w:tcPr>
          <w:p w:rsidR="00023FE7" w:rsidRPr="00D82C02" w:rsidRDefault="00023FE7" w:rsidP="00A04495">
            <w:pPr>
              <w:pStyle w:val="NoSpacing1"/>
              <w:ind w:rightChars="-15" w:right="-27"/>
              <w:rPr>
                <w:rFonts w:ascii="Tahoma" w:eastAsia="PMingLiU" w:hAnsi="Tahoma" w:cs="Tahoma"/>
                <w:sz w:val="32"/>
                <w:szCs w:val="32"/>
              </w:rPr>
            </w:pPr>
          </w:p>
        </w:tc>
      </w:tr>
    </w:tbl>
    <w:p w:rsidR="00023FE7" w:rsidRPr="00D82C02" w:rsidRDefault="00023FE7" w:rsidP="00B0065F">
      <w:pPr>
        <w:pStyle w:val="Heading1"/>
        <w:rPr>
          <w:rFonts w:eastAsia="PMingLiU" w:cs="Tahoma"/>
        </w:rPr>
        <w:sectPr w:rsidR="00023FE7" w:rsidRPr="00D82C02"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D82C02" w:rsidRDefault="00023FE7" w:rsidP="00B0065F">
      <w:pPr>
        <w:pStyle w:val="Heading1"/>
        <w:rPr>
          <w:rFonts w:eastAsia="PMingLiU" w:cs="Tahoma"/>
        </w:rPr>
      </w:pPr>
      <w:bookmarkStart w:id="2" w:name="_Toc336337838"/>
      <w:bookmarkStart w:id="3" w:name="_Toc370984778"/>
      <w:r w:rsidRPr="00D82C02">
        <w:rPr>
          <w:rFonts w:eastAsia="PMingLiU" w:cs="Tahoma"/>
        </w:rPr>
        <w:lastRenderedPageBreak/>
        <w:t>關於本文件</w:t>
      </w:r>
      <w:bookmarkEnd w:id="2"/>
      <w:bookmarkEnd w:id="3"/>
    </w:p>
    <w:p w:rsidR="00023FE7" w:rsidRPr="00F729EC" w:rsidRDefault="00023FE7">
      <w:pPr>
        <w:pStyle w:val="Body"/>
        <w:ind w:right="720"/>
        <w:rPr>
          <w:rFonts w:ascii="Tahoma" w:eastAsia="PMingLiU" w:hAnsi="Tahoma" w:cs="Tahoma"/>
          <w:sz w:val="18"/>
          <w:szCs w:val="18"/>
        </w:rPr>
      </w:pPr>
    </w:p>
    <w:p w:rsidR="00023FE7" w:rsidRPr="00F729EC" w:rsidRDefault="00023FE7">
      <w:pPr>
        <w:pStyle w:val="Body"/>
        <w:ind w:right="720"/>
        <w:rPr>
          <w:rFonts w:ascii="Tahoma" w:eastAsia="PMingLiU" w:hAnsi="Tahoma" w:cs="Tahoma"/>
          <w:sz w:val="18"/>
          <w:szCs w:val="18"/>
        </w:rPr>
      </w:pPr>
      <w:r w:rsidRPr="00F729EC">
        <w:rPr>
          <w:rFonts w:ascii="Tahoma" w:eastAsia="PMingLiU" w:hAnsi="Tahoma" w:cs="Tahoma"/>
          <w:sz w:val="18"/>
          <w:szCs w:val="18"/>
        </w:rPr>
        <w:t xml:space="preserve">Microsoft </w:t>
      </w:r>
      <w:r w:rsidRPr="00F729EC">
        <w:rPr>
          <w:rFonts w:ascii="Tahoma" w:eastAsia="PMingLiU" w:hAnsi="Tahoma" w:cs="Tahoma"/>
          <w:sz w:val="18"/>
          <w:szCs w:val="18"/>
        </w:rPr>
        <w:t>產品清單每月提供透過</w:t>
      </w:r>
      <w:r w:rsidRPr="00F729EC">
        <w:rPr>
          <w:rFonts w:ascii="Tahoma" w:eastAsia="PMingLiU" w:hAnsi="Tahoma" w:cs="Tahoma"/>
          <w:sz w:val="18"/>
          <w:szCs w:val="18"/>
        </w:rPr>
        <w:t xml:space="preserve"> Microsoft </w:t>
      </w:r>
      <w:r w:rsidRPr="00F729EC">
        <w:rPr>
          <w:rFonts w:ascii="Tahoma" w:eastAsia="PMingLiU" w:hAnsi="Tahoma" w:cs="Tahoma"/>
          <w:sz w:val="18"/>
          <w:szCs w:val="18"/>
        </w:rPr>
        <w:t>大量授權方案授權之</w:t>
      </w:r>
      <w:r w:rsidRPr="00F729EC">
        <w:rPr>
          <w:rFonts w:ascii="Tahoma" w:eastAsia="PMingLiU" w:hAnsi="Tahoma" w:cs="Tahoma"/>
          <w:sz w:val="18"/>
          <w:szCs w:val="18"/>
        </w:rPr>
        <w:t xml:space="preserve"> Microsoft </w:t>
      </w:r>
      <w:r w:rsidRPr="00F729EC">
        <w:rPr>
          <w:rFonts w:ascii="Tahoma" w:eastAsia="PMingLiU" w:hAnsi="Tahoma" w:cs="Tahoma"/>
          <w:sz w:val="18"/>
          <w:szCs w:val="18"/>
        </w:rPr>
        <w:t>軟體及線</w:t>
      </w:r>
      <w:r w:rsidR="00D82C02" w:rsidRPr="00F729EC">
        <w:rPr>
          <w:rFonts w:ascii="Tahoma" w:eastAsia="PMingLiU" w:hAnsi="Tahoma" w:cs="Tahoma"/>
          <w:sz w:val="18"/>
          <w:szCs w:val="18"/>
        </w:rPr>
        <w:br/>
      </w:r>
      <w:r w:rsidRPr="00F729EC">
        <w:rPr>
          <w:rFonts w:ascii="Tahoma" w:eastAsia="PMingLiU" w:hAnsi="Tahoma" w:cs="Tahoma"/>
          <w:sz w:val="18"/>
          <w:szCs w:val="18"/>
        </w:rPr>
        <w:t>上服務的相關資訊。</w:t>
      </w:r>
      <w:r w:rsidRPr="00F729EC">
        <w:rPr>
          <w:rFonts w:ascii="Tahoma" w:eastAsia="PMingLiU" w:hAnsi="Tahoma" w:cs="Tahoma"/>
          <w:sz w:val="18"/>
          <w:szCs w:val="18"/>
        </w:rPr>
        <w:t xml:space="preserve">Microsoft </w:t>
      </w:r>
      <w:r w:rsidRPr="00F729EC">
        <w:rPr>
          <w:rFonts w:ascii="Tahoma" w:eastAsia="PMingLiU" w:hAnsi="Tahoma" w:cs="Tahoma"/>
          <w:sz w:val="18"/>
          <w:szCs w:val="18"/>
        </w:rPr>
        <w:t>產品清單中所述之資訊包括：</w:t>
      </w:r>
    </w:p>
    <w:p w:rsidR="00023FE7" w:rsidRPr="00F729EC" w:rsidRDefault="00023FE7">
      <w:pPr>
        <w:pStyle w:val="Body"/>
        <w:ind w:right="720"/>
        <w:rPr>
          <w:rFonts w:ascii="Tahoma" w:eastAsia="PMingLiU" w:hAnsi="Tahoma" w:cs="Tahoma"/>
          <w:sz w:val="18"/>
          <w:szCs w:val="18"/>
        </w:rPr>
      </w:pPr>
    </w:p>
    <w:p w:rsidR="00023FE7" w:rsidRPr="00F729EC" w:rsidRDefault="00023FE7">
      <w:pPr>
        <w:pStyle w:val="BulletedList"/>
        <w:ind w:right="720"/>
        <w:rPr>
          <w:rFonts w:ascii="Tahoma" w:eastAsia="PMingLiU" w:hAnsi="Tahoma" w:cs="Tahoma"/>
          <w:sz w:val="18"/>
          <w:szCs w:val="18"/>
          <w:lang w:eastAsia="zh-TW"/>
        </w:rPr>
      </w:pPr>
      <w:r w:rsidRPr="00F729EC">
        <w:rPr>
          <w:rFonts w:ascii="Tahoma" w:eastAsia="PMingLiU" w:hAnsi="Tahoma" w:cs="Tahoma"/>
          <w:sz w:val="18"/>
          <w:szCs w:val="18"/>
          <w:lang w:eastAsia="zh-TW"/>
        </w:rPr>
        <w:t>透過</w:t>
      </w:r>
      <w:r w:rsidRPr="00F729EC">
        <w:rPr>
          <w:rFonts w:ascii="Tahoma" w:eastAsia="PMingLiU" w:hAnsi="Tahoma" w:cs="Tahoma"/>
          <w:sz w:val="18"/>
          <w:szCs w:val="18"/>
          <w:lang w:eastAsia="zh-TW"/>
        </w:rPr>
        <w:t xml:space="preserve"> Microsoft </w:t>
      </w:r>
      <w:r w:rsidRPr="00F729EC">
        <w:rPr>
          <w:rFonts w:ascii="Tahoma" w:eastAsia="PMingLiU" w:hAnsi="Tahoma" w:cs="Tahoma"/>
          <w:sz w:val="18"/>
          <w:szCs w:val="18"/>
          <w:lang w:eastAsia="zh-TW"/>
        </w:rPr>
        <w:t>大量授權提供之新軟體及產品的可用性</w:t>
      </w:r>
    </w:p>
    <w:p w:rsidR="00023FE7" w:rsidRPr="00F729EC" w:rsidRDefault="00023FE7" w:rsidP="00024C3C">
      <w:pPr>
        <w:pStyle w:val="BulletedList"/>
        <w:numPr>
          <w:ilvl w:val="0"/>
          <w:numId w:val="16"/>
        </w:numPr>
        <w:ind w:right="720"/>
        <w:rPr>
          <w:rFonts w:ascii="Tahoma" w:eastAsia="PMingLiU" w:hAnsi="Tahoma" w:cs="Tahoma"/>
          <w:sz w:val="18"/>
          <w:szCs w:val="18"/>
          <w:lang w:eastAsia="zh-TW"/>
        </w:rPr>
      </w:pPr>
      <w:r w:rsidRPr="00F729EC">
        <w:rPr>
          <w:rFonts w:ascii="Tahoma" w:eastAsia="PMingLiU" w:hAnsi="Tahoma" w:cs="Tahoma"/>
          <w:sz w:val="18"/>
          <w:szCs w:val="18"/>
          <w:lang w:eastAsia="zh-TW"/>
        </w:rPr>
        <w:t>透過</w:t>
      </w:r>
      <w:r w:rsidRPr="00F729EC">
        <w:rPr>
          <w:rFonts w:ascii="Tahoma" w:eastAsia="PMingLiU" w:hAnsi="Tahoma" w:cs="Tahoma"/>
          <w:sz w:val="18"/>
          <w:szCs w:val="18"/>
          <w:lang w:eastAsia="zh-TW"/>
        </w:rPr>
        <w:t xml:space="preserve"> Microsoft </w:t>
      </w:r>
      <w:r w:rsidRPr="00F729EC">
        <w:rPr>
          <w:rFonts w:ascii="Tahoma" w:eastAsia="PMingLiU" w:hAnsi="Tahoma" w:cs="Tahoma"/>
          <w:sz w:val="18"/>
          <w:szCs w:val="18"/>
          <w:lang w:eastAsia="zh-TW"/>
        </w:rPr>
        <w:t>大量授權提供之軟體及產品的中止</w:t>
      </w:r>
    </w:p>
    <w:p w:rsidR="00023FE7" w:rsidRPr="00F729EC" w:rsidRDefault="00023FE7" w:rsidP="00024C3C">
      <w:pPr>
        <w:pStyle w:val="BulletedList"/>
        <w:numPr>
          <w:ilvl w:val="0"/>
          <w:numId w:val="16"/>
        </w:numPr>
        <w:ind w:right="720"/>
        <w:rPr>
          <w:rFonts w:ascii="Tahoma" w:eastAsia="PMingLiU" w:hAnsi="Tahoma" w:cs="Tahoma"/>
          <w:sz w:val="18"/>
          <w:szCs w:val="18"/>
          <w:lang w:eastAsia="zh-TW"/>
        </w:rPr>
      </w:pPr>
      <w:r w:rsidRPr="00F729EC">
        <w:rPr>
          <w:rFonts w:ascii="Tahoma" w:eastAsia="PMingLiU" w:hAnsi="Tahoma" w:cs="Tahoma"/>
          <w:sz w:val="18"/>
          <w:szCs w:val="18"/>
          <w:lang w:eastAsia="zh-TW"/>
        </w:rPr>
        <w:t xml:space="preserve">Microsoft </w:t>
      </w:r>
      <w:r w:rsidRPr="00F729EC">
        <w:rPr>
          <w:rFonts w:ascii="Tahoma" w:eastAsia="PMingLiU" w:hAnsi="Tahoma" w:cs="Tahoma"/>
          <w:sz w:val="18"/>
          <w:szCs w:val="18"/>
          <w:lang w:eastAsia="zh-TW"/>
        </w:rPr>
        <w:t>大量授權產品組合相關之軟體及產品指定</w:t>
      </w:r>
    </w:p>
    <w:p w:rsidR="00023FE7" w:rsidRPr="00F729EC" w:rsidRDefault="00023FE7" w:rsidP="00024C3C">
      <w:pPr>
        <w:pStyle w:val="BulletedList"/>
        <w:numPr>
          <w:ilvl w:val="0"/>
          <w:numId w:val="16"/>
        </w:numPr>
        <w:ind w:right="720"/>
        <w:rPr>
          <w:rFonts w:ascii="Tahoma" w:eastAsia="PMingLiU" w:hAnsi="Tahoma" w:cs="Tahoma"/>
          <w:sz w:val="18"/>
          <w:szCs w:val="18"/>
          <w:lang w:eastAsia="zh-TW"/>
        </w:rPr>
      </w:pPr>
      <w:r w:rsidRPr="00F729EC">
        <w:rPr>
          <w:rFonts w:ascii="Tahoma" w:eastAsia="PMingLiU" w:hAnsi="Tahoma" w:cs="Tahoma"/>
          <w:sz w:val="18"/>
          <w:szCs w:val="18"/>
          <w:lang w:eastAsia="zh-TW"/>
        </w:rPr>
        <w:t>每項軟體及產品技術之點數</w:t>
      </w:r>
    </w:p>
    <w:p w:rsidR="00023FE7" w:rsidRPr="00F729EC" w:rsidRDefault="00023FE7" w:rsidP="00024C3C">
      <w:pPr>
        <w:pStyle w:val="BulletedList"/>
        <w:numPr>
          <w:ilvl w:val="0"/>
          <w:numId w:val="16"/>
        </w:numPr>
        <w:ind w:right="720"/>
        <w:rPr>
          <w:rFonts w:ascii="Tahoma" w:eastAsia="PMingLiU" w:hAnsi="Tahoma" w:cs="Tahoma"/>
          <w:sz w:val="18"/>
          <w:szCs w:val="18"/>
        </w:rPr>
      </w:pPr>
      <w:r w:rsidRPr="00F729EC">
        <w:rPr>
          <w:rFonts w:ascii="Tahoma" w:eastAsia="PMingLiU" w:hAnsi="Tahoma" w:cs="Tahoma"/>
          <w:sz w:val="18"/>
          <w:szCs w:val="18"/>
        </w:rPr>
        <w:t>可用促銷</w:t>
      </w:r>
    </w:p>
    <w:p w:rsidR="00023FE7" w:rsidRPr="00F729EC" w:rsidRDefault="00023FE7" w:rsidP="00024C3C">
      <w:pPr>
        <w:pStyle w:val="BulletedList"/>
        <w:numPr>
          <w:ilvl w:val="0"/>
          <w:numId w:val="16"/>
        </w:numPr>
        <w:ind w:right="720"/>
        <w:rPr>
          <w:rFonts w:ascii="Tahoma" w:eastAsia="PMingLiU" w:hAnsi="Tahoma" w:cs="Tahoma"/>
          <w:sz w:val="18"/>
          <w:szCs w:val="18"/>
          <w:lang w:eastAsia="zh-TW"/>
        </w:rPr>
      </w:pPr>
      <w:r w:rsidRPr="00F729EC">
        <w:rPr>
          <w:rFonts w:ascii="Tahoma" w:eastAsia="PMingLiU" w:hAnsi="Tahoma" w:cs="Tahoma"/>
          <w:sz w:val="18"/>
          <w:szCs w:val="18"/>
          <w:lang w:eastAsia="zh-TW"/>
        </w:rPr>
        <w:t>從軟體之某個版本移轉至該相同軟體之另一個版本的路徑</w:t>
      </w:r>
    </w:p>
    <w:p w:rsidR="00023FE7" w:rsidRPr="00F729EC" w:rsidRDefault="00023FE7" w:rsidP="00024C3C">
      <w:pPr>
        <w:pStyle w:val="BulletedList"/>
        <w:numPr>
          <w:ilvl w:val="0"/>
          <w:numId w:val="16"/>
        </w:numPr>
        <w:ind w:right="720"/>
        <w:rPr>
          <w:rFonts w:ascii="Tahoma" w:eastAsia="PMingLiU" w:hAnsi="Tahoma" w:cs="Tahoma"/>
          <w:sz w:val="18"/>
          <w:szCs w:val="18"/>
          <w:lang w:eastAsia="zh-TW"/>
        </w:rPr>
      </w:pPr>
      <w:r w:rsidRPr="00F729EC">
        <w:rPr>
          <w:rFonts w:ascii="Tahoma" w:eastAsia="PMingLiU" w:hAnsi="Tahoma" w:cs="Tahoma"/>
          <w:sz w:val="18"/>
          <w:szCs w:val="18"/>
          <w:lang w:eastAsia="zh-TW"/>
        </w:rPr>
        <w:t>從已停產之軟體移轉至新軟體版本的路徑</w:t>
      </w:r>
    </w:p>
    <w:p w:rsidR="00023FE7" w:rsidRPr="00F729EC" w:rsidRDefault="00023FE7" w:rsidP="00024C3C">
      <w:pPr>
        <w:pStyle w:val="BulletedList"/>
        <w:numPr>
          <w:ilvl w:val="0"/>
          <w:numId w:val="16"/>
        </w:numPr>
        <w:ind w:right="720"/>
        <w:rPr>
          <w:rFonts w:ascii="Tahoma" w:eastAsia="PMingLiU" w:hAnsi="Tahoma" w:cs="Tahoma"/>
          <w:sz w:val="18"/>
          <w:szCs w:val="18"/>
        </w:rPr>
      </w:pPr>
      <w:r w:rsidRPr="00F729EC">
        <w:rPr>
          <w:rFonts w:ascii="Tahoma" w:eastAsia="PMingLiU" w:hAnsi="Tahoma" w:cs="Tahoma"/>
          <w:sz w:val="18"/>
          <w:szCs w:val="18"/>
        </w:rPr>
        <w:t>軟體保證利益</w:t>
      </w:r>
    </w:p>
    <w:p w:rsidR="00023FE7" w:rsidRPr="00F729EC" w:rsidRDefault="00023FE7" w:rsidP="00024C3C">
      <w:pPr>
        <w:pStyle w:val="BulletedList"/>
        <w:numPr>
          <w:ilvl w:val="0"/>
          <w:numId w:val="16"/>
        </w:numPr>
        <w:ind w:right="720"/>
        <w:rPr>
          <w:rFonts w:ascii="Tahoma" w:eastAsia="PMingLiU" w:hAnsi="Tahoma" w:cs="Tahoma"/>
          <w:sz w:val="18"/>
          <w:szCs w:val="18"/>
          <w:lang w:eastAsia="zh-TW"/>
        </w:rPr>
      </w:pPr>
      <w:r w:rsidRPr="00F729EC">
        <w:rPr>
          <w:rFonts w:ascii="Tahoma" w:eastAsia="PMingLiU" w:hAnsi="Tahoma" w:cs="Tahoma"/>
          <w:sz w:val="18"/>
          <w:szCs w:val="18"/>
          <w:lang w:eastAsia="zh-TW"/>
        </w:rPr>
        <w:t>軟體及產品之特定其他注意事項及資訊</w:t>
      </w:r>
    </w:p>
    <w:p w:rsidR="00023FE7" w:rsidRPr="00F729EC" w:rsidRDefault="00023FE7">
      <w:pPr>
        <w:ind w:right="720"/>
        <w:rPr>
          <w:rFonts w:eastAsia="PMingLiU" w:cs="Tahoma"/>
          <w:szCs w:val="18"/>
          <w:lang w:eastAsia="zh-TW"/>
        </w:rPr>
      </w:pPr>
    </w:p>
    <w:p w:rsidR="00023FE7" w:rsidRPr="00F729EC" w:rsidRDefault="00023FE7">
      <w:pPr>
        <w:ind w:right="720"/>
        <w:rPr>
          <w:rFonts w:eastAsia="PMingLiU" w:cs="Tahoma"/>
          <w:szCs w:val="18"/>
          <w:lang w:eastAsia="zh-TW"/>
        </w:rPr>
      </w:pPr>
    </w:p>
    <w:p w:rsidR="00023FE7" w:rsidRPr="00D82C02" w:rsidRDefault="00023FE7" w:rsidP="00B0065F">
      <w:pPr>
        <w:pStyle w:val="Heading1"/>
        <w:rPr>
          <w:rFonts w:eastAsia="PMingLiU" w:cs="Tahoma"/>
          <w:lang w:eastAsia="zh-TW"/>
        </w:rPr>
      </w:pPr>
      <w:bookmarkStart w:id="4" w:name="_Toc336337839"/>
      <w:bookmarkStart w:id="5" w:name="_Toc370984779"/>
      <w:r w:rsidRPr="00D82C02">
        <w:rPr>
          <w:rFonts w:eastAsia="PMingLiU" w:cs="Tahoma"/>
          <w:lang w:eastAsia="zh-TW"/>
        </w:rPr>
        <w:t>如何使用</w:t>
      </w:r>
      <w:r w:rsidRPr="00D82C02">
        <w:rPr>
          <w:rFonts w:eastAsia="PMingLiU" w:cs="Tahoma"/>
          <w:lang w:eastAsia="zh-TW"/>
        </w:rPr>
        <w:t xml:space="preserve"> Microsoft </w:t>
      </w:r>
      <w:r w:rsidRPr="00D82C02">
        <w:rPr>
          <w:rFonts w:eastAsia="PMingLiU" w:cs="Tahoma"/>
          <w:lang w:eastAsia="zh-TW"/>
        </w:rPr>
        <w:t>產品清單</w:t>
      </w:r>
      <w:bookmarkEnd w:id="4"/>
      <w:bookmarkEnd w:id="5"/>
    </w:p>
    <w:p w:rsidR="00023FE7" w:rsidRPr="00F729EC" w:rsidRDefault="00023FE7">
      <w:pPr>
        <w:pStyle w:val="Body"/>
        <w:ind w:right="-1890"/>
        <w:rPr>
          <w:rFonts w:ascii="Tahoma" w:eastAsia="PMingLiU" w:hAnsi="Tahoma" w:cs="Tahoma"/>
          <w:sz w:val="18"/>
          <w:szCs w:val="18"/>
          <w:lang w:eastAsia="zh-TW"/>
        </w:rPr>
      </w:pPr>
    </w:p>
    <w:p w:rsidR="00023FE7" w:rsidRPr="00F729EC" w:rsidRDefault="00023FE7">
      <w:pPr>
        <w:pStyle w:val="Body"/>
        <w:ind w:right="-1890"/>
        <w:rPr>
          <w:rFonts w:ascii="Tahoma" w:eastAsia="PMingLiU" w:hAnsi="Tahoma" w:cs="Tahoma"/>
          <w:sz w:val="18"/>
          <w:szCs w:val="18"/>
          <w:lang w:eastAsia="zh-TW"/>
        </w:rPr>
      </w:pPr>
      <w:r w:rsidRPr="00F729EC">
        <w:rPr>
          <w:rFonts w:ascii="Tahoma" w:eastAsia="PMingLiU" w:hAnsi="Tahoma" w:cs="Tahoma"/>
          <w:b/>
          <w:sz w:val="18"/>
          <w:szCs w:val="18"/>
          <w:lang w:eastAsia="zh-TW"/>
        </w:rPr>
        <w:t>請　貴用戶自行熟悉緊接在下述步驟之後的列表索引鍵。</w:t>
      </w:r>
    </w:p>
    <w:p w:rsidR="00023FE7" w:rsidRPr="00F729EC" w:rsidRDefault="00F729EC" w:rsidP="00F729EC">
      <w:pPr>
        <w:pStyle w:val="Body"/>
        <w:tabs>
          <w:tab w:val="left" w:pos="1230"/>
        </w:tabs>
        <w:ind w:right="-1890"/>
        <w:rPr>
          <w:rFonts w:ascii="Tahoma" w:eastAsia="PMingLiU" w:hAnsi="Tahoma" w:cs="Tahoma"/>
          <w:sz w:val="18"/>
          <w:szCs w:val="18"/>
          <w:lang w:eastAsia="zh-TW"/>
        </w:rPr>
      </w:pPr>
      <w:r w:rsidRPr="00F729EC">
        <w:rPr>
          <w:rFonts w:ascii="Tahoma" w:eastAsia="PMingLiU" w:hAnsi="Tahoma" w:cs="Tahoma"/>
          <w:sz w:val="18"/>
          <w:szCs w:val="18"/>
          <w:lang w:eastAsia="zh-TW"/>
        </w:rPr>
        <w:tab/>
      </w:r>
    </w:p>
    <w:p w:rsidR="00023FE7" w:rsidRPr="00F729EC" w:rsidRDefault="00023FE7">
      <w:pPr>
        <w:pStyle w:val="Body"/>
        <w:ind w:right="-1890"/>
        <w:rPr>
          <w:rFonts w:ascii="Tahoma" w:eastAsia="PMingLiU" w:hAnsi="Tahoma" w:cs="Tahoma"/>
          <w:sz w:val="18"/>
          <w:szCs w:val="18"/>
          <w:lang w:eastAsia="zh-TW"/>
        </w:rPr>
      </w:pPr>
      <w:r w:rsidRPr="00F729EC">
        <w:rPr>
          <w:rStyle w:val="BodyChar"/>
          <w:rFonts w:ascii="Tahoma" w:eastAsia="PMingLiU" w:hAnsi="Tahoma" w:cs="Tahoma"/>
          <w:b/>
          <w:sz w:val="18"/>
          <w:szCs w:val="18"/>
          <w:lang w:eastAsia="zh-TW"/>
        </w:rPr>
        <w:t>步驟</w:t>
      </w:r>
      <w:r w:rsidRPr="00F729EC">
        <w:rPr>
          <w:rStyle w:val="BodyChar"/>
          <w:rFonts w:ascii="Tahoma" w:eastAsia="PMingLiU" w:hAnsi="Tahoma" w:cs="Tahoma"/>
          <w:b/>
          <w:sz w:val="18"/>
          <w:szCs w:val="18"/>
          <w:lang w:eastAsia="zh-TW"/>
        </w:rPr>
        <w:t xml:space="preserve"> 1</w:t>
      </w:r>
      <w:r w:rsidRPr="00F729EC">
        <w:rPr>
          <w:rStyle w:val="BodyChar"/>
          <w:rFonts w:ascii="Tahoma" w:eastAsia="PMingLiU" w:hAnsi="Tahoma" w:cs="Tahoma"/>
          <w:b/>
          <w:sz w:val="18"/>
          <w:szCs w:val="18"/>
          <w:lang w:eastAsia="zh-TW"/>
        </w:rPr>
        <w:t>：</w:t>
      </w:r>
      <w:r w:rsidRPr="00F729EC">
        <w:rPr>
          <w:rFonts w:ascii="Tahoma" w:eastAsia="PMingLiU" w:hAnsi="Tahoma" w:cs="Tahoma"/>
          <w:sz w:val="18"/>
          <w:szCs w:val="18"/>
          <w:lang w:eastAsia="zh-TW"/>
        </w:rPr>
        <w:t xml:space="preserve"> </w:t>
      </w:r>
      <w:r w:rsidRPr="00F729EC">
        <w:rPr>
          <w:rFonts w:ascii="Tahoma" w:eastAsia="PMingLiU" w:hAnsi="Tahoma" w:cs="Tahoma"/>
          <w:sz w:val="18"/>
          <w:szCs w:val="18"/>
          <w:lang w:eastAsia="zh-TW"/>
        </w:rPr>
        <w:t>找出表格中　貴用戶正在考量之軟體。</w:t>
      </w:r>
    </w:p>
    <w:p w:rsidR="00023FE7" w:rsidRPr="00F729EC" w:rsidRDefault="00023FE7">
      <w:pPr>
        <w:pStyle w:val="Body"/>
        <w:ind w:right="-1890"/>
        <w:rPr>
          <w:rFonts w:ascii="Tahoma" w:eastAsia="PMingLiU" w:hAnsi="Tahoma" w:cs="Tahoma"/>
          <w:sz w:val="18"/>
          <w:szCs w:val="18"/>
          <w:lang w:eastAsia="zh-TW"/>
        </w:rPr>
      </w:pPr>
    </w:p>
    <w:p w:rsidR="00023FE7" w:rsidRPr="00D82C02" w:rsidRDefault="00A567E7" w:rsidP="0013361B">
      <w:pPr>
        <w:pStyle w:val="NumberedSteps"/>
        <w:ind w:left="-180" w:right="720"/>
        <w:rPr>
          <w:rFonts w:ascii="Tahoma" w:eastAsia="PMingLiU" w:hAnsi="Tahoma" w:cs="Tahoma"/>
        </w:rPr>
      </w:pPr>
      <w:r>
        <w:rPr>
          <w:noProof/>
        </w:rPr>
        <w:drawing>
          <wp:inline distT="0" distB="0" distL="0" distR="0" wp14:anchorId="3DBE7D47" wp14:editId="4FD8E163">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899" t="38681" r="14572" b="17469"/>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r w:rsidR="00954DB6">
        <w:rPr>
          <w:noProof/>
        </w:rPr>
        <mc:AlternateContent>
          <mc:Choice Requires="wps">
            <w:drawing>
              <wp:anchor distT="0" distB="0" distL="114300" distR="114300" simplePos="0" relativeHeight="251658752" behindDoc="0" locked="0" layoutInCell="1" allowOverlap="1">
                <wp:simplePos x="0" y="0"/>
                <wp:positionH relativeFrom="column">
                  <wp:posOffset>762635</wp:posOffset>
                </wp:positionH>
                <wp:positionV relativeFrom="paragraph">
                  <wp:posOffset>6971030</wp:posOffset>
                </wp:positionV>
                <wp:extent cx="1802130" cy="213995"/>
                <wp:effectExtent l="19050" t="19050" r="7620" b="0"/>
                <wp:wrapNone/>
                <wp:docPr id="112"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04F3533" id="Oval 20" o:spid="_x0000_s1026" style="position:absolute;margin-left:60.05pt;margin-top:548.9pt;width:141.9pt;height:16.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" filled="f" strokecolor="red" strokeweight="2.25pt">
                <v:textbox inset="5.85pt,.7pt,5.85pt,.7pt"/>
              </v:oval>
            </w:pict>
          </mc:Fallback>
        </mc:AlternateContent>
      </w:r>
    </w:p>
    <w:p w:rsidR="00023FE7" w:rsidRPr="00F729EC" w:rsidRDefault="00954DB6">
      <w:pPr>
        <w:pStyle w:val="NumberedSteps"/>
        <w:ind w:right="720"/>
        <w:rPr>
          <w:rFonts w:ascii="Tahoma" w:eastAsia="PMingLiU" w:hAnsi="Tahoma" w:cs="Tahoma"/>
          <w:sz w:val="18"/>
          <w:szCs w:val="18"/>
        </w:rPr>
      </w:pPr>
      <w:r>
        <w:rPr>
          <w:noProof/>
          <w:sz w:val="18"/>
          <w:szCs w:val="18"/>
        </w:rPr>
        <mc:AlternateContent>
          <mc:Choice Requires="wps">
            <w:drawing>
              <wp:anchor distT="0" distB="0" distL="114300" distR="114300" simplePos="0" relativeHeight="251661824" behindDoc="0" locked="0" layoutInCell="1" allowOverlap="1">
                <wp:simplePos x="0" y="0"/>
                <wp:positionH relativeFrom="column">
                  <wp:posOffset>762635</wp:posOffset>
                </wp:positionH>
                <wp:positionV relativeFrom="paragraph">
                  <wp:posOffset>6971030</wp:posOffset>
                </wp:positionV>
                <wp:extent cx="1802130" cy="213995"/>
                <wp:effectExtent l="19050" t="19050" r="7620" b="0"/>
                <wp:wrapNone/>
                <wp:docPr id="111"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8143DC" id="Oval 20" o:spid="_x0000_s1026" style="position:absolute;margin-left:60.05pt;margin-top:548.9pt;width:141.9pt;height:16.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" filled="f" strokecolor="red" strokeweight="2.25pt">
                <v:textbox inset="5.85pt,.7pt,5.85pt,.7pt"/>
              </v:oval>
            </w:pict>
          </mc:Fallback>
        </mc:AlternateContent>
      </w:r>
      <w:r>
        <w:rPr>
          <w:noProof/>
          <w:sz w:val="18"/>
          <w:szCs w:val="18"/>
        </w:rPr>
        <mc:AlternateContent>
          <mc:Choice Requires="wps">
            <w:drawing>
              <wp:anchor distT="0" distB="0" distL="114300" distR="114300" simplePos="0" relativeHeight="251660800" behindDoc="0" locked="0" layoutInCell="1" allowOverlap="1">
                <wp:simplePos x="0" y="0"/>
                <wp:positionH relativeFrom="column">
                  <wp:posOffset>762635</wp:posOffset>
                </wp:positionH>
                <wp:positionV relativeFrom="paragraph">
                  <wp:posOffset>6971030</wp:posOffset>
                </wp:positionV>
                <wp:extent cx="1802130" cy="213995"/>
                <wp:effectExtent l="19050" t="19050" r="7620" b="0"/>
                <wp:wrapNone/>
                <wp:docPr id="11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94AEA0" id="Oval 20" o:spid="_x0000_s1026" style="position:absolute;margin-left:60.05pt;margin-top:548.9pt;width:141.9pt;height:16.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" filled="f" strokecolor="red" strokeweight="2.25pt">
                <v:textbox inset="5.85pt,.7pt,5.85pt,.7pt"/>
              </v:oval>
            </w:pict>
          </mc:Fallback>
        </mc:AlternateContent>
      </w:r>
      <w:r>
        <w:rPr>
          <w:noProof/>
          <w:sz w:val="18"/>
          <w:szCs w:val="18"/>
        </w:rPr>
        <mc:AlternateContent>
          <mc:Choice Requires="wps">
            <w:drawing>
              <wp:anchor distT="0" distB="0" distL="114300" distR="114300" simplePos="0" relativeHeight="251659776" behindDoc="0" locked="0" layoutInCell="1" allowOverlap="1">
                <wp:simplePos x="0" y="0"/>
                <wp:positionH relativeFrom="column">
                  <wp:posOffset>762635</wp:posOffset>
                </wp:positionH>
                <wp:positionV relativeFrom="paragraph">
                  <wp:posOffset>6971030</wp:posOffset>
                </wp:positionV>
                <wp:extent cx="1802130" cy="213995"/>
                <wp:effectExtent l="19050" t="19050" r="7620" b="0"/>
                <wp:wrapNone/>
                <wp:docPr id="109"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557257C" id="Oval 20" o:spid="_x0000_s1026" style="position:absolute;margin-left:60.05pt;margin-top:548.9pt;width:141.9pt;height:16.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" filled="f" strokecolor="red" strokeweight="2.25pt">
                <v:textbox inset="5.85pt,.7pt,5.85pt,.7pt"/>
              </v:oval>
            </w:pict>
          </mc:Fallback>
        </mc:AlternateContent>
      </w:r>
    </w:p>
    <w:p w:rsidR="00023FE7" w:rsidRPr="00F729EC" w:rsidRDefault="00023FE7">
      <w:pPr>
        <w:pStyle w:val="NumberedSteps"/>
        <w:ind w:right="720"/>
        <w:rPr>
          <w:rFonts w:ascii="Tahoma" w:eastAsia="PMingLiU" w:hAnsi="Tahoma" w:cs="Tahoma"/>
          <w:sz w:val="18"/>
          <w:szCs w:val="18"/>
          <w:lang w:eastAsia="zh-TW"/>
        </w:rPr>
      </w:pPr>
      <w:r w:rsidRPr="00F729EC">
        <w:rPr>
          <w:rStyle w:val="BodyChar"/>
          <w:rFonts w:ascii="Tahoma" w:eastAsia="PMingLiU" w:hAnsi="Tahoma" w:cs="Tahoma"/>
          <w:b/>
          <w:sz w:val="18"/>
          <w:szCs w:val="18"/>
          <w:lang w:eastAsia="zh-TW"/>
        </w:rPr>
        <w:t>步驟</w:t>
      </w:r>
      <w:r w:rsidRPr="00F729EC">
        <w:rPr>
          <w:rStyle w:val="BodyChar"/>
          <w:rFonts w:ascii="Tahoma" w:eastAsia="PMingLiU" w:hAnsi="Tahoma" w:cs="Tahoma"/>
          <w:b/>
          <w:sz w:val="18"/>
          <w:szCs w:val="18"/>
          <w:lang w:eastAsia="zh-TW"/>
        </w:rPr>
        <w:t xml:space="preserve"> 2</w:t>
      </w:r>
      <w:r w:rsidRPr="00F729EC">
        <w:rPr>
          <w:rStyle w:val="BodyChar"/>
          <w:rFonts w:ascii="Tahoma" w:eastAsia="PMingLiU" w:hAnsi="Tahoma" w:cs="Tahoma"/>
          <w:b/>
          <w:sz w:val="18"/>
          <w:szCs w:val="18"/>
          <w:lang w:eastAsia="zh-TW"/>
        </w:rPr>
        <w:t>：</w:t>
      </w:r>
      <w:r w:rsidRPr="00F729EC">
        <w:rPr>
          <w:rFonts w:ascii="Tahoma" w:eastAsia="PMingLiU" w:hAnsi="Tahoma" w:cs="Tahoma"/>
          <w:sz w:val="18"/>
          <w:szCs w:val="18"/>
          <w:lang w:eastAsia="zh-TW"/>
        </w:rPr>
        <w:t>檢閱可用促銷、軟體保證利益、點數計算、程式可用性等欄位中之資訊。</w:t>
      </w:r>
    </w:p>
    <w:p w:rsidR="00023FE7" w:rsidRPr="00F729EC" w:rsidRDefault="00023FE7" w:rsidP="000E5145">
      <w:pPr>
        <w:pStyle w:val="NumberedSteps"/>
        <w:ind w:right="720"/>
        <w:rPr>
          <w:rFonts w:ascii="Tahoma" w:eastAsia="PMingLiU" w:hAnsi="Tahoma" w:cs="Tahoma"/>
          <w:sz w:val="18"/>
          <w:szCs w:val="18"/>
          <w:lang w:eastAsia="zh-TW"/>
        </w:rPr>
      </w:pPr>
      <w:r w:rsidRPr="00F729EC">
        <w:rPr>
          <w:rStyle w:val="BodyChar"/>
          <w:rFonts w:ascii="Tahoma" w:eastAsia="PMingLiU" w:hAnsi="Tahoma" w:cs="Tahoma"/>
          <w:b/>
          <w:sz w:val="18"/>
          <w:szCs w:val="18"/>
          <w:lang w:eastAsia="zh-TW"/>
        </w:rPr>
        <w:t>步驟</w:t>
      </w:r>
      <w:r w:rsidRPr="00F729EC">
        <w:rPr>
          <w:rStyle w:val="BodyChar"/>
          <w:rFonts w:ascii="Tahoma" w:eastAsia="PMingLiU" w:hAnsi="Tahoma" w:cs="Tahoma"/>
          <w:b/>
          <w:sz w:val="18"/>
          <w:szCs w:val="18"/>
          <w:lang w:eastAsia="zh-TW"/>
        </w:rPr>
        <w:t xml:space="preserve"> 3</w:t>
      </w:r>
      <w:r w:rsidRPr="00F729EC">
        <w:rPr>
          <w:rStyle w:val="BodyChar"/>
          <w:rFonts w:ascii="Tahoma" w:eastAsia="PMingLiU" w:hAnsi="Tahoma" w:cs="Tahoma"/>
          <w:b/>
          <w:sz w:val="18"/>
          <w:szCs w:val="18"/>
          <w:lang w:eastAsia="zh-TW"/>
        </w:rPr>
        <w:t>：</w:t>
      </w:r>
      <w:r w:rsidRPr="00F729EC">
        <w:rPr>
          <w:rFonts w:ascii="Tahoma" w:eastAsia="PMingLiU" w:hAnsi="Tahoma" w:cs="Tahoma"/>
          <w:sz w:val="18"/>
          <w:szCs w:val="18"/>
          <w:lang w:eastAsia="zh-TW"/>
        </w:rPr>
        <w:t>部分軟體亦將有額外資訊之相關註腳。如適用，請在註腳編號上「按一下」</w:t>
      </w:r>
      <w:r w:rsidR="00313F9F" w:rsidRPr="00F729EC">
        <w:rPr>
          <w:rFonts w:ascii="Tahoma" w:eastAsia="PMingLiU" w:hAnsi="Tahoma" w:cs="Tahoma"/>
          <w:sz w:val="18"/>
          <w:szCs w:val="18"/>
          <w:lang w:eastAsia="zh-TW"/>
        </w:rPr>
        <w:br/>
      </w:r>
      <w:r w:rsidRPr="00F729EC">
        <w:rPr>
          <w:rFonts w:ascii="Tahoma" w:eastAsia="PMingLiU" w:hAnsi="Tahoma" w:cs="Tahoma"/>
          <w:sz w:val="18"/>
          <w:szCs w:val="18"/>
          <w:lang w:eastAsia="zh-TW"/>
        </w:rPr>
        <w:t xml:space="preserve">(Ctrl + </w:t>
      </w:r>
      <w:r w:rsidRPr="00F729EC">
        <w:rPr>
          <w:rFonts w:ascii="Tahoma" w:eastAsia="PMingLiU" w:hAnsi="Tahoma" w:cs="Tahoma"/>
          <w:sz w:val="18"/>
          <w:szCs w:val="18"/>
          <w:lang w:eastAsia="zh-TW"/>
        </w:rPr>
        <w:t>按一下</w:t>
      </w:r>
      <w:r w:rsidRPr="00F729EC">
        <w:rPr>
          <w:rFonts w:ascii="Tahoma" w:eastAsia="PMingLiU" w:hAnsi="Tahoma" w:cs="Tahoma"/>
          <w:sz w:val="18"/>
          <w:szCs w:val="18"/>
          <w:lang w:eastAsia="zh-TW"/>
        </w:rPr>
        <w:t>)</w:t>
      </w:r>
      <w:r w:rsidRPr="00F729EC">
        <w:rPr>
          <w:rFonts w:ascii="Tahoma" w:eastAsia="PMingLiU" w:hAnsi="Tahoma" w:cs="Tahoma"/>
          <w:sz w:val="18"/>
          <w:szCs w:val="18"/>
          <w:lang w:eastAsia="zh-TW"/>
        </w:rPr>
        <w:t>，如此會將　貴用戶直接帶至適用之文字；或請參閱緊接在該額外資訊之表格</w:t>
      </w:r>
      <w:r w:rsidR="00313F9F" w:rsidRPr="00F729EC">
        <w:rPr>
          <w:rFonts w:ascii="Tahoma" w:eastAsia="PMingLiU" w:hAnsi="Tahoma" w:cs="Tahoma"/>
          <w:sz w:val="18"/>
          <w:szCs w:val="18"/>
          <w:lang w:eastAsia="zh-TW"/>
        </w:rPr>
        <w:br/>
      </w:r>
      <w:r w:rsidRPr="00F729EC">
        <w:rPr>
          <w:rFonts w:ascii="Tahoma" w:eastAsia="PMingLiU" w:hAnsi="Tahoma" w:cs="Tahoma"/>
          <w:sz w:val="18"/>
          <w:szCs w:val="18"/>
          <w:lang w:eastAsia="zh-TW"/>
        </w:rPr>
        <w:t>後的頁面中所註明之註腳。額外資訊會包括移轉優惠項目或資格條件之詳細資料，如以下範例所示。</w:t>
      </w:r>
    </w:p>
    <w:p w:rsidR="000E5145" w:rsidRPr="00F729EC" w:rsidRDefault="000E5145" w:rsidP="000E5145">
      <w:pPr>
        <w:pStyle w:val="NumberedSteps"/>
        <w:ind w:right="720"/>
        <w:rPr>
          <w:rFonts w:ascii="Tahoma" w:eastAsia="PMingLiU" w:hAnsi="Tahoma" w:cs="Tahoma"/>
          <w:sz w:val="18"/>
          <w:szCs w:val="18"/>
          <w:lang w:eastAsia="zh-TW"/>
        </w:rPr>
      </w:pPr>
    </w:p>
    <w:p w:rsidR="00023FE7" w:rsidRPr="00D82C02" w:rsidRDefault="00A567E7">
      <w:pPr>
        <w:pStyle w:val="NumberedSteps"/>
        <w:tabs>
          <w:tab w:val="left" w:pos="9360"/>
        </w:tabs>
        <w:ind w:right="720"/>
        <w:rPr>
          <w:rFonts w:ascii="Tahoma" w:eastAsia="PMingLiU" w:hAnsi="Tahoma" w:cs="Tahoma"/>
        </w:rPr>
      </w:pPr>
      <w:r>
        <w:rPr>
          <w:noProof/>
        </w:rPr>
        <w:lastRenderedPageBreak/>
        <w:drawing>
          <wp:inline distT="0" distB="0" distL="0" distR="0" wp14:anchorId="0D3FB3D7" wp14:editId="5FE2EDB6">
            <wp:extent cx="1938528" cy="24048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984" t="30838" r="56016" b="28877"/>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D82C02" w:rsidRDefault="00954DB6">
      <w:pPr>
        <w:pStyle w:val="NumberedSteps"/>
        <w:tabs>
          <w:tab w:val="left" w:pos="9360"/>
        </w:tabs>
        <w:ind w:right="720"/>
        <w:rPr>
          <w:rFonts w:ascii="Tahoma" w:eastAsia="PMingLiU" w:hAnsi="Tahoma" w:cs="Tahoma"/>
        </w:rPr>
      </w:pPr>
      <w:r>
        <w:rPr>
          <w:noProof/>
        </w:rPr>
        <mc:AlternateContent>
          <mc:Choice Requires="wps">
            <w:drawing>
              <wp:anchor distT="0" distB="0" distL="114300" distR="114300" simplePos="0" relativeHeight="251662848" behindDoc="0" locked="0" layoutInCell="1" allowOverlap="1">
                <wp:simplePos x="0" y="0"/>
                <wp:positionH relativeFrom="column">
                  <wp:posOffset>762635</wp:posOffset>
                </wp:positionH>
                <wp:positionV relativeFrom="paragraph">
                  <wp:posOffset>6971030</wp:posOffset>
                </wp:positionV>
                <wp:extent cx="1802130" cy="213995"/>
                <wp:effectExtent l="19050" t="19050" r="7620" b="0"/>
                <wp:wrapNone/>
                <wp:docPr id="116"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A2659A9" id="Oval 20" o:spid="_x0000_s1026" style="position:absolute;margin-left:60.05pt;margin-top:548.9pt;width:141.9pt;height:1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" filled="f" strokecolor="red" strokeweight="2.25pt">
                <v:textbox inset="5.85pt,.7pt,5.85pt,.7pt"/>
              </v:oval>
            </w:pict>
          </mc:Fallback>
        </mc:AlternateContent>
      </w:r>
    </w:p>
    <w:p w:rsidR="00023FE7" w:rsidRPr="00D82C02" w:rsidRDefault="00A567E7">
      <w:pPr>
        <w:pStyle w:val="NumberedSteps"/>
        <w:ind w:right="720"/>
        <w:rPr>
          <w:rFonts w:ascii="Tahoma" w:eastAsia="PMingLiU" w:hAnsi="Tahoma" w:cs="Tahoma"/>
        </w:rPr>
      </w:pPr>
      <w:r>
        <w:rPr>
          <w:noProof/>
        </w:rPr>
        <w:drawing>
          <wp:inline distT="0" distB="0" distL="0" distR="0" wp14:anchorId="01515745" wp14:editId="288DB14F">
            <wp:extent cx="5429245" cy="12668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9302" t="55949" r="20906" b="26676"/>
                    <a:stretch/>
                  </pic:blipFill>
                  <pic:spPr bwMode="auto">
                    <a:xfrm>
                      <a:off x="0" y="0"/>
                      <a:ext cx="5428393" cy="126662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729EC" w:rsidRDefault="0013361B">
      <w:pPr>
        <w:pStyle w:val="NumberedSteps"/>
        <w:ind w:right="720"/>
        <w:rPr>
          <w:rFonts w:ascii="Tahoma" w:eastAsia="PMingLiU" w:hAnsi="Tahoma" w:cs="Tahoma"/>
          <w:sz w:val="18"/>
          <w:szCs w:val="18"/>
        </w:rPr>
      </w:pPr>
    </w:p>
    <w:p w:rsidR="00023FE7" w:rsidRPr="00F729EC" w:rsidRDefault="00023FE7">
      <w:pPr>
        <w:pStyle w:val="NumberedSteps"/>
        <w:ind w:right="720"/>
        <w:rPr>
          <w:rFonts w:ascii="Tahoma" w:eastAsia="PMingLiU" w:hAnsi="Tahoma" w:cs="Tahoma"/>
          <w:sz w:val="18"/>
          <w:szCs w:val="18"/>
          <w:lang w:eastAsia="zh-TW"/>
        </w:rPr>
      </w:pPr>
      <w:r w:rsidRPr="00F729EC">
        <w:rPr>
          <w:rStyle w:val="BodyChar"/>
          <w:rFonts w:ascii="Tahoma" w:eastAsia="PMingLiU" w:hAnsi="Tahoma" w:cs="Tahoma"/>
          <w:b/>
          <w:sz w:val="18"/>
          <w:szCs w:val="18"/>
          <w:lang w:eastAsia="zh-TW"/>
        </w:rPr>
        <w:t>步驟</w:t>
      </w:r>
      <w:r w:rsidRPr="00F729EC">
        <w:rPr>
          <w:rStyle w:val="BodyChar"/>
          <w:rFonts w:ascii="Tahoma" w:eastAsia="PMingLiU" w:hAnsi="Tahoma" w:cs="Tahoma"/>
          <w:b/>
          <w:sz w:val="18"/>
          <w:szCs w:val="18"/>
          <w:lang w:eastAsia="zh-TW"/>
        </w:rPr>
        <w:t xml:space="preserve"> 4</w:t>
      </w:r>
      <w:r w:rsidRPr="00511798">
        <w:rPr>
          <w:rStyle w:val="BodyChar"/>
          <w:rFonts w:ascii="Tahoma" w:eastAsia="PMingLiU" w:hAnsi="Tahoma" w:cs="Tahoma"/>
          <w:b/>
          <w:sz w:val="18"/>
          <w:szCs w:val="18"/>
          <w:lang w:eastAsia="zh-TW"/>
        </w:rPr>
        <w:t>：</w:t>
      </w:r>
      <w:r w:rsidRPr="00F729EC">
        <w:rPr>
          <w:rFonts w:ascii="Tahoma" w:eastAsia="PMingLiU" w:hAnsi="Tahoma" w:cs="Tahoma"/>
          <w:sz w:val="18"/>
          <w:szCs w:val="18"/>
          <w:lang w:eastAsia="zh-TW"/>
        </w:rPr>
        <w:t>如需軟體保證利益及軟體保證取得和續約之詳細資訊，請參閱附錄</w:t>
      </w:r>
      <w:r w:rsidRPr="00F729EC">
        <w:rPr>
          <w:rFonts w:ascii="Tahoma" w:eastAsia="PMingLiU" w:hAnsi="Tahoma" w:cs="Tahoma"/>
          <w:sz w:val="18"/>
          <w:szCs w:val="18"/>
          <w:lang w:eastAsia="zh-TW"/>
        </w:rPr>
        <w:t xml:space="preserve"> 5 </w:t>
      </w:r>
      <w:r w:rsidRPr="00F729EC">
        <w:rPr>
          <w:rFonts w:ascii="Tahoma" w:eastAsia="PMingLiU" w:hAnsi="Tahoma" w:cs="Tahoma"/>
          <w:sz w:val="18"/>
          <w:szCs w:val="18"/>
          <w:lang w:eastAsia="zh-TW"/>
        </w:rPr>
        <w:t>及附錄</w:t>
      </w:r>
      <w:r w:rsidRPr="00F729EC">
        <w:rPr>
          <w:rFonts w:ascii="Tahoma" w:eastAsia="PMingLiU" w:hAnsi="Tahoma" w:cs="Tahoma"/>
          <w:sz w:val="18"/>
          <w:szCs w:val="18"/>
          <w:lang w:eastAsia="zh-TW"/>
        </w:rPr>
        <w:t xml:space="preserve"> 6</w:t>
      </w:r>
      <w:r w:rsidRPr="00F729EC">
        <w:rPr>
          <w:rFonts w:ascii="Tahoma" w:eastAsia="PMingLiU" w:hAnsi="Tahoma" w:cs="Tahoma"/>
          <w:sz w:val="18"/>
          <w:szCs w:val="18"/>
          <w:lang w:eastAsia="zh-TW"/>
        </w:rPr>
        <w:t>。</w:t>
      </w:r>
    </w:p>
    <w:p w:rsidR="00023FE7" w:rsidRPr="00F729EC" w:rsidRDefault="00023FE7" w:rsidP="00313F9F">
      <w:pPr>
        <w:pStyle w:val="Body"/>
        <w:ind w:right="576"/>
        <w:rPr>
          <w:rFonts w:ascii="Tahoma" w:eastAsia="PMingLiU" w:hAnsi="Tahoma" w:cs="Tahoma"/>
          <w:sz w:val="18"/>
          <w:szCs w:val="18"/>
          <w:lang w:eastAsia="zh-TW"/>
        </w:rPr>
      </w:pPr>
      <w:r w:rsidRPr="00F729EC">
        <w:rPr>
          <w:rFonts w:ascii="Tahoma" w:eastAsia="PMingLiU" w:hAnsi="Tahoma" w:cs="Tahoma"/>
          <w:b/>
          <w:sz w:val="18"/>
          <w:szCs w:val="18"/>
          <w:lang w:eastAsia="zh-TW"/>
        </w:rPr>
        <w:t>注意事項：</w:t>
      </w:r>
      <w:r w:rsidRPr="00F729EC">
        <w:rPr>
          <w:rFonts w:ascii="Tahoma" w:eastAsia="PMingLiU" w:hAnsi="Tahoma" w:cs="Tahoma"/>
          <w:sz w:val="18"/>
          <w:szCs w:val="18"/>
          <w:lang w:eastAsia="zh-TW"/>
        </w:rPr>
        <w:t>此產品清單會註明依計劃可取得之軟體，以及有關該軟體使用權之取得的軟體特定資訊。其已納入</w:t>
      </w:r>
      <w:r w:rsidRPr="00F729EC">
        <w:rPr>
          <w:rFonts w:ascii="Tahoma" w:eastAsia="PMingLiU" w:hAnsi="Tahoma" w:cs="Tahoma"/>
          <w:sz w:val="18"/>
          <w:szCs w:val="18"/>
          <w:lang w:eastAsia="zh-TW"/>
        </w:rPr>
        <w:t xml:space="preserve"> Microsoft </w:t>
      </w:r>
      <w:r w:rsidRPr="00F729EC">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F729EC">
        <w:rPr>
          <w:rFonts w:ascii="Tahoma" w:eastAsia="PMingLiU" w:hAnsi="Tahoma" w:cs="Tahoma"/>
          <w:sz w:val="18"/>
          <w:szCs w:val="18"/>
          <w:lang w:eastAsia="zh-TW"/>
        </w:rPr>
        <w:t xml:space="preserve"> Microsoft </w:t>
      </w:r>
      <w:r w:rsidRPr="00F729EC">
        <w:rPr>
          <w:rFonts w:ascii="Tahoma" w:eastAsia="PMingLiU" w:hAnsi="Tahoma" w:cs="Tahoma"/>
          <w:sz w:val="18"/>
          <w:szCs w:val="18"/>
          <w:lang w:eastAsia="zh-TW"/>
        </w:rPr>
        <w:t>客戶經理。</w:t>
      </w:r>
    </w:p>
    <w:p w:rsidR="00023FE7" w:rsidRPr="00F729EC" w:rsidRDefault="00023FE7">
      <w:pPr>
        <w:pStyle w:val="Body"/>
        <w:ind w:right="720"/>
        <w:rPr>
          <w:rFonts w:ascii="Tahoma" w:eastAsia="PMingLiU" w:hAnsi="Tahoma" w:cs="Tahoma"/>
          <w:sz w:val="18"/>
          <w:szCs w:val="18"/>
          <w:lang w:eastAsia="zh-TW"/>
        </w:rPr>
      </w:pPr>
    </w:p>
    <w:p w:rsidR="00023FE7" w:rsidRPr="00F729EC" w:rsidRDefault="00023FE7">
      <w:pPr>
        <w:pStyle w:val="Body"/>
        <w:ind w:right="720"/>
        <w:rPr>
          <w:rFonts w:ascii="Tahoma" w:eastAsia="PMingLiU" w:hAnsi="Tahoma" w:cs="Tahoma"/>
          <w:sz w:val="18"/>
          <w:szCs w:val="18"/>
          <w:lang w:eastAsia="zh-TW"/>
        </w:rPr>
      </w:pPr>
      <w:r w:rsidRPr="00F729EC">
        <w:rPr>
          <w:rFonts w:ascii="Tahoma" w:eastAsia="PMingLiU" w:hAnsi="Tahoma" w:cs="Tahoma"/>
          <w:sz w:val="18"/>
          <w:szCs w:val="18"/>
          <w:lang w:eastAsia="zh-TW"/>
        </w:rPr>
        <w:t xml:space="preserve">　貴用戶可能也會想檢閱產品使用權</w:t>
      </w:r>
      <w:r w:rsidRPr="00F729EC">
        <w:rPr>
          <w:rFonts w:ascii="Tahoma" w:eastAsia="PMingLiU" w:hAnsi="Tahoma" w:cs="Tahoma"/>
          <w:sz w:val="18"/>
          <w:szCs w:val="18"/>
          <w:lang w:eastAsia="zh-TW"/>
        </w:rPr>
        <w:t xml:space="preserve"> (PUR) </w:t>
      </w:r>
      <w:r w:rsidRPr="00F729EC">
        <w:rPr>
          <w:rFonts w:ascii="Tahoma" w:eastAsia="PMingLiU" w:hAnsi="Tahoma" w:cs="Tahoma"/>
          <w:sz w:val="18"/>
          <w:szCs w:val="18"/>
          <w:lang w:eastAsia="zh-TW"/>
        </w:rPr>
        <w:t>文件。</w:t>
      </w:r>
      <w:r w:rsidRPr="00F729EC">
        <w:rPr>
          <w:rFonts w:ascii="Tahoma" w:eastAsia="PMingLiU" w:hAnsi="Tahoma" w:cs="Tahoma"/>
          <w:sz w:val="18"/>
          <w:szCs w:val="18"/>
          <w:lang w:eastAsia="zh-TW"/>
        </w:rPr>
        <w:t xml:space="preserve">PUR </w:t>
      </w:r>
      <w:r w:rsidRPr="00F729EC">
        <w:rPr>
          <w:rFonts w:ascii="Tahoma" w:eastAsia="PMingLiU" w:hAnsi="Tahoma" w:cs="Tahoma"/>
          <w:sz w:val="18"/>
          <w:szCs w:val="18"/>
          <w:lang w:eastAsia="zh-TW"/>
        </w:rPr>
        <w:t>係每季製作，提供依據</w:t>
      </w:r>
      <w:r w:rsidRPr="00F729EC">
        <w:rPr>
          <w:rFonts w:ascii="Tahoma" w:eastAsia="PMingLiU" w:hAnsi="Tahoma" w:cs="Tahoma"/>
          <w:sz w:val="18"/>
          <w:szCs w:val="18"/>
          <w:lang w:eastAsia="zh-TW"/>
        </w:rPr>
        <w:t xml:space="preserve"> Microsoft </w:t>
      </w:r>
      <w:r w:rsidRPr="00F729EC">
        <w:rPr>
          <w:rFonts w:ascii="Tahoma" w:eastAsia="PMingLiU" w:hAnsi="Tahoma" w:cs="Tahoma"/>
          <w:sz w:val="18"/>
          <w:szCs w:val="18"/>
          <w:lang w:eastAsia="zh-TW"/>
        </w:rPr>
        <w:t>大量授權方案之</w:t>
      </w:r>
      <w:r w:rsidRPr="00F729EC">
        <w:rPr>
          <w:rFonts w:ascii="Tahoma" w:eastAsia="PMingLiU" w:hAnsi="Tahoma" w:cs="Tahoma"/>
          <w:sz w:val="18"/>
          <w:szCs w:val="18"/>
          <w:lang w:eastAsia="zh-TW"/>
        </w:rPr>
        <w:t xml:space="preserve"> Microsoft </w:t>
      </w:r>
      <w:r w:rsidRPr="00F729EC">
        <w:rPr>
          <w:rFonts w:ascii="Tahoma" w:eastAsia="PMingLiU" w:hAnsi="Tahoma" w:cs="Tahoma"/>
          <w:sz w:val="18"/>
          <w:szCs w:val="18"/>
          <w:lang w:eastAsia="zh-TW"/>
        </w:rPr>
        <w:t>軟體的最新使用權利相關資訊。文件位於：</w:t>
      </w:r>
      <w:r w:rsidRPr="00F729EC">
        <w:rPr>
          <w:rFonts w:ascii="Tahoma" w:eastAsia="PMingLiU" w:hAnsi="Tahoma" w:cs="Tahoma"/>
          <w:sz w:val="18"/>
          <w:szCs w:val="18"/>
          <w:lang w:eastAsia="zh-TW"/>
        </w:rPr>
        <w:t>http://www.microsoftvolumelicensing.com/userights/Default.aspx</w:t>
      </w:r>
      <w:hyperlink w:history="1"/>
    </w:p>
    <w:p w:rsidR="00465757" w:rsidRPr="00F729EC" w:rsidRDefault="00465757" w:rsidP="00465757">
      <w:pPr>
        <w:rPr>
          <w:rFonts w:eastAsia="PMingLiU" w:cs="Tahoma"/>
          <w:szCs w:val="18"/>
          <w:lang w:eastAsia="zh-TW"/>
        </w:rPr>
      </w:pPr>
    </w:p>
    <w:p w:rsidR="00465757" w:rsidRPr="00F729EC" w:rsidRDefault="00465757" w:rsidP="00465757">
      <w:pPr>
        <w:rPr>
          <w:rFonts w:eastAsia="PMingLiU" w:cs="Tahoma"/>
          <w:szCs w:val="18"/>
          <w:lang w:eastAsia="zh-TW"/>
        </w:rPr>
      </w:pPr>
    </w:p>
    <w:p w:rsidR="00115332" w:rsidRPr="00115332" w:rsidRDefault="00023FE7" w:rsidP="0051046C">
      <w:pPr>
        <w:pStyle w:val="TOC1"/>
        <w:rPr>
          <w:color w:val="auto"/>
        </w:rPr>
      </w:pPr>
      <w:r w:rsidRPr="00D82C02">
        <w:rPr>
          <w:rFonts w:eastAsia="PMingLiU"/>
          <w:lang w:eastAsia="zh-TW"/>
        </w:rPr>
        <w:br w:type="page"/>
      </w:r>
      <w:r w:rsidR="00CF5A3E" w:rsidRPr="00DC7D22">
        <w:rPr>
          <w:rFonts w:eastAsia="PMingLiU"/>
          <w:color w:val="auto"/>
          <w:shd w:val="pct15" w:color="auto" w:fill="FFFFFF"/>
        </w:rPr>
        <w:fldChar w:fldCharType="begin"/>
      </w:r>
      <w:r w:rsidRPr="00DC7D22">
        <w:rPr>
          <w:rFonts w:eastAsia="PMingLiU"/>
          <w:color w:val="auto"/>
          <w:shd w:val="pct15" w:color="auto" w:fill="FFFFFF"/>
          <w:lang w:eastAsia="zh-TW"/>
        </w:rPr>
        <w:instrText xml:space="preserve"> TOC \o "1-2" \t "Heading 3,3,Heading 4,4,Product Names,2" </w:instrText>
      </w:r>
      <w:r w:rsidR="00CF5A3E" w:rsidRPr="00DC7D22">
        <w:rPr>
          <w:rFonts w:eastAsia="PMingLiU"/>
          <w:color w:val="auto"/>
          <w:shd w:val="pct15" w:color="auto" w:fill="FFFFFF"/>
        </w:rPr>
        <w:fldChar w:fldCharType="separate"/>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b w:val="0"/>
          <w:color w:val="auto"/>
        </w:rPr>
        <w:lastRenderedPageBreak/>
        <w:t>Microsoft</w:t>
      </w:r>
      <w:r w:rsidRPr="00115332">
        <w:rPr>
          <w:rFonts w:eastAsia="PMingLiU"/>
          <w:b w:val="0"/>
          <w:color w:val="auto"/>
          <w:vertAlign w:val="superscript"/>
        </w:rPr>
        <w:t>®</w:t>
      </w:r>
      <w:r w:rsidRPr="00115332">
        <w:rPr>
          <w:color w:val="auto"/>
        </w:rPr>
        <w:tab/>
      </w:r>
      <w:r w:rsidRPr="00115332">
        <w:rPr>
          <w:color w:val="auto"/>
        </w:rPr>
        <w:fldChar w:fldCharType="begin"/>
      </w:r>
      <w:r w:rsidRPr="00115332">
        <w:rPr>
          <w:color w:val="auto"/>
        </w:rPr>
        <w:instrText xml:space="preserve"> PAGEREF _Toc370984777 \h </w:instrText>
      </w:r>
      <w:r w:rsidRPr="00115332">
        <w:rPr>
          <w:color w:val="auto"/>
        </w:rPr>
      </w:r>
      <w:r w:rsidRPr="00115332">
        <w:rPr>
          <w:color w:val="auto"/>
        </w:rPr>
        <w:fldChar w:fldCharType="separate"/>
      </w:r>
      <w:r w:rsidRPr="00115332">
        <w:rPr>
          <w:color w:val="auto"/>
        </w:rPr>
        <w:t>1</w:t>
      </w:r>
      <w:r w:rsidRPr="00115332">
        <w:rPr>
          <w:color w:val="auto"/>
        </w:rPr>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rPr>
        <w:t>關於本文件</w:t>
      </w:r>
      <w:r w:rsidRPr="00115332">
        <w:rPr>
          <w:color w:val="auto"/>
        </w:rPr>
        <w:tab/>
      </w:r>
      <w:r w:rsidRPr="00115332">
        <w:rPr>
          <w:color w:val="auto"/>
        </w:rPr>
        <w:fldChar w:fldCharType="begin"/>
      </w:r>
      <w:r w:rsidRPr="00115332">
        <w:rPr>
          <w:color w:val="auto"/>
        </w:rPr>
        <w:instrText xml:space="preserve"> PAGEREF _Toc370984778 \h </w:instrText>
      </w:r>
      <w:r w:rsidRPr="00115332">
        <w:rPr>
          <w:color w:val="auto"/>
        </w:rPr>
      </w:r>
      <w:r w:rsidRPr="00115332">
        <w:rPr>
          <w:color w:val="auto"/>
        </w:rPr>
        <w:fldChar w:fldCharType="separate"/>
      </w:r>
      <w:r w:rsidRPr="00115332">
        <w:rPr>
          <w:color w:val="auto"/>
        </w:rPr>
        <w:t>2</w:t>
      </w:r>
      <w:r w:rsidRPr="00115332">
        <w:rPr>
          <w:color w:val="auto"/>
        </w:rPr>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如何使用</w:t>
      </w:r>
      <w:r w:rsidRPr="00115332">
        <w:rPr>
          <w:rFonts w:eastAsia="PMingLiU"/>
          <w:color w:val="auto"/>
          <w:lang w:eastAsia="zh-TW"/>
        </w:rPr>
        <w:t xml:space="preserve"> Microsoft </w:t>
      </w:r>
      <w:r w:rsidRPr="00115332">
        <w:rPr>
          <w:rFonts w:eastAsia="PMingLiU" w:hint="eastAsia"/>
          <w:color w:val="auto"/>
          <w:lang w:eastAsia="zh-TW"/>
        </w:rPr>
        <w:t>產品清單</w:t>
      </w:r>
      <w:r w:rsidRPr="00115332">
        <w:rPr>
          <w:color w:val="auto"/>
        </w:rPr>
        <w:tab/>
      </w:r>
      <w:r w:rsidRPr="00115332">
        <w:rPr>
          <w:color w:val="auto"/>
        </w:rPr>
        <w:fldChar w:fldCharType="begin"/>
      </w:r>
      <w:r w:rsidRPr="00115332">
        <w:rPr>
          <w:color w:val="auto"/>
        </w:rPr>
        <w:instrText xml:space="preserve"> PAGEREF _Toc370984779 \h </w:instrText>
      </w:r>
      <w:r w:rsidRPr="00115332">
        <w:rPr>
          <w:color w:val="auto"/>
        </w:rPr>
      </w:r>
      <w:r w:rsidRPr="00115332">
        <w:rPr>
          <w:color w:val="auto"/>
        </w:rPr>
        <w:fldChar w:fldCharType="separate"/>
      </w:r>
      <w:r w:rsidRPr="00115332">
        <w:rPr>
          <w:color w:val="auto"/>
        </w:rPr>
        <w:t>2</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列表索引鍵</w:t>
      </w:r>
      <w:r w:rsidRPr="00115332">
        <w:tab/>
      </w:r>
      <w:r w:rsidRPr="00115332">
        <w:fldChar w:fldCharType="begin"/>
      </w:r>
      <w:r w:rsidRPr="00115332">
        <w:instrText xml:space="preserve"> PAGEREF _Toc370984780 \h </w:instrText>
      </w:r>
      <w:r w:rsidRPr="00115332">
        <w:fldChar w:fldCharType="separate"/>
      </w:r>
      <w:r w:rsidRPr="00115332">
        <w:t>14</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rPr>
        <w:t>產品清單</w:t>
      </w:r>
      <w:r w:rsidRPr="00115332">
        <w:rPr>
          <w:color w:val="auto"/>
        </w:rPr>
        <w:tab/>
      </w:r>
      <w:r w:rsidRPr="00115332">
        <w:rPr>
          <w:color w:val="auto"/>
        </w:rPr>
        <w:fldChar w:fldCharType="begin"/>
      </w:r>
      <w:r w:rsidRPr="00115332">
        <w:rPr>
          <w:color w:val="auto"/>
        </w:rPr>
        <w:instrText xml:space="preserve"> PAGEREF _Toc370984781 \h </w:instrText>
      </w:r>
      <w:r w:rsidRPr="00115332">
        <w:rPr>
          <w:color w:val="auto"/>
        </w:rPr>
      </w:r>
      <w:r w:rsidRPr="00115332">
        <w:rPr>
          <w:color w:val="auto"/>
        </w:rPr>
        <w:fldChar w:fldCharType="separate"/>
      </w:r>
      <w:r w:rsidRPr="00115332">
        <w:rPr>
          <w:color w:val="auto"/>
        </w:rPr>
        <w:t>16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應用程式組合</w:t>
      </w:r>
      <w:r w:rsidRPr="00115332">
        <w:rPr>
          <w:color w:val="auto"/>
        </w:rPr>
        <w:tab/>
      </w:r>
      <w:r w:rsidRPr="00115332">
        <w:rPr>
          <w:color w:val="auto"/>
        </w:rPr>
        <w:fldChar w:fldCharType="begin"/>
      </w:r>
      <w:r w:rsidRPr="00115332">
        <w:rPr>
          <w:color w:val="auto"/>
        </w:rPr>
        <w:instrText xml:space="preserve"> PAGEREF _Toc370984782 \h </w:instrText>
      </w:r>
      <w:r w:rsidRPr="00115332">
        <w:rPr>
          <w:color w:val="auto"/>
        </w:rPr>
      </w:r>
      <w:r w:rsidRPr="00115332">
        <w:rPr>
          <w:color w:val="auto"/>
        </w:rPr>
        <w:fldChar w:fldCharType="separate"/>
      </w:r>
      <w:r w:rsidRPr="00115332">
        <w:rPr>
          <w:color w:val="auto"/>
        </w:rPr>
        <w:t>16</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Access 2013</w:t>
      </w:r>
      <w:r w:rsidRPr="00115332">
        <w:tab/>
      </w:r>
      <w:r w:rsidRPr="00115332">
        <w:fldChar w:fldCharType="begin"/>
      </w:r>
      <w:r w:rsidRPr="00115332">
        <w:instrText xml:space="preserve"> PAGEREF _Toc370984783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AutoRoute 2013</w:t>
      </w:r>
      <w:r w:rsidRPr="00115332">
        <w:tab/>
      </w:r>
      <w:r w:rsidRPr="00115332">
        <w:fldChar w:fldCharType="begin"/>
      </w:r>
      <w:r w:rsidRPr="00115332">
        <w:instrText xml:space="preserve"> PAGEREF _Toc370984784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Excel 2013</w:t>
      </w:r>
      <w:r w:rsidRPr="00115332">
        <w:tab/>
      </w:r>
      <w:r w:rsidRPr="00115332">
        <w:fldChar w:fldCharType="begin"/>
      </w:r>
      <w:r w:rsidRPr="00115332">
        <w:instrText xml:space="preserve"> PAGEREF _Toc370984785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Excel for Mac 2011</w:t>
      </w:r>
      <w:r w:rsidRPr="00115332">
        <w:tab/>
      </w:r>
      <w:r w:rsidRPr="00115332">
        <w:fldChar w:fldCharType="begin"/>
      </w:r>
      <w:r w:rsidRPr="00115332">
        <w:instrText xml:space="preserve"> PAGEREF _Toc370984786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Expression Encoder Pro 4</w:t>
      </w:r>
      <w:r w:rsidRPr="00115332">
        <w:tab/>
      </w:r>
      <w:r w:rsidRPr="00115332">
        <w:fldChar w:fldCharType="begin"/>
      </w:r>
      <w:r w:rsidRPr="00115332">
        <w:instrText xml:space="preserve"> PAGEREF _Toc370984787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InfoPath</w:t>
      </w:r>
      <w:r w:rsidRPr="00115332">
        <w:rPr>
          <w:rFonts w:eastAsia="PMingLiU" w:cs="Tahoma"/>
          <w:vertAlign w:val="superscript"/>
        </w:rPr>
        <w:t>®</w:t>
      </w:r>
      <w:r w:rsidRPr="00115332">
        <w:rPr>
          <w:rFonts w:eastAsia="PMingLiU" w:cs="Tahoma"/>
        </w:rPr>
        <w:t xml:space="preserve"> 2013</w:t>
      </w:r>
      <w:r w:rsidRPr="00115332">
        <w:tab/>
      </w:r>
      <w:r w:rsidRPr="00115332">
        <w:fldChar w:fldCharType="begin"/>
      </w:r>
      <w:r w:rsidRPr="00115332">
        <w:instrText xml:space="preserve"> PAGEREF _Toc370984788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2013</w:t>
      </w:r>
      <w:r w:rsidRPr="00115332">
        <w:tab/>
      </w:r>
      <w:r w:rsidRPr="00115332">
        <w:fldChar w:fldCharType="begin"/>
      </w:r>
      <w:r w:rsidRPr="00115332">
        <w:instrText xml:space="preserve"> PAGEREF _Toc370984789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for Mac 2011</w:t>
      </w:r>
      <w:r w:rsidRPr="00115332">
        <w:tab/>
      </w:r>
      <w:r w:rsidRPr="00115332">
        <w:fldChar w:fldCharType="begin"/>
      </w:r>
      <w:r w:rsidRPr="00115332">
        <w:instrText xml:space="preserve"> PAGEREF _Toc370984790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MapPoint</w:t>
      </w:r>
      <w:r w:rsidRPr="00115332">
        <w:rPr>
          <w:rFonts w:eastAsia="PMingLiU" w:cs="Tahoma"/>
          <w:vertAlign w:val="superscript"/>
        </w:rPr>
        <w:t>®</w:t>
      </w:r>
      <w:r w:rsidRPr="00115332">
        <w:rPr>
          <w:rFonts w:eastAsia="PMingLiU" w:cs="Tahoma"/>
        </w:rPr>
        <w:t xml:space="preserve"> Fleet Edition 2013</w:t>
      </w:r>
      <w:r w:rsidRPr="00115332">
        <w:tab/>
      </w:r>
      <w:r w:rsidRPr="00115332">
        <w:fldChar w:fldCharType="begin"/>
      </w:r>
      <w:r w:rsidRPr="00115332">
        <w:instrText xml:space="preserve"> PAGEREF _Toc370984791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MapPoint</w:t>
      </w:r>
      <w:r w:rsidRPr="00115332">
        <w:rPr>
          <w:rFonts w:eastAsia="PMingLiU" w:cs="Tahoma"/>
          <w:vertAlign w:val="superscript"/>
        </w:rPr>
        <w:t>®</w:t>
      </w:r>
      <w:r w:rsidRPr="00115332">
        <w:rPr>
          <w:rFonts w:eastAsia="PMingLiU" w:cs="Tahoma"/>
        </w:rPr>
        <w:t xml:space="preserve"> 2013 for Windows</w:t>
      </w:r>
      <w:r w:rsidRPr="00115332">
        <w:tab/>
      </w:r>
      <w:r w:rsidRPr="00115332">
        <w:fldChar w:fldCharType="begin"/>
      </w:r>
      <w:r w:rsidRPr="00115332">
        <w:instrText xml:space="preserve"> PAGEREF _Toc370984792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MSDN </w:t>
      </w:r>
      <w:r w:rsidRPr="00115332">
        <w:rPr>
          <w:rFonts w:eastAsia="PMingLiU" w:cs="Tahoma" w:hint="eastAsia"/>
        </w:rPr>
        <w:t>作業系統</w:t>
      </w:r>
      <w:r w:rsidRPr="00115332">
        <w:tab/>
      </w:r>
      <w:r w:rsidRPr="00115332">
        <w:fldChar w:fldCharType="begin"/>
      </w:r>
      <w:r w:rsidRPr="00115332">
        <w:instrText xml:space="preserve"> PAGEREF _Toc370984793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MSDN </w:t>
      </w:r>
      <w:r w:rsidRPr="00115332">
        <w:rPr>
          <w:rFonts w:eastAsia="PMingLiU" w:cs="Tahoma" w:hint="eastAsia"/>
        </w:rPr>
        <w:t>平台</w:t>
      </w:r>
      <w:r w:rsidRPr="00115332">
        <w:tab/>
      </w:r>
      <w:r w:rsidRPr="00115332">
        <w:fldChar w:fldCharType="begin"/>
      </w:r>
      <w:r w:rsidRPr="00115332">
        <w:instrText xml:space="preserve"> PAGEREF _Toc370984794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Education A3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_Toc370984795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Education A4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_Toc370984796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Midsize Business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_Toc370984797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E3</w:t>
      </w:r>
      <w:r w:rsidRPr="00115332">
        <w:rPr>
          <w:rFonts w:eastAsia="PMingLiU" w:cs="Tahoma" w:hint="eastAsia"/>
        </w:rPr>
        <w:t>、</w:t>
      </w:r>
      <w:r w:rsidRPr="00115332">
        <w:rPr>
          <w:rFonts w:eastAsia="PMingLiU" w:cs="Tahoma"/>
        </w:rPr>
        <w:t xml:space="preserve">E4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_Toc370984798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E3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_Toc370984799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E4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_Toc370984800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Government G3</w:t>
      </w:r>
      <w:r w:rsidRPr="00115332">
        <w:rPr>
          <w:rFonts w:eastAsia="PMingLiU" w:cs="Tahoma" w:hint="eastAsia"/>
        </w:rPr>
        <w:t>、</w:t>
      </w:r>
      <w:r w:rsidRPr="00115332">
        <w:rPr>
          <w:rFonts w:eastAsia="PMingLiU" w:cs="Tahoma"/>
        </w:rPr>
        <w:t xml:space="preserve">G4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_Toc370984801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Government G3-G4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_Toc370984802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Office Home and Student RT 2013  </w:t>
      </w:r>
      <w:r w:rsidRPr="00115332">
        <w:rPr>
          <w:rFonts w:eastAsia="PMingLiU" w:cs="Tahoma" w:hint="eastAsia"/>
        </w:rPr>
        <w:t>商業使用權利</w:t>
      </w:r>
      <w:r w:rsidRPr="00115332">
        <w:tab/>
      </w:r>
      <w:r w:rsidRPr="00115332">
        <w:fldChar w:fldCharType="begin"/>
      </w:r>
      <w:r w:rsidRPr="00115332">
        <w:instrText xml:space="preserve"> PAGEREF _Toc370984803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for Mac Standard 2011</w:t>
      </w:r>
      <w:r w:rsidRPr="00115332">
        <w:tab/>
      </w:r>
      <w:r w:rsidRPr="00115332">
        <w:fldChar w:fldCharType="begin"/>
      </w:r>
      <w:r w:rsidRPr="00115332">
        <w:instrText xml:space="preserve"> PAGEREF _Toc370984804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Multi-Language Pack 2013</w:t>
      </w:r>
      <w:r w:rsidRPr="00115332">
        <w:tab/>
      </w:r>
      <w:r w:rsidRPr="00115332">
        <w:fldChar w:fldCharType="begin"/>
      </w:r>
      <w:r w:rsidRPr="00115332">
        <w:instrText xml:space="preserve"> PAGEREF _Toc370984805 \h </w:instrText>
      </w:r>
      <w:r w:rsidRPr="00115332">
        <w:fldChar w:fldCharType="separate"/>
      </w:r>
      <w:r w:rsidRPr="00115332">
        <w:t>16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Professional Plus 2013</w:t>
      </w:r>
      <w:r w:rsidRPr="00115332">
        <w:tab/>
      </w:r>
      <w:r w:rsidRPr="00115332">
        <w:fldChar w:fldCharType="begin"/>
      </w:r>
      <w:r w:rsidRPr="00115332">
        <w:instrText xml:space="preserve"> PAGEREF _Toc370984806 \h </w:instrText>
      </w:r>
      <w:r w:rsidRPr="00115332">
        <w:fldChar w:fldCharType="separate"/>
      </w:r>
      <w:r w:rsidRPr="00115332">
        <w:t>16</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Office Standard 2013</w:t>
      </w:r>
      <w:r w:rsidRPr="00115332">
        <w:rPr>
          <w:color w:val="auto"/>
        </w:rPr>
        <w:tab/>
      </w:r>
      <w:r w:rsidRPr="00115332">
        <w:rPr>
          <w:color w:val="auto"/>
        </w:rPr>
        <w:fldChar w:fldCharType="begin"/>
      </w:r>
      <w:r w:rsidRPr="00115332">
        <w:rPr>
          <w:color w:val="auto"/>
        </w:rPr>
        <w:instrText xml:space="preserve"> PAGEREF _Toc370984807 \h </w:instrText>
      </w:r>
      <w:r w:rsidRPr="00115332">
        <w:rPr>
          <w:color w:val="auto"/>
        </w:rPr>
      </w:r>
      <w:r w:rsidRPr="00115332">
        <w:rPr>
          <w:color w:val="auto"/>
        </w:rPr>
        <w:fldChar w:fldCharType="separate"/>
      </w:r>
      <w:r w:rsidRPr="00115332">
        <w:rPr>
          <w:color w:val="auto"/>
        </w:rPr>
        <w:t>16</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ProPlus (</w:t>
      </w:r>
      <w:r w:rsidRPr="00115332">
        <w:rPr>
          <w:rFonts w:eastAsia="PMingLiU" w:cs="Tahoma" w:hint="eastAsia"/>
        </w:rPr>
        <w:t>使用者訂閱</w:t>
      </w:r>
      <w:r w:rsidRPr="00115332">
        <w:rPr>
          <w:rFonts w:eastAsia="PMingLiU" w:cs="Tahoma"/>
        </w:rPr>
        <w:t xml:space="preserve"> </w:t>
      </w:r>
      <w:r w:rsidRPr="00115332">
        <w:rPr>
          <w:rFonts w:eastAsia="PMingLiU" w:cs="Tahoma" w:hint="eastAsia"/>
        </w:rPr>
        <w:t>使用權</w:t>
      </w:r>
      <w:r w:rsidRPr="00115332">
        <w:rPr>
          <w:rFonts w:eastAsia="PMingLiU" w:cs="Tahoma"/>
        </w:rPr>
        <w:t>)</w:t>
      </w:r>
      <w:r w:rsidRPr="00115332">
        <w:tab/>
      </w:r>
      <w:r w:rsidRPr="00115332">
        <w:fldChar w:fldCharType="begin"/>
      </w:r>
      <w:r w:rsidRPr="00115332">
        <w:instrText xml:space="preserve"> PAGEREF _Toc370984808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ProPlus SA Transition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_Toc370984809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Office Professional Plus </w:t>
      </w:r>
      <w:r w:rsidRPr="00115332">
        <w:rPr>
          <w:rFonts w:eastAsia="PMingLiU" w:cs="Tahoma" w:hint="eastAsia"/>
        </w:rPr>
        <w:t>訂閱</w:t>
      </w:r>
      <w:r w:rsidRPr="00115332">
        <w:rPr>
          <w:rFonts w:eastAsia="PMingLiU" w:cs="Tahoma"/>
        </w:rPr>
        <w:t xml:space="preserve"> A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_Toc370984810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OneNote</w:t>
      </w:r>
      <w:r w:rsidRPr="00115332">
        <w:rPr>
          <w:rFonts w:eastAsia="PMingLiU" w:cs="Tahoma"/>
          <w:vertAlign w:val="superscript"/>
        </w:rPr>
        <w:t>®</w:t>
      </w:r>
      <w:r w:rsidRPr="00115332">
        <w:rPr>
          <w:rFonts w:eastAsia="PMingLiU" w:cs="Tahoma"/>
        </w:rPr>
        <w:t xml:space="preserve"> 2013</w:t>
      </w:r>
      <w:r w:rsidRPr="00115332">
        <w:tab/>
      </w:r>
      <w:r w:rsidRPr="00115332">
        <w:fldChar w:fldCharType="begin"/>
      </w:r>
      <w:r w:rsidRPr="00115332">
        <w:instrText xml:space="preserve"> PAGEREF _Toc370984811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Outlook</w:t>
      </w:r>
      <w:r w:rsidRPr="00115332">
        <w:rPr>
          <w:rFonts w:eastAsia="PMingLiU" w:cs="Tahoma"/>
          <w:vertAlign w:val="superscript"/>
        </w:rPr>
        <w:t>®</w:t>
      </w:r>
      <w:r w:rsidRPr="00115332">
        <w:rPr>
          <w:rFonts w:eastAsia="PMingLiU" w:cs="Tahoma"/>
        </w:rPr>
        <w:t xml:space="preserve"> 2013</w:t>
      </w:r>
      <w:r w:rsidRPr="00115332">
        <w:tab/>
      </w:r>
      <w:r w:rsidRPr="00115332">
        <w:fldChar w:fldCharType="begin"/>
      </w:r>
      <w:r w:rsidRPr="00115332">
        <w:instrText xml:space="preserve"> PAGEREF _Toc370984812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Outlook for Mac 2011</w:t>
      </w:r>
      <w:r w:rsidRPr="00115332">
        <w:tab/>
      </w:r>
      <w:r w:rsidRPr="00115332">
        <w:fldChar w:fldCharType="begin"/>
      </w:r>
      <w:r w:rsidRPr="00115332">
        <w:instrText xml:space="preserve"> PAGEREF _Toc370984813 \h </w:instrText>
      </w:r>
      <w:r w:rsidRPr="00115332">
        <w:fldChar w:fldCharType="separate"/>
      </w:r>
      <w:r w:rsidRPr="00115332">
        <w:t>17</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PowerPoint 2013</w:t>
      </w:r>
      <w:r w:rsidRPr="00115332">
        <w:rPr>
          <w:color w:val="auto"/>
        </w:rPr>
        <w:tab/>
      </w:r>
      <w:r w:rsidRPr="00115332">
        <w:rPr>
          <w:color w:val="auto"/>
        </w:rPr>
        <w:fldChar w:fldCharType="begin"/>
      </w:r>
      <w:r w:rsidRPr="00115332">
        <w:rPr>
          <w:color w:val="auto"/>
        </w:rPr>
        <w:instrText xml:space="preserve"> PAGEREF _Toc370984814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PowerPoint for Mac 2011</w:t>
      </w:r>
      <w:r w:rsidRPr="00115332">
        <w:rPr>
          <w:color w:val="auto"/>
        </w:rPr>
        <w:tab/>
      </w:r>
      <w:r w:rsidRPr="00115332">
        <w:rPr>
          <w:color w:val="auto"/>
        </w:rPr>
        <w:fldChar w:fldCharType="begin"/>
      </w:r>
      <w:r w:rsidRPr="00115332">
        <w:rPr>
          <w:color w:val="auto"/>
        </w:rPr>
        <w:instrText xml:space="preserve"> PAGEREF _Toc370984815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Project Standard 2013</w:t>
      </w:r>
      <w:r w:rsidRPr="00115332">
        <w:rPr>
          <w:color w:val="auto"/>
        </w:rPr>
        <w:tab/>
      </w:r>
      <w:r w:rsidRPr="00115332">
        <w:rPr>
          <w:color w:val="auto"/>
        </w:rPr>
        <w:fldChar w:fldCharType="begin"/>
      </w:r>
      <w:r w:rsidRPr="00115332">
        <w:rPr>
          <w:color w:val="auto"/>
        </w:rPr>
        <w:instrText xml:space="preserve"> PAGEREF _Toc370984816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Project Professional 2013</w:t>
      </w:r>
      <w:r w:rsidRPr="00115332">
        <w:rPr>
          <w:color w:val="auto"/>
        </w:rPr>
        <w:tab/>
      </w:r>
      <w:r w:rsidRPr="00115332">
        <w:rPr>
          <w:color w:val="auto"/>
        </w:rPr>
        <w:fldChar w:fldCharType="begin"/>
      </w:r>
      <w:r w:rsidRPr="00115332">
        <w:rPr>
          <w:color w:val="auto"/>
        </w:rPr>
        <w:instrText xml:space="preserve"> PAGEREF _Toc370984817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Project Pro for Office 365</w:t>
      </w:r>
      <w:r w:rsidRPr="00115332">
        <w:rPr>
          <w:color w:val="auto"/>
        </w:rPr>
        <w:tab/>
      </w:r>
      <w:r w:rsidRPr="00115332">
        <w:rPr>
          <w:color w:val="auto"/>
        </w:rPr>
        <w:fldChar w:fldCharType="begin"/>
      </w:r>
      <w:r w:rsidRPr="00115332">
        <w:rPr>
          <w:color w:val="auto"/>
        </w:rPr>
        <w:instrText xml:space="preserve"> PAGEREF _Toc370984818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Project Pro for Office 365 A</w:t>
      </w:r>
      <w:r w:rsidRPr="00115332">
        <w:rPr>
          <w:color w:val="auto"/>
        </w:rPr>
        <w:tab/>
      </w:r>
      <w:r w:rsidRPr="00115332">
        <w:rPr>
          <w:color w:val="auto"/>
        </w:rPr>
        <w:fldChar w:fldCharType="begin"/>
      </w:r>
      <w:r w:rsidRPr="00115332">
        <w:rPr>
          <w:color w:val="auto"/>
        </w:rPr>
        <w:instrText xml:space="preserve"> PAGEREF _Toc370984819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Publisher 2013</w:t>
      </w:r>
      <w:r w:rsidRPr="00115332">
        <w:rPr>
          <w:color w:val="auto"/>
        </w:rPr>
        <w:tab/>
      </w:r>
      <w:r w:rsidRPr="00115332">
        <w:rPr>
          <w:color w:val="auto"/>
        </w:rPr>
        <w:fldChar w:fldCharType="begin"/>
      </w:r>
      <w:r w:rsidRPr="00115332">
        <w:rPr>
          <w:color w:val="auto"/>
        </w:rPr>
        <w:instrText xml:space="preserve"> PAGEREF _Toc370984820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 xml:space="preserve">Office Standard </w:t>
      </w:r>
      <w:r w:rsidRPr="00115332">
        <w:rPr>
          <w:rFonts w:eastAsia="PMingLiU" w:hint="eastAsia"/>
          <w:color w:val="auto"/>
        </w:rPr>
        <w:t>的出租權</w:t>
      </w:r>
      <w:r w:rsidRPr="00115332">
        <w:rPr>
          <w:color w:val="auto"/>
        </w:rPr>
        <w:tab/>
      </w:r>
      <w:r w:rsidRPr="00115332">
        <w:rPr>
          <w:color w:val="auto"/>
        </w:rPr>
        <w:fldChar w:fldCharType="begin"/>
      </w:r>
      <w:r w:rsidRPr="00115332">
        <w:rPr>
          <w:color w:val="auto"/>
        </w:rPr>
        <w:instrText xml:space="preserve"> PAGEREF _Toc370984821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 xml:space="preserve">Office Professional Plus </w:t>
      </w:r>
      <w:r w:rsidRPr="00115332">
        <w:rPr>
          <w:rFonts w:eastAsia="PMingLiU" w:hint="eastAsia"/>
          <w:color w:val="auto"/>
        </w:rPr>
        <w:t>的出租權</w:t>
      </w:r>
      <w:r w:rsidRPr="00115332">
        <w:rPr>
          <w:color w:val="auto"/>
        </w:rPr>
        <w:tab/>
      </w:r>
      <w:r w:rsidRPr="00115332">
        <w:rPr>
          <w:color w:val="auto"/>
        </w:rPr>
        <w:fldChar w:fldCharType="begin"/>
      </w:r>
      <w:r w:rsidRPr="00115332">
        <w:rPr>
          <w:color w:val="auto"/>
        </w:rPr>
        <w:instrText xml:space="preserve"> PAGEREF _Toc370984822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Streets and Trips 2013</w:t>
      </w:r>
      <w:r w:rsidRPr="00115332">
        <w:rPr>
          <w:color w:val="auto"/>
        </w:rPr>
        <w:tab/>
      </w:r>
      <w:r w:rsidRPr="00115332">
        <w:rPr>
          <w:color w:val="auto"/>
        </w:rPr>
        <w:fldChar w:fldCharType="begin"/>
      </w:r>
      <w:r w:rsidRPr="00115332">
        <w:rPr>
          <w:color w:val="auto"/>
        </w:rPr>
        <w:instrText xml:space="preserve"> PAGEREF _Toc370984823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Visio</w:t>
      </w:r>
      <w:r w:rsidRPr="00115332">
        <w:rPr>
          <w:rFonts w:eastAsia="PMingLiU"/>
          <w:color w:val="auto"/>
          <w:vertAlign w:val="superscript"/>
        </w:rPr>
        <w:t>®</w:t>
      </w:r>
      <w:r w:rsidRPr="00115332">
        <w:rPr>
          <w:rFonts w:eastAsia="PMingLiU"/>
          <w:color w:val="auto"/>
        </w:rPr>
        <w:t xml:space="preserve"> 2013 Professional</w:t>
      </w:r>
      <w:r w:rsidRPr="00115332">
        <w:rPr>
          <w:color w:val="auto"/>
        </w:rPr>
        <w:tab/>
      </w:r>
      <w:r w:rsidRPr="00115332">
        <w:rPr>
          <w:color w:val="auto"/>
        </w:rPr>
        <w:fldChar w:fldCharType="begin"/>
      </w:r>
      <w:r w:rsidRPr="00115332">
        <w:rPr>
          <w:color w:val="auto"/>
        </w:rPr>
        <w:instrText xml:space="preserve"> PAGEREF _Toc370984824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Visio</w:t>
      </w:r>
      <w:r w:rsidRPr="00115332">
        <w:rPr>
          <w:rFonts w:eastAsia="PMingLiU"/>
          <w:color w:val="auto"/>
          <w:vertAlign w:val="superscript"/>
        </w:rPr>
        <w:t>®</w:t>
      </w:r>
      <w:r w:rsidRPr="00115332">
        <w:rPr>
          <w:rFonts w:eastAsia="PMingLiU"/>
          <w:color w:val="auto"/>
        </w:rPr>
        <w:t xml:space="preserve"> 2013 Standard</w:t>
      </w:r>
      <w:r w:rsidRPr="00115332">
        <w:rPr>
          <w:color w:val="auto"/>
        </w:rPr>
        <w:tab/>
      </w:r>
      <w:r w:rsidRPr="00115332">
        <w:rPr>
          <w:color w:val="auto"/>
        </w:rPr>
        <w:fldChar w:fldCharType="begin"/>
      </w:r>
      <w:r w:rsidRPr="00115332">
        <w:rPr>
          <w:color w:val="auto"/>
        </w:rPr>
        <w:instrText xml:space="preserve"> PAGEREF _Toc370984825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Visio Pro for Office 365</w:t>
      </w:r>
      <w:r w:rsidRPr="00115332">
        <w:tab/>
      </w:r>
      <w:r w:rsidRPr="00115332">
        <w:fldChar w:fldCharType="begin"/>
      </w:r>
      <w:r w:rsidRPr="00115332">
        <w:instrText xml:space="preserve"> PAGEREF _Toc370984826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Visio Pro for Office 365 A</w:t>
      </w:r>
      <w:r w:rsidRPr="00115332">
        <w:tab/>
      </w:r>
      <w:r w:rsidRPr="00115332">
        <w:fldChar w:fldCharType="begin"/>
      </w:r>
      <w:r w:rsidRPr="00115332">
        <w:instrText xml:space="preserve"> PAGEREF _Toc370984827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Visual Studio</w:t>
      </w:r>
      <w:r w:rsidRPr="00115332">
        <w:rPr>
          <w:rFonts w:eastAsia="PMingLiU" w:cs="Tahoma"/>
          <w:vertAlign w:val="superscript"/>
        </w:rPr>
        <w:t>®</w:t>
      </w:r>
      <w:r w:rsidRPr="00115332">
        <w:rPr>
          <w:rFonts w:eastAsia="PMingLiU" w:cs="Tahoma"/>
        </w:rPr>
        <w:t xml:space="preserve"> Professional 2013</w:t>
      </w:r>
      <w:r w:rsidRPr="00115332">
        <w:tab/>
      </w:r>
      <w:r w:rsidRPr="00115332">
        <w:fldChar w:fldCharType="begin"/>
      </w:r>
      <w:r w:rsidRPr="00115332">
        <w:instrText xml:space="preserve"> PAGEREF _Toc370984828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Visual Studio</w:t>
      </w:r>
      <w:r w:rsidRPr="00115332">
        <w:rPr>
          <w:rFonts w:eastAsia="PMingLiU" w:cs="Tahoma"/>
          <w:vertAlign w:val="superscript"/>
        </w:rPr>
        <w:t>®</w:t>
      </w:r>
      <w:r w:rsidRPr="00115332">
        <w:rPr>
          <w:rFonts w:eastAsia="PMingLiU" w:cs="Tahoma"/>
        </w:rPr>
        <w:t xml:space="preserve"> Professional 2013 with MSDN</w:t>
      </w:r>
      <w:r w:rsidRPr="00115332">
        <w:tab/>
      </w:r>
      <w:r w:rsidRPr="00115332">
        <w:fldChar w:fldCharType="begin"/>
      </w:r>
      <w:r w:rsidRPr="00115332">
        <w:instrText xml:space="preserve"> PAGEREF _Toc370984829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Visual Studio</w:t>
      </w:r>
      <w:r w:rsidRPr="00115332">
        <w:rPr>
          <w:rFonts w:eastAsia="PMingLiU" w:cs="Tahoma"/>
          <w:vertAlign w:val="superscript"/>
        </w:rPr>
        <w:t>®</w:t>
      </w:r>
      <w:r w:rsidRPr="00115332">
        <w:rPr>
          <w:rFonts w:eastAsia="PMingLiU" w:cs="Tahoma"/>
        </w:rPr>
        <w:t xml:space="preserve"> Premium 2013 with MSDN</w:t>
      </w:r>
      <w:r w:rsidRPr="00115332">
        <w:tab/>
      </w:r>
      <w:r w:rsidRPr="00115332">
        <w:fldChar w:fldCharType="begin"/>
      </w:r>
      <w:r w:rsidRPr="00115332">
        <w:instrText xml:space="preserve"> PAGEREF _Toc370984830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lastRenderedPageBreak/>
        <w:t>Visual Studio</w:t>
      </w:r>
      <w:r w:rsidRPr="00115332">
        <w:rPr>
          <w:rFonts w:eastAsia="PMingLiU" w:cs="Tahoma"/>
          <w:vertAlign w:val="superscript"/>
        </w:rPr>
        <w:t>®</w:t>
      </w:r>
      <w:r w:rsidRPr="00115332">
        <w:rPr>
          <w:rFonts w:eastAsia="PMingLiU" w:cs="Tahoma"/>
        </w:rPr>
        <w:t xml:space="preserve"> Ultimate 2013 with MSDN</w:t>
      </w:r>
      <w:r w:rsidRPr="00115332">
        <w:tab/>
      </w:r>
      <w:r w:rsidRPr="00115332">
        <w:fldChar w:fldCharType="begin"/>
      </w:r>
      <w:r w:rsidRPr="00115332">
        <w:instrText xml:space="preserve"> PAGEREF _Toc370984831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Visual Studio</w:t>
      </w:r>
      <w:r w:rsidRPr="00115332">
        <w:rPr>
          <w:rFonts w:eastAsia="PMingLiU" w:cs="Tahoma"/>
          <w:vertAlign w:val="superscript"/>
        </w:rPr>
        <w:t>®</w:t>
      </w:r>
      <w:r w:rsidRPr="00115332">
        <w:rPr>
          <w:rFonts w:eastAsia="PMingLiU" w:cs="Tahoma"/>
        </w:rPr>
        <w:t xml:space="preserve"> Test Professional 2013 with MSDN</w:t>
      </w:r>
      <w:r w:rsidRPr="00115332">
        <w:tab/>
      </w:r>
      <w:r w:rsidRPr="00115332">
        <w:fldChar w:fldCharType="begin"/>
      </w:r>
      <w:r w:rsidRPr="00115332">
        <w:instrText xml:space="preserve"> PAGEREF _Toc370984832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Word 2013</w:t>
      </w:r>
      <w:r w:rsidRPr="00115332">
        <w:tab/>
      </w:r>
      <w:r w:rsidRPr="00115332">
        <w:fldChar w:fldCharType="begin"/>
      </w:r>
      <w:r w:rsidRPr="00115332">
        <w:instrText xml:space="preserve"> PAGEREF _Toc370984833 \h </w:instrText>
      </w:r>
      <w:r w:rsidRPr="00115332">
        <w:fldChar w:fldCharType="separate"/>
      </w:r>
      <w:r w:rsidRPr="00115332">
        <w:t>17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Word for Mac 2011</w:t>
      </w:r>
      <w:r w:rsidRPr="00115332">
        <w:tab/>
      </w:r>
      <w:r w:rsidRPr="00115332">
        <w:fldChar w:fldCharType="begin"/>
      </w:r>
      <w:r w:rsidRPr="00115332">
        <w:instrText xml:space="preserve"> PAGEREF _Toc370984834 \h </w:instrText>
      </w:r>
      <w:r w:rsidRPr="00115332">
        <w:fldChar w:fldCharType="separate"/>
      </w:r>
      <w:r w:rsidRPr="00115332">
        <w:t>17</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系統組合</w:t>
      </w:r>
      <w:r w:rsidRPr="00115332">
        <w:rPr>
          <w:color w:val="auto"/>
        </w:rPr>
        <w:tab/>
      </w:r>
      <w:r w:rsidRPr="00115332">
        <w:rPr>
          <w:color w:val="auto"/>
        </w:rPr>
        <w:fldChar w:fldCharType="begin"/>
      </w:r>
      <w:r w:rsidRPr="00115332">
        <w:rPr>
          <w:color w:val="auto"/>
        </w:rPr>
        <w:instrText xml:space="preserve"> PAGEREF _Toc370984835 \h </w:instrText>
      </w:r>
      <w:r w:rsidRPr="00115332">
        <w:rPr>
          <w:color w:val="auto"/>
        </w:rPr>
      </w:r>
      <w:r w:rsidRPr="00115332">
        <w:rPr>
          <w:color w:val="auto"/>
        </w:rPr>
        <w:fldChar w:fldCharType="separate"/>
      </w:r>
      <w:r w:rsidRPr="00115332">
        <w:rPr>
          <w:color w:val="auto"/>
        </w:rPr>
        <w:t>17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Desktop Optimization Pack for Software Assurance</w:t>
      </w:r>
      <w:r w:rsidRPr="00115332">
        <w:tab/>
      </w:r>
      <w:r w:rsidRPr="00115332">
        <w:fldChar w:fldCharType="begin"/>
      </w:r>
      <w:r w:rsidRPr="00115332">
        <w:instrText xml:space="preserve"> PAGEREF _Toc370984836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w:t>
      </w:r>
      <w:r w:rsidRPr="00115332">
        <w:rPr>
          <w:rFonts w:eastAsia="PMingLiU" w:cs="Tahoma" w:hint="eastAsia"/>
        </w:rPr>
        <w:t>附贈訂閱使用權</w:t>
      </w:r>
      <w:r w:rsidRPr="00115332">
        <w:tab/>
      </w:r>
      <w:r w:rsidRPr="00115332">
        <w:fldChar w:fldCharType="begin"/>
      </w:r>
      <w:r w:rsidRPr="00115332">
        <w:instrText xml:space="preserve"> PAGEREF _Toc370984837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Embedded 8.1 Industry Pro</w:t>
      </w:r>
      <w:r w:rsidRPr="00115332">
        <w:tab/>
      </w:r>
      <w:r w:rsidRPr="00115332">
        <w:fldChar w:fldCharType="begin"/>
      </w:r>
      <w:r w:rsidRPr="00115332">
        <w:instrText xml:space="preserve"> PAGEREF _Toc370984838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Embedded 8.1 Industry Pro Sideloading</w:t>
      </w:r>
      <w:r w:rsidRPr="00115332">
        <w:tab/>
      </w:r>
      <w:r w:rsidRPr="00115332">
        <w:fldChar w:fldCharType="begin"/>
      </w:r>
      <w:r w:rsidRPr="00115332">
        <w:instrText xml:space="preserve"> PAGEREF _Toc370984839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Embedded 8 Standard </w:t>
      </w:r>
      <w:r w:rsidRPr="00115332">
        <w:rPr>
          <w:rFonts w:eastAsia="PMingLiU" w:cs="Tahoma" w:hint="eastAsia"/>
        </w:rPr>
        <w:t>企業套件</w:t>
      </w:r>
      <w:r w:rsidRPr="00115332">
        <w:tab/>
      </w:r>
      <w:r w:rsidRPr="00115332">
        <w:fldChar w:fldCharType="begin"/>
      </w:r>
      <w:r w:rsidRPr="00115332">
        <w:instrText xml:space="preserve"> PAGEREF _Toc370984840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w:t>
      </w:r>
      <w:r w:rsidRPr="00115332">
        <w:rPr>
          <w:rFonts w:eastAsia="PMingLiU" w:cs="Tahoma" w:hint="eastAsia"/>
        </w:rPr>
        <w:t>的出租權</w:t>
      </w:r>
      <w:r w:rsidRPr="00115332">
        <w:tab/>
      </w:r>
      <w:r w:rsidRPr="00115332">
        <w:fldChar w:fldCharType="begin"/>
      </w:r>
      <w:r w:rsidRPr="00115332">
        <w:instrText xml:space="preserve"> PAGEREF _Toc370984841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7 Partners in Learning</w:t>
      </w:r>
      <w:r w:rsidRPr="00115332">
        <w:tab/>
      </w:r>
      <w:r w:rsidRPr="00115332">
        <w:fldChar w:fldCharType="begin"/>
      </w:r>
      <w:r w:rsidRPr="00115332">
        <w:instrText xml:space="preserve"> PAGEREF _Toc370984842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8.1 Enterprise Sideloading (100 </w:t>
      </w:r>
      <w:r w:rsidRPr="00115332">
        <w:rPr>
          <w:rFonts w:eastAsia="PMingLiU" w:cs="Tahoma" w:hint="eastAsia"/>
        </w:rPr>
        <w:t>組</w:t>
      </w:r>
      <w:r w:rsidRPr="00115332">
        <w:rPr>
          <w:rFonts w:eastAsia="PMingLiU" w:cs="Tahoma"/>
        </w:rPr>
        <w:t>)</w:t>
      </w:r>
      <w:r w:rsidRPr="00115332">
        <w:tab/>
      </w:r>
      <w:r w:rsidRPr="00115332">
        <w:fldChar w:fldCharType="begin"/>
      </w:r>
      <w:r w:rsidRPr="00115332">
        <w:instrText xml:space="preserve"> PAGEREF _Toc370984843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8.1 </w:t>
      </w:r>
      <w:r w:rsidRPr="00115332">
        <w:rPr>
          <w:rFonts w:eastAsia="PMingLiU" w:cs="Tahoma" w:hint="eastAsia"/>
        </w:rPr>
        <w:t>專業版</w:t>
      </w:r>
      <w:r w:rsidRPr="00115332">
        <w:tab/>
      </w:r>
      <w:r w:rsidRPr="00115332">
        <w:fldChar w:fldCharType="begin"/>
      </w:r>
      <w:r w:rsidRPr="00115332">
        <w:instrText xml:space="preserve"> PAGEREF _Toc370984844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8.1 </w:t>
      </w:r>
      <w:r w:rsidRPr="00115332">
        <w:rPr>
          <w:rFonts w:eastAsia="PMingLiU" w:cs="Tahoma" w:hint="eastAsia"/>
        </w:rPr>
        <w:t>專業版</w:t>
      </w:r>
      <w:r w:rsidRPr="00115332">
        <w:rPr>
          <w:rFonts w:eastAsia="PMingLiU" w:cs="Tahoma"/>
        </w:rPr>
        <w:t xml:space="preserve"> (</w:t>
      </w:r>
      <w:r w:rsidRPr="00115332">
        <w:rPr>
          <w:rFonts w:eastAsia="PMingLiU" w:cs="Tahoma" w:hint="eastAsia"/>
        </w:rPr>
        <w:t>含</w:t>
      </w:r>
      <w:r w:rsidRPr="00115332">
        <w:rPr>
          <w:rFonts w:eastAsia="PMingLiU" w:cs="Tahoma"/>
        </w:rPr>
        <w:t xml:space="preserve"> MDOP)</w:t>
      </w:r>
      <w:r w:rsidRPr="00115332">
        <w:tab/>
      </w:r>
      <w:r w:rsidRPr="00115332">
        <w:fldChar w:fldCharType="begin"/>
      </w:r>
      <w:r w:rsidRPr="00115332">
        <w:instrText xml:space="preserve"> PAGEREF _Toc370984845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w:t>
      </w:r>
      <w:r w:rsidRPr="00115332">
        <w:rPr>
          <w:rFonts w:eastAsia="PMingLiU" w:cs="Tahoma" w:hint="eastAsia"/>
        </w:rPr>
        <w:t>虛擬桌面存取</w:t>
      </w:r>
      <w:r w:rsidRPr="00115332">
        <w:rPr>
          <w:rFonts w:eastAsia="PMingLiU" w:cs="Tahoma"/>
        </w:rPr>
        <w:t xml:space="preserve"> (VDA)</w:t>
      </w:r>
      <w:r w:rsidRPr="00115332">
        <w:tab/>
      </w:r>
      <w:r w:rsidRPr="00115332">
        <w:fldChar w:fldCharType="begin"/>
      </w:r>
      <w:r w:rsidRPr="00115332">
        <w:instrText xml:space="preserve"> PAGEREF _Toc370984846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Intune (</w:t>
      </w:r>
      <w:r w:rsidRPr="00115332">
        <w:rPr>
          <w:rFonts w:eastAsia="PMingLiU" w:cs="Tahoma" w:hint="eastAsia"/>
        </w:rPr>
        <w:t>每一裝置</w:t>
      </w:r>
      <w:r w:rsidRPr="00115332">
        <w:rPr>
          <w:rFonts w:eastAsia="PMingLiU" w:cs="Tahoma"/>
        </w:rPr>
        <w:t>)</w:t>
      </w:r>
      <w:r w:rsidRPr="00115332">
        <w:tab/>
      </w:r>
      <w:r w:rsidRPr="00115332">
        <w:fldChar w:fldCharType="begin"/>
      </w:r>
      <w:r w:rsidRPr="00115332">
        <w:instrText xml:space="preserve"> PAGEREF _Toc370984847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Intune </w:t>
      </w:r>
      <w:r w:rsidRPr="00115332">
        <w:rPr>
          <w:rFonts w:eastAsia="PMingLiU" w:cs="Tahoma" w:hint="eastAsia"/>
        </w:rPr>
        <w:t>附加元件</w:t>
      </w:r>
      <w:r w:rsidRPr="00115332">
        <w:rPr>
          <w:rFonts w:eastAsia="PMingLiU" w:cs="Tahoma"/>
        </w:rPr>
        <w:t xml:space="preserve">  (</w:t>
      </w:r>
      <w:r w:rsidRPr="00115332">
        <w:rPr>
          <w:rFonts w:eastAsia="PMingLiU" w:cs="Tahoma" w:hint="eastAsia"/>
        </w:rPr>
        <w:t>每一裝置</w:t>
      </w:r>
      <w:r w:rsidRPr="00115332">
        <w:rPr>
          <w:rFonts w:eastAsia="PMingLiU" w:cs="Tahoma"/>
        </w:rPr>
        <w:t>)</w:t>
      </w:r>
      <w:r w:rsidRPr="00115332">
        <w:tab/>
      </w:r>
      <w:r w:rsidRPr="00115332">
        <w:fldChar w:fldCharType="begin"/>
      </w:r>
      <w:r w:rsidRPr="00115332">
        <w:instrText xml:space="preserve"> PAGEREF _Toc370984848 \h </w:instrText>
      </w:r>
      <w:r w:rsidRPr="00115332">
        <w:fldChar w:fldCharType="separate"/>
      </w:r>
      <w:r w:rsidRPr="00115332">
        <w:t>18</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伺服器組合</w:t>
      </w:r>
      <w:r w:rsidRPr="00115332">
        <w:rPr>
          <w:color w:val="auto"/>
        </w:rPr>
        <w:tab/>
      </w:r>
      <w:r w:rsidRPr="00115332">
        <w:rPr>
          <w:color w:val="auto"/>
        </w:rPr>
        <w:fldChar w:fldCharType="begin"/>
      </w:r>
      <w:r w:rsidRPr="00115332">
        <w:rPr>
          <w:color w:val="auto"/>
        </w:rPr>
        <w:instrText xml:space="preserve"> PAGEREF _Toc370984849 \h </w:instrText>
      </w:r>
      <w:r w:rsidRPr="00115332">
        <w:rPr>
          <w:color w:val="auto"/>
        </w:rPr>
      </w:r>
      <w:r w:rsidRPr="00115332">
        <w:rPr>
          <w:color w:val="auto"/>
        </w:rPr>
        <w:fldChar w:fldCharType="separate"/>
      </w:r>
      <w:r w:rsidRPr="00115332">
        <w:rPr>
          <w:color w:val="auto"/>
        </w:rPr>
        <w:t>18</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w:t>
      </w:r>
      <w:r w:rsidRPr="00115332">
        <w:rPr>
          <w:rFonts w:eastAsia="PMingLiU" w:cs="Tahoma" w:hint="eastAsia"/>
        </w:rPr>
        <w:t>追蹤客戶每一資產每月訂閱</w:t>
      </w:r>
      <w:r w:rsidRPr="00115332">
        <w:tab/>
      </w:r>
      <w:r w:rsidRPr="00115332">
        <w:fldChar w:fldCharType="begin"/>
      </w:r>
      <w:r w:rsidRPr="00115332">
        <w:instrText xml:space="preserve"> PAGEREF _Toc370984850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Enterprise </w:t>
      </w:r>
      <w:r w:rsidRPr="00115332">
        <w:rPr>
          <w:rFonts w:eastAsia="PMingLiU" w:cs="Tahoma" w:hint="eastAsia"/>
        </w:rPr>
        <w:t>平台費用每</w:t>
      </w:r>
      <w:r w:rsidRPr="00115332">
        <w:rPr>
          <w:rFonts w:eastAsia="PMingLiU" w:cs="Tahoma"/>
        </w:rPr>
        <w:t xml:space="preserve"> </w:t>
      </w:r>
      <w:r w:rsidRPr="00115332">
        <w:rPr>
          <w:rFonts w:eastAsia="PMingLiU" w:cs="Tahoma" w:hint="eastAsia"/>
        </w:rPr>
        <w:t>月訂閱</w:t>
      </w:r>
      <w:r w:rsidRPr="00115332">
        <w:tab/>
      </w:r>
      <w:r w:rsidRPr="00115332">
        <w:fldChar w:fldCharType="begin"/>
      </w:r>
      <w:r w:rsidRPr="00115332">
        <w:instrText xml:space="preserve"> PAGEREF _Toc370984851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w:t>
      </w:r>
      <w:r w:rsidRPr="00115332">
        <w:rPr>
          <w:rFonts w:eastAsia="PMingLiU" w:cs="Tahoma" w:hint="eastAsia"/>
        </w:rPr>
        <w:t>公開網站使用量</w:t>
      </w:r>
      <w:r w:rsidRPr="00115332">
        <w:rPr>
          <w:rFonts w:eastAsia="PMingLiU" w:cs="Tahoma"/>
        </w:rPr>
        <w:t xml:space="preserve"> 100K </w:t>
      </w:r>
      <w:r w:rsidRPr="00115332">
        <w:rPr>
          <w:rFonts w:eastAsia="PMingLiU" w:cs="Tahoma" w:hint="eastAsia"/>
        </w:rPr>
        <w:t>交易每月訂閱</w:t>
      </w:r>
      <w:r w:rsidRPr="00115332">
        <w:tab/>
      </w:r>
      <w:r w:rsidRPr="00115332">
        <w:fldChar w:fldCharType="begin"/>
      </w:r>
      <w:r w:rsidRPr="00115332">
        <w:instrText xml:space="preserve"> PAGEREF _Toc370984852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w:t>
      </w:r>
      <w:r w:rsidRPr="00115332">
        <w:rPr>
          <w:rFonts w:eastAsia="PMingLiU" w:cs="Tahoma" w:hint="eastAsia"/>
        </w:rPr>
        <w:t>公開網站使用量</w:t>
      </w:r>
      <w:r w:rsidRPr="00115332">
        <w:rPr>
          <w:rFonts w:eastAsia="PMingLiU" w:cs="Tahoma"/>
        </w:rPr>
        <w:t xml:space="preserve"> 420K  (</w:t>
      </w:r>
      <w:r w:rsidRPr="00115332">
        <w:rPr>
          <w:rFonts w:eastAsia="PMingLiU" w:cs="Tahoma" w:hint="eastAsia"/>
        </w:rPr>
        <w:t>及更高使用量</w:t>
      </w:r>
      <w:r w:rsidRPr="00115332">
        <w:rPr>
          <w:rFonts w:eastAsia="PMingLiU" w:cs="Tahoma"/>
        </w:rPr>
        <w:t xml:space="preserve">) </w:t>
      </w:r>
      <w:r w:rsidRPr="00115332">
        <w:rPr>
          <w:rFonts w:eastAsia="PMingLiU" w:cs="Tahoma" w:hint="eastAsia"/>
        </w:rPr>
        <w:t>交易每月訂閱</w:t>
      </w:r>
      <w:r w:rsidRPr="00115332">
        <w:tab/>
      </w:r>
      <w:r w:rsidRPr="00115332">
        <w:fldChar w:fldCharType="begin"/>
      </w:r>
      <w:r w:rsidRPr="00115332">
        <w:instrText xml:space="preserve"> PAGEREF _Toc370984853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w:t>
      </w:r>
      <w:r w:rsidRPr="00115332">
        <w:rPr>
          <w:rFonts w:eastAsia="PMingLiU" w:cs="Tahoma" w:hint="eastAsia"/>
        </w:rPr>
        <w:t>內部網站使用量</w:t>
      </w:r>
      <w:r w:rsidRPr="00115332">
        <w:rPr>
          <w:rFonts w:eastAsia="PMingLiU" w:cs="Tahoma"/>
        </w:rPr>
        <w:t xml:space="preserve"> 100K </w:t>
      </w:r>
      <w:r w:rsidRPr="00115332">
        <w:rPr>
          <w:rFonts w:eastAsia="PMingLiU" w:cs="Tahoma" w:hint="eastAsia"/>
        </w:rPr>
        <w:t>交易每月訂閱</w:t>
      </w:r>
      <w:r w:rsidRPr="00115332">
        <w:tab/>
      </w:r>
      <w:r w:rsidRPr="00115332">
        <w:fldChar w:fldCharType="begin"/>
      </w:r>
      <w:r w:rsidRPr="00115332">
        <w:instrText xml:space="preserve"> PAGEREF _Toc370984854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w:t>
      </w:r>
      <w:r w:rsidRPr="00115332">
        <w:rPr>
          <w:rFonts w:eastAsia="PMingLiU" w:cs="Tahoma" w:hint="eastAsia"/>
        </w:rPr>
        <w:t>內部網站使用量</w:t>
      </w:r>
      <w:r w:rsidRPr="00115332">
        <w:rPr>
          <w:rFonts w:eastAsia="PMingLiU" w:cs="Tahoma"/>
        </w:rPr>
        <w:t xml:space="preserve"> 250K  </w:t>
      </w:r>
      <w:r w:rsidRPr="00115332">
        <w:rPr>
          <w:rFonts w:eastAsia="PMingLiU" w:cs="Tahoma" w:hint="eastAsia"/>
        </w:rPr>
        <w:t>及更高使用量</w:t>
      </w:r>
      <w:r w:rsidRPr="00115332">
        <w:rPr>
          <w:rFonts w:eastAsia="PMingLiU" w:cs="Tahoma"/>
        </w:rPr>
        <w:t xml:space="preserve">) </w:t>
      </w:r>
      <w:r w:rsidRPr="00115332">
        <w:rPr>
          <w:rFonts w:eastAsia="PMingLiU" w:cs="Tahoma" w:hint="eastAsia"/>
        </w:rPr>
        <w:t>交易每月訂閱</w:t>
      </w:r>
      <w:r w:rsidRPr="00115332">
        <w:tab/>
      </w:r>
      <w:r w:rsidRPr="00115332">
        <w:fldChar w:fldCharType="begin"/>
      </w:r>
      <w:r w:rsidRPr="00115332">
        <w:instrText xml:space="preserve"> PAGEREF _Toc370984855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w:t>
      </w:r>
      <w:r w:rsidRPr="00115332">
        <w:rPr>
          <w:rFonts w:eastAsia="PMingLiU" w:cs="Tahoma" w:hint="eastAsia"/>
        </w:rPr>
        <w:t>每一已知使用者每月訂閱</w:t>
      </w:r>
      <w:r w:rsidRPr="00115332">
        <w:tab/>
      </w:r>
      <w:r w:rsidRPr="00115332">
        <w:fldChar w:fldCharType="begin"/>
      </w:r>
      <w:r w:rsidRPr="00115332">
        <w:instrText xml:space="preserve"> PAGEREF _Toc370984856 \h </w:instrText>
      </w:r>
      <w:r w:rsidRPr="00115332">
        <w:fldChar w:fldCharType="separate"/>
      </w:r>
      <w:r w:rsidRPr="00115332">
        <w:t>18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w:t>
      </w:r>
      <w:r w:rsidRPr="00115332">
        <w:rPr>
          <w:rFonts w:eastAsia="PMingLiU" w:cs="Tahoma" w:hint="eastAsia"/>
        </w:rPr>
        <w:t>已知使用者</w:t>
      </w:r>
      <w:r w:rsidRPr="00115332">
        <w:rPr>
          <w:rFonts w:eastAsia="PMingLiU" w:cs="Tahoma"/>
        </w:rPr>
        <w:t xml:space="preserve"> 5K </w:t>
      </w:r>
      <w:r w:rsidRPr="00115332">
        <w:rPr>
          <w:rFonts w:eastAsia="PMingLiU" w:cs="Tahoma" w:hint="eastAsia"/>
        </w:rPr>
        <w:t>包裝每</w:t>
      </w:r>
      <w:r w:rsidRPr="00115332">
        <w:rPr>
          <w:rFonts w:eastAsia="PMingLiU" w:cs="Tahoma"/>
        </w:rPr>
        <w:t xml:space="preserve"> </w:t>
      </w:r>
      <w:r w:rsidRPr="00115332">
        <w:rPr>
          <w:rFonts w:eastAsia="PMingLiU" w:cs="Tahoma" w:hint="eastAsia"/>
        </w:rPr>
        <w:t>月訂閱</w:t>
      </w:r>
      <w:r w:rsidRPr="00115332">
        <w:tab/>
      </w:r>
      <w:r w:rsidRPr="00115332">
        <w:fldChar w:fldCharType="begin"/>
      </w:r>
      <w:r w:rsidRPr="00115332">
        <w:instrText xml:space="preserve"> PAGEREF _Toc370984857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Light </w:t>
      </w:r>
      <w:r w:rsidRPr="00115332">
        <w:rPr>
          <w:rFonts w:eastAsia="PMingLiU" w:cs="Tahoma" w:hint="eastAsia"/>
        </w:rPr>
        <w:t>每一已知使用者每月訂閱</w:t>
      </w:r>
      <w:r w:rsidRPr="00115332">
        <w:tab/>
      </w:r>
      <w:r w:rsidRPr="00115332">
        <w:fldChar w:fldCharType="begin"/>
      </w:r>
      <w:r w:rsidRPr="00115332">
        <w:instrText xml:space="preserve"> PAGEREF _Toc370984858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Light </w:t>
      </w:r>
      <w:r w:rsidRPr="00115332">
        <w:rPr>
          <w:rFonts w:eastAsia="PMingLiU" w:cs="Tahoma" w:hint="eastAsia"/>
        </w:rPr>
        <w:t>已知使用者</w:t>
      </w:r>
      <w:r w:rsidRPr="00115332">
        <w:rPr>
          <w:rFonts w:eastAsia="PMingLiU" w:cs="Tahoma"/>
        </w:rPr>
        <w:t xml:space="preserve"> 5K  </w:t>
      </w:r>
      <w:r w:rsidRPr="00115332">
        <w:rPr>
          <w:rFonts w:eastAsia="PMingLiU" w:cs="Tahoma" w:hint="eastAsia"/>
        </w:rPr>
        <w:t>包裝每月訂閱</w:t>
      </w:r>
      <w:r w:rsidRPr="00115332">
        <w:tab/>
      </w:r>
      <w:r w:rsidRPr="00115332">
        <w:fldChar w:fldCharType="begin"/>
      </w:r>
      <w:r w:rsidRPr="00115332">
        <w:instrText xml:space="preserve"> PAGEREF _Toc370984859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Mobile </w:t>
      </w:r>
      <w:r w:rsidRPr="00115332">
        <w:rPr>
          <w:rFonts w:eastAsia="PMingLiU" w:cs="Tahoma" w:hint="eastAsia"/>
        </w:rPr>
        <w:t>資產管理平台費用每月訂閱</w:t>
      </w:r>
      <w:r w:rsidRPr="00115332">
        <w:tab/>
      </w:r>
      <w:r w:rsidRPr="00115332">
        <w:fldChar w:fldCharType="begin"/>
      </w:r>
      <w:r w:rsidRPr="00115332">
        <w:instrText xml:space="preserve"> PAGEREF _Toc370984860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Mobile </w:t>
      </w:r>
      <w:r w:rsidRPr="00115332">
        <w:rPr>
          <w:rFonts w:eastAsia="PMingLiU" w:cs="Tahoma" w:hint="eastAsia"/>
        </w:rPr>
        <w:t>資產管理</w:t>
      </w:r>
      <w:r w:rsidRPr="00115332">
        <w:rPr>
          <w:rFonts w:eastAsia="PMingLiU" w:cs="Tahoma"/>
        </w:rPr>
        <w:t xml:space="preserve"> (</w:t>
      </w:r>
      <w:r w:rsidRPr="00115332">
        <w:rPr>
          <w:rFonts w:eastAsia="PMingLiU" w:cs="Tahoma" w:hint="eastAsia"/>
        </w:rPr>
        <w:t>北美版</w:t>
      </w:r>
      <w:r w:rsidRPr="00115332">
        <w:rPr>
          <w:rFonts w:eastAsia="PMingLiU" w:cs="Tahoma"/>
        </w:rPr>
        <w:t xml:space="preserve">) </w:t>
      </w:r>
      <w:r w:rsidRPr="00115332">
        <w:rPr>
          <w:rFonts w:eastAsia="PMingLiU" w:cs="Tahoma" w:hint="eastAsia"/>
        </w:rPr>
        <w:t>含路由之每一資產每月訂閱</w:t>
      </w:r>
      <w:r w:rsidRPr="00115332">
        <w:tab/>
      </w:r>
      <w:r w:rsidRPr="00115332">
        <w:fldChar w:fldCharType="begin"/>
      </w:r>
      <w:r w:rsidRPr="00115332">
        <w:instrText xml:space="preserve"> PAGEREF _Toc370984861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Mobile </w:t>
      </w:r>
      <w:r w:rsidRPr="00115332">
        <w:rPr>
          <w:rFonts w:eastAsia="PMingLiU" w:cs="Tahoma" w:hint="eastAsia"/>
        </w:rPr>
        <w:t>資產管理</w:t>
      </w:r>
      <w:r w:rsidRPr="00115332">
        <w:rPr>
          <w:rFonts w:eastAsia="PMingLiU" w:cs="Tahoma"/>
        </w:rPr>
        <w:t xml:space="preserve"> (</w:t>
      </w:r>
      <w:r w:rsidRPr="00115332">
        <w:rPr>
          <w:rFonts w:eastAsia="PMingLiU" w:cs="Tahoma" w:hint="eastAsia"/>
        </w:rPr>
        <w:t>北美版</w:t>
      </w:r>
      <w:r w:rsidRPr="00115332">
        <w:rPr>
          <w:rFonts w:eastAsia="PMingLiU" w:cs="Tahoma"/>
        </w:rPr>
        <w:t xml:space="preserve">) </w:t>
      </w:r>
      <w:r w:rsidRPr="00115332">
        <w:rPr>
          <w:rFonts w:eastAsia="PMingLiU" w:cs="Tahoma" w:hint="eastAsia"/>
        </w:rPr>
        <w:t>含</w:t>
      </w:r>
      <w:r w:rsidRPr="00115332">
        <w:rPr>
          <w:rFonts w:eastAsia="PMingLiU" w:cs="Tahoma"/>
        </w:rPr>
        <w:t>/</w:t>
      </w:r>
      <w:r w:rsidRPr="00115332">
        <w:rPr>
          <w:rFonts w:eastAsia="PMingLiU" w:cs="Tahoma" w:hint="eastAsia"/>
        </w:rPr>
        <w:t>不含路由之每一資產每月訂閱</w:t>
      </w:r>
      <w:r w:rsidRPr="00115332">
        <w:tab/>
      </w:r>
      <w:r w:rsidRPr="00115332">
        <w:fldChar w:fldCharType="begin"/>
      </w:r>
      <w:r w:rsidRPr="00115332">
        <w:instrText xml:space="preserve"> PAGEREF _Toc370984862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Mobile </w:t>
      </w:r>
      <w:r w:rsidRPr="00115332">
        <w:rPr>
          <w:rFonts w:eastAsia="PMingLiU" w:cs="Tahoma" w:hint="eastAsia"/>
        </w:rPr>
        <w:t>資產管理</w:t>
      </w:r>
      <w:r w:rsidRPr="00115332">
        <w:rPr>
          <w:rFonts w:eastAsia="PMingLiU" w:cs="Tahoma"/>
        </w:rPr>
        <w:t xml:space="preserve"> (</w:t>
      </w:r>
      <w:r w:rsidRPr="00115332">
        <w:rPr>
          <w:rFonts w:eastAsia="PMingLiU" w:cs="Tahoma" w:hint="eastAsia"/>
        </w:rPr>
        <w:t>歐洲版</w:t>
      </w:r>
      <w:r w:rsidRPr="00115332">
        <w:rPr>
          <w:rFonts w:eastAsia="PMingLiU" w:cs="Tahoma"/>
        </w:rPr>
        <w:t xml:space="preserve">) </w:t>
      </w:r>
      <w:r w:rsidRPr="00115332">
        <w:rPr>
          <w:rFonts w:eastAsia="PMingLiU" w:cs="Tahoma" w:hint="eastAsia"/>
        </w:rPr>
        <w:t>含路由之每一資產每月訂閱</w:t>
      </w:r>
      <w:r w:rsidRPr="00115332">
        <w:tab/>
      </w:r>
      <w:r w:rsidRPr="00115332">
        <w:fldChar w:fldCharType="begin"/>
      </w:r>
      <w:r w:rsidRPr="00115332">
        <w:instrText xml:space="preserve"> PAGEREF _Toc370984863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Bing Maps Mobile </w:t>
      </w:r>
      <w:r w:rsidRPr="00115332">
        <w:rPr>
          <w:rFonts w:eastAsia="PMingLiU" w:cs="Tahoma" w:hint="eastAsia"/>
        </w:rPr>
        <w:t>資產管理</w:t>
      </w:r>
      <w:r w:rsidRPr="00115332">
        <w:rPr>
          <w:rFonts w:eastAsia="PMingLiU" w:cs="Tahoma"/>
        </w:rPr>
        <w:t xml:space="preserve"> (</w:t>
      </w:r>
      <w:r w:rsidRPr="00115332">
        <w:rPr>
          <w:rFonts w:eastAsia="PMingLiU" w:cs="Tahoma" w:hint="eastAsia"/>
        </w:rPr>
        <w:t>歐洲版</w:t>
      </w:r>
      <w:r w:rsidRPr="00115332">
        <w:rPr>
          <w:rFonts w:eastAsia="PMingLiU" w:cs="Tahoma"/>
        </w:rPr>
        <w:t xml:space="preserve">) </w:t>
      </w:r>
      <w:r w:rsidRPr="00115332">
        <w:rPr>
          <w:rFonts w:eastAsia="PMingLiU" w:cs="Tahoma" w:hint="eastAsia"/>
        </w:rPr>
        <w:t>含</w:t>
      </w:r>
      <w:r w:rsidRPr="00115332">
        <w:rPr>
          <w:rFonts w:eastAsia="PMingLiU" w:cs="Tahoma"/>
        </w:rPr>
        <w:t>/</w:t>
      </w:r>
      <w:r w:rsidRPr="00115332">
        <w:rPr>
          <w:rFonts w:eastAsia="PMingLiU" w:cs="Tahoma" w:hint="eastAsia"/>
        </w:rPr>
        <w:t>不含路由之每一資產每月訂閱</w:t>
      </w:r>
      <w:r w:rsidRPr="00115332">
        <w:tab/>
      </w:r>
      <w:r w:rsidRPr="00115332">
        <w:fldChar w:fldCharType="begin"/>
      </w:r>
      <w:r w:rsidRPr="00115332">
        <w:instrText xml:space="preserve"> PAGEREF _Toc370984864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BizTalk</w:t>
      </w:r>
      <w:r w:rsidRPr="00115332">
        <w:rPr>
          <w:rFonts w:eastAsia="PMingLiU" w:cs="Tahoma"/>
          <w:vertAlign w:val="superscript"/>
        </w:rPr>
        <w:t>®</w:t>
      </w:r>
      <w:r w:rsidRPr="00115332">
        <w:rPr>
          <w:rFonts w:eastAsia="PMingLiU" w:cs="Tahoma"/>
        </w:rPr>
        <w:t xml:space="preserve"> Server 2013 Branch Edition</w:t>
      </w:r>
      <w:r w:rsidRPr="00115332">
        <w:tab/>
      </w:r>
      <w:r w:rsidRPr="00115332">
        <w:fldChar w:fldCharType="begin"/>
      </w:r>
      <w:r w:rsidRPr="00115332">
        <w:instrText xml:space="preserve"> PAGEREF _Toc370984865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BizTalk</w:t>
      </w:r>
      <w:r w:rsidRPr="00115332">
        <w:rPr>
          <w:rFonts w:eastAsia="PMingLiU" w:cs="Tahoma"/>
          <w:vertAlign w:val="superscript"/>
        </w:rPr>
        <w:t>®</w:t>
      </w:r>
      <w:r w:rsidRPr="00115332">
        <w:rPr>
          <w:rFonts w:eastAsia="PMingLiU" w:cs="Tahoma"/>
        </w:rPr>
        <w:t xml:space="preserve"> Server 2013 Enterprise Edition</w:t>
      </w:r>
      <w:r w:rsidRPr="00115332">
        <w:tab/>
      </w:r>
      <w:r w:rsidRPr="00115332">
        <w:fldChar w:fldCharType="begin"/>
      </w:r>
      <w:r w:rsidRPr="00115332">
        <w:instrText xml:space="preserve"> PAGEREF _Toc370984866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BizTalk</w:t>
      </w:r>
      <w:r w:rsidRPr="00115332">
        <w:rPr>
          <w:rFonts w:eastAsia="PMingLiU" w:cs="Tahoma"/>
          <w:vertAlign w:val="superscript"/>
        </w:rPr>
        <w:t>®</w:t>
      </w:r>
      <w:r w:rsidRPr="00115332">
        <w:rPr>
          <w:rFonts w:eastAsia="PMingLiU" w:cs="Tahoma"/>
        </w:rPr>
        <w:t xml:space="preserve"> Server 2013 Branch IDC</w:t>
      </w:r>
      <w:r w:rsidRPr="00115332">
        <w:tab/>
      </w:r>
      <w:r w:rsidRPr="00115332">
        <w:fldChar w:fldCharType="begin"/>
      </w:r>
      <w:r w:rsidRPr="00115332">
        <w:instrText xml:space="preserve"> PAGEREF _Toc370984867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BizTalk</w:t>
      </w:r>
      <w:r w:rsidRPr="00115332">
        <w:rPr>
          <w:rFonts w:eastAsia="PMingLiU" w:cs="Tahoma"/>
          <w:vertAlign w:val="superscript"/>
        </w:rPr>
        <w:t>®</w:t>
      </w:r>
      <w:r w:rsidRPr="00115332">
        <w:rPr>
          <w:rFonts w:eastAsia="PMingLiU" w:cs="Tahoma"/>
        </w:rPr>
        <w:t xml:space="preserve"> Server 2013 Standard Edition</w:t>
      </w:r>
      <w:r w:rsidRPr="00115332">
        <w:tab/>
      </w:r>
      <w:r w:rsidRPr="00115332">
        <w:fldChar w:fldCharType="begin"/>
      </w:r>
      <w:r w:rsidRPr="00115332">
        <w:instrText xml:space="preserve"> PAGEREF _Toc370984868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BizTalk</w:t>
      </w:r>
      <w:r w:rsidRPr="00115332">
        <w:rPr>
          <w:rFonts w:eastAsia="PMingLiU" w:cs="Tahoma"/>
          <w:vertAlign w:val="superscript"/>
        </w:rPr>
        <w:t>®</w:t>
      </w:r>
      <w:r w:rsidRPr="00115332">
        <w:rPr>
          <w:rFonts w:eastAsia="PMingLiU" w:cs="Tahoma"/>
        </w:rPr>
        <w:t xml:space="preserve"> Server 2013 Standard Edition IDC</w:t>
      </w:r>
      <w:r w:rsidRPr="00115332">
        <w:tab/>
      </w:r>
      <w:r w:rsidRPr="00115332">
        <w:fldChar w:fldCharType="begin"/>
      </w:r>
      <w:r w:rsidRPr="00115332">
        <w:instrText xml:space="preserve"> PAGEREF _Toc370984869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Business Intelligence Appliance 2012</w:t>
      </w:r>
      <w:r w:rsidRPr="00115332">
        <w:tab/>
      </w:r>
      <w:r w:rsidRPr="00115332">
        <w:fldChar w:fldCharType="begin"/>
      </w:r>
      <w:r w:rsidRPr="00115332">
        <w:instrText xml:space="preserve"> PAGEREF _Toc370984870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Core CAL Suite Bridge for Office 365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_Toc370984871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Core CAL Suite Bridge for Office 365 </w:t>
      </w:r>
      <w:r w:rsidRPr="00115332">
        <w:rPr>
          <w:rFonts w:eastAsia="PMingLiU" w:cs="Tahoma" w:hint="eastAsia"/>
        </w:rPr>
        <w:t>及</w:t>
      </w:r>
      <w:r w:rsidRPr="00115332">
        <w:rPr>
          <w:rFonts w:eastAsia="PMingLiU" w:cs="Tahoma"/>
        </w:rPr>
        <w:t xml:space="preserve"> Windows</w:t>
      </w:r>
      <w:r w:rsidRPr="00115332">
        <w:rPr>
          <w:rFonts w:eastAsia="PMingLiU" w:cs="Tahoma"/>
          <w:vertAlign w:val="superscript"/>
        </w:rPr>
        <w:t>®</w:t>
      </w:r>
      <w:r w:rsidRPr="00115332">
        <w:rPr>
          <w:rFonts w:eastAsia="PMingLiU" w:cs="Tahoma"/>
        </w:rPr>
        <w:t xml:space="preserve"> Intune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_Toc370984872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Core CAL Suite Bridge for Windows</w:t>
      </w:r>
      <w:r w:rsidRPr="00115332">
        <w:rPr>
          <w:rFonts w:eastAsia="PMingLiU" w:cs="Tahoma"/>
          <w:vertAlign w:val="superscript"/>
        </w:rPr>
        <w:t>®</w:t>
      </w:r>
      <w:r w:rsidRPr="00115332">
        <w:rPr>
          <w:rFonts w:eastAsia="PMingLiU" w:cs="Tahoma"/>
        </w:rPr>
        <w:t xml:space="preserve"> Intune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_Toc370984873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Core CAL </w:t>
      </w:r>
      <w:r w:rsidRPr="00115332">
        <w:rPr>
          <w:rFonts w:eastAsia="PMingLiU" w:cs="Tahoma" w:hint="eastAsia"/>
        </w:rPr>
        <w:t>套件</w:t>
      </w:r>
      <w:r w:rsidRPr="00115332">
        <w:rPr>
          <w:rFonts w:eastAsia="PMingLiU" w:cs="Tahoma"/>
        </w:rPr>
        <w:t xml:space="preserve">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_Toc370984874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Core Infrastructure Server Suite Standard</w:t>
      </w:r>
      <w:r w:rsidRPr="00115332">
        <w:tab/>
      </w:r>
      <w:r w:rsidRPr="00115332">
        <w:fldChar w:fldCharType="begin"/>
      </w:r>
      <w:r w:rsidRPr="00115332">
        <w:instrText xml:space="preserve"> PAGEREF _Toc370984875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Core Infrastructure Server Suite Enterprise</w:t>
      </w:r>
      <w:r w:rsidRPr="00115332">
        <w:tab/>
      </w:r>
      <w:r w:rsidRPr="00115332">
        <w:fldChar w:fldCharType="begin"/>
      </w:r>
      <w:r w:rsidRPr="00115332">
        <w:instrText xml:space="preserve"> PAGEREF _Toc370984876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Core Infrastructure Server Suite Datacenter</w:t>
      </w:r>
      <w:r w:rsidRPr="00115332">
        <w:tab/>
      </w:r>
      <w:r w:rsidRPr="00115332">
        <w:fldChar w:fldCharType="begin"/>
      </w:r>
      <w:r w:rsidRPr="00115332">
        <w:instrText xml:space="preserve"> PAGEREF _Toc370984877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Duet Enterprise 2.0</w:t>
      </w:r>
      <w:r w:rsidRPr="00115332">
        <w:tab/>
      </w:r>
      <w:r w:rsidRPr="00115332">
        <w:fldChar w:fldCharType="begin"/>
      </w:r>
      <w:r w:rsidRPr="00115332">
        <w:instrText xml:space="preserve"> PAGEREF _Toc370984878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Enterprise CAL Suite Bridge for Office 365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_Toc370984879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Enterprise CAL Suite Bridge for Office 365 </w:t>
      </w:r>
      <w:r w:rsidRPr="00115332">
        <w:rPr>
          <w:rFonts w:eastAsia="PMingLiU" w:cs="Tahoma" w:hint="eastAsia"/>
        </w:rPr>
        <w:t>及</w:t>
      </w:r>
      <w:r w:rsidRPr="00115332">
        <w:rPr>
          <w:rFonts w:eastAsia="PMingLiU" w:cs="Tahoma"/>
        </w:rPr>
        <w:t xml:space="preserve"> Windows</w:t>
      </w:r>
      <w:r w:rsidRPr="00115332">
        <w:rPr>
          <w:rFonts w:eastAsia="PMingLiU" w:cs="Tahoma"/>
          <w:vertAlign w:val="superscript"/>
        </w:rPr>
        <w:t>®</w:t>
      </w:r>
      <w:r w:rsidRPr="00115332">
        <w:rPr>
          <w:rFonts w:eastAsia="PMingLiU" w:cs="Tahoma"/>
        </w:rPr>
        <w:t xml:space="preserve"> Intune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_Toc370984880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Enterprise CAL Suite Bridge for Windows</w:t>
      </w:r>
      <w:r w:rsidRPr="00115332">
        <w:rPr>
          <w:rFonts w:eastAsia="PMingLiU" w:cs="Tahoma"/>
          <w:vertAlign w:val="superscript"/>
        </w:rPr>
        <w:t>®</w:t>
      </w:r>
      <w:r w:rsidRPr="00115332">
        <w:rPr>
          <w:rFonts w:eastAsia="PMingLiU" w:cs="Tahoma"/>
        </w:rPr>
        <w:t xml:space="preserve"> Intune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_Toc370984881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Enterprise CAL </w:t>
      </w:r>
      <w:r w:rsidRPr="00115332">
        <w:rPr>
          <w:rFonts w:eastAsia="PMingLiU" w:cs="Tahoma" w:hint="eastAsia"/>
        </w:rPr>
        <w:t>套件</w:t>
      </w:r>
      <w:r w:rsidRPr="00115332">
        <w:rPr>
          <w:rFonts w:eastAsia="PMingLiU" w:cs="Tahoma"/>
        </w:rPr>
        <w:t xml:space="preserve">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_Toc370984882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Enterprise CAL  (</w:t>
      </w:r>
      <w:r w:rsidRPr="00115332">
        <w:rPr>
          <w:rFonts w:eastAsia="PMingLiU" w:cs="Tahoma" w:hint="eastAsia"/>
        </w:rPr>
        <w:t>含服務</w:t>
      </w:r>
      <w:r w:rsidRPr="00115332">
        <w:rPr>
          <w:rFonts w:eastAsia="PMingLiU" w:cs="Tahoma"/>
        </w:rPr>
        <w:t>) 2013</w:t>
      </w:r>
      <w:r w:rsidRPr="00115332">
        <w:tab/>
      </w:r>
      <w:r w:rsidRPr="00115332">
        <w:fldChar w:fldCharType="begin"/>
      </w:r>
      <w:r w:rsidRPr="00115332">
        <w:instrText xml:space="preserve"> PAGEREF _Toc370984883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Enterprise CAL  (</w:t>
      </w:r>
      <w:r w:rsidRPr="00115332">
        <w:rPr>
          <w:rFonts w:eastAsia="PMingLiU" w:cs="Tahoma" w:hint="eastAsia"/>
        </w:rPr>
        <w:t>不含服務</w:t>
      </w:r>
      <w:r w:rsidRPr="00115332">
        <w:rPr>
          <w:rFonts w:eastAsia="PMingLiU" w:cs="Tahoma"/>
        </w:rPr>
        <w:t>) 2013</w:t>
      </w:r>
      <w:r w:rsidRPr="00115332">
        <w:tab/>
      </w:r>
      <w:r w:rsidRPr="00115332">
        <w:fldChar w:fldCharType="begin"/>
      </w:r>
      <w:r w:rsidRPr="00115332">
        <w:instrText xml:space="preserve"> PAGEREF _Toc370984884 \h </w:instrText>
      </w:r>
      <w:r w:rsidRPr="00115332">
        <w:fldChar w:fldCharType="separate"/>
      </w:r>
      <w:r w:rsidRPr="00115332">
        <w:t>19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Online Archiving for Exchange Server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_Toc370984885 \h </w:instrText>
      </w:r>
      <w:r w:rsidRPr="00115332">
        <w:fldChar w:fldCharType="separate"/>
      </w:r>
      <w:r w:rsidRPr="00115332">
        <w:t>20</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lastRenderedPageBreak/>
        <w:t>Exchange Online Archiving for Exchange Server A (</w:t>
      </w:r>
      <w:r w:rsidRPr="00115332">
        <w:rPr>
          <w:rFonts w:eastAsia="PMingLiU" w:hint="eastAsia"/>
          <w:color w:val="auto"/>
        </w:rPr>
        <w:t>使用者訂閱</w:t>
      </w:r>
      <w:r w:rsidRPr="00115332">
        <w:rPr>
          <w:rFonts w:eastAsia="PMingLiU"/>
          <w:color w:val="auto"/>
        </w:rPr>
        <w:t xml:space="preserve"> </w:t>
      </w:r>
      <w:r w:rsidRPr="00115332">
        <w:rPr>
          <w:rFonts w:eastAsia="PMingLiU" w:hint="eastAsia"/>
          <w:color w:val="auto"/>
        </w:rPr>
        <w:t>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_Toc370984886 \h </w:instrText>
      </w:r>
      <w:r w:rsidRPr="00115332">
        <w:rPr>
          <w:color w:val="auto"/>
        </w:rPr>
      </w:r>
      <w:r w:rsidRPr="00115332">
        <w:rPr>
          <w:color w:val="auto"/>
        </w:rPr>
        <w:fldChar w:fldCharType="separate"/>
      </w:r>
      <w:r w:rsidRPr="00115332">
        <w:rPr>
          <w:color w:val="auto"/>
        </w:rPr>
        <w:t>20</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Hosted Archive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_Toc370984887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Hosted Archive Extra Storage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_Toc370984888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Hosted Encryption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_Toc370984889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Online Archiving for Exchange Online A</w:t>
      </w:r>
      <w:r w:rsidRPr="00115332">
        <w:tab/>
      </w:r>
      <w:r w:rsidRPr="00115332">
        <w:fldChar w:fldCharType="begin"/>
      </w:r>
      <w:r w:rsidRPr="00115332">
        <w:instrText xml:space="preserve"> PAGEREF _Toc370984890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Online Archiving for Exchange Online</w:t>
      </w:r>
      <w:r w:rsidRPr="00115332">
        <w:tab/>
      </w:r>
      <w:r w:rsidRPr="00115332">
        <w:fldChar w:fldCharType="begin"/>
      </w:r>
      <w:r w:rsidRPr="00115332">
        <w:instrText xml:space="preserve"> PAGEREF _Toc370984891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Online Kiosk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_Toc370984892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Exchange Online Plan 1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_Toc370984893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Online Plan 1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_Toc370984894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Online Plan 2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_Toc370984895 \h </w:instrText>
      </w:r>
      <w:r w:rsidRPr="00115332">
        <w:fldChar w:fldCharType="separate"/>
      </w:r>
      <w:r w:rsidRPr="00115332">
        <w:t>20</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Exchange Online Plan 1A for Alumni  (</w:t>
      </w:r>
      <w:r w:rsidRPr="00115332">
        <w:rPr>
          <w:rFonts w:eastAsia="PMingLiU" w:hint="eastAsia"/>
          <w:color w:val="auto"/>
        </w:rPr>
        <w:t>使用者訂閱使用權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_Toc370984896 \h </w:instrText>
      </w:r>
      <w:r w:rsidRPr="00115332">
        <w:rPr>
          <w:color w:val="auto"/>
        </w:rPr>
      </w:r>
      <w:r w:rsidRPr="00115332">
        <w:rPr>
          <w:color w:val="auto"/>
        </w:rPr>
        <w:fldChar w:fldCharType="separate"/>
      </w:r>
      <w:r w:rsidRPr="00115332">
        <w:rPr>
          <w:color w:val="auto"/>
        </w:rPr>
        <w:t>20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Exchange Online Plan 2A  (</w:t>
      </w:r>
      <w:r w:rsidRPr="00115332">
        <w:rPr>
          <w:rFonts w:eastAsia="PMingLiU" w:hint="eastAsia"/>
          <w:color w:val="auto"/>
        </w:rPr>
        <w:t>使用者訂閱使用權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_Toc370984897 \h </w:instrText>
      </w:r>
      <w:r w:rsidRPr="00115332">
        <w:rPr>
          <w:color w:val="auto"/>
        </w:rPr>
      </w:r>
      <w:r w:rsidRPr="00115332">
        <w:rPr>
          <w:color w:val="auto"/>
        </w:rPr>
        <w:fldChar w:fldCharType="separate"/>
      </w:r>
      <w:r w:rsidRPr="00115332">
        <w:rPr>
          <w:color w:val="auto"/>
        </w:rPr>
        <w:t>20</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Online Protection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_Toc370984898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Server Enterprise 2013</w:t>
      </w:r>
      <w:r w:rsidRPr="00115332">
        <w:tab/>
      </w:r>
      <w:r w:rsidRPr="00115332">
        <w:fldChar w:fldCharType="begin"/>
      </w:r>
      <w:r w:rsidRPr="00115332">
        <w:instrText xml:space="preserve"> PAGEREF _Toc370984899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Server Standard 2013</w:t>
      </w:r>
      <w:r w:rsidRPr="00115332">
        <w:tab/>
      </w:r>
      <w:r w:rsidRPr="00115332">
        <w:fldChar w:fldCharType="begin"/>
      </w:r>
      <w:r w:rsidRPr="00115332">
        <w:instrText xml:space="preserve"> PAGEREF _Toc370984900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Server 2007 Standard for Small Business</w:t>
      </w:r>
      <w:r w:rsidRPr="00115332">
        <w:tab/>
      </w:r>
      <w:r w:rsidRPr="00115332">
        <w:fldChar w:fldCharType="begin"/>
      </w:r>
      <w:r w:rsidRPr="00115332">
        <w:instrText xml:space="preserve"> PAGEREF _Toc370984901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Server 2007 Standard for Small Business CAL</w:t>
      </w:r>
      <w:r w:rsidRPr="00115332">
        <w:tab/>
      </w:r>
      <w:r w:rsidRPr="00115332">
        <w:fldChar w:fldCharType="begin"/>
      </w:r>
      <w:r w:rsidRPr="00115332">
        <w:instrText xml:space="preserve"> PAGEREF _Toc370984902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Exchange Server 2010 Standard CAL  (</w:t>
      </w:r>
      <w:r w:rsidRPr="00115332">
        <w:rPr>
          <w:rFonts w:eastAsia="PMingLiU" w:cs="Tahoma" w:hint="eastAsia"/>
        </w:rPr>
        <w:t>裝置及使用者</w:t>
      </w:r>
      <w:r w:rsidRPr="00115332">
        <w:rPr>
          <w:rFonts w:eastAsia="PMingLiU" w:cs="Tahoma"/>
        </w:rPr>
        <w:t>)</w:t>
      </w:r>
      <w:r w:rsidRPr="00115332">
        <w:tab/>
      </w:r>
      <w:r w:rsidRPr="00115332">
        <w:fldChar w:fldCharType="begin"/>
      </w:r>
      <w:r w:rsidRPr="00115332">
        <w:instrText xml:space="preserve"> PAGEREF _Toc370984903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Endpoint Protection</w:t>
      </w:r>
      <w:r w:rsidRPr="00115332">
        <w:tab/>
      </w:r>
      <w:r w:rsidRPr="00115332">
        <w:fldChar w:fldCharType="begin"/>
      </w:r>
      <w:r w:rsidRPr="00115332">
        <w:instrText xml:space="preserve"> PAGEREF _Toc370984904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Identity Manager 2010 R2 CAL (</w:t>
      </w:r>
      <w:r w:rsidRPr="00115332">
        <w:rPr>
          <w:rFonts w:eastAsia="PMingLiU" w:cs="Tahoma" w:hint="eastAsia"/>
        </w:rPr>
        <w:t>僅限使用者</w:t>
      </w:r>
      <w:r w:rsidRPr="00115332">
        <w:rPr>
          <w:rFonts w:eastAsia="PMingLiU" w:cs="Tahoma"/>
        </w:rPr>
        <w:t>)</w:t>
      </w:r>
      <w:r w:rsidRPr="00115332">
        <w:tab/>
      </w:r>
      <w:r w:rsidRPr="00115332">
        <w:fldChar w:fldCharType="begin"/>
      </w:r>
      <w:r w:rsidRPr="00115332">
        <w:instrText xml:space="preserve"> PAGEREF _Toc370984905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Identity Manager 2010 R2 External Connector</w:t>
      </w:r>
      <w:r w:rsidRPr="00115332">
        <w:tab/>
      </w:r>
      <w:r w:rsidRPr="00115332">
        <w:fldChar w:fldCharType="begin"/>
      </w:r>
      <w:r w:rsidRPr="00115332">
        <w:instrText xml:space="preserve"> PAGEREF _Toc370984906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Identity Manager 2010 R2 Server</w:t>
      </w:r>
      <w:r w:rsidRPr="00115332">
        <w:tab/>
      </w:r>
      <w:r w:rsidRPr="00115332">
        <w:fldChar w:fldCharType="begin"/>
      </w:r>
      <w:r w:rsidRPr="00115332">
        <w:instrText xml:space="preserve"> PAGEREF _Toc370984907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Identity Manager 2010 R2 – Windows Live Edition</w:t>
      </w:r>
      <w:r w:rsidRPr="00115332">
        <w:tab/>
      </w:r>
      <w:r w:rsidRPr="00115332">
        <w:fldChar w:fldCharType="begin"/>
      </w:r>
      <w:r w:rsidRPr="00115332">
        <w:instrText xml:space="preserve"> PAGEREF _Toc370984908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Online Protection for Exchange (</w:t>
      </w:r>
      <w:r w:rsidRPr="00115332">
        <w:rPr>
          <w:rFonts w:eastAsia="PMingLiU" w:cs="Tahoma" w:hint="eastAsia"/>
        </w:rPr>
        <w:t>裝置及使用者訂閱使用權</w:t>
      </w:r>
      <w:r w:rsidRPr="00115332">
        <w:rPr>
          <w:rFonts w:eastAsia="PMingLiU" w:cs="Tahoma"/>
        </w:rPr>
        <w:t>)</w:t>
      </w:r>
      <w:r w:rsidRPr="00115332">
        <w:tab/>
      </w:r>
      <w:r w:rsidRPr="00115332">
        <w:fldChar w:fldCharType="begin"/>
      </w:r>
      <w:r w:rsidRPr="00115332">
        <w:instrText xml:space="preserve"> PAGEREF _Toc370984909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Protection 2010 for Exchange Server (</w:t>
      </w:r>
      <w:r w:rsidRPr="00115332">
        <w:rPr>
          <w:rFonts w:eastAsia="PMingLiU" w:cs="Tahoma" w:hint="eastAsia"/>
        </w:rPr>
        <w:t>裝置及使用</w:t>
      </w:r>
      <w:r w:rsidRPr="00115332">
        <w:rPr>
          <w:rFonts w:eastAsia="PMingLiU" w:cs="Tahoma"/>
        </w:rPr>
        <w:t xml:space="preserve"> </w:t>
      </w:r>
      <w:r w:rsidRPr="00115332">
        <w:rPr>
          <w:rFonts w:eastAsia="PMingLiU" w:cs="Tahoma" w:hint="eastAsia"/>
        </w:rPr>
        <w:t>者訂閱使用權</w:t>
      </w:r>
      <w:r w:rsidRPr="00115332">
        <w:rPr>
          <w:rFonts w:eastAsia="PMingLiU" w:cs="Tahoma"/>
        </w:rPr>
        <w:t>)</w:t>
      </w:r>
      <w:r w:rsidRPr="00115332">
        <w:tab/>
      </w:r>
      <w:r w:rsidRPr="00115332">
        <w:fldChar w:fldCharType="begin"/>
      </w:r>
      <w:r w:rsidRPr="00115332">
        <w:instrText xml:space="preserve"> PAGEREF _Toc370984910 \h </w:instrText>
      </w:r>
      <w:r w:rsidRPr="00115332">
        <w:fldChar w:fldCharType="separate"/>
      </w:r>
      <w:r w:rsidRPr="00115332">
        <w:t>20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Protection 2010 for SharePoint (</w:t>
      </w:r>
      <w:r w:rsidRPr="00115332">
        <w:rPr>
          <w:rFonts w:eastAsia="PMingLiU" w:cs="Tahoma" w:hint="eastAsia"/>
        </w:rPr>
        <w:t>裝置及使用者訂閱使用權</w:t>
      </w:r>
      <w:r w:rsidRPr="00115332">
        <w:rPr>
          <w:rFonts w:eastAsia="PMingLiU" w:cs="Tahoma"/>
        </w:rPr>
        <w:t>)</w:t>
      </w:r>
      <w:r w:rsidRPr="00115332">
        <w:tab/>
      </w:r>
      <w:r w:rsidRPr="00115332">
        <w:fldChar w:fldCharType="begin"/>
      </w:r>
      <w:r w:rsidRPr="00115332">
        <w:instrText xml:space="preserve"> PAGEREF _Toc370984911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Protection 2010 for SharePoint for Internet Sites  (</w:t>
      </w:r>
      <w:r w:rsidRPr="00115332">
        <w:rPr>
          <w:rFonts w:eastAsia="PMingLiU" w:cs="Tahoma" w:hint="eastAsia"/>
        </w:rPr>
        <w:t>加值訂閱使用權</w:t>
      </w:r>
      <w:r w:rsidRPr="00115332">
        <w:rPr>
          <w:rFonts w:eastAsia="PMingLiU" w:cs="Tahoma"/>
        </w:rPr>
        <w:t>)</w:t>
      </w:r>
      <w:r w:rsidRPr="00115332">
        <w:tab/>
      </w:r>
      <w:r w:rsidRPr="00115332">
        <w:fldChar w:fldCharType="begin"/>
      </w:r>
      <w:r w:rsidRPr="00115332">
        <w:instrText xml:space="preserve"> PAGEREF _Toc370984912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Forefront Protection </w:t>
      </w:r>
      <w:r w:rsidRPr="00115332">
        <w:rPr>
          <w:rFonts w:eastAsia="PMingLiU" w:cs="Tahoma" w:hint="eastAsia"/>
        </w:rPr>
        <w:t>套件</w:t>
      </w:r>
      <w:r w:rsidRPr="00115332">
        <w:rPr>
          <w:rFonts w:eastAsia="PMingLiU" w:cs="Tahoma"/>
        </w:rPr>
        <w:t xml:space="preserve"> (</w:t>
      </w:r>
      <w:r w:rsidRPr="00115332">
        <w:rPr>
          <w:rFonts w:eastAsia="PMingLiU" w:cs="Tahoma" w:hint="eastAsia"/>
        </w:rPr>
        <w:t>裝置及使用者訂閱使用權</w:t>
      </w:r>
      <w:r w:rsidRPr="00115332">
        <w:rPr>
          <w:rFonts w:eastAsia="PMingLiU" w:cs="Tahoma"/>
        </w:rPr>
        <w:t>)</w:t>
      </w:r>
      <w:r w:rsidRPr="00115332">
        <w:tab/>
      </w:r>
      <w:r w:rsidRPr="00115332">
        <w:fldChar w:fldCharType="begin"/>
      </w:r>
      <w:r w:rsidRPr="00115332">
        <w:instrText xml:space="preserve"> PAGEREF _Toc370984913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Security for Office Communications Server (</w:t>
      </w:r>
      <w:r w:rsidRPr="00115332">
        <w:rPr>
          <w:rFonts w:eastAsia="PMingLiU" w:cs="Tahoma" w:hint="eastAsia"/>
        </w:rPr>
        <w:t>裝置及使用者訂閱使用權</w:t>
      </w:r>
      <w:r w:rsidRPr="00115332">
        <w:rPr>
          <w:rFonts w:eastAsia="PMingLiU" w:cs="Tahoma"/>
        </w:rPr>
        <w:t>)</w:t>
      </w:r>
      <w:r w:rsidRPr="00115332">
        <w:tab/>
      </w:r>
      <w:r w:rsidRPr="00115332">
        <w:fldChar w:fldCharType="begin"/>
      </w:r>
      <w:r w:rsidRPr="00115332">
        <w:instrText xml:space="preserve"> PAGEREF _Toc370984914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Threat Management Gateway Web Protection Services</w:t>
      </w:r>
      <w:r w:rsidRPr="00115332">
        <w:tab/>
      </w:r>
      <w:r w:rsidRPr="00115332">
        <w:fldChar w:fldCharType="begin"/>
      </w:r>
      <w:r w:rsidRPr="00115332">
        <w:instrText xml:space="preserve"> PAGEREF _Toc370984915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Unified Access Gateway Server 2010</w:t>
      </w:r>
      <w:r w:rsidRPr="00115332">
        <w:tab/>
      </w:r>
      <w:r w:rsidRPr="00115332">
        <w:fldChar w:fldCharType="begin"/>
      </w:r>
      <w:r w:rsidRPr="00115332">
        <w:instrText xml:space="preserve"> PAGEREF _Toc370984916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Unified Access Gateway External Connector 2010</w:t>
      </w:r>
      <w:r w:rsidRPr="00115332">
        <w:tab/>
      </w:r>
      <w:r w:rsidRPr="00115332">
        <w:fldChar w:fldCharType="begin"/>
      </w:r>
      <w:r w:rsidRPr="00115332">
        <w:instrText xml:space="preserve"> PAGEREF _Toc370984917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Unified Access Gateway 2010 CAL</w:t>
      </w:r>
      <w:r w:rsidRPr="00115332">
        <w:tab/>
      </w:r>
      <w:r w:rsidRPr="00115332">
        <w:fldChar w:fldCharType="begin"/>
      </w:r>
      <w:r w:rsidRPr="00115332">
        <w:instrText xml:space="preserve"> PAGEREF _Toc370984918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Forefront Unified Access Gateway 2010 10K CAL Pack</w:t>
      </w:r>
      <w:r w:rsidRPr="00115332">
        <w:tab/>
      </w:r>
      <w:r w:rsidRPr="00115332">
        <w:fldChar w:fldCharType="begin"/>
      </w:r>
      <w:r w:rsidRPr="00115332">
        <w:instrText xml:space="preserve"> PAGEREF _Toc370984919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HPC Pack 2008 R2 Enterprise</w:t>
      </w:r>
      <w:r w:rsidRPr="00115332">
        <w:tab/>
      </w:r>
      <w:r w:rsidRPr="00115332">
        <w:fldChar w:fldCharType="begin"/>
      </w:r>
      <w:r w:rsidRPr="00115332">
        <w:instrText xml:space="preserve"> PAGEREF _Toc370984920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HPC Pack 2008 R2 for Workstation</w:t>
      </w:r>
      <w:r w:rsidRPr="00115332">
        <w:tab/>
      </w:r>
      <w:r w:rsidRPr="00115332">
        <w:fldChar w:fldCharType="begin"/>
      </w:r>
      <w:r w:rsidRPr="00115332">
        <w:instrText xml:space="preserve"> PAGEREF _Toc370984921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Lync Online Plan 1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_Toc370984922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Online Plan 1 (</w:t>
      </w:r>
      <w:r w:rsidRPr="00115332">
        <w:rPr>
          <w:rFonts w:eastAsia="PMingLiU" w:cs="Tahoma" w:hint="eastAsia"/>
        </w:rPr>
        <w:t>使用者訂閱</w:t>
      </w:r>
      <w:r w:rsidRPr="00115332">
        <w:rPr>
          <w:rFonts w:eastAsia="PMingLiU" w:cs="Tahoma"/>
        </w:rPr>
        <w:t xml:space="preserve"> </w:t>
      </w:r>
      <w:r w:rsidRPr="00115332">
        <w:rPr>
          <w:rFonts w:eastAsia="PMingLiU" w:cs="Tahoma" w:hint="eastAsia"/>
        </w:rPr>
        <w:t>使用權</w:t>
      </w:r>
      <w:r w:rsidRPr="00115332">
        <w:rPr>
          <w:rFonts w:eastAsia="PMingLiU" w:cs="Tahoma"/>
        </w:rPr>
        <w:t>)</w:t>
      </w:r>
      <w:r w:rsidRPr="00115332">
        <w:tab/>
      </w:r>
      <w:r w:rsidRPr="00115332">
        <w:fldChar w:fldCharType="begin"/>
      </w:r>
      <w:r w:rsidRPr="00115332">
        <w:instrText xml:space="preserve"> PAGEREF _Toc370984923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Online Plan 2 (</w:t>
      </w:r>
      <w:r w:rsidRPr="00115332">
        <w:rPr>
          <w:rFonts w:eastAsia="PMingLiU" w:cs="Tahoma" w:hint="eastAsia"/>
        </w:rPr>
        <w:t>使用者訂閱</w:t>
      </w:r>
      <w:r w:rsidRPr="00115332">
        <w:rPr>
          <w:rFonts w:eastAsia="PMingLiU" w:cs="Tahoma"/>
        </w:rPr>
        <w:t xml:space="preserve"> </w:t>
      </w:r>
      <w:r w:rsidRPr="00115332">
        <w:rPr>
          <w:rFonts w:eastAsia="PMingLiU" w:cs="Tahoma" w:hint="eastAsia"/>
        </w:rPr>
        <w:t>使用權</w:t>
      </w:r>
      <w:r w:rsidRPr="00115332">
        <w:rPr>
          <w:rFonts w:eastAsia="PMingLiU" w:cs="Tahoma"/>
        </w:rPr>
        <w:t>)</w:t>
      </w:r>
      <w:r w:rsidRPr="00115332">
        <w:tab/>
      </w:r>
      <w:r w:rsidRPr="00115332">
        <w:fldChar w:fldCharType="begin"/>
      </w:r>
      <w:r w:rsidRPr="00115332">
        <w:instrText xml:space="preserve"> PAGEREF _Toc370984924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Online Plan 3 (</w:t>
      </w:r>
      <w:r w:rsidRPr="00115332">
        <w:rPr>
          <w:rFonts w:eastAsia="PMingLiU" w:cs="Tahoma" w:hint="eastAsia"/>
        </w:rPr>
        <w:t>使用者訂閱</w:t>
      </w:r>
      <w:r w:rsidRPr="00115332">
        <w:rPr>
          <w:rFonts w:eastAsia="PMingLiU" w:cs="Tahoma"/>
        </w:rPr>
        <w:t xml:space="preserve"> </w:t>
      </w:r>
      <w:r w:rsidRPr="00115332">
        <w:rPr>
          <w:rFonts w:eastAsia="PMingLiU" w:cs="Tahoma" w:hint="eastAsia"/>
        </w:rPr>
        <w:t>使用權</w:t>
      </w:r>
      <w:r w:rsidRPr="00115332">
        <w:rPr>
          <w:rFonts w:eastAsia="PMingLiU" w:cs="Tahoma"/>
        </w:rPr>
        <w:t>)</w:t>
      </w:r>
      <w:r w:rsidRPr="00115332">
        <w:tab/>
      </w:r>
      <w:r w:rsidRPr="00115332">
        <w:fldChar w:fldCharType="begin"/>
      </w:r>
      <w:r w:rsidRPr="00115332">
        <w:instrText xml:space="preserve"> PAGEREF _Toc370984925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Online Plan 3A (</w:t>
      </w:r>
      <w:r w:rsidRPr="00115332">
        <w:rPr>
          <w:rFonts w:eastAsia="PMingLiU" w:cs="Tahoma" w:hint="eastAsia"/>
        </w:rPr>
        <w:t>使用者訂</w:t>
      </w:r>
      <w:r w:rsidRPr="00115332">
        <w:rPr>
          <w:rFonts w:eastAsia="PMingLiU" w:cs="Tahoma"/>
        </w:rPr>
        <w:t xml:space="preserve"> </w:t>
      </w:r>
      <w:r w:rsidRPr="00115332">
        <w:rPr>
          <w:rFonts w:eastAsia="PMingLiU" w:cs="Tahoma" w:hint="eastAsia"/>
        </w:rPr>
        <w:t>閱使用權</w:t>
      </w:r>
      <w:r w:rsidRPr="00115332">
        <w:rPr>
          <w:rFonts w:eastAsia="PMingLiU" w:cs="Tahoma"/>
        </w:rPr>
        <w:t>)</w:t>
      </w:r>
      <w:r w:rsidRPr="00115332">
        <w:tab/>
      </w:r>
      <w:r w:rsidRPr="00115332">
        <w:fldChar w:fldCharType="begin"/>
      </w:r>
      <w:r w:rsidRPr="00115332">
        <w:instrText xml:space="preserve"> PAGEREF _Toc370984926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Server 2013</w:t>
      </w:r>
      <w:r w:rsidRPr="00115332">
        <w:tab/>
      </w:r>
      <w:r w:rsidRPr="00115332">
        <w:fldChar w:fldCharType="begin"/>
      </w:r>
      <w:r w:rsidRPr="00115332">
        <w:instrText xml:space="preserve"> PAGEREF _Toc370984927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Server Enterprise CAL 2013</w:t>
      </w:r>
      <w:r w:rsidRPr="00115332">
        <w:tab/>
      </w:r>
      <w:r w:rsidRPr="00115332">
        <w:fldChar w:fldCharType="begin"/>
      </w:r>
      <w:r w:rsidRPr="00115332">
        <w:instrText xml:space="preserve"> PAGEREF _Toc370984928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Server Plus CAL 2013</w:t>
      </w:r>
      <w:r w:rsidRPr="00115332">
        <w:tab/>
      </w:r>
      <w:r w:rsidRPr="00115332">
        <w:fldChar w:fldCharType="begin"/>
      </w:r>
      <w:r w:rsidRPr="00115332">
        <w:instrText xml:space="preserve"> PAGEREF _Toc370984929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Lync Server Standard CAL 2013</w:t>
      </w:r>
      <w:r w:rsidRPr="00115332">
        <w:tab/>
      </w:r>
      <w:r w:rsidRPr="00115332">
        <w:fldChar w:fldCharType="begin"/>
      </w:r>
      <w:r w:rsidRPr="00115332">
        <w:instrText xml:space="preserve"> PAGEREF _Toc370984930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AX 2012 R2 Enterprise </w:t>
      </w:r>
      <w:r w:rsidRPr="00115332">
        <w:rPr>
          <w:rFonts w:eastAsia="PMingLiU" w:cs="Tahoma" w:hint="eastAsia"/>
        </w:rPr>
        <w:t>累加</w:t>
      </w:r>
      <w:r w:rsidRPr="00115332">
        <w:rPr>
          <w:rFonts w:eastAsia="PMingLiU" w:cs="Tahoma"/>
        </w:rPr>
        <w:t xml:space="preserve">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_Toc370984931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AX 2012 R2 Enterprise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_Toc370984932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AX 2012 R2 Functional </w:t>
      </w:r>
      <w:r w:rsidRPr="00115332">
        <w:rPr>
          <w:rFonts w:eastAsia="PMingLiU" w:cs="Tahoma" w:hint="eastAsia"/>
        </w:rPr>
        <w:t>累加</w:t>
      </w:r>
      <w:r w:rsidRPr="00115332">
        <w:rPr>
          <w:rFonts w:eastAsia="PMingLiU" w:cs="Tahoma"/>
        </w:rPr>
        <w:t xml:space="preserve">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_Toc370984933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AX 2012 R2 Functional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_Toc370984934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AX 2012 R2 Self Serve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_Toc370984935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AX 2012 R2 Server</w:t>
      </w:r>
      <w:r w:rsidRPr="00115332">
        <w:tab/>
      </w:r>
      <w:r w:rsidRPr="00115332">
        <w:fldChar w:fldCharType="begin"/>
      </w:r>
      <w:r w:rsidRPr="00115332">
        <w:instrText xml:space="preserve"> PAGEREF _Toc370984936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AX 2012 R2 Task </w:t>
      </w:r>
      <w:r w:rsidRPr="00115332">
        <w:rPr>
          <w:rFonts w:eastAsia="PMingLiU" w:cs="Tahoma" w:hint="eastAsia"/>
        </w:rPr>
        <w:t>累加</w:t>
      </w:r>
      <w:r w:rsidRPr="00115332">
        <w:rPr>
          <w:rFonts w:eastAsia="PMingLiU" w:cs="Tahoma"/>
        </w:rPr>
        <w:t xml:space="preserve">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_Toc370984937 \h </w:instrText>
      </w:r>
      <w:r w:rsidRPr="00115332">
        <w:fldChar w:fldCharType="separate"/>
      </w:r>
      <w:r w:rsidRPr="00115332">
        <w:t>21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AX 2012 R2 Task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_Toc370984938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2013 Basic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_Toc370984939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2013 CRM </w:t>
      </w:r>
      <w:r w:rsidRPr="00115332">
        <w:rPr>
          <w:rFonts w:eastAsia="PMingLiU" w:cs="Tahoma" w:hint="eastAsia"/>
        </w:rPr>
        <w:t>基本使用累加</w:t>
      </w:r>
      <w:r w:rsidRPr="00115332">
        <w:rPr>
          <w:rFonts w:eastAsia="PMingLiU" w:cs="Tahoma"/>
        </w:rPr>
        <w:t xml:space="preserve">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_Toc370984940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lastRenderedPageBreak/>
        <w:t>Microsoft Dynamics 2013 CRM Essential CAL</w:t>
      </w:r>
      <w:r w:rsidRPr="00115332">
        <w:tab/>
      </w:r>
      <w:r w:rsidRPr="00115332">
        <w:fldChar w:fldCharType="begin"/>
      </w:r>
      <w:r w:rsidRPr="00115332">
        <w:instrText xml:space="preserve"> PAGEREF _Toc370984941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2013 CRM Professional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_Toc370984942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2013 CRM </w:t>
      </w:r>
      <w:r w:rsidRPr="00115332">
        <w:rPr>
          <w:rFonts w:eastAsia="PMingLiU" w:cs="Tahoma" w:hint="eastAsia"/>
        </w:rPr>
        <w:t>專業使用累加</w:t>
      </w:r>
      <w:r w:rsidRPr="00115332">
        <w:rPr>
          <w:rFonts w:eastAsia="PMingLiU" w:cs="Tahoma"/>
        </w:rPr>
        <w:t xml:space="preserve"> CAL (</w:t>
      </w:r>
      <w:r w:rsidRPr="00115332">
        <w:rPr>
          <w:rFonts w:eastAsia="PMingLiU" w:cs="Tahoma" w:hint="eastAsia"/>
        </w:rPr>
        <w:t>使用者及裝置</w:t>
      </w:r>
      <w:r w:rsidRPr="00115332">
        <w:rPr>
          <w:rFonts w:eastAsia="PMingLiU" w:cs="Tahoma"/>
        </w:rPr>
        <w:t>)</w:t>
      </w:r>
      <w:r w:rsidRPr="00115332">
        <w:tab/>
      </w:r>
      <w:r w:rsidRPr="00115332">
        <w:fldChar w:fldCharType="begin"/>
      </w:r>
      <w:r w:rsidRPr="00115332">
        <w:instrText xml:space="preserve"> PAGEREF _Toc370984943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2013 Server</w:t>
      </w:r>
      <w:r w:rsidRPr="00115332">
        <w:tab/>
      </w:r>
      <w:r w:rsidRPr="00115332">
        <w:fldChar w:fldCharType="begin"/>
      </w:r>
      <w:r w:rsidRPr="00115332">
        <w:instrText xml:space="preserve"> PAGEREF _Toc370984944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CRM 2011  </w:t>
      </w:r>
      <w:r w:rsidRPr="00115332">
        <w:rPr>
          <w:rFonts w:eastAsia="PMingLiU" w:cs="Tahoma" w:hint="eastAsia"/>
        </w:rPr>
        <w:t>外部連接器</w:t>
      </w:r>
      <w:r w:rsidRPr="00115332">
        <w:tab/>
      </w:r>
      <w:r w:rsidRPr="00115332">
        <w:fldChar w:fldCharType="begin"/>
      </w:r>
      <w:r w:rsidRPr="00115332">
        <w:instrText xml:space="preserve"> PAGEREF _Toc370984945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Workgroup Server 2013</w:t>
      </w:r>
      <w:r w:rsidRPr="00115332">
        <w:tab/>
      </w:r>
      <w:r w:rsidRPr="00115332">
        <w:fldChar w:fldCharType="begin"/>
      </w:r>
      <w:r w:rsidRPr="00115332">
        <w:instrText xml:space="preserve"> PAGEREF _Toc370984946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Online Basic</w:t>
      </w:r>
      <w:r w:rsidRPr="00115332">
        <w:tab/>
      </w:r>
      <w:r w:rsidRPr="00115332">
        <w:fldChar w:fldCharType="begin"/>
      </w:r>
      <w:r w:rsidRPr="00115332">
        <w:instrText xml:space="preserve"> PAGEREF _Toc370984947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CRM Online  </w:t>
      </w:r>
      <w:r w:rsidRPr="00115332">
        <w:rPr>
          <w:rFonts w:eastAsia="PMingLiU" w:cs="Tahoma" w:hint="eastAsia"/>
        </w:rPr>
        <w:t>增強支援</w:t>
      </w:r>
      <w:r w:rsidRPr="00115332">
        <w:tab/>
      </w:r>
      <w:r w:rsidRPr="00115332">
        <w:fldChar w:fldCharType="begin"/>
      </w:r>
      <w:r w:rsidRPr="00115332">
        <w:instrText xml:space="preserve"> PAGEREF _Toc370984948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Online Essential</w:t>
      </w:r>
      <w:r w:rsidRPr="00115332">
        <w:tab/>
      </w:r>
      <w:r w:rsidRPr="00115332">
        <w:fldChar w:fldCharType="begin"/>
      </w:r>
      <w:r w:rsidRPr="00115332">
        <w:instrText xml:space="preserve"> PAGEREF _Toc370984949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CRM Online  </w:t>
      </w:r>
      <w:r w:rsidRPr="00115332">
        <w:rPr>
          <w:rFonts w:eastAsia="PMingLiU" w:cs="Tahoma" w:hint="eastAsia"/>
        </w:rPr>
        <w:t>非生產執行個體</w:t>
      </w:r>
      <w:r w:rsidRPr="00115332">
        <w:tab/>
      </w:r>
      <w:r w:rsidRPr="00115332">
        <w:fldChar w:fldCharType="begin"/>
      </w:r>
      <w:r w:rsidRPr="00115332">
        <w:instrText xml:space="preserve"> PAGEREF _Toc370984950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CRM Online  </w:t>
      </w:r>
      <w:r w:rsidRPr="00115332">
        <w:rPr>
          <w:rFonts w:eastAsia="PMingLiU" w:cs="Tahoma" w:hint="eastAsia"/>
        </w:rPr>
        <w:t>生產執行個體</w:t>
      </w:r>
      <w:r w:rsidRPr="00115332">
        <w:tab/>
      </w:r>
      <w:r w:rsidRPr="00115332">
        <w:fldChar w:fldCharType="begin"/>
      </w:r>
      <w:r w:rsidRPr="00115332">
        <w:instrText xml:space="preserve"> PAGEREF _Toc370984951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Online Professional</w:t>
      </w:r>
      <w:r w:rsidRPr="00115332">
        <w:tab/>
      </w:r>
      <w:r w:rsidRPr="00115332">
        <w:fldChar w:fldCharType="begin"/>
      </w:r>
      <w:r w:rsidRPr="00115332">
        <w:instrText xml:space="preserve"> PAGEREF _Toc370984952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Online Professional Direct Support</w:t>
      </w:r>
      <w:r w:rsidRPr="00115332">
        <w:tab/>
      </w:r>
      <w:r w:rsidRPr="00115332">
        <w:fldChar w:fldCharType="begin"/>
      </w:r>
      <w:r w:rsidRPr="00115332">
        <w:instrText xml:space="preserve"> PAGEREF _Toc370984953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Dynamics CRM Online Storage</w:t>
      </w:r>
      <w:r w:rsidRPr="00115332">
        <w:tab/>
      </w:r>
      <w:r w:rsidRPr="00115332">
        <w:fldChar w:fldCharType="begin"/>
      </w:r>
      <w:r w:rsidRPr="00115332">
        <w:instrText xml:space="preserve"> PAGEREF _Toc370984954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Learning E-Reference Library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_Toc370984955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Learning IT Academy  (</w:t>
      </w:r>
      <w:r w:rsidRPr="00115332">
        <w:rPr>
          <w:rFonts w:eastAsia="PMingLiU" w:cs="Tahoma" w:hint="eastAsia"/>
        </w:rPr>
        <w:t>服務訂閱使用權</w:t>
      </w:r>
      <w:r w:rsidRPr="00115332">
        <w:rPr>
          <w:rFonts w:eastAsia="PMingLiU" w:cs="Tahoma"/>
        </w:rPr>
        <w:t>)</w:t>
      </w:r>
      <w:r w:rsidRPr="00115332">
        <w:tab/>
      </w:r>
      <w:r w:rsidRPr="00115332">
        <w:fldChar w:fldCharType="begin"/>
      </w:r>
      <w:r w:rsidRPr="00115332">
        <w:instrText xml:space="preserve"> PAGEREF _Toc370984956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Learning MCP 1 Exam Vouchers (</w:t>
      </w:r>
      <w:r w:rsidRPr="00115332">
        <w:rPr>
          <w:rFonts w:eastAsia="PMingLiU" w:cs="Tahoma" w:hint="eastAsia"/>
        </w:rPr>
        <w:t>服務訂閱使用權</w:t>
      </w:r>
      <w:r w:rsidRPr="00115332">
        <w:rPr>
          <w:rFonts w:eastAsia="PMingLiU" w:cs="Tahoma"/>
        </w:rPr>
        <w:t>)</w:t>
      </w:r>
      <w:r w:rsidRPr="00115332">
        <w:tab/>
      </w:r>
      <w:r w:rsidRPr="00115332">
        <w:fldChar w:fldCharType="begin"/>
      </w:r>
      <w:r w:rsidRPr="00115332">
        <w:instrText xml:space="preserve"> PAGEREF _Toc370984957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Learning MCP 30 Exam Vouchers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_Toc370984958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Learning MOS 500 </w:t>
      </w:r>
      <w:r w:rsidRPr="00115332">
        <w:rPr>
          <w:rFonts w:eastAsia="PMingLiU" w:cs="Tahoma" w:hint="eastAsia"/>
        </w:rPr>
        <w:t>測驗網站使用權</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_Toc370984959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Learning MTA 250 </w:t>
      </w:r>
      <w:r w:rsidRPr="00115332">
        <w:rPr>
          <w:rFonts w:eastAsia="PMingLiU" w:cs="Tahoma" w:hint="eastAsia"/>
        </w:rPr>
        <w:t>測驗網站使用權</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_Toc370984960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Office </w:t>
      </w:r>
      <w:r w:rsidRPr="00115332">
        <w:rPr>
          <w:rFonts w:eastAsia="PMingLiU" w:cs="Tahoma" w:hint="eastAsia"/>
        </w:rPr>
        <w:t>稽核與控制管</w:t>
      </w:r>
      <w:r w:rsidRPr="00115332">
        <w:rPr>
          <w:rFonts w:eastAsia="PMingLiU" w:cs="Tahoma"/>
        </w:rPr>
        <w:t xml:space="preserve"> </w:t>
      </w:r>
      <w:r w:rsidRPr="00115332">
        <w:rPr>
          <w:rFonts w:eastAsia="PMingLiU" w:cs="Tahoma" w:hint="eastAsia"/>
        </w:rPr>
        <w:t>理伺服器</w:t>
      </w:r>
      <w:r w:rsidRPr="00115332">
        <w:tab/>
      </w:r>
      <w:r w:rsidRPr="00115332">
        <w:fldChar w:fldCharType="begin"/>
      </w:r>
      <w:r w:rsidRPr="00115332">
        <w:instrText xml:space="preserve"> PAGEREF _Toc370984961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Microsoft Translator API</w:t>
      </w:r>
      <w:r w:rsidRPr="00115332">
        <w:tab/>
      </w:r>
      <w:r w:rsidRPr="00115332">
        <w:fldChar w:fldCharType="begin"/>
      </w:r>
      <w:r w:rsidRPr="00115332">
        <w:instrText xml:space="preserve"> PAGEREF _Toc370984962 \h </w:instrText>
      </w:r>
      <w:r w:rsidRPr="00115332">
        <w:fldChar w:fldCharType="separate"/>
      </w:r>
      <w:r w:rsidRPr="00115332">
        <w:t>22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Midsize Business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_Toc370984963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Education A2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_Toc370984964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Education A3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_Toc370984965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Education A4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_Toc370984966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E3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_Toc370984967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E4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_Toc370984968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E1</w:t>
      </w:r>
      <w:r w:rsidRPr="00115332">
        <w:rPr>
          <w:rFonts w:eastAsia="PMingLiU" w:cs="Tahoma" w:hint="eastAsia"/>
        </w:rPr>
        <w:t>、</w:t>
      </w:r>
      <w:r w:rsidRPr="00115332">
        <w:rPr>
          <w:rFonts w:eastAsia="PMingLiU" w:cs="Tahoma"/>
        </w:rPr>
        <w:t>E3</w:t>
      </w:r>
      <w:r w:rsidRPr="00115332">
        <w:rPr>
          <w:rFonts w:eastAsia="PMingLiU" w:cs="Tahoma" w:hint="eastAsia"/>
        </w:rPr>
        <w:t>、</w:t>
      </w:r>
      <w:r w:rsidRPr="00115332">
        <w:rPr>
          <w:rFonts w:eastAsia="PMingLiU" w:cs="Tahoma"/>
        </w:rPr>
        <w:t xml:space="preserve">E4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_Toc370984969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E3</w:t>
      </w:r>
      <w:r w:rsidRPr="00115332">
        <w:rPr>
          <w:rFonts w:eastAsia="PMingLiU" w:cs="Tahoma" w:hint="eastAsia"/>
        </w:rPr>
        <w:t>、</w:t>
      </w:r>
      <w:r w:rsidRPr="00115332">
        <w:rPr>
          <w:rFonts w:eastAsia="PMingLiU" w:cs="Tahoma"/>
        </w:rPr>
        <w:t>E4  (</w:t>
      </w:r>
      <w:r w:rsidRPr="00115332">
        <w:rPr>
          <w:rFonts w:eastAsia="PMingLiU" w:cs="Tahoma" w:hint="eastAsia"/>
        </w:rPr>
        <w:t>不含</w:t>
      </w:r>
      <w:r w:rsidRPr="00115332">
        <w:rPr>
          <w:rFonts w:eastAsia="PMingLiU" w:cs="Tahoma"/>
        </w:rPr>
        <w:t xml:space="preserve"> Office Pro Plus)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_Toc370984970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Enterprise K1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_Toc370984971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Government G1</w:t>
      </w:r>
      <w:r w:rsidRPr="00115332">
        <w:rPr>
          <w:rFonts w:eastAsia="PMingLiU" w:cs="Tahoma" w:hint="eastAsia"/>
        </w:rPr>
        <w:t>、</w:t>
      </w:r>
      <w:r w:rsidRPr="00115332">
        <w:rPr>
          <w:rFonts w:eastAsia="PMingLiU" w:cs="Tahoma"/>
        </w:rPr>
        <w:t>G3</w:t>
      </w:r>
      <w:r w:rsidRPr="00115332">
        <w:rPr>
          <w:rFonts w:eastAsia="PMingLiU" w:cs="Tahoma" w:hint="eastAsia"/>
        </w:rPr>
        <w:t>、</w:t>
      </w:r>
      <w:r w:rsidRPr="00115332">
        <w:rPr>
          <w:rFonts w:eastAsia="PMingLiU" w:cs="Tahoma"/>
        </w:rPr>
        <w:t>G4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_Toc370984972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Government G1</w:t>
      </w:r>
      <w:r w:rsidRPr="00115332">
        <w:rPr>
          <w:rFonts w:eastAsia="PMingLiU" w:cs="Tahoma" w:hint="eastAsia"/>
        </w:rPr>
        <w:t>、</w:t>
      </w:r>
      <w:r w:rsidRPr="00115332">
        <w:rPr>
          <w:rFonts w:eastAsia="PMingLiU" w:cs="Tahoma"/>
        </w:rPr>
        <w:t>G3</w:t>
      </w:r>
      <w:r w:rsidRPr="00115332">
        <w:rPr>
          <w:rFonts w:eastAsia="PMingLiU" w:cs="Tahoma" w:hint="eastAsia"/>
        </w:rPr>
        <w:t>、</w:t>
      </w:r>
      <w:r w:rsidRPr="00115332">
        <w:rPr>
          <w:rFonts w:eastAsia="PMingLiU" w:cs="Tahoma"/>
        </w:rPr>
        <w:t xml:space="preserve">G4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_Toc370984973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365 Government G3</w:t>
      </w:r>
      <w:r w:rsidRPr="00115332">
        <w:rPr>
          <w:rFonts w:eastAsia="PMingLiU" w:cs="Tahoma" w:hint="eastAsia"/>
        </w:rPr>
        <w:t>、</w:t>
      </w:r>
      <w:r w:rsidRPr="00115332">
        <w:rPr>
          <w:rFonts w:eastAsia="PMingLiU" w:cs="Tahoma"/>
        </w:rPr>
        <w:t>G4  (</w:t>
      </w:r>
      <w:r w:rsidRPr="00115332">
        <w:rPr>
          <w:rFonts w:eastAsia="PMingLiU" w:cs="Tahoma" w:hint="eastAsia"/>
        </w:rPr>
        <w:t>不含</w:t>
      </w:r>
      <w:r w:rsidRPr="00115332">
        <w:rPr>
          <w:rFonts w:eastAsia="PMingLiU" w:cs="Tahoma"/>
        </w:rPr>
        <w:t xml:space="preserve"> Office Pro Plus)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_Toc370984974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Office Web </w:t>
      </w:r>
      <w:r w:rsidRPr="00115332">
        <w:rPr>
          <w:rFonts w:eastAsia="PMingLiU" w:cs="Tahoma" w:hint="eastAsia"/>
        </w:rPr>
        <w:t>應用程式含</w:t>
      </w:r>
      <w:r w:rsidRPr="00115332">
        <w:rPr>
          <w:rFonts w:eastAsia="PMingLiU" w:cs="Tahoma"/>
        </w:rPr>
        <w:t xml:space="preserve"> SharePoint Plan 2A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_Toc370984975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Project Online</w:t>
      </w:r>
      <w:r w:rsidRPr="00115332">
        <w:tab/>
      </w:r>
      <w:r w:rsidRPr="00115332">
        <w:fldChar w:fldCharType="begin"/>
      </w:r>
      <w:r w:rsidRPr="00115332">
        <w:instrText xml:space="preserve"> PAGEREF _Toc370984976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Project Online A</w:t>
      </w:r>
      <w:r w:rsidRPr="00115332">
        <w:tab/>
      </w:r>
      <w:r w:rsidRPr="00115332">
        <w:fldChar w:fldCharType="begin"/>
      </w:r>
      <w:r w:rsidRPr="00115332">
        <w:instrText xml:space="preserve"> PAGEREF _Toc370984977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Project Server 2013</w:t>
      </w:r>
      <w:r w:rsidRPr="00115332">
        <w:tab/>
      </w:r>
      <w:r w:rsidRPr="00115332">
        <w:fldChar w:fldCharType="begin"/>
      </w:r>
      <w:r w:rsidRPr="00115332">
        <w:instrText xml:space="preserve"> PAGEREF _Toc370984978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Project Server CAL 2013</w:t>
      </w:r>
      <w:r w:rsidRPr="00115332">
        <w:tab/>
      </w:r>
      <w:r w:rsidRPr="00115332">
        <w:fldChar w:fldCharType="begin"/>
      </w:r>
      <w:r w:rsidRPr="00115332">
        <w:instrText xml:space="preserve"> PAGEREF _Toc370984979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Online Extra Storage 1 GB (</w:t>
      </w:r>
      <w:r w:rsidRPr="00115332">
        <w:rPr>
          <w:rFonts w:eastAsia="PMingLiU" w:cs="Tahoma" w:hint="eastAsia"/>
        </w:rPr>
        <w:t>加值訂閱使用權</w:t>
      </w:r>
      <w:r w:rsidRPr="00115332">
        <w:rPr>
          <w:rFonts w:eastAsia="PMingLiU" w:cs="Tahoma"/>
        </w:rPr>
        <w:t>)</w:t>
      </w:r>
      <w:r w:rsidRPr="00115332">
        <w:tab/>
      </w:r>
      <w:r w:rsidRPr="00115332">
        <w:fldChar w:fldCharType="begin"/>
      </w:r>
      <w:r w:rsidRPr="00115332">
        <w:instrText xml:space="preserve"> PAGEREF _Toc370984980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Online Extra Storage  1 GB A (</w:t>
      </w:r>
      <w:r w:rsidRPr="00115332">
        <w:rPr>
          <w:rFonts w:eastAsia="PMingLiU" w:cs="Tahoma" w:hint="eastAsia"/>
        </w:rPr>
        <w:t>加值訂閱使用權</w:t>
      </w:r>
      <w:r w:rsidRPr="00115332">
        <w:rPr>
          <w:rFonts w:eastAsia="PMingLiU" w:cs="Tahoma"/>
        </w:rPr>
        <w:t>)</w:t>
      </w:r>
      <w:r w:rsidRPr="00115332">
        <w:tab/>
      </w:r>
      <w:r w:rsidRPr="00115332">
        <w:fldChar w:fldCharType="begin"/>
      </w:r>
      <w:r w:rsidRPr="00115332">
        <w:instrText xml:space="preserve"> PAGEREF _Toc370984981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SharePoint™ Online Plan 1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_Toc370984982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Online Plan 1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_Toc370984983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Online Plan 1  (</w:t>
      </w:r>
      <w:r w:rsidRPr="00115332">
        <w:rPr>
          <w:rFonts w:eastAsia="PMingLiU" w:cs="Tahoma" w:hint="eastAsia"/>
        </w:rPr>
        <w:t>含</w:t>
      </w:r>
      <w:r w:rsidRPr="00115332">
        <w:rPr>
          <w:rFonts w:eastAsia="PMingLiU" w:cs="Tahoma"/>
        </w:rPr>
        <w:t xml:space="preserve"> Yammer) </w:t>
      </w:r>
      <w:r w:rsidRPr="00115332">
        <w:rPr>
          <w:rFonts w:eastAsia="PMingLiU" w:cs="Tahoma" w:hint="eastAsia"/>
        </w:rPr>
        <w:t>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_Toc370984984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Online Plan 2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_Toc370984985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Server 2013</w:t>
      </w:r>
      <w:r w:rsidRPr="00115332">
        <w:tab/>
      </w:r>
      <w:r w:rsidRPr="00115332">
        <w:fldChar w:fldCharType="begin"/>
      </w:r>
      <w:r w:rsidRPr="00115332">
        <w:instrText xml:space="preserve"> PAGEREF _Toc370984986 \h </w:instrText>
      </w:r>
      <w:r w:rsidRPr="00115332">
        <w:fldChar w:fldCharType="separate"/>
      </w:r>
      <w:r w:rsidRPr="00115332">
        <w:t>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Server Enterprise CAL 2013</w:t>
      </w:r>
      <w:r w:rsidRPr="00115332">
        <w:tab/>
      </w:r>
      <w:r w:rsidRPr="00115332">
        <w:fldChar w:fldCharType="begin"/>
      </w:r>
      <w:r w:rsidRPr="00115332">
        <w:instrText xml:space="preserve"> PAGEREF _Toc370984987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SharePoint™ Server Standard CAL 2013</w:t>
      </w:r>
      <w:r w:rsidRPr="00115332">
        <w:tab/>
      </w:r>
      <w:r w:rsidRPr="00115332">
        <w:fldChar w:fldCharType="begin"/>
      </w:r>
      <w:r w:rsidRPr="00115332">
        <w:instrText xml:space="preserve"> PAGEREF _Toc370984988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2008 R2 Datacenter  1 </w:t>
      </w:r>
      <w:r w:rsidRPr="00115332">
        <w:rPr>
          <w:rFonts w:eastAsia="PMingLiU" w:cs="Tahoma" w:hint="eastAsia"/>
        </w:rPr>
        <w:t>個處理器使用權</w:t>
      </w:r>
      <w:r w:rsidRPr="00115332">
        <w:tab/>
      </w:r>
      <w:r w:rsidRPr="00115332">
        <w:fldChar w:fldCharType="begin"/>
      </w:r>
      <w:r w:rsidRPr="00115332">
        <w:instrText xml:space="preserve"> PAGEREF _Toc370984989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2008 R2 Small Business</w:t>
      </w:r>
      <w:r w:rsidRPr="00115332">
        <w:tab/>
      </w:r>
      <w:r w:rsidRPr="00115332">
        <w:fldChar w:fldCharType="begin"/>
      </w:r>
      <w:r w:rsidRPr="00115332">
        <w:instrText xml:space="preserve"> PAGEREF _Toc370984990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2008 R2 Small Business CAL</w:t>
      </w:r>
      <w:r w:rsidRPr="00115332">
        <w:tab/>
      </w:r>
      <w:r w:rsidRPr="00115332">
        <w:fldChar w:fldCharType="begin"/>
      </w:r>
      <w:r w:rsidRPr="00115332">
        <w:instrText xml:space="preserve"> PAGEREF _Toc370984991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2008 R2 Web  (</w:t>
      </w:r>
      <w:r w:rsidRPr="00115332">
        <w:rPr>
          <w:rFonts w:eastAsia="PMingLiU" w:cs="Tahoma" w:hint="eastAsia"/>
        </w:rPr>
        <w:t>每一處理器</w:t>
      </w:r>
      <w:r w:rsidRPr="00115332">
        <w:rPr>
          <w:rFonts w:eastAsia="PMingLiU" w:cs="Tahoma"/>
        </w:rPr>
        <w:t>)</w:t>
      </w:r>
      <w:r w:rsidRPr="00115332">
        <w:tab/>
      </w:r>
      <w:r w:rsidRPr="00115332">
        <w:fldChar w:fldCharType="begin"/>
      </w:r>
      <w:r w:rsidRPr="00115332">
        <w:instrText xml:space="preserve"> PAGEREF _Toc370984992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2008 R2 Workgroup CAL</w:t>
      </w:r>
      <w:r w:rsidRPr="00115332">
        <w:tab/>
      </w:r>
      <w:r w:rsidRPr="00115332">
        <w:fldChar w:fldCharType="begin"/>
      </w:r>
      <w:r w:rsidRPr="00115332">
        <w:instrText xml:space="preserve"> PAGEREF _Toc370984993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2008 R2 Workgroup  (5 </w:t>
      </w:r>
      <w:r w:rsidRPr="00115332">
        <w:rPr>
          <w:rFonts w:eastAsia="PMingLiU" w:cs="Tahoma" w:hint="eastAsia"/>
        </w:rPr>
        <w:t>個用戶端加值</w:t>
      </w:r>
      <w:r w:rsidRPr="00115332">
        <w:rPr>
          <w:rFonts w:eastAsia="PMingLiU" w:cs="Tahoma"/>
        </w:rPr>
        <w:t>)</w:t>
      </w:r>
      <w:r w:rsidRPr="00115332">
        <w:tab/>
      </w:r>
      <w:r w:rsidRPr="00115332">
        <w:fldChar w:fldCharType="begin"/>
      </w:r>
      <w:r w:rsidRPr="00115332">
        <w:instrText xml:space="preserve"> PAGEREF _Toc370984994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2008 R2 Workgroup  1 </w:t>
      </w:r>
      <w:r w:rsidRPr="00115332">
        <w:rPr>
          <w:rFonts w:eastAsia="PMingLiU" w:cs="Tahoma" w:hint="eastAsia"/>
        </w:rPr>
        <w:t>個處理器使用權</w:t>
      </w:r>
      <w:r w:rsidRPr="00115332">
        <w:tab/>
      </w:r>
      <w:r w:rsidRPr="00115332">
        <w:fldChar w:fldCharType="begin"/>
      </w:r>
      <w:r w:rsidRPr="00115332">
        <w:instrText xml:space="preserve"> PAGEREF _Toc370984995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lastRenderedPageBreak/>
        <w:t>SQL Server</w:t>
      </w:r>
      <w:r w:rsidRPr="00115332">
        <w:rPr>
          <w:rFonts w:eastAsia="PMingLiU" w:cs="Tahoma"/>
          <w:vertAlign w:val="superscript"/>
        </w:rPr>
        <w:t>®</w:t>
      </w:r>
      <w:r w:rsidRPr="00115332">
        <w:rPr>
          <w:rFonts w:eastAsia="PMingLiU" w:cs="Tahoma"/>
        </w:rPr>
        <w:t xml:space="preserve"> 2012 Business Intelligence</w:t>
      </w:r>
      <w:r w:rsidRPr="00115332">
        <w:tab/>
      </w:r>
      <w:r w:rsidRPr="00115332">
        <w:fldChar w:fldCharType="begin"/>
      </w:r>
      <w:r w:rsidRPr="00115332">
        <w:instrText xml:space="preserve"> PAGEREF _Toc370984996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CAL (</w:t>
      </w:r>
      <w:r w:rsidRPr="00115332">
        <w:rPr>
          <w:rFonts w:eastAsia="PMingLiU" w:cs="Tahoma" w:hint="eastAsia"/>
        </w:rPr>
        <w:t>裝置及使用者訂閱使用權</w:t>
      </w:r>
      <w:r w:rsidRPr="00115332">
        <w:rPr>
          <w:rFonts w:eastAsia="PMingLiU" w:cs="Tahoma"/>
        </w:rPr>
        <w:t>)</w:t>
      </w:r>
      <w:r w:rsidRPr="00115332">
        <w:tab/>
      </w:r>
      <w:r w:rsidRPr="00115332">
        <w:fldChar w:fldCharType="begin"/>
      </w:r>
      <w:r w:rsidRPr="00115332">
        <w:instrText xml:space="preserve"> PAGEREF _Toc370984997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Developer</w:t>
      </w:r>
      <w:r w:rsidRPr="00115332">
        <w:tab/>
      </w:r>
      <w:r w:rsidRPr="00115332">
        <w:fldChar w:fldCharType="begin"/>
      </w:r>
      <w:r w:rsidRPr="00115332">
        <w:instrText xml:space="preserve"> PAGEREF _Toc370984998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Enterprise</w:t>
      </w:r>
      <w:r w:rsidRPr="00115332">
        <w:tab/>
      </w:r>
      <w:r w:rsidRPr="00115332">
        <w:fldChar w:fldCharType="begin"/>
      </w:r>
      <w:r w:rsidRPr="00115332">
        <w:instrText xml:space="preserve"> PAGEREF _Toc370984999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Enterprise Core  (2 </w:t>
      </w:r>
      <w:r w:rsidRPr="00115332">
        <w:rPr>
          <w:rFonts w:eastAsia="PMingLiU" w:cs="Tahoma" w:hint="eastAsia"/>
        </w:rPr>
        <w:t>組核心使用權</w:t>
      </w:r>
      <w:r w:rsidRPr="00115332">
        <w:rPr>
          <w:rFonts w:eastAsia="PMingLiU" w:cs="Tahoma"/>
        </w:rPr>
        <w:t>)</w:t>
      </w:r>
      <w:r w:rsidRPr="00115332">
        <w:tab/>
      </w:r>
      <w:r w:rsidRPr="00115332">
        <w:fldChar w:fldCharType="begin"/>
      </w:r>
      <w:r w:rsidRPr="00115332">
        <w:instrText xml:space="preserve"> PAGEREF _Toc370985000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Parallel Data Warehouse</w:t>
      </w:r>
      <w:r w:rsidRPr="00115332">
        <w:tab/>
      </w:r>
      <w:r w:rsidRPr="00115332">
        <w:fldChar w:fldCharType="begin"/>
      </w:r>
      <w:r w:rsidRPr="00115332">
        <w:instrText xml:space="preserve"> PAGEREF _Toc370985001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Parallel Data Warehouse Developer</w:t>
      </w:r>
      <w:r w:rsidRPr="00115332">
        <w:tab/>
      </w:r>
      <w:r w:rsidRPr="00115332">
        <w:fldChar w:fldCharType="begin"/>
      </w:r>
      <w:r w:rsidRPr="00115332">
        <w:instrText xml:space="preserve"> PAGEREF _Toc370985002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Standard</w:t>
      </w:r>
      <w:r w:rsidRPr="00115332">
        <w:tab/>
      </w:r>
      <w:r w:rsidRPr="00115332">
        <w:fldChar w:fldCharType="begin"/>
      </w:r>
      <w:r w:rsidRPr="00115332">
        <w:instrText xml:space="preserve"> PAGEREF _Toc370985003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SQL Server</w:t>
      </w:r>
      <w:r w:rsidRPr="00115332">
        <w:rPr>
          <w:rFonts w:eastAsia="PMingLiU" w:cs="Tahoma"/>
          <w:vertAlign w:val="superscript"/>
        </w:rPr>
        <w:t>®</w:t>
      </w:r>
      <w:r w:rsidRPr="00115332">
        <w:rPr>
          <w:rFonts w:eastAsia="PMingLiU" w:cs="Tahoma"/>
        </w:rPr>
        <w:t xml:space="preserve"> 2012 Standard Core  (2 </w:t>
      </w:r>
      <w:r w:rsidRPr="00115332">
        <w:rPr>
          <w:rFonts w:eastAsia="PMingLiU" w:cs="Tahoma" w:hint="eastAsia"/>
        </w:rPr>
        <w:t>組核心使用權</w:t>
      </w:r>
      <w:r w:rsidRPr="00115332">
        <w:rPr>
          <w:rFonts w:eastAsia="PMingLiU" w:cs="Tahoma"/>
        </w:rPr>
        <w:t>)</w:t>
      </w:r>
      <w:r w:rsidRPr="00115332">
        <w:tab/>
      </w:r>
      <w:r w:rsidRPr="00115332">
        <w:fldChar w:fldCharType="begin"/>
      </w:r>
      <w:r w:rsidRPr="00115332">
        <w:instrText xml:space="preserve"> PAGEREF _Toc370985004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Configuration Manager 2007 R3 Enterprise </w:t>
      </w:r>
      <w:r w:rsidRPr="00115332">
        <w:rPr>
          <w:rFonts w:eastAsia="PMingLiU" w:cs="Tahoma" w:hint="eastAsia"/>
        </w:rPr>
        <w:t>伺服器管理使用權</w:t>
      </w:r>
      <w:r w:rsidRPr="00115332">
        <w:tab/>
      </w:r>
      <w:r w:rsidRPr="00115332">
        <w:fldChar w:fldCharType="begin"/>
      </w:r>
      <w:r w:rsidRPr="00115332">
        <w:instrText xml:space="preserve"> PAGEREF _Toc370985005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Configuration Manager 2007 R3 Standard </w:t>
      </w:r>
      <w:r w:rsidRPr="00115332">
        <w:rPr>
          <w:rFonts w:eastAsia="PMingLiU" w:cs="Tahoma" w:hint="eastAsia"/>
        </w:rPr>
        <w:t>伺服器管理使用權</w:t>
      </w:r>
      <w:r w:rsidRPr="00115332">
        <w:rPr>
          <w:rFonts w:eastAsia="PMingLiU" w:cs="Tahoma"/>
        </w:rPr>
        <w:t xml:space="preserve">  (</w:t>
      </w:r>
      <w:r w:rsidRPr="00115332">
        <w:rPr>
          <w:rFonts w:eastAsia="PMingLiU" w:cs="Tahoma" w:hint="eastAsia"/>
        </w:rPr>
        <w:t>標準伺服器</w:t>
      </w:r>
      <w:r w:rsidRPr="00115332">
        <w:rPr>
          <w:rFonts w:eastAsia="PMingLiU" w:cs="Tahoma"/>
        </w:rPr>
        <w:t xml:space="preserve"> ML)</w:t>
      </w:r>
      <w:r w:rsidRPr="00115332">
        <w:tab/>
      </w:r>
      <w:r w:rsidRPr="00115332">
        <w:fldChar w:fldCharType="begin"/>
      </w:r>
      <w:r w:rsidRPr="00115332">
        <w:instrText xml:space="preserve"> PAGEREF _Toc370985006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Data Protection Manager 2010 Enterprise </w:t>
      </w:r>
      <w:r w:rsidRPr="00115332">
        <w:rPr>
          <w:rFonts w:eastAsia="PMingLiU" w:cs="Tahoma" w:hint="eastAsia"/>
        </w:rPr>
        <w:t>伺服</w:t>
      </w:r>
      <w:r w:rsidRPr="00115332">
        <w:rPr>
          <w:rFonts w:eastAsia="PMingLiU" w:cs="Tahoma"/>
        </w:rPr>
        <w:t xml:space="preserve"> </w:t>
      </w:r>
      <w:r w:rsidRPr="00115332">
        <w:rPr>
          <w:rFonts w:eastAsia="PMingLiU" w:cs="Tahoma" w:hint="eastAsia"/>
        </w:rPr>
        <w:t>器管理使用權</w:t>
      </w:r>
      <w:r w:rsidRPr="00115332">
        <w:tab/>
      </w:r>
      <w:r w:rsidRPr="00115332">
        <w:fldChar w:fldCharType="begin"/>
      </w:r>
      <w:r w:rsidRPr="00115332">
        <w:instrText xml:space="preserve"> PAGEREF _Toc370985007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Data Protection Manager 2010 Standard </w:t>
      </w:r>
      <w:r w:rsidRPr="00115332">
        <w:rPr>
          <w:rFonts w:eastAsia="PMingLiU" w:cs="Tahoma" w:hint="eastAsia"/>
        </w:rPr>
        <w:t>伺服器</w:t>
      </w:r>
      <w:r w:rsidRPr="00115332">
        <w:rPr>
          <w:rFonts w:eastAsia="PMingLiU" w:cs="Tahoma"/>
        </w:rPr>
        <w:t xml:space="preserve"> </w:t>
      </w:r>
      <w:r w:rsidRPr="00115332">
        <w:rPr>
          <w:rFonts w:eastAsia="PMingLiU" w:cs="Tahoma" w:hint="eastAsia"/>
        </w:rPr>
        <w:t>管理使用權</w:t>
      </w:r>
      <w:r w:rsidRPr="00115332">
        <w:tab/>
      </w:r>
      <w:r w:rsidRPr="00115332">
        <w:fldChar w:fldCharType="begin"/>
      </w:r>
      <w:r w:rsidRPr="00115332">
        <w:instrText xml:space="preserve"> PAGEREF _Toc370985008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Essentials 2010</w:t>
      </w:r>
      <w:r w:rsidRPr="00115332">
        <w:tab/>
      </w:r>
      <w:r w:rsidRPr="00115332">
        <w:fldChar w:fldCharType="begin"/>
      </w:r>
      <w:r w:rsidRPr="00115332">
        <w:instrText xml:space="preserve"> PAGEREF _Toc370985009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Essentials 2010  </w:t>
      </w:r>
      <w:r w:rsidRPr="00115332">
        <w:rPr>
          <w:rFonts w:eastAsia="PMingLiU" w:cs="Tahoma" w:hint="eastAsia"/>
        </w:rPr>
        <w:t>用戶端</w:t>
      </w:r>
      <w:r w:rsidRPr="00115332">
        <w:rPr>
          <w:rFonts w:eastAsia="PMingLiU" w:cs="Tahoma"/>
        </w:rPr>
        <w:t xml:space="preserve"> ML</w:t>
      </w:r>
      <w:r w:rsidRPr="00115332">
        <w:tab/>
      </w:r>
      <w:r w:rsidRPr="00115332">
        <w:fldChar w:fldCharType="begin"/>
      </w:r>
      <w:r w:rsidRPr="00115332">
        <w:instrText xml:space="preserve"> PAGEREF _Toc370985010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Essentials 2010  </w:t>
      </w:r>
      <w:r w:rsidRPr="00115332">
        <w:rPr>
          <w:rFonts w:eastAsia="PMingLiU" w:cs="Tahoma" w:hint="eastAsia"/>
        </w:rPr>
        <w:t>伺服器</w:t>
      </w:r>
      <w:r w:rsidRPr="00115332">
        <w:rPr>
          <w:rFonts w:eastAsia="PMingLiU" w:cs="Tahoma"/>
        </w:rPr>
        <w:t xml:space="preserve"> ML</w:t>
      </w:r>
      <w:r w:rsidRPr="00115332">
        <w:tab/>
      </w:r>
      <w:r w:rsidRPr="00115332">
        <w:fldChar w:fldCharType="begin"/>
      </w:r>
      <w:r w:rsidRPr="00115332">
        <w:instrText xml:space="preserve"> PAGEREF _Toc370985011 \h </w:instrText>
      </w:r>
      <w:r w:rsidRPr="00115332">
        <w:fldChar w:fldCharType="separate"/>
      </w:r>
      <w:r w:rsidRPr="00115332">
        <w:t>24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Essentials 2010 with SQL Server 2008 Technology</w:t>
      </w:r>
      <w:r w:rsidRPr="00115332">
        <w:tab/>
      </w:r>
      <w:r w:rsidRPr="00115332">
        <w:fldChar w:fldCharType="begin"/>
      </w:r>
      <w:r w:rsidRPr="00115332">
        <w:instrText xml:space="preserve"> PAGEREF _Toc370985012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Essentials Plus 2010 Client Management License Suite</w:t>
      </w:r>
      <w:r w:rsidRPr="00115332">
        <w:tab/>
      </w:r>
      <w:r w:rsidRPr="00115332">
        <w:fldChar w:fldCharType="begin"/>
      </w:r>
      <w:r w:rsidRPr="00115332">
        <w:instrText xml:space="preserve"> PAGEREF _Toc370985013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Operations Manager 2007 R2 Standard </w:t>
      </w:r>
      <w:r w:rsidRPr="00115332">
        <w:rPr>
          <w:rFonts w:eastAsia="PMingLiU" w:cs="Tahoma" w:hint="eastAsia"/>
        </w:rPr>
        <w:t>伺服器管理使用權</w:t>
      </w:r>
      <w:r w:rsidRPr="00115332">
        <w:tab/>
      </w:r>
      <w:r w:rsidRPr="00115332">
        <w:fldChar w:fldCharType="begin"/>
      </w:r>
      <w:r w:rsidRPr="00115332">
        <w:instrText xml:space="preserve"> PAGEREF _Toc370985014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Operations Manager 2007 R2 Enterprise </w:t>
      </w:r>
      <w:r w:rsidRPr="00115332">
        <w:rPr>
          <w:rFonts w:eastAsia="PMingLiU" w:cs="Tahoma" w:hint="eastAsia"/>
        </w:rPr>
        <w:t>伺服器管理使用權</w:t>
      </w:r>
      <w:r w:rsidRPr="00115332">
        <w:tab/>
      </w:r>
      <w:r w:rsidRPr="00115332">
        <w:fldChar w:fldCharType="begin"/>
      </w:r>
      <w:r w:rsidRPr="00115332">
        <w:instrText xml:space="preserve"> PAGEREF _Toc370985015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Operations Manager 2007 R2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每一</w:t>
      </w:r>
      <w:r w:rsidRPr="00115332">
        <w:rPr>
          <w:rFonts w:eastAsia="PMingLiU" w:cs="Tahoma"/>
        </w:rPr>
        <w:t xml:space="preserve"> OSE)</w:t>
      </w:r>
      <w:r w:rsidRPr="00115332">
        <w:tab/>
      </w:r>
      <w:r w:rsidRPr="00115332">
        <w:fldChar w:fldCharType="begin"/>
      </w:r>
      <w:r w:rsidRPr="00115332">
        <w:instrText xml:space="preserve"> PAGEREF _Toc370985016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Operations Manager 2007 R2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每一使用者</w:t>
      </w:r>
      <w:r w:rsidRPr="00115332">
        <w:rPr>
          <w:rFonts w:eastAsia="PMingLiU" w:cs="Tahoma"/>
        </w:rPr>
        <w:t>)</w:t>
      </w:r>
      <w:r w:rsidRPr="00115332">
        <w:tab/>
      </w:r>
      <w:r w:rsidRPr="00115332">
        <w:fldChar w:fldCharType="begin"/>
      </w:r>
      <w:r w:rsidRPr="00115332">
        <w:instrText xml:space="preserve"> PAGEREF _Toc370985017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Reporting Manager 2006</w:t>
      </w:r>
      <w:r w:rsidRPr="00115332">
        <w:tab/>
      </w:r>
      <w:r w:rsidRPr="00115332">
        <w:fldChar w:fldCharType="begin"/>
      </w:r>
      <w:r w:rsidRPr="00115332">
        <w:instrText xml:space="preserve"> PAGEREF _Toc370985018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Server Management Suite Enterprise</w:t>
      </w:r>
      <w:r w:rsidRPr="00115332">
        <w:tab/>
      </w:r>
      <w:r w:rsidRPr="00115332">
        <w:fldChar w:fldCharType="begin"/>
      </w:r>
      <w:r w:rsidRPr="00115332">
        <w:instrText xml:space="preserve"> PAGEREF _Toc370985019 \h </w:instrText>
      </w:r>
      <w:r w:rsidRPr="00115332">
        <w:fldChar w:fldCharType="separate"/>
      </w:r>
      <w:r w:rsidRPr="00115332">
        <w:t>25</w:t>
      </w:r>
      <w:r w:rsidRPr="00115332">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noProof/>
        </w:rPr>
        <w:t>System Center Server Management Suite Datacenter</w:t>
      </w:r>
      <w:r w:rsidRPr="00115332">
        <w:rPr>
          <w:noProof/>
        </w:rPr>
        <w:tab/>
      </w:r>
      <w:r w:rsidRPr="00115332">
        <w:rPr>
          <w:noProof/>
        </w:rPr>
        <w:fldChar w:fldCharType="begin"/>
      </w:r>
      <w:r w:rsidRPr="00115332">
        <w:rPr>
          <w:noProof/>
        </w:rPr>
        <w:instrText xml:space="preserve"> PAGEREF _Toc370985020 \h </w:instrText>
      </w:r>
      <w:r w:rsidRPr="00115332">
        <w:rPr>
          <w:noProof/>
        </w:rPr>
      </w:r>
      <w:r w:rsidRPr="00115332">
        <w:rPr>
          <w:noProof/>
        </w:rPr>
        <w:fldChar w:fldCharType="separate"/>
      </w:r>
      <w:r w:rsidRPr="00115332">
        <w:rPr>
          <w:noProof/>
        </w:rPr>
        <w:t>25</w:t>
      </w:r>
      <w:r w:rsidRPr="00115332">
        <w:rPr>
          <w:noProof/>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Service Manager 2010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用戶端</w:t>
      </w:r>
      <w:r w:rsidRPr="00115332">
        <w:rPr>
          <w:rFonts w:eastAsia="PMingLiU" w:cs="Tahoma"/>
        </w:rPr>
        <w:t xml:space="preserve"> ML)  (</w:t>
      </w:r>
      <w:r w:rsidRPr="00115332">
        <w:rPr>
          <w:rFonts w:eastAsia="PMingLiU" w:cs="Tahoma" w:hint="eastAsia"/>
        </w:rPr>
        <w:t>每一</w:t>
      </w:r>
      <w:r w:rsidRPr="00115332">
        <w:rPr>
          <w:rFonts w:eastAsia="PMingLiU" w:cs="Tahoma"/>
        </w:rPr>
        <w:t xml:space="preserve"> OSE)</w:t>
      </w:r>
      <w:r w:rsidRPr="00115332">
        <w:tab/>
      </w:r>
      <w:r w:rsidRPr="00115332">
        <w:fldChar w:fldCharType="begin"/>
      </w:r>
      <w:r w:rsidRPr="00115332">
        <w:instrText xml:space="preserve"> PAGEREF _Toc370985021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Service Manager 2010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用戶端</w:t>
      </w:r>
      <w:r w:rsidRPr="00115332">
        <w:rPr>
          <w:rFonts w:eastAsia="PMingLiU" w:cs="Tahoma"/>
        </w:rPr>
        <w:t xml:space="preserve"> ML)  (</w:t>
      </w:r>
      <w:r w:rsidRPr="00115332">
        <w:rPr>
          <w:rFonts w:eastAsia="PMingLiU" w:cs="Tahoma" w:hint="eastAsia"/>
        </w:rPr>
        <w:t>每一使用者</w:t>
      </w:r>
      <w:r w:rsidRPr="00115332">
        <w:rPr>
          <w:rFonts w:eastAsia="PMingLiU" w:cs="Tahoma"/>
        </w:rPr>
        <w:t>)</w:t>
      </w:r>
      <w:r w:rsidRPr="00115332">
        <w:tab/>
      </w:r>
      <w:r w:rsidRPr="00115332">
        <w:fldChar w:fldCharType="begin"/>
      </w:r>
      <w:r w:rsidRPr="00115332">
        <w:instrText xml:space="preserve"> PAGEREF _Toc370985022 \h </w:instrText>
      </w:r>
      <w:r w:rsidRPr="00115332">
        <w:fldChar w:fldCharType="separate"/>
      </w:r>
      <w:r w:rsidRPr="00115332">
        <w:t>25</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 xml:space="preserve">System Center Service Manager 2010 </w:t>
      </w:r>
      <w:r w:rsidRPr="00115332">
        <w:rPr>
          <w:rFonts w:eastAsia="PMingLiU" w:hint="eastAsia"/>
          <w:color w:val="auto"/>
        </w:rPr>
        <w:t>伺服器管理使用權</w:t>
      </w:r>
      <w:r w:rsidRPr="00115332">
        <w:rPr>
          <w:rFonts w:eastAsia="PMingLiU"/>
          <w:color w:val="auto"/>
        </w:rPr>
        <w:t xml:space="preserve"> (</w:t>
      </w:r>
      <w:r w:rsidRPr="00115332">
        <w:rPr>
          <w:rFonts w:eastAsia="PMingLiU" w:hint="eastAsia"/>
          <w:color w:val="auto"/>
        </w:rPr>
        <w:t>伺服器</w:t>
      </w:r>
      <w:r w:rsidRPr="00115332">
        <w:rPr>
          <w:rFonts w:eastAsia="PMingLiU"/>
          <w:color w:val="auto"/>
        </w:rPr>
        <w:t xml:space="preserve"> ML)  (</w:t>
      </w:r>
      <w:r w:rsidRPr="00115332">
        <w:rPr>
          <w:rFonts w:eastAsia="PMingLiU" w:hint="eastAsia"/>
          <w:color w:val="auto"/>
        </w:rPr>
        <w:t>每一</w:t>
      </w:r>
      <w:r w:rsidRPr="00115332">
        <w:rPr>
          <w:rFonts w:eastAsia="PMingLiU"/>
          <w:color w:val="auto"/>
        </w:rPr>
        <w:t xml:space="preserve"> OSE)</w:t>
      </w:r>
      <w:r w:rsidRPr="00115332">
        <w:rPr>
          <w:color w:val="auto"/>
        </w:rPr>
        <w:tab/>
      </w:r>
      <w:r w:rsidRPr="00115332">
        <w:rPr>
          <w:color w:val="auto"/>
        </w:rPr>
        <w:fldChar w:fldCharType="begin"/>
      </w:r>
      <w:r w:rsidRPr="00115332">
        <w:rPr>
          <w:color w:val="auto"/>
        </w:rPr>
        <w:instrText xml:space="preserve"> PAGEREF _Toc370985023 \h </w:instrText>
      </w:r>
      <w:r w:rsidRPr="00115332">
        <w:rPr>
          <w:color w:val="auto"/>
        </w:rPr>
      </w:r>
      <w:r w:rsidRPr="00115332">
        <w:rPr>
          <w:color w:val="auto"/>
        </w:rPr>
        <w:fldChar w:fldCharType="separate"/>
      </w:r>
      <w:r w:rsidRPr="00115332">
        <w:rPr>
          <w:color w:val="auto"/>
        </w:rPr>
        <w:t>25</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2012 R2 Client Management Suite (</w:t>
      </w:r>
      <w:r w:rsidRPr="00115332">
        <w:rPr>
          <w:rFonts w:eastAsia="PMingLiU" w:cs="Tahoma" w:hint="eastAsia"/>
        </w:rPr>
        <w:t>用戶端</w:t>
      </w:r>
      <w:r w:rsidRPr="00115332">
        <w:rPr>
          <w:rFonts w:eastAsia="PMingLiU" w:cs="Tahoma"/>
        </w:rPr>
        <w:t xml:space="preserve"> ML)  (</w:t>
      </w:r>
      <w:r w:rsidRPr="00115332">
        <w:rPr>
          <w:rFonts w:eastAsia="PMingLiU" w:cs="Tahoma" w:hint="eastAsia"/>
        </w:rPr>
        <w:t>每一</w:t>
      </w:r>
      <w:r w:rsidRPr="00115332">
        <w:rPr>
          <w:rFonts w:eastAsia="PMingLiU" w:cs="Tahoma"/>
        </w:rPr>
        <w:t xml:space="preserve"> OSE)</w:t>
      </w:r>
      <w:r w:rsidRPr="00115332">
        <w:tab/>
      </w:r>
      <w:r w:rsidRPr="00115332">
        <w:fldChar w:fldCharType="begin"/>
      </w:r>
      <w:r w:rsidRPr="00115332">
        <w:instrText xml:space="preserve"> PAGEREF _Toc370985024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2012 R2 Client Management Suite (</w:t>
      </w:r>
      <w:r w:rsidRPr="00115332">
        <w:rPr>
          <w:rFonts w:eastAsia="PMingLiU" w:cs="Tahoma" w:hint="eastAsia"/>
        </w:rPr>
        <w:t>用戶端</w:t>
      </w:r>
      <w:r w:rsidRPr="00115332">
        <w:rPr>
          <w:rFonts w:eastAsia="PMingLiU" w:cs="Tahoma"/>
        </w:rPr>
        <w:t xml:space="preserve"> ML)  (</w:t>
      </w:r>
      <w:r w:rsidRPr="00115332">
        <w:rPr>
          <w:rFonts w:eastAsia="PMingLiU" w:cs="Tahoma" w:hint="eastAsia"/>
        </w:rPr>
        <w:t>每一使用者</w:t>
      </w:r>
      <w:r w:rsidRPr="00115332">
        <w:rPr>
          <w:rFonts w:eastAsia="PMingLiU" w:cs="Tahoma"/>
        </w:rPr>
        <w:t>)</w:t>
      </w:r>
      <w:r w:rsidRPr="00115332">
        <w:tab/>
      </w:r>
      <w:r w:rsidRPr="00115332">
        <w:fldChar w:fldCharType="begin"/>
      </w:r>
      <w:r w:rsidRPr="00115332">
        <w:instrText xml:space="preserve"> PAGEREF _Toc370985025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2012 R2 Configuration Manager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用戶端</w:t>
      </w:r>
      <w:r w:rsidRPr="00115332">
        <w:rPr>
          <w:rFonts w:eastAsia="PMingLiU" w:cs="Tahoma"/>
        </w:rPr>
        <w:t xml:space="preserve"> ML) (</w:t>
      </w:r>
      <w:r w:rsidRPr="00115332">
        <w:rPr>
          <w:rFonts w:eastAsia="PMingLiU" w:cs="Tahoma" w:hint="eastAsia"/>
        </w:rPr>
        <w:t>僅學生適用</w:t>
      </w:r>
      <w:r w:rsidRPr="00115332">
        <w:rPr>
          <w:rFonts w:eastAsia="PMingLiU" w:cs="Tahoma"/>
        </w:rPr>
        <w:t>)</w:t>
      </w:r>
      <w:r w:rsidRPr="00115332">
        <w:tab/>
      </w:r>
      <w:r w:rsidRPr="00115332">
        <w:fldChar w:fldCharType="begin"/>
      </w:r>
      <w:r w:rsidRPr="00115332">
        <w:instrText xml:space="preserve"> PAGEREF _Toc370985026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2012 R2 Configuration Manager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每一</w:t>
      </w:r>
      <w:r w:rsidRPr="00115332">
        <w:rPr>
          <w:rFonts w:eastAsia="PMingLiU" w:cs="Tahoma"/>
        </w:rPr>
        <w:t xml:space="preserve"> OSE)</w:t>
      </w:r>
      <w:r w:rsidRPr="00115332">
        <w:tab/>
      </w:r>
      <w:r w:rsidRPr="00115332">
        <w:fldChar w:fldCharType="begin"/>
      </w:r>
      <w:r w:rsidRPr="00115332">
        <w:instrText xml:space="preserve"> PAGEREF _Toc370985027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2012 R2 Configuration Manager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每一使用者</w:t>
      </w:r>
      <w:r w:rsidRPr="00115332">
        <w:rPr>
          <w:rFonts w:eastAsia="PMingLiU" w:cs="Tahoma"/>
        </w:rPr>
        <w:t>)</w:t>
      </w:r>
      <w:r w:rsidRPr="00115332">
        <w:tab/>
      </w:r>
      <w:r w:rsidRPr="00115332">
        <w:fldChar w:fldCharType="begin"/>
      </w:r>
      <w:r w:rsidRPr="00115332">
        <w:instrText xml:space="preserve"> PAGEREF _Toc370985028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2012 R2 Datacenter  </w:t>
      </w:r>
      <w:r w:rsidRPr="00115332">
        <w:rPr>
          <w:rFonts w:eastAsia="PMingLiU" w:cs="Tahoma" w:hint="eastAsia"/>
        </w:rPr>
        <w:t>伺服器管理使用權</w:t>
      </w:r>
      <w:r w:rsidRPr="00115332">
        <w:rPr>
          <w:rFonts w:eastAsia="PMingLiU" w:cs="Tahoma"/>
        </w:rPr>
        <w:t xml:space="preserve"> (2 </w:t>
      </w:r>
      <w:r w:rsidRPr="00115332">
        <w:rPr>
          <w:rFonts w:eastAsia="PMingLiU" w:cs="Tahoma" w:hint="eastAsia"/>
        </w:rPr>
        <w:t>個處理器</w:t>
      </w:r>
      <w:r w:rsidRPr="00115332">
        <w:rPr>
          <w:rFonts w:eastAsia="PMingLiU" w:cs="Tahoma"/>
        </w:rPr>
        <w:t>)</w:t>
      </w:r>
      <w:r w:rsidRPr="00115332">
        <w:tab/>
      </w:r>
      <w:r w:rsidRPr="00115332">
        <w:fldChar w:fldCharType="begin"/>
      </w:r>
      <w:r w:rsidRPr="00115332">
        <w:instrText xml:space="preserve"> PAGEREF _Toc370985029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System Center 2012 R2 Endpoint Protection</w:t>
      </w:r>
      <w:r w:rsidRPr="00115332">
        <w:tab/>
      </w:r>
      <w:r w:rsidRPr="00115332">
        <w:fldChar w:fldCharType="begin"/>
      </w:r>
      <w:r w:rsidRPr="00115332">
        <w:instrText xml:space="preserve"> PAGEREF _Toc370985030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2012 R2 Standard  </w:t>
      </w:r>
      <w:r w:rsidRPr="00115332">
        <w:rPr>
          <w:rFonts w:eastAsia="PMingLiU" w:cs="Tahoma" w:hint="eastAsia"/>
        </w:rPr>
        <w:t>伺服器管理使用權</w:t>
      </w:r>
      <w:r w:rsidRPr="00115332">
        <w:rPr>
          <w:rFonts w:eastAsia="PMingLiU" w:cs="Tahoma"/>
        </w:rPr>
        <w:t xml:space="preserve"> (2 </w:t>
      </w:r>
      <w:r w:rsidRPr="00115332">
        <w:rPr>
          <w:rFonts w:eastAsia="PMingLiU" w:cs="Tahoma" w:hint="eastAsia"/>
        </w:rPr>
        <w:t>個處理器</w:t>
      </w:r>
      <w:r w:rsidRPr="00115332">
        <w:rPr>
          <w:rFonts w:eastAsia="PMingLiU" w:cs="Tahoma"/>
        </w:rPr>
        <w:t>)</w:t>
      </w:r>
      <w:r w:rsidRPr="00115332">
        <w:tab/>
      </w:r>
      <w:r w:rsidRPr="00115332">
        <w:fldChar w:fldCharType="begin"/>
      </w:r>
      <w:r w:rsidRPr="00115332">
        <w:instrText xml:space="preserve"> PAGEREF _Toc370985031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VDI Suite</w:t>
      </w:r>
      <w:r w:rsidRPr="00115332">
        <w:tab/>
      </w:r>
      <w:r w:rsidRPr="00115332">
        <w:fldChar w:fldCharType="begin"/>
      </w:r>
      <w:r w:rsidRPr="00115332">
        <w:instrText xml:space="preserve"> PAGEREF _Toc370985032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含</w:t>
      </w:r>
      <w:r w:rsidRPr="00115332">
        <w:rPr>
          <w:rFonts w:eastAsia="PMingLiU" w:cs="Tahoma"/>
        </w:rPr>
        <w:t xml:space="preserve"> MDOP </w:t>
      </w:r>
      <w:r w:rsidRPr="00115332">
        <w:rPr>
          <w:rFonts w:eastAsia="PMingLiU" w:cs="Tahoma" w:hint="eastAsia"/>
        </w:rPr>
        <w:t>之</w:t>
      </w:r>
      <w:r w:rsidRPr="00115332">
        <w:rPr>
          <w:rFonts w:eastAsia="PMingLiU" w:cs="Tahoma"/>
        </w:rPr>
        <w:t xml:space="preserve"> VDI Suite</w:t>
      </w:r>
      <w:r w:rsidRPr="00115332">
        <w:tab/>
      </w:r>
      <w:r w:rsidRPr="00115332">
        <w:fldChar w:fldCharType="begin"/>
      </w:r>
      <w:r w:rsidRPr="00115332">
        <w:instrText xml:space="preserve"> PAGEREF _Toc370985033 \h </w:instrText>
      </w:r>
      <w:r w:rsidRPr="00115332">
        <w:fldChar w:fldCharType="separate"/>
      </w:r>
      <w:r w:rsidRPr="00115332">
        <w:t>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Virtual Server 2005 R2 Enterprise Edition</w:t>
      </w:r>
      <w:r w:rsidRPr="00115332">
        <w:tab/>
      </w:r>
      <w:r w:rsidRPr="00115332">
        <w:fldChar w:fldCharType="begin"/>
      </w:r>
      <w:r w:rsidRPr="00115332">
        <w:instrText xml:space="preserve"> PAGEREF _Toc370985034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Visual Studio</w:t>
      </w:r>
      <w:r w:rsidRPr="00115332">
        <w:rPr>
          <w:rFonts w:eastAsia="PMingLiU" w:cs="Tahoma"/>
          <w:vertAlign w:val="superscript"/>
        </w:rPr>
        <w:t>®</w:t>
      </w:r>
      <w:r w:rsidRPr="00115332">
        <w:rPr>
          <w:rFonts w:eastAsia="PMingLiU" w:cs="Tahoma"/>
        </w:rPr>
        <w:t xml:space="preserve"> Team Foundation Server 2013 with SQL Server 2012 Technology</w:t>
      </w:r>
      <w:r w:rsidRPr="00115332">
        <w:tab/>
      </w:r>
      <w:r w:rsidRPr="00115332">
        <w:fldChar w:fldCharType="begin"/>
      </w:r>
      <w:r w:rsidRPr="00115332">
        <w:instrText xml:space="preserve"> PAGEREF _Toc370985035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Visual Studio</w:t>
      </w:r>
      <w:r w:rsidRPr="00115332">
        <w:rPr>
          <w:rFonts w:eastAsia="PMingLiU" w:cs="Tahoma"/>
          <w:vertAlign w:val="superscript"/>
        </w:rPr>
        <w:t>®</w:t>
      </w:r>
      <w:r w:rsidRPr="00115332">
        <w:rPr>
          <w:rFonts w:eastAsia="PMingLiU" w:cs="Tahoma"/>
        </w:rPr>
        <w:t xml:space="preserve"> Team Foundation Server 2013 </w:t>
      </w:r>
      <w:r w:rsidRPr="00115332">
        <w:rPr>
          <w:rFonts w:eastAsia="PMingLiU" w:cs="Tahoma" w:hint="eastAsia"/>
        </w:rPr>
        <w:t>裝置</w:t>
      </w:r>
      <w:r w:rsidRPr="00115332">
        <w:rPr>
          <w:rFonts w:eastAsia="PMingLiU" w:cs="Tahoma"/>
        </w:rPr>
        <w:t xml:space="preserve"> CAL</w:t>
      </w:r>
      <w:r w:rsidRPr="00115332">
        <w:tab/>
      </w:r>
      <w:r w:rsidRPr="00115332">
        <w:fldChar w:fldCharType="begin"/>
      </w:r>
      <w:r w:rsidRPr="00115332">
        <w:instrText xml:space="preserve"> PAGEREF _Toc370985036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Visual Studio</w:t>
      </w:r>
      <w:r w:rsidRPr="00115332">
        <w:rPr>
          <w:rFonts w:eastAsia="PMingLiU" w:cs="Tahoma"/>
          <w:vertAlign w:val="superscript"/>
        </w:rPr>
        <w:t>®</w:t>
      </w:r>
      <w:r w:rsidRPr="00115332">
        <w:rPr>
          <w:rFonts w:eastAsia="PMingLiU" w:cs="Tahoma"/>
        </w:rPr>
        <w:t xml:space="preserve"> Team Foundation Server 2013 </w:t>
      </w:r>
      <w:r w:rsidRPr="00115332">
        <w:rPr>
          <w:rFonts w:eastAsia="PMingLiU" w:cs="Tahoma" w:hint="eastAsia"/>
        </w:rPr>
        <w:t>使用者</w:t>
      </w:r>
      <w:r w:rsidRPr="00115332">
        <w:rPr>
          <w:rFonts w:eastAsia="PMingLiU" w:cs="Tahoma"/>
        </w:rPr>
        <w:t xml:space="preserve"> CAL</w:t>
      </w:r>
      <w:r w:rsidRPr="00115332">
        <w:tab/>
      </w:r>
      <w:r w:rsidRPr="00115332">
        <w:fldChar w:fldCharType="begin"/>
      </w:r>
      <w:r w:rsidRPr="00115332">
        <w:instrText xml:space="preserve"> PAGEREF _Toc370985037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Azure Active Directory </w:t>
      </w:r>
      <w:r w:rsidRPr="00115332">
        <w:rPr>
          <w:rFonts w:eastAsia="PMingLiU" w:cs="Tahoma" w:hint="eastAsia"/>
        </w:rPr>
        <w:t>版權管理</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_Toc370985038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Azure Active Directory Rights Management Academic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_Toc370985039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Azure Active Directory </w:t>
      </w:r>
      <w:r w:rsidRPr="00115332">
        <w:rPr>
          <w:rFonts w:eastAsia="PMingLiU" w:cs="Tahoma" w:hint="eastAsia"/>
        </w:rPr>
        <w:t>版權管理加值</w:t>
      </w:r>
      <w:r w:rsidRPr="00115332">
        <w:rPr>
          <w:rFonts w:eastAsia="PMingLiU" w:cs="Tahoma"/>
        </w:rPr>
        <w:t xml:space="preserve">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_Toc370985040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Azure </w:t>
      </w:r>
      <w:r w:rsidRPr="00115332">
        <w:rPr>
          <w:rFonts w:eastAsia="PMingLiU" w:cs="Tahoma" w:hint="eastAsia"/>
        </w:rPr>
        <w:t>服務</w:t>
      </w:r>
      <w:r w:rsidRPr="00115332">
        <w:tab/>
      </w:r>
      <w:r w:rsidRPr="00115332">
        <w:fldChar w:fldCharType="begin"/>
      </w:r>
      <w:r w:rsidRPr="00115332">
        <w:instrText xml:space="preserve"> PAGEREF _Toc370985041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Embedded Device Manager 2011</w:t>
      </w:r>
      <w:r w:rsidRPr="00115332">
        <w:tab/>
      </w:r>
      <w:r w:rsidRPr="00115332">
        <w:fldChar w:fldCharType="begin"/>
      </w:r>
      <w:r w:rsidRPr="00115332">
        <w:instrText xml:space="preserve"> PAGEREF _Toc370985042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Embedded Device Manager 2011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每一</w:t>
      </w:r>
      <w:r w:rsidRPr="00115332">
        <w:rPr>
          <w:rFonts w:eastAsia="PMingLiU" w:cs="Tahoma"/>
        </w:rPr>
        <w:t xml:space="preserve"> OSE)</w:t>
      </w:r>
      <w:r w:rsidRPr="00115332">
        <w:tab/>
      </w:r>
      <w:r w:rsidRPr="00115332">
        <w:fldChar w:fldCharType="begin"/>
      </w:r>
      <w:r w:rsidRPr="00115332">
        <w:instrText xml:space="preserve"> PAGEREF _Toc370985043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Embedded Device Manager 2011 </w:t>
      </w:r>
      <w:r w:rsidRPr="00115332">
        <w:rPr>
          <w:rFonts w:eastAsia="PMingLiU" w:cs="Tahoma" w:hint="eastAsia"/>
        </w:rPr>
        <w:t>用戶端管理使用權</w:t>
      </w:r>
      <w:r w:rsidRPr="00115332">
        <w:rPr>
          <w:rFonts w:eastAsia="PMingLiU" w:cs="Tahoma"/>
        </w:rPr>
        <w:t xml:space="preserve"> (</w:t>
      </w:r>
      <w:r w:rsidRPr="00115332">
        <w:rPr>
          <w:rFonts w:eastAsia="PMingLiU" w:cs="Tahoma" w:hint="eastAsia"/>
        </w:rPr>
        <w:t>每一使用者</w:t>
      </w:r>
      <w:r w:rsidRPr="00115332">
        <w:rPr>
          <w:rFonts w:eastAsia="PMingLiU" w:cs="Tahoma"/>
        </w:rPr>
        <w:t>)</w:t>
      </w:r>
      <w:r w:rsidRPr="00115332">
        <w:tab/>
      </w:r>
      <w:r w:rsidRPr="00115332">
        <w:fldChar w:fldCharType="begin"/>
      </w:r>
      <w:r w:rsidRPr="00115332">
        <w:instrText xml:space="preserve"> PAGEREF _Toc370985044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w:t>
      </w:r>
      <w:r w:rsidRPr="00115332">
        <w:rPr>
          <w:rFonts w:eastAsia="PMingLiU" w:cs="Tahoma"/>
          <w:vertAlign w:val="superscript"/>
        </w:rPr>
        <w:t>®</w:t>
      </w:r>
      <w:r w:rsidRPr="00115332">
        <w:rPr>
          <w:rFonts w:eastAsia="PMingLiU" w:cs="Tahoma"/>
        </w:rPr>
        <w:t xml:space="preserve"> Embedded Device Manager 2011 with SQL Server</w:t>
      </w:r>
      <w:r w:rsidRPr="00115332">
        <w:rPr>
          <w:rFonts w:eastAsia="PMingLiU" w:cs="Tahoma"/>
          <w:vertAlign w:val="superscript"/>
        </w:rPr>
        <w:t>®</w:t>
      </w:r>
      <w:r w:rsidRPr="00115332">
        <w:rPr>
          <w:rFonts w:eastAsia="PMingLiU" w:cs="Tahoma"/>
        </w:rPr>
        <w:t xml:space="preserve"> 2008 Technology</w:t>
      </w:r>
      <w:r w:rsidRPr="00115332">
        <w:tab/>
      </w:r>
      <w:r w:rsidRPr="00115332">
        <w:fldChar w:fldCharType="begin"/>
      </w:r>
      <w:r w:rsidRPr="00115332">
        <w:instrText xml:space="preserve"> PAGEREF _Toc370985045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Essential Business Server 2008 Standard</w:t>
      </w:r>
      <w:r w:rsidRPr="00115332">
        <w:tab/>
      </w:r>
      <w:r w:rsidRPr="00115332">
        <w:fldChar w:fldCharType="begin"/>
      </w:r>
      <w:r w:rsidRPr="00115332">
        <w:instrText xml:space="preserve"> PAGEREF _Toc370985046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Essential Business Server 2008 CAL </w:t>
      </w:r>
      <w:r w:rsidRPr="00115332">
        <w:rPr>
          <w:rFonts w:eastAsia="PMingLiU" w:cs="Tahoma" w:hint="eastAsia"/>
        </w:rPr>
        <w:t>套件</w:t>
      </w:r>
      <w:r w:rsidRPr="00115332">
        <w:tab/>
      </w:r>
      <w:r w:rsidRPr="00115332">
        <w:fldChar w:fldCharType="begin"/>
      </w:r>
      <w:r w:rsidRPr="00115332">
        <w:instrText xml:space="preserve"> PAGEREF _Toc370985047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Essential Business Server 2008 CAL </w:t>
      </w:r>
      <w:r w:rsidRPr="00115332">
        <w:rPr>
          <w:rFonts w:eastAsia="PMingLiU" w:cs="Tahoma" w:hint="eastAsia"/>
        </w:rPr>
        <w:t>套件</w:t>
      </w:r>
      <w:r w:rsidRPr="00115332">
        <w:rPr>
          <w:rFonts w:eastAsia="PMingLiU" w:cs="Tahoma"/>
        </w:rPr>
        <w:t xml:space="preserve"> (5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_Toc370985048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Essential Business Server 2008 CAL </w:t>
      </w:r>
      <w:r w:rsidRPr="00115332">
        <w:rPr>
          <w:rFonts w:eastAsia="PMingLiU" w:cs="Tahoma" w:hint="eastAsia"/>
        </w:rPr>
        <w:t>套件</w:t>
      </w:r>
      <w:r w:rsidRPr="00115332">
        <w:rPr>
          <w:rFonts w:eastAsia="PMingLiU" w:cs="Tahoma"/>
        </w:rPr>
        <w:t xml:space="preserve"> (20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_Toc370985049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Essential Business Server 2008 CAL </w:t>
      </w:r>
      <w:r w:rsidRPr="00115332">
        <w:rPr>
          <w:rFonts w:eastAsia="PMingLiU" w:cs="Tahoma" w:hint="eastAsia"/>
        </w:rPr>
        <w:t>套件</w:t>
      </w:r>
      <w:r w:rsidRPr="00115332">
        <w:rPr>
          <w:rFonts w:eastAsia="PMingLiU" w:cs="Tahoma"/>
        </w:rPr>
        <w:t xml:space="preserve"> (50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_Toc370985050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lastRenderedPageBreak/>
        <w:t>Windows Essential Business Server 2008 Premium</w:t>
      </w:r>
      <w:r w:rsidRPr="00115332">
        <w:tab/>
      </w:r>
      <w:r w:rsidRPr="00115332">
        <w:fldChar w:fldCharType="begin"/>
      </w:r>
      <w:r w:rsidRPr="00115332">
        <w:instrText xml:space="preserve"> PAGEREF _Toc370985051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高階使用者或裝置適用之</w:t>
      </w:r>
      <w:r w:rsidRPr="00115332">
        <w:rPr>
          <w:rFonts w:eastAsia="PMingLiU" w:cs="Tahoma"/>
        </w:rPr>
        <w:t xml:space="preserve"> Windows Essential Business Server 2008 CAL  </w:t>
      </w:r>
      <w:r w:rsidRPr="00115332">
        <w:rPr>
          <w:rFonts w:eastAsia="PMingLiU" w:cs="Tahoma" w:hint="eastAsia"/>
        </w:rPr>
        <w:t>套件</w:t>
      </w:r>
      <w:r w:rsidRPr="00115332">
        <w:tab/>
      </w:r>
      <w:r w:rsidRPr="00115332">
        <w:fldChar w:fldCharType="begin"/>
      </w:r>
      <w:r w:rsidRPr="00115332">
        <w:instrText xml:space="preserve"> PAGEREF _Toc370985052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高階使用者或裝置適用之</w:t>
      </w:r>
      <w:r w:rsidRPr="00115332">
        <w:rPr>
          <w:rFonts w:eastAsia="PMingLiU" w:cs="Tahoma"/>
        </w:rPr>
        <w:t xml:space="preserve"> Windows Essential Business Server 2008 CAL  </w:t>
      </w:r>
      <w:r w:rsidRPr="00115332">
        <w:rPr>
          <w:rFonts w:eastAsia="PMingLiU" w:cs="Tahoma" w:hint="eastAsia"/>
        </w:rPr>
        <w:t>套件</w:t>
      </w:r>
      <w:r w:rsidRPr="00115332">
        <w:rPr>
          <w:rFonts w:eastAsia="PMingLiU" w:cs="Tahoma"/>
        </w:rPr>
        <w:t xml:space="preserve"> (5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_Toc370985053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高階使用者或裝置適用之</w:t>
      </w:r>
      <w:r w:rsidRPr="00115332">
        <w:rPr>
          <w:rFonts w:eastAsia="PMingLiU" w:cs="Tahoma"/>
        </w:rPr>
        <w:t xml:space="preserve"> Windows Essential Business Server 2008 CAL  </w:t>
      </w:r>
      <w:r w:rsidRPr="00115332">
        <w:rPr>
          <w:rFonts w:eastAsia="PMingLiU" w:cs="Tahoma" w:hint="eastAsia"/>
        </w:rPr>
        <w:t>套件</w:t>
      </w:r>
      <w:r w:rsidRPr="00115332">
        <w:rPr>
          <w:rFonts w:eastAsia="PMingLiU" w:cs="Tahoma"/>
        </w:rPr>
        <w:t xml:space="preserve"> (20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_Toc370985054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高階使用者或裝置適用之</w:t>
      </w:r>
      <w:r w:rsidRPr="00115332">
        <w:rPr>
          <w:rFonts w:eastAsia="PMingLiU" w:cs="Tahoma"/>
        </w:rPr>
        <w:t xml:space="preserve"> Windows Essential Business Server 2008 CAL  </w:t>
      </w:r>
      <w:r w:rsidRPr="00115332">
        <w:rPr>
          <w:rFonts w:eastAsia="PMingLiU" w:cs="Tahoma" w:hint="eastAsia"/>
        </w:rPr>
        <w:t>套件</w:t>
      </w:r>
      <w:r w:rsidRPr="00115332">
        <w:rPr>
          <w:rFonts w:eastAsia="PMingLiU" w:cs="Tahoma"/>
        </w:rPr>
        <w:t xml:space="preserve"> (50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_Toc370985055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HPC Server 2008 R2 Suite</w:t>
      </w:r>
      <w:r w:rsidRPr="00115332">
        <w:tab/>
      </w:r>
      <w:r w:rsidRPr="00115332">
        <w:fldChar w:fldCharType="begin"/>
      </w:r>
      <w:r w:rsidRPr="00115332">
        <w:instrText xml:space="preserve"> PAGEREF _Toc370985056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System Center Configuration Manager </w:t>
      </w:r>
      <w:r w:rsidRPr="00115332">
        <w:rPr>
          <w:rFonts w:eastAsia="PMingLiU" w:cs="Tahoma" w:hint="eastAsia"/>
        </w:rPr>
        <w:t>及</w:t>
      </w:r>
      <w:r w:rsidRPr="00115332">
        <w:rPr>
          <w:rFonts w:eastAsia="PMingLiU" w:cs="Tahoma"/>
        </w:rPr>
        <w:t xml:space="preserve"> System Center Endppoint Protection </w:t>
      </w:r>
      <w:r w:rsidRPr="00115332">
        <w:rPr>
          <w:rFonts w:eastAsia="PMingLiU" w:cs="Tahoma" w:hint="eastAsia"/>
        </w:rPr>
        <w:t>的</w:t>
      </w:r>
      <w:r w:rsidRPr="00115332">
        <w:rPr>
          <w:rFonts w:eastAsia="PMingLiU" w:cs="Tahoma"/>
        </w:rPr>
        <w:t xml:space="preserve"> Windows Intune  </w:t>
      </w:r>
      <w:r w:rsidRPr="00115332">
        <w:rPr>
          <w:rFonts w:eastAsia="PMingLiU" w:cs="Tahoma" w:hint="eastAsia"/>
        </w:rPr>
        <w:t>附加元件</w:t>
      </w:r>
      <w:r w:rsidRPr="00115332">
        <w:rPr>
          <w:rFonts w:eastAsia="PMingLiU" w:cs="Tahoma"/>
        </w:rPr>
        <w:t xml:space="preserve"> (</w:t>
      </w:r>
      <w:r w:rsidRPr="00115332">
        <w:rPr>
          <w:rFonts w:eastAsia="PMingLiU" w:cs="Tahoma" w:hint="eastAsia"/>
        </w:rPr>
        <w:t>每一使用者</w:t>
      </w:r>
      <w:r w:rsidRPr="00115332">
        <w:rPr>
          <w:rFonts w:eastAsia="PMingLiU" w:cs="Tahoma"/>
        </w:rPr>
        <w:t>)</w:t>
      </w:r>
      <w:r w:rsidRPr="00115332">
        <w:tab/>
      </w:r>
      <w:r w:rsidRPr="00115332">
        <w:fldChar w:fldCharType="begin"/>
      </w:r>
      <w:r w:rsidRPr="00115332">
        <w:instrText xml:space="preserve"> PAGEREF _Toc370985057 \h </w:instrText>
      </w:r>
      <w:r w:rsidRPr="00115332">
        <w:fldChar w:fldCharType="separate"/>
      </w:r>
      <w:r w:rsidRPr="00115332">
        <w:t>26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Intune (</w:t>
      </w:r>
      <w:r w:rsidRPr="00115332">
        <w:rPr>
          <w:rFonts w:eastAsia="PMingLiU" w:cs="Tahoma" w:hint="eastAsia"/>
        </w:rPr>
        <w:t>每一使用者</w:t>
      </w:r>
      <w:r w:rsidRPr="00115332">
        <w:rPr>
          <w:rFonts w:eastAsia="PMingLiU" w:cs="Tahoma"/>
        </w:rPr>
        <w:t>)</w:t>
      </w:r>
      <w:r w:rsidRPr="00115332">
        <w:tab/>
      </w:r>
      <w:r w:rsidRPr="00115332">
        <w:fldChar w:fldCharType="begin"/>
      </w:r>
      <w:r w:rsidRPr="00115332">
        <w:instrText xml:space="preserve"> PAGEREF _Toc370985058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Intune USL </w:t>
      </w:r>
      <w:r w:rsidRPr="00115332">
        <w:rPr>
          <w:rFonts w:eastAsia="PMingLiU" w:cs="Tahoma" w:hint="eastAsia"/>
        </w:rPr>
        <w:t>加值</w:t>
      </w:r>
      <w:r w:rsidRPr="00115332">
        <w:rPr>
          <w:rFonts w:eastAsia="PMingLiU" w:cs="Tahoma"/>
        </w:rPr>
        <w:t xml:space="preserve"> Extra Storage 1 GB</w:t>
      </w:r>
      <w:r w:rsidRPr="00115332">
        <w:tab/>
      </w:r>
      <w:r w:rsidRPr="00115332">
        <w:fldChar w:fldCharType="begin"/>
      </w:r>
      <w:r w:rsidRPr="00115332">
        <w:instrText xml:space="preserve"> PAGEREF _Toc370985059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MultiPoint Server 2012 Standard</w:t>
      </w:r>
      <w:r w:rsidRPr="00115332">
        <w:tab/>
      </w:r>
      <w:r w:rsidRPr="00115332">
        <w:fldChar w:fldCharType="begin"/>
      </w:r>
      <w:r w:rsidRPr="00115332">
        <w:instrText xml:space="preserve"> PAGEREF _Toc370985060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MultiPoint Server 2012 Premium</w:t>
      </w:r>
      <w:r w:rsidRPr="00115332">
        <w:tab/>
      </w:r>
      <w:r w:rsidRPr="00115332">
        <w:fldChar w:fldCharType="begin"/>
      </w:r>
      <w:r w:rsidRPr="00115332">
        <w:instrText xml:space="preserve"> PAGEREF _Toc370985061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MultiPoint Server 2012 CAL</w:t>
      </w:r>
      <w:r w:rsidRPr="00115332">
        <w:tab/>
      </w:r>
      <w:r w:rsidRPr="00115332">
        <w:fldChar w:fldCharType="begin"/>
      </w:r>
      <w:r w:rsidRPr="00115332">
        <w:instrText xml:space="preserve"> PAGEREF _Toc370985062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MultiPoint Server 2012 CAL with Windows Server 2012 CAL</w:t>
      </w:r>
      <w:r w:rsidRPr="00115332">
        <w:tab/>
      </w:r>
      <w:r w:rsidRPr="00115332">
        <w:fldChar w:fldCharType="begin"/>
      </w:r>
      <w:r w:rsidRPr="00115332">
        <w:instrText xml:space="preserve"> PAGEREF _Toc370985063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MultiPoint Server 2012 Premium with Windows MultiPoint Server 2012 (CAL) (5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_Toc370985064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MultiPoint Server 2012 Premium with Windows MultiPoint Server 2012 (CAL) (5 </w:t>
      </w:r>
      <w:r w:rsidRPr="00115332">
        <w:rPr>
          <w:rFonts w:eastAsia="PMingLiU" w:cs="Tahoma" w:hint="eastAsia"/>
        </w:rPr>
        <w:t>個用戶端</w:t>
      </w:r>
      <w:r w:rsidRPr="00115332">
        <w:rPr>
          <w:rFonts w:eastAsia="PMingLiU" w:cs="Tahoma"/>
        </w:rPr>
        <w:t xml:space="preserve">) with Windows Server 2012 CAL  (5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_Toc370985065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2008 R2 HPC Edition</w:t>
      </w:r>
      <w:r w:rsidRPr="00115332">
        <w:tab/>
      </w:r>
      <w:r w:rsidRPr="00115332">
        <w:fldChar w:fldCharType="begin"/>
      </w:r>
      <w:r w:rsidRPr="00115332">
        <w:instrText xml:space="preserve"> PAGEREF _Toc370985066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2008 R2 Enterprise</w:t>
      </w:r>
      <w:r w:rsidRPr="00115332">
        <w:tab/>
      </w:r>
      <w:r w:rsidRPr="00115332">
        <w:fldChar w:fldCharType="begin"/>
      </w:r>
      <w:r w:rsidRPr="00115332">
        <w:instrText xml:space="preserve"> PAGEREF _Toc370985067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2008 R2 Itanium Based Systems</w:t>
      </w:r>
      <w:r w:rsidRPr="00115332">
        <w:tab/>
      </w:r>
      <w:r w:rsidRPr="00115332">
        <w:fldChar w:fldCharType="begin"/>
      </w:r>
      <w:r w:rsidRPr="00115332">
        <w:instrText xml:space="preserve"> PAGEREF _Toc370985068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2012 CAL (</w:t>
      </w:r>
      <w:r w:rsidRPr="00115332">
        <w:rPr>
          <w:rFonts w:eastAsia="PMingLiU" w:cs="Tahoma" w:hint="eastAsia"/>
        </w:rPr>
        <w:t>裝置及使用者</w:t>
      </w:r>
      <w:r w:rsidRPr="00115332">
        <w:rPr>
          <w:rFonts w:eastAsia="PMingLiU" w:cs="Tahoma"/>
        </w:rPr>
        <w:t>)</w:t>
      </w:r>
      <w:r w:rsidRPr="00115332">
        <w:tab/>
      </w:r>
      <w:r w:rsidRPr="00115332">
        <w:fldChar w:fldCharType="begin"/>
      </w:r>
      <w:r w:rsidRPr="00115332">
        <w:instrText xml:space="preserve"> PAGEREF _Toc370985069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2012 R2 Datacenter</w:t>
      </w:r>
      <w:r w:rsidRPr="00115332">
        <w:tab/>
      </w:r>
      <w:r w:rsidRPr="00115332">
        <w:fldChar w:fldCharType="begin"/>
      </w:r>
      <w:r w:rsidRPr="00115332">
        <w:instrText xml:space="preserve"> PAGEREF _Toc370985070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2012 R2 Standard</w:t>
      </w:r>
      <w:r w:rsidRPr="00115332">
        <w:tab/>
      </w:r>
      <w:r w:rsidRPr="00115332">
        <w:fldChar w:fldCharType="begin"/>
      </w:r>
      <w:r w:rsidRPr="00115332">
        <w:instrText xml:space="preserve"> PAGEREF _Toc370985071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Server™ </w:t>
      </w:r>
      <w:r w:rsidRPr="00115332">
        <w:rPr>
          <w:rFonts w:eastAsia="PMingLiU" w:cs="Tahoma" w:hint="eastAsia"/>
        </w:rPr>
        <w:t>外部連接器</w:t>
      </w:r>
      <w:r w:rsidRPr="00115332">
        <w:tab/>
      </w:r>
      <w:r w:rsidRPr="00115332">
        <w:fldChar w:fldCharType="begin"/>
      </w:r>
      <w:r w:rsidRPr="00115332">
        <w:instrText xml:space="preserve"> PAGEREF _Toc370985072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Server™ 2012  </w:t>
      </w:r>
      <w:r w:rsidRPr="00115332">
        <w:rPr>
          <w:rFonts w:eastAsia="PMingLiU" w:cs="Tahoma" w:hint="eastAsia"/>
        </w:rPr>
        <w:t>遠端桌面服務</w:t>
      </w:r>
      <w:r w:rsidRPr="00115332">
        <w:rPr>
          <w:rFonts w:eastAsia="PMingLiU" w:cs="Tahoma"/>
        </w:rPr>
        <w:t xml:space="preserve"> CAL</w:t>
      </w:r>
      <w:r w:rsidRPr="00115332">
        <w:tab/>
      </w:r>
      <w:r w:rsidRPr="00115332">
        <w:fldChar w:fldCharType="begin"/>
      </w:r>
      <w:r w:rsidRPr="00115332">
        <w:instrText xml:space="preserve"> PAGEREF _Toc370985073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Server™ 2012 </w:t>
      </w:r>
      <w:r w:rsidRPr="00115332">
        <w:rPr>
          <w:rFonts w:eastAsia="PMingLiU" w:cs="Tahoma" w:hint="eastAsia"/>
        </w:rPr>
        <w:t>遠端桌面服務外部連接器</w:t>
      </w:r>
      <w:r w:rsidRPr="00115332">
        <w:tab/>
      </w:r>
      <w:r w:rsidRPr="00115332">
        <w:fldChar w:fldCharType="begin"/>
      </w:r>
      <w:r w:rsidRPr="00115332">
        <w:instrText xml:space="preserve"> PAGEREF _Toc370985074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2012 Active Directory Rights Management Services CAL</w:t>
      </w:r>
      <w:r w:rsidRPr="00115332">
        <w:tab/>
      </w:r>
      <w:r w:rsidRPr="00115332">
        <w:fldChar w:fldCharType="begin"/>
      </w:r>
      <w:r w:rsidRPr="00115332">
        <w:instrText xml:space="preserve"> PAGEREF _Toc370985075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Server™ Active Directory Rights Management Services  </w:t>
      </w:r>
      <w:r w:rsidRPr="00115332">
        <w:rPr>
          <w:rFonts w:eastAsia="PMingLiU" w:cs="Tahoma" w:hint="eastAsia"/>
        </w:rPr>
        <w:t>外部連接器</w:t>
      </w:r>
      <w:r w:rsidRPr="00115332">
        <w:tab/>
      </w:r>
      <w:r w:rsidRPr="00115332">
        <w:fldChar w:fldCharType="begin"/>
      </w:r>
      <w:r w:rsidRPr="00115332">
        <w:instrText xml:space="preserve"> PAGEREF _Toc370985076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Small Business Server 2008 Premium</w:t>
      </w:r>
      <w:r w:rsidRPr="00115332">
        <w:tab/>
      </w:r>
      <w:r w:rsidRPr="00115332">
        <w:fldChar w:fldCharType="begin"/>
      </w:r>
      <w:r w:rsidRPr="00115332">
        <w:instrText xml:space="preserve"> PAGEREF _Toc370985077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Small Business Server 2011 Standard</w:t>
      </w:r>
      <w:r w:rsidRPr="00115332">
        <w:tab/>
      </w:r>
      <w:r w:rsidRPr="00115332">
        <w:fldChar w:fldCharType="begin"/>
      </w:r>
      <w:r w:rsidRPr="00115332">
        <w:instrText xml:space="preserve"> PAGEREF _Toc370985078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Small Business Server 2011 CAL </w:t>
      </w:r>
      <w:r w:rsidRPr="00115332">
        <w:rPr>
          <w:rFonts w:eastAsia="PMingLiU" w:cs="Tahoma" w:hint="eastAsia"/>
        </w:rPr>
        <w:t>套件</w:t>
      </w:r>
      <w:r w:rsidRPr="00115332">
        <w:rPr>
          <w:rFonts w:eastAsia="PMingLiU" w:cs="Tahoma"/>
        </w:rPr>
        <w:t xml:space="preserve"> (1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_Toc370985079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Small Business Server 2011 CAL </w:t>
      </w:r>
      <w:r w:rsidRPr="00115332">
        <w:rPr>
          <w:rFonts w:eastAsia="PMingLiU" w:cs="Tahoma" w:hint="eastAsia"/>
        </w:rPr>
        <w:t>套件</w:t>
      </w:r>
      <w:r w:rsidRPr="00115332">
        <w:rPr>
          <w:rFonts w:eastAsia="PMingLiU" w:cs="Tahoma"/>
        </w:rPr>
        <w:t xml:space="preserve"> (5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_Toc370985080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Small Business Server 2011 CAL </w:t>
      </w:r>
      <w:r w:rsidRPr="00115332">
        <w:rPr>
          <w:rFonts w:eastAsia="PMingLiU" w:cs="Tahoma" w:hint="eastAsia"/>
        </w:rPr>
        <w:t>套件</w:t>
      </w:r>
      <w:r w:rsidRPr="00115332">
        <w:rPr>
          <w:rFonts w:eastAsia="PMingLiU" w:cs="Tahoma"/>
        </w:rPr>
        <w:t xml:space="preserve"> (20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_Toc370985081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Small Business Server 2011 Premium </w:t>
      </w:r>
      <w:r w:rsidRPr="00115332">
        <w:rPr>
          <w:rFonts w:eastAsia="PMingLiU" w:cs="Tahoma" w:hint="eastAsia"/>
        </w:rPr>
        <w:t>附加元件</w:t>
      </w:r>
      <w:r w:rsidRPr="00115332">
        <w:tab/>
      </w:r>
      <w:r w:rsidRPr="00115332">
        <w:fldChar w:fldCharType="begin"/>
      </w:r>
      <w:r w:rsidRPr="00115332">
        <w:instrText xml:space="preserve"> PAGEREF _Toc370985082 \h </w:instrText>
      </w:r>
      <w:r w:rsidRPr="00115332">
        <w:fldChar w:fldCharType="separate"/>
      </w:r>
      <w:r w:rsidRPr="00115332">
        <w:t>27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Small Business Server 2011 Premium </w:t>
      </w:r>
      <w:r w:rsidRPr="00115332">
        <w:rPr>
          <w:rFonts w:eastAsia="PMingLiU" w:cs="Tahoma" w:hint="eastAsia"/>
        </w:rPr>
        <w:t>附加元件</w:t>
      </w:r>
      <w:r w:rsidRPr="00115332">
        <w:rPr>
          <w:rFonts w:eastAsia="PMingLiU" w:cs="Tahoma"/>
        </w:rPr>
        <w:t xml:space="preserve"> CAL </w:t>
      </w:r>
      <w:r w:rsidRPr="00115332">
        <w:rPr>
          <w:rFonts w:eastAsia="PMingLiU" w:cs="Tahoma" w:hint="eastAsia"/>
        </w:rPr>
        <w:t>套件</w:t>
      </w:r>
      <w:r w:rsidRPr="00115332">
        <w:tab/>
      </w:r>
      <w:r w:rsidRPr="00115332">
        <w:fldChar w:fldCharType="begin"/>
      </w:r>
      <w:r w:rsidRPr="00115332">
        <w:instrText xml:space="preserve"> PAGEREF _Toc370985083 \h </w:instrText>
      </w:r>
      <w:r w:rsidRPr="00115332">
        <w:fldChar w:fldCharType="separate"/>
      </w:r>
      <w:r w:rsidRPr="00115332">
        <w:t>28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Small Business Server 2011 Premium </w:t>
      </w:r>
      <w:r w:rsidRPr="00115332">
        <w:rPr>
          <w:rFonts w:eastAsia="PMingLiU" w:cs="Tahoma" w:hint="eastAsia"/>
        </w:rPr>
        <w:t>附加元件</w:t>
      </w:r>
      <w:r w:rsidRPr="00115332">
        <w:rPr>
          <w:rFonts w:eastAsia="PMingLiU" w:cs="Tahoma"/>
        </w:rPr>
        <w:t xml:space="preserve"> CAL </w:t>
      </w:r>
      <w:r w:rsidRPr="00115332">
        <w:rPr>
          <w:rFonts w:eastAsia="PMingLiU" w:cs="Tahoma" w:hint="eastAsia"/>
        </w:rPr>
        <w:t>套件</w:t>
      </w:r>
      <w:r w:rsidRPr="00115332">
        <w:rPr>
          <w:rFonts w:eastAsia="PMingLiU" w:cs="Tahoma"/>
        </w:rPr>
        <w:t xml:space="preserve"> (5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_Toc370985084 \h </w:instrText>
      </w:r>
      <w:r w:rsidRPr="00115332">
        <w:fldChar w:fldCharType="separate"/>
      </w:r>
      <w:r w:rsidRPr="00115332">
        <w:t>28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Small Business Server 2011 Premium </w:t>
      </w:r>
      <w:r w:rsidRPr="00115332">
        <w:rPr>
          <w:rFonts w:eastAsia="PMingLiU" w:cs="Tahoma" w:hint="eastAsia"/>
        </w:rPr>
        <w:t>附加元件</w:t>
      </w:r>
      <w:r w:rsidRPr="00115332">
        <w:rPr>
          <w:rFonts w:eastAsia="PMingLiU" w:cs="Tahoma"/>
        </w:rPr>
        <w:t xml:space="preserve"> CAL </w:t>
      </w:r>
      <w:r w:rsidRPr="00115332">
        <w:rPr>
          <w:rFonts w:eastAsia="PMingLiU" w:cs="Tahoma" w:hint="eastAsia"/>
        </w:rPr>
        <w:t>套件</w:t>
      </w:r>
      <w:r w:rsidRPr="00115332">
        <w:rPr>
          <w:rFonts w:eastAsia="PMingLiU" w:cs="Tahoma"/>
        </w:rPr>
        <w:t xml:space="preserve"> (20 </w:t>
      </w:r>
      <w:r w:rsidRPr="00115332">
        <w:rPr>
          <w:rFonts w:eastAsia="PMingLiU" w:cs="Tahoma" w:hint="eastAsia"/>
        </w:rPr>
        <w:t>個用戶端</w:t>
      </w:r>
      <w:r w:rsidRPr="00115332">
        <w:rPr>
          <w:rFonts w:eastAsia="PMingLiU" w:cs="Tahoma"/>
        </w:rPr>
        <w:t>)</w:t>
      </w:r>
      <w:r w:rsidRPr="00115332">
        <w:tab/>
      </w:r>
      <w:r w:rsidRPr="00115332">
        <w:fldChar w:fldCharType="begin"/>
      </w:r>
      <w:r w:rsidRPr="00115332">
        <w:instrText xml:space="preserve"> PAGEREF _Toc370985085 \h </w:instrText>
      </w:r>
      <w:r w:rsidRPr="00115332">
        <w:fldChar w:fldCharType="separate"/>
      </w:r>
      <w:r w:rsidRPr="00115332">
        <w:t>28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Server 2012 R2 Essentials</w:t>
      </w:r>
      <w:r w:rsidRPr="00115332">
        <w:tab/>
      </w:r>
      <w:r w:rsidRPr="00115332">
        <w:fldChar w:fldCharType="begin"/>
      </w:r>
      <w:r w:rsidRPr="00115332">
        <w:instrText xml:space="preserve"> PAGEREF _Toc370985086 \h </w:instrText>
      </w:r>
      <w:r w:rsidRPr="00115332">
        <w:fldChar w:fldCharType="separate"/>
      </w:r>
      <w:r w:rsidRPr="00115332">
        <w:t>28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Small Business Server 2011 Essentials</w:t>
      </w:r>
      <w:r w:rsidRPr="00115332">
        <w:tab/>
      </w:r>
      <w:r w:rsidRPr="00115332">
        <w:fldChar w:fldCharType="begin"/>
      </w:r>
      <w:r w:rsidRPr="00115332">
        <w:instrText xml:space="preserve"> PAGEREF _Toc370985087 \h </w:instrText>
      </w:r>
      <w:r w:rsidRPr="00115332">
        <w:fldChar w:fldCharType="separate"/>
      </w:r>
      <w:r w:rsidRPr="00115332">
        <w:t>28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Web Server 2008 R2</w:t>
      </w:r>
      <w:r w:rsidRPr="00115332">
        <w:tab/>
      </w:r>
      <w:r w:rsidRPr="00115332">
        <w:fldChar w:fldCharType="begin"/>
      </w:r>
      <w:r w:rsidRPr="00115332">
        <w:instrText xml:space="preserve"> PAGEREF _Toc370985088 \h </w:instrText>
      </w:r>
      <w:r w:rsidRPr="00115332">
        <w:fldChar w:fldCharType="separate"/>
      </w:r>
      <w:r w:rsidRPr="00115332">
        <w:t>28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Yammer Enterprise</w:t>
      </w:r>
      <w:r w:rsidRPr="00115332">
        <w:tab/>
      </w:r>
      <w:r w:rsidRPr="00115332">
        <w:fldChar w:fldCharType="begin"/>
      </w:r>
      <w:r w:rsidRPr="00115332">
        <w:instrText xml:space="preserve"> PAGEREF _Toc370985089 \h </w:instrText>
      </w:r>
      <w:r w:rsidRPr="00115332">
        <w:fldChar w:fldCharType="separate"/>
      </w:r>
      <w:r w:rsidRPr="00115332">
        <w:t>28</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第</w:t>
      </w:r>
      <w:r w:rsidRPr="00115332">
        <w:rPr>
          <w:rFonts w:eastAsia="PMingLiU"/>
          <w:color w:val="auto"/>
          <w:lang w:eastAsia="zh-TW"/>
        </w:rPr>
        <w:t xml:space="preserve"> 1 </w:t>
      </w:r>
      <w:r w:rsidRPr="00115332">
        <w:rPr>
          <w:rFonts w:eastAsia="PMingLiU" w:hint="eastAsia"/>
          <w:color w:val="auto"/>
          <w:lang w:eastAsia="zh-TW"/>
        </w:rPr>
        <w:t>節</w:t>
      </w:r>
      <w:r w:rsidRPr="00115332">
        <w:rPr>
          <w:rFonts w:eastAsia="PMingLiU"/>
          <w:color w:val="auto"/>
          <w:lang w:eastAsia="zh-TW"/>
        </w:rPr>
        <w:t xml:space="preserve"> – </w:t>
      </w:r>
      <w:r w:rsidRPr="00115332">
        <w:rPr>
          <w:rFonts w:eastAsia="PMingLiU" w:hint="eastAsia"/>
          <w:color w:val="auto"/>
          <w:lang w:eastAsia="zh-TW"/>
        </w:rPr>
        <w:t>過去</w:t>
      </w:r>
      <w:r w:rsidRPr="00115332">
        <w:rPr>
          <w:rFonts w:eastAsia="PMingLiU"/>
          <w:color w:val="auto"/>
          <w:lang w:eastAsia="zh-TW"/>
        </w:rPr>
        <w:t xml:space="preserve"> 12 </w:t>
      </w:r>
      <w:r w:rsidRPr="00115332">
        <w:rPr>
          <w:rFonts w:eastAsia="PMingLiU" w:hint="eastAsia"/>
          <w:color w:val="auto"/>
          <w:lang w:eastAsia="zh-TW"/>
        </w:rPr>
        <w:t>個月之產品清單變更</w:t>
      </w:r>
      <w:r w:rsidRPr="00115332">
        <w:rPr>
          <w:color w:val="auto"/>
        </w:rPr>
        <w:tab/>
      </w:r>
      <w:r w:rsidRPr="00115332">
        <w:rPr>
          <w:color w:val="auto"/>
        </w:rPr>
        <w:fldChar w:fldCharType="begin"/>
      </w:r>
      <w:r w:rsidRPr="00115332">
        <w:rPr>
          <w:color w:val="auto"/>
        </w:rPr>
        <w:instrText xml:space="preserve"> PAGEREF _Toc370985090 \h </w:instrText>
      </w:r>
      <w:r w:rsidRPr="00115332">
        <w:rPr>
          <w:color w:val="auto"/>
        </w:rPr>
      </w:r>
      <w:r w:rsidRPr="00115332">
        <w:rPr>
          <w:color w:val="auto"/>
        </w:rPr>
        <w:fldChar w:fldCharType="separate"/>
      </w:r>
      <w:r w:rsidRPr="00115332">
        <w:rPr>
          <w:color w:val="auto"/>
        </w:rPr>
        <w:t>29</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11 </w:t>
      </w:r>
      <w:r w:rsidRPr="00115332">
        <w:rPr>
          <w:rFonts w:eastAsia="PMingLiU" w:cs="Tahoma" w:hint="eastAsia"/>
        </w:rPr>
        <w:t>月變更</w:t>
      </w:r>
      <w:r w:rsidRPr="00115332">
        <w:tab/>
      </w:r>
      <w:r w:rsidRPr="00115332">
        <w:fldChar w:fldCharType="begin"/>
      </w:r>
      <w:r w:rsidRPr="00115332">
        <w:instrText xml:space="preserve"> PAGEREF _Toc370985091 \h </w:instrText>
      </w:r>
      <w:r w:rsidRPr="00115332">
        <w:fldChar w:fldCharType="separate"/>
      </w:r>
      <w:r w:rsidRPr="00115332">
        <w:t>29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10 </w:t>
      </w:r>
      <w:r w:rsidRPr="00115332">
        <w:rPr>
          <w:rFonts w:eastAsia="PMingLiU" w:cs="Tahoma" w:hint="eastAsia"/>
        </w:rPr>
        <w:t>月變更</w:t>
      </w:r>
      <w:r w:rsidRPr="00115332">
        <w:tab/>
      </w:r>
      <w:r w:rsidRPr="00115332">
        <w:fldChar w:fldCharType="begin"/>
      </w:r>
      <w:r w:rsidRPr="00115332">
        <w:instrText xml:space="preserve"> PAGEREF _Toc370985092 \h </w:instrText>
      </w:r>
      <w:r w:rsidRPr="00115332">
        <w:fldChar w:fldCharType="separate"/>
      </w:r>
      <w:r w:rsidRPr="00115332">
        <w:t>30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9 </w:t>
      </w:r>
      <w:r w:rsidRPr="00115332">
        <w:rPr>
          <w:rFonts w:eastAsia="PMingLiU" w:cs="Tahoma" w:hint="eastAsia"/>
        </w:rPr>
        <w:t>月變更</w:t>
      </w:r>
      <w:r w:rsidRPr="00115332">
        <w:tab/>
      </w:r>
      <w:r w:rsidRPr="00115332">
        <w:fldChar w:fldCharType="begin"/>
      </w:r>
      <w:r w:rsidRPr="00115332">
        <w:instrText xml:space="preserve"> PAGEREF _Toc370985093 \h </w:instrText>
      </w:r>
      <w:r w:rsidRPr="00115332">
        <w:fldChar w:fldCharType="separate"/>
      </w:r>
      <w:r w:rsidRPr="00115332">
        <w:t>31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8 </w:t>
      </w:r>
      <w:r w:rsidRPr="00115332">
        <w:rPr>
          <w:rFonts w:eastAsia="PMingLiU" w:cs="Tahoma" w:hint="eastAsia"/>
        </w:rPr>
        <w:t>月變更</w:t>
      </w:r>
      <w:r w:rsidRPr="00115332">
        <w:tab/>
      </w:r>
      <w:r w:rsidRPr="00115332">
        <w:fldChar w:fldCharType="begin"/>
      </w:r>
      <w:r w:rsidRPr="00115332">
        <w:instrText xml:space="preserve"> PAGEREF _Toc370985094 \h </w:instrText>
      </w:r>
      <w:r w:rsidRPr="00115332">
        <w:fldChar w:fldCharType="separate"/>
      </w:r>
      <w:r w:rsidRPr="00115332">
        <w:t>31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7 </w:t>
      </w:r>
      <w:r w:rsidRPr="00115332">
        <w:rPr>
          <w:rFonts w:eastAsia="PMingLiU" w:cs="Tahoma" w:hint="eastAsia"/>
        </w:rPr>
        <w:t>月變更</w:t>
      </w:r>
      <w:r w:rsidRPr="00115332">
        <w:tab/>
      </w:r>
      <w:r w:rsidRPr="00115332">
        <w:fldChar w:fldCharType="begin"/>
      </w:r>
      <w:r w:rsidRPr="00115332">
        <w:instrText xml:space="preserve"> PAGEREF _Toc370985095 \h </w:instrText>
      </w:r>
      <w:r w:rsidRPr="00115332">
        <w:fldChar w:fldCharType="separate"/>
      </w:r>
      <w:r w:rsidRPr="00115332">
        <w:t>32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6 </w:t>
      </w:r>
      <w:r w:rsidRPr="00115332">
        <w:rPr>
          <w:rFonts w:eastAsia="PMingLiU" w:cs="Tahoma" w:hint="eastAsia"/>
        </w:rPr>
        <w:t>月變更</w:t>
      </w:r>
      <w:r w:rsidRPr="00115332">
        <w:tab/>
      </w:r>
      <w:r w:rsidRPr="00115332">
        <w:fldChar w:fldCharType="begin"/>
      </w:r>
      <w:r w:rsidRPr="00115332">
        <w:instrText xml:space="preserve"> PAGEREF _Toc370985096 \h </w:instrText>
      </w:r>
      <w:r w:rsidRPr="00115332">
        <w:fldChar w:fldCharType="separate"/>
      </w:r>
      <w:r w:rsidRPr="00115332">
        <w:t>32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5 </w:t>
      </w:r>
      <w:r w:rsidRPr="00115332">
        <w:rPr>
          <w:rFonts w:eastAsia="PMingLiU" w:cs="Tahoma" w:hint="eastAsia"/>
        </w:rPr>
        <w:t>月變更</w:t>
      </w:r>
      <w:r w:rsidRPr="00115332">
        <w:tab/>
      </w:r>
      <w:r w:rsidRPr="00115332">
        <w:fldChar w:fldCharType="begin"/>
      </w:r>
      <w:r w:rsidRPr="00115332">
        <w:instrText xml:space="preserve"> PAGEREF _Toc370985097 \h </w:instrText>
      </w:r>
      <w:r w:rsidRPr="00115332">
        <w:fldChar w:fldCharType="separate"/>
      </w:r>
      <w:r w:rsidRPr="00115332">
        <w:t>33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4 </w:t>
      </w:r>
      <w:r w:rsidRPr="00115332">
        <w:rPr>
          <w:rFonts w:eastAsia="PMingLiU" w:cs="Tahoma" w:hint="eastAsia"/>
        </w:rPr>
        <w:t>月變更</w:t>
      </w:r>
      <w:r w:rsidRPr="00115332">
        <w:tab/>
      </w:r>
      <w:r w:rsidRPr="00115332">
        <w:fldChar w:fldCharType="begin"/>
      </w:r>
      <w:r w:rsidRPr="00115332">
        <w:instrText xml:space="preserve"> PAGEREF _Toc370985098 \h </w:instrText>
      </w:r>
      <w:r w:rsidRPr="00115332">
        <w:fldChar w:fldCharType="separate"/>
      </w:r>
      <w:r w:rsidRPr="00115332">
        <w:t>33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3 </w:t>
      </w:r>
      <w:r w:rsidRPr="00115332">
        <w:rPr>
          <w:rFonts w:eastAsia="PMingLiU" w:cs="Tahoma" w:hint="eastAsia"/>
        </w:rPr>
        <w:t>月變更</w:t>
      </w:r>
      <w:r w:rsidRPr="00115332">
        <w:tab/>
      </w:r>
      <w:r w:rsidRPr="00115332">
        <w:fldChar w:fldCharType="begin"/>
      </w:r>
      <w:r w:rsidRPr="00115332">
        <w:instrText xml:space="preserve"> PAGEREF _Toc370985099 \h </w:instrText>
      </w:r>
      <w:r w:rsidRPr="00115332">
        <w:fldChar w:fldCharType="separate"/>
      </w:r>
      <w:r w:rsidRPr="00115332">
        <w:t>35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2 </w:t>
      </w:r>
      <w:r w:rsidRPr="00115332">
        <w:rPr>
          <w:rFonts w:eastAsia="PMingLiU" w:cs="Tahoma" w:hint="eastAsia"/>
        </w:rPr>
        <w:t>月變更</w:t>
      </w:r>
      <w:r w:rsidRPr="00115332">
        <w:tab/>
      </w:r>
      <w:r w:rsidRPr="00115332">
        <w:fldChar w:fldCharType="begin"/>
      </w:r>
      <w:r w:rsidRPr="00115332">
        <w:instrText xml:space="preserve"> PAGEREF _Toc370985100 \h </w:instrText>
      </w:r>
      <w:r w:rsidRPr="00115332">
        <w:fldChar w:fldCharType="separate"/>
      </w:r>
      <w:r w:rsidRPr="00115332">
        <w:t>37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2013 </w:t>
      </w:r>
      <w:r w:rsidRPr="00115332">
        <w:rPr>
          <w:rFonts w:eastAsia="PMingLiU" w:cs="Tahoma" w:hint="eastAsia"/>
        </w:rPr>
        <w:t>年</w:t>
      </w:r>
      <w:r w:rsidRPr="00115332">
        <w:rPr>
          <w:rFonts w:eastAsia="PMingLiU" w:cs="Tahoma"/>
        </w:rPr>
        <w:t xml:space="preserve"> 1 </w:t>
      </w:r>
      <w:r w:rsidRPr="00115332">
        <w:rPr>
          <w:rFonts w:eastAsia="PMingLiU" w:cs="Tahoma" w:hint="eastAsia"/>
        </w:rPr>
        <w:t>月變更</w:t>
      </w:r>
      <w:r w:rsidRPr="00115332">
        <w:tab/>
      </w:r>
      <w:r w:rsidRPr="00115332">
        <w:fldChar w:fldCharType="begin"/>
      </w:r>
      <w:r w:rsidRPr="00115332">
        <w:instrText xml:space="preserve"> PAGEREF _Toc370985101 \h </w:instrText>
      </w:r>
      <w:r w:rsidRPr="00115332">
        <w:fldChar w:fldCharType="separate"/>
      </w:r>
      <w:r w:rsidRPr="00115332">
        <w:t>37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2012 </w:t>
      </w:r>
      <w:r w:rsidRPr="00115332">
        <w:rPr>
          <w:rFonts w:eastAsia="PMingLiU" w:cs="Tahoma" w:hint="eastAsia"/>
        </w:rPr>
        <w:t>年</w:t>
      </w:r>
      <w:r w:rsidRPr="00115332">
        <w:rPr>
          <w:rFonts w:eastAsia="PMingLiU" w:cs="Tahoma"/>
        </w:rPr>
        <w:t xml:space="preserve"> 12 </w:t>
      </w:r>
      <w:r w:rsidRPr="00115332">
        <w:rPr>
          <w:rFonts w:eastAsia="PMingLiU" w:cs="Tahoma" w:hint="eastAsia"/>
        </w:rPr>
        <w:t>月變更</w:t>
      </w:r>
      <w:r w:rsidRPr="00115332">
        <w:tab/>
      </w:r>
      <w:r w:rsidRPr="00115332">
        <w:fldChar w:fldCharType="begin"/>
      </w:r>
      <w:r w:rsidRPr="00115332">
        <w:instrText xml:space="preserve"> PAGEREF _Toc370985102 \h </w:instrText>
      </w:r>
      <w:r w:rsidRPr="00115332">
        <w:fldChar w:fldCharType="separate"/>
      </w:r>
      <w:r w:rsidRPr="00115332">
        <w:t>38</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rPr>
        <w:lastRenderedPageBreak/>
        <w:t>第</w:t>
      </w:r>
      <w:r w:rsidRPr="00115332">
        <w:rPr>
          <w:rFonts w:eastAsia="PMingLiU"/>
          <w:color w:val="auto"/>
        </w:rPr>
        <w:t xml:space="preserve"> 2 </w:t>
      </w:r>
      <w:r w:rsidRPr="00115332">
        <w:rPr>
          <w:rFonts w:eastAsia="PMingLiU" w:hint="eastAsia"/>
          <w:color w:val="auto"/>
        </w:rPr>
        <w:t>節</w:t>
      </w:r>
      <w:r w:rsidRPr="00115332">
        <w:rPr>
          <w:rFonts w:eastAsia="PMingLiU"/>
          <w:color w:val="auto"/>
        </w:rPr>
        <w:t xml:space="preserve"> – </w:t>
      </w:r>
      <w:r w:rsidRPr="00115332">
        <w:rPr>
          <w:rFonts w:eastAsia="PMingLiU" w:hint="eastAsia"/>
          <w:color w:val="auto"/>
        </w:rPr>
        <w:t>產品促銷</w:t>
      </w:r>
      <w:r w:rsidRPr="00115332">
        <w:rPr>
          <w:color w:val="auto"/>
        </w:rPr>
        <w:tab/>
      </w:r>
      <w:r w:rsidRPr="00115332">
        <w:rPr>
          <w:color w:val="auto"/>
        </w:rPr>
        <w:fldChar w:fldCharType="begin"/>
      </w:r>
      <w:r w:rsidRPr="00115332">
        <w:rPr>
          <w:color w:val="auto"/>
        </w:rPr>
        <w:instrText xml:space="preserve"> PAGEREF _Toc370985103 \h </w:instrText>
      </w:r>
      <w:r w:rsidRPr="00115332">
        <w:rPr>
          <w:color w:val="auto"/>
        </w:rPr>
      </w:r>
      <w:r w:rsidRPr="00115332">
        <w:rPr>
          <w:color w:val="auto"/>
        </w:rPr>
        <w:fldChar w:fldCharType="separate"/>
      </w:r>
      <w:r w:rsidRPr="00115332">
        <w:rPr>
          <w:color w:val="auto"/>
        </w:rPr>
        <w:t>40</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Microsoft Dynamics AX 2012 R2 - EA Starter </w:t>
      </w:r>
      <w:r w:rsidRPr="00115332">
        <w:rPr>
          <w:rFonts w:eastAsia="PMingLiU" w:cs="Tahoma" w:hint="eastAsia"/>
        </w:rPr>
        <w:t>促銷</w:t>
      </w:r>
      <w:r w:rsidRPr="00115332">
        <w:tab/>
      </w:r>
      <w:r w:rsidRPr="00115332">
        <w:fldChar w:fldCharType="begin"/>
      </w:r>
      <w:r w:rsidRPr="00115332">
        <w:instrText xml:space="preserve"> PAGEREF _Toc370985104 \h </w:instrText>
      </w:r>
      <w:r w:rsidRPr="00115332">
        <w:fldChar w:fldCharType="separate"/>
      </w:r>
      <w:r w:rsidRPr="00115332">
        <w:t>40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Windows Intune &amp; Intune </w:t>
      </w:r>
      <w:r w:rsidRPr="00115332">
        <w:rPr>
          <w:rFonts w:eastAsia="PMingLiU" w:cs="Tahoma" w:hint="eastAsia"/>
        </w:rPr>
        <w:t>附加元件促銷</w:t>
      </w:r>
      <w:r w:rsidRPr="00115332">
        <w:tab/>
      </w:r>
      <w:r w:rsidRPr="00115332">
        <w:fldChar w:fldCharType="begin"/>
      </w:r>
      <w:r w:rsidRPr="00115332">
        <w:instrText xml:space="preserve"> PAGEREF _Toc370985105 \h </w:instrText>
      </w:r>
      <w:r w:rsidRPr="00115332">
        <w:fldChar w:fldCharType="separate"/>
      </w:r>
      <w:r w:rsidRPr="00115332">
        <w:t>40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Windows Azure Adoption Acceleration</w:t>
      </w:r>
      <w:r w:rsidRPr="00115332">
        <w:tab/>
      </w:r>
      <w:r w:rsidRPr="00115332">
        <w:fldChar w:fldCharType="begin"/>
      </w:r>
      <w:r w:rsidRPr="00115332">
        <w:instrText xml:space="preserve"> PAGEREF _Toc370985106 \h </w:instrText>
      </w:r>
      <w:r w:rsidRPr="00115332">
        <w:fldChar w:fldCharType="separate"/>
      </w:r>
      <w:r w:rsidRPr="00115332">
        <w:t>40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 xml:space="preserve">Visual Studio Test Pro with MSDN </w:t>
      </w:r>
      <w:r w:rsidRPr="00115332">
        <w:rPr>
          <w:rFonts w:eastAsia="PMingLiU" w:cs="Tahoma" w:hint="eastAsia"/>
        </w:rPr>
        <w:t>促銷</w:t>
      </w:r>
      <w:r w:rsidRPr="00115332">
        <w:tab/>
      </w:r>
      <w:r w:rsidRPr="00115332">
        <w:fldChar w:fldCharType="begin"/>
      </w:r>
      <w:r w:rsidRPr="00115332">
        <w:instrText xml:space="preserve"> PAGEREF _Toc370985107 \h </w:instrText>
      </w:r>
      <w:r w:rsidRPr="00115332">
        <w:fldChar w:fldCharType="separate"/>
      </w:r>
      <w:r w:rsidRPr="00115332">
        <w:t>40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FY14 Jumpstart Server &amp; Cloud Enrollment</w:t>
      </w:r>
      <w:r w:rsidRPr="00115332">
        <w:tab/>
      </w:r>
      <w:r w:rsidRPr="00115332">
        <w:fldChar w:fldCharType="begin"/>
      </w:r>
      <w:r w:rsidRPr="00115332">
        <w:instrText xml:space="preserve"> PAGEREF _Toc370985108 \h </w:instrText>
      </w:r>
      <w:r w:rsidRPr="00115332">
        <w:fldChar w:fldCharType="separate"/>
      </w:r>
      <w:r w:rsidRPr="00115332">
        <w:t>41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雲端促銷中之專案及組合方案管理</w:t>
      </w:r>
      <w:r w:rsidRPr="00115332">
        <w:tab/>
      </w:r>
      <w:r w:rsidRPr="00115332">
        <w:fldChar w:fldCharType="begin"/>
      </w:r>
      <w:r w:rsidRPr="00115332">
        <w:instrText xml:space="preserve"> PAGEREF _Toc370985109 \h </w:instrText>
      </w:r>
      <w:r w:rsidRPr="00115332">
        <w:fldChar w:fldCharType="separate"/>
      </w:r>
      <w:r w:rsidRPr="00115332">
        <w:t>41</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第</w:t>
      </w:r>
      <w:r w:rsidRPr="00115332">
        <w:rPr>
          <w:rFonts w:eastAsia="PMingLiU"/>
          <w:color w:val="auto"/>
          <w:lang w:eastAsia="zh-TW"/>
        </w:rPr>
        <w:t xml:space="preserve"> 3 </w:t>
      </w:r>
      <w:r w:rsidRPr="00115332">
        <w:rPr>
          <w:rFonts w:eastAsia="PMingLiU" w:hint="eastAsia"/>
          <w:color w:val="auto"/>
          <w:lang w:eastAsia="zh-TW"/>
        </w:rPr>
        <w:t>節</w:t>
      </w:r>
      <w:r w:rsidRPr="00115332">
        <w:rPr>
          <w:rFonts w:eastAsia="PMingLiU"/>
          <w:color w:val="auto"/>
          <w:lang w:eastAsia="zh-TW"/>
        </w:rPr>
        <w:t xml:space="preserve"> – </w:t>
      </w:r>
      <w:r w:rsidRPr="00115332">
        <w:rPr>
          <w:rFonts w:eastAsia="PMingLiU" w:hint="eastAsia"/>
          <w:color w:val="auto"/>
          <w:lang w:eastAsia="zh-TW"/>
        </w:rPr>
        <w:t>大量授權方案條款</w:t>
      </w:r>
      <w:r w:rsidRPr="00115332">
        <w:rPr>
          <w:color w:val="auto"/>
        </w:rPr>
        <w:tab/>
      </w:r>
      <w:r w:rsidRPr="00115332">
        <w:rPr>
          <w:color w:val="auto"/>
        </w:rPr>
        <w:fldChar w:fldCharType="begin"/>
      </w:r>
      <w:r w:rsidRPr="00115332">
        <w:rPr>
          <w:color w:val="auto"/>
        </w:rPr>
        <w:instrText xml:space="preserve"> PAGEREF _Toc370985110 \h </w:instrText>
      </w:r>
      <w:r w:rsidRPr="00115332">
        <w:rPr>
          <w:color w:val="auto"/>
        </w:rPr>
      </w:r>
      <w:r w:rsidRPr="00115332">
        <w:rPr>
          <w:color w:val="auto"/>
        </w:rPr>
        <w:fldChar w:fldCharType="separate"/>
      </w:r>
      <w:r w:rsidRPr="00115332">
        <w:rPr>
          <w:color w:val="auto"/>
        </w:rPr>
        <w:t>42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適用大量授權方案</w:t>
      </w:r>
      <w:r w:rsidRPr="00115332">
        <w:rPr>
          <w:color w:val="auto"/>
        </w:rPr>
        <w:tab/>
      </w:r>
      <w:r w:rsidRPr="00115332">
        <w:rPr>
          <w:color w:val="auto"/>
        </w:rPr>
        <w:fldChar w:fldCharType="begin"/>
      </w:r>
      <w:r w:rsidRPr="00115332">
        <w:rPr>
          <w:color w:val="auto"/>
        </w:rPr>
        <w:instrText xml:space="preserve"> PAGEREF _Toc370985111 \h </w:instrText>
      </w:r>
      <w:r w:rsidRPr="00115332">
        <w:rPr>
          <w:color w:val="auto"/>
        </w:rPr>
      </w:r>
      <w:r w:rsidRPr="00115332">
        <w:rPr>
          <w:color w:val="auto"/>
        </w:rPr>
        <w:fldChar w:fldCharType="separate"/>
      </w:r>
      <w:r w:rsidRPr="00115332">
        <w:rPr>
          <w:color w:val="auto"/>
        </w:rPr>
        <w:t>42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點數及訂單最低需求</w:t>
      </w:r>
      <w:r w:rsidRPr="00115332">
        <w:rPr>
          <w:color w:val="auto"/>
        </w:rPr>
        <w:tab/>
      </w:r>
      <w:r w:rsidRPr="00115332">
        <w:rPr>
          <w:color w:val="auto"/>
        </w:rPr>
        <w:fldChar w:fldCharType="begin"/>
      </w:r>
      <w:r w:rsidRPr="00115332">
        <w:rPr>
          <w:color w:val="auto"/>
        </w:rPr>
        <w:instrText xml:space="preserve"> PAGEREF _Toc370985112 \h </w:instrText>
      </w:r>
      <w:r w:rsidRPr="00115332">
        <w:rPr>
          <w:color w:val="auto"/>
        </w:rPr>
      </w:r>
      <w:r w:rsidRPr="00115332">
        <w:rPr>
          <w:color w:val="auto"/>
        </w:rPr>
        <w:fldChar w:fldCharType="separate"/>
      </w:r>
      <w:r w:rsidRPr="00115332">
        <w:rPr>
          <w:color w:val="auto"/>
        </w:rPr>
        <w:t>42</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基本訂單要件</w:t>
      </w:r>
      <w:r w:rsidRPr="00115332">
        <w:tab/>
      </w:r>
      <w:r w:rsidRPr="00115332">
        <w:fldChar w:fldCharType="begin"/>
      </w:r>
      <w:r w:rsidRPr="00115332">
        <w:instrText xml:space="preserve"> PAGEREF _Toc370985113 \h </w:instrText>
      </w:r>
      <w:r w:rsidRPr="00115332">
        <w:fldChar w:fldCharType="separate"/>
      </w:r>
      <w:r w:rsidRPr="00115332">
        <w:t>42</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平台</w:t>
      </w:r>
      <w:r w:rsidRPr="00115332">
        <w:rPr>
          <w:color w:val="auto"/>
        </w:rPr>
        <w:tab/>
      </w:r>
      <w:r w:rsidRPr="00115332">
        <w:rPr>
          <w:color w:val="auto"/>
        </w:rPr>
        <w:fldChar w:fldCharType="begin"/>
      </w:r>
      <w:r w:rsidRPr="00115332">
        <w:rPr>
          <w:color w:val="auto"/>
        </w:rPr>
        <w:instrText xml:space="preserve"> PAGEREF _Toc370985114 \h </w:instrText>
      </w:r>
      <w:r w:rsidRPr="00115332">
        <w:rPr>
          <w:color w:val="auto"/>
        </w:rPr>
      </w:r>
      <w:r w:rsidRPr="00115332">
        <w:rPr>
          <w:color w:val="auto"/>
        </w:rPr>
        <w:fldChar w:fldCharType="separate"/>
      </w:r>
      <w:r w:rsidRPr="00115332">
        <w:rPr>
          <w:color w:val="auto"/>
        </w:rPr>
        <w:t>45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合格裝置之管理的定義</w:t>
      </w:r>
      <w:r w:rsidRPr="00115332">
        <w:rPr>
          <w:color w:val="auto"/>
        </w:rPr>
        <w:tab/>
      </w:r>
      <w:r w:rsidRPr="00115332">
        <w:rPr>
          <w:color w:val="auto"/>
        </w:rPr>
        <w:fldChar w:fldCharType="begin"/>
      </w:r>
      <w:r w:rsidRPr="00115332">
        <w:rPr>
          <w:color w:val="auto"/>
        </w:rPr>
        <w:instrText xml:space="preserve"> PAGEREF _Toc370985115 \h </w:instrText>
      </w:r>
      <w:r w:rsidRPr="00115332">
        <w:rPr>
          <w:color w:val="auto"/>
        </w:rPr>
      </w:r>
      <w:r w:rsidRPr="00115332">
        <w:rPr>
          <w:color w:val="auto"/>
        </w:rPr>
        <w:fldChar w:fldCharType="separate"/>
      </w:r>
      <w:r w:rsidRPr="00115332">
        <w:rPr>
          <w:color w:val="auto"/>
        </w:rPr>
        <w:t>46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合格產品之最新</w:t>
      </w:r>
      <w:r w:rsidRPr="00115332">
        <w:rPr>
          <w:rFonts w:eastAsia="PMingLiU"/>
          <w:color w:val="auto"/>
        </w:rPr>
        <w:t xml:space="preserve"> (UTD) </w:t>
      </w:r>
      <w:r w:rsidRPr="00115332">
        <w:rPr>
          <w:rFonts w:eastAsia="PMingLiU" w:hint="eastAsia"/>
          <w:color w:val="auto"/>
        </w:rPr>
        <w:t>折扣</w:t>
      </w:r>
      <w:r w:rsidRPr="00115332">
        <w:rPr>
          <w:color w:val="auto"/>
        </w:rPr>
        <w:tab/>
      </w:r>
      <w:r w:rsidRPr="00115332">
        <w:rPr>
          <w:color w:val="auto"/>
        </w:rPr>
        <w:fldChar w:fldCharType="begin"/>
      </w:r>
      <w:r w:rsidRPr="00115332">
        <w:rPr>
          <w:color w:val="auto"/>
        </w:rPr>
        <w:instrText xml:space="preserve"> PAGEREF _Toc370985116 \h </w:instrText>
      </w:r>
      <w:r w:rsidRPr="00115332">
        <w:rPr>
          <w:color w:val="auto"/>
        </w:rPr>
      </w:r>
      <w:r w:rsidRPr="00115332">
        <w:rPr>
          <w:color w:val="auto"/>
        </w:rPr>
        <w:fldChar w:fldCharType="separate"/>
      </w:r>
      <w:r w:rsidRPr="00115332">
        <w:rPr>
          <w:color w:val="auto"/>
        </w:rPr>
        <w:t>47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更新之</w:t>
      </w:r>
      <w:r w:rsidRPr="00115332">
        <w:rPr>
          <w:rFonts w:eastAsia="PMingLiU" w:cs="Tahoma"/>
        </w:rPr>
        <w:t xml:space="preserve"> Enterprise </w:t>
      </w:r>
      <w:r w:rsidRPr="00115332">
        <w:rPr>
          <w:rFonts w:eastAsia="PMingLiU" w:cs="Tahoma" w:hint="eastAsia"/>
        </w:rPr>
        <w:t>合約及</w:t>
      </w:r>
      <w:r w:rsidRPr="00115332">
        <w:rPr>
          <w:rFonts w:eastAsia="PMingLiU" w:cs="Tahoma"/>
        </w:rPr>
        <w:t xml:space="preserve"> Subscription </w:t>
      </w:r>
      <w:r w:rsidRPr="00115332">
        <w:rPr>
          <w:rFonts w:eastAsia="PMingLiU" w:cs="Tahoma" w:hint="eastAsia"/>
        </w:rPr>
        <w:t>合約方案條款</w:t>
      </w:r>
      <w:r w:rsidRPr="00115332">
        <w:tab/>
      </w:r>
      <w:r w:rsidRPr="00115332">
        <w:fldChar w:fldCharType="begin"/>
      </w:r>
      <w:r w:rsidRPr="00115332">
        <w:instrText xml:space="preserve"> PAGEREF _Toc370985117 \h </w:instrText>
      </w:r>
      <w:r w:rsidRPr="00115332">
        <w:fldChar w:fldCharType="separate"/>
      </w:r>
      <w:r w:rsidRPr="00115332">
        <w:t>47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經由延長的期間繼續服務</w:t>
      </w:r>
      <w:r w:rsidRPr="00115332">
        <w:tab/>
      </w:r>
      <w:r w:rsidRPr="00115332">
        <w:fldChar w:fldCharType="begin"/>
      </w:r>
      <w:r w:rsidRPr="00115332">
        <w:instrText xml:space="preserve"> PAGEREF _Toc370985118 \h </w:instrText>
      </w:r>
      <w:r w:rsidRPr="00115332">
        <w:fldChar w:fldCharType="separate"/>
      </w:r>
      <w:r w:rsidRPr="00115332">
        <w:t>52</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rPr>
        <w:t>第</w:t>
      </w:r>
      <w:r w:rsidRPr="00115332">
        <w:rPr>
          <w:rFonts w:eastAsia="PMingLiU"/>
          <w:color w:val="auto"/>
        </w:rPr>
        <w:t xml:space="preserve"> 4 </w:t>
      </w:r>
      <w:r w:rsidRPr="00115332">
        <w:rPr>
          <w:rFonts w:eastAsia="PMingLiU" w:hint="eastAsia"/>
          <w:color w:val="auto"/>
        </w:rPr>
        <w:t>節</w:t>
      </w:r>
      <w:r w:rsidRPr="00115332">
        <w:rPr>
          <w:rFonts w:eastAsia="PMingLiU"/>
          <w:color w:val="auto"/>
        </w:rPr>
        <w:t xml:space="preserve"> – </w:t>
      </w:r>
      <w:r w:rsidRPr="00115332">
        <w:rPr>
          <w:rFonts w:eastAsia="PMingLiU" w:hint="eastAsia"/>
          <w:color w:val="auto"/>
        </w:rPr>
        <w:t>使用權類型及費用</w:t>
      </w:r>
      <w:r w:rsidRPr="00115332">
        <w:rPr>
          <w:color w:val="auto"/>
        </w:rPr>
        <w:tab/>
      </w:r>
      <w:r w:rsidRPr="00115332">
        <w:rPr>
          <w:color w:val="auto"/>
        </w:rPr>
        <w:fldChar w:fldCharType="begin"/>
      </w:r>
      <w:r w:rsidRPr="00115332">
        <w:rPr>
          <w:color w:val="auto"/>
        </w:rPr>
        <w:instrText xml:space="preserve"> PAGEREF _Toc370985119 \h </w:instrText>
      </w:r>
      <w:r w:rsidRPr="00115332">
        <w:rPr>
          <w:color w:val="auto"/>
        </w:rPr>
      </w:r>
      <w:r w:rsidRPr="00115332">
        <w:rPr>
          <w:color w:val="auto"/>
        </w:rPr>
        <w:fldChar w:fldCharType="separate"/>
      </w:r>
      <w:r w:rsidRPr="00115332">
        <w:rPr>
          <w:color w:val="auto"/>
        </w:rPr>
        <w:t>53</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費用</w:t>
      </w:r>
      <w:r w:rsidRPr="00115332">
        <w:tab/>
      </w:r>
      <w:r w:rsidRPr="00115332">
        <w:fldChar w:fldCharType="begin"/>
      </w:r>
      <w:r w:rsidRPr="00115332">
        <w:instrText xml:space="preserve"> PAGEREF _Toc370985120 \h </w:instrText>
      </w:r>
      <w:r w:rsidRPr="00115332">
        <w:fldChar w:fldCharType="separate"/>
      </w:r>
      <w:r w:rsidRPr="00115332">
        <w:t>53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使用權</w:t>
      </w:r>
      <w:r w:rsidRPr="00115332">
        <w:tab/>
      </w:r>
      <w:r w:rsidRPr="00115332">
        <w:fldChar w:fldCharType="begin"/>
      </w:r>
      <w:r w:rsidRPr="00115332">
        <w:instrText xml:space="preserve"> PAGEREF _Toc370985121 \h </w:instrText>
      </w:r>
      <w:r w:rsidRPr="00115332">
        <w:fldChar w:fldCharType="separate"/>
      </w:r>
      <w:r w:rsidRPr="00115332">
        <w:t>53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使用權及軟體保證</w:t>
      </w:r>
      <w:r w:rsidRPr="00115332">
        <w:tab/>
      </w:r>
      <w:r w:rsidRPr="00115332">
        <w:fldChar w:fldCharType="begin"/>
      </w:r>
      <w:r w:rsidRPr="00115332">
        <w:instrText xml:space="preserve"> PAGEREF _Toc370985122 \h </w:instrText>
      </w:r>
      <w:r w:rsidRPr="00115332">
        <w:fldChar w:fldCharType="separate"/>
      </w:r>
      <w:r w:rsidRPr="00115332">
        <w:t>53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軟體保證</w:t>
      </w:r>
      <w:r w:rsidRPr="00115332">
        <w:tab/>
      </w:r>
      <w:r w:rsidRPr="00115332">
        <w:fldChar w:fldCharType="begin"/>
      </w:r>
      <w:r w:rsidRPr="00115332">
        <w:instrText xml:space="preserve"> PAGEREF _Toc370985123 \h </w:instrText>
      </w:r>
      <w:r w:rsidRPr="00115332">
        <w:fldChar w:fldCharType="separate"/>
      </w:r>
      <w:r w:rsidRPr="00115332">
        <w:t>53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升級使用權</w:t>
      </w:r>
      <w:r w:rsidRPr="00115332">
        <w:rPr>
          <w:rFonts w:eastAsia="PMingLiU" w:cs="Tahoma"/>
          <w:lang w:eastAsia="zh-TW"/>
        </w:rPr>
        <w:t xml:space="preserve"> (Step-Up License)</w:t>
      </w:r>
      <w:r w:rsidRPr="00115332">
        <w:tab/>
      </w:r>
      <w:r w:rsidRPr="00115332">
        <w:fldChar w:fldCharType="begin"/>
      </w:r>
      <w:r w:rsidRPr="00115332">
        <w:instrText xml:space="preserve"> PAGEREF _Toc370985124 \h </w:instrText>
      </w:r>
      <w:r w:rsidRPr="00115332">
        <w:fldChar w:fldCharType="separate"/>
      </w:r>
      <w:r w:rsidRPr="00115332">
        <w:t>55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訂閱使用權</w:t>
      </w:r>
      <w:r w:rsidRPr="00115332">
        <w:tab/>
      </w:r>
      <w:r w:rsidRPr="00115332">
        <w:fldChar w:fldCharType="begin"/>
      </w:r>
      <w:r w:rsidRPr="00115332">
        <w:instrText xml:space="preserve"> PAGEREF _Toc370985125 \h </w:instrText>
      </w:r>
      <w:r w:rsidRPr="00115332">
        <w:fldChar w:fldCharType="separate"/>
      </w:r>
      <w:r w:rsidRPr="00115332">
        <w:t>55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升級</w:t>
      </w:r>
      <w:r w:rsidRPr="00115332">
        <w:tab/>
      </w:r>
      <w:r w:rsidRPr="00115332">
        <w:fldChar w:fldCharType="begin"/>
      </w:r>
      <w:r w:rsidRPr="00115332">
        <w:instrText xml:space="preserve"> PAGEREF _Toc370985126 \h </w:instrText>
      </w:r>
      <w:r w:rsidRPr="00115332">
        <w:fldChar w:fldCharType="separate"/>
      </w:r>
      <w:r w:rsidRPr="00115332">
        <w:t>55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升級及軟體保證</w:t>
      </w:r>
      <w:r w:rsidRPr="00115332">
        <w:tab/>
      </w:r>
      <w:r w:rsidRPr="00115332">
        <w:fldChar w:fldCharType="begin"/>
      </w:r>
      <w:r w:rsidRPr="00115332">
        <w:instrText xml:space="preserve"> PAGEREF _Toc370985127 \h </w:instrText>
      </w:r>
      <w:r w:rsidRPr="00115332">
        <w:fldChar w:fldCharType="separate"/>
      </w:r>
      <w:r w:rsidRPr="00115332">
        <w:t>56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在家工作使用權</w:t>
      </w:r>
      <w:r w:rsidRPr="00115332">
        <w:tab/>
      </w:r>
      <w:r w:rsidRPr="00115332">
        <w:fldChar w:fldCharType="begin"/>
      </w:r>
      <w:r w:rsidRPr="00115332">
        <w:instrText xml:space="preserve"> PAGEREF _Toc370985128 \h </w:instrText>
      </w:r>
      <w:r w:rsidRPr="00115332">
        <w:fldChar w:fldCharType="separate"/>
      </w:r>
      <w:r w:rsidRPr="00115332">
        <w:t>56</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hint="eastAsia"/>
          <w:color w:val="auto"/>
          <w:lang w:eastAsia="zh-TW"/>
        </w:rPr>
        <w:t>第</w:t>
      </w:r>
      <w:r w:rsidRPr="00115332">
        <w:rPr>
          <w:color w:val="auto"/>
          <w:lang w:eastAsia="zh-TW"/>
        </w:rPr>
        <w:t xml:space="preserve"> 5 </w:t>
      </w:r>
      <w:r w:rsidRPr="00115332">
        <w:rPr>
          <w:rFonts w:hint="eastAsia"/>
          <w:color w:val="auto"/>
          <w:lang w:eastAsia="zh-TW"/>
        </w:rPr>
        <w:t>節</w:t>
      </w:r>
      <w:r w:rsidRPr="00115332">
        <w:rPr>
          <w:color w:val="auto"/>
          <w:lang w:eastAsia="zh-TW"/>
        </w:rPr>
        <w:t xml:space="preserve"> – </w:t>
      </w:r>
      <w:r w:rsidRPr="00115332">
        <w:rPr>
          <w:rFonts w:hint="eastAsia"/>
          <w:color w:val="auto"/>
          <w:lang w:eastAsia="zh-TW"/>
        </w:rPr>
        <w:t>線上服務價格及付款條件</w:t>
      </w:r>
      <w:r w:rsidRPr="00115332">
        <w:rPr>
          <w:color w:val="auto"/>
        </w:rPr>
        <w:tab/>
      </w:r>
      <w:r w:rsidRPr="00115332">
        <w:rPr>
          <w:color w:val="auto"/>
        </w:rPr>
        <w:fldChar w:fldCharType="begin"/>
      </w:r>
      <w:r w:rsidRPr="00115332">
        <w:rPr>
          <w:color w:val="auto"/>
        </w:rPr>
        <w:instrText xml:space="preserve"> PAGEREF _Toc370985129 \h </w:instrText>
      </w:r>
      <w:r w:rsidRPr="00115332">
        <w:rPr>
          <w:color w:val="auto"/>
        </w:rPr>
      </w:r>
      <w:r w:rsidRPr="00115332">
        <w:rPr>
          <w:color w:val="auto"/>
        </w:rPr>
        <w:fldChar w:fldCharType="separate"/>
      </w:r>
      <w:r w:rsidRPr="00115332">
        <w:rPr>
          <w:color w:val="auto"/>
        </w:rPr>
        <w:t>57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線上服務價格及付款條件</w:t>
      </w:r>
      <w:r w:rsidRPr="00115332">
        <w:tab/>
      </w:r>
      <w:r w:rsidRPr="00115332">
        <w:fldChar w:fldCharType="begin"/>
      </w:r>
      <w:r w:rsidRPr="00115332">
        <w:instrText xml:space="preserve"> PAGEREF _Toc370985130 \h </w:instrText>
      </w:r>
      <w:r w:rsidRPr="00115332">
        <w:fldChar w:fldCharType="separate"/>
      </w:r>
      <w:r w:rsidRPr="00115332">
        <w:t>57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線上服務訂閱期間</w:t>
      </w:r>
      <w:r w:rsidRPr="00115332">
        <w:tab/>
      </w:r>
      <w:r w:rsidRPr="00115332">
        <w:fldChar w:fldCharType="begin"/>
      </w:r>
      <w:r w:rsidRPr="00115332">
        <w:instrText xml:space="preserve"> PAGEREF _Toc370985131 \h </w:instrText>
      </w:r>
      <w:r w:rsidRPr="00115332">
        <w:fldChar w:fldCharType="separate"/>
      </w:r>
      <w:r w:rsidRPr="00115332">
        <w:t>58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線上服務訂購及自動續約</w:t>
      </w:r>
      <w:r w:rsidRPr="00115332">
        <w:tab/>
      </w:r>
      <w:r w:rsidRPr="00115332">
        <w:fldChar w:fldCharType="begin"/>
      </w:r>
      <w:r w:rsidRPr="00115332">
        <w:instrText xml:space="preserve"> PAGEREF _Toc370985132 \h </w:instrText>
      </w:r>
      <w:r w:rsidRPr="00115332">
        <w:fldChar w:fldCharType="separate"/>
      </w:r>
      <w:r w:rsidRPr="00115332">
        <w:t>58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管理續約及自動續約狀態</w:t>
      </w:r>
      <w:r w:rsidRPr="00115332">
        <w:tab/>
      </w:r>
      <w:r w:rsidRPr="00115332">
        <w:fldChar w:fldCharType="begin"/>
      </w:r>
      <w:r w:rsidRPr="00115332">
        <w:instrText xml:space="preserve"> PAGEREF _Toc370985133 \h </w:instrText>
      </w:r>
      <w:r w:rsidRPr="00115332">
        <w:fldChar w:fldCharType="separate"/>
      </w:r>
      <w:r w:rsidRPr="00115332">
        <w:t>59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線上服務取消</w:t>
      </w:r>
      <w:r w:rsidRPr="00115332">
        <w:tab/>
      </w:r>
      <w:r w:rsidRPr="00115332">
        <w:fldChar w:fldCharType="begin"/>
      </w:r>
      <w:r w:rsidRPr="00115332">
        <w:instrText xml:space="preserve"> PAGEREF _Toc370985134 \h </w:instrText>
      </w:r>
      <w:r w:rsidRPr="00115332">
        <w:fldChar w:fldCharType="separate"/>
      </w:r>
      <w:r w:rsidRPr="00115332">
        <w:t>59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線上服務付款條件選擇方案</w:t>
      </w:r>
      <w:r w:rsidRPr="00115332">
        <w:tab/>
      </w:r>
      <w:r w:rsidRPr="00115332">
        <w:fldChar w:fldCharType="begin"/>
      </w:r>
      <w:r w:rsidRPr="00115332">
        <w:instrText xml:space="preserve"> PAGEREF _Toc370985135 \h </w:instrText>
      </w:r>
      <w:r w:rsidRPr="00115332">
        <w:fldChar w:fldCharType="separate"/>
      </w:r>
      <w:r w:rsidRPr="00115332">
        <w:t>59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大量授權中</w:t>
      </w:r>
      <w:r w:rsidRPr="00115332">
        <w:rPr>
          <w:rFonts w:eastAsia="PMingLiU" w:cs="Tahoma"/>
        </w:rPr>
        <w:t xml:space="preserve"> Online Service </w:t>
      </w:r>
      <w:r w:rsidRPr="00115332">
        <w:rPr>
          <w:rFonts w:eastAsia="PMingLiU" w:cs="Tahoma" w:hint="eastAsia"/>
        </w:rPr>
        <w:t>之最基本訂購需求</w:t>
      </w:r>
      <w:r w:rsidRPr="00115332">
        <w:tab/>
      </w:r>
      <w:r w:rsidRPr="00115332">
        <w:fldChar w:fldCharType="begin"/>
      </w:r>
      <w:r w:rsidRPr="00115332">
        <w:instrText xml:space="preserve"> PAGEREF _Toc370985136 \h </w:instrText>
      </w:r>
      <w:r w:rsidRPr="00115332">
        <w:fldChar w:fldCharType="separate"/>
      </w:r>
      <w:r w:rsidRPr="00115332">
        <w:t>59</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 xml:space="preserve">Windows Azure </w:t>
      </w:r>
      <w:r w:rsidRPr="00115332">
        <w:rPr>
          <w:rFonts w:eastAsia="PMingLiU" w:hint="eastAsia"/>
          <w:color w:val="auto"/>
        </w:rPr>
        <w:t>服務</w:t>
      </w:r>
      <w:r w:rsidRPr="00115332">
        <w:rPr>
          <w:color w:val="auto"/>
        </w:rPr>
        <w:tab/>
      </w:r>
      <w:r w:rsidRPr="00115332">
        <w:rPr>
          <w:color w:val="auto"/>
        </w:rPr>
        <w:fldChar w:fldCharType="begin"/>
      </w:r>
      <w:r w:rsidRPr="00115332">
        <w:rPr>
          <w:color w:val="auto"/>
        </w:rPr>
        <w:instrText xml:space="preserve"> PAGEREF _Toc370985137 \h </w:instrText>
      </w:r>
      <w:r w:rsidRPr="00115332">
        <w:rPr>
          <w:color w:val="auto"/>
        </w:rPr>
      </w:r>
      <w:r w:rsidRPr="00115332">
        <w:rPr>
          <w:color w:val="auto"/>
        </w:rPr>
        <w:fldChar w:fldCharType="separate"/>
      </w:r>
      <w:r w:rsidRPr="00115332">
        <w:rPr>
          <w:color w:val="auto"/>
        </w:rPr>
        <w:t>59</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線上服務之區域可用性</w:t>
      </w:r>
      <w:r w:rsidRPr="00115332">
        <w:tab/>
      </w:r>
      <w:r w:rsidRPr="00115332">
        <w:fldChar w:fldCharType="begin"/>
      </w:r>
      <w:r w:rsidRPr="00115332">
        <w:instrText xml:space="preserve"> PAGEREF _Toc370985138 \h </w:instrText>
      </w:r>
      <w:r w:rsidRPr="00115332">
        <w:fldChar w:fldCharType="separate"/>
      </w:r>
      <w:r w:rsidRPr="00115332">
        <w:t>61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額外的線上服務條款</w:t>
      </w:r>
      <w:r w:rsidRPr="00115332">
        <w:tab/>
      </w:r>
      <w:r w:rsidRPr="00115332">
        <w:fldChar w:fldCharType="begin"/>
      </w:r>
      <w:r w:rsidRPr="00115332">
        <w:instrText xml:space="preserve"> PAGEREF _Toc370985139 \h </w:instrText>
      </w:r>
      <w:r w:rsidRPr="00115332">
        <w:fldChar w:fldCharType="separate"/>
      </w:r>
      <w:r w:rsidRPr="00115332">
        <w:t>61</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rPr>
        <w:t>第</w:t>
      </w:r>
      <w:r w:rsidRPr="00115332">
        <w:rPr>
          <w:rFonts w:eastAsia="PMingLiU"/>
          <w:color w:val="auto"/>
        </w:rPr>
        <w:t xml:space="preserve"> 6 </w:t>
      </w:r>
      <w:r w:rsidRPr="00115332">
        <w:rPr>
          <w:rFonts w:eastAsia="PMingLiU" w:hint="eastAsia"/>
          <w:color w:val="auto"/>
        </w:rPr>
        <w:t>節</w:t>
      </w:r>
      <w:r w:rsidRPr="00115332">
        <w:rPr>
          <w:rFonts w:eastAsia="PMingLiU"/>
          <w:color w:val="auto"/>
        </w:rPr>
        <w:t xml:space="preserve"> – </w:t>
      </w:r>
      <w:r w:rsidRPr="00115332">
        <w:rPr>
          <w:rFonts w:eastAsia="PMingLiU" w:hint="eastAsia"/>
          <w:color w:val="auto"/>
        </w:rPr>
        <w:t>軟體保證續約規則</w:t>
      </w:r>
      <w:r w:rsidRPr="00115332">
        <w:rPr>
          <w:color w:val="auto"/>
        </w:rPr>
        <w:tab/>
      </w:r>
      <w:r w:rsidRPr="00115332">
        <w:rPr>
          <w:color w:val="auto"/>
        </w:rPr>
        <w:fldChar w:fldCharType="begin"/>
      </w:r>
      <w:r w:rsidRPr="00115332">
        <w:rPr>
          <w:color w:val="auto"/>
        </w:rPr>
        <w:instrText xml:space="preserve"> PAGEREF _Toc370985140 \h </w:instrText>
      </w:r>
      <w:r w:rsidRPr="00115332">
        <w:rPr>
          <w:color w:val="auto"/>
        </w:rPr>
      </w:r>
      <w:r w:rsidRPr="00115332">
        <w:rPr>
          <w:color w:val="auto"/>
        </w:rPr>
        <w:fldChar w:fldCharType="separate"/>
      </w:r>
      <w:r w:rsidRPr="00115332">
        <w:rPr>
          <w:color w:val="auto"/>
        </w:rPr>
        <w:t>62</w:t>
      </w:r>
      <w:r w:rsidRPr="00115332">
        <w:rPr>
          <w:color w:val="auto"/>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noProof/>
          <w:lang w:eastAsia="zh-TW"/>
        </w:rPr>
        <w:t>Open License</w:t>
      </w:r>
      <w:r w:rsidRPr="00115332">
        <w:rPr>
          <w:noProof/>
        </w:rPr>
        <w:tab/>
      </w:r>
      <w:r w:rsidRPr="00115332">
        <w:rPr>
          <w:noProof/>
        </w:rPr>
        <w:fldChar w:fldCharType="begin"/>
      </w:r>
      <w:r w:rsidRPr="00115332">
        <w:rPr>
          <w:noProof/>
        </w:rPr>
        <w:instrText xml:space="preserve"> PAGEREF _Toc370985141 \h </w:instrText>
      </w:r>
      <w:r w:rsidRPr="00115332">
        <w:rPr>
          <w:noProof/>
        </w:rPr>
      </w:r>
      <w:r w:rsidRPr="00115332">
        <w:rPr>
          <w:noProof/>
        </w:rPr>
        <w:fldChar w:fldCharType="separate"/>
      </w:r>
      <w:r w:rsidRPr="00115332">
        <w:rPr>
          <w:noProof/>
        </w:rPr>
        <w:t>62</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noProof/>
          <w:lang w:eastAsia="zh-TW"/>
        </w:rPr>
        <w:t>Open Value 20xx</w:t>
      </w:r>
      <w:r w:rsidRPr="00115332">
        <w:rPr>
          <w:noProof/>
        </w:rPr>
        <w:tab/>
      </w:r>
      <w:r w:rsidRPr="00115332">
        <w:rPr>
          <w:noProof/>
        </w:rPr>
        <w:fldChar w:fldCharType="begin"/>
      </w:r>
      <w:r w:rsidRPr="00115332">
        <w:rPr>
          <w:noProof/>
        </w:rPr>
        <w:instrText xml:space="preserve"> PAGEREF _Toc370985142 \h </w:instrText>
      </w:r>
      <w:r w:rsidRPr="00115332">
        <w:rPr>
          <w:noProof/>
        </w:rPr>
      </w:r>
      <w:r w:rsidRPr="00115332">
        <w:rPr>
          <w:noProof/>
        </w:rPr>
        <w:fldChar w:fldCharType="separate"/>
      </w:r>
      <w:r w:rsidRPr="00115332">
        <w:rPr>
          <w:noProof/>
        </w:rPr>
        <w:t>62</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noProof/>
          <w:lang w:eastAsia="zh-TW"/>
        </w:rPr>
        <w:t>Select 20xx</w:t>
      </w:r>
      <w:r w:rsidRPr="00115332">
        <w:rPr>
          <w:noProof/>
        </w:rPr>
        <w:tab/>
      </w:r>
      <w:r w:rsidRPr="00115332">
        <w:rPr>
          <w:noProof/>
        </w:rPr>
        <w:fldChar w:fldCharType="begin"/>
      </w:r>
      <w:r w:rsidRPr="00115332">
        <w:rPr>
          <w:noProof/>
        </w:rPr>
        <w:instrText xml:space="preserve"> PAGEREF _Toc370985143 \h </w:instrText>
      </w:r>
      <w:r w:rsidRPr="00115332">
        <w:rPr>
          <w:noProof/>
        </w:rPr>
      </w:r>
      <w:r w:rsidRPr="00115332">
        <w:rPr>
          <w:noProof/>
        </w:rPr>
        <w:fldChar w:fldCharType="separate"/>
      </w:r>
      <w:r w:rsidRPr="00115332">
        <w:rPr>
          <w:noProof/>
        </w:rPr>
        <w:t>62</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hint="eastAsia"/>
          <w:noProof/>
          <w:lang w:eastAsia="zh-TW"/>
        </w:rPr>
        <w:t>依相同合約續約範圍</w:t>
      </w:r>
      <w:r w:rsidRPr="00115332">
        <w:rPr>
          <w:noProof/>
        </w:rPr>
        <w:tab/>
      </w:r>
      <w:r w:rsidRPr="00115332">
        <w:rPr>
          <w:noProof/>
        </w:rPr>
        <w:fldChar w:fldCharType="begin"/>
      </w:r>
      <w:r w:rsidRPr="00115332">
        <w:rPr>
          <w:noProof/>
        </w:rPr>
        <w:instrText xml:space="preserve"> PAGEREF _Toc370985144 \h </w:instrText>
      </w:r>
      <w:r w:rsidRPr="00115332">
        <w:rPr>
          <w:noProof/>
        </w:rPr>
      </w:r>
      <w:r w:rsidRPr="00115332">
        <w:rPr>
          <w:noProof/>
        </w:rPr>
        <w:fldChar w:fldCharType="separate"/>
      </w:r>
      <w:r w:rsidRPr="00115332">
        <w:rPr>
          <w:noProof/>
        </w:rPr>
        <w:t>62</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hint="eastAsia"/>
          <w:noProof/>
          <w:lang w:eastAsia="zh-TW"/>
        </w:rPr>
        <w:t>從單獨合約續約範圍</w:t>
      </w:r>
      <w:r w:rsidRPr="00115332">
        <w:rPr>
          <w:noProof/>
        </w:rPr>
        <w:tab/>
      </w:r>
      <w:r w:rsidRPr="00115332">
        <w:rPr>
          <w:noProof/>
        </w:rPr>
        <w:fldChar w:fldCharType="begin"/>
      </w:r>
      <w:r w:rsidRPr="00115332">
        <w:rPr>
          <w:noProof/>
        </w:rPr>
        <w:instrText xml:space="preserve"> PAGEREF _Toc370985145 \h </w:instrText>
      </w:r>
      <w:r w:rsidRPr="00115332">
        <w:rPr>
          <w:noProof/>
        </w:rPr>
      </w:r>
      <w:r w:rsidRPr="00115332">
        <w:rPr>
          <w:noProof/>
        </w:rPr>
        <w:fldChar w:fldCharType="separate"/>
      </w:r>
      <w:r w:rsidRPr="00115332">
        <w:rPr>
          <w:noProof/>
        </w:rPr>
        <w:t>62</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noProof/>
          <w:lang w:eastAsia="zh-TW"/>
        </w:rPr>
        <w:t>Select Plus 20xx</w:t>
      </w:r>
      <w:r w:rsidRPr="00115332">
        <w:rPr>
          <w:noProof/>
        </w:rPr>
        <w:tab/>
      </w:r>
      <w:r w:rsidRPr="00115332">
        <w:rPr>
          <w:noProof/>
        </w:rPr>
        <w:fldChar w:fldCharType="begin"/>
      </w:r>
      <w:r w:rsidRPr="00115332">
        <w:rPr>
          <w:noProof/>
        </w:rPr>
        <w:instrText xml:space="preserve"> PAGEREF _Toc370985146 \h </w:instrText>
      </w:r>
      <w:r w:rsidRPr="00115332">
        <w:rPr>
          <w:noProof/>
        </w:rPr>
      </w:r>
      <w:r w:rsidRPr="00115332">
        <w:rPr>
          <w:noProof/>
        </w:rPr>
        <w:fldChar w:fldCharType="separate"/>
      </w:r>
      <w:r w:rsidRPr="00115332">
        <w:rPr>
          <w:noProof/>
        </w:rPr>
        <w:t>62</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noProof/>
          <w:lang w:eastAsia="zh-TW"/>
        </w:rPr>
        <w:t xml:space="preserve">Enterprise </w:t>
      </w:r>
      <w:r w:rsidRPr="00115332">
        <w:rPr>
          <w:rFonts w:eastAsia="PMingLiU" w:cs="Tahoma" w:hint="eastAsia"/>
          <w:noProof/>
          <w:lang w:eastAsia="zh-TW"/>
        </w:rPr>
        <w:t>合約</w:t>
      </w:r>
      <w:r w:rsidRPr="00115332">
        <w:rPr>
          <w:rFonts w:eastAsia="PMingLiU" w:cs="Tahoma"/>
          <w:noProof/>
          <w:lang w:eastAsia="zh-TW"/>
        </w:rPr>
        <w:t xml:space="preserve"> 2011 </w:t>
      </w:r>
      <w:r w:rsidRPr="00115332">
        <w:rPr>
          <w:rFonts w:eastAsia="PMingLiU" w:cs="Tahoma" w:hint="eastAsia"/>
          <w:noProof/>
          <w:lang w:eastAsia="zh-TW"/>
        </w:rPr>
        <w:t>或更新版本</w:t>
      </w:r>
      <w:r w:rsidRPr="00115332">
        <w:rPr>
          <w:noProof/>
        </w:rPr>
        <w:tab/>
      </w:r>
      <w:r w:rsidRPr="00115332">
        <w:rPr>
          <w:noProof/>
        </w:rPr>
        <w:fldChar w:fldCharType="begin"/>
      </w:r>
      <w:r w:rsidRPr="00115332">
        <w:rPr>
          <w:noProof/>
        </w:rPr>
        <w:instrText xml:space="preserve"> PAGEREF _Toc370985147 \h </w:instrText>
      </w:r>
      <w:r w:rsidRPr="00115332">
        <w:rPr>
          <w:noProof/>
        </w:rPr>
      </w:r>
      <w:r w:rsidRPr="00115332">
        <w:rPr>
          <w:noProof/>
        </w:rPr>
        <w:fldChar w:fldCharType="separate"/>
      </w:r>
      <w:r w:rsidRPr="00115332">
        <w:rPr>
          <w:noProof/>
        </w:rPr>
        <w:t>63</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noProof/>
          <w:lang w:eastAsia="zh-TW"/>
        </w:rPr>
        <w:t xml:space="preserve">2011 </w:t>
      </w:r>
      <w:r w:rsidRPr="00115332">
        <w:rPr>
          <w:rFonts w:eastAsia="PMingLiU" w:cs="Tahoma" w:hint="eastAsia"/>
          <w:noProof/>
          <w:lang w:eastAsia="zh-TW"/>
        </w:rPr>
        <w:t>年以前之</w:t>
      </w:r>
      <w:r w:rsidRPr="00115332">
        <w:rPr>
          <w:rFonts w:eastAsia="PMingLiU" w:cs="Tahoma"/>
          <w:noProof/>
          <w:lang w:eastAsia="zh-TW"/>
        </w:rPr>
        <w:t xml:space="preserve"> Enterprise </w:t>
      </w:r>
      <w:r w:rsidRPr="00115332">
        <w:rPr>
          <w:rFonts w:eastAsia="PMingLiU" w:cs="Tahoma" w:hint="eastAsia"/>
          <w:noProof/>
          <w:lang w:eastAsia="zh-TW"/>
        </w:rPr>
        <w:t>合約</w:t>
      </w:r>
      <w:r w:rsidRPr="00115332">
        <w:rPr>
          <w:noProof/>
        </w:rPr>
        <w:tab/>
      </w:r>
      <w:r w:rsidRPr="00115332">
        <w:rPr>
          <w:noProof/>
        </w:rPr>
        <w:fldChar w:fldCharType="begin"/>
      </w:r>
      <w:r w:rsidRPr="00115332">
        <w:rPr>
          <w:noProof/>
        </w:rPr>
        <w:instrText xml:space="preserve"> PAGEREF _Toc370985148 \h </w:instrText>
      </w:r>
      <w:r w:rsidRPr="00115332">
        <w:rPr>
          <w:noProof/>
        </w:rPr>
      </w:r>
      <w:r w:rsidRPr="00115332">
        <w:rPr>
          <w:noProof/>
        </w:rPr>
        <w:fldChar w:fldCharType="separate"/>
      </w:r>
      <w:r w:rsidRPr="00115332">
        <w:rPr>
          <w:noProof/>
        </w:rPr>
        <w:t>63</w:t>
      </w:r>
      <w:r w:rsidRPr="00115332">
        <w:rPr>
          <w:noProof/>
        </w:rPr>
        <w:fldChar w:fldCharType="end"/>
      </w:r>
    </w:p>
    <w:p w:rsidR="00115332" w:rsidRPr="00115332" w:rsidRDefault="00115332">
      <w:pPr>
        <w:pStyle w:val="TOC4"/>
        <w:rPr>
          <w:rFonts w:asciiTheme="minorHAnsi" w:eastAsiaTheme="minorEastAsia" w:hAnsiTheme="minorHAnsi" w:cstheme="minorBidi"/>
          <w:noProof/>
          <w:sz w:val="22"/>
          <w:szCs w:val="22"/>
        </w:rPr>
      </w:pPr>
      <w:r w:rsidRPr="00115332">
        <w:rPr>
          <w:rFonts w:eastAsia="PMingLiU" w:cs="Tahoma" w:hint="eastAsia"/>
          <w:noProof/>
        </w:rPr>
        <w:t>跨方案的續約</w:t>
      </w:r>
      <w:r w:rsidRPr="00115332">
        <w:rPr>
          <w:noProof/>
        </w:rPr>
        <w:tab/>
      </w:r>
      <w:r w:rsidRPr="00115332">
        <w:rPr>
          <w:noProof/>
        </w:rPr>
        <w:fldChar w:fldCharType="begin"/>
      </w:r>
      <w:r w:rsidRPr="00115332">
        <w:rPr>
          <w:noProof/>
        </w:rPr>
        <w:instrText xml:space="preserve"> PAGEREF _Toc370985149 \h </w:instrText>
      </w:r>
      <w:r w:rsidRPr="00115332">
        <w:rPr>
          <w:noProof/>
        </w:rPr>
      </w:r>
      <w:r w:rsidRPr="00115332">
        <w:rPr>
          <w:noProof/>
        </w:rPr>
        <w:fldChar w:fldCharType="separate"/>
      </w:r>
      <w:r w:rsidRPr="00115332">
        <w:rPr>
          <w:noProof/>
        </w:rPr>
        <w:t>63</w:t>
      </w:r>
      <w:r w:rsidRPr="00115332">
        <w:rPr>
          <w:noProof/>
        </w:rPr>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第</w:t>
      </w:r>
      <w:r w:rsidRPr="00115332">
        <w:rPr>
          <w:rFonts w:eastAsia="PMingLiU"/>
          <w:color w:val="auto"/>
          <w:lang w:eastAsia="zh-TW"/>
        </w:rPr>
        <w:t xml:space="preserve"> 7 </w:t>
      </w:r>
      <w:r w:rsidRPr="00115332">
        <w:rPr>
          <w:rFonts w:eastAsia="PMingLiU" w:hint="eastAsia"/>
          <w:color w:val="auto"/>
          <w:lang w:eastAsia="zh-TW"/>
        </w:rPr>
        <w:t>節</w:t>
      </w:r>
      <w:r w:rsidRPr="00115332">
        <w:rPr>
          <w:rFonts w:eastAsia="PMingLiU"/>
          <w:color w:val="auto"/>
          <w:lang w:eastAsia="zh-TW"/>
        </w:rPr>
        <w:t xml:space="preserve"> – </w:t>
      </w:r>
      <w:r w:rsidRPr="00115332">
        <w:rPr>
          <w:rFonts w:eastAsia="PMingLiU" w:hint="eastAsia"/>
          <w:color w:val="auto"/>
          <w:lang w:eastAsia="zh-TW"/>
        </w:rPr>
        <w:t>方案利益、軟體保證</w:t>
      </w:r>
      <w:r w:rsidRPr="00115332">
        <w:rPr>
          <w:rFonts w:eastAsia="PMingLiU"/>
          <w:color w:val="auto"/>
          <w:lang w:eastAsia="zh-TW"/>
        </w:rPr>
        <w:t xml:space="preserve"> (SA) </w:t>
      </w:r>
      <w:r w:rsidRPr="00115332">
        <w:rPr>
          <w:rFonts w:eastAsia="PMingLiU" w:hint="eastAsia"/>
          <w:color w:val="auto"/>
          <w:lang w:eastAsia="zh-TW"/>
        </w:rPr>
        <w:t>利益及線上服務</w:t>
      </w:r>
      <w:r w:rsidRPr="00115332">
        <w:rPr>
          <w:rFonts w:eastAsia="PMingLiU"/>
          <w:color w:val="auto"/>
          <w:lang w:eastAsia="zh-TW"/>
        </w:rPr>
        <w:t xml:space="preserve"> (OLS) </w:t>
      </w:r>
      <w:r w:rsidRPr="00115332">
        <w:rPr>
          <w:rFonts w:eastAsia="PMingLiU" w:hint="eastAsia"/>
          <w:color w:val="auto"/>
          <w:lang w:eastAsia="zh-TW"/>
        </w:rPr>
        <w:t>利益</w:t>
      </w:r>
      <w:r w:rsidRPr="00115332">
        <w:rPr>
          <w:color w:val="auto"/>
        </w:rPr>
        <w:tab/>
      </w:r>
      <w:r w:rsidRPr="00115332">
        <w:rPr>
          <w:color w:val="auto"/>
        </w:rPr>
        <w:fldChar w:fldCharType="begin"/>
      </w:r>
      <w:r w:rsidRPr="00115332">
        <w:rPr>
          <w:color w:val="auto"/>
        </w:rPr>
        <w:instrText xml:space="preserve"> PAGEREF _Toc370985150 \h </w:instrText>
      </w:r>
      <w:r w:rsidRPr="00115332">
        <w:rPr>
          <w:color w:val="auto"/>
        </w:rPr>
      </w:r>
      <w:r w:rsidRPr="00115332">
        <w:rPr>
          <w:color w:val="auto"/>
        </w:rPr>
        <w:fldChar w:fldCharType="separate"/>
      </w:r>
      <w:r w:rsidRPr="00115332">
        <w:rPr>
          <w:color w:val="auto"/>
        </w:rPr>
        <w:t>64</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新版本權利</w:t>
      </w:r>
      <w:r w:rsidRPr="00115332">
        <w:tab/>
      </w:r>
      <w:r w:rsidRPr="00115332">
        <w:fldChar w:fldCharType="begin"/>
      </w:r>
      <w:r w:rsidRPr="00115332">
        <w:instrText xml:space="preserve"> PAGEREF _Toc370985151 \h </w:instrText>
      </w:r>
      <w:r w:rsidRPr="00115332">
        <w:fldChar w:fldCharType="separate"/>
      </w:r>
      <w:r w:rsidRPr="00115332">
        <w:t>66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rPr>
        <w:t>Office Multi Language Pack</w:t>
      </w:r>
      <w:r w:rsidRPr="00115332">
        <w:tab/>
      </w:r>
      <w:r w:rsidRPr="00115332">
        <w:fldChar w:fldCharType="begin"/>
      </w:r>
      <w:r w:rsidRPr="00115332">
        <w:instrText xml:space="preserve"> PAGEREF _Toc370985152 \h </w:instrText>
      </w:r>
      <w:r w:rsidRPr="00115332">
        <w:fldChar w:fldCharType="separate"/>
      </w:r>
      <w:r w:rsidRPr="00115332">
        <w:t>66</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lang w:eastAsia="zh-TW"/>
        </w:rPr>
        <w:lastRenderedPageBreak/>
        <w:t xml:space="preserve">Windows 8 </w:t>
      </w:r>
      <w:r w:rsidRPr="00115332">
        <w:rPr>
          <w:rFonts w:eastAsia="PMingLiU" w:hint="eastAsia"/>
          <w:color w:val="auto"/>
          <w:lang w:eastAsia="zh-TW"/>
        </w:rPr>
        <w:t>企業版</w:t>
      </w:r>
      <w:r w:rsidRPr="00115332">
        <w:rPr>
          <w:color w:val="auto"/>
        </w:rPr>
        <w:tab/>
      </w:r>
      <w:r w:rsidRPr="00115332">
        <w:rPr>
          <w:color w:val="auto"/>
        </w:rPr>
        <w:fldChar w:fldCharType="begin"/>
      </w:r>
      <w:r w:rsidRPr="00115332">
        <w:rPr>
          <w:color w:val="auto"/>
        </w:rPr>
        <w:instrText xml:space="preserve"> PAGEREF _Toc370985153 \h </w:instrText>
      </w:r>
      <w:r w:rsidRPr="00115332">
        <w:rPr>
          <w:color w:val="auto"/>
        </w:rPr>
      </w:r>
      <w:r w:rsidRPr="00115332">
        <w:rPr>
          <w:color w:val="auto"/>
        </w:rPr>
        <w:fldChar w:fldCharType="separate"/>
      </w:r>
      <w:r w:rsidRPr="00115332">
        <w:rPr>
          <w:color w:val="auto"/>
        </w:rPr>
        <w:t>70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Windows 8 Enterprise Sideloading</w:t>
      </w:r>
      <w:r w:rsidRPr="00115332">
        <w:rPr>
          <w:color w:val="auto"/>
        </w:rPr>
        <w:tab/>
      </w:r>
      <w:r w:rsidRPr="00115332">
        <w:rPr>
          <w:color w:val="auto"/>
        </w:rPr>
        <w:fldChar w:fldCharType="begin"/>
      </w:r>
      <w:r w:rsidRPr="00115332">
        <w:rPr>
          <w:color w:val="auto"/>
        </w:rPr>
        <w:instrText xml:space="preserve"> PAGEREF _Toc370985154 \h </w:instrText>
      </w:r>
      <w:r w:rsidRPr="00115332">
        <w:rPr>
          <w:color w:val="auto"/>
        </w:rPr>
      </w:r>
      <w:r w:rsidRPr="00115332">
        <w:rPr>
          <w:color w:val="auto"/>
        </w:rPr>
        <w:fldChar w:fldCharType="separate"/>
      </w:r>
      <w:r w:rsidRPr="00115332">
        <w:rPr>
          <w:color w:val="auto"/>
        </w:rPr>
        <w:t>70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lang w:eastAsia="zh-TW"/>
        </w:rPr>
        <w:t xml:space="preserve">Windows </w:t>
      </w:r>
      <w:r w:rsidRPr="00115332">
        <w:rPr>
          <w:rFonts w:eastAsia="PMingLiU" w:hint="eastAsia"/>
          <w:color w:val="auto"/>
          <w:lang w:eastAsia="zh-TW"/>
        </w:rPr>
        <w:t>附贈訂閱使用權</w:t>
      </w:r>
      <w:r w:rsidRPr="00115332">
        <w:rPr>
          <w:color w:val="auto"/>
        </w:rPr>
        <w:tab/>
      </w:r>
      <w:r w:rsidRPr="00115332">
        <w:rPr>
          <w:color w:val="auto"/>
        </w:rPr>
        <w:fldChar w:fldCharType="begin"/>
      </w:r>
      <w:r w:rsidRPr="00115332">
        <w:rPr>
          <w:color w:val="auto"/>
        </w:rPr>
        <w:instrText xml:space="preserve"> PAGEREF _Toc370985155 \h </w:instrText>
      </w:r>
      <w:r w:rsidRPr="00115332">
        <w:rPr>
          <w:color w:val="auto"/>
        </w:rPr>
      </w:r>
      <w:r w:rsidRPr="00115332">
        <w:rPr>
          <w:color w:val="auto"/>
        </w:rPr>
        <w:fldChar w:fldCharType="separate"/>
      </w:r>
      <w:r w:rsidRPr="00115332">
        <w:rPr>
          <w:color w:val="auto"/>
        </w:rPr>
        <w:t>70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訓練券</w:t>
      </w:r>
      <w:r w:rsidRPr="00115332">
        <w:rPr>
          <w:color w:val="auto"/>
        </w:rPr>
        <w:tab/>
      </w:r>
      <w:r w:rsidRPr="00115332">
        <w:rPr>
          <w:color w:val="auto"/>
        </w:rPr>
        <w:fldChar w:fldCharType="begin"/>
      </w:r>
      <w:r w:rsidRPr="00115332">
        <w:rPr>
          <w:color w:val="auto"/>
        </w:rPr>
        <w:instrText xml:space="preserve"> PAGEREF _Toc370985156 \h </w:instrText>
      </w:r>
      <w:r w:rsidRPr="00115332">
        <w:rPr>
          <w:color w:val="auto"/>
        </w:rPr>
      </w:r>
      <w:r w:rsidRPr="00115332">
        <w:rPr>
          <w:color w:val="auto"/>
        </w:rPr>
        <w:fldChar w:fldCharType="separate"/>
      </w:r>
      <w:r w:rsidRPr="00115332">
        <w:rPr>
          <w:color w:val="auto"/>
        </w:rPr>
        <w:t>71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lang w:eastAsia="zh-TW"/>
        </w:rPr>
        <w:t>E-Learning</w:t>
      </w:r>
      <w:r w:rsidRPr="00115332">
        <w:rPr>
          <w:color w:val="auto"/>
        </w:rPr>
        <w:tab/>
      </w:r>
      <w:r w:rsidRPr="00115332">
        <w:rPr>
          <w:color w:val="auto"/>
        </w:rPr>
        <w:fldChar w:fldCharType="begin"/>
      </w:r>
      <w:r w:rsidRPr="00115332">
        <w:rPr>
          <w:color w:val="auto"/>
        </w:rPr>
        <w:instrText xml:space="preserve"> PAGEREF _Toc370985157 \h </w:instrText>
      </w:r>
      <w:r w:rsidRPr="00115332">
        <w:rPr>
          <w:color w:val="auto"/>
        </w:rPr>
      </w:r>
      <w:r w:rsidRPr="00115332">
        <w:rPr>
          <w:color w:val="auto"/>
        </w:rPr>
        <w:fldChar w:fldCharType="separate"/>
      </w:r>
      <w:r w:rsidRPr="00115332">
        <w:rPr>
          <w:color w:val="auto"/>
        </w:rPr>
        <w:t>72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家庭使用方案</w:t>
      </w:r>
      <w:r w:rsidRPr="00115332">
        <w:rPr>
          <w:color w:val="auto"/>
        </w:rPr>
        <w:tab/>
      </w:r>
      <w:r w:rsidRPr="00115332">
        <w:rPr>
          <w:color w:val="auto"/>
        </w:rPr>
        <w:fldChar w:fldCharType="begin"/>
      </w:r>
      <w:r w:rsidRPr="00115332">
        <w:rPr>
          <w:color w:val="auto"/>
        </w:rPr>
        <w:instrText xml:space="preserve"> PAGEREF _Toc370985158 \h </w:instrText>
      </w:r>
      <w:r w:rsidRPr="00115332">
        <w:rPr>
          <w:color w:val="auto"/>
        </w:rPr>
      </w:r>
      <w:r w:rsidRPr="00115332">
        <w:rPr>
          <w:color w:val="auto"/>
        </w:rPr>
        <w:fldChar w:fldCharType="separate"/>
      </w:r>
      <w:r w:rsidRPr="00115332">
        <w:rPr>
          <w:color w:val="auto"/>
        </w:rPr>
        <w:t>73</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全天候問題解決支援</w:t>
      </w:r>
      <w:r w:rsidRPr="00115332">
        <w:rPr>
          <w:color w:val="auto"/>
        </w:rPr>
        <w:tab/>
      </w:r>
      <w:r w:rsidRPr="00115332">
        <w:rPr>
          <w:color w:val="auto"/>
        </w:rPr>
        <w:fldChar w:fldCharType="begin"/>
      </w:r>
      <w:r w:rsidRPr="00115332">
        <w:rPr>
          <w:color w:val="auto"/>
        </w:rPr>
        <w:instrText xml:space="preserve"> PAGEREF _Toc370985159 \h </w:instrText>
      </w:r>
      <w:r w:rsidRPr="00115332">
        <w:rPr>
          <w:color w:val="auto"/>
        </w:rPr>
      </w:r>
      <w:r w:rsidRPr="00115332">
        <w:rPr>
          <w:color w:val="auto"/>
        </w:rPr>
        <w:fldChar w:fldCharType="separate"/>
      </w:r>
      <w:r w:rsidRPr="00115332">
        <w:rPr>
          <w:color w:val="auto"/>
        </w:rPr>
        <w:t>75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無限制全天候問題解決支援</w:t>
      </w:r>
      <w:r w:rsidRPr="00115332">
        <w:rPr>
          <w:color w:val="auto"/>
        </w:rPr>
        <w:tab/>
      </w:r>
      <w:r w:rsidRPr="00115332">
        <w:rPr>
          <w:color w:val="auto"/>
        </w:rPr>
        <w:fldChar w:fldCharType="begin"/>
      </w:r>
      <w:r w:rsidRPr="00115332">
        <w:rPr>
          <w:color w:val="auto"/>
        </w:rPr>
        <w:instrText xml:space="preserve"> PAGEREF _Toc370985160 \h </w:instrText>
      </w:r>
      <w:r w:rsidRPr="00115332">
        <w:rPr>
          <w:color w:val="auto"/>
        </w:rPr>
      </w:r>
      <w:r w:rsidRPr="00115332">
        <w:rPr>
          <w:color w:val="auto"/>
        </w:rPr>
        <w:fldChar w:fldCharType="separate"/>
      </w:r>
      <w:r w:rsidRPr="00115332">
        <w:rPr>
          <w:color w:val="auto"/>
        </w:rPr>
        <w:t>78</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System Center Advisor</w:t>
      </w:r>
      <w:r w:rsidRPr="00115332">
        <w:rPr>
          <w:color w:val="auto"/>
        </w:rPr>
        <w:tab/>
      </w:r>
      <w:r w:rsidRPr="00115332">
        <w:rPr>
          <w:color w:val="auto"/>
        </w:rPr>
        <w:fldChar w:fldCharType="begin"/>
      </w:r>
      <w:r w:rsidRPr="00115332">
        <w:rPr>
          <w:color w:val="auto"/>
        </w:rPr>
        <w:instrText xml:space="preserve"> PAGEREF _Toc370985161 \h </w:instrText>
      </w:r>
      <w:r w:rsidRPr="00115332">
        <w:rPr>
          <w:color w:val="auto"/>
        </w:rPr>
      </w:r>
      <w:r w:rsidRPr="00115332">
        <w:rPr>
          <w:color w:val="auto"/>
        </w:rPr>
        <w:fldChar w:fldCharType="separate"/>
      </w:r>
      <w:r w:rsidRPr="00115332">
        <w:rPr>
          <w:color w:val="auto"/>
        </w:rPr>
        <w:t>80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rPr>
        <w:t>災害回復的冷備份</w:t>
      </w:r>
      <w:r w:rsidRPr="00115332">
        <w:rPr>
          <w:color w:val="auto"/>
        </w:rPr>
        <w:tab/>
      </w:r>
      <w:r w:rsidRPr="00115332">
        <w:rPr>
          <w:color w:val="auto"/>
        </w:rPr>
        <w:fldChar w:fldCharType="begin"/>
      </w:r>
      <w:r w:rsidRPr="00115332">
        <w:rPr>
          <w:color w:val="auto"/>
        </w:rPr>
        <w:instrText xml:space="preserve"> PAGEREF _Toc370985162 \h </w:instrText>
      </w:r>
      <w:r w:rsidRPr="00115332">
        <w:rPr>
          <w:color w:val="auto"/>
        </w:rPr>
      </w:r>
      <w:r w:rsidRPr="00115332">
        <w:rPr>
          <w:color w:val="auto"/>
        </w:rPr>
        <w:fldChar w:fldCharType="separate"/>
      </w:r>
      <w:r w:rsidRPr="00115332">
        <w:rPr>
          <w:color w:val="auto"/>
        </w:rPr>
        <w:t>82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lang w:eastAsia="zh-TW"/>
        </w:rPr>
        <w:t xml:space="preserve">TechNet SA </w:t>
      </w:r>
      <w:r w:rsidRPr="00115332">
        <w:rPr>
          <w:rFonts w:eastAsia="PMingLiU" w:hint="eastAsia"/>
          <w:color w:val="auto"/>
          <w:lang w:eastAsia="zh-TW"/>
        </w:rPr>
        <w:t>訂閱服務</w:t>
      </w:r>
      <w:r w:rsidRPr="00115332">
        <w:rPr>
          <w:color w:val="auto"/>
        </w:rPr>
        <w:tab/>
      </w:r>
      <w:r w:rsidRPr="00115332">
        <w:rPr>
          <w:color w:val="auto"/>
        </w:rPr>
        <w:fldChar w:fldCharType="begin"/>
      </w:r>
      <w:r w:rsidRPr="00115332">
        <w:rPr>
          <w:color w:val="auto"/>
        </w:rPr>
        <w:instrText xml:space="preserve"> PAGEREF _Toc370985163 \h </w:instrText>
      </w:r>
      <w:r w:rsidRPr="00115332">
        <w:rPr>
          <w:color w:val="auto"/>
        </w:rPr>
      </w:r>
      <w:r w:rsidRPr="00115332">
        <w:rPr>
          <w:color w:val="auto"/>
        </w:rPr>
        <w:fldChar w:fldCharType="separate"/>
      </w:r>
      <w:r w:rsidRPr="00115332">
        <w:rPr>
          <w:color w:val="auto"/>
        </w:rPr>
        <w:t>82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TechNet Plus Direct</w:t>
      </w:r>
      <w:r w:rsidRPr="00115332">
        <w:rPr>
          <w:color w:val="auto"/>
        </w:rPr>
        <w:tab/>
      </w:r>
      <w:r w:rsidRPr="00115332">
        <w:rPr>
          <w:color w:val="auto"/>
        </w:rPr>
        <w:fldChar w:fldCharType="begin"/>
      </w:r>
      <w:r w:rsidRPr="00115332">
        <w:rPr>
          <w:color w:val="auto"/>
        </w:rPr>
        <w:instrText xml:space="preserve"> PAGEREF _Toc370985164 \h </w:instrText>
      </w:r>
      <w:r w:rsidRPr="00115332">
        <w:rPr>
          <w:color w:val="auto"/>
        </w:rPr>
      </w:r>
      <w:r w:rsidRPr="00115332">
        <w:rPr>
          <w:color w:val="auto"/>
        </w:rPr>
        <w:fldChar w:fldCharType="separate"/>
      </w:r>
      <w:r w:rsidRPr="00115332">
        <w:rPr>
          <w:color w:val="auto"/>
        </w:rPr>
        <w:t>83</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透過軟體保證取得使用權行動性</w:t>
      </w:r>
      <w:r w:rsidRPr="00115332">
        <w:rPr>
          <w:color w:val="auto"/>
        </w:rPr>
        <w:tab/>
      </w:r>
      <w:r w:rsidRPr="00115332">
        <w:rPr>
          <w:color w:val="auto"/>
        </w:rPr>
        <w:fldChar w:fldCharType="begin"/>
      </w:r>
      <w:r w:rsidRPr="00115332">
        <w:rPr>
          <w:color w:val="auto"/>
        </w:rPr>
        <w:instrText xml:space="preserve"> PAGEREF _Toc370985165 \h </w:instrText>
      </w:r>
      <w:r w:rsidRPr="00115332">
        <w:rPr>
          <w:color w:val="auto"/>
        </w:rPr>
      </w:r>
      <w:r w:rsidRPr="00115332">
        <w:rPr>
          <w:color w:val="auto"/>
        </w:rPr>
        <w:fldChar w:fldCharType="separate"/>
      </w:r>
      <w:r w:rsidRPr="00115332">
        <w:rPr>
          <w:color w:val="auto"/>
        </w:rPr>
        <w:t>83</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lang w:eastAsia="zh-TW"/>
        </w:rPr>
        <w:t>Windows Thin PC</w:t>
      </w:r>
      <w:r w:rsidRPr="00115332">
        <w:rPr>
          <w:color w:val="auto"/>
        </w:rPr>
        <w:tab/>
      </w:r>
      <w:r w:rsidRPr="00115332">
        <w:rPr>
          <w:color w:val="auto"/>
        </w:rPr>
        <w:fldChar w:fldCharType="begin"/>
      </w:r>
      <w:r w:rsidRPr="00115332">
        <w:rPr>
          <w:color w:val="auto"/>
        </w:rPr>
        <w:instrText xml:space="preserve"> PAGEREF _Toc370985166 \h </w:instrText>
      </w:r>
      <w:r w:rsidRPr="00115332">
        <w:rPr>
          <w:color w:val="auto"/>
        </w:rPr>
      </w:r>
      <w:r w:rsidRPr="00115332">
        <w:rPr>
          <w:color w:val="auto"/>
        </w:rPr>
        <w:fldChar w:fldCharType="separate"/>
      </w:r>
      <w:r w:rsidRPr="00115332">
        <w:rPr>
          <w:color w:val="auto"/>
        </w:rPr>
        <w:t>84</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Microsoft Desktop Optimization Pack for Software Assurance</w:t>
      </w:r>
      <w:r w:rsidRPr="00115332">
        <w:rPr>
          <w:color w:val="auto"/>
        </w:rPr>
        <w:tab/>
      </w:r>
      <w:r w:rsidRPr="00115332">
        <w:rPr>
          <w:color w:val="auto"/>
        </w:rPr>
        <w:fldChar w:fldCharType="begin"/>
      </w:r>
      <w:r w:rsidRPr="00115332">
        <w:rPr>
          <w:color w:val="auto"/>
        </w:rPr>
        <w:instrText xml:space="preserve"> PAGEREF _Toc370985167 \h </w:instrText>
      </w:r>
      <w:r w:rsidRPr="00115332">
        <w:rPr>
          <w:color w:val="auto"/>
        </w:rPr>
      </w:r>
      <w:r w:rsidRPr="00115332">
        <w:rPr>
          <w:color w:val="auto"/>
        </w:rPr>
        <w:fldChar w:fldCharType="separate"/>
      </w:r>
      <w:r w:rsidRPr="00115332">
        <w:rPr>
          <w:color w:val="auto"/>
        </w:rPr>
        <w:t>85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 xml:space="preserve">Windows </w:t>
      </w:r>
      <w:r w:rsidRPr="00115332">
        <w:rPr>
          <w:rFonts w:eastAsia="PMingLiU" w:hint="eastAsia"/>
          <w:color w:val="auto"/>
        </w:rPr>
        <w:t>虛擬桌面存取</w:t>
      </w:r>
      <w:r w:rsidRPr="00115332">
        <w:rPr>
          <w:rFonts w:eastAsia="PMingLiU"/>
          <w:color w:val="auto"/>
        </w:rPr>
        <w:t xml:space="preserve"> (VDA) </w:t>
      </w:r>
      <w:r w:rsidRPr="00115332">
        <w:rPr>
          <w:rFonts w:eastAsia="PMingLiU" w:hint="eastAsia"/>
          <w:color w:val="auto"/>
        </w:rPr>
        <w:t>權利</w:t>
      </w:r>
      <w:r w:rsidRPr="00115332">
        <w:rPr>
          <w:color w:val="auto"/>
        </w:rPr>
        <w:tab/>
      </w:r>
      <w:r w:rsidRPr="00115332">
        <w:rPr>
          <w:color w:val="auto"/>
        </w:rPr>
        <w:fldChar w:fldCharType="begin"/>
      </w:r>
      <w:r w:rsidRPr="00115332">
        <w:rPr>
          <w:color w:val="auto"/>
        </w:rPr>
        <w:instrText xml:space="preserve"> PAGEREF _Toc370985168 \h </w:instrText>
      </w:r>
      <w:r w:rsidRPr="00115332">
        <w:rPr>
          <w:color w:val="auto"/>
        </w:rPr>
      </w:r>
      <w:r w:rsidRPr="00115332">
        <w:rPr>
          <w:color w:val="auto"/>
        </w:rPr>
        <w:fldChar w:fldCharType="separate"/>
      </w:r>
      <w:r w:rsidRPr="00115332">
        <w:rPr>
          <w:color w:val="auto"/>
        </w:rPr>
        <w:t>85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升級使用權可用性</w:t>
      </w:r>
      <w:r w:rsidRPr="00115332">
        <w:rPr>
          <w:color w:val="auto"/>
        </w:rPr>
        <w:tab/>
      </w:r>
      <w:r w:rsidRPr="00115332">
        <w:rPr>
          <w:color w:val="auto"/>
        </w:rPr>
        <w:fldChar w:fldCharType="begin"/>
      </w:r>
      <w:r w:rsidRPr="00115332">
        <w:rPr>
          <w:color w:val="auto"/>
        </w:rPr>
        <w:instrText xml:space="preserve"> PAGEREF _Toc370985169 \h </w:instrText>
      </w:r>
      <w:r w:rsidRPr="00115332">
        <w:rPr>
          <w:color w:val="auto"/>
        </w:rPr>
      </w:r>
      <w:r w:rsidRPr="00115332">
        <w:rPr>
          <w:color w:val="auto"/>
        </w:rPr>
        <w:fldChar w:fldCharType="separate"/>
      </w:r>
      <w:r w:rsidRPr="00115332">
        <w:rPr>
          <w:color w:val="auto"/>
        </w:rPr>
        <w:t>85</w:t>
      </w:r>
      <w:r w:rsidRPr="00115332">
        <w:rPr>
          <w:color w:val="auto"/>
        </w:rPr>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第</w:t>
      </w:r>
      <w:r w:rsidRPr="00115332">
        <w:rPr>
          <w:rFonts w:eastAsia="PMingLiU"/>
          <w:color w:val="auto"/>
          <w:lang w:eastAsia="zh-TW"/>
        </w:rPr>
        <w:t xml:space="preserve"> 8 </w:t>
      </w:r>
      <w:r w:rsidRPr="00115332">
        <w:rPr>
          <w:rFonts w:eastAsia="PMingLiU" w:hint="eastAsia"/>
          <w:color w:val="auto"/>
          <w:lang w:eastAsia="zh-TW"/>
        </w:rPr>
        <w:t>節</w:t>
      </w:r>
      <w:r w:rsidRPr="00115332">
        <w:rPr>
          <w:rFonts w:eastAsia="PMingLiU"/>
          <w:color w:val="auto"/>
          <w:lang w:eastAsia="zh-TW"/>
        </w:rPr>
        <w:t xml:space="preserve"> – </w:t>
      </w:r>
      <w:r w:rsidRPr="00115332">
        <w:rPr>
          <w:rFonts w:eastAsia="PMingLiU" w:hint="eastAsia"/>
          <w:color w:val="auto"/>
          <w:lang w:eastAsia="zh-TW"/>
        </w:rPr>
        <w:t>服務</w:t>
      </w:r>
      <w:r w:rsidRPr="00115332">
        <w:rPr>
          <w:color w:val="auto"/>
        </w:rPr>
        <w:tab/>
      </w:r>
      <w:r w:rsidRPr="00115332">
        <w:rPr>
          <w:color w:val="auto"/>
        </w:rPr>
        <w:fldChar w:fldCharType="begin"/>
      </w:r>
      <w:r w:rsidRPr="00115332">
        <w:rPr>
          <w:color w:val="auto"/>
        </w:rPr>
        <w:instrText xml:space="preserve"> PAGEREF _Toc370985170 \h </w:instrText>
      </w:r>
      <w:r w:rsidRPr="00115332">
        <w:rPr>
          <w:color w:val="auto"/>
        </w:rPr>
      </w:r>
      <w:r w:rsidRPr="00115332">
        <w:rPr>
          <w:color w:val="auto"/>
        </w:rPr>
        <w:fldChar w:fldCharType="separate"/>
      </w:r>
      <w:r w:rsidRPr="00115332">
        <w:rPr>
          <w:color w:val="auto"/>
        </w:rPr>
        <w:t>87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使用、所有權與使用權權利</w:t>
      </w:r>
      <w:r w:rsidRPr="00115332">
        <w:tab/>
      </w:r>
      <w:r w:rsidRPr="00115332">
        <w:fldChar w:fldCharType="begin"/>
      </w:r>
      <w:r w:rsidRPr="00115332">
        <w:instrText xml:space="preserve"> PAGEREF _Toc370985171 \h </w:instrText>
      </w:r>
      <w:r w:rsidRPr="00115332">
        <w:fldChar w:fldCharType="separate"/>
      </w:r>
      <w:r w:rsidRPr="00115332">
        <w:t>93</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第</w:t>
      </w:r>
      <w:r w:rsidRPr="00115332">
        <w:rPr>
          <w:rFonts w:eastAsia="PMingLiU"/>
          <w:color w:val="auto"/>
          <w:lang w:eastAsia="zh-TW"/>
        </w:rPr>
        <w:t xml:space="preserve"> 9 </w:t>
      </w:r>
      <w:r w:rsidRPr="00115332">
        <w:rPr>
          <w:rFonts w:eastAsia="PMingLiU" w:hint="eastAsia"/>
          <w:color w:val="auto"/>
          <w:lang w:eastAsia="zh-TW"/>
        </w:rPr>
        <w:t>節</w:t>
      </w:r>
      <w:r w:rsidRPr="00115332">
        <w:rPr>
          <w:rFonts w:eastAsia="PMingLiU"/>
          <w:color w:val="auto"/>
          <w:lang w:eastAsia="zh-TW"/>
        </w:rPr>
        <w:t xml:space="preserve"> – </w:t>
      </w:r>
      <w:r w:rsidRPr="00115332">
        <w:rPr>
          <w:rFonts w:eastAsia="PMingLiU" w:hint="eastAsia"/>
          <w:color w:val="auto"/>
          <w:lang w:eastAsia="zh-TW"/>
        </w:rPr>
        <w:t>其他條款</w:t>
      </w:r>
      <w:r w:rsidRPr="00115332">
        <w:rPr>
          <w:color w:val="auto"/>
        </w:rPr>
        <w:tab/>
      </w:r>
      <w:r w:rsidRPr="00115332">
        <w:rPr>
          <w:color w:val="auto"/>
        </w:rPr>
        <w:fldChar w:fldCharType="begin"/>
      </w:r>
      <w:r w:rsidRPr="00115332">
        <w:rPr>
          <w:color w:val="auto"/>
        </w:rPr>
        <w:instrText xml:space="preserve"> PAGEREF _Toc370985172 \h </w:instrText>
      </w:r>
      <w:r w:rsidRPr="00115332">
        <w:rPr>
          <w:color w:val="auto"/>
        </w:rPr>
      </w:r>
      <w:r w:rsidRPr="00115332">
        <w:rPr>
          <w:color w:val="auto"/>
        </w:rPr>
        <w:fldChar w:fldCharType="separate"/>
      </w:r>
      <w:r w:rsidRPr="00115332">
        <w:rPr>
          <w:color w:val="auto"/>
        </w:rPr>
        <w:t>97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hint="eastAsia"/>
          <w:color w:val="auto"/>
          <w:lang w:eastAsia="zh-TW"/>
        </w:rPr>
        <w:t>用戶端存取使用權</w:t>
      </w:r>
      <w:r w:rsidRPr="00115332">
        <w:rPr>
          <w:rFonts w:eastAsia="PMingLiU"/>
          <w:color w:val="auto"/>
          <w:lang w:eastAsia="zh-TW"/>
        </w:rPr>
        <w:t xml:space="preserve"> (CAL) </w:t>
      </w:r>
      <w:r w:rsidRPr="00115332">
        <w:rPr>
          <w:rFonts w:eastAsia="PMingLiU" w:hint="eastAsia"/>
          <w:color w:val="auto"/>
          <w:lang w:eastAsia="zh-TW"/>
        </w:rPr>
        <w:t>及用戶端管理使用權</w:t>
      </w:r>
      <w:r w:rsidRPr="00115332">
        <w:rPr>
          <w:rFonts w:eastAsia="PMingLiU"/>
          <w:color w:val="auto"/>
          <w:lang w:eastAsia="zh-TW"/>
        </w:rPr>
        <w:t xml:space="preserve"> (ML)</w:t>
      </w:r>
      <w:r w:rsidRPr="00115332">
        <w:rPr>
          <w:color w:val="auto"/>
        </w:rPr>
        <w:tab/>
      </w:r>
      <w:r w:rsidRPr="00115332">
        <w:rPr>
          <w:color w:val="auto"/>
        </w:rPr>
        <w:fldChar w:fldCharType="begin"/>
      </w:r>
      <w:r w:rsidRPr="00115332">
        <w:rPr>
          <w:color w:val="auto"/>
        </w:rPr>
        <w:instrText xml:space="preserve"> PAGEREF _Toc370985173 \h </w:instrText>
      </w:r>
      <w:r w:rsidRPr="00115332">
        <w:rPr>
          <w:color w:val="auto"/>
        </w:rPr>
      </w:r>
      <w:r w:rsidRPr="00115332">
        <w:rPr>
          <w:color w:val="auto"/>
        </w:rPr>
        <w:fldChar w:fldCharType="separate"/>
      </w:r>
      <w:r w:rsidRPr="00115332">
        <w:rPr>
          <w:color w:val="auto"/>
        </w:rPr>
        <w:t>97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lang w:eastAsia="zh-TW"/>
        </w:rPr>
        <w:t xml:space="preserve">EI </w:t>
      </w:r>
      <w:r w:rsidRPr="00115332">
        <w:rPr>
          <w:rFonts w:eastAsia="PMingLiU" w:hint="eastAsia"/>
          <w:color w:val="auto"/>
          <w:lang w:eastAsia="zh-TW"/>
        </w:rPr>
        <w:t>管制限制</w:t>
      </w:r>
      <w:r w:rsidRPr="00115332">
        <w:rPr>
          <w:color w:val="auto"/>
        </w:rPr>
        <w:tab/>
      </w:r>
      <w:r w:rsidRPr="00115332">
        <w:rPr>
          <w:color w:val="auto"/>
        </w:rPr>
        <w:fldChar w:fldCharType="begin"/>
      </w:r>
      <w:r w:rsidRPr="00115332">
        <w:rPr>
          <w:color w:val="auto"/>
        </w:rPr>
        <w:instrText xml:space="preserve"> PAGEREF _Toc370985174 \h </w:instrText>
      </w:r>
      <w:r w:rsidRPr="00115332">
        <w:rPr>
          <w:color w:val="auto"/>
        </w:rPr>
      </w:r>
      <w:r w:rsidRPr="00115332">
        <w:rPr>
          <w:color w:val="auto"/>
        </w:rPr>
        <w:fldChar w:fldCharType="separate"/>
      </w:r>
      <w:r w:rsidRPr="00115332">
        <w:rPr>
          <w:color w:val="auto"/>
        </w:rPr>
        <w:t>97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rPr>
        <w:t>Multilanguage Pack (MLP)</w:t>
      </w:r>
      <w:r w:rsidRPr="00115332">
        <w:rPr>
          <w:rFonts w:eastAsia="PMingLiU" w:hint="eastAsia"/>
          <w:color w:val="auto"/>
        </w:rPr>
        <w:t>、多語言使用者介面</w:t>
      </w:r>
      <w:r w:rsidRPr="00115332">
        <w:rPr>
          <w:rFonts w:eastAsia="PMingLiU"/>
          <w:color w:val="auto"/>
        </w:rPr>
        <w:t xml:space="preserve"> (MUI) </w:t>
      </w:r>
      <w:r w:rsidRPr="00115332">
        <w:rPr>
          <w:rFonts w:eastAsia="PMingLiU" w:hint="eastAsia"/>
          <w:color w:val="auto"/>
        </w:rPr>
        <w:t>功能及新的語言權利</w:t>
      </w:r>
      <w:r w:rsidRPr="00115332">
        <w:rPr>
          <w:color w:val="auto"/>
        </w:rPr>
        <w:tab/>
      </w:r>
      <w:r w:rsidRPr="00115332">
        <w:rPr>
          <w:color w:val="auto"/>
        </w:rPr>
        <w:fldChar w:fldCharType="begin"/>
      </w:r>
      <w:r w:rsidRPr="00115332">
        <w:rPr>
          <w:color w:val="auto"/>
        </w:rPr>
        <w:instrText xml:space="preserve"> PAGEREF _Toc370985175 \h </w:instrText>
      </w:r>
      <w:r w:rsidRPr="00115332">
        <w:rPr>
          <w:color w:val="auto"/>
        </w:rPr>
      </w:r>
      <w:r w:rsidRPr="00115332">
        <w:rPr>
          <w:color w:val="auto"/>
        </w:rPr>
        <w:fldChar w:fldCharType="separate"/>
      </w:r>
      <w:r w:rsidRPr="00115332">
        <w:rPr>
          <w:color w:val="auto"/>
        </w:rPr>
        <w:t>97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與平台無關之使用權</w:t>
      </w:r>
      <w:r w:rsidRPr="00115332">
        <w:tab/>
      </w:r>
      <w:r w:rsidRPr="00115332">
        <w:fldChar w:fldCharType="begin"/>
      </w:r>
      <w:r w:rsidRPr="00115332">
        <w:instrText xml:space="preserve"> PAGEREF _Toc370985176 \h </w:instrText>
      </w:r>
      <w:r w:rsidRPr="00115332">
        <w:fldChar w:fldCharType="separate"/>
      </w:r>
      <w:r w:rsidRPr="00115332">
        <w:t>98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大量授權產品金鑰</w:t>
      </w:r>
      <w:r w:rsidRPr="00115332">
        <w:tab/>
      </w:r>
      <w:r w:rsidRPr="00115332">
        <w:fldChar w:fldCharType="begin"/>
      </w:r>
      <w:r w:rsidRPr="00115332">
        <w:instrText xml:space="preserve"> PAGEREF _Toc370985177 \h </w:instrText>
      </w:r>
      <w:r w:rsidRPr="00115332">
        <w:fldChar w:fldCharType="separate"/>
      </w:r>
      <w:r w:rsidRPr="00115332">
        <w:t>98</w:t>
      </w:r>
      <w:r w:rsidRPr="00115332">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第</w:t>
      </w:r>
      <w:r w:rsidRPr="00115332">
        <w:rPr>
          <w:rFonts w:eastAsia="PMingLiU"/>
          <w:color w:val="auto"/>
          <w:lang w:eastAsia="zh-TW"/>
        </w:rPr>
        <w:t xml:space="preserve"> 10 </w:t>
      </w:r>
      <w:r w:rsidRPr="00115332">
        <w:rPr>
          <w:rFonts w:eastAsia="PMingLiU" w:hint="eastAsia"/>
          <w:color w:val="auto"/>
          <w:lang w:eastAsia="zh-TW"/>
        </w:rPr>
        <w:t>節</w:t>
      </w:r>
      <w:r w:rsidRPr="00115332">
        <w:rPr>
          <w:rFonts w:eastAsia="PMingLiU"/>
          <w:color w:val="auto"/>
          <w:lang w:eastAsia="zh-TW"/>
        </w:rPr>
        <w:t xml:space="preserve"> – </w:t>
      </w:r>
      <w:r w:rsidRPr="00115332">
        <w:rPr>
          <w:rFonts w:eastAsia="PMingLiU" w:hint="eastAsia"/>
          <w:color w:val="auto"/>
          <w:lang w:eastAsia="zh-TW"/>
        </w:rPr>
        <w:t>與內部部署軟體搭配使用之線上服務增補條款</w:t>
      </w:r>
      <w:r w:rsidRPr="00115332">
        <w:rPr>
          <w:color w:val="auto"/>
        </w:rPr>
        <w:tab/>
      </w:r>
      <w:r w:rsidRPr="00115332">
        <w:rPr>
          <w:color w:val="auto"/>
        </w:rPr>
        <w:fldChar w:fldCharType="begin"/>
      </w:r>
      <w:r w:rsidRPr="00115332">
        <w:rPr>
          <w:color w:val="auto"/>
        </w:rPr>
        <w:instrText xml:space="preserve"> PAGEREF _Toc370985178 \h </w:instrText>
      </w:r>
      <w:r w:rsidRPr="00115332">
        <w:rPr>
          <w:color w:val="auto"/>
        </w:rPr>
      </w:r>
      <w:r w:rsidRPr="00115332">
        <w:rPr>
          <w:color w:val="auto"/>
        </w:rPr>
        <w:fldChar w:fldCharType="separate"/>
      </w:r>
      <w:r w:rsidRPr="00115332">
        <w:rPr>
          <w:color w:val="auto"/>
        </w:rPr>
        <w:t>99</w:t>
      </w:r>
      <w:r w:rsidRPr="00115332">
        <w:rPr>
          <w:color w:val="auto"/>
        </w:rPr>
        <w:fldChar w:fldCharType="end"/>
      </w:r>
    </w:p>
    <w:p w:rsidR="00115332" w:rsidRPr="00115332" w:rsidRDefault="00115332">
      <w:pPr>
        <w:pStyle w:val="TOC1"/>
        <w:rPr>
          <w:rFonts w:asciiTheme="minorHAnsi" w:eastAsiaTheme="minorEastAsia" w:hAnsiTheme="minorHAnsi" w:cstheme="minorBidi"/>
          <w:b w:val="0"/>
          <w:caps w:val="0"/>
          <w:color w:val="auto"/>
          <w:szCs w:val="22"/>
        </w:rPr>
      </w:pPr>
      <w:r w:rsidRPr="00115332">
        <w:rPr>
          <w:rFonts w:eastAsia="PMingLiU" w:hint="eastAsia"/>
          <w:color w:val="auto"/>
          <w:lang w:eastAsia="zh-TW"/>
        </w:rPr>
        <w:t>產品注意事項</w:t>
      </w:r>
      <w:r w:rsidRPr="00115332">
        <w:rPr>
          <w:color w:val="auto"/>
        </w:rPr>
        <w:tab/>
      </w:r>
      <w:r w:rsidRPr="00115332">
        <w:rPr>
          <w:color w:val="auto"/>
        </w:rPr>
        <w:fldChar w:fldCharType="begin"/>
      </w:r>
      <w:r w:rsidRPr="00115332">
        <w:rPr>
          <w:color w:val="auto"/>
        </w:rPr>
        <w:instrText xml:space="preserve"> PAGEREF _Toc370985179 \h </w:instrText>
      </w:r>
      <w:r w:rsidRPr="00115332">
        <w:rPr>
          <w:color w:val="auto"/>
        </w:rPr>
      </w:r>
      <w:r w:rsidRPr="00115332">
        <w:rPr>
          <w:color w:val="auto"/>
        </w:rPr>
        <w:fldChar w:fldCharType="separate"/>
      </w:r>
      <w:r w:rsidRPr="00115332">
        <w:rPr>
          <w:color w:val="auto"/>
        </w:rPr>
        <w:t>101</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lang w:eastAsia="zh-TW"/>
        </w:rPr>
        <w:t>應用程式組合</w:t>
      </w:r>
      <w:r w:rsidRPr="00115332">
        <w:tab/>
      </w:r>
      <w:r w:rsidRPr="00115332">
        <w:fldChar w:fldCharType="begin"/>
      </w:r>
      <w:r w:rsidRPr="00115332">
        <w:instrText xml:space="preserve"> PAGEREF _Toc370985180 \h </w:instrText>
      </w:r>
      <w:r w:rsidRPr="00115332">
        <w:fldChar w:fldCharType="separate"/>
      </w:r>
      <w:r w:rsidRPr="00115332">
        <w:t>101</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w:t>
      </w:r>
      <w:r w:rsidRPr="00115332">
        <w:rPr>
          <w:rFonts w:eastAsia="PMingLiU"/>
          <w:color w:val="auto"/>
        </w:rPr>
        <w:t xml:space="preserve"> Expression Encoder Pro 4</w:t>
      </w:r>
      <w:r w:rsidRPr="00115332">
        <w:rPr>
          <w:color w:val="auto"/>
        </w:rPr>
        <w:tab/>
      </w:r>
      <w:r w:rsidRPr="00115332">
        <w:rPr>
          <w:color w:val="auto"/>
        </w:rPr>
        <w:fldChar w:fldCharType="begin"/>
      </w:r>
      <w:r w:rsidRPr="00115332">
        <w:rPr>
          <w:color w:val="auto"/>
        </w:rPr>
        <w:instrText xml:space="preserve"> PAGEREF _Toc370985181 \h </w:instrText>
      </w:r>
      <w:r w:rsidRPr="00115332">
        <w:rPr>
          <w:color w:val="auto"/>
        </w:rPr>
      </w:r>
      <w:r w:rsidRPr="00115332">
        <w:rPr>
          <w:color w:val="auto"/>
        </w:rPr>
        <w:fldChar w:fldCharType="separate"/>
      </w:r>
      <w:r w:rsidRPr="00115332">
        <w:rPr>
          <w:color w:val="auto"/>
        </w:rPr>
        <w:t>101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w:t>
      </w:r>
      <w:r w:rsidRPr="00115332">
        <w:rPr>
          <w:rFonts w:eastAsia="PMingLiU"/>
          <w:color w:val="auto"/>
        </w:rPr>
        <w:t xml:space="preserve"> Lync for Mac 2011</w:t>
      </w:r>
      <w:r w:rsidRPr="00115332">
        <w:rPr>
          <w:color w:val="auto"/>
        </w:rPr>
        <w:tab/>
      </w:r>
      <w:r w:rsidRPr="00115332">
        <w:rPr>
          <w:color w:val="auto"/>
        </w:rPr>
        <w:fldChar w:fldCharType="begin"/>
      </w:r>
      <w:r w:rsidRPr="00115332">
        <w:rPr>
          <w:color w:val="auto"/>
        </w:rPr>
        <w:instrText xml:space="preserve"> PAGEREF _Toc370985182 \h </w:instrText>
      </w:r>
      <w:r w:rsidRPr="00115332">
        <w:rPr>
          <w:color w:val="auto"/>
        </w:rPr>
      </w:r>
      <w:r w:rsidRPr="00115332">
        <w:rPr>
          <w:color w:val="auto"/>
        </w:rPr>
        <w:fldChar w:fldCharType="separate"/>
      </w:r>
      <w:r w:rsidRPr="00115332">
        <w:rPr>
          <w:color w:val="auto"/>
        </w:rPr>
        <w:t>101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w:t>
      </w:r>
      <w:r w:rsidRPr="00115332">
        <w:rPr>
          <w:rFonts w:eastAsia="PMingLiU"/>
          <w:color w:val="auto"/>
        </w:rPr>
        <w:t xml:space="preserve"> MSDN </w:t>
      </w:r>
      <w:r w:rsidRPr="00115332">
        <w:rPr>
          <w:rFonts w:eastAsia="PMingLiU" w:hint="eastAsia"/>
          <w:color w:val="auto"/>
        </w:rPr>
        <w:t>作業系統</w:t>
      </w:r>
      <w:r w:rsidRPr="00115332">
        <w:rPr>
          <w:color w:val="auto"/>
        </w:rPr>
        <w:tab/>
      </w:r>
      <w:r w:rsidRPr="00115332">
        <w:rPr>
          <w:color w:val="auto"/>
        </w:rPr>
        <w:fldChar w:fldCharType="begin"/>
      </w:r>
      <w:r w:rsidRPr="00115332">
        <w:rPr>
          <w:color w:val="auto"/>
        </w:rPr>
        <w:instrText xml:space="preserve"> PAGEREF _Toc370985183 \h </w:instrText>
      </w:r>
      <w:r w:rsidRPr="00115332">
        <w:rPr>
          <w:color w:val="auto"/>
        </w:rPr>
      </w:r>
      <w:r w:rsidRPr="00115332">
        <w:rPr>
          <w:color w:val="auto"/>
        </w:rPr>
        <w:fldChar w:fldCharType="separate"/>
      </w:r>
      <w:r w:rsidRPr="00115332">
        <w:rPr>
          <w:color w:val="auto"/>
        </w:rPr>
        <w:t>101</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4</w:t>
      </w:r>
      <w:r w:rsidRPr="00115332">
        <w:rPr>
          <w:rFonts w:eastAsia="PMingLiU" w:cs="Tahoma"/>
        </w:rPr>
        <w:t xml:space="preserve"> MSDN </w:t>
      </w:r>
      <w:r w:rsidRPr="00115332">
        <w:rPr>
          <w:rFonts w:eastAsia="PMingLiU" w:cs="Tahoma" w:hint="eastAsia"/>
        </w:rPr>
        <w:t>平台</w:t>
      </w:r>
      <w:r w:rsidRPr="00115332">
        <w:tab/>
      </w:r>
      <w:r w:rsidRPr="00115332">
        <w:fldChar w:fldCharType="begin"/>
      </w:r>
      <w:r w:rsidRPr="00115332">
        <w:instrText xml:space="preserve"> PAGEREF _Toc370985184 \h </w:instrText>
      </w:r>
      <w:r w:rsidRPr="00115332">
        <w:fldChar w:fldCharType="separate"/>
      </w:r>
      <w:r w:rsidRPr="00115332">
        <w:t>102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5</w:t>
      </w:r>
      <w:r w:rsidRPr="00115332">
        <w:rPr>
          <w:rFonts w:eastAsia="PMingLiU" w:cs="Tahoma"/>
        </w:rPr>
        <w:t xml:space="preserve"> Office 365 Education A2-A4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_Toc370985185 \h </w:instrText>
      </w:r>
      <w:r w:rsidRPr="00115332">
        <w:fldChar w:fldCharType="separate"/>
      </w:r>
      <w:r w:rsidRPr="00115332">
        <w:t>102</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lang w:eastAsia="zh-TW"/>
        </w:rPr>
        <w:t>6</w:t>
      </w:r>
      <w:r w:rsidRPr="00115332">
        <w:rPr>
          <w:rFonts w:eastAsia="PMingLiU" w:cs="Tahoma"/>
          <w:lang w:eastAsia="zh-TW"/>
        </w:rPr>
        <w:t xml:space="preserve"> Office 365 Midsize Business</w:t>
      </w:r>
      <w:r w:rsidRPr="00115332">
        <w:tab/>
      </w:r>
      <w:r w:rsidRPr="00115332">
        <w:fldChar w:fldCharType="begin"/>
      </w:r>
      <w:r w:rsidRPr="00115332">
        <w:instrText xml:space="preserve"> PAGEREF _Toc370985186 \h </w:instrText>
      </w:r>
      <w:r w:rsidRPr="00115332">
        <w:fldChar w:fldCharType="separate"/>
      </w:r>
      <w:r w:rsidRPr="00115332">
        <w:t>103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7</w:t>
      </w:r>
      <w:r w:rsidRPr="00115332">
        <w:rPr>
          <w:rFonts w:eastAsia="PMingLiU" w:cs="Tahoma"/>
          <w:caps/>
        </w:rPr>
        <w:t xml:space="preserve"> </w:t>
      </w:r>
      <w:r w:rsidRPr="00115332">
        <w:rPr>
          <w:rFonts w:eastAsia="PMingLiU" w:cs="Tahoma" w:hint="eastAsia"/>
        </w:rPr>
        <w:t>適用於</w:t>
      </w:r>
      <w:r w:rsidRPr="00115332">
        <w:rPr>
          <w:rFonts w:eastAsia="PMingLiU" w:cs="Tahoma"/>
        </w:rPr>
        <w:t xml:space="preserve"> Office 365 </w:t>
      </w:r>
      <w:r w:rsidRPr="00115332">
        <w:rPr>
          <w:rFonts w:eastAsia="PMingLiU" w:cs="Tahoma" w:hint="eastAsia"/>
        </w:rPr>
        <w:t>和</w:t>
      </w:r>
      <w:r w:rsidRPr="00115332">
        <w:rPr>
          <w:rFonts w:eastAsia="PMingLiU" w:cs="Tahoma"/>
        </w:rPr>
        <w:t xml:space="preserve"> Enterprise </w:t>
      </w:r>
      <w:r w:rsidRPr="00115332">
        <w:rPr>
          <w:rFonts w:eastAsia="PMingLiU" w:cs="Tahoma" w:hint="eastAsia"/>
        </w:rPr>
        <w:t>工作負載的加值使用者訂閱使用權</w:t>
      </w:r>
      <w:r w:rsidRPr="00115332">
        <w:tab/>
      </w:r>
      <w:r w:rsidRPr="00115332">
        <w:fldChar w:fldCharType="begin"/>
      </w:r>
      <w:r w:rsidRPr="00115332">
        <w:instrText xml:space="preserve"> PAGEREF _Toc370985187 \h </w:instrText>
      </w:r>
      <w:r w:rsidRPr="00115332">
        <w:fldChar w:fldCharType="separate"/>
      </w:r>
      <w:r w:rsidRPr="00115332">
        <w:t>103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8</w:t>
      </w:r>
      <w:r w:rsidRPr="00115332">
        <w:rPr>
          <w:rFonts w:eastAsia="PMingLiU" w:cs="Tahoma"/>
          <w:caps/>
        </w:rPr>
        <w:t xml:space="preserve"> </w:t>
      </w:r>
      <w:r w:rsidRPr="00115332">
        <w:rPr>
          <w:rFonts w:eastAsia="PMingLiU" w:cs="Tahoma"/>
        </w:rPr>
        <w:t>Office 365 Enterprise E3-E4</w:t>
      </w:r>
      <w:r w:rsidRPr="00115332">
        <w:tab/>
      </w:r>
      <w:r w:rsidRPr="00115332">
        <w:fldChar w:fldCharType="begin"/>
      </w:r>
      <w:r w:rsidRPr="00115332">
        <w:instrText xml:space="preserve"> PAGEREF _Toc370985188 \h </w:instrText>
      </w:r>
      <w:r w:rsidRPr="00115332">
        <w:fldChar w:fldCharType="separate"/>
      </w:r>
      <w:r w:rsidRPr="00115332">
        <w:t>105</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w:t>
      </w:r>
      <w:r w:rsidRPr="00115332">
        <w:rPr>
          <w:rFonts w:eastAsia="PMingLiU"/>
          <w:caps/>
          <w:color w:val="auto"/>
        </w:rPr>
        <w:t xml:space="preserve"> </w:t>
      </w:r>
      <w:r w:rsidRPr="00115332">
        <w:rPr>
          <w:rFonts w:eastAsia="PMingLiU"/>
          <w:color w:val="auto"/>
        </w:rPr>
        <w:t>Office for Mac Standard 2011</w:t>
      </w:r>
      <w:r w:rsidRPr="00115332">
        <w:rPr>
          <w:color w:val="auto"/>
        </w:rPr>
        <w:tab/>
      </w:r>
      <w:r w:rsidRPr="00115332">
        <w:rPr>
          <w:color w:val="auto"/>
        </w:rPr>
        <w:fldChar w:fldCharType="begin"/>
      </w:r>
      <w:r w:rsidRPr="00115332">
        <w:rPr>
          <w:color w:val="auto"/>
        </w:rPr>
        <w:instrText xml:space="preserve"> PAGEREF _Toc370985189 \h </w:instrText>
      </w:r>
      <w:r w:rsidRPr="00115332">
        <w:rPr>
          <w:color w:val="auto"/>
        </w:rPr>
      </w:r>
      <w:r w:rsidRPr="00115332">
        <w:rPr>
          <w:color w:val="auto"/>
        </w:rPr>
        <w:fldChar w:fldCharType="separate"/>
      </w:r>
      <w:r w:rsidRPr="00115332">
        <w:rPr>
          <w:color w:val="auto"/>
        </w:rPr>
        <w:t>105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10</w:t>
      </w:r>
      <w:r w:rsidRPr="00115332">
        <w:rPr>
          <w:rFonts w:eastAsia="PMingLiU"/>
          <w:color w:val="auto"/>
        </w:rPr>
        <w:t xml:space="preserve"> Office Multi-Language Pack 2013</w:t>
      </w:r>
      <w:r w:rsidRPr="00115332">
        <w:rPr>
          <w:color w:val="auto"/>
        </w:rPr>
        <w:tab/>
      </w:r>
      <w:r w:rsidRPr="00115332">
        <w:rPr>
          <w:color w:val="auto"/>
        </w:rPr>
        <w:fldChar w:fldCharType="begin"/>
      </w:r>
      <w:r w:rsidRPr="00115332">
        <w:rPr>
          <w:color w:val="auto"/>
        </w:rPr>
        <w:instrText xml:space="preserve"> PAGEREF _Toc370985190 \h </w:instrText>
      </w:r>
      <w:r w:rsidRPr="00115332">
        <w:rPr>
          <w:color w:val="auto"/>
        </w:rPr>
      </w:r>
      <w:r w:rsidRPr="00115332">
        <w:rPr>
          <w:color w:val="auto"/>
        </w:rPr>
        <w:fldChar w:fldCharType="separate"/>
      </w:r>
      <w:r w:rsidRPr="00115332">
        <w:rPr>
          <w:color w:val="auto"/>
        </w:rPr>
        <w:t>105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11</w:t>
      </w:r>
      <w:r w:rsidRPr="00115332">
        <w:rPr>
          <w:rFonts w:eastAsia="PMingLiU"/>
          <w:color w:val="auto"/>
        </w:rPr>
        <w:t xml:space="preserve"> Office Professional Plus 2013</w:t>
      </w:r>
      <w:r w:rsidRPr="00115332">
        <w:rPr>
          <w:color w:val="auto"/>
        </w:rPr>
        <w:tab/>
      </w:r>
      <w:r w:rsidRPr="00115332">
        <w:rPr>
          <w:color w:val="auto"/>
        </w:rPr>
        <w:fldChar w:fldCharType="begin"/>
      </w:r>
      <w:r w:rsidRPr="00115332">
        <w:rPr>
          <w:color w:val="auto"/>
        </w:rPr>
        <w:instrText xml:space="preserve"> PAGEREF _Toc370985191 \h </w:instrText>
      </w:r>
      <w:r w:rsidRPr="00115332">
        <w:rPr>
          <w:color w:val="auto"/>
        </w:rPr>
      </w:r>
      <w:r w:rsidRPr="00115332">
        <w:rPr>
          <w:color w:val="auto"/>
        </w:rPr>
        <w:fldChar w:fldCharType="separate"/>
      </w:r>
      <w:r w:rsidRPr="00115332">
        <w:rPr>
          <w:color w:val="auto"/>
        </w:rPr>
        <w:t>106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12</w:t>
      </w:r>
      <w:r w:rsidRPr="00115332">
        <w:rPr>
          <w:rFonts w:eastAsia="PMingLiU"/>
          <w:color w:val="auto"/>
        </w:rPr>
        <w:t xml:space="preserve"> Office Standard 2013</w:t>
      </w:r>
      <w:r w:rsidRPr="00115332">
        <w:rPr>
          <w:color w:val="auto"/>
        </w:rPr>
        <w:tab/>
      </w:r>
      <w:r w:rsidRPr="00115332">
        <w:rPr>
          <w:color w:val="auto"/>
        </w:rPr>
        <w:fldChar w:fldCharType="begin"/>
      </w:r>
      <w:r w:rsidRPr="00115332">
        <w:rPr>
          <w:color w:val="auto"/>
        </w:rPr>
        <w:instrText xml:space="preserve"> PAGEREF _Toc370985192 \h </w:instrText>
      </w:r>
      <w:r w:rsidRPr="00115332">
        <w:rPr>
          <w:color w:val="auto"/>
        </w:rPr>
      </w:r>
      <w:r w:rsidRPr="00115332">
        <w:rPr>
          <w:color w:val="auto"/>
        </w:rPr>
        <w:fldChar w:fldCharType="separate"/>
      </w:r>
      <w:r w:rsidRPr="00115332">
        <w:rPr>
          <w:color w:val="auto"/>
        </w:rPr>
        <w:t>106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13</w:t>
      </w:r>
      <w:r w:rsidRPr="00115332">
        <w:rPr>
          <w:rFonts w:eastAsia="PMingLiU"/>
          <w:color w:val="auto"/>
        </w:rPr>
        <w:t xml:space="preserve"> Office 365 ProPlus (</w:t>
      </w:r>
      <w:r w:rsidRPr="00115332">
        <w:rPr>
          <w:rFonts w:eastAsia="PMingLiU" w:hint="eastAsia"/>
          <w:color w:val="auto"/>
        </w:rPr>
        <w:t>使用者訂閱使用權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_Toc370985193 \h </w:instrText>
      </w:r>
      <w:r w:rsidRPr="00115332">
        <w:rPr>
          <w:color w:val="auto"/>
        </w:rPr>
      </w:r>
      <w:r w:rsidRPr="00115332">
        <w:rPr>
          <w:color w:val="auto"/>
        </w:rPr>
        <w:fldChar w:fldCharType="separate"/>
      </w:r>
      <w:r w:rsidRPr="00115332">
        <w:rPr>
          <w:color w:val="auto"/>
        </w:rPr>
        <w:t>106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14</w:t>
      </w:r>
      <w:r w:rsidRPr="00115332">
        <w:rPr>
          <w:rFonts w:eastAsia="PMingLiU"/>
          <w:color w:val="auto"/>
        </w:rPr>
        <w:t xml:space="preserve"> Outlook for Mac 2011</w:t>
      </w:r>
      <w:r w:rsidRPr="00115332">
        <w:rPr>
          <w:color w:val="auto"/>
        </w:rPr>
        <w:tab/>
      </w:r>
      <w:r w:rsidRPr="00115332">
        <w:rPr>
          <w:color w:val="auto"/>
        </w:rPr>
        <w:fldChar w:fldCharType="begin"/>
      </w:r>
      <w:r w:rsidRPr="00115332">
        <w:rPr>
          <w:color w:val="auto"/>
        </w:rPr>
        <w:instrText xml:space="preserve"> PAGEREF _Toc370985194 \h </w:instrText>
      </w:r>
      <w:r w:rsidRPr="00115332">
        <w:rPr>
          <w:color w:val="auto"/>
        </w:rPr>
      </w:r>
      <w:r w:rsidRPr="00115332">
        <w:rPr>
          <w:color w:val="auto"/>
        </w:rPr>
        <w:fldChar w:fldCharType="separate"/>
      </w:r>
      <w:r w:rsidRPr="00115332">
        <w:rPr>
          <w:color w:val="auto"/>
        </w:rPr>
        <w:t>107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15</w:t>
      </w:r>
      <w:r w:rsidRPr="00115332">
        <w:rPr>
          <w:rFonts w:eastAsia="PMingLiU"/>
          <w:color w:val="auto"/>
        </w:rPr>
        <w:t xml:space="preserve"> Project Professional 2013</w:t>
      </w:r>
      <w:r w:rsidRPr="00115332">
        <w:rPr>
          <w:color w:val="auto"/>
        </w:rPr>
        <w:tab/>
      </w:r>
      <w:r w:rsidRPr="00115332">
        <w:rPr>
          <w:color w:val="auto"/>
        </w:rPr>
        <w:fldChar w:fldCharType="begin"/>
      </w:r>
      <w:r w:rsidRPr="00115332">
        <w:rPr>
          <w:color w:val="auto"/>
        </w:rPr>
        <w:instrText xml:space="preserve"> PAGEREF _Toc370985195 \h </w:instrText>
      </w:r>
      <w:r w:rsidRPr="00115332">
        <w:rPr>
          <w:color w:val="auto"/>
        </w:rPr>
      </w:r>
      <w:r w:rsidRPr="00115332">
        <w:rPr>
          <w:color w:val="auto"/>
        </w:rPr>
        <w:fldChar w:fldCharType="separate"/>
      </w:r>
      <w:r w:rsidRPr="00115332">
        <w:rPr>
          <w:color w:val="auto"/>
        </w:rPr>
        <w:t>107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16</w:t>
      </w:r>
      <w:r w:rsidRPr="00115332">
        <w:rPr>
          <w:rFonts w:eastAsia="PMingLiU"/>
          <w:caps/>
          <w:color w:val="auto"/>
        </w:rPr>
        <w:t xml:space="preserve"> </w:t>
      </w:r>
      <w:r w:rsidRPr="00115332">
        <w:rPr>
          <w:rFonts w:eastAsia="PMingLiU"/>
          <w:color w:val="auto"/>
        </w:rPr>
        <w:t>Project Pro for Office 365</w:t>
      </w:r>
      <w:r w:rsidRPr="00115332">
        <w:rPr>
          <w:color w:val="auto"/>
        </w:rPr>
        <w:tab/>
      </w:r>
      <w:r w:rsidRPr="00115332">
        <w:rPr>
          <w:color w:val="auto"/>
        </w:rPr>
        <w:fldChar w:fldCharType="begin"/>
      </w:r>
      <w:r w:rsidRPr="00115332">
        <w:rPr>
          <w:color w:val="auto"/>
        </w:rPr>
        <w:instrText xml:space="preserve"> PAGEREF _Toc370985196 \h </w:instrText>
      </w:r>
      <w:r w:rsidRPr="00115332">
        <w:rPr>
          <w:color w:val="auto"/>
        </w:rPr>
      </w:r>
      <w:r w:rsidRPr="00115332">
        <w:rPr>
          <w:color w:val="auto"/>
        </w:rPr>
        <w:fldChar w:fldCharType="separate"/>
      </w:r>
      <w:r w:rsidRPr="00115332">
        <w:rPr>
          <w:color w:val="auto"/>
        </w:rPr>
        <w:t>108</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lang w:eastAsia="zh-TW"/>
        </w:rPr>
        <w:t>17</w:t>
      </w:r>
      <w:r w:rsidRPr="00115332">
        <w:rPr>
          <w:rFonts w:eastAsia="PMingLiU"/>
          <w:color w:val="auto"/>
          <w:lang w:eastAsia="zh-TW"/>
        </w:rPr>
        <w:t xml:space="preserve"> Office </w:t>
      </w:r>
      <w:r w:rsidRPr="00115332">
        <w:rPr>
          <w:rFonts w:eastAsia="PMingLiU" w:hint="eastAsia"/>
          <w:color w:val="auto"/>
          <w:lang w:eastAsia="zh-TW"/>
        </w:rPr>
        <w:t>的出租權</w:t>
      </w:r>
      <w:r w:rsidRPr="00115332">
        <w:rPr>
          <w:color w:val="auto"/>
        </w:rPr>
        <w:tab/>
      </w:r>
      <w:r w:rsidRPr="00115332">
        <w:rPr>
          <w:color w:val="auto"/>
        </w:rPr>
        <w:fldChar w:fldCharType="begin"/>
      </w:r>
      <w:r w:rsidRPr="00115332">
        <w:rPr>
          <w:color w:val="auto"/>
        </w:rPr>
        <w:instrText xml:space="preserve"> PAGEREF _Toc370985197 \h </w:instrText>
      </w:r>
      <w:r w:rsidRPr="00115332">
        <w:rPr>
          <w:color w:val="auto"/>
        </w:rPr>
      </w:r>
      <w:r w:rsidRPr="00115332">
        <w:rPr>
          <w:color w:val="auto"/>
        </w:rPr>
        <w:fldChar w:fldCharType="separate"/>
      </w:r>
      <w:r w:rsidRPr="00115332">
        <w:rPr>
          <w:color w:val="auto"/>
        </w:rPr>
        <w:t>108</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18</w:t>
      </w:r>
      <w:r w:rsidRPr="00115332">
        <w:rPr>
          <w:rFonts w:eastAsia="PMingLiU"/>
          <w:color w:val="auto"/>
        </w:rPr>
        <w:t xml:space="preserve"> Visio Professional 2013</w:t>
      </w:r>
      <w:r w:rsidRPr="00115332">
        <w:rPr>
          <w:color w:val="auto"/>
        </w:rPr>
        <w:tab/>
      </w:r>
      <w:r w:rsidRPr="00115332">
        <w:rPr>
          <w:color w:val="auto"/>
        </w:rPr>
        <w:fldChar w:fldCharType="begin"/>
      </w:r>
      <w:r w:rsidRPr="00115332">
        <w:rPr>
          <w:color w:val="auto"/>
        </w:rPr>
        <w:instrText xml:space="preserve"> PAGEREF _Toc370985198 \h </w:instrText>
      </w:r>
      <w:r w:rsidRPr="00115332">
        <w:rPr>
          <w:color w:val="auto"/>
        </w:rPr>
      </w:r>
      <w:r w:rsidRPr="00115332">
        <w:rPr>
          <w:color w:val="auto"/>
        </w:rPr>
        <w:fldChar w:fldCharType="separate"/>
      </w:r>
      <w:r w:rsidRPr="00115332">
        <w:rPr>
          <w:color w:val="auto"/>
        </w:rPr>
        <w:t>109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19</w:t>
      </w:r>
      <w:r w:rsidRPr="00115332">
        <w:rPr>
          <w:rFonts w:eastAsia="PMingLiU"/>
          <w:color w:val="auto"/>
        </w:rPr>
        <w:t xml:space="preserve"> Visio Pro for Office 365</w:t>
      </w:r>
      <w:r w:rsidRPr="00115332">
        <w:rPr>
          <w:color w:val="auto"/>
        </w:rPr>
        <w:tab/>
      </w:r>
      <w:r w:rsidRPr="00115332">
        <w:rPr>
          <w:color w:val="auto"/>
        </w:rPr>
        <w:fldChar w:fldCharType="begin"/>
      </w:r>
      <w:r w:rsidRPr="00115332">
        <w:rPr>
          <w:color w:val="auto"/>
        </w:rPr>
        <w:instrText xml:space="preserve"> PAGEREF _Toc370985199 \h </w:instrText>
      </w:r>
      <w:r w:rsidRPr="00115332">
        <w:rPr>
          <w:color w:val="auto"/>
        </w:rPr>
      </w:r>
      <w:r w:rsidRPr="00115332">
        <w:rPr>
          <w:color w:val="auto"/>
        </w:rPr>
        <w:fldChar w:fldCharType="separate"/>
      </w:r>
      <w:r w:rsidRPr="00115332">
        <w:rPr>
          <w:color w:val="auto"/>
        </w:rPr>
        <w:t>109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20</w:t>
      </w:r>
      <w:r w:rsidRPr="00115332">
        <w:rPr>
          <w:rFonts w:eastAsia="PMingLiU"/>
          <w:color w:val="auto"/>
        </w:rPr>
        <w:t xml:space="preserve"> Visual Studio Professional 2012</w:t>
      </w:r>
      <w:r w:rsidRPr="00115332">
        <w:rPr>
          <w:color w:val="auto"/>
        </w:rPr>
        <w:tab/>
      </w:r>
      <w:r w:rsidRPr="00115332">
        <w:rPr>
          <w:color w:val="auto"/>
        </w:rPr>
        <w:fldChar w:fldCharType="begin"/>
      </w:r>
      <w:r w:rsidRPr="00115332">
        <w:rPr>
          <w:color w:val="auto"/>
        </w:rPr>
        <w:instrText xml:space="preserve"> PAGEREF _Toc370985200 \h </w:instrText>
      </w:r>
      <w:r w:rsidRPr="00115332">
        <w:rPr>
          <w:color w:val="auto"/>
        </w:rPr>
      </w:r>
      <w:r w:rsidRPr="00115332">
        <w:rPr>
          <w:color w:val="auto"/>
        </w:rPr>
        <w:fldChar w:fldCharType="separate"/>
      </w:r>
      <w:r w:rsidRPr="00115332">
        <w:rPr>
          <w:color w:val="auto"/>
        </w:rPr>
        <w:t>109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21</w:t>
      </w:r>
      <w:r w:rsidRPr="00115332">
        <w:rPr>
          <w:rFonts w:eastAsia="PMingLiU"/>
          <w:color w:val="auto"/>
        </w:rPr>
        <w:t xml:space="preserve"> Visual Studio Professional 2013 with MSDN</w:t>
      </w:r>
      <w:r w:rsidRPr="00115332">
        <w:rPr>
          <w:color w:val="auto"/>
        </w:rPr>
        <w:tab/>
      </w:r>
      <w:r w:rsidRPr="00115332">
        <w:rPr>
          <w:color w:val="auto"/>
        </w:rPr>
        <w:fldChar w:fldCharType="begin"/>
      </w:r>
      <w:r w:rsidRPr="00115332">
        <w:rPr>
          <w:color w:val="auto"/>
        </w:rPr>
        <w:instrText xml:space="preserve"> PAGEREF _Toc370985201 \h </w:instrText>
      </w:r>
      <w:r w:rsidRPr="00115332">
        <w:rPr>
          <w:color w:val="auto"/>
        </w:rPr>
      </w:r>
      <w:r w:rsidRPr="00115332">
        <w:rPr>
          <w:color w:val="auto"/>
        </w:rPr>
        <w:fldChar w:fldCharType="separate"/>
      </w:r>
      <w:r w:rsidRPr="00115332">
        <w:rPr>
          <w:color w:val="auto"/>
        </w:rPr>
        <w:t>109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22</w:t>
      </w:r>
      <w:r w:rsidRPr="00115332">
        <w:rPr>
          <w:rFonts w:eastAsia="PMingLiU"/>
          <w:color w:val="auto"/>
        </w:rPr>
        <w:t xml:space="preserve"> Visual Studio Premium 2013 with MSDN</w:t>
      </w:r>
      <w:r w:rsidRPr="00115332">
        <w:rPr>
          <w:color w:val="auto"/>
        </w:rPr>
        <w:tab/>
      </w:r>
      <w:r w:rsidRPr="00115332">
        <w:rPr>
          <w:color w:val="auto"/>
        </w:rPr>
        <w:fldChar w:fldCharType="begin"/>
      </w:r>
      <w:r w:rsidRPr="00115332">
        <w:rPr>
          <w:color w:val="auto"/>
        </w:rPr>
        <w:instrText xml:space="preserve"> PAGEREF _Toc370985202 \h </w:instrText>
      </w:r>
      <w:r w:rsidRPr="00115332">
        <w:rPr>
          <w:color w:val="auto"/>
        </w:rPr>
      </w:r>
      <w:r w:rsidRPr="00115332">
        <w:rPr>
          <w:color w:val="auto"/>
        </w:rPr>
        <w:fldChar w:fldCharType="separate"/>
      </w:r>
      <w:r w:rsidRPr="00115332">
        <w:rPr>
          <w:color w:val="auto"/>
        </w:rPr>
        <w:t>110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23</w:t>
      </w:r>
      <w:r w:rsidRPr="00115332">
        <w:rPr>
          <w:rFonts w:eastAsia="PMingLiU"/>
          <w:color w:val="auto"/>
        </w:rPr>
        <w:t xml:space="preserve"> Visual Studio Ultimate 2013 with MSDN</w:t>
      </w:r>
      <w:r w:rsidRPr="00115332">
        <w:rPr>
          <w:color w:val="auto"/>
        </w:rPr>
        <w:tab/>
      </w:r>
      <w:r w:rsidRPr="00115332">
        <w:rPr>
          <w:color w:val="auto"/>
        </w:rPr>
        <w:fldChar w:fldCharType="begin"/>
      </w:r>
      <w:r w:rsidRPr="00115332">
        <w:rPr>
          <w:color w:val="auto"/>
        </w:rPr>
        <w:instrText xml:space="preserve"> PAGEREF _Toc370985203 \h </w:instrText>
      </w:r>
      <w:r w:rsidRPr="00115332">
        <w:rPr>
          <w:color w:val="auto"/>
        </w:rPr>
      </w:r>
      <w:r w:rsidRPr="00115332">
        <w:rPr>
          <w:color w:val="auto"/>
        </w:rPr>
        <w:fldChar w:fldCharType="separate"/>
      </w:r>
      <w:r w:rsidRPr="00115332">
        <w:rPr>
          <w:color w:val="auto"/>
        </w:rPr>
        <w:t>111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24</w:t>
      </w:r>
      <w:r w:rsidRPr="00115332">
        <w:rPr>
          <w:rFonts w:eastAsia="PMingLiU"/>
          <w:color w:val="auto"/>
        </w:rPr>
        <w:t xml:space="preserve"> Visual Studio Test Professional 2013 with MSDN</w:t>
      </w:r>
      <w:r w:rsidRPr="00115332">
        <w:rPr>
          <w:color w:val="auto"/>
        </w:rPr>
        <w:tab/>
      </w:r>
      <w:r w:rsidRPr="00115332">
        <w:rPr>
          <w:color w:val="auto"/>
        </w:rPr>
        <w:fldChar w:fldCharType="begin"/>
      </w:r>
      <w:r w:rsidRPr="00115332">
        <w:rPr>
          <w:color w:val="auto"/>
        </w:rPr>
        <w:instrText xml:space="preserve"> PAGEREF _Toc370985204 \h </w:instrText>
      </w:r>
      <w:r w:rsidRPr="00115332">
        <w:rPr>
          <w:color w:val="auto"/>
        </w:rPr>
      </w:r>
      <w:r w:rsidRPr="00115332">
        <w:rPr>
          <w:color w:val="auto"/>
        </w:rPr>
        <w:fldChar w:fldCharType="separate"/>
      </w:r>
      <w:r w:rsidRPr="00115332">
        <w:rPr>
          <w:color w:val="auto"/>
        </w:rPr>
        <w:t>112</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lastRenderedPageBreak/>
        <w:t>系統組合</w:t>
      </w:r>
      <w:r w:rsidRPr="00115332">
        <w:tab/>
      </w:r>
      <w:r w:rsidRPr="00115332">
        <w:fldChar w:fldCharType="begin"/>
      </w:r>
      <w:r w:rsidRPr="00115332">
        <w:instrText xml:space="preserve"> PAGEREF _Toc370985205 \h </w:instrText>
      </w:r>
      <w:r w:rsidRPr="00115332">
        <w:fldChar w:fldCharType="separate"/>
      </w:r>
      <w:r w:rsidRPr="00115332">
        <w:t>114</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25</w:t>
      </w:r>
      <w:r w:rsidRPr="00115332">
        <w:rPr>
          <w:rFonts w:eastAsia="PMingLiU"/>
          <w:color w:val="auto"/>
        </w:rPr>
        <w:t xml:space="preserve"> Microsoft Desktop Optimization Pack for Software Assurance</w:t>
      </w:r>
      <w:r w:rsidRPr="00115332">
        <w:rPr>
          <w:color w:val="auto"/>
        </w:rPr>
        <w:tab/>
      </w:r>
      <w:r w:rsidRPr="00115332">
        <w:rPr>
          <w:color w:val="auto"/>
        </w:rPr>
        <w:fldChar w:fldCharType="begin"/>
      </w:r>
      <w:r w:rsidRPr="00115332">
        <w:rPr>
          <w:color w:val="auto"/>
        </w:rPr>
        <w:instrText xml:space="preserve"> PAGEREF _Toc370985206 \h </w:instrText>
      </w:r>
      <w:r w:rsidRPr="00115332">
        <w:rPr>
          <w:color w:val="auto"/>
        </w:rPr>
      </w:r>
      <w:r w:rsidRPr="00115332">
        <w:rPr>
          <w:color w:val="auto"/>
        </w:rPr>
        <w:fldChar w:fldCharType="separate"/>
      </w:r>
      <w:r w:rsidRPr="00115332">
        <w:rPr>
          <w:color w:val="auto"/>
        </w:rPr>
        <w:t>114</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26</w:t>
      </w:r>
      <w:r w:rsidRPr="00115332">
        <w:rPr>
          <w:rFonts w:eastAsia="PMingLiU"/>
          <w:caps/>
          <w:color w:val="auto"/>
        </w:rPr>
        <w:t xml:space="preserve"> </w:t>
      </w:r>
      <w:r w:rsidRPr="00115332">
        <w:rPr>
          <w:rFonts w:eastAsia="PMingLiU"/>
          <w:color w:val="auto"/>
        </w:rPr>
        <w:t xml:space="preserve">Windows Embedded 8 Standard </w:t>
      </w:r>
      <w:r w:rsidRPr="00115332">
        <w:rPr>
          <w:rFonts w:eastAsia="PMingLiU" w:hint="eastAsia"/>
          <w:color w:val="auto"/>
        </w:rPr>
        <w:t>企業套件</w:t>
      </w:r>
      <w:r w:rsidRPr="00115332">
        <w:rPr>
          <w:color w:val="auto"/>
        </w:rPr>
        <w:tab/>
      </w:r>
      <w:r w:rsidRPr="00115332">
        <w:rPr>
          <w:color w:val="auto"/>
        </w:rPr>
        <w:fldChar w:fldCharType="begin"/>
      </w:r>
      <w:r w:rsidRPr="00115332">
        <w:rPr>
          <w:color w:val="auto"/>
        </w:rPr>
        <w:instrText xml:space="preserve"> PAGEREF _Toc370985207 \h </w:instrText>
      </w:r>
      <w:r w:rsidRPr="00115332">
        <w:rPr>
          <w:color w:val="auto"/>
        </w:rPr>
      </w:r>
      <w:r w:rsidRPr="00115332">
        <w:rPr>
          <w:color w:val="auto"/>
        </w:rPr>
        <w:fldChar w:fldCharType="separate"/>
      </w:r>
      <w:r w:rsidRPr="00115332">
        <w:rPr>
          <w:color w:val="auto"/>
        </w:rPr>
        <w:t>114</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27</w:t>
      </w:r>
      <w:r w:rsidRPr="00115332">
        <w:rPr>
          <w:rFonts w:eastAsia="PMingLiU"/>
          <w:caps/>
          <w:color w:val="auto"/>
        </w:rPr>
        <w:t xml:space="preserve"> </w:t>
      </w:r>
      <w:r w:rsidRPr="00115332">
        <w:rPr>
          <w:rFonts w:eastAsia="PMingLiU"/>
          <w:color w:val="auto"/>
        </w:rPr>
        <w:t>Enterprise Sideloading for Windows Embedded 8.1</w:t>
      </w:r>
      <w:r w:rsidRPr="00115332">
        <w:rPr>
          <w:color w:val="auto"/>
        </w:rPr>
        <w:tab/>
      </w:r>
      <w:r w:rsidRPr="00115332">
        <w:rPr>
          <w:color w:val="auto"/>
        </w:rPr>
        <w:fldChar w:fldCharType="begin"/>
      </w:r>
      <w:r w:rsidRPr="00115332">
        <w:rPr>
          <w:color w:val="auto"/>
        </w:rPr>
        <w:instrText xml:space="preserve"> PAGEREF _Toc370985208 \h </w:instrText>
      </w:r>
      <w:r w:rsidRPr="00115332">
        <w:rPr>
          <w:color w:val="auto"/>
        </w:rPr>
      </w:r>
      <w:r w:rsidRPr="00115332">
        <w:rPr>
          <w:color w:val="auto"/>
        </w:rPr>
        <w:fldChar w:fldCharType="separate"/>
      </w:r>
      <w:r w:rsidRPr="00115332">
        <w:rPr>
          <w:color w:val="auto"/>
        </w:rPr>
        <w:t>114</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lang w:eastAsia="zh-TW"/>
        </w:rPr>
        <w:t>28</w:t>
      </w:r>
      <w:r w:rsidRPr="00115332">
        <w:rPr>
          <w:rFonts w:eastAsia="PMingLiU"/>
          <w:caps/>
          <w:color w:val="auto"/>
          <w:lang w:eastAsia="zh-TW"/>
        </w:rPr>
        <w:t xml:space="preserve"> </w:t>
      </w:r>
      <w:r w:rsidRPr="00115332">
        <w:rPr>
          <w:rFonts w:eastAsia="PMingLiU"/>
          <w:color w:val="auto"/>
          <w:lang w:eastAsia="zh-TW"/>
        </w:rPr>
        <w:t>Windows</w:t>
      </w:r>
      <w:r w:rsidRPr="00115332">
        <w:rPr>
          <w:rFonts w:eastAsia="PMingLiU"/>
          <w:color w:val="auto"/>
          <w:vertAlign w:val="superscript"/>
          <w:lang w:eastAsia="zh-TW"/>
        </w:rPr>
        <w:t>®</w:t>
      </w:r>
      <w:r w:rsidRPr="00115332">
        <w:rPr>
          <w:rFonts w:eastAsia="PMingLiU"/>
          <w:color w:val="auto"/>
          <w:lang w:eastAsia="zh-TW"/>
        </w:rPr>
        <w:t xml:space="preserve"> Embedded 8.1 Industry Pro </w:t>
      </w:r>
      <w:r w:rsidRPr="00115332">
        <w:rPr>
          <w:rFonts w:eastAsia="PMingLiU" w:hint="eastAsia"/>
          <w:color w:val="auto"/>
          <w:lang w:eastAsia="zh-TW"/>
        </w:rPr>
        <w:t>升級</w:t>
      </w:r>
      <w:r w:rsidRPr="00115332">
        <w:rPr>
          <w:color w:val="auto"/>
        </w:rPr>
        <w:tab/>
      </w:r>
      <w:r w:rsidRPr="00115332">
        <w:rPr>
          <w:color w:val="auto"/>
        </w:rPr>
        <w:fldChar w:fldCharType="begin"/>
      </w:r>
      <w:r w:rsidRPr="00115332">
        <w:rPr>
          <w:color w:val="auto"/>
        </w:rPr>
        <w:instrText xml:space="preserve"> PAGEREF _Toc370985209 \h </w:instrText>
      </w:r>
      <w:r w:rsidRPr="00115332">
        <w:rPr>
          <w:color w:val="auto"/>
        </w:rPr>
      </w:r>
      <w:r w:rsidRPr="00115332">
        <w:rPr>
          <w:color w:val="auto"/>
        </w:rPr>
        <w:fldChar w:fldCharType="separate"/>
      </w:r>
      <w:r w:rsidRPr="00115332">
        <w:rPr>
          <w:color w:val="auto"/>
        </w:rPr>
        <w:t>115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lang w:eastAsia="zh-TW"/>
        </w:rPr>
        <w:t>29</w:t>
      </w:r>
      <w:r w:rsidRPr="00115332">
        <w:rPr>
          <w:rFonts w:eastAsia="PMingLiU"/>
          <w:caps/>
          <w:color w:val="auto"/>
          <w:lang w:eastAsia="zh-TW"/>
        </w:rPr>
        <w:t xml:space="preserve"> </w:t>
      </w:r>
      <w:r w:rsidRPr="00115332">
        <w:rPr>
          <w:rFonts w:eastAsia="PMingLiU"/>
          <w:color w:val="auto"/>
          <w:lang w:eastAsia="zh-TW"/>
        </w:rPr>
        <w:t>Windows</w:t>
      </w:r>
      <w:r w:rsidRPr="00115332">
        <w:rPr>
          <w:rFonts w:eastAsia="PMingLiU"/>
          <w:color w:val="auto"/>
          <w:vertAlign w:val="superscript"/>
          <w:lang w:eastAsia="zh-TW"/>
        </w:rPr>
        <w:t>®</w:t>
      </w:r>
      <w:r w:rsidRPr="00115332">
        <w:rPr>
          <w:rFonts w:eastAsia="PMingLiU"/>
          <w:color w:val="auto"/>
          <w:lang w:eastAsia="zh-TW"/>
        </w:rPr>
        <w:t xml:space="preserve"> </w:t>
      </w:r>
      <w:r w:rsidRPr="00115332">
        <w:rPr>
          <w:rFonts w:eastAsia="PMingLiU" w:hint="eastAsia"/>
          <w:color w:val="auto"/>
          <w:lang w:eastAsia="zh-TW"/>
        </w:rPr>
        <w:t>附贈訂閱使用權</w:t>
      </w:r>
      <w:r w:rsidRPr="00115332">
        <w:rPr>
          <w:color w:val="auto"/>
        </w:rPr>
        <w:tab/>
      </w:r>
      <w:r w:rsidRPr="00115332">
        <w:rPr>
          <w:color w:val="auto"/>
        </w:rPr>
        <w:fldChar w:fldCharType="begin"/>
      </w:r>
      <w:r w:rsidRPr="00115332">
        <w:rPr>
          <w:color w:val="auto"/>
        </w:rPr>
        <w:instrText xml:space="preserve"> PAGEREF _Toc370985210 \h </w:instrText>
      </w:r>
      <w:r w:rsidRPr="00115332">
        <w:rPr>
          <w:color w:val="auto"/>
        </w:rPr>
      </w:r>
      <w:r w:rsidRPr="00115332">
        <w:rPr>
          <w:color w:val="auto"/>
        </w:rPr>
        <w:fldChar w:fldCharType="separate"/>
      </w:r>
      <w:r w:rsidRPr="00115332">
        <w:rPr>
          <w:color w:val="auto"/>
        </w:rPr>
        <w:t>116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30</w:t>
      </w:r>
      <w:r w:rsidRPr="00115332">
        <w:rPr>
          <w:rFonts w:eastAsia="PMingLiU"/>
          <w:color w:val="auto"/>
        </w:rPr>
        <w:t xml:space="preserve"> Windows</w:t>
      </w:r>
      <w:r w:rsidRPr="00115332">
        <w:rPr>
          <w:rFonts w:eastAsia="PMingLiU"/>
          <w:color w:val="auto"/>
          <w:vertAlign w:val="superscript"/>
        </w:rPr>
        <w:t>®</w:t>
      </w:r>
      <w:r w:rsidRPr="00115332">
        <w:rPr>
          <w:rFonts w:eastAsia="PMingLiU"/>
          <w:color w:val="auto"/>
        </w:rPr>
        <w:t xml:space="preserve"> 7 Partners in Learning</w:t>
      </w:r>
      <w:r w:rsidRPr="00115332">
        <w:rPr>
          <w:color w:val="auto"/>
        </w:rPr>
        <w:tab/>
      </w:r>
      <w:r w:rsidRPr="00115332">
        <w:rPr>
          <w:color w:val="auto"/>
        </w:rPr>
        <w:fldChar w:fldCharType="begin"/>
      </w:r>
      <w:r w:rsidRPr="00115332">
        <w:rPr>
          <w:color w:val="auto"/>
        </w:rPr>
        <w:instrText xml:space="preserve"> PAGEREF _Toc370985211 \h </w:instrText>
      </w:r>
      <w:r w:rsidRPr="00115332">
        <w:rPr>
          <w:color w:val="auto"/>
        </w:rPr>
      </w:r>
      <w:r w:rsidRPr="00115332">
        <w:rPr>
          <w:color w:val="auto"/>
        </w:rPr>
        <w:fldChar w:fldCharType="separate"/>
      </w:r>
      <w:r w:rsidRPr="00115332">
        <w:rPr>
          <w:color w:val="auto"/>
        </w:rPr>
        <w:t>117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31</w:t>
      </w:r>
      <w:r w:rsidRPr="00115332">
        <w:rPr>
          <w:rFonts w:eastAsia="PMingLiU"/>
          <w:color w:val="auto"/>
        </w:rPr>
        <w:t xml:space="preserve"> Windows</w:t>
      </w:r>
      <w:r w:rsidRPr="00115332">
        <w:rPr>
          <w:rFonts w:eastAsia="PMingLiU"/>
          <w:color w:val="auto"/>
          <w:vertAlign w:val="superscript"/>
        </w:rPr>
        <w:t>®</w:t>
      </w:r>
      <w:r w:rsidRPr="00115332">
        <w:rPr>
          <w:rFonts w:eastAsia="PMingLiU"/>
          <w:color w:val="auto"/>
        </w:rPr>
        <w:t xml:space="preserve"> 8.1 Enterprise Sideloading</w:t>
      </w:r>
      <w:r w:rsidRPr="00115332">
        <w:rPr>
          <w:color w:val="auto"/>
        </w:rPr>
        <w:tab/>
      </w:r>
      <w:r w:rsidRPr="00115332">
        <w:rPr>
          <w:color w:val="auto"/>
        </w:rPr>
        <w:fldChar w:fldCharType="begin"/>
      </w:r>
      <w:r w:rsidRPr="00115332">
        <w:rPr>
          <w:color w:val="auto"/>
        </w:rPr>
        <w:instrText xml:space="preserve"> PAGEREF _Toc370985212 \h </w:instrText>
      </w:r>
      <w:r w:rsidRPr="00115332">
        <w:rPr>
          <w:color w:val="auto"/>
        </w:rPr>
      </w:r>
      <w:r w:rsidRPr="00115332">
        <w:rPr>
          <w:color w:val="auto"/>
        </w:rPr>
        <w:fldChar w:fldCharType="separate"/>
      </w:r>
      <w:r w:rsidRPr="00115332">
        <w:rPr>
          <w:color w:val="auto"/>
        </w:rPr>
        <w:t>117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32</w:t>
      </w:r>
      <w:r w:rsidRPr="00115332">
        <w:rPr>
          <w:rFonts w:eastAsia="PMingLiU"/>
          <w:color w:val="auto"/>
        </w:rPr>
        <w:t xml:space="preserve"> Windows</w:t>
      </w:r>
      <w:r w:rsidRPr="00115332">
        <w:rPr>
          <w:rFonts w:eastAsia="PMingLiU"/>
          <w:color w:val="auto"/>
          <w:vertAlign w:val="superscript"/>
        </w:rPr>
        <w:t>®</w:t>
      </w:r>
      <w:r w:rsidRPr="00115332">
        <w:rPr>
          <w:rFonts w:eastAsia="PMingLiU"/>
          <w:color w:val="auto"/>
        </w:rPr>
        <w:t xml:space="preserve"> 8.1 </w:t>
      </w:r>
      <w:r w:rsidRPr="00115332">
        <w:rPr>
          <w:rFonts w:eastAsia="PMingLiU" w:hint="eastAsia"/>
          <w:color w:val="auto"/>
        </w:rPr>
        <w:t>專業版升級</w:t>
      </w:r>
      <w:r w:rsidRPr="00115332">
        <w:rPr>
          <w:color w:val="auto"/>
        </w:rPr>
        <w:tab/>
      </w:r>
      <w:r w:rsidRPr="00115332">
        <w:rPr>
          <w:color w:val="auto"/>
        </w:rPr>
        <w:fldChar w:fldCharType="begin"/>
      </w:r>
      <w:r w:rsidRPr="00115332">
        <w:rPr>
          <w:color w:val="auto"/>
        </w:rPr>
        <w:instrText xml:space="preserve"> PAGEREF _Toc370985213 \h </w:instrText>
      </w:r>
      <w:r w:rsidRPr="00115332">
        <w:rPr>
          <w:color w:val="auto"/>
        </w:rPr>
      </w:r>
      <w:r w:rsidRPr="00115332">
        <w:rPr>
          <w:color w:val="auto"/>
        </w:rPr>
        <w:fldChar w:fldCharType="separate"/>
      </w:r>
      <w:r w:rsidRPr="00115332">
        <w:rPr>
          <w:color w:val="auto"/>
        </w:rPr>
        <w:t>117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33</w:t>
      </w:r>
      <w:r w:rsidRPr="00115332">
        <w:rPr>
          <w:rFonts w:eastAsia="PMingLiU" w:cs="Tahoma"/>
          <w:caps/>
        </w:rPr>
        <w:t xml:space="preserve"> </w:t>
      </w:r>
      <w:r w:rsidRPr="00115332">
        <w:rPr>
          <w:rFonts w:eastAsia="PMingLiU" w:cs="Tahoma"/>
        </w:rPr>
        <w:t xml:space="preserve">Windows Intune </w:t>
      </w:r>
      <w:r w:rsidRPr="00115332">
        <w:rPr>
          <w:rFonts w:eastAsia="PMingLiU" w:cs="Tahoma" w:hint="eastAsia"/>
        </w:rPr>
        <w:t>附加元件</w:t>
      </w:r>
      <w:r w:rsidRPr="00115332">
        <w:rPr>
          <w:rFonts w:eastAsia="PMingLiU" w:cs="Tahoma"/>
        </w:rPr>
        <w:t xml:space="preserve"> (</w:t>
      </w:r>
      <w:r w:rsidRPr="00115332">
        <w:rPr>
          <w:rFonts w:eastAsia="PMingLiU" w:cs="Tahoma" w:hint="eastAsia"/>
        </w:rPr>
        <w:t>每一裝置</w:t>
      </w:r>
      <w:r w:rsidRPr="00115332">
        <w:rPr>
          <w:rFonts w:eastAsia="PMingLiU" w:cs="Tahoma"/>
        </w:rPr>
        <w:t>)</w:t>
      </w:r>
      <w:r w:rsidRPr="00115332">
        <w:tab/>
      </w:r>
      <w:r w:rsidRPr="00115332">
        <w:fldChar w:fldCharType="begin"/>
      </w:r>
      <w:r w:rsidRPr="00115332">
        <w:instrText xml:space="preserve"> PAGEREF _Toc370985214 \h </w:instrText>
      </w:r>
      <w:r w:rsidRPr="00115332">
        <w:fldChar w:fldCharType="separate"/>
      </w:r>
      <w:r w:rsidRPr="00115332">
        <w:t>123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hint="eastAsia"/>
        </w:rPr>
        <w:t>伺服器組合</w:t>
      </w:r>
      <w:r w:rsidRPr="00115332">
        <w:tab/>
      </w:r>
      <w:r w:rsidRPr="00115332">
        <w:fldChar w:fldCharType="begin"/>
      </w:r>
      <w:r w:rsidRPr="00115332">
        <w:instrText xml:space="preserve"> PAGEREF _Toc370985215 \h </w:instrText>
      </w:r>
      <w:r w:rsidRPr="00115332">
        <w:fldChar w:fldCharType="separate"/>
      </w:r>
      <w:r w:rsidRPr="00115332">
        <w:t>125</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34</w:t>
      </w:r>
      <w:r w:rsidRPr="00115332">
        <w:rPr>
          <w:rFonts w:eastAsia="PMingLiU" w:cs="Tahoma"/>
        </w:rPr>
        <w:t xml:space="preserve"> Bing Maps </w:t>
      </w:r>
      <w:r w:rsidRPr="00115332">
        <w:rPr>
          <w:rFonts w:eastAsia="PMingLiU" w:cs="Tahoma" w:hint="eastAsia"/>
        </w:rPr>
        <w:t>公開網站使用量加值及</w:t>
      </w:r>
      <w:r w:rsidRPr="00115332">
        <w:rPr>
          <w:rFonts w:eastAsia="PMingLiU" w:cs="Tahoma"/>
        </w:rPr>
        <w:t xml:space="preserve"> Bing Maps </w:t>
      </w:r>
      <w:r w:rsidRPr="00115332">
        <w:rPr>
          <w:rFonts w:eastAsia="PMingLiU" w:cs="Tahoma" w:hint="eastAsia"/>
        </w:rPr>
        <w:t>內部網站使用量加值</w:t>
      </w:r>
      <w:r w:rsidRPr="00115332">
        <w:rPr>
          <w:rFonts w:eastAsia="PMingLiU" w:cs="Tahoma"/>
        </w:rPr>
        <w:t xml:space="preserve"> SL</w:t>
      </w:r>
      <w:r w:rsidRPr="00115332">
        <w:tab/>
      </w:r>
      <w:r w:rsidRPr="00115332">
        <w:fldChar w:fldCharType="begin"/>
      </w:r>
      <w:r w:rsidRPr="00115332">
        <w:instrText xml:space="preserve"> PAGEREF _Toc370985216 \h </w:instrText>
      </w:r>
      <w:r w:rsidRPr="00115332">
        <w:fldChar w:fldCharType="separate"/>
      </w:r>
      <w:r w:rsidRPr="00115332">
        <w:t>125</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35</w:t>
      </w:r>
      <w:r w:rsidRPr="00115332">
        <w:rPr>
          <w:rFonts w:eastAsia="PMingLiU"/>
          <w:caps/>
          <w:color w:val="auto"/>
        </w:rPr>
        <w:t xml:space="preserve"> </w:t>
      </w:r>
      <w:r w:rsidRPr="00115332">
        <w:rPr>
          <w:rFonts w:eastAsia="PMingLiU"/>
          <w:color w:val="auto"/>
        </w:rPr>
        <w:t>BizTalk Server</w:t>
      </w:r>
      <w:r w:rsidRPr="00115332">
        <w:rPr>
          <w:rFonts w:eastAsia="PMingLiU"/>
          <w:color w:val="auto"/>
          <w:vertAlign w:val="superscript"/>
        </w:rPr>
        <w:t>®</w:t>
      </w:r>
      <w:r w:rsidRPr="00115332">
        <w:rPr>
          <w:rFonts w:eastAsia="PMingLiU"/>
          <w:color w:val="auto"/>
        </w:rPr>
        <w:t xml:space="preserve"> 2013 Branch</w:t>
      </w:r>
      <w:r w:rsidRPr="00115332">
        <w:rPr>
          <w:color w:val="auto"/>
        </w:rPr>
        <w:tab/>
      </w:r>
      <w:r w:rsidRPr="00115332">
        <w:rPr>
          <w:color w:val="auto"/>
        </w:rPr>
        <w:fldChar w:fldCharType="begin"/>
      </w:r>
      <w:r w:rsidRPr="00115332">
        <w:rPr>
          <w:color w:val="auto"/>
        </w:rPr>
        <w:instrText xml:space="preserve"> PAGEREF _Toc370985217 \h </w:instrText>
      </w:r>
      <w:r w:rsidRPr="00115332">
        <w:rPr>
          <w:color w:val="auto"/>
        </w:rPr>
      </w:r>
      <w:r w:rsidRPr="00115332">
        <w:rPr>
          <w:color w:val="auto"/>
        </w:rPr>
        <w:fldChar w:fldCharType="separate"/>
      </w:r>
      <w:r w:rsidRPr="00115332">
        <w:rPr>
          <w:color w:val="auto"/>
        </w:rPr>
        <w:t>127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36</w:t>
      </w:r>
      <w:r w:rsidRPr="00115332">
        <w:rPr>
          <w:rFonts w:eastAsia="PMingLiU"/>
          <w:caps/>
          <w:color w:val="auto"/>
        </w:rPr>
        <w:t xml:space="preserve"> </w:t>
      </w:r>
      <w:r w:rsidRPr="00115332">
        <w:rPr>
          <w:rFonts w:eastAsia="PMingLiU"/>
          <w:color w:val="auto"/>
        </w:rPr>
        <w:t>BizTalk Server</w:t>
      </w:r>
      <w:r w:rsidRPr="00115332">
        <w:rPr>
          <w:rFonts w:eastAsia="PMingLiU"/>
          <w:color w:val="auto"/>
          <w:vertAlign w:val="superscript"/>
        </w:rPr>
        <w:t>®</w:t>
      </w:r>
      <w:r w:rsidRPr="00115332">
        <w:rPr>
          <w:rFonts w:eastAsia="PMingLiU"/>
          <w:color w:val="auto"/>
        </w:rPr>
        <w:t xml:space="preserve"> 2013 Enterprise</w:t>
      </w:r>
      <w:r w:rsidRPr="00115332">
        <w:rPr>
          <w:color w:val="auto"/>
        </w:rPr>
        <w:tab/>
      </w:r>
      <w:r w:rsidRPr="00115332">
        <w:rPr>
          <w:color w:val="auto"/>
        </w:rPr>
        <w:fldChar w:fldCharType="begin"/>
      </w:r>
      <w:r w:rsidRPr="00115332">
        <w:rPr>
          <w:color w:val="auto"/>
        </w:rPr>
        <w:instrText xml:space="preserve"> PAGEREF _Toc370985218 \h </w:instrText>
      </w:r>
      <w:r w:rsidRPr="00115332">
        <w:rPr>
          <w:color w:val="auto"/>
        </w:rPr>
      </w:r>
      <w:r w:rsidRPr="00115332">
        <w:rPr>
          <w:color w:val="auto"/>
        </w:rPr>
        <w:fldChar w:fldCharType="separate"/>
      </w:r>
      <w:r w:rsidRPr="00115332">
        <w:rPr>
          <w:color w:val="auto"/>
        </w:rPr>
        <w:t>128</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37</w:t>
      </w:r>
      <w:r w:rsidRPr="00115332">
        <w:rPr>
          <w:rFonts w:eastAsia="PMingLiU"/>
          <w:color w:val="auto"/>
        </w:rPr>
        <w:t xml:space="preserve"> BizTalk Server</w:t>
      </w:r>
      <w:r w:rsidRPr="00115332">
        <w:rPr>
          <w:rFonts w:eastAsia="PMingLiU"/>
          <w:color w:val="auto"/>
          <w:vertAlign w:val="superscript"/>
        </w:rPr>
        <w:t>®</w:t>
      </w:r>
      <w:r w:rsidRPr="00115332">
        <w:rPr>
          <w:rFonts w:eastAsia="PMingLiU"/>
          <w:color w:val="auto"/>
        </w:rPr>
        <w:t xml:space="preserve"> 2013 Standard</w:t>
      </w:r>
      <w:r w:rsidRPr="00115332">
        <w:rPr>
          <w:color w:val="auto"/>
        </w:rPr>
        <w:tab/>
      </w:r>
      <w:r w:rsidRPr="00115332">
        <w:rPr>
          <w:color w:val="auto"/>
        </w:rPr>
        <w:fldChar w:fldCharType="begin"/>
      </w:r>
      <w:r w:rsidRPr="00115332">
        <w:rPr>
          <w:color w:val="auto"/>
        </w:rPr>
        <w:instrText xml:space="preserve"> PAGEREF _Toc370985219 \h </w:instrText>
      </w:r>
      <w:r w:rsidRPr="00115332">
        <w:rPr>
          <w:color w:val="auto"/>
        </w:rPr>
      </w:r>
      <w:r w:rsidRPr="00115332">
        <w:rPr>
          <w:color w:val="auto"/>
        </w:rPr>
        <w:fldChar w:fldCharType="separate"/>
      </w:r>
      <w:r w:rsidRPr="00115332">
        <w:rPr>
          <w:color w:val="auto"/>
        </w:rPr>
        <w:t>129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38</w:t>
      </w:r>
      <w:r w:rsidRPr="00115332">
        <w:rPr>
          <w:rFonts w:eastAsia="PMingLiU"/>
          <w:caps/>
          <w:color w:val="auto"/>
        </w:rPr>
        <w:t xml:space="preserve"> </w:t>
      </w:r>
      <w:r w:rsidRPr="00115332">
        <w:rPr>
          <w:rFonts w:eastAsia="PMingLiU"/>
          <w:color w:val="auto"/>
        </w:rPr>
        <w:t>Business Intelligence Appliance 2012</w:t>
      </w:r>
      <w:r w:rsidRPr="00115332">
        <w:rPr>
          <w:color w:val="auto"/>
        </w:rPr>
        <w:tab/>
      </w:r>
      <w:r w:rsidRPr="00115332">
        <w:rPr>
          <w:color w:val="auto"/>
        </w:rPr>
        <w:fldChar w:fldCharType="begin"/>
      </w:r>
      <w:r w:rsidRPr="00115332">
        <w:rPr>
          <w:color w:val="auto"/>
        </w:rPr>
        <w:instrText xml:space="preserve"> PAGEREF _Toc370985220 \h </w:instrText>
      </w:r>
      <w:r w:rsidRPr="00115332">
        <w:rPr>
          <w:color w:val="auto"/>
        </w:rPr>
      </w:r>
      <w:r w:rsidRPr="00115332">
        <w:rPr>
          <w:color w:val="auto"/>
        </w:rPr>
        <w:fldChar w:fldCharType="separate"/>
      </w:r>
      <w:r w:rsidRPr="00115332">
        <w:rPr>
          <w:color w:val="auto"/>
        </w:rPr>
        <w:t>130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39</w:t>
      </w:r>
      <w:r w:rsidRPr="00115332">
        <w:rPr>
          <w:rFonts w:eastAsia="PMingLiU"/>
          <w:color w:val="auto"/>
        </w:rPr>
        <w:t xml:space="preserve"> Core CAL Suite Bridge for Office 365</w:t>
      </w:r>
      <w:r w:rsidRPr="00115332">
        <w:rPr>
          <w:rFonts w:eastAsia="PMingLiU" w:hint="eastAsia"/>
          <w:color w:val="auto"/>
        </w:rPr>
        <w:t>、</w:t>
      </w:r>
      <w:r w:rsidRPr="00115332">
        <w:rPr>
          <w:rFonts w:eastAsia="PMingLiU"/>
          <w:color w:val="auto"/>
        </w:rPr>
        <w:t xml:space="preserve">Core CAL Suite Bridge for Office 365 </w:t>
      </w:r>
      <w:r w:rsidRPr="00115332">
        <w:rPr>
          <w:rFonts w:eastAsia="PMingLiU" w:hint="eastAsia"/>
          <w:color w:val="auto"/>
        </w:rPr>
        <w:t>和</w:t>
      </w:r>
      <w:r w:rsidRPr="00115332">
        <w:rPr>
          <w:rFonts w:eastAsia="PMingLiU"/>
          <w:color w:val="auto"/>
        </w:rPr>
        <w:t xml:space="preserve"> Windows Intune </w:t>
      </w:r>
      <w:r w:rsidRPr="00115332">
        <w:rPr>
          <w:rFonts w:eastAsia="PMingLiU" w:hint="eastAsia"/>
          <w:color w:val="auto"/>
        </w:rPr>
        <w:t>以及</w:t>
      </w:r>
      <w:r w:rsidRPr="00115332">
        <w:rPr>
          <w:rFonts w:eastAsia="PMingLiU"/>
          <w:color w:val="auto"/>
        </w:rPr>
        <w:t xml:space="preserve"> Core CAL Suite Bridge for Windows Intune</w:t>
      </w:r>
      <w:r w:rsidRPr="00115332">
        <w:rPr>
          <w:color w:val="auto"/>
        </w:rPr>
        <w:tab/>
      </w:r>
      <w:r w:rsidRPr="00115332">
        <w:rPr>
          <w:color w:val="auto"/>
        </w:rPr>
        <w:fldChar w:fldCharType="begin"/>
      </w:r>
      <w:r w:rsidRPr="00115332">
        <w:rPr>
          <w:color w:val="auto"/>
        </w:rPr>
        <w:instrText xml:space="preserve"> PAGEREF _Toc370985221 \h </w:instrText>
      </w:r>
      <w:r w:rsidRPr="00115332">
        <w:rPr>
          <w:color w:val="auto"/>
        </w:rPr>
      </w:r>
      <w:r w:rsidRPr="00115332">
        <w:rPr>
          <w:color w:val="auto"/>
        </w:rPr>
        <w:fldChar w:fldCharType="separate"/>
      </w:r>
      <w:r w:rsidRPr="00115332">
        <w:rPr>
          <w:color w:val="auto"/>
        </w:rPr>
        <w:t>130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40</w:t>
      </w:r>
      <w:r w:rsidRPr="00115332">
        <w:rPr>
          <w:rFonts w:eastAsia="PMingLiU"/>
          <w:color w:val="auto"/>
        </w:rPr>
        <w:t xml:space="preserve"> Core CAL </w:t>
      </w:r>
      <w:r w:rsidRPr="00115332">
        <w:rPr>
          <w:rFonts w:eastAsia="PMingLiU" w:hint="eastAsia"/>
          <w:color w:val="auto"/>
        </w:rPr>
        <w:t>套件</w:t>
      </w:r>
      <w:r w:rsidRPr="00115332">
        <w:rPr>
          <w:color w:val="auto"/>
        </w:rPr>
        <w:tab/>
      </w:r>
      <w:r w:rsidRPr="00115332">
        <w:rPr>
          <w:color w:val="auto"/>
        </w:rPr>
        <w:fldChar w:fldCharType="begin"/>
      </w:r>
      <w:r w:rsidRPr="00115332">
        <w:rPr>
          <w:color w:val="auto"/>
        </w:rPr>
        <w:instrText xml:space="preserve"> PAGEREF _Toc370985222 \h </w:instrText>
      </w:r>
      <w:r w:rsidRPr="00115332">
        <w:rPr>
          <w:color w:val="auto"/>
        </w:rPr>
      </w:r>
      <w:r w:rsidRPr="00115332">
        <w:rPr>
          <w:color w:val="auto"/>
        </w:rPr>
        <w:fldChar w:fldCharType="separate"/>
      </w:r>
      <w:r w:rsidRPr="00115332">
        <w:rPr>
          <w:color w:val="auto"/>
        </w:rPr>
        <w:t>131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41</w:t>
      </w:r>
      <w:r w:rsidRPr="00115332">
        <w:rPr>
          <w:rFonts w:eastAsia="PMingLiU"/>
          <w:color w:val="auto"/>
        </w:rPr>
        <w:t xml:space="preserve"> Core Infrastructure Server Suite Standard</w:t>
      </w:r>
      <w:r w:rsidRPr="00115332">
        <w:rPr>
          <w:color w:val="auto"/>
        </w:rPr>
        <w:tab/>
      </w:r>
      <w:r w:rsidRPr="00115332">
        <w:rPr>
          <w:color w:val="auto"/>
        </w:rPr>
        <w:fldChar w:fldCharType="begin"/>
      </w:r>
      <w:r w:rsidRPr="00115332">
        <w:rPr>
          <w:color w:val="auto"/>
        </w:rPr>
        <w:instrText xml:space="preserve"> PAGEREF _Toc370985223 \h </w:instrText>
      </w:r>
      <w:r w:rsidRPr="00115332">
        <w:rPr>
          <w:color w:val="auto"/>
        </w:rPr>
      </w:r>
      <w:r w:rsidRPr="00115332">
        <w:rPr>
          <w:color w:val="auto"/>
        </w:rPr>
        <w:fldChar w:fldCharType="separate"/>
      </w:r>
      <w:r w:rsidRPr="00115332">
        <w:rPr>
          <w:color w:val="auto"/>
        </w:rPr>
        <w:t>131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42</w:t>
      </w:r>
      <w:r w:rsidRPr="00115332">
        <w:rPr>
          <w:rFonts w:eastAsia="PMingLiU"/>
          <w:color w:val="auto"/>
        </w:rPr>
        <w:t xml:space="preserve"> Core Infrastructure Server Suite Enterprise</w:t>
      </w:r>
      <w:r w:rsidRPr="00115332">
        <w:rPr>
          <w:color w:val="auto"/>
        </w:rPr>
        <w:tab/>
      </w:r>
      <w:r w:rsidRPr="00115332">
        <w:rPr>
          <w:color w:val="auto"/>
        </w:rPr>
        <w:fldChar w:fldCharType="begin"/>
      </w:r>
      <w:r w:rsidRPr="00115332">
        <w:rPr>
          <w:color w:val="auto"/>
        </w:rPr>
        <w:instrText xml:space="preserve"> PAGEREF _Toc370985224 \h </w:instrText>
      </w:r>
      <w:r w:rsidRPr="00115332">
        <w:rPr>
          <w:color w:val="auto"/>
        </w:rPr>
      </w:r>
      <w:r w:rsidRPr="00115332">
        <w:rPr>
          <w:color w:val="auto"/>
        </w:rPr>
        <w:fldChar w:fldCharType="separate"/>
      </w:r>
      <w:r w:rsidRPr="00115332">
        <w:rPr>
          <w:color w:val="auto"/>
        </w:rPr>
        <w:t>132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43</w:t>
      </w:r>
      <w:r w:rsidRPr="00115332">
        <w:rPr>
          <w:rFonts w:eastAsia="PMingLiU"/>
          <w:color w:val="auto"/>
        </w:rPr>
        <w:t xml:space="preserve"> Core Infrastructure Server Suite Datacenter</w:t>
      </w:r>
      <w:r w:rsidRPr="00115332">
        <w:rPr>
          <w:color w:val="auto"/>
        </w:rPr>
        <w:tab/>
      </w:r>
      <w:r w:rsidRPr="00115332">
        <w:rPr>
          <w:color w:val="auto"/>
        </w:rPr>
        <w:fldChar w:fldCharType="begin"/>
      </w:r>
      <w:r w:rsidRPr="00115332">
        <w:rPr>
          <w:color w:val="auto"/>
        </w:rPr>
        <w:instrText xml:space="preserve"> PAGEREF _Toc370985225 \h </w:instrText>
      </w:r>
      <w:r w:rsidRPr="00115332">
        <w:rPr>
          <w:color w:val="auto"/>
        </w:rPr>
      </w:r>
      <w:r w:rsidRPr="00115332">
        <w:rPr>
          <w:color w:val="auto"/>
        </w:rPr>
        <w:fldChar w:fldCharType="separate"/>
      </w:r>
      <w:r w:rsidRPr="00115332">
        <w:rPr>
          <w:color w:val="auto"/>
        </w:rPr>
        <w:t>132</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44</w:t>
      </w:r>
      <w:r w:rsidRPr="00115332">
        <w:rPr>
          <w:rFonts w:eastAsia="PMingLiU" w:cs="Tahoma"/>
          <w:caps/>
        </w:rPr>
        <w:t xml:space="preserve"> </w:t>
      </w:r>
      <w:r w:rsidRPr="00115332">
        <w:rPr>
          <w:rFonts w:eastAsia="PMingLiU" w:cs="Tahoma"/>
        </w:rPr>
        <w:t>Duet Enterprise 2.0</w:t>
      </w:r>
      <w:r w:rsidRPr="00115332">
        <w:tab/>
      </w:r>
      <w:r w:rsidRPr="00115332">
        <w:fldChar w:fldCharType="begin"/>
      </w:r>
      <w:r w:rsidRPr="00115332">
        <w:instrText xml:space="preserve"> PAGEREF _Toc370985226 \h </w:instrText>
      </w:r>
      <w:r w:rsidRPr="00115332">
        <w:fldChar w:fldCharType="separate"/>
      </w:r>
      <w:r w:rsidRPr="00115332">
        <w:t>134</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45</w:t>
      </w:r>
      <w:r w:rsidRPr="00115332">
        <w:rPr>
          <w:rFonts w:eastAsia="PMingLiU"/>
          <w:caps/>
          <w:color w:val="auto"/>
        </w:rPr>
        <w:t xml:space="preserve"> </w:t>
      </w:r>
      <w:r w:rsidRPr="00115332">
        <w:rPr>
          <w:rFonts w:eastAsia="PMingLiU"/>
          <w:color w:val="auto"/>
        </w:rPr>
        <w:t>Enterprise CAL Suite Bridge for Office 365</w:t>
      </w:r>
      <w:r w:rsidRPr="00115332">
        <w:rPr>
          <w:rFonts w:eastAsia="PMingLiU" w:hint="eastAsia"/>
          <w:color w:val="auto"/>
        </w:rPr>
        <w:t>、</w:t>
      </w:r>
      <w:r w:rsidRPr="00115332">
        <w:rPr>
          <w:rFonts w:eastAsia="PMingLiU"/>
          <w:color w:val="auto"/>
        </w:rPr>
        <w:t xml:space="preserve">Enterprise CAL Suite Bridge for Office 365 </w:t>
      </w:r>
      <w:r w:rsidRPr="00115332">
        <w:rPr>
          <w:rFonts w:eastAsia="PMingLiU" w:hint="eastAsia"/>
          <w:color w:val="auto"/>
        </w:rPr>
        <w:t>及</w:t>
      </w:r>
      <w:r w:rsidRPr="00115332">
        <w:rPr>
          <w:rFonts w:eastAsia="PMingLiU"/>
          <w:color w:val="auto"/>
        </w:rPr>
        <w:t xml:space="preserve"> Windows Intune </w:t>
      </w:r>
      <w:r w:rsidRPr="00115332">
        <w:rPr>
          <w:rFonts w:eastAsia="PMingLiU" w:hint="eastAsia"/>
          <w:color w:val="auto"/>
        </w:rPr>
        <w:t>和</w:t>
      </w:r>
      <w:r w:rsidRPr="00115332">
        <w:rPr>
          <w:rFonts w:eastAsia="PMingLiU"/>
          <w:color w:val="auto"/>
        </w:rPr>
        <w:t xml:space="preserve"> Enterprise CAL Suite Bridge for Windows Intune</w:t>
      </w:r>
      <w:r w:rsidRPr="00115332">
        <w:rPr>
          <w:color w:val="auto"/>
        </w:rPr>
        <w:tab/>
      </w:r>
      <w:r w:rsidRPr="00115332">
        <w:rPr>
          <w:color w:val="auto"/>
        </w:rPr>
        <w:fldChar w:fldCharType="begin"/>
      </w:r>
      <w:r w:rsidRPr="00115332">
        <w:rPr>
          <w:color w:val="auto"/>
        </w:rPr>
        <w:instrText xml:space="preserve"> PAGEREF _Toc370985227 \h </w:instrText>
      </w:r>
      <w:r w:rsidRPr="00115332">
        <w:rPr>
          <w:color w:val="auto"/>
        </w:rPr>
      </w:r>
      <w:r w:rsidRPr="00115332">
        <w:rPr>
          <w:color w:val="auto"/>
        </w:rPr>
        <w:fldChar w:fldCharType="separate"/>
      </w:r>
      <w:r w:rsidRPr="00115332">
        <w:rPr>
          <w:color w:val="auto"/>
        </w:rPr>
        <w:t>134</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46</w:t>
      </w:r>
      <w:r w:rsidRPr="00115332">
        <w:rPr>
          <w:rFonts w:eastAsia="PMingLiU"/>
          <w:color w:val="auto"/>
        </w:rPr>
        <w:t xml:space="preserve"> Enterprise CAL </w:t>
      </w:r>
      <w:r w:rsidRPr="00115332">
        <w:rPr>
          <w:rFonts w:eastAsia="PMingLiU" w:hint="eastAsia"/>
          <w:color w:val="auto"/>
        </w:rPr>
        <w:t>套件</w:t>
      </w:r>
      <w:r w:rsidRPr="00115332">
        <w:rPr>
          <w:color w:val="auto"/>
        </w:rPr>
        <w:tab/>
      </w:r>
      <w:r w:rsidRPr="00115332">
        <w:rPr>
          <w:color w:val="auto"/>
        </w:rPr>
        <w:fldChar w:fldCharType="begin"/>
      </w:r>
      <w:r w:rsidRPr="00115332">
        <w:rPr>
          <w:color w:val="auto"/>
        </w:rPr>
        <w:instrText xml:space="preserve"> PAGEREF _Toc370985228 \h </w:instrText>
      </w:r>
      <w:r w:rsidRPr="00115332">
        <w:rPr>
          <w:color w:val="auto"/>
        </w:rPr>
      </w:r>
      <w:r w:rsidRPr="00115332">
        <w:rPr>
          <w:color w:val="auto"/>
        </w:rPr>
        <w:fldChar w:fldCharType="separate"/>
      </w:r>
      <w:r w:rsidRPr="00115332">
        <w:rPr>
          <w:color w:val="auto"/>
        </w:rPr>
        <w:t>135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47</w:t>
      </w:r>
      <w:r w:rsidRPr="00115332">
        <w:rPr>
          <w:rFonts w:eastAsia="PMingLiU"/>
          <w:color w:val="auto"/>
        </w:rPr>
        <w:t xml:space="preserve"> Exchange Enterprise CAL (</w:t>
      </w:r>
      <w:r w:rsidRPr="00115332">
        <w:rPr>
          <w:rFonts w:eastAsia="PMingLiU" w:hint="eastAsia"/>
          <w:color w:val="auto"/>
        </w:rPr>
        <w:t>含服務</w:t>
      </w:r>
      <w:r w:rsidRPr="00115332">
        <w:rPr>
          <w:rFonts w:eastAsia="PMingLiU"/>
          <w:color w:val="auto"/>
        </w:rPr>
        <w:t>) 2013</w:t>
      </w:r>
      <w:r w:rsidRPr="00115332">
        <w:rPr>
          <w:color w:val="auto"/>
        </w:rPr>
        <w:tab/>
      </w:r>
      <w:r w:rsidRPr="00115332">
        <w:rPr>
          <w:color w:val="auto"/>
        </w:rPr>
        <w:fldChar w:fldCharType="begin"/>
      </w:r>
      <w:r w:rsidRPr="00115332">
        <w:rPr>
          <w:color w:val="auto"/>
        </w:rPr>
        <w:instrText xml:space="preserve"> PAGEREF _Toc370985229 \h </w:instrText>
      </w:r>
      <w:r w:rsidRPr="00115332">
        <w:rPr>
          <w:color w:val="auto"/>
        </w:rPr>
      </w:r>
      <w:r w:rsidRPr="00115332">
        <w:rPr>
          <w:color w:val="auto"/>
        </w:rPr>
        <w:fldChar w:fldCharType="separate"/>
      </w:r>
      <w:r w:rsidRPr="00115332">
        <w:rPr>
          <w:color w:val="auto"/>
        </w:rPr>
        <w:t>136</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vertAlign w:val="superscript"/>
        </w:rPr>
        <w:t>48</w:t>
      </w:r>
      <w:r w:rsidRPr="00115332">
        <w:rPr>
          <w:rFonts w:eastAsia="PMingLiU" w:cs="Tahoma"/>
        </w:rPr>
        <w:t xml:space="preserve"> Exchange Online Archiving for Exchange Server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_Toc370985230 \h </w:instrText>
      </w:r>
      <w:r w:rsidRPr="00115332">
        <w:fldChar w:fldCharType="separate"/>
      </w:r>
      <w:r w:rsidRPr="00115332">
        <w:t>136</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vertAlign w:val="superscript"/>
        </w:rPr>
        <w:t>49</w:t>
      </w:r>
      <w:r w:rsidRPr="00115332">
        <w:rPr>
          <w:rFonts w:eastAsia="PMingLiU" w:cs="Tahoma"/>
        </w:rPr>
        <w:t xml:space="preserve"> Exchange Online Archiving for Exchange Server A (</w:t>
      </w:r>
      <w:r w:rsidRPr="00115332">
        <w:rPr>
          <w:rFonts w:eastAsia="PMingLiU" w:cs="Tahoma" w:hint="eastAsia"/>
        </w:rPr>
        <w:t>使用者訂閱使用權</w:t>
      </w:r>
      <w:r w:rsidRPr="00115332">
        <w:rPr>
          <w:rFonts w:eastAsia="PMingLiU" w:cs="Tahoma"/>
        </w:rPr>
        <w:t>)</w:t>
      </w:r>
      <w:r w:rsidRPr="00115332">
        <w:tab/>
      </w:r>
      <w:r w:rsidRPr="00115332">
        <w:fldChar w:fldCharType="begin"/>
      </w:r>
      <w:r w:rsidRPr="00115332">
        <w:instrText xml:space="preserve"> PAGEREF _Toc370985231 \h </w:instrText>
      </w:r>
      <w:r w:rsidRPr="00115332">
        <w:fldChar w:fldCharType="separate"/>
      </w:r>
      <w:r w:rsidRPr="00115332">
        <w:t>137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vertAlign w:val="superscript"/>
        </w:rPr>
        <w:t>50</w:t>
      </w:r>
      <w:r w:rsidRPr="00115332">
        <w:rPr>
          <w:rFonts w:eastAsia="PMingLiU" w:cs="Tahoma"/>
        </w:rPr>
        <w:t xml:space="preserve"> Exchange Hosted Archive (</w:t>
      </w:r>
      <w:r w:rsidRPr="00115332">
        <w:rPr>
          <w:rFonts w:eastAsia="PMingLiU" w:cs="Tahoma" w:hint="eastAsia"/>
        </w:rPr>
        <w:t>使用者訂閱使用權</w:t>
      </w:r>
      <w:r w:rsidRPr="00115332">
        <w:rPr>
          <w:rFonts w:eastAsia="PMingLiU" w:cs="Tahoma"/>
        </w:rPr>
        <w:t>)</w:t>
      </w:r>
      <w:r w:rsidRPr="00115332">
        <w:rPr>
          <w:rFonts w:eastAsia="PMingLiU" w:cs="Tahoma" w:hint="eastAsia"/>
        </w:rPr>
        <w:t>、</w:t>
      </w:r>
      <w:r w:rsidRPr="00115332">
        <w:rPr>
          <w:rFonts w:eastAsia="PMingLiU" w:cs="Tahoma"/>
        </w:rPr>
        <w:t>Exchange Hosted Archive Extra Storage (</w:t>
      </w:r>
      <w:r w:rsidRPr="00115332">
        <w:rPr>
          <w:rFonts w:eastAsia="PMingLiU" w:cs="Tahoma" w:hint="eastAsia"/>
        </w:rPr>
        <w:t>加值訂閱使用權</w:t>
      </w:r>
      <w:r w:rsidRPr="00115332">
        <w:rPr>
          <w:rFonts w:eastAsia="PMingLiU" w:cs="Tahoma"/>
        </w:rPr>
        <w:t>)</w:t>
      </w:r>
      <w:r w:rsidRPr="00115332">
        <w:tab/>
      </w:r>
      <w:r w:rsidRPr="00115332">
        <w:fldChar w:fldCharType="begin"/>
      </w:r>
      <w:r w:rsidRPr="00115332">
        <w:instrText xml:space="preserve"> PAGEREF _Toc370985232 \h </w:instrText>
      </w:r>
      <w:r w:rsidRPr="00115332">
        <w:fldChar w:fldCharType="separate"/>
      </w:r>
      <w:r w:rsidRPr="00115332">
        <w:t>137</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vertAlign w:val="superscript"/>
          <w:lang w:eastAsia="zh-TW"/>
        </w:rPr>
        <w:t>51</w:t>
      </w:r>
      <w:r w:rsidRPr="00115332">
        <w:rPr>
          <w:rFonts w:eastAsia="PMingLiU" w:cs="Tahoma"/>
          <w:lang w:eastAsia="zh-TW"/>
        </w:rPr>
        <w:t xml:space="preserve"> Exchange Hosted Encryption (</w:t>
      </w:r>
      <w:r w:rsidRPr="00115332">
        <w:rPr>
          <w:rFonts w:eastAsia="PMingLiU" w:cs="Tahoma" w:hint="eastAsia"/>
          <w:lang w:eastAsia="zh-TW"/>
        </w:rPr>
        <w:t>使用者訂閱使用權</w:t>
      </w:r>
      <w:r w:rsidRPr="00115332">
        <w:rPr>
          <w:rFonts w:eastAsia="PMingLiU" w:cs="Tahoma"/>
          <w:lang w:eastAsia="zh-TW"/>
        </w:rPr>
        <w:t>)</w:t>
      </w:r>
      <w:r w:rsidRPr="00115332">
        <w:tab/>
      </w:r>
      <w:r w:rsidRPr="00115332">
        <w:fldChar w:fldCharType="begin"/>
      </w:r>
      <w:r w:rsidRPr="00115332">
        <w:instrText xml:space="preserve"> PAGEREF _Toc370985233 \h </w:instrText>
      </w:r>
      <w:r w:rsidRPr="00115332">
        <w:fldChar w:fldCharType="separate"/>
      </w:r>
      <w:r w:rsidRPr="00115332">
        <w:t>138</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52</w:t>
      </w:r>
      <w:r w:rsidRPr="00115332">
        <w:rPr>
          <w:rFonts w:eastAsia="PMingLiU"/>
          <w:color w:val="auto"/>
        </w:rPr>
        <w:t xml:space="preserve"> Exchange Online Kiosk (</w:t>
      </w:r>
      <w:r w:rsidRPr="00115332">
        <w:rPr>
          <w:rFonts w:eastAsia="PMingLiU" w:hint="eastAsia"/>
          <w:color w:val="auto"/>
        </w:rPr>
        <w:t>使用者訂閱使用權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_Toc370985234 \h </w:instrText>
      </w:r>
      <w:r w:rsidRPr="00115332">
        <w:rPr>
          <w:color w:val="auto"/>
        </w:rPr>
      </w:r>
      <w:r w:rsidRPr="00115332">
        <w:rPr>
          <w:color w:val="auto"/>
        </w:rPr>
        <w:fldChar w:fldCharType="separate"/>
      </w:r>
      <w:r w:rsidRPr="00115332">
        <w:rPr>
          <w:color w:val="auto"/>
        </w:rPr>
        <w:t>138</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53</w:t>
      </w:r>
      <w:r w:rsidRPr="00115332">
        <w:rPr>
          <w:rFonts w:eastAsia="PMingLiU"/>
          <w:color w:val="auto"/>
        </w:rPr>
        <w:t xml:space="preserve"> Exchange Online Plan 1</w:t>
      </w:r>
      <w:r w:rsidRPr="00115332">
        <w:rPr>
          <w:color w:val="auto"/>
        </w:rPr>
        <w:tab/>
      </w:r>
      <w:r w:rsidRPr="00115332">
        <w:rPr>
          <w:color w:val="auto"/>
        </w:rPr>
        <w:fldChar w:fldCharType="begin"/>
      </w:r>
      <w:r w:rsidRPr="00115332">
        <w:rPr>
          <w:color w:val="auto"/>
        </w:rPr>
        <w:instrText xml:space="preserve"> PAGEREF _Toc370985235 \h </w:instrText>
      </w:r>
      <w:r w:rsidRPr="00115332">
        <w:rPr>
          <w:color w:val="auto"/>
        </w:rPr>
      </w:r>
      <w:r w:rsidRPr="00115332">
        <w:rPr>
          <w:color w:val="auto"/>
        </w:rPr>
        <w:fldChar w:fldCharType="separate"/>
      </w:r>
      <w:r w:rsidRPr="00115332">
        <w:rPr>
          <w:color w:val="auto"/>
        </w:rPr>
        <w:t>138</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54</w:t>
      </w:r>
      <w:r w:rsidRPr="00115332">
        <w:rPr>
          <w:rFonts w:eastAsia="PMingLiU" w:cs="Tahoma"/>
        </w:rPr>
        <w:t xml:space="preserve"> Exchange Online </w:t>
      </w:r>
      <w:r w:rsidRPr="00115332">
        <w:rPr>
          <w:rFonts w:eastAsia="PMingLiU" w:cs="Tahoma" w:hint="eastAsia"/>
        </w:rPr>
        <w:t>計劃</w:t>
      </w:r>
      <w:r w:rsidRPr="00115332">
        <w:rPr>
          <w:rFonts w:eastAsia="PMingLiU" w:cs="Tahoma"/>
        </w:rPr>
        <w:t xml:space="preserve"> 2</w:t>
      </w:r>
      <w:r w:rsidRPr="00115332">
        <w:tab/>
      </w:r>
      <w:r w:rsidRPr="00115332">
        <w:fldChar w:fldCharType="begin"/>
      </w:r>
      <w:r w:rsidRPr="00115332">
        <w:instrText xml:space="preserve"> PAGEREF _Toc370985236 \h </w:instrText>
      </w:r>
      <w:r w:rsidRPr="00115332">
        <w:fldChar w:fldCharType="separate"/>
      </w:r>
      <w:r w:rsidRPr="00115332">
        <w:t>138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lang w:eastAsia="zh-TW"/>
        </w:rPr>
        <w:t>55</w:t>
      </w:r>
      <w:r w:rsidRPr="00115332">
        <w:rPr>
          <w:rFonts w:eastAsia="PMingLiU" w:cs="Tahoma"/>
          <w:caps/>
          <w:lang w:eastAsia="zh-TW"/>
        </w:rPr>
        <w:t xml:space="preserve"> </w:t>
      </w:r>
      <w:r w:rsidRPr="00115332">
        <w:rPr>
          <w:rFonts w:eastAsia="PMingLiU" w:cs="Tahoma"/>
          <w:lang w:eastAsia="zh-TW"/>
        </w:rPr>
        <w:t>Exchange Online Protection (</w:t>
      </w:r>
      <w:r w:rsidRPr="00115332">
        <w:rPr>
          <w:rFonts w:eastAsia="PMingLiU" w:cs="Tahoma" w:hint="eastAsia"/>
          <w:lang w:eastAsia="zh-TW"/>
        </w:rPr>
        <w:t>使用者訂閱使用權</w:t>
      </w:r>
      <w:r w:rsidRPr="00115332">
        <w:rPr>
          <w:rFonts w:eastAsia="PMingLiU" w:cs="Tahoma"/>
          <w:lang w:eastAsia="zh-TW"/>
        </w:rPr>
        <w:t>)</w:t>
      </w:r>
      <w:r w:rsidRPr="00115332">
        <w:tab/>
      </w:r>
      <w:r w:rsidRPr="00115332">
        <w:fldChar w:fldCharType="begin"/>
      </w:r>
      <w:r w:rsidRPr="00115332">
        <w:instrText xml:space="preserve"> PAGEREF _Toc370985237 \h </w:instrText>
      </w:r>
      <w:r w:rsidRPr="00115332">
        <w:fldChar w:fldCharType="separate"/>
      </w:r>
      <w:r w:rsidRPr="00115332">
        <w:t>139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56</w:t>
      </w:r>
      <w:r w:rsidRPr="00115332">
        <w:rPr>
          <w:rFonts w:eastAsia="PMingLiU" w:cs="Tahoma"/>
          <w:caps/>
        </w:rPr>
        <w:t xml:space="preserve"> </w:t>
      </w:r>
      <w:r w:rsidRPr="00115332">
        <w:rPr>
          <w:rFonts w:eastAsia="PMingLiU" w:cs="Tahoma"/>
        </w:rPr>
        <w:t xml:space="preserve">Exchange Server 2013 Enterprise </w:t>
      </w:r>
      <w:r w:rsidRPr="00115332">
        <w:rPr>
          <w:rFonts w:eastAsia="PMingLiU" w:cs="Tahoma" w:hint="eastAsia"/>
        </w:rPr>
        <w:t>和</w:t>
      </w:r>
      <w:r w:rsidRPr="00115332">
        <w:rPr>
          <w:rFonts w:eastAsia="PMingLiU" w:cs="Tahoma"/>
        </w:rPr>
        <w:t xml:space="preserve"> Standard Editions</w:t>
      </w:r>
      <w:r w:rsidRPr="00115332">
        <w:tab/>
      </w:r>
      <w:r w:rsidRPr="00115332">
        <w:fldChar w:fldCharType="begin"/>
      </w:r>
      <w:r w:rsidRPr="00115332">
        <w:instrText xml:space="preserve"> PAGEREF _Toc370985238 \h </w:instrText>
      </w:r>
      <w:r w:rsidRPr="00115332">
        <w:fldChar w:fldCharType="separate"/>
      </w:r>
      <w:r w:rsidRPr="00115332">
        <w:t>139</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57</w:t>
      </w:r>
      <w:r w:rsidRPr="00115332">
        <w:rPr>
          <w:rFonts w:eastAsia="PMingLiU"/>
          <w:color w:val="auto"/>
        </w:rPr>
        <w:t xml:space="preserve"> Exchange Server 2010 Standard CAL</w:t>
      </w:r>
      <w:r w:rsidRPr="00115332">
        <w:rPr>
          <w:color w:val="auto"/>
        </w:rPr>
        <w:tab/>
      </w:r>
      <w:r w:rsidRPr="00115332">
        <w:rPr>
          <w:color w:val="auto"/>
        </w:rPr>
        <w:fldChar w:fldCharType="begin"/>
      </w:r>
      <w:r w:rsidRPr="00115332">
        <w:rPr>
          <w:color w:val="auto"/>
        </w:rPr>
        <w:instrText xml:space="preserve"> PAGEREF _Toc370985239 \h </w:instrText>
      </w:r>
      <w:r w:rsidRPr="00115332">
        <w:rPr>
          <w:color w:val="auto"/>
        </w:rPr>
      </w:r>
      <w:r w:rsidRPr="00115332">
        <w:rPr>
          <w:color w:val="auto"/>
        </w:rPr>
        <w:fldChar w:fldCharType="separate"/>
      </w:r>
      <w:r w:rsidRPr="00115332">
        <w:rPr>
          <w:color w:val="auto"/>
        </w:rPr>
        <w:t>140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58</w:t>
      </w:r>
      <w:r w:rsidRPr="00115332">
        <w:rPr>
          <w:rFonts w:eastAsia="PMingLiU"/>
          <w:color w:val="auto"/>
        </w:rPr>
        <w:t xml:space="preserve"> Forefront Endpoint Protection</w:t>
      </w:r>
      <w:r w:rsidRPr="00115332">
        <w:rPr>
          <w:color w:val="auto"/>
        </w:rPr>
        <w:tab/>
      </w:r>
      <w:r w:rsidRPr="00115332">
        <w:rPr>
          <w:color w:val="auto"/>
        </w:rPr>
        <w:fldChar w:fldCharType="begin"/>
      </w:r>
      <w:r w:rsidRPr="00115332">
        <w:rPr>
          <w:color w:val="auto"/>
        </w:rPr>
        <w:instrText xml:space="preserve"> PAGEREF _Toc370985240 \h </w:instrText>
      </w:r>
      <w:r w:rsidRPr="00115332">
        <w:rPr>
          <w:color w:val="auto"/>
        </w:rPr>
      </w:r>
      <w:r w:rsidRPr="00115332">
        <w:rPr>
          <w:color w:val="auto"/>
        </w:rPr>
        <w:fldChar w:fldCharType="separate"/>
      </w:r>
      <w:r w:rsidRPr="00115332">
        <w:rPr>
          <w:color w:val="auto"/>
        </w:rPr>
        <w:t>140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59</w:t>
      </w:r>
      <w:r w:rsidRPr="00115332">
        <w:rPr>
          <w:rFonts w:eastAsia="PMingLiU"/>
          <w:caps/>
          <w:color w:val="auto"/>
        </w:rPr>
        <w:t xml:space="preserve"> </w:t>
      </w:r>
      <w:r w:rsidRPr="00115332">
        <w:rPr>
          <w:rFonts w:eastAsia="PMingLiU"/>
          <w:color w:val="auto"/>
        </w:rPr>
        <w:t>Forefront Identity Manager 2010 R2</w:t>
      </w:r>
      <w:r w:rsidRPr="00115332">
        <w:rPr>
          <w:color w:val="auto"/>
        </w:rPr>
        <w:tab/>
      </w:r>
      <w:r w:rsidRPr="00115332">
        <w:rPr>
          <w:color w:val="auto"/>
        </w:rPr>
        <w:fldChar w:fldCharType="begin"/>
      </w:r>
      <w:r w:rsidRPr="00115332">
        <w:rPr>
          <w:color w:val="auto"/>
        </w:rPr>
        <w:instrText xml:space="preserve"> PAGEREF _Toc370985241 \h </w:instrText>
      </w:r>
      <w:r w:rsidRPr="00115332">
        <w:rPr>
          <w:color w:val="auto"/>
        </w:rPr>
      </w:r>
      <w:r w:rsidRPr="00115332">
        <w:rPr>
          <w:color w:val="auto"/>
        </w:rPr>
        <w:fldChar w:fldCharType="separate"/>
      </w:r>
      <w:r w:rsidRPr="00115332">
        <w:rPr>
          <w:color w:val="auto"/>
        </w:rPr>
        <w:t>141</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60</w:t>
      </w:r>
      <w:r w:rsidRPr="00115332">
        <w:rPr>
          <w:rFonts w:eastAsia="PMingLiU" w:cs="Tahoma"/>
        </w:rPr>
        <w:t xml:space="preserve"> Forefront Identity Manager 2010 – Windows Live Edition</w:t>
      </w:r>
      <w:r w:rsidRPr="00115332">
        <w:tab/>
      </w:r>
      <w:r w:rsidRPr="00115332">
        <w:fldChar w:fldCharType="begin"/>
      </w:r>
      <w:r w:rsidRPr="00115332">
        <w:instrText xml:space="preserve"> PAGEREF _Toc370985242 \h </w:instrText>
      </w:r>
      <w:r w:rsidRPr="00115332">
        <w:fldChar w:fldCharType="separate"/>
      </w:r>
      <w:r w:rsidRPr="00115332">
        <w:t>141</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61</w:t>
      </w:r>
      <w:r w:rsidRPr="00115332">
        <w:rPr>
          <w:rFonts w:eastAsia="PMingLiU"/>
          <w:color w:val="auto"/>
        </w:rPr>
        <w:t xml:space="preserve"> Forefront Online Protection for Exchange (</w:t>
      </w:r>
      <w:r w:rsidRPr="00115332">
        <w:rPr>
          <w:rFonts w:eastAsia="PMingLiU" w:hint="eastAsia"/>
          <w:color w:val="auto"/>
        </w:rPr>
        <w:t>裝置及使用者訂閱使用權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_Toc370985243 \h </w:instrText>
      </w:r>
      <w:r w:rsidRPr="00115332">
        <w:rPr>
          <w:color w:val="auto"/>
        </w:rPr>
      </w:r>
      <w:r w:rsidRPr="00115332">
        <w:rPr>
          <w:color w:val="auto"/>
        </w:rPr>
        <w:fldChar w:fldCharType="separate"/>
      </w:r>
      <w:r w:rsidRPr="00115332">
        <w:rPr>
          <w:color w:val="auto"/>
        </w:rPr>
        <w:t>141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62</w:t>
      </w:r>
      <w:r w:rsidRPr="00115332">
        <w:rPr>
          <w:rFonts w:eastAsia="PMingLiU"/>
          <w:color w:val="auto"/>
        </w:rPr>
        <w:t xml:space="preserve"> Forefront Protection 2010 for Exchange Server (</w:t>
      </w:r>
      <w:r w:rsidRPr="00115332">
        <w:rPr>
          <w:rFonts w:eastAsia="PMingLiU" w:hint="eastAsia"/>
          <w:color w:val="auto"/>
        </w:rPr>
        <w:t>裝置及使用者訂閱使用權</w:t>
      </w:r>
      <w:r w:rsidRPr="00115332">
        <w:rPr>
          <w:rFonts w:eastAsia="PMingLiU"/>
          <w:color w:val="auto"/>
        </w:rPr>
        <w:t>)</w:t>
      </w:r>
      <w:r w:rsidRPr="00115332">
        <w:rPr>
          <w:rFonts w:eastAsia="PMingLiU" w:hint="eastAsia"/>
          <w:color w:val="auto"/>
        </w:rPr>
        <w:t>、</w:t>
      </w:r>
      <w:r w:rsidRPr="00115332">
        <w:rPr>
          <w:rFonts w:eastAsia="PMingLiU"/>
          <w:color w:val="auto"/>
        </w:rPr>
        <w:t>Forefront Protection 2010 for SharePoint (</w:t>
      </w:r>
      <w:r w:rsidRPr="00115332">
        <w:rPr>
          <w:rFonts w:eastAsia="PMingLiU" w:hint="eastAsia"/>
          <w:color w:val="auto"/>
        </w:rPr>
        <w:t>裝置及使用者訂閱使用權</w:t>
      </w:r>
      <w:r w:rsidRPr="00115332">
        <w:rPr>
          <w:rFonts w:eastAsia="PMingLiU"/>
          <w:color w:val="auto"/>
        </w:rPr>
        <w:t xml:space="preserve">) </w:t>
      </w:r>
      <w:r w:rsidRPr="00115332">
        <w:rPr>
          <w:rFonts w:eastAsia="PMingLiU" w:hint="eastAsia"/>
          <w:color w:val="auto"/>
        </w:rPr>
        <w:t>及</w:t>
      </w:r>
      <w:r w:rsidRPr="00115332">
        <w:rPr>
          <w:rFonts w:eastAsia="PMingLiU"/>
          <w:color w:val="auto"/>
        </w:rPr>
        <w:t xml:space="preserve"> Forefront Protection 2010 for Internet Sites (</w:t>
      </w:r>
      <w:r w:rsidRPr="00115332">
        <w:rPr>
          <w:rFonts w:eastAsia="PMingLiU" w:hint="eastAsia"/>
          <w:color w:val="auto"/>
        </w:rPr>
        <w:t>加值訂閱使用權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_Toc370985244 \h </w:instrText>
      </w:r>
      <w:r w:rsidRPr="00115332">
        <w:rPr>
          <w:color w:val="auto"/>
        </w:rPr>
      </w:r>
      <w:r w:rsidRPr="00115332">
        <w:rPr>
          <w:color w:val="auto"/>
        </w:rPr>
        <w:fldChar w:fldCharType="separate"/>
      </w:r>
      <w:r w:rsidRPr="00115332">
        <w:rPr>
          <w:color w:val="auto"/>
        </w:rPr>
        <w:t>141</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63</w:t>
      </w:r>
      <w:r w:rsidRPr="00115332">
        <w:rPr>
          <w:rFonts w:eastAsia="PMingLiU"/>
          <w:color w:val="auto"/>
        </w:rPr>
        <w:t xml:space="preserve"> Forefront Protection </w:t>
      </w:r>
      <w:r w:rsidRPr="00115332">
        <w:rPr>
          <w:rFonts w:eastAsia="PMingLiU" w:hint="eastAsia"/>
          <w:color w:val="auto"/>
        </w:rPr>
        <w:t>套件</w:t>
      </w:r>
      <w:r w:rsidRPr="00115332">
        <w:rPr>
          <w:rFonts w:eastAsia="PMingLiU"/>
          <w:color w:val="auto"/>
        </w:rPr>
        <w:t xml:space="preserve"> (</w:t>
      </w:r>
      <w:r w:rsidRPr="00115332">
        <w:rPr>
          <w:rFonts w:eastAsia="PMingLiU" w:hint="eastAsia"/>
          <w:color w:val="auto"/>
        </w:rPr>
        <w:t>裝置及使用者</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_Toc370985245 \h </w:instrText>
      </w:r>
      <w:r w:rsidRPr="00115332">
        <w:rPr>
          <w:color w:val="auto"/>
        </w:rPr>
      </w:r>
      <w:r w:rsidRPr="00115332">
        <w:rPr>
          <w:color w:val="auto"/>
        </w:rPr>
        <w:fldChar w:fldCharType="separate"/>
      </w:r>
      <w:r w:rsidRPr="00115332">
        <w:rPr>
          <w:color w:val="auto"/>
        </w:rPr>
        <w:t>142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64</w:t>
      </w:r>
      <w:r w:rsidRPr="00115332">
        <w:rPr>
          <w:rFonts w:eastAsia="PMingLiU"/>
          <w:caps/>
          <w:color w:val="auto"/>
        </w:rPr>
        <w:t xml:space="preserve"> </w:t>
      </w:r>
      <w:r w:rsidRPr="00115332">
        <w:rPr>
          <w:rFonts w:eastAsia="PMingLiU"/>
          <w:color w:val="auto"/>
        </w:rPr>
        <w:t>Forefront Security for Office Communications Server (</w:t>
      </w:r>
      <w:r w:rsidRPr="00115332">
        <w:rPr>
          <w:rFonts w:eastAsia="PMingLiU" w:hint="eastAsia"/>
          <w:color w:val="auto"/>
        </w:rPr>
        <w:t>使用者及裝置訂閱使用權</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_Toc370985246 \h </w:instrText>
      </w:r>
      <w:r w:rsidRPr="00115332">
        <w:rPr>
          <w:color w:val="auto"/>
        </w:rPr>
      </w:r>
      <w:r w:rsidRPr="00115332">
        <w:rPr>
          <w:color w:val="auto"/>
        </w:rPr>
        <w:fldChar w:fldCharType="separate"/>
      </w:r>
      <w:r w:rsidRPr="00115332">
        <w:rPr>
          <w:color w:val="auto"/>
        </w:rPr>
        <w:t>142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lang w:eastAsia="zh-TW"/>
        </w:rPr>
        <w:t>65</w:t>
      </w:r>
      <w:r w:rsidRPr="00115332">
        <w:rPr>
          <w:rFonts w:eastAsia="PMingLiU"/>
          <w:caps/>
          <w:color w:val="auto"/>
          <w:lang w:eastAsia="zh-TW"/>
        </w:rPr>
        <w:t xml:space="preserve"> </w:t>
      </w:r>
      <w:r w:rsidRPr="00115332">
        <w:rPr>
          <w:rFonts w:eastAsia="PMingLiU"/>
          <w:color w:val="auto"/>
          <w:lang w:eastAsia="zh-TW"/>
        </w:rPr>
        <w:t>Forefront Threat Management Gateway Web Protection Service</w:t>
      </w:r>
      <w:r w:rsidRPr="00115332">
        <w:rPr>
          <w:color w:val="auto"/>
        </w:rPr>
        <w:tab/>
      </w:r>
      <w:r w:rsidRPr="00115332">
        <w:rPr>
          <w:color w:val="auto"/>
        </w:rPr>
        <w:fldChar w:fldCharType="begin"/>
      </w:r>
      <w:r w:rsidRPr="00115332">
        <w:rPr>
          <w:color w:val="auto"/>
        </w:rPr>
        <w:instrText xml:space="preserve"> PAGEREF _Toc370985247 \h </w:instrText>
      </w:r>
      <w:r w:rsidRPr="00115332">
        <w:rPr>
          <w:color w:val="auto"/>
        </w:rPr>
      </w:r>
      <w:r w:rsidRPr="00115332">
        <w:rPr>
          <w:color w:val="auto"/>
        </w:rPr>
        <w:fldChar w:fldCharType="separate"/>
      </w:r>
      <w:r w:rsidRPr="00115332">
        <w:rPr>
          <w:color w:val="auto"/>
        </w:rPr>
        <w:t>142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66</w:t>
      </w:r>
      <w:r w:rsidRPr="00115332">
        <w:rPr>
          <w:rFonts w:eastAsia="PMingLiU"/>
          <w:caps/>
          <w:color w:val="auto"/>
        </w:rPr>
        <w:t xml:space="preserve"> </w:t>
      </w:r>
      <w:r w:rsidRPr="00115332">
        <w:rPr>
          <w:rFonts w:eastAsia="PMingLiU"/>
          <w:color w:val="auto"/>
        </w:rPr>
        <w:t>Forefront Unified Access Gateway 2010</w:t>
      </w:r>
      <w:r w:rsidRPr="00115332">
        <w:rPr>
          <w:color w:val="auto"/>
        </w:rPr>
        <w:tab/>
      </w:r>
      <w:r w:rsidRPr="00115332">
        <w:rPr>
          <w:color w:val="auto"/>
        </w:rPr>
        <w:fldChar w:fldCharType="begin"/>
      </w:r>
      <w:r w:rsidRPr="00115332">
        <w:rPr>
          <w:color w:val="auto"/>
        </w:rPr>
        <w:instrText xml:space="preserve"> PAGEREF _Toc370985248 \h </w:instrText>
      </w:r>
      <w:r w:rsidRPr="00115332">
        <w:rPr>
          <w:color w:val="auto"/>
        </w:rPr>
      </w:r>
      <w:r w:rsidRPr="00115332">
        <w:rPr>
          <w:color w:val="auto"/>
        </w:rPr>
        <w:fldChar w:fldCharType="separate"/>
      </w:r>
      <w:r w:rsidRPr="00115332">
        <w:rPr>
          <w:color w:val="auto"/>
        </w:rPr>
        <w:t>143</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67</w:t>
      </w:r>
      <w:r w:rsidRPr="00115332">
        <w:rPr>
          <w:rFonts w:eastAsia="PMingLiU"/>
          <w:caps/>
          <w:color w:val="auto"/>
        </w:rPr>
        <w:t xml:space="preserve"> </w:t>
      </w:r>
      <w:r w:rsidRPr="00115332">
        <w:rPr>
          <w:rFonts w:eastAsia="PMingLiU"/>
          <w:color w:val="auto"/>
        </w:rPr>
        <w:t>HPC Pack 2008 R2 Enterprise</w:t>
      </w:r>
      <w:r w:rsidRPr="00115332">
        <w:rPr>
          <w:color w:val="auto"/>
        </w:rPr>
        <w:tab/>
      </w:r>
      <w:r w:rsidRPr="00115332">
        <w:rPr>
          <w:color w:val="auto"/>
        </w:rPr>
        <w:fldChar w:fldCharType="begin"/>
      </w:r>
      <w:r w:rsidRPr="00115332">
        <w:rPr>
          <w:color w:val="auto"/>
        </w:rPr>
        <w:instrText xml:space="preserve"> PAGEREF _Toc370985249 \h </w:instrText>
      </w:r>
      <w:r w:rsidRPr="00115332">
        <w:rPr>
          <w:color w:val="auto"/>
        </w:rPr>
      </w:r>
      <w:r w:rsidRPr="00115332">
        <w:rPr>
          <w:color w:val="auto"/>
        </w:rPr>
        <w:fldChar w:fldCharType="separate"/>
      </w:r>
      <w:r w:rsidRPr="00115332">
        <w:rPr>
          <w:color w:val="auto"/>
        </w:rPr>
        <w:t>143</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68</w:t>
      </w:r>
      <w:r w:rsidRPr="00115332">
        <w:rPr>
          <w:rFonts w:eastAsia="PMingLiU" w:cs="Tahoma"/>
        </w:rPr>
        <w:t xml:space="preserve"> Lync Online Plan 1</w:t>
      </w:r>
      <w:r w:rsidRPr="00115332">
        <w:rPr>
          <w:rFonts w:eastAsia="PMingLiU" w:cs="Tahoma" w:hint="eastAsia"/>
        </w:rPr>
        <w:t>、</w:t>
      </w:r>
      <w:r w:rsidRPr="00115332">
        <w:rPr>
          <w:rFonts w:eastAsia="PMingLiU" w:cs="Tahoma"/>
        </w:rPr>
        <w:t xml:space="preserve">2 </w:t>
      </w:r>
      <w:r w:rsidRPr="00115332">
        <w:rPr>
          <w:rFonts w:eastAsia="PMingLiU" w:cs="Tahoma" w:hint="eastAsia"/>
        </w:rPr>
        <w:t>及</w:t>
      </w:r>
      <w:r w:rsidRPr="00115332">
        <w:rPr>
          <w:rFonts w:eastAsia="PMingLiU" w:cs="Tahoma"/>
        </w:rPr>
        <w:t xml:space="preserve"> 3</w:t>
      </w:r>
      <w:r w:rsidRPr="00115332">
        <w:tab/>
      </w:r>
      <w:r w:rsidRPr="00115332">
        <w:fldChar w:fldCharType="begin"/>
      </w:r>
      <w:r w:rsidRPr="00115332">
        <w:instrText xml:space="preserve"> PAGEREF _Toc370985250 \h </w:instrText>
      </w:r>
      <w:r w:rsidRPr="00115332">
        <w:fldChar w:fldCharType="separate"/>
      </w:r>
      <w:r w:rsidRPr="00115332">
        <w:t>143</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69</w:t>
      </w:r>
      <w:r w:rsidRPr="00115332">
        <w:rPr>
          <w:rFonts w:eastAsia="PMingLiU" w:cs="Tahoma"/>
          <w:caps/>
        </w:rPr>
        <w:t xml:space="preserve"> </w:t>
      </w:r>
      <w:r w:rsidRPr="00115332">
        <w:rPr>
          <w:rFonts w:eastAsia="PMingLiU" w:cs="Tahoma"/>
        </w:rPr>
        <w:t>Lync Server 2013</w:t>
      </w:r>
      <w:r w:rsidRPr="00115332">
        <w:tab/>
      </w:r>
      <w:r w:rsidRPr="00115332">
        <w:fldChar w:fldCharType="begin"/>
      </w:r>
      <w:r w:rsidRPr="00115332">
        <w:instrText xml:space="preserve"> PAGEREF _Toc370985251 \h </w:instrText>
      </w:r>
      <w:r w:rsidRPr="00115332">
        <w:fldChar w:fldCharType="separate"/>
      </w:r>
      <w:r w:rsidRPr="00115332">
        <w:t>144</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vertAlign w:val="superscript"/>
        </w:rPr>
        <w:t>70</w:t>
      </w:r>
      <w:r w:rsidRPr="00115332">
        <w:rPr>
          <w:rFonts w:eastAsia="PMingLiU"/>
          <w:color w:val="auto"/>
        </w:rPr>
        <w:t xml:space="preserve"> Microsoft Dynamics AX 2012 R2</w:t>
      </w:r>
      <w:r w:rsidRPr="00115332">
        <w:rPr>
          <w:color w:val="auto"/>
        </w:rPr>
        <w:tab/>
      </w:r>
      <w:r w:rsidRPr="00115332">
        <w:rPr>
          <w:color w:val="auto"/>
        </w:rPr>
        <w:fldChar w:fldCharType="begin"/>
      </w:r>
      <w:r w:rsidRPr="00115332">
        <w:rPr>
          <w:color w:val="auto"/>
        </w:rPr>
        <w:instrText xml:space="preserve"> PAGEREF _Toc370985252 \h </w:instrText>
      </w:r>
      <w:r w:rsidRPr="00115332">
        <w:rPr>
          <w:color w:val="auto"/>
        </w:rPr>
      </w:r>
      <w:r w:rsidRPr="00115332">
        <w:rPr>
          <w:color w:val="auto"/>
        </w:rPr>
        <w:fldChar w:fldCharType="separate"/>
      </w:r>
      <w:r w:rsidRPr="00115332">
        <w:rPr>
          <w:color w:val="auto"/>
        </w:rPr>
        <w:t>145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vertAlign w:val="superscript"/>
        </w:rPr>
        <w:t>71</w:t>
      </w:r>
      <w:r w:rsidRPr="00115332">
        <w:rPr>
          <w:rFonts w:eastAsia="PMingLiU"/>
          <w:color w:val="auto"/>
        </w:rPr>
        <w:t xml:space="preserve"> Microsoft Dynamics CRM 2013</w:t>
      </w:r>
      <w:r w:rsidRPr="00115332">
        <w:rPr>
          <w:color w:val="auto"/>
        </w:rPr>
        <w:tab/>
      </w:r>
      <w:r w:rsidRPr="00115332">
        <w:rPr>
          <w:color w:val="auto"/>
        </w:rPr>
        <w:fldChar w:fldCharType="begin"/>
      </w:r>
      <w:r w:rsidRPr="00115332">
        <w:rPr>
          <w:color w:val="auto"/>
        </w:rPr>
        <w:instrText xml:space="preserve"> PAGEREF _Toc370985253 \h </w:instrText>
      </w:r>
      <w:r w:rsidRPr="00115332">
        <w:rPr>
          <w:color w:val="auto"/>
        </w:rPr>
      </w:r>
      <w:r w:rsidRPr="00115332">
        <w:rPr>
          <w:color w:val="auto"/>
        </w:rPr>
        <w:fldChar w:fldCharType="separate"/>
      </w:r>
      <w:r w:rsidRPr="00115332">
        <w:rPr>
          <w:color w:val="auto"/>
        </w:rPr>
        <w:t>146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vertAlign w:val="superscript"/>
        </w:rPr>
        <w:t>72</w:t>
      </w:r>
      <w:r w:rsidRPr="00115332">
        <w:rPr>
          <w:rFonts w:eastAsia="PMingLiU"/>
          <w:color w:val="auto"/>
        </w:rPr>
        <w:t xml:space="preserve"> Microsoft Dynamics CRM 2011 </w:t>
      </w:r>
      <w:r w:rsidRPr="00115332">
        <w:rPr>
          <w:rFonts w:eastAsia="PMingLiU" w:hint="eastAsia"/>
          <w:color w:val="auto"/>
        </w:rPr>
        <w:t>外部連接器</w:t>
      </w:r>
      <w:r w:rsidRPr="00115332">
        <w:rPr>
          <w:color w:val="auto"/>
        </w:rPr>
        <w:tab/>
      </w:r>
      <w:r w:rsidRPr="00115332">
        <w:rPr>
          <w:color w:val="auto"/>
        </w:rPr>
        <w:fldChar w:fldCharType="begin"/>
      </w:r>
      <w:r w:rsidRPr="00115332">
        <w:rPr>
          <w:color w:val="auto"/>
        </w:rPr>
        <w:instrText xml:space="preserve"> PAGEREF _Toc370985254 \h </w:instrText>
      </w:r>
      <w:r w:rsidRPr="00115332">
        <w:rPr>
          <w:color w:val="auto"/>
        </w:rPr>
      </w:r>
      <w:r w:rsidRPr="00115332">
        <w:rPr>
          <w:color w:val="auto"/>
        </w:rPr>
        <w:fldChar w:fldCharType="separate"/>
      </w:r>
      <w:r w:rsidRPr="00115332">
        <w:rPr>
          <w:color w:val="auto"/>
        </w:rPr>
        <w:t>148</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73</w:t>
      </w:r>
      <w:r w:rsidRPr="00115332">
        <w:rPr>
          <w:rFonts w:eastAsia="PMingLiU"/>
          <w:color w:val="auto"/>
        </w:rPr>
        <w:t xml:space="preserve"> Microsoft Dynamics CRM Online</w:t>
      </w:r>
      <w:r w:rsidRPr="00115332">
        <w:rPr>
          <w:color w:val="auto"/>
        </w:rPr>
        <w:tab/>
      </w:r>
      <w:r w:rsidRPr="00115332">
        <w:rPr>
          <w:color w:val="auto"/>
        </w:rPr>
        <w:fldChar w:fldCharType="begin"/>
      </w:r>
      <w:r w:rsidRPr="00115332">
        <w:rPr>
          <w:color w:val="auto"/>
        </w:rPr>
        <w:instrText xml:space="preserve"> PAGEREF _Toc370985255 \h </w:instrText>
      </w:r>
      <w:r w:rsidRPr="00115332">
        <w:rPr>
          <w:color w:val="auto"/>
        </w:rPr>
      </w:r>
      <w:r w:rsidRPr="00115332">
        <w:rPr>
          <w:color w:val="auto"/>
        </w:rPr>
        <w:fldChar w:fldCharType="separate"/>
      </w:r>
      <w:r w:rsidRPr="00115332">
        <w:rPr>
          <w:color w:val="auto"/>
        </w:rPr>
        <w:t>149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74</w:t>
      </w:r>
      <w:r w:rsidRPr="00115332">
        <w:rPr>
          <w:rFonts w:eastAsia="PMingLiU"/>
          <w:color w:val="auto"/>
        </w:rPr>
        <w:t xml:space="preserve"> Microsoft Learning MCP Exam Vouchers</w:t>
      </w:r>
      <w:r w:rsidRPr="00115332">
        <w:rPr>
          <w:color w:val="auto"/>
        </w:rPr>
        <w:tab/>
      </w:r>
      <w:r w:rsidRPr="00115332">
        <w:rPr>
          <w:color w:val="auto"/>
        </w:rPr>
        <w:fldChar w:fldCharType="begin"/>
      </w:r>
      <w:r w:rsidRPr="00115332">
        <w:rPr>
          <w:color w:val="auto"/>
        </w:rPr>
        <w:instrText xml:space="preserve"> PAGEREF _Toc370985256 \h </w:instrText>
      </w:r>
      <w:r w:rsidRPr="00115332">
        <w:rPr>
          <w:color w:val="auto"/>
        </w:rPr>
      </w:r>
      <w:r w:rsidRPr="00115332">
        <w:rPr>
          <w:color w:val="auto"/>
        </w:rPr>
        <w:fldChar w:fldCharType="separate"/>
      </w:r>
      <w:r w:rsidRPr="00115332">
        <w:rPr>
          <w:color w:val="auto"/>
        </w:rPr>
        <w:t>150</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lang w:eastAsia="zh-TW"/>
        </w:rPr>
        <w:t>75</w:t>
      </w:r>
      <w:r w:rsidRPr="00115332">
        <w:rPr>
          <w:rFonts w:eastAsia="PMingLiU" w:cs="Tahoma"/>
          <w:caps/>
          <w:lang w:eastAsia="zh-TW"/>
        </w:rPr>
        <w:t xml:space="preserve"> </w:t>
      </w:r>
      <w:r w:rsidRPr="00115332">
        <w:rPr>
          <w:rFonts w:eastAsia="PMingLiU" w:cs="Tahoma"/>
          <w:lang w:eastAsia="zh-TW"/>
        </w:rPr>
        <w:t>Office 365 Enterprise K1 (</w:t>
      </w:r>
      <w:r w:rsidRPr="00115332">
        <w:rPr>
          <w:rFonts w:eastAsia="PMingLiU" w:cs="Tahoma" w:hint="eastAsia"/>
          <w:lang w:eastAsia="zh-TW"/>
        </w:rPr>
        <w:t>使用者訂閱使用權</w:t>
      </w:r>
      <w:r w:rsidRPr="00115332">
        <w:rPr>
          <w:rFonts w:eastAsia="PMingLiU" w:cs="Tahoma"/>
          <w:lang w:eastAsia="zh-TW"/>
        </w:rPr>
        <w:t>)</w:t>
      </w:r>
      <w:r w:rsidRPr="00115332">
        <w:tab/>
      </w:r>
      <w:r w:rsidRPr="00115332">
        <w:fldChar w:fldCharType="begin"/>
      </w:r>
      <w:r w:rsidRPr="00115332">
        <w:instrText xml:space="preserve"> PAGEREF _Toc370985257 \h </w:instrText>
      </w:r>
      <w:r w:rsidRPr="00115332">
        <w:fldChar w:fldCharType="separate"/>
      </w:r>
      <w:r w:rsidRPr="00115332">
        <w:t>150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lastRenderedPageBreak/>
        <w:t>76</w:t>
      </w:r>
      <w:r w:rsidRPr="00115332">
        <w:rPr>
          <w:rFonts w:eastAsia="PMingLiU" w:cs="Tahoma"/>
        </w:rPr>
        <w:t xml:space="preserve"> Office 365 Government G1</w:t>
      </w:r>
      <w:r w:rsidRPr="00115332">
        <w:rPr>
          <w:rFonts w:eastAsia="PMingLiU" w:cs="Tahoma" w:hint="eastAsia"/>
        </w:rPr>
        <w:t>、</w:t>
      </w:r>
      <w:r w:rsidRPr="00115332">
        <w:rPr>
          <w:rFonts w:eastAsia="PMingLiU" w:cs="Tahoma"/>
        </w:rPr>
        <w:t>G3</w:t>
      </w:r>
      <w:r w:rsidRPr="00115332">
        <w:rPr>
          <w:rFonts w:eastAsia="PMingLiU" w:cs="Tahoma" w:hint="eastAsia"/>
        </w:rPr>
        <w:t>、</w:t>
      </w:r>
      <w:r w:rsidRPr="00115332">
        <w:rPr>
          <w:rFonts w:eastAsia="PMingLiU" w:cs="Tahoma"/>
        </w:rPr>
        <w:t>G4</w:t>
      </w:r>
      <w:r w:rsidRPr="00115332">
        <w:tab/>
      </w:r>
      <w:r w:rsidRPr="00115332">
        <w:fldChar w:fldCharType="begin"/>
      </w:r>
      <w:r w:rsidRPr="00115332">
        <w:instrText xml:space="preserve"> PAGEREF _Toc370985258 \h </w:instrText>
      </w:r>
      <w:r w:rsidRPr="00115332">
        <w:fldChar w:fldCharType="separate"/>
      </w:r>
      <w:r w:rsidRPr="00115332">
        <w:t>151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77</w:t>
      </w:r>
      <w:r w:rsidRPr="00115332">
        <w:rPr>
          <w:rFonts w:eastAsia="PMingLiU" w:cs="Tahoma"/>
        </w:rPr>
        <w:t xml:space="preserve"> SharePoint Online Plan 1 </w:t>
      </w:r>
      <w:r w:rsidRPr="00115332">
        <w:rPr>
          <w:rFonts w:eastAsia="PMingLiU" w:cs="Tahoma" w:hint="eastAsia"/>
        </w:rPr>
        <w:t>和</w:t>
      </w:r>
      <w:r w:rsidRPr="00115332">
        <w:rPr>
          <w:rFonts w:eastAsia="PMingLiU" w:cs="Tahoma"/>
        </w:rPr>
        <w:t xml:space="preserve"> Plan 2</w:t>
      </w:r>
      <w:r w:rsidRPr="00115332">
        <w:tab/>
      </w:r>
      <w:r w:rsidRPr="00115332">
        <w:fldChar w:fldCharType="begin"/>
      </w:r>
      <w:r w:rsidRPr="00115332">
        <w:instrText xml:space="preserve"> PAGEREF _Toc370985259 \h </w:instrText>
      </w:r>
      <w:r w:rsidRPr="00115332">
        <w:fldChar w:fldCharType="separate"/>
      </w:r>
      <w:r w:rsidRPr="00115332">
        <w:t>151</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78</w:t>
      </w:r>
      <w:r w:rsidRPr="00115332">
        <w:rPr>
          <w:rFonts w:eastAsia="PMingLiU" w:cs="Tahoma"/>
          <w:caps/>
        </w:rPr>
        <w:t xml:space="preserve"> </w:t>
      </w:r>
      <w:r w:rsidRPr="00115332">
        <w:rPr>
          <w:rFonts w:eastAsia="PMingLiU" w:cs="Tahoma"/>
        </w:rPr>
        <w:t>SharePoint Server 2013</w:t>
      </w:r>
      <w:r w:rsidRPr="00115332">
        <w:tab/>
      </w:r>
      <w:r w:rsidRPr="00115332">
        <w:fldChar w:fldCharType="begin"/>
      </w:r>
      <w:r w:rsidRPr="00115332">
        <w:instrText xml:space="preserve"> PAGEREF _Toc370985260 \h </w:instrText>
      </w:r>
      <w:r w:rsidRPr="00115332">
        <w:fldChar w:fldCharType="separate"/>
      </w:r>
      <w:r w:rsidRPr="00115332">
        <w:t>152</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79</w:t>
      </w:r>
      <w:r w:rsidRPr="00115332">
        <w:rPr>
          <w:rFonts w:eastAsia="PMingLiU"/>
          <w:color w:val="auto"/>
        </w:rPr>
        <w:t xml:space="preserve"> SQL Server</w:t>
      </w:r>
      <w:r w:rsidRPr="00115332">
        <w:rPr>
          <w:rFonts w:eastAsia="PMingLiU"/>
          <w:color w:val="auto"/>
          <w:vertAlign w:val="superscript"/>
        </w:rPr>
        <w:t>®</w:t>
      </w:r>
      <w:r w:rsidRPr="00115332">
        <w:rPr>
          <w:rFonts w:eastAsia="PMingLiU"/>
          <w:color w:val="auto"/>
        </w:rPr>
        <w:t xml:space="preserve"> 2008 R2 Datacenter</w:t>
      </w:r>
      <w:r w:rsidRPr="00115332">
        <w:rPr>
          <w:color w:val="auto"/>
        </w:rPr>
        <w:tab/>
      </w:r>
      <w:r w:rsidRPr="00115332">
        <w:rPr>
          <w:color w:val="auto"/>
        </w:rPr>
        <w:fldChar w:fldCharType="begin"/>
      </w:r>
      <w:r w:rsidRPr="00115332">
        <w:rPr>
          <w:color w:val="auto"/>
        </w:rPr>
        <w:instrText xml:space="preserve"> PAGEREF _Toc370985261 \h </w:instrText>
      </w:r>
      <w:r w:rsidRPr="00115332">
        <w:rPr>
          <w:color w:val="auto"/>
        </w:rPr>
      </w:r>
      <w:r w:rsidRPr="00115332">
        <w:rPr>
          <w:color w:val="auto"/>
        </w:rPr>
        <w:fldChar w:fldCharType="separate"/>
      </w:r>
      <w:r w:rsidRPr="00115332">
        <w:rPr>
          <w:color w:val="auto"/>
        </w:rPr>
        <w:t>153</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80</w:t>
      </w:r>
      <w:r w:rsidRPr="00115332">
        <w:rPr>
          <w:rFonts w:eastAsia="PMingLiU"/>
          <w:caps/>
          <w:color w:val="auto"/>
        </w:rPr>
        <w:t xml:space="preserve"> </w:t>
      </w:r>
      <w:r w:rsidRPr="00115332">
        <w:rPr>
          <w:rFonts w:eastAsia="PMingLiU"/>
          <w:color w:val="auto"/>
        </w:rPr>
        <w:t>SQL Server</w:t>
      </w:r>
      <w:r w:rsidRPr="00115332">
        <w:rPr>
          <w:rFonts w:eastAsia="PMingLiU"/>
          <w:color w:val="auto"/>
          <w:vertAlign w:val="superscript"/>
        </w:rPr>
        <w:t>®</w:t>
      </w:r>
      <w:r w:rsidRPr="00115332">
        <w:rPr>
          <w:rFonts w:eastAsia="PMingLiU"/>
          <w:color w:val="auto"/>
        </w:rPr>
        <w:t xml:space="preserve"> 2008 R2 Small Business</w:t>
      </w:r>
      <w:r w:rsidRPr="00115332">
        <w:rPr>
          <w:color w:val="auto"/>
        </w:rPr>
        <w:tab/>
      </w:r>
      <w:r w:rsidRPr="00115332">
        <w:rPr>
          <w:color w:val="auto"/>
        </w:rPr>
        <w:fldChar w:fldCharType="begin"/>
      </w:r>
      <w:r w:rsidRPr="00115332">
        <w:rPr>
          <w:color w:val="auto"/>
        </w:rPr>
        <w:instrText xml:space="preserve"> PAGEREF _Toc370985262 \h </w:instrText>
      </w:r>
      <w:r w:rsidRPr="00115332">
        <w:rPr>
          <w:color w:val="auto"/>
        </w:rPr>
      </w:r>
      <w:r w:rsidRPr="00115332">
        <w:rPr>
          <w:color w:val="auto"/>
        </w:rPr>
        <w:fldChar w:fldCharType="separate"/>
      </w:r>
      <w:r w:rsidRPr="00115332">
        <w:rPr>
          <w:color w:val="auto"/>
        </w:rPr>
        <w:t>155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81</w:t>
      </w:r>
      <w:r w:rsidRPr="00115332">
        <w:rPr>
          <w:rFonts w:eastAsia="PMingLiU"/>
          <w:color w:val="auto"/>
        </w:rPr>
        <w:t xml:space="preserve"> SQL Server</w:t>
      </w:r>
      <w:r w:rsidRPr="00115332">
        <w:rPr>
          <w:rFonts w:eastAsia="PMingLiU"/>
          <w:color w:val="auto"/>
          <w:vertAlign w:val="superscript"/>
        </w:rPr>
        <w:t>®</w:t>
      </w:r>
      <w:r w:rsidRPr="00115332">
        <w:rPr>
          <w:rFonts w:eastAsia="PMingLiU"/>
          <w:color w:val="auto"/>
        </w:rPr>
        <w:t xml:space="preserve"> 2008 R2 Web </w:t>
      </w:r>
      <w:r w:rsidRPr="00115332">
        <w:rPr>
          <w:rFonts w:eastAsia="PMingLiU" w:hint="eastAsia"/>
          <w:color w:val="auto"/>
        </w:rPr>
        <w:t>處理器</w:t>
      </w:r>
      <w:r w:rsidRPr="00115332">
        <w:rPr>
          <w:color w:val="auto"/>
        </w:rPr>
        <w:tab/>
      </w:r>
      <w:r w:rsidRPr="00115332">
        <w:rPr>
          <w:color w:val="auto"/>
        </w:rPr>
        <w:fldChar w:fldCharType="begin"/>
      </w:r>
      <w:r w:rsidRPr="00115332">
        <w:rPr>
          <w:color w:val="auto"/>
        </w:rPr>
        <w:instrText xml:space="preserve"> PAGEREF _Toc370985263 \h </w:instrText>
      </w:r>
      <w:r w:rsidRPr="00115332">
        <w:rPr>
          <w:color w:val="auto"/>
        </w:rPr>
      </w:r>
      <w:r w:rsidRPr="00115332">
        <w:rPr>
          <w:color w:val="auto"/>
        </w:rPr>
        <w:fldChar w:fldCharType="separate"/>
      </w:r>
      <w:r w:rsidRPr="00115332">
        <w:rPr>
          <w:color w:val="auto"/>
        </w:rPr>
        <w:t>155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vertAlign w:val="superscript"/>
        </w:rPr>
        <w:t>82</w:t>
      </w:r>
      <w:r w:rsidRPr="00115332">
        <w:rPr>
          <w:rFonts w:eastAsia="PMingLiU"/>
          <w:color w:val="auto"/>
        </w:rPr>
        <w:t xml:space="preserve"> SQL Server</w:t>
      </w:r>
      <w:r w:rsidRPr="00115332">
        <w:rPr>
          <w:rFonts w:eastAsia="PMingLiU"/>
          <w:color w:val="auto"/>
          <w:vertAlign w:val="superscript"/>
        </w:rPr>
        <w:t>®</w:t>
      </w:r>
      <w:r w:rsidRPr="00115332">
        <w:rPr>
          <w:rFonts w:eastAsia="PMingLiU"/>
          <w:color w:val="auto"/>
        </w:rPr>
        <w:t xml:space="preserve"> 2008 R2 Workgroup (5 </w:t>
      </w:r>
      <w:r w:rsidRPr="00115332">
        <w:rPr>
          <w:rFonts w:eastAsia="PMingLiU" w:hint="eastAsia"/>
          <w:color w:val="auto"/>
        </w:rPr>
        <w:t>個用戶端加值</w:t>
      </w:r>
      <w:r w:rsidRPr="00115332">
        <w:rPr>
          <w:rFonts w:eastAsia="PMingLiU"/>
          <w:color w:val="auto"/>
        </w:rPr>
        <w:t>)</w:t>
      </w:r>
      <w:r w:rsidRPr="00115332">
        <w:rPr>
          <w:color w:val="auto"/>
        </w:rPr>
        <w:tab/>
      </w:r>
      <w:r w:rsidRPr="00115332">
        <w:rPr>
          <w:color w:val="auto"/>
        </w:rPr>
        <w:fldChar w:fldCharType="begin"/>
      </w:r>
      <w:r w:rsidRPr="00115332">
        <w:rPr>
          <w:color w:val="auto"/>
        </w:rPr>
        <w:instrText xml:space="preserve"> PAGEREF _Toc370985264 \h </w:instrText>
      </w:r>
      <w:r w:rsidRPr="00115332">
        <w:rPr>
          <w:color w:val="auto"/>
        </w:rPr>
      </w:r>
      <w:r w:rsidRPr="00115332">
        <w:rPr>
          <w:color w:val="auto"/>
        </w:rPr>
        <w:fldChar w:fldCharType="separate"/>
      </w:r>
      <w:r w:rsidRPr="00115332">
        <w:rPr>
          <w:color w:val="auto"/>
        </w:rPr>
        <w:t>157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vertAlign w:val="superscript"/>
        </w:rPr>
        <w:t>83</w:t>
      </w:r>
      <w:r w:rsidRPr="00115332">
        <w:rPr>
          <w:rFonts w:eastAsia="PMingLiU"/>
          <w:color w:val="auto"/>
        </w:rPr>
        <w:t xml:space="preserve"> SQL Server</w:t>
      </w:r>
      <w:r w:rsidRPr="00115332">
        <w:rPr>
          <w:rFonts w:eastAsia="PMingLiU"/>
          <w:color w:val="auto"/>
          <w:vertAlign w:val="superscript"/>
        </w:rPr>
        <w:t>®</w:t>
      </w:r>
      <w:r w:rsidRPr="00115332">
        <w:rPr>
          <w:rFonts w:eastAsia="PMingLiU"/>
          <w:color w:val="auto"/>
        </w:rPr>
        <w:t xml:space="preserve"> 2008 R2 Workgroup </w:t>
      </w:r>
      <w:r w:rsidRPr="00115332">
        <w:rPr>
          <w:rFonts w:eastAsia="PMingLiU" w:hint="eastAsia"/>
          <w:color w:val="auto"/>
        </w:rPr>
        <w:t>處理器</w:t>
      </w:r>
      <w:r w:rsidRPr="00115332">
        <w:rPr>
          <w:color w:val="auto"/>
        </w:rPr>
        <w:tab/>
      </w:r>
      <w:r w:rsidRPr="00115332">
        <w:rPr>
          <w:color w:val="auto"/>
        </w:rPr>
        <w:fldChar w:fldCharType="begin"/>
      </w:r>
      <w:r w:rsidRPr="00115332">
        <w:rPr>
          <w:color w:val="auto"/>
        </w:rPr>
        <w:instrText xml:space="preserve"> PAGEREF _Toc370985265 \h </w:instrText>
      </w:r>
      <w:r w:rsidRPr="00115332">
        <w:rPr>
          <w:color w:val="auto"/>
        </w:rPr>
      </w:r>
      <w:r w:rsidRPr="00115332">
        <w:rPr>
          <w:color w:val="auto"/>
        </w:rPr>
        <w:fldChar w:fldCharType="separate"/>
      </w:r>
      <w:r w:rsidRPr="00115332">
        <w:rPr>
          <w:color w:val="auto"/>
        </w:rPr>
        <w:t>158</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vertAlign w:val="superscript"/>
        </w:rPr>
        <w:t>84</w:t>
      </w:r>
      <w:r w:rsidRPr="00115332">
        <w:rPr>
          <w:rFonts w:eastAsia="PMingLiU"/>
          <w:color w:val="auto"/>
        </w:rPr>
        <w:t xml:space="preserve"> SQL Server</w:t>
      </w:r>
      <w:r w:rsidRPr="00115332">
        <w:rPr>
          <w:rFonts w:eastAsia="PMingLiU"/>
          <w:color w:val="auto"/>
          <w:vertAlign w:val="superscript"/>
        </w:rPr>
        <w:t>®</w:t>
      </w:r>
      <w:r w:rsidRPr="00115332">
        <w:rPr>
          <w:rFonts w:eastAsia="PMingLiU"/>
          <w:color w:val="auto"/>
        </w:rPr>
        <w:t xml:space="preserve"> 2012 Developer</w:t>
      </w:r>
      <w:r w:rsidRPr="00115332">
        <w:rPr>
          <w:color w:val="auto"/>
        </w:rPr>
        <w:tab/>
      </w:r>
      <w:r w:rsidRPr="00115332">
        <w:rPr>
          <w:color w:val="auto"/>
        </w:rPr>
        <w:fldChar w:fldCharType="begin"/>
      </w:r>
      <w:r w:rsidRPr="00115332">
        <w:rPr>
          <w:color w:val="auto"/>
        </w:rPr>
        <w:instrText xml:space="preserve"> PAGEREF _Toc370985266 \h </w:instrText>
      </w:r>
      <w:r w:rsidRPr="00115332">
        <w:rPr>
          <w:color w:val="auto"/>
        </w:rPr>
      </w:r>
      <w:r w:rsidRPr="00115332">
        <w:rPr>
          <w:color w:val="auto"/>
        </w:rPr>
        <w:fldChar w:fldCharType="separate"/>
      </w:r>
      <w:r w:rsidRPr="00115332">
        <w:rPr>
          <w:color w:val="auto"/>
        </w:rPr>
        <w:t>160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olor w:val="auto"/>
          <w:vertAlign w:val="superscript"/>
          <w:lang w:eastAsia="zh-TW"/>
        </w:rPr>
        <w:t>85</w:t>
      </w:r>
      <w:r w:rsidRPr="00115332">
        <w:rPr>
          <w:rFonts w:eastAsia="PMingLiU"/>
          <w:color w:val="auto"/>
          <w:lang w:eastAsia="zh-TW"/>
        </w:rPr>
        <w:t xml:space="preserve"> SQL Server</w:t>
      </w:r>
      <w:r w:rsidRPr="00115332">
        <w:rPr>
          <w:rFonts w:eastAsia="PMingLiU"/>
          <w:color w:val="auto"/>
          <w:vertAlign w:val="superscript"/>
          <w:lang w:eastAsia="zh-TW"/>
        </w:rPr>
        <w:t>®</w:t>
      </w:r>
      <w:r w:rsidRPr="00115332">
        <w:rPr>
          <w:rFonts w:eastAsia="PMingLiU"/>
          <w:color w:val="auto"/>
          <w:lang w:eastAsia="zh-TW"/>
        </w:rPr>
        <w:t xml:space="preserve"> 2012 Enterprise</w:t>
      </w:r>
      <w:r w:rsidRPr="00115332">
        <w:rPr>
          <w:color w:val="auto"/>
        </w:rPr>
        <w:tab/>
      </w:r>
      <w:r w:rsidRPr="00115332">
        <w:rPr>
          <w:color w:val="auto"/>
        </w:rPr>
        <w:fldChar w:fldCharType="begin"/>
      </w:r>
      <w:r w:rsidRPr="00115332">
        <w:rPr>
          <w:color w:val="auto"/>
        </w:rPr>
        <w:instrText xml:space="preserve"> PAGEREF _Toc370985267 \h </w:instrText>
      </w:r>
      <w:r w:rsidRPr="00115332">
        <w:rPr>
          <w:color w:val="auto"/>
        </w:rPr>
      </w:r>
      <w:r w:rsidRPr="00115332">
        <w:rPr>
          <w:color w:val="auto"/>
        </w:rPr>
        <w:fldChar w:fldCharType="separate"/>
      </w:r>
      <w:r w:rsidRPr="00115332">
        <w:rPr>
          <w:color w:val="auto"/>
        </w:rPr>
        <w:t>160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lang w:eastAsia="zh-TW"/>
        </w:rPr>
        <w:t>86</w:t>
      </w:r>
      <w:r w:rsidRPr="00115332">
        <w:rPr>
          <w:rFonts w:eastAsia="PMingLiU"/>
          <w:caps/>
          <w:color w:val="auto"/>
          <w:lang w:eastAsia="zh-TW"/>
        </w:rPr>
        <w:t xml:space="preserve"> </w:t>
      </w:r>
      <w:r w:rsidRPr="00115332">
        <w:rPr>
          <w:rFonts w:eastAsia="PMingLiU"/>
          <w:color w:val="auto"/>
          <w:lang w:eastAsia="zh-TW"/>
        </w:rPr>
        <w:t>SQL Server</w:t>
      </w:r>
      <w:r w:rsidRPr="00115332">
        <w:rPr>
          <w:rFonts w:eastAsia="PMingLiU"/>
          <w:color w:val="auto"/>
          <w:vertAlign w:val="superscript"/>
          <w:lang w:eastAsia="zh-TW"/>
        </w:rPr>
        <w:t>®</w:t>
      </w:r>
      <w:r w:rsidRPr="00115332">
        <w:rPr>
          <w:rFonts w:eastAsia="PMingLiU"/>
          <w:color w:val="auto"/>
          <w:lang w:eastAsia="zh-TW"/>
        </w:rPr>
        <w:t xml:space="preserve"> 2012 Enterprise Core</w:t>
      </w:r>
      <w:r w:rsidRPr="00115332">
        <w:rPr>
          <w:color w:val="auto"/>
        </w:rPr>
        <w:tab/>
      </w:r>
      <w:r w:rsidRPr="00115332">
        <w:rPr>
          <w:color w:val="auto"/>
        </w:rPr>
        <w:fldChar w:fldCharType="begin"/>
      </w:r>
      <w:r w:rsidRPr="00115332">
        <w:rPr>
          <w:color w:val="auto"/>
        </w:rPr>
        <w:instrText xml:space="preserve"> PAGEREF _Toc370985268 \h </w:instrText>
      </w:r>
      <w:r w:rsidRPr="00115332">
        <w:rPr>
          <w:color w:val="auto"/>
        </w:rPr>
      </w:r>
      <w:r w:rsidRPr="00115332">
        <w:rPr>
          <w:color w:val="auto"/>
        </w:rPr>
        <w:fldChar w:fldCharType="separate"/>
      </w:r>
      <w:r w:rsidRPr="00115332">
        <w:rPr>
          <w:color w:val="auto"/>
        </w:rPr>
        <w:t>160</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87</w:t>
      </w:r>
      <w:r w:rsidRPr="00115332">
        <w:rPr>
          <w:rFonts w:eastAsia="PMingLiU"/>
          <w:color w:val="auto"/>
        </w:rPr>
        <w:t xml:space="preserve"> SQL Server </w:t>
      </w:r>
      <w:r w:rsidRPr="00115332">
        <w:rPr>
          <w:rFonts w:eastAsia="PMingLiU"/>
          <w:color w:val="auto"/>
          <w:vertAlign w:val="superscript"/>
        </w:rPr>
        <w:t>®</w:t>
      </w:r>
      <w:r w:rsidRPr="00115332">
        <w:rPr>
          <w:rFonts w:eastAsia="PMingLiU"/>
          <w:color w:val="auto"/>
        </w:rPr>
        <w:t xml:space="preserve"> 2012 Parallel Data Warehouse</w:t>
      </w:r>
      <w:r w:rsidRPr="00115332">
        <w:rPr>
          <w:color w:val="auto"/>
        </w:rPr>
        <w:tab/>
      </w:r>
      <w:r w:rsidRPr="00115332">
        <w:rPr>
          <w:color w:val="auto"/>
        </w:rPr>
        <w:fldChar w:fldCharType="begin"/>
      </w:r>
      <w:r w:rsidRPr="00115332">
        <w:rPr>
          <w:color w:val="auto"/>
        </w:rPr>
        <w:instrText xml:space="preserve"> PAGEREF _Toc370985269 \h </w:instrText>
      </w:r>
      <w:r w:rsidRPr="00115332">
        <w:rPr>
          <w:color w:val="auto"/>
        </w:rPr>
      </w:r>
      <w:r w:rsidRPr="00115332">
        <w:rPr>
          <w:color w:val="auto"/>
        </w:rPr>
        <w:fldChar w:fldCharType="separate"/>
      </w:r>
      <w:r w:rsidRPr="00115332">
        <w:rPr>
          <w:color w:val="auto"/>
        </w:rPr>
        <w:t>162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lang w:eastAsia="zh-TW"/>
        </w:rPr>
        <w:t>88</w:t>
      </w:r>
      <w:r w:rsidRPr="00115332">
        <w:rPr>
          <w:rFonts w:eastAsia="PMingLiU"/>
          <w:color w:val="auto"/>
          <w:lang w:eastAsia="zh-TW"/>
        </w:rPr>
        <w:t xml:space="preserve"> SQL Server</w:t>
      </w:r>
      <w:r w:rsidRPr="00115332">
        <w:rPr>
          <w:rFonts w:eastAsia="PMingLiU"/>
          <w:color w:val="auto"/>
          <w:vertAlign w:val="superscript"/>
          <w:lang w:eastAsia="zh-TW"/>
        </w:rPr>
        <w:t>®</w:t>
      </w:r>
      <w:r w:rsidRPr="00115332">
        <w:rPr>
          <w:rFonts w:eastAsia="PMingLiU"/>
          <w:color w:val="auto"/>
          <w:lang w:eastAsia="zh-TW"/>
        </w:rPr>
        <w:t xml:space="preserve"> 2012 Standard</w:t>
      </w:r>
      <w:r w:rsidRPr="00115332">
        <w:rPr>
          <w:color w:val="auto"/>
        </w:rPr>
        <w:tab/>
      </w:r>
      <w:r w:rsidRPr="00115332">
        <w:rPr>
          <w:color w:val="auto"/>
        </w:rPr>
        <w:fldChar w:fldCharType="begin"/>
      </w:r>
      <w:r w:rsidRPr="00115332">
        <w:rPr>
          <w:color w:val="auto"/>
        </w:rPr>
        <w:instrText xml:space="preserve"> PAGEREF _Toc370985270 \h </w:instrText>
      </w:r>
      <w:r w:rsidRPr="00115332">
        <w:rPr>
          <w:color w:val="auto"/>
        </w:rPr>
      </w:r>
      <w:r w:rsidRPr="00115332">
        <w:rPr>
          <w:color w:val="auto"/>
        </w:rPr>
        <w:fldChar w:fldCharType="separate"/>
      </w:r>
      <w:r w:rsidRPr="00115332">
        <w:rPr>
          <w:color w:val="auto"/>
        </w:rPr>
        <w:t>163</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89</w:t>
      </w:r>
      <w:r w:rsidRPr="00115332">
        <w:rPr>
          <w:rFonts w:eastAsia="PMingLiU"/>
          <w:color w:val="auto"/>
        </w:rPr>
        <w:t xml:space="preserve"> SQL Server</w:t>
      </w:r>
      <w:r w:rsidRPr="00115332">
        <w:rPr>
          <w:rFonts w:eastAsia="PMingLiU"/>
          <w:color w:val="auto"/>
          <w:vertAlign w:val="superscript"/>
        </w:rPr>
        <w:t>®</w:t>
      </w:r>
      <w:r w:rsidRPr="00115332">
        <w:rPr>
          <w:rFonts w:eastAsia="PMingLiU"/>
          <w:color w:val="auto"/>
        </w:rPr>
        <w:t xml:space="preserve"> 2012 Standard Core</w:t>
      </w:r>
      <w:r w:rsidRPr="00115332">
        <w:rPr>
          <w:color w:val="auto"/>
        </w:rPr>
        <w:tab/>
      </w:r>
      <w:r w:rsidRPr="00115332">
        <w:rPr>
          <w:color w:val="auto"/>
        </w:rPr>
        <w:fldChar w:fldCharType="begin"/>
      </w:r>
      <w:r w:rsidRPr="00115332">
        <w:rPr>
          <w:color w:val="auto"/>
        </w:rPr>
        <w:instrText xml:space="preserve"> PAGEREF _Toc370985271 \h </w:instrText>
      </w:r>
      <w:r w:rsidRPr="00115332">
        <w:rPr>
          <w:color w:val="auto"/>
        </w:rPr>
      </w:r>
      <w:r w:rsidRPr="00115332">
        <w:rPr>
          <w:color w:val="auto"/>
        </w:rPr>
        <w:fldChar w:fldCharType="separate"/>
      </w:r>
      <w:r w:rsidRPr="00115332">
        <w:rPr>
          <w:color w:val="auto"/>
        </w:rPr>
        <w:t>163</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90</w:t>
      </w:r>
      <w:r w:rsidRPr="00115332">
        <w:rPr>
          <w:rFonts w:eastAsia="PMingLiU"/>
          <w:color w:val="auto"/>
        </w:rPr>
        <w:t xml:space="preserve"> System Center Essentials 2010</w:t>
      </w:r>
      <w:r w:rsidRPr="00115332">
        <w:rPr>
          <w:color w:val="auto"/>
        </w:rPr>
        <w:tab/>
      </w:r>
      <w:r w:rsidRPr="00115332">
        <w:rPr>
          <w:color w:val="auto"/>
        </w:rPr>
        <w:fldChar w:fldCharType="begin"/>
      </w:r>
      <w:r w:rsidRPr="00115332">
        <w:rPr>
          <w:color w:val="auto"/>
        </w:rPr>
        <w:instrText xml:space="preserve"> PAGEREF _Toc370985272 \h </w:instrText>
      </w:r>
      <w:r w:rsidRPr="00115332">
        <w:rPr>
          <w:color w:val="auto"/>
        </w:rPr>
      </w:r>
      <w:r w:rsidRPr="00115332">
        <w:rPr>
          <w:color w:val="auto"/>
        </w:rPr>
        <w:fldChar w:fldCharType="separate"/>
      </w:r>
      <w:r w:rsidRPr="00115332">
        <w:rPr>
          <w:color w:val="auto"/>
        </w:rPr>
        <w:t>166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91</w:t>
      </w:r>
      <w:r w:rsidRPr="00115332">
        <w:rPr>
          <w:rFonts w:eastAsia="PMingLiU"/>
          <w:color w:val="auto"/>
        </w:rPr>
        <w:t xml:space="preserve"> System Center Reporting Manager 2006</w:t>
      </w:r>
      <w:r w:rsidRPr="00115332">
        <w:rPr>
          <w:color w:val="auto"/>
        </w:rPr>
        <w:tab/>
      </w:r>
      <w:r w:rsidRPr="00115332">
        <w:rPr>
          <w:color w:val="auto"/>
        </w:rPr>
        <w:fldChar w:fldCharType="begin"/>
      </w:r>
      <w:r w:rsidRPr="00115332">
        <w:rPr>
          <w:color w:val="auto"/>
        </w:rPr>
        <w:instrText xml:space="preserve"> PAGEREF _Toc370985273 \h </w:instrText>
      </w:r>
      <w:r w:rsidRPr="00115332">
        <w:rPr>
          <w:color w:val="auto"/>
        </w:rPr>
      </w:r>
      <w:r w:rsidRPr="00115332">
        <w:rPr>
          <w:color w:val="auto"/>
        </w:rPr>
        <w:fldChar w:fldCharType="separate"/>
      </w:r>
      <w:r w:rsidRPr="00115332">
        <w:rPr>
          <w:color w:val="auto"/>
        </w:rPr>
        <w:t>167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92</w:t>
      </w:r>
      <w:r w:rsidRPr="00115332">
        <w:rPr>
          <w:rFonts w:eastAsia="PMingLiU"/>
          <w:caps/>
          <w:color w:val="auto"/>
        </w:rPr>
        <w:t xml:space="preserve"> </w:t>
      </w:r>
      <w:r w:rsidRPr="00115332">
        <w:rPr>
          <w:rFonts w:eastAsia="PMingLiU"/>
          <w:color w:val="auto"/>
        </w:rPr>
        <w:t>System Center Server Management Suite Enterprise</w:t>
      </w:r>
      <w:r w:rsidRPr="00115332">
        <w:rPr>
          <w:color w:val="auto"/>
        </w:rPr>
        <w:tab/>
      </w:r>
      <w:r w:rsidRPr="00115332">
        <w:rPr>
          <w:color w:val="auto"/>
        </w:rPr>
        <w:fldChar w:fldCharType="begin"/>
      </w:r>
      <w:r w:rsidRPr="00115332">
        <w:rPr>
          <w:color w:val="auto"/>
        </w:rPr>
        <w:instrText xml:space="preserve"> PAGEREF _Toc370985274 \h </w:instrText>
      </w:r>
      <w:r w:rsidRPr="00115332">
        <w:rPr>
          <w:color w:val="auto"/>
        </w:rPr>
      </w:r>
      <w:r w:rsidRPr="00115332">
        <w:rPr>
          <w:color w:val="auto"/>
        </w:rPr>
        <w:fldChar w:fldCharType="separate"/>
      </w:r>
      <w:r w:rsidRPr="00115332">
        <w:rPr>
          <w:color w:val="auto"/>
        </w:rPr>
        <w:t>167</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93</w:t>
      </w:r>
      <w:r w:rsidRPr="00115332">
        <w:rPr>
          <w:rFonts w:eastAsia="PMingLiU"/>
          <w:caps/>
          <w:color w:val="auto"/>
        </w:rPr>
        <w:t xml:space="preserve"> </w:t>
      </w:r>
      <w:r w:rsidRPr="00115332">
        <w:rPr>
          <w:rFonts w:eastAsia="PMingLiU"/>
          <w:color w:val="auto"/>
        </w:rPr>
        <w:t>System Center Server Management Suite Datacenter</w:t>
      </w:r>
      <w:r w:rsidRPr="00115332">
        <w:rPr>
          <w:color w:val="auto"/>
        </w:rPr>
        <w:tab/>
      </w:r>
      <w:r w:rsidRPr="00115332">
        <w:rPr>
          <w:color w:val="auto"/>
        </w:rPr>
        <w:fldChar w:fldCharType="begin"/>
      </w:r>
      <w:r w:rsidRPr="00115332">
        <w:rPr>
          <w:color w:val="auto"/>
        </w:rPr>
        <w:instrText xml:space="preserve"> PAGEREF _Toc370985275 \h </w:instrText>
      </w:r>
      <w:r w:rsidRPr="00115332">
        <w:rPr>
          <w:color w:val="auto"/>
        </w:rPr>
      </w:r>
      <w:r w:rsidRPr="00115332">
        <w:rPr>
          <w:color w:val="auto"/>
        </w:rPr>
        <w:fldChar w:fldCharType="separate"/>
      </w:r>
      <w:r w:rsidRPr="00115332">
        <w:rPr>
          <w:color w:val="auto"/>
        </w:rPr>
        <w:t>169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94</w:t>
      </w:r>
      <w:r w:rsidRPr="00115332">
        <w:rPr>
          <w:rFonts w:eastAsia="PMingLiU"/>
          <w:color w:val="auto"/>
        </w:rPr>
        <w:t xml:space="preserve"> System Center 2012 R2 Datacenter</w:t>
      </w:r>
      <w:r w:rsidRPr="00115332">
        <w:rPr>
          <w:color w:val="auto"/>
        </w:rPr>
        <w:tab/>
      </w:r>
      <w:r w:rsidRPr="00115332">
        <w:rPr>
          <w:color w:val="auto"/>
        </w:rPr>
        <w:fldChar w:fldCharType="begin"/>
      </w:r>
      <w:r w:rsidRPr="00115332">
        <w:rPr>
          <w:color w:val="auto"/>
        </w:rPr>
        <w:instrText xml:space="preserve"> PAGEREF _Toc370985276 \h </w:instrText>
      </w:r>
      <w:r w:rsidRPr="00115332">
        <w:rPr>
          <w:color w:val="auto"/>
        </w:rPr>
      </w:r>
      <w:r w:rsidRPr="00115332">
        <w:rPr>
          <w:color w:val="auto"/>
        </w:rPr>
        <w:fldChar w:fldCharType="separate"/>
      </w:r>
      <w:r w:rsidRPr="00115332">
        <w:rPr>
          <w:color w:val="auto"/>
        </w:rPr>
        <w:t>169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95</w:t>
      </w:r>
      <w:r w:rsidRPr="00115332">
        <w:rPr>
          <w:rFonts w:eastAsia="PMingLiU"/>
          <w:color w:val="auto"/>
        </w:rPr>
        <w:t xml:space="preserve"> System Center 2012 R2 Standard</w:t>
      </w:r>
      <w:r w:rsidRPr="00115332">
        <w:rPr>
          <w:color w:val="auto"/>
        </w:rPr>
        <w:tab/>
      </w:r>
      <w:r w:rsidRPr="00115332">
        <w:rPr>
          <w:color w:val="auto"/>
        </w:rPr>
        <w:fldChar w:fldCharType="begin"/>
      </w:r>
      <w:r w:rsidRPr="00115332">
        <w:rPr>
          <w:color w:val="auto"/>
        </w:rPr>
        <w:instrText xml:space="preserve"> PAGEREF _Toc370985277 \h </w:instrText>
      </w:r>
      <w:r w:rsidRPr="00115332">
        <w:rPr>
          <w:color w:val="auto"/>
        </w:rPr>
      </w:r>
      <w:r w:rsidRPr="00115332">
        <w:rPr>
          <w:color w:val="auto"/>
        </w:rPr>
        <w:fldChar w:fldCharType="separate"/>
      </w:r>
      <w:r w:rsidRPr="00115332">
        <w:rPr>
          <w:color w:val="auto"/>
        </w:rPr>
        <w:t>169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96</w:t>
      </w:r>
      <w:r w:rsidRPr="00115332">
        <w:rPr>
          <w:rFonts w:eastAsia="PMingLiU"/>
          <w:color w:val="auto"/>
        </w:rPr>
        <w:t xml:space="preserve"> System Center 2012 R2 Client Management Suite</w:t>
      </w:r>
      <w:r w:rsidRPr="00115332">
        <w:rPr>
          <w:color w:val="auto"/>
        </w:rPr>
        <w:tab/>
      </w:r>
      <w:r w:rsidRPr="00115332">
        <w:rPr>
          <w:color w:val="auto"/>
        </w:rPr>
        <w:fldChar w:fldCharType="begin"/>
      </w:r>
      <w:r w:rsidRPr="00115332">
        <w:rPr>
          <w:color w:val="auto"/>
        </w:rPr>
        <w:instrText xml:space="preserve"> PAGEREF _Toc370985278 \h </w:instrText>
      </w:r>
      <w:r w:rsidRPr="00115332">
        <w:rPr>
          <w:color w:val="auto"/>
        </w:rPr>
      </w:r>
      <w:r w:rsidRPr="00115332">
        <w:rPr>
          <w:color w:val="auto"/>
        </w:rPr>
        <w:fldChar w:fldCharType="separate"/>
      </w:r>
      <w:r w:rsidRPr="00115332">
        <w:rPr>
          <w:color w:val="auto"/>
        </w:rPr>
        <w:t>169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97</w:t>
      </w:r>
      <w:r w:rsidRPr="00115332">
        <w:rPr>
          <w:rFonts w:eastAsia="PMingLiU"/>
          <w:color w:val="auto"/>
        </w:rPr>
        <w:t xml:space="preserve"> System Center 2012 R2 Configuration Manager</w:t>
      </w:r>
      <w:r w:rsidRPr="00115332">
        <w:rPr>
          <w:color w:val="auto"/>
        </w:rPr>
        <w:tab/>
      </w:r>
      <w:r w:rsidRPr="00115332">
        <w:rPr>
          <w:color w:val="auto"/>
        </w:rPr>
        <w:fldChar w:fldCharType="begin"/>
      </w:r>
      <w:r w:rsidRPr="00115332">
        <w:rPr>
          <w:color w:val="auto"/>
        </w:rPr>
        <w:instrText xml:space="preserve"> PAGEREF _Toc370985279 \h </w:instrText>
      </w:r>
      <w:r w:rsidRPr="00115332">
        <w:rPr>
          <w:color w:val="auto"/>
        </w:rPr>
      </w:r>
      <w:r w:rsidRPr="00115332">
        <w:rPr>
          <w:color w:val="auto"/>
        </w:rPr>
        <w:fldChar w:fldCharType="separate"/>
      </w:r>
      <w:r w:rsidRPr="00115332">
        <w:rPr>
          <w:color w:val="auto"/>
        </w:rPr>
        <w:t>169</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98</w:t>
      </w:r>
      <w:r w:rsidRPr="00115332">
        <w:rPr>
          <w:rFonts w:eastAsia="PMingLiU"/>
          <w:color w:val="auto"/>
        </w:rPr>
        <w:t xml:space="preserve"> System Center 2012 R2 Endpoint Protection</w:t>
      </w:r>
      <w:r w:rsidRPr="00115332">
        <w:rPr>
          <w:color w:val="auto"/>
        </w:rPr>
        <w:tab/>
      </w:r>
      <w:r w:rsidRPr="00115332">
        <w:rPr>
          <w:color w:val="auto"/>
        </w:rPr>
        <w:fldChar w:fldCharType="begin"/>
      </w:r>
      <w:r w:rsidRPr="00115332">
        <w:rPr>
          <w:color w:val="auto"/>
        </w:rPr>
        <w:instrText xml:space="preserve"> PAGEREF _Toc370985280 \h </w:instrText>
      </w:r>
      <w:r w:rsidRPr="00115332">
        <w:rPr>
          <w:color w:val="auto"/>
        </w:rPr>
      </w:r>
      <w:r w:rsidRPr="00115332">
        <w:rPr>
          <w:color w:val="auto"/>
        </w:rPr>
        <w:fldChar w:fldCharType="separate"/>
      </w:r>
      <w:r w:rsidRPr="00115332">
        <w:rPr>
          <w:color w:val="auto"/>
        </w:rPr>
        <w:t>170</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99</w:t>
      </w:r>
      <w:r w:rsidRPr="00115332">
        <w:rPr>
          <w:rFonts w:eastAsia="PMingLiU" w:cs="Tahoma"/>
          <w:caps/>
        </w:rPr>
        <w:t xml:space="preserve"> </w:t>
      </w:r>
      <w:r w:rsidRPr="00115332">
        <w:rPr>
          <w:rFonts w:eastAsia="PMingLiU" w:cs="Tahoma"/>
        </w:rPr>
        <w:t xml:space="preserve">Windows Azure </w:t>
      </w:r>
      <w:r w:rsidRPr="00115332">
        <w:rPr>
          <w:rFonts w:eastAsia="PMingLiU" w:cs="Tahoma" w:hint="eastAsia"/>
        </w:rPr>
        <w:t>服務</w:t>
      </w:r>
      <w:r w:rsidRPr="00115332">
        <w:tab/>
      </w:r>
      <w:r w:rsidRPr="00115332">
        <w:fldChar w:fldCharType="begin"/>
      </w:r>
      <w:r w:rsidRPr="00115332">
        <w:instrText xml:space="preserve"> PAGEREF _Toc370985281 \h </w:instrText>
      </w:r>
      <w:r w:rsidRPr="00115332">
        <w:fldChar w:fldCharType="separate"/>
      </w:r>
      <w:r w:rsidRPr="00115332">
        <w:t>170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100</w:t>
      </w:r>
      <w:r w:rsidRPr="00115332">
        <w:rPr>
          <w:rFonts w:eastAsia="PMingLiU" w:cs="Tahoma"/>
        </w:rPr>
        <w:t xml:space="preserve"> Windows Embedded Device Manager 2011 – </w:t>
      </w:r>
      <w:r w:rsidRPr="00115332">
        <w:rPr>
          <w:rFonts w:eastAsia="PMingLiU" w:cs="Tahoma" w:hint="eastAsia"/>
        </w:rPr>
        <w:t>管理伺服器使用權</w:t>
      </w:r>
      <w:r w:rsidRPr="00115332">
        <w:tab/>
      </w:r>
      <w:r w:rsidRPr="00115332">
        <w:fldChar w:fldCharType="begin"/>
      </w:r>
      <w:r w:rsidRPr="00115332">
        <w:instrText xml:space="preserve"> PAGEREF _Toc370985282 \h </w:instrText>
      </w:r>
      <w:r w:rsidRPr="00115332">
        <w:fldChar w:fldCharType="separate"/>
      </w:r>
      <w:r w:rsidRPr="00115332">
        <w:t>170</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101</w:t>
      </w:r>
      <w:r w:rsidRPr="00115332">
        <w:rPr>
          <w:rFonts w:eastAsia="PMingLiU" w:cs="Tahoma"/>
        </w:rPr>
        <w:t xml:space="preserve"> Windows Embedded Device Manager 2011 – </w:t>
      </w:r>
      <w:r w:rsidRPr="00115332">
        <w:rPr>
          <w:rFonts w:eastAsia="PMingLiU" w:cs="Tahoma" w:hint="eastAsia"/>
        </w:rPr>
        <w:t>用戶端管理使用權</w:t>
      </w:r>
      <w:r w:rsidRPr="00115332">
        <w:tab/>
      </w:r>
      <w:r w:rsidRPr="00115332">
        <w:fldChar w:fldCharType="begin"/>
      </w:r>
      <w:r w:rsidRPr="00115332">
        <w:instrText xml:space="preserve"> PAGEREF _Toc370985283 \h </w:instrText>
      </w:r>
      <w:r w:rsidRPr="00115332">
        <w:fldChar w:fldCharType="separate"/>
      </w:r>
      <w:r w:rsidRPr="00115332">
        <w:t>171</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102</w:t>
      </w:r>
      <w:r w:rsidRPr="00115332">
        <w:rPr>
          <w:rFonts w:eastAsia="PMingLiU"/>
          <w:caps/>
          <w:color w:val="auto"/>
        </w:rPr>
        <w:t xml:space="preserve"> </w:t>
      </w:r>
      <w:r w:rsidRPr="00115332">
        <w:rPr>
          <w:rFonts w:eastAsia="PMingLiU"/>
          <w:color w:val="auto"/>
        </w:rPr>
        <w:t xml:space="preserve">Windows EBS 2008 Standard </w:t>
      </w:r>
      <w:r w:rsidRPr="00115332">
        <w:rPr>
          <w:rFonts w:eastAsia="PMingLiU" w:hint="eastAsia"/>
          <w:color w:val="auto"/>
        </w:rPr>
        <w:t>和</w:t>
      </w:r>
      <w:r w:rsidRPr="00115332">
        <w:rPr>
          <w:rFonts w:eastAsia="PMingLiU"/>
          <w:color w:val="auto"/>
        </w:rPr>
        <w:t xml:space="preserve"> EBS 2008 Premium</w:t>
      </w:r>
      <w:r w:rsidRPr="00115332">
        <w:rPr>
          <w:color w:val="auto"/>
        </w:rPr>
        <w:tab/>
      </w:r>
      <w:r w:rsidRPr="00115332">
        <w:rPr>
          <w:color w:val="auto"/>
        </w:rPr>
        <w:fldChar w:fldCharType="begin"/>
      </w:r>
      <w:r w:rsidRPr="00115332">
        <w:rPr>
          <w:color w:val="auto"/>
        </w:rPr>
        <w:instrText xml:space="preserve"> PAGEREF _Toc370985284 \h </w:instrText>
      </w:r>
      <w:r w:rsidRPr="00115332">
        <w:rPr>
          <w:color w:val="auto"/>
        </w:rPr>
      </w:r>
      <w:r w:rsidRPr="00115332">
        <w:rPr>
          <w:color w:val="auto"/>
        </w:rPr>
        <w:fldChar w:fldCharType="separate"/>
      </w:r>
      <w:r w:rsidRPr="00115332">
        <w:rPr>
          <w:color w:val="auto"/>
        </w:rPr>
        <w:t>172</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103</w:t>
      </w:r>
      <w:r w:rsidRPr="00115332">
        <w:rPr>
          <w:rFonts w:eastAsia="PMingLiU"/>
          <w:caps/>
          <w:color w:val="auto"/>
        </w:rPr>
        <w:t xml:space="preserve"> </w:t>
      </w:r>
      <w:r w:rsidRPr="00115332">
        <w:rPr>
          <w:rFonts w:eastAsia="PMingLiU"/>
          <w:color w:val="auto"/>
        </w:rPr>
        <w:t>Windows HPC Server 2008 R2 Suite</w:t>
      </w:r>
      <w:r w:rsidRPr="00115332">
        <w:rPr>
          <w:color w:val="auto"/>
        </w:rPr>
        <w:tab/>
      </w:r>
      <w:r w:rsidRPr="00115332">
        <w:rPr>
          <w:color w:val="auto"/>
        </w:rPr>
        <w:fldChar w:fldCharType="begin"/>
      </w:r>
      <w:r w:rsidRPr="00115332">
        <w:rPr>
          <w:color w:val="auto"/>
        </w:rPr>
        <w:instrText xml:space="preserve"> PAGEREF _Toc370985285 \h </w:instrText>
      </w:r>
      <w:r w:rsidRPr="00115332">
        <w:rPr>
          <w:color w:val="auto"/>
        </w:rPr>
      </w:r>
      <w:r w:rsidRPr="00115332">
        <w:rPr>
          <w:color w:val="auto"/>
        </w:rPr>
        <w:fldChar w:fldCharType="separate"/>
      </w:r>
      <w:r w:rsidRPr="00115332">
        <w:rPr>
          <w:color w:val="auto"/>
        </w:rPr>
        <w:t>173</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104</w:t>
      </w:r>
      <w:r w:rsidRPr="00115332">
        <w:rPr>
          <w:rFonts w:eastAsia="PMingLiU" w:cs="Tahoma"/>
          <w:caps/>
        </w:rPr>
        <w:t xml:space="preserve"> </w:t>
      </w:r>
      <w:r w:rsidRPr="00115332">
        <w:rPr>
          <w:rFonts w:eastAsia="PMingLiU" w:cs="Tahoma"/>
        </w:rPr>
        <w:t>Windows Multipoint Server 2012 Standard</w:t>
      </w:r>
      <w:r w:rsidRPr="00115332">
        <w:tab/>
      </w:r>
      <w:r w:rsidRPr="00115332">
        <w:fldChar w:fldCharType="begin"/>
      </w:r>
      <w:r w:rsidRPr="00115332">
        <w:instrText xml:space="preserve"> PAGEREF _Toc370985286 \h </w:instrText>
      </w:r>
      <w:r w:rsidRPr="00115332">
        <w:fldChar w:fldCharType="separate"/>
      </w:r>
      <w:r w:rsidRPr="00115332">
        <w:t>174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105</w:t>
      </w:r>
      <w:r w:rsidRPr="00115332">
        <w:rPr>
          <w:rFonts w:eastAsia="PMingLiU" w:cs="Tahoma"/>
          <w:caps/>
        </w:rPr>
        <w:t xml:space="preserve"> </w:t>
      </w:r>
      <w:r w:rsidRPr="00115332">
        <w:rPr>
          <w:rFonts w:eastAsia="PMingLiU" w:cs="Tahoma"/>
        </w:rPr>
        <w:t>Windows Multipoint Server 2012 Premium</w:t>
      </w:r>
      <w:r w:rsidRPr="00115332">
        <w:tab/>
      </w:r>
      <w:r w:rsidRPr="00115332">
        <w:fldChar w:fldCharType="begin"/>
      </w:r>
      <w:r w:rsidRPr="00115332">
        <w:instrText xml:space="preserve"> PAGEREF _Toc370985287 \h </w:instrText>
      </w:r>
      <w:r w:rsidRPr="00115332">
        <w:fldChar w:fldCharType="separate"/>
      </w:r>
      <w:r w:rsidRPr="00115332">
        <w:t>174</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106</w:t>
      </w:r>
      <w:r w:rsidRPr="00115332">
        <w:rPr>
          <w:rFonts w:eastAsia="PMingLiU" w:cs="Tahoma"/>
        </w:rPr>
        <w:t xml:space="preserve"> Windows Multipoint Server 2012 CAL</w:t>
      </w:r>
      <w:r w:rsidRPr="00115332">
        <w:tab/>
      </w:r>
      <w:r w:rsidRPr="00115332">
        <w:fldChar w:fldCharType="begin"/>
      </w:r>
      <w:r w:rsidRPr="00115332">
        <w:instrText xml:space="preserve"> PAGEREF _Toc370985288 \h </w:instrText>
      </w:r>
      <w:r w:rsidRPr="00115332">
        <w:fldChar w:fldCharType="separate"/>
      </w:r>
      <w:r w:rsidRPr="00115332">
        <w:t>174</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107</w:t>
      </w:r>
      <w:r w:rsidRPr="00115332">
        <w:rPr>
          <w:rFonts w:eastAsia="PMingLiU"/>
          <w:color w:val="auto"/>
        </w:rPr>
        <w:t xml:space="preserve"> Windows Server 2008 R2 HPC Edition</w:t>
      </w:r>
      <w:r w:rsidRPr="00115332">
        <w:rPr>
          <w:color w:val="auto"/>
        </w:rPr>
        <w:tab/>
      </w:r>
      <w:r w:rsidRPr="00115332">
        <w:rPr>
          <w:color w:val="auto"/>
        </w:rPr>
        <w:fldChar w:fldCharType="begin"/>
      </w:r>
      <w:r w:rsidRPr="00115332">
        <w:rPr>
          <w:color w:val="auto"/>
        </w:rPr>
        <w:instrText xml:space="preserve"> PAGEREF _Toc370985289 \h </w:instrText>
      </w:r>
      <w:r w:rsidRPr="00115332">
        <w:rPr>
          <w:color w:val="auto"/>
        </w:rPr>
      </w:r>
      <w:r w:rsidRPr="00115332">
        <w:rPr>
          <w:color w:val="auto"/>
        </w:rPr>
        <w:fldChar w:fldCharType="separate"/>
      </w:r>
      <w:r w:rsidRPr="00115332">
        <w:rPr>
          <w:color w:val="auto"/>
        </w:rPr>
        <w:t>174</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108</w:t>
      </w:r>
      <w:r w:rsidRPr="00115332">
        <w:rPr>
          <w:rFonts w:eastAsia="PMingLiU"/>
          <w:color w:val="auto"/>
        </w:rPr>
        <w:t xml:space="preserve"> Windows Server 2008 R2 Enterprise</w:t>
      </w:r>
      <w:r w:rsidRPr="00115332">
        <w:rPr>
          <w:color w:val="auto"/>
        </w:rPr>
        <w:tab/>
      </w:r>
      <w:r w:rsidRPr="00115332">
        <w:rPr>
          <w:color w:val="auto"/>
        </w:rPr>
        <w:fldChar w:fldCharType="begin"/>
      </w:r>
      <w:r w:rsidRPr="00115332">
        <w:rPr>
          <w:color w:val="auto"/>
        </w:rPr>
        <w:instrText xml:space="preserve"> PAGEREF _Toc370985290 \h </w:instrText>
      </w:r>
      <w:r w:rsidRPr="00115332">
        <w:rPr>
          <w:color w:val="auto"/>
        </w:rPr>
      </w:r>
      <w:r w:rsidRPr="00115332">
        <w:rPr>
          <w:color w:val="auto"/>
        </w:rPr>
        <w:fldChar w:fldCharType="separate"/>
      </w:r>
      <w:r w:rsidRPr="00115332">
        <w:rPr>
          <w:color w:val="auto"/>
        </w:rPr>
        <w:t>175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109</w:t>
      </w:r>
      <w:r w:rsidRPr="00115332">
        <w:rPr>
          <w:rFonts w:eastAsia="PMingLiU"/>
          <w:color w:val="auto"/>
        </w:rPr>
        <w:t xml:space="preserve"> Windows Server 2008 R2 for Itanium Based Systems</w:t>
      </w:r>
      <w:r w:rsidRPr="00115332">
        <w:rPr>
          <w:color w:val="auto"/>
        </w:rPr>
        <w:tab/>
      </w:r>
      <w:r w:rsidRPr="00115332">
        <w:rPr>
          <w:color w:val="auto"/>
        </w:rPr>
        <w:fldChar w:fldCharType="begin"/>
      </w:r>
      <w:r w:rsidRPr="00115332">
        <w:rPr>
          <w:color w:val="auto"/>
        </w:rPr>
        <w:instrText xml:space="preserve"> PAGEREF _Toc370985291 \h </w:instrText>
      </w:r>
      <w:r w:rsidRPr="00115332">
        <w:rPr>
          <w:color w:val="auto"/>
        </w:rPr>
      </w:r>
      <w:r w:rsidRPr="00115332">
        <w:rPr>
          <w:color w:val="auto"/>
        </w:rPr>
        <w:fldChar w:fldCharType="separate"/>
      </w:r>
      <w:r w:rsidRPr="00115332">
        <w:rPr>
          <w:color w:val="auto"/>
        </w:rPr>
        <w:t>175</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110</w:t>
      </w:r>
      <w:r w:rsidRPr="00115332">
        <w:rPr>
          <w:rFonts w:eastAsia="PMingLiU"/>
          <w:caps/>
          <w:color w:val="auto"/>
        </w:rPr>
        <w:t xml:space="preserve"> </w:t>
      </w:r>
      <w:r w:rsidRPr="00115332">
        <w:rPr>
          <w:rFonts w:eastAsia="PMingLiU"/>
          <w:color w:val="auto"/>
        </w:rPr>
        <w:t>Windows Server 2012 CAL</w:t>
      </w:r>
      <w:r w:rsidRPr="00115332">
        <w:rPr>
          <w:color w:val="auto"/>
        </w:rPr>
        <w:tab/>
      </w:r>
      <w:r w:rsidRPr="00115332">
        <w:rPr>
          <w:color w:val="auto"/>
        </w:rPr>
        <w:fldChar w:fldCharType="begin"/>
      </w:r>
      <w:r w:rsidRPr="00115332">
        <w:rPr>
          <w:color w:val="auto"/>
        </w:rPr>
        <w:instrText xml:space="preserve"> PAGEREF _Toc370985292 \h </w:instrText>
      </w:r>
      <w:r w:rsidRPr="00115332">
        <w:rPr>
          <w:color w:val="auto"/>
        </w:rPr>
      </w:r>
      <w:r w:rsidRPr="00115332">
        <w:rPr>
          <w:color w:val="auto"/>
        </w:rPr>
        <w:fldChar w:fldCharType="separate"/>
      </w:r>
      <w:r w:rsidRPr="00115332">
        <w:rPr>
          <w:color w:val="auto"/>
        </w:rPr>
        <w:t>176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lang w:eastAsia="zh-TW"/>
        </w:rPr>
        <w:t>111</w:t>
      </w:r>
      <w:r w:rsidRPr="00115332">
        <w:rPr>
          <w:rFonts w:eastAsia="PMingLiU"/>
          <w:caps/>
          <w:color w:val="auto"/>
          <w:lang w:eastAsia="zh-TW"/>
        </w:rPr>
        <w:t xml:space="preserve"> </w:t>
      </w:r>
      <w:r w:rsidRPr="00115332">
        <w:rPr>
          <w:rFonts w:eastAsia="PMingLiU"/>
          <w:color w:val="auto"/>
          <w:lang w:eastAsia="zh-TW"/>
        </w:rPr>
        <w:t>Windows Server 2012 R2 Datacenter</w:t>
      </w:r>
      <w:r w:rsidRPr="00115332">
        <w:rPr>
          <w:color w:val="auto"/>
        </w:rPr>
        <w:tab/>
      </w:r>
      <w:r w:rsidRPr="00115332">
        <w:rPr>
          <w:color w:val="auto"/>
        </w:rPr>
        <w:fldChar w:fldCharType="begin"/>
      </w:r>
      <w:r w:rsidRPr="00115332">
        <w:rPr>
          <w:color w:val="auto"/>
        </w:rPr>
        <w:instrText xml:space="preserve"> PAGEREF _Toc370985293 \h </w:instrText>
      </w:r>
      <w:r w:rsidRPr="00115332">
        <w:rPr>
          <w:color w:val="auto"/>
        </w:rPr>
      </w:r>
      <w:r w:rsidRPr="00115332">
        <w:rPr>
          <w:color w:val="auto"/>
        </w:rPr>
        <w:fldChar w:fldCharType="separate"/>
      </w:r>
      <w:r w:rsidRPr="00115332">
        <w:rPr>
          <w:color w:val="auto"/>
        </w:rPr>
        <w:t>176</w:t>
      </w:r>
      <w:r w:rsidRPr="00115332">
        <w:rPr>
          <w:color w:val="auto"/>
        </w:rPr>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112</w:t>
      </w:r>
      <w:r w:rsidRPr="00115332">
        <w:rPr>
          <w:rFonts w:eastAsia="PMingLiU"/>
          <w:caps/>
          <w:color w:val="auto"/>
        </w:rPr>
        <w:t xml:space="preserve"> </w:t>
      </w:r>
      <w:r w:rsidRPr="00115332">
        <w:rPr>
          <w:rFonts w:eastAsia="PMingLiU"/>
          <w:color w:val="auto"/>
        </w:rPr>
        <w:t>Windows Server 2012 R2 Standard</w:t>
      </w:r>
      <w:r w:rsidRPr="00115332">
        <w:rPr>
          <w:color w:val="auto"/>
        </w:rPr>
        <w:tab/>
      </w:r>
      <w:r w:rsidRPr="00115332">
        <w:rPr>
          <w:color w:val="auto"/>
        </w:rPr>
        <w:fldChar w:fldCharType="begin"/>
      </w:r>
      <w:r w:rsidRPr="00115332">
        <w:rPr>
          <w:color w:val="auto"/>
        </w:rPr>
        <w:instrText xml:space="preserve"> PAGEREF _Toc370985294 \h </w:instrText>
      </w:r>
      <w:r w:rsidRPr="00115332">
        <w:rPr>
          <w:color w:val="auto"/>
        </w:rPr>
      </w:r>
      <w:r w:rsidRPr="00115332">
        <w:rPr>
          <w:color w:val="auto"/>
        </w:rPr>
        <w:fldChar w:fldCharType="separate"/>
      </w:r>
      <w:r w:rsidRPr="00115332">
        <w:rPr>
          <w:color w:val="auto"/>
        </w:rPr>
        <w:t>176</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113</w:t>
      </w:r>
      <w:r w:rsidRPr="00115332">
        <w:rPr>
          <w:rFonts w:eastAsia="PMingLiU" w:cs="Tahoma"/>
        </w:rPr>
        <w:t xml:space="preserve"> Windows Small Business Server (SBS) 2008 Premium</w:t>
      </w:r>
      <w:r w:rsidRPr="00115332">
        <w:tab/>
      </w:r>
      <w:r w:rsidRPr="00115332">
        <w:fldChar w:fldCharType="begin"/>
      </w:r>
      <w:r w:rsidRPr="00115332">
        <w:instrText xml:space="preserve"> PAGEREF _Toc370985295 \h </w:instrText>
      </w:r>
      <w:r w:rsidRPr="00115332">
        <w:fldChar w:fldCharType="separate"/>
      </w:r>
      <w:r w:rsidRPr="00115332">
        <w:t>177</w:t>
      </w:r>
      <w:r w:rsidRPr="00115332">
        <w:fldChar w:fldCharType="end"/>
      </w:r>
    </w:p>
    <w:p w:rsidR="00115332" w:rsidRPr="00115332" w:rsidRDefault="00115332">
      <w:pPr>
        <w:pStyle w:val="TOC3"/>
        <w:rPr>
          <w:rFonts w:asciiTheme="minorHAnsi" w:eastAsiaTheme="minorEastAsia" w:hAnsiTheme="minorHAnsi" w:cstheme="minorBidi"/>
          <w:bCs w:val="0"/>
          <w:color w:val="auto"/>
          <w:sz w:val="22"/>
          <w:szCs w:val="22"/>
        </w:rPr>
      </w:pPr>
      <w:r w:rsidRPr="00115332">
        <w:rPr>
          <w:rFonts w:eastAsia="PMingLiU"/>
          <w:caps/>
          <w:color w:val="auto"/>
          <w:vertAlign w:val="superscript"/>
        </w:rPr>
        <w:t>114</w:t>
      </w:r>
      <w:r w:rsidRPr="00115332">
        <w:rPr>
          <w:rFonts w:eastAsia="PMingLiU"/>
          <w:color w:val="auto"/>
        </w:rPr>
        <w:t xml:space="preserve"> Windows Small Business Server (SBS) 2011 Standard</w:t>
      </w:r>
      <w:r w:rsidRPr="00115332">
        <w:rPr>
          <w:color w:val="auto"/>
        </w:rPr>
        <w:tab/>
      </w:r>
      <w:r w:rsidRPr="00115332">
        <w:rPr>
          <w:color w:val="auto"/>
        </w:rPr>
        <w:fldChar w:fldCharType="begin"/>
      </w:r>
      <w:r w:rsidRPr="00115332">
        <w:rPr>
          <w:color w:val="auto"/>
        </w:rPr>
        <w:instrText xml:space="preserve"> PAGEREF _Toc370985296 \h </w:instrText>
      </w:r>
      <w:r w:rsidRPr="00115332">
        <w:rPr>
          <w:color w:val="auto"/>
        </w:rPr>
      </w:r>
      <w:r w:rsidRPr="00115332">
        <w:rPr>
          <w:color w:val="auto"/>
        </w:rPr>
        <w:fldChar w:fldCharType="separate"/>
      </w:r>
      <w:r w:rsidRPr="00115332">
        <w:rPr>
          <w:color w:val="auto"/>
        </w:rPr>
        <w:t>177</w:t>
      </w:r>
      <w:r w:rsidRPr="00115332">
        <w:rPr>
          <w:color w:val="auto"/>
        </w:rPr>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115</w:t>
      </w:r>
      <w:r w:rsidRPr="00115332">
        <w:rPr>
          <w:rFonts w:eastAsia="PMingLiU" w:cs="Tahoma"/>
          <w:caps/>
        </w:rPr>
        <w:t xml:space="preserve"> </w:t>
      </w:r>
      <w:r w:rsidRPr="00115332">
        <w:rPr>
          <w:rFonts w:eastAsia="PMingLiU" w:cs="Tahoma"/>
        </w:rPr>
        <w:t xml:space="preserve">Windows Small Business Server (SBS) 2011 CAL </w:t>
      </w:r>
      <w:r w:rsidRPr="00115332">
        <w:rPr>
          <w:rFonts w:eastAsia="PMingLiU" w:cs="Tahoma" w:hint="eastAsia"/>
        </w:rPr>
        <w:t>套件</w:t>
      </w:r>
      <w:r w:rsidRPr="00115332">
        <w:tab/>
      </w:r>
      <w:r w:rsidRPr="00115332">
        <w:fldChar w:fldCharType="begin"/>
      </w:r>
      <w:r w:rsidRPr="00115332">
        <w:instrText xml:space="preserve"> PAGEREF _Toc370985297 \h </w:instrText>
      </w:r>
      <w:r w:rsidRPr="00115332">
        <w:fldChar w:fldCharType="separate"/>
      </w:r>
      <w:r w:rsidRPr="00115332">
        <w:t>178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116</w:t>
      </w:r>
      <w:r w:rsidRPr="00115332">
        <w:rPr>
          <w:rFonts w:eastAsia="PMingLiU" w:cs="Tahoma"/>
          <w:caps/>
        </w:rPr>
        <w:t xml:space="preserve"> </w:t>
      </w:r>
      <w:r w:rsidRPr="00115332">
        <w:rPr>
          <w:rFonts w:eastAsia="PMingLiU" w:cs="Tahoma"/>
        </w:rPr>
        <w:t xml:space="preserve">Windows Small Business Server (SBS) 2011 Premium </w:t>
      </w:r>
      <w:r w:rsidRPr="00115332">
        <w:rPr>
          <w:rFonts w:eastAsia="PMingLiU" w:cs="Tahoma" w:hint="eastAsia"/>
        </w:rPr>
        <w:t>附加元件</w:t>
      </w:r>
      <w:r w:rsidRPr="00115332">
        <w:tab/>
      </w:r>
      <w:r w:rsidRPr="00115332">
        <w:fldChar w:fldCharType="begin"/>
      </w:r>
      <w:r w:rsidRPr="00115332">
        <w:instrText xml:space="preserve"> PAGEREF _Toc370985298 \h </w:instrText>
      </w:r>
      <w:r w:rsidRPr="00115332">
        <w:fldChar w:fldCharType="separate"/>
      </w:r>
      <w:r w:rsidRPr="00115332">
        <w:t>178</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caps/>
          <w:vertAlign w:val="superscript"/>
        </w:rPr>
        <w:t>117</w:t>
      </w:r>
      <w:r w:rsidRPr="00115332">
        <w:rPr>
          <w:rFonts w:eastAsia="PMingLiU" w:cs="Tahoma"/>
        </w:rPr>
        <w:t xml:space="preserve"> Windows Small Business Server (SBS) 2011 Premium </w:t>
      </w:r>
      <w:r w:rsidRPr="00115332">
        <w:rPr>
          <w:rFonts w:eastAsia="PMingLiU" w:cs="Tahoma" w:hint="eastAsia"/>
        </w:rPr>
        <w:t>附加元件</w:t>
      </w:r>
      <w:r w:rsidRPr="00115332">
        <w:rPr>
          <w:rFonts w:eastAsia="PMingLiU" w:cs="Tahoma"/>
        </w:rPr>
        <w:t xml:space="preserve"> CAL </w:t>
      </w:r>
      <w:r w:rsidRPr="00115332">
        <w:rPr>
          <w:rFonts w:eastAsia="PMingLiU" w:cs="Tahoma" w:hint="eastAsia"/>
        </w:rPr>
        <w:t>套件</w:t>
      </w:r>
      <w:r w:rsidRPr="00115332">
        <w:tab/>
      </w:r>
      <w:r w:rsidRPr="00115332">
        <w:fldChar w:fldCharType="begin"/>
      </w:r>
      <w:r w:rsidRPr="00115332">
        <w:instrText xml:space="preserve"> PAGEREF _Toc370985299 \h </w:instrText>
      </w:r>
      <w:r w:rsidRPr="00115332">
        <w:fldChar w:fldCharType="separate"/>
      </w:r>
      <w:r w:rsidRPr="00115332">
        <w:t>179</w:t>
      </w:r>
      <w:r w:rsidRPr="00115332">
        <w:fldChar w:fldCharType="end"/>
      </w:r>
    </w:p>
    <w:p w:rsidR="00115332" w:rsidRPr="00115332" w:rsidRDefault="00115332">
      <w:pPr>
        <w:pStyle w:val="TOC2"/>
        <w:rPr>
          <w:rFonts w:asciiTheme="minorHAnsi" w:eastAsiaTheme="minorEastAsia" w:hAnsiTheme="minorHAnsi" w:cstheme="minorBidi"/>
          <w:sz w:val="22"/>
          <w:szCs w:val="22"/>
        </w:rPr>
      </w:pPr>
      <w:r w:rsidRPr="00115332">
        <w:rPr>
          <w:rFonts w:eastAsia="PMingLiU" w:cs="Tahoma"/>
          <w:vertAlign w:val="superscript"/>
        </w:rPr>
        <w:t>118</w:t>
      </w:r>
      <w:r w:rsidRPr="00115332">
        <w:rPr>
          <w:rFonts w:eastAsia="PMingLiU" w:cs="Tahoma"/>
        </w:rPr>
        <w:t xml:space="preserve"> Windows Small Business Server 2011 Essentials</w:t>
      </w:r>
      <w:r w:rsidRPr="00115332">
        <w:tab/>
      </w:r>
      <w:r w:rsidRPr="00115332">
        <w:fldChar w:fldCharType="begin"/>
      </w:r>
      <w:r w:rsidRPr="00115332">
        <w:instrText xml:space="preserve"> PAGEREF _Toc370985300 \h </w:instrText>
      </w:r>
      <w:r w:rsidRPr="00115332">
        <w:fldChar w:fldCharType="separate"/>
      </w:r>
      <w:r w:rsidRPr="00115332">
        <w:t>180</w:t>
      </w:r>
      <w:r w:rsidRPr="00115332">
        <w:fldChar w:fldCharType="end"/>
      </w:r>
    </w:p>
    <w:p w:rsidR="00115332" w:rsidRDefault="00115332">
      <w:pPr>
        <w:pStyle w:val="TOC2"/>
        <w:rPr>
          <w:rFonts w:asciiTheme="minorHAnsi" w:eastAsiaTheme="minorEastAsia" w:hAnsiTheme="minorHAnsi" w:cstheme="minorBidi"/>
          <w:sz w:val="22"/>
          <w:szCs w:val="22"/>
        </w:rPr>
      </w:pPr>
      <w:r w:rsidRPr="00115332">
        <w:rPr>
          <w:rFonts w:eastAsia="PMingLiU" w:cs="Tahoma"/>
          <w:vertAlign w:val="superscript"/>
        </w:rPr>
        <w:t>119</w:t>
      </w:r>
      <w:r w:rsidRPr="00115332">
        <w:rPr>
          <w:rFonts w:eastAsia="PMingLiU" w:cs="Tahoma"/>
        </w:rPr>
        <w:t xml:space="preserve"> Windows Web Server</w:t>
      </w:r>
      <w:r w:rsidRPr="00115332">
        <w:rPr>
          <w:rFonts w:eastAsia="PMingLiU" w:cs="Tahoma"/>
          <w:vertAlign w:val="superscript"/>
        </w:rPr>
        <w:t>®</w:t>
      </w:r>
      <w:r w:rsidRPr="00115332">
        <w:rPr>
          <w:rFonts w:eastAsia="PMingLiU" w:cs="Tahoma"/>
        </w:rPr>
        <w:t xml:space="preserve"> 2008 R2</w:t>
      </w:r>
      <w:r>
        <w:tab/>
      </w:r>
      <w:r>
        <w:fldChar w:fldCharType="begin"/>
      </w:r>
      <w:r>
        <w:instrText xml:space="preserve"> PAGEREF _Toc370985301 \h </w:instrText>
      </w:r>
      <w:r>
        <w:fldChar w:fldCharType="separate"/>
      </w:r>
      <w:r>
        <w:t>180</w:t>
      </w:r>
      <w:r>
        <w:fldChar w:fldCharType="end"/>
      </w:r>
    </w:p>
    <w:p w:rsidR="007E0CC6" w:rsidRPr="00DC7D22" w:rsidRDefault="00CF5A3E" w:rsidP="00461CA9">
      <w:pPr>
        <w:pStyle w:val="TOC4"/>
        <w:tabs>
          <w:tab w:val="clear" w:pos="9360"/>
          <w:tab w:val="center" w:pos="4680"/>
        </w:tabs>
        <w:rPr>
          <w:rFonts w:eastAsia="PMingLiU" w:cs="Tahoma"/>
        </w:rPr>
      </w:pPr>
      <w:r w:rsidRPr="00DC7D22">
        <w:rPr>
          <w:rFonts w:eastAsia="PMingLiU" w:cs="Tahoma"/>
          <w:shd w:val="pct15" w:color="auto" w:fill="FFFFFF"/>
        </w:rPr>
        <w:fldChar w:fldCharType="end"/>
      </w:r>
    </w:p>
    <w:p w:rsidR="00023FE7" w:rsidRPr="00D82C02" w:rsidRDefault="00ED3854" w:rsidP="007E0CC6">
      <w:pPr>
        <w:pStyle w:val="Heading2"/>
        <w:rPr>
          <w:rFonts w:ascii="Tahoma" w:eastAsia="PMingLiU" w:hAnsi="Tahoma" w:cs="Tahoma"/>
        </w:rPr>
      </w:pPr>
      <w:bookmarkStart w:id="6" w:name="_Toc246850065"/>
      <w:bookmarkStart w:id="7" w:name="_GoBack"/>
      <w:bookmarkEnd w:id="7"/>
      <w:r w:rsidRPr="00D82C02">
        <w:rPr>
          <w:rFonts w:ascii="Tahoma" w:eastAsia="PMingLiU" w:hAnsi="Tahoma" w:cs="Tahoma"/>
          <w:sz w:val="36"/>
        </w:rPr>
        <w:br w:type="page"/>
      </w:r>
      <w:bookmarkStart w:id="8" w:name="_Toc336337840"/>
      <w:bookmarkStart w:id="9" w:name="_Toc370984780"/>
      <w:r w:rsidRPr="00D82C02">
        <w:rPr>
          <w:rFonts w:ascii="Tahoma" w:eastAsia="PMingLiU" w:hAnsi="Tahoma" w:cs="Tahoma"/>
          <w:sz w:val="36"/>
        </w:rPr>
        <w:lastRenderedPageBreak/>
        <w:t>列表索引鍵</w:t>
      </w:r>
      <w:bookmarkEnd w:id="6"/>
      <w:bookmarkEnd w:id="8"/>
      <w:bookmarkEnd w:id="9"/>
    </w:p>
    <w:p w:rsidR="00023FE7" w:rsidRPr="00D82C02" w:rsidRDefault="00023FE7">
      <w:pPr>
        <w:pStyle w:val="ChartKeyHeadings"/>
        <w:ind w:right="-180"/>
        <w:rPr>
          <w:rFonts w:ascii="Tahoma" w:eastAsia="PMingLiU" w:hAnsi="Tahoma" w:cs="Tahoma"/>
        </w:rPr>
      </w:pPr>
    </w:p>
    <w:p w:rsidR="00023FE7" w:rsidRPr="00D82C02" w:rsidRDefault="00023FE7">
      <w:pPr>
        <w:pStyle w:val="ChartKeyHeadings"/>
        <w:ind w:right="-180"/>
        <w:rPr>
          <w:rFonts w:ascii="Tahoma" w:eastAsia="PMingLiU" w:hAnsi="Tahoma" w:cs="Tahoma"/>
        </w:rPr>
      </w:pPr>
      <w:r w:rsidRPr="00D82C02">
        <w:rPr>
          <w:rFonts w:ascii="Tahoma" w:eastAsia="PMingLiU" w:hAnsi="Tahoma" w:cs="Tahoma"/>
          <w:szCs w:val="24"/>
        </w:rPr>
        <w:t>欄標題</w:t>
      </w:r>
    </w:p>
    <w:p w:rsidR="00023FE7" w:rsidRPr="00D82C02" w:rsidRDefault="00023FE7">
      <w:pPr>
        <w:pStyle w:val="ChartKeyHeadings"/>
        <w:ind w:right="-180"/>
        <w:rPr>
          <w:rFonts w:ascii="Tahoma" w:eastAsia="PMingLiU" w:hAnsi="Tahoma" w:cs="Tahoma"/>
        </w:rPr>
      </w:pPr>
    </w:p>
    <w:p w:rsidR="00664EE9" w:rsidRPr="00D82C02" w:rsidRDefault="00664EE9"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color w:val="000000"/>
          <w:sz w:val="18"/>
          <w:szCs w:val="18"/>
        </w:rPr>
        <w:t xml:space="preserve">Campus </w:t>
      </w:r>
      <w:r w:rsidRPr="00D82C02">
        <w:rPr>
          <w:rStyle w:val="BodyChar"/>
          <w:rFonts w:ascii="Tahoma" w:eastAsia="PMingLiU" w:hAnsi="Tahoma" w:cs="Tahoma"/>
          <w:b/>
          <w:color w:val="000000"/>
          <w:sz w:val="18"/>
          <w:szCs w:val="18"/>
        </w:rPr>
        <w:t>和</w:t>
      </w:r>
      <w:r w:rsidRPr="00D82C02">
        <w:rPr>
          <w:rStyle w:val="BodyChar"/>
          <w:rFonts w:ascii="Tahoma" w:eastAsia="PMingLiU" w:hAnsi="Tahoma" w:cs="Tahoma"/>
          <w:b/>
          <w:color w:val="000000"/>
          <w:sz w:val="18"/>
          <w:szCs w:val="18"/>
        </w:rPr>
        <w:t xml:space="preserve"> School </w:t>
      </w:r>
      <w:r w:rsidRPr="00D82C02">
        <w:rPr>
          <w:rStyle w:val="BodyChar"/>
          <w:rFonts w:ascii="Tahoma" w:eastAsia="PMingLiU" w:hAnsi="Tahoma" w:cs="Tahoma"/>
          <w:b/>
          <w:color w:val="000000"/>
          <w:sz w:val="18"/>
          <w:szCs w:val="18"/>
        </w:rPr>
        <w:t>單位</w:t>
      </w:r>
      <w:r w:rsidRPr="00D82C02">
        <w:rPr>
          <w:rStyle w:val="BodyChar"/>
          <w:rFonts w:ascii="Tahoma" w:eastAsia="PMingLiU" w:hAnsi="Tahoma" w:cs="Tahoma"/>
          <w:b/>
          <w:color w:val="000000"/>
          <w:sz w:val="18"/>
          <w:szCs w:val="18"/>
        </w:rPr>
        <w:t xml:space="preserve"> =</w:t>
      </w:r>
      <w:r w:rsidRPr="00D82C02">
        <w:rPr>
          <w:rFonts w:ascii="Tahoma" w:eastAsia="PMingLiU" w:hAnsi="Tahoma" w:cs="Tahoma"/>
          <w:color w:val="000000"/>
          <w:sz w:val="18"/>
          <w:szCs w:val="18"/>
        </w:rPr>
        <w:t xml:space="preserve"> </w:t>
      </w:r>
      <w:r w:rsidRPr="00D82C02">
        <w:rPr>
          <w:rFonts w:ascii="Tahoma" w:eastAsia="PMingLiU" w:hAnsi="Tahoma" w:cs="Tahoma"/>
          <w:color w:val="000000"/>
          <w:sz w:val="18"/>
          <w:szCs w:val="18"/>
        </w:rPr>
        <w:t>此欄中所示之數字代表依據</w:t>
      </w:r>
      <w:r w:rsidRPr="00D82C02">
        <w:rPr>
          <w:rFonts w:ascii="Tahoma" w:eastAsia="PMingLiU" w:hAnsi="Tahoma" w:cs="Tahoma"/>
          <w:color w:val="000000"/>
          <w:sz w:val="18"/>
          <w:szCs w:val="18"/>
        </w:rPr>
        <w:t xml:space="preserve"> Campus </w:t>
      </w:r>
      <w:r w:rsidRPr="00D82C02">
        <w:rPr>
          <w:rFonts w:ascii="Tahoma" w:eastAsia="PMingLiU" w:hAnsi="Tahoma" w:cs="Tahoma"/>
          <w:color w:val="000000"/>
          <w:sz w:val="18"/>
          <w:szCs w:val="18"/>
        </w:rPr>
        <w:t>和</w:t>
      </w:r>
      <w:r w:rsidRPr="00D82C02">
        <w:rPr>
          <w:rFonts w:ascii="Tahoma" w:eastAsia="PMingLiU" w:hAnsi="Tahoma" w:cs="Tahoma"/>
          <w:color w:val="000000"/>
          <w:sz w:val="18"/>
          <w:szCs w:val="18"/>
        </w:rPr>
        <w:t xml:space="preserve"> School </w:t>
      </w:r>
      <w:r w:rsidRPr="00D82C02">
        <w:rPr>
          <w:rFonts w:ascii="Tahoma" w:eastAsia="PMingLiU" w:hAnsi="Tahoma" w:cs="Tahoma"/>
          <w:color w:val="000000"/>
          <w:sz w:val="18"/>
          <w:szCs w:val="18"/>
        </w:rPr>
        <w:t>合約透過</w:t>
      </w:r>
      <w:r w:rsidRPr="00D82C02">
        <w:rPr>
          <w:rFonts w:ascii="Tahoma" w:eastAsia="PMingLiU" w:hAnsi="Tahoma" w:cs="Tahoma"/>
          <w:color w:val="000000"/>
          <w:sz w:val="18"/>
          <w:szCs w:val="18"/>
        </w:rPr>
        <w:t xml:space="preserve"> School </w:t>
      </w:r>
      <w:r w:rsidRPr="00D82C02">
        <w:rPr>
          <w:rFonts w:ascii="Tahoma" w:eastAsia="PMingLiU" w:hAnsi="Tahoma" w:cs="Tahoma"/>
          <w:color w:val="000000"/>
          <w:sz w:val="18"/>
          <w:szCs w:val="18"/>
        </w:rPr>
        <w:t>註冊提供軟體時所指定之單位。若清除</w:t>
      </w:r>
      <w:r w:rsidRPr="00D82C02">
        <w:rPr>
          <w:rFonts w:ascii="Tahoma" w:eastAsia="PMingLiU" w:hAnsi="Tahoma" w:cs="Tahoma"/>
          <w:color w:val="000000"/>
          <w:sz w:val="18"/>
          <w:szCs w:val="18"/>
        </w:rPr>
        <w:t xml:space="preserve"> CA/SA </w:t>
      </w:r>
      <w:r w:rsidRPr="00D82C02">
        <w:rPr>
          <w:rFonts w:ascii="Tahoma" w:eastAsia="PMingLiU" w:hAnsi="Tahoma" w:cs="Tahoma"/>
          <w:color w:val="000000"/>
          <w:sz w:val="18"/>
          <w:szCs w:val="18"/>
        </w:rPr>
        <w:t>欄，這些方案便不會提供產品。</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可提供之日期</w:t>
      </w:r>
      <w:r w:rsidRPr="00D82C02">
        <w:rPr>
          <w:rStyle w:val="BodyChar"/>
          <w:rFonts w:ascii="Tahoma" w:eastAsia="PMingLiU" w:hAnsi="Tahoma" w:cs="Tahoma"/>
          <w:b/>
          <w:sz w:val="18"/>
          <w:szCs w:val="18"/>
          <w:lang w:eastAsia="zh-TW"/>
        </w:rPr>
        <w:t xml:space="preserve"> = </w:t>
      </w:r>
      <w:r w:rsidRPr="00D82C02">
        <w:rPr>
          <w:rStyle w:val="BodyChar"/>
          <w:rFonts w:ascii="Tahoma" w:eastAsia="PMingLiU" w:hAnsi="Tahoma" w:cs="Tahoma"/>
          <w:sz w:val="18"/>
          <w:szCs w:val="18"/>
          <w:lang w:eastAsia="zh-TW"/>
        </w:rPr>
        <w:t>這是第一次可提供產品之日期，</w:t>
      </w:r>
      <w:r w:rsidRPr="00D82C02">
        <w:rPr>
          <w:rStyle w:val="BodyChar"/>
          <w:rFonts w:ascii="Tahoma" w:eastAsia="PMingLiU" w:hAnsi="Tahoma" w:cs="Tahoma"/>
          <w:color w:val="000000"/>
          <w:sz w:val="18"/>
          <w:szCs w:val="18"/>
          <w:lang w:eastAsia="zh-TW"/>
        </w:rPr>
        <w:t>依月</w:t>
      </w:r>
      <w:r w:rsidRPr="00D82C02">
        <w:rPr>
          <w:rStyle w:val="BodyChar"/>
          <w:rFonts w:ascii="Tahoma" w:eastAsia="PMingLiU" w:hAnsi="Tahoma" w:cs="Tahoma"/>
          <w:color w:val="000000"/>
          <w:sz w:val="18"/>
          <w:szCs w:val="18"/>
          <w:lang w:eastAsia="zh-TW"/>
        </w:rPr>
        <w:t>/</w:t>
      </w:r>
      <w:r w:rsidRPr="00D82C02">
        <w:rPr>
          <w:rStyle w:val="BodyChar"/>
          <w:rFonts w:ascii="Tahoma" w:eastAsia="PMingLiU" w:hAnsi="Tahoma" w:cs="Tahoma"/>
          <w:color w:val="000000"/>
          <w:sz w:val="18"/>
          <w:szCs w:val="18"/>
          <w:lang w:eastAsia="zh-TW"/>
        </w:rPr>
        <w:t>年指定。</w:t>
      </w:r>
      <w:r w:rsidRPr="00D82C02">
        <w:rPr>
          <w:rStyle w:val="BodyChar"/>
          <w:rFonts w:ascii="Tahoma" w:eastAsia="PMingLiU" w:hAnsi="Tahoma" w:cs="Tahoma"/>
          <w:sz w:val="18"/>
          <w:szCs w:val="18"/>
          <w:lang w:eastAsia="zh-TW"/>
        </w:rPr>
        <w:t>此日期係在</w:t>
      </w:r>
      <w:r w:rsidRPr="00D82C02">
        <w:rPr>
          <w:rStyle w:val="BodyChar"/>
          <w:rFonts w:ascii="Tahoma" w:eastAsia="PMingLiU" w:hAnsi="Tahoma" w:cs="Tahoma"/>
          <w:sz w:val="18"/>
          <w:szCs w:val="18"/>
          <w:lang w:eastAsia="zh-TW"/>
        </w:rPr>
        <w:t xml:space="preserve"> Microsoft </w:t>
      </w:r>
      <w:r w:rsidRPr="00D82C02">
        <w:rPr>
          <w:rStyle w:val="BodyChar"/>
          <w:rFonts w:ascii="Tahoma" w:eastAsia="PMingLiU" w:hAnsi="Tahoma" w:cs="Tahoma"/>
          <w:sz w:val="18"/>
          <w:szCs w:val="18"/>
          <w:lang w:eastAsia="zh-TW"/>
        </w:rPr>
        <w:t>讓該產品之使用權可供訂購或讓該產品之軟體可供從大量授權服務中心</w:t>
      </w:r>
      <w:r w:rsidRPr="00D82C02">
        <w:rPr>
          <w:rStyle w:val="BodyChar"/>
          <w:rFonts w:ascii="Tahoma" w:eastAsia="PMingLiU" w:hAnsi="Tahoma" w:cs="Tahoma"/>
          <w:sz w:val="18"/>
          <w:szCs w:val="18"/>
          <w:lang w:eastAsia="zh-TW"/>
        </w:rPr>
        <w:t xml:space="preserve"> (VLSC) </w:t>
      </w:r>
      <w:r w:rsidRPr="00D82C02">
        <w:rPr>
          <w:rStyle w:val="BodyChar"/>
          <w:rFonts w:ascii="Tahoma" w:eastAsia="PMingLiU" w:hAnsi="Tahoma" w:cs="Tahoma"/>
          <w:sz w:val="18"/>
          <w:szCs w:val="18"/>
          <w:lang w:eastAsia="zh-TW"/>
        </w:rPr>
        <w:t>下載取得之日期之前。</w:t>
      </w:r>
    </w:p>
    <w:p w:rsidR="00023FE7" w:rsidRPr="00D82C02" w:rsidRDefault="00023FE7"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EA (Enterprise </w:t>
      </w:r>
      <w:r w:rsidRPr="00D82C02">
        <w:rPr>
          <w:rStyle w:val="BodyChar"/>
          <w:rFonts w:ascii="Tahoma" w:eastAsia="PMingLiU" w:hAnsi="Tahoma" w:cs="Tahoma"/>
          <w:b/>
          <w:sz w:val="18"/>
          <w:szCs w:val="18"/>
        </w:rPr>
        <w:t>合約</w:t>
      </w:r>
      <w:r w:rsidRPr="00D82C02">
        <w:rPr>
          <w:rStyle w:val="BodyChar"/>
          <w:rFonts w:ascii="Tahoma" w:eastAsia="PMingLiU" w:hAnsi="Tahoma" w:cs="Tahoma"/>
          <w:b/>
          <w:sz w:val="18"/>
          <w:szCs w:val="18"/>
        </w:rPr>
        <w:t xml:space="preserve">) = </w:t>
      </w:r>
      <w:r w:rsidRPr="00D82C02">
        <w:rPr>
          <w:rFonts w:ascii="Tahoma" w:eastAsia="PMingLiU" w:hAnsi="Tahoma" w:cs="Tahoma"/>
          <w:sz w:val="18"/>
          <w:szCs w:val="18"/>
        </w:rPr>
        <w:t xml:space="preserve">Enterprise </w:t>
      </w:r>
      <w:r w:rsidRPr="00D82C02">
        <w:rPr>
          <w:rFonts w:ascii="Tahoma" w:eastAsia="PMingLiU" w:hAnsi="Tahoma" w:cs="Tahoma"/>
          <w:sz w:val="18"/>
          <w:szCs w:val="18"/>
        </w:rPr>
        <w:t>合約</w:t>
      </w:r>
      <w:r w:rsidRPr="00D82C02">
        <w:rPr>
          <w:rFonts w:ascii="Tahoma" w:eastAsia="PMingLiU" w:hAnsi="Tahoma" w:cs="Tahoma"/>
          <w:sz w:val="18"/>
          <w:szCs w:val="18"/>
        </w:rPr>
        <w:t xml:space="preserve"> 20xx</w:t>
      </w:r>
      <w:r w:rsidRPr="00D82C02">
        <w:rPr>
          <w:rFonts w:ascii="Tahoma" w:eastAsia="PMingLiU" w:hAnsi="Tahoma" w:cs="Tahoma"/>
          <w:sz w:val="18"/>
          <w:szCs w:val="18"/>
        </w:rPr>
        <w:t>。</w:t>
      </w:r>
    </w:p>
    <w:p w:rsidR="00023FE7" w:rsidRPr="00D82C02" w:rsidRDefault="00023FE7"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EA Sub (Enterprise Subscription </w:t>
      </w:r>
      <w:r w:rsidRPr="00D82C02">
        <w:rPr>
          <w:rStyle w:val="BodyChar"/>
          <w:rFonts w:ascii="Tahoma" w:eastAsia="PMingLiU" w:hAnsi="Tahoma" w:cs="Tahoma"/>
          <w:b/>
          <w:sz w:val="18"/>
          <w:szCs w:val="18"/>
        </w:rPr>
        <w:t>合約</w:t>
      </w:r>
      <w:r w:rsidRPr="00D82C02">
        <w:rPr>
          <w:rStyle w:val="BodyChar"/>
          <w:rFonts w:ascii="Tahoma" w:eastAsia="PMingLiU" w:hAnsi="Tahoma" w:cs="Tahoma"/>
          <w:b/>
          <w:sz w:val="18"/>
          <w:szCs w:val="18"/>
        </w:rPr>
        <w:t xml:space="preserve">) = </w:t>
      </w:r>
      <w:r w:rsidRPr="00D82C02">
        <w:rPr>
          <w:rFonts w:ascii="Tahoma" w:eastAsia="PMingLiU" w:hAnsi="Tahoma" w:cs="Tahoma"/>
          <w:sz w:val="18"/>
          <w:szCs w:val="18"/>
        </w:rPr>
        <w:t xml:space="preserve">Enterprise Subscription </w:t>
      </w:r>
      <w:r w:rsidRPr="00D82C02">
        <w:rPr>
          <w:rFonts w:ascii="Tahoma" w:eastAsia="PMingLiU" w:hAnsi="Tahoma" w:cs="Tahoma"/>
          <w:sz w:val="18"/>
          <w:szCs w:val="18"/>
        </w:rPr>
        <w:t>合約</w:t>
      </w:r>
      <w:r w:rsidRPr="00D82C02">
        <w:rPr>
          <w:rFonts w:ascii="Tahoma" w:eastAsia="PMingLiU" w:hAnsi="Tahoma" w:cs="Tahoma"/>
          <w:sz w:val="18"/>
          <w:szCs w:val="18"/>
        </w:rPr>
        <w:t xml:space="preserve"> 200x</w:t>
      </w:r>
      <w:r w:rsidRPr="00D82C02">
        <w:rPr>
          <w:rFonts w:ascii="Tahoma" w:eastAsia="PMingLiU" w:hAnsi="Tahoma" w:cs="Tahoma"/>
          <w:sz w:val="18"/>
          <w:szCs w:val="18"/>
        </w:rPr>
        <w:t>。</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Open </w:t>
      </w:r>
      <w:r w:rsidRPr="00D82C02">
        <w:rPr>
          <w:rStyle w:val="BodyChar"/>
          <w:rFonts w:ascii="Tahoma" w:eastAsia="PMingLiU" w:hAnsi="Tahoma" w:cs="Tahoma"/>
          <w:b/>
          <w:sz w:val="18"/>
          <w:szCs w:val="18"/>
        </w:rPr>
        <w:t>基本要件</w:t>
      </w:r>
      <w:r w:rsidRPr="00D82C02">
        <w:rPr>
          <w:rStyle w:val="BodyChar"/>
          <w:rFonts w:ascii="Tahoma" w:eastAsia="PMingLiU" w:hAnsi="Tahoma" w:cs="Tahoma"/>
          <w:b/>
          <w:sz w:val="18"/>
          <w:szCs w:val="18"/>
        </w:rPr>
        <w:t xml:space="preserve"> = </w:t>
      </w:r>
      <w:r w:rsidRPr="00D82C02">
        <w:rPr>
          <w:rFonts w:ascii="Tahoma" w:eastAsia="PMingLiU" w:hAnsi="Tahoma" w:cs="Tahoma"/>
          <w:sz w:val="18"/>
          <w:szCs w:val="18"/>
        </w:rPr>
        <w:t>基於</w:t>
      </w:r>
      <w:r w:rsidRPr="00D82C02">
        <w:rPr>
          <w:rFonts w:ascii="Tahoma" w:eastAsia="PMingLiU" w:hAnsi="Tahoma" w:cs="Tahoma"/>
          <w:sz w:val="18"/>
          <w:szCs w:val="18"/>
        </w:rPr>
        <w:t xml:space="preserve"> Open License </w:t>
      </w:r>
      <w:r w:rsidRPr="00D82C02">
        <w:rPr>
          <w:rFonts w:ascii="Tahoma" w:eastAsia="PMingLiU" w:hAnsi="Tahoma" w:cs="Tahoma"/>
          <w:sz w:val="18"/>
          <w:szCs w:val="18"/>
        </w:rPr>
        <w:t>及</w:t>
      </w:r>
      <w:r w:rsidRPr="00D82C02">
        <w:rPr>
          <w:rFonts w:ascii="Tahoma" w:eastAsia="PMingLiU" w:hAnsi="Tahoma" w:cs="Tahoma"/>
          <w:sz w:val="18"/>
          <w:szCs w:val="18"/>
        </w:rPr>
        <w:t>/</w:t>
      </w:r>
      <w:r w:rsidRPr="00D82C02">
        <w:rPr>
          <w:rFonts w:ascii="Tahoma" w:eastAsia="PMingLiU" w:hAnsi="Tahoma" w:cs="Tahoma"/>
          <w:sz w:val="18"/>
          <w:szCs w:val="18"/>
        </w:rPr>
        <w:t>或</w:t>
      </w:r>
      <w:r w:rsidRPr="00D82C02">
        <w:rPr>
          <w:rFonts w:ascii="Tahoma" w:eastAsia="PMingLiU" w:hAnsi="Tahoma" w:cs="Tahoma"/>
          <w:sz w:val="18"/>
          <w:szCs w:val="18"/>
        </w:rPr>
        <w:t xml:space="preserve"> Open Value </w:t>
      </w:r>
      <w:r w:rsidRPr="00D82C02">
        <w:rPr>
          <w:rFonts w:ascii="Tahoma" w:eastAsia="PMingLiU" w:hAnsi="Tahoma" w:cs="Tahoma"/>
          <w:sz w:val="18"/>
          <w:szCs w:val="18"/>
        </w:rPr>
        <w:t>方案中之最初訂單基本要件之目的，每項使用權數目僅為</w:t>
      </w:r>
      <w:r w:rsidRPr="00D82C02">
        <w:rPr>
          <w:rFonts w:ascii="Tahoma" w:eastAsia="PMingLiU" w:hAnsi="Tahoma" w:cs="Tahoma"/>
          <w:sz w:val="18"/>
          <w:szCs w:val="18"/>
        </w:rPr>
        <w:t xml:space="preserve"> 5 </w:t>
      </w:r>
      <w:r w:rsidRPr="00D82C02">
        <w:rPr>
          <w:rFonts w:ascii="Tahoma" w:eastAsia="PMingLiU" w:hAnsi="Tahoma" w:cs="Tahoma"/>
          <w:sz w:val="18"/>
          <w:szCs w:val="18"/>
        </w:rPr>
        <w:t>個使用權。此值會指示哪一個方案有效。</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Open License = </w:t>
      </w:r>
      <w:r w:rsidRPr="00D82C02">
        <w:rPr>
          <w:rFonts w:ascii="Tahoma" w:eastAsia="PMingLiU" w:hAnsi="Tahoma" w:cs="Tahoma"/>
          <w:sz w:val="18"/>
          <w:szCs w:val="18"/>
        </w:rPr>
        <w:t xml:space="preserve">Open </w:t>
      </w:r>
      <w:r w:rsidRPr="00D82C02">
        <w:rPr>
          <w:rFonts w:ascii="Tahoma" w:eastAsia="PMingLiU" w:hAnsi="Tahoma" w:cs="Tahoma"/>
          <w:sz w:val="18"/>
          <w:szCs w:val="18"/>
        </w:rPr>
        <w:t>方案內僅屬</w:t>
      </w:r>
      <w:r w:rsidRPr="00D82C02">
        <w:rPr>
          <w:rFonts w:ascii="Tahoma" w:eastAsia="PMingLiU" w:hAnsi="Tahoma" w:cs="Tahoma"/>
          <w:sz w:val="18"/>
          <w:szCs w:val="18"/>
        </w:rPr>
        <w:t xml:space="preserve"> Open License </w:t>
      </w:r>
      <w:r w:rsidRPr="00D82C02">
        <w:rPr>
          <w:rFonts w:ascii="Tahoma" w:eastAsia="PMingLiU" w:hAnsi="Tahoma" w:cs="Tahoma"/>
          <w:sz w:val="18"/>
          <w:szCs w:val="18"/>
        </w:rPr>
        <w:t>之元件。</w:t>
      </w:r>
      <w:r w:rsidRPr="00D82C02">
        <w:rPr>
          <w:rFonts w:ascii="Tahoma" w:eastAsia="PMingLiU" w:hAnsi="Tahoma" w:cs="Tahoma"/>
          <w:sz w:val="18"/>
          <w:szCs w:val="18"/>
        </w:rPr>
        <w:t xml:space="preserve">Open License </w:t>
      </w:r>
      <w:r w:rsidRPr="00D82C02">
        <w:rPr>
          <w:rFonts w:ascii="Tahoma" w:eastAsia="PMingLiU" w:hAnsi="Tahoma" w:cs="Tahoma"/>
          <w:sz w:val="18"/>
          <w:szCs w:val="18"/>
        </w:rPr>
        <w:t>包括</w:t>
      </w:r>
      <w:r w:rsidRPr="00D82C02">
        <w:rPr>
          <w:rFonts w:ascii="Tahoma" w:eastAsia="PMingLiU" w:hAnsi="Tahoma" w:cs="Tahoma"/>
          <w:sz w:val="18"/>
          <w:szCs w:val="18"/>
        </w:rPr>
        <w:t xml:space="preserve"> Open License</w:t>
      </w:r>
      <w:r w:rsidRPr="00D82C02">
        <w:rPr>
          <w:rFonts w:ascii="Tahoma" w:eastAsia="PMingLiU" w:hAnsi="Tahoma" w:cs="Tahoma"/>
          <w:sz w:val="18"/>
          <w:szCs w:val="18"/>
        </w:rPr>
        <w:t>、</w:t>
      </w:r>
      <w:r w:rsidR="007916BC">
        <w:rPr>
          <w:rFonts w:ascii="Tahoma" w:eastAsia="PMingLiU" w:hAnsi="Tahoma" w:cs="Tahoma"/>
          <w:sz w:val="18"/>
          <w:szCs w:val="18"/>
        </w:rPr>
        <w:br/>
      </w:r>
      <w:r w:rsidRPr="00D82C02">
        <w:rPr>
          <w:rFonts w:ascii="Tahoma" w:eastAsia="PMingLiU" w:hAnsi="Tahoma" w:cs="Tahoma"/>
          <w:sz w:val="18"/>
          <w:szCs w:val="18"/>
        </w:rPr>
        <w:t>Open License for Academic</w:t>
      </w:r>
      <w:r w:rsidRPr="00D82C02">
        <w:rPr>
          <w:rFonts w:ascii="Tahoma" w:eastAsia="PMingLiU" w:hAnsi="Tahoma" w:cs="Tahoma"/>
          <w:sz w:val="18"/>
          <w:szCs w:val="18"/>
        </w:rPr>
        <w:t>、</w:t>
      </w:r>
      <w:r w:rsidRPr="00D82C02">
        <w:rPr>
          <w:rFonts w:ascii="Tahoma" w:eastAsia="PMingLiU" w:hAnsi="Tahoma" w:cs="Tahoma"/>
          <w:sz w:val="18"/>
          <w:szCs w:val="18"/>
        </w:rPr>
        <w:t xml:space="preserve">Open License for Government </w:t>
      </w:r>
      <w:r w:rsidRPr="00D82C02">
        <w:rPr>
          <w:rFonts w:ascii="Tahoma" w:eastAsia="PMingLiU" w:hAnsi="Tahoma" w:cs="Tahoma"/>
          <w:sz w:val="18"/>
          <w:szCs w:val="18"/>
        </w:rPr>
        <w:t>和</w:t>
      </w:r>
      <w:r w:rsidRPr="00D82C02">
        <w:rPr>
          <w:rFonts w:ascii="Tahoma" w:eastAsia="PMingLiU" w:hAnsi="Tahoma" w:cs="Tahoma"/>
          <w:sz w:val="18"/>
          <w:szCs w:val="18"/>
        </w:rPr>
        <w:t xml:space="preserve"> Open License for Charity (</w:t>
      </w:r>
      <w:r w:rsidRPr="00D82C02">
        <w:rPr>
          <w:rFonts w:ascii="Tahoma" w:eastAsia="PMingLiU" w:hAnsi="Tahoma" w:cs="Tahoma"/>
          <w:sz w:val="18"/>
          <w:szCs w:val="18"/>
        </w:rPr>
        <w:t>視適用情況</w:t>
      </w:r>
      <w:r w:rsidRPr="00D82C02">
        <w:rPr>
          <w:rFonts w:ascii="Tahoma" w:eastAsia="PMingLiU" w:hAnsi="Tahoma" w:cs="Tahoma"/>
          <w:sz w:val="18"/>
          <w:szCs w:val="18"/>
        </w:rPr>
        <w:t>)</w:t>
      </w:r>
      <w:r w:rsidRPr="00D82C02">
        <w:rPr>
          <w:rFonts w:ascii="Tahoma" w:eastAsia="PMingLiU" w:hAnsi="Tahoma" w:cs="Tahoma"/>
          <w:sz w:val="18"/>
          <w:szCs w:val="18"/>
        </w:rPr>
        <w:t>。</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Open Value (OV)</w:t>
      </w:r>
      <w:r w:rsidR="00F31B66">
        <w:rPr>
          <w:rStyle w:val="BodyChar"/>
          <w:rFonts w:ascii="Tahoma" w:eastAsia="PMingLiU" w:hAnsi="Tahoma" w:cs="Tahoma"/>
          <w:b/>
          <w:sz w:val="18"/>
          <w:szCs w:val="18"/>
        </w:rPr>
        <w:t xml:space="preserve"> </w:t>
      </w:r>
      <w:r w:rsidRPr="00D82C02">
        <w:rPr>
          <w:rStyle w:val="BodyChar"/>
          <w:rFonts w:ascii="Tahoma" w:eastAsia="PMingLiU" w:hAnsi="Tahoma" w:cs="Tahoma"/>
          <w:b/>
          <w:sz w:val="18"/>
          <w:szCs w:val="18"/>
        </w:rPr>
        <w:t xml:space="preserve">= </w:t>
      </w:r>
      <w:r w:rsidRPr="00D82C02">
        <w:rPr>
          <w:rFonts w:ascii="Tahoma" w:eastAsia="PMingLiU" w:hAnsi="Tahoma" w:cs="Tahoma"/>
          <w:sz w:val="18"/>
          <w:szCs w:val="18"/>
        </w:rPr>
        <w:t xml:space="preserve">Open Value </w:t>
      </w:r>
      <w:r w:rsidRPr="00D82C02">
        <w:rPr>
          <w:rFonts w:ascii="Tahoma" w:eastAsia="PMingLiU" w:hAnsi="Tahoma" w:cs="Tahoma"/>
          <w:sz w:val="18"/>
          <w:szCs w:val="18"/>
        </w:rPr>
        <w:t>包括</w:t>
      </w:r>
      <w:r w:rsidRPr="00D82C02">
        <w:rPr>
          <w:rFonts w:ascii="Tahoma" w:eastAsia="PMingLiU" w:hAnsi="Tahoma" w:cs="Tahoma"/>
          <w:sz w:val="18"/>
          <w:szCs w:val="18"/>
        </w:rPr>
        <w:t xml:space="preserve"> Open Value </w:t>
      </w:r>
      <w:r w:rsidRPr="00D82C02">
        <w:rPr>
          <w:rFonts w:ascii="Tahoma" w:eastAsia="PMingLiU" w:hAnsi="Tahoma" w:cs="Tahoma"/>
          <w:sz w:val="18"/>
          <w:szCs w:val="18"/>
        </w:rPr>
        <w:t>和</w:t>
      </w:r>
      <w:r w:rsidRPr="00D82C02">
        <w:rPr>
          <w:rFonts w:ascii="Tahoma" w:eastAsia="PMingLiU" w:hAnsi="Tahoma" w:cs="Tahoma"/>
          <w:sz w:val="18"/>
          <w:szCs w:val="18"/>
        </w:rPr>
        <w:t xml:space="preserve"> Open Value for Government</w:t>
      </w:r>
      <w:r w:rsidRPr="00D82C02">
        <w:rPr>
          <w:rFonts w:ascii="Tahoma" w:eastAsia="PMingLiU" w:hAnsi="Tahoma" w:cs="Tahoma"/>
          <w:sz w:val="18"/>
          <w:szCs w:val="18"/>
        </w:rPr>
        <w:t>。</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Open Value Subscription (OVS)</w:t>
      </w:r>
      <w:r w:rsidR="00F31B66">
        <w:rPr>
          <w:rStyle w:val="BodyChar"/>
          <w:rFonts w:ascii="Tahoma" w:eastAsia="PMingLiU" w:hAnsi="Tahoma" w:cs="Tahoma"/>
          <w:b/>
          <w:sz w:val="18"/>
          <w:szCs w:val="18"/>
        </w:rPr>
        <w:t xml:space="preserve"> </w:t>
      </w:r>
      <w:r w:rsidRPr="00D82C02">
        <w:rPr>
          <w:rStyle w:val="BodyChar"/>
          <w:rFonts w:ascii="Tahoma" w:eastAsia="PMingLiU" w:hAnsi="Tahoma" w:cs="Tahoma"/>
          <w:b/>
          <w:sz w:val="18"/>
          <w:szCs w:val="18"/>
        </w:rPr>
        <w:t xml:space="preserve">= </w:t>
      </w:r>
      <w:r w:rsidRPr="00D82C02">
        <w:rPr>
          <w:rFonts w:ascii="Tahoma" w:eastAsia="PMingLiU" w:hAnsi="Tahoma" w:cs="Tahoma"/>
          <w:sz w:val="18"/>
          <w:szCs w:val="18"/>
        </w:rPr>
        <w:t xml:space="preserve">Open Value Subscription </w:t>
      </w:r>
      <w:r w:rsidRPr="00D82C02">
        <w:rPr>
          <w:rFonts w:ascii="Tahoma" w:eastAsia="PMingLiU" w:hAnsi="Tahoma" w:cs="Tahoma"/>
          <w:sz w:val="18"/>
          <w:szCs w:val="18"/>
        </w:rPr>
        <w:t>包括</w:t>
      </w:r>
      <w:r w:rsidRPr="00D82C02">
        <w:rPr>
          <w:rFonts w:ascii="Tahoma" w:eastAsia="PMingLiU" w:hAnsi="Tahoma" w:cs="Tahoma"/>
          <w:sz w:val="18"/>
          <w:szCs w:val="18"/>
        </w:rPr>
        <w:t xml:space="preserve"> Open Value Subscription </w:t>
      </w:r>
      <w:r w:rsidRPr="00D82C02">
        <w:rPr>
          <w:rFonts w:ascii="Tahoma" w:eastAsia="PMingLiU" w:hAnsi="Tahoma" w:cs="Tahoma"/>
          <w:sz w:val="18"/>
          <w:szCs w:val="18"/>
        </w:rPr>
        <w:t>和</w:t>
      </w:r>
      <w:r w:rsidRPr="00D82C02">
        <w:rPr>
          <w:rFonts w:ascii="Tahoma" w:eastAsia="PMingLiU" w:hAnsi="Tahoma" w:cs="Tahoma"/>
          <w:sz w:val="18"/>
          <w:szCs w:val="18"/>
        </w:rPr>
        <w:t xml:space="preserve"> </w:t>
      </w:r>
      <w:r w:rsidR="007916BC">
        <w:rPr>
          <w:rFonts w:ascii="Tahoma" w:eastAsia="PMingLiU" w:hAnsi="Tahoma" w:cs="Tahoma"/>
          <w:sz w:val="18"/>
          <w:szCs w:val="18"/>
        </w:rPr>
        <w:br/>
      </w:r>
      <w:r w:rsidRPr="00D82C02">
        <w:rPr>
          <w:rFonts w:ascii="Tahoma" w:eastAsia="PMingLiU" w:hAnsi="Tahoma" w:cs="Tahoma"/>
          <w:sz w:val="18"/>
          <w:szCs w:val="18"/>
        </w:rPr>
        <w:t>Open Value Subecription for Government</w:t>
      </w:r>
      <w:r w:rsidRPr="00D82C02">
        <w:rPr>
          <w:rFonts w:ascii="Tahoma" w:eastAsia="PMingLiU" w:hAnsi="Tahoma" w:cs="Tahoma"/>
          <w:sz w:val="18"/>
          <w:szCs w:val="18"/>
        </w:rPr>
        <w:t>。</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EES/OVS-ES = </w:t>
      </w:r>
      <w:r w:rsidRPr="00D82C02">
        <w:rPr>
          <w:rStyle w:val="BodyChar"/>
          <w:rFonts w:ascii="Tahoma" w:eastAsia="PMingLiU" w:hAnsi="Tahoma" w:cs="Tahoma"/>
          <w:sz w:val="18"/>
          <w:szCs w:val="18"/>
        </w:rPr>
        <w:t xml:space="preserve">Enrollment for Education Solutions/Open Value Subscription – </w:t>
      </w:r>
      <w:r w:rsidRPr="00D82C02">
        <w:rPr>
          <w:rStyle w:val="BodyChar"/>
          <w:rFonts w:ascii="Tahoma" w:eastAsia="PMingLiU" w:hAnsi="Tahoma" w:cs="Tahoma"/>
          <w:sz w:val="18"/>
          <w:szCs w:val="18"/>
        </w:rPr>
        <w:t>教育解決方案</w:t>
      </w:r>
      <w:r w:rsidR="00F31B66" w:rsidRPr="00D82C02">
        <w:rPr>
          <w:rFonts w:ascii="Tahoma" w:eastAsia="PMingLiU" w:hAnsi="Tahoma" w:cs="Tahoma"/>
          <w:sz w:val="18"/>
          <w:szCs w:val="18"/>
        </w:rPr>
        <w:t>。</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促銷及移轉</w:t>
      </w:r>
      <w:r w:rsidRPr="00D82C02">
        <w:rPr>
          <w:rStyle w:val="BodyChar"/>
          <w:rFonts w:ascii="Tahoma" w:eastAsia="PMingLiU" w:hAnsi="Tahoma" w:cs="Tahoma"/>
          <w:b/>
          <w:sz w:val="18"/>
          <w:szCs w:val="18"/>
        </w:rPr>
        <w:t xml:space="preserve"> = </w:t>
      </w:r>
      <w:r w:rsidRPr="00D82C02">
        <w:rPr>
          <w:rFonts w:ascii="Tahoma" w:eastAsia="PMingLiU" w:hAnsi="Tahoma" w:cs="Tahoma"/>
          <w:sz w:val="18"/>
          <w:szCs w:val="18"/>
        </w:rPr>
        <w:t>有現存之促銷或軟體移轉可供使用。</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SAB = </w:t>
      </w:r>
      <w:r w:rsidRPr="00D82C02">
        <w:rPr>
          <w:rFonts w:ascii="Tahoma" w:eastAsia="PMingLiU" w:hAnsi="Tahoma" w:cs="Tahoma"/>
          <w:sz w:val="18"/>
          <w:szCs w:val="18"/>
        </w:rPr>
        <w:t>此軟體之合格客戶現有之軟體保證利益。</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Select = </w:t>
      </w:r>
      <w:r w:rsidRPr="00D82C02">
        <w:rPr>
          <w:rFonts w:ascii="Tahoma" w:eastAsia="PMingLiU" w:hAnsi="Tahoma" w:cs="Tahoma"/>
          <w:sz w:val="18"/>
          <w:szCs w:val="18"/>
        </w:rPr>
        <w:t>Select 20xx</w:t>
      </w:r>
      <w:r w:rsidRPr="00D82C02">
        <w:rPr>
          <w:rFonts w:ascii="Tahoma" w:eastAsia="PMingLiU" w:hAnsi="Tahoma" w:cs="Tahoma"/>
          <w:sz w:val="18"/>
          <w:szCs w:val="18"/>
        </w:rPr>
        <w:t>。其中也包括</w:t>
      </w:r>
      <w:r w:rsidRPr="00D82C02">
        <w:rPr>
          <w:rFonts w:ascii="Tahoma" w:eastAsia="PMingLiU" w:hAnsi="Tahoma" w:cs="Tahoma"/>
          <w:sz w:val="18"/>
          <w:szCs w:val="18"/>
        </w:rPr>
        <w:t xml:space="preserve"> Select for Academic </w:t>
      </w:r>
      <w:r w:rsidRPr="00D82C02">
        <w:rPr>
          <w:rFonts w:ascii="Tahoma" w:eastAsia="PMingLiU" w:hAnsi="Tahoma" w:cs="Tahoma"/>
          <w:sz w:val="18"/>
          <w:szCs w:val="18"/>
        </w:rPr>
        <w:t>和</w:t>
      </w:r>
      <w:r w:rsidRPr="00D82C02">
        <w:rPr>
          <w:rFonts w:ascii="Tahoma" w:eastAsia="PMingLiU" w:hAnsi="Tahoma" w:cs="Tahoma"/>
          <w:sz w:val="18"/>
          <w:szCs w:val="18"/>
        </w:rPr>
        <w:t xml:space="preserve"> Select for Government</w:t>
      </w:r>
      <w:r w:rsidRPr="00D82C02">
        <w:rPr>
          <w:rFonts w:ascii="Tahoma" w:eastAsia="PMingLiU" w:hAnsi="Tahoma" w:cs="Tahoma"/>
          <w:sz w:val="18"/>
          <w:szCs w:val="18"/>
        </w:rPr>
        <w:t>。</w:t>
      </w:r>
    </w:p>
    <w:p w:rsidR="00456002" w:rsidRPr="00D82C02" w:rsidRDefault="00456002"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Select Plus </w:t>
      </w:r>
      <w:r w:rsidRPr="00D82C02">
        <w:rPr>
          <w:rStyle w:val="BodyChar"/>
          <w:rFonts w:ascii="Tahoma" w:eastAsia="PMingLiU" w:hAnsi="Tahoma" w:cs="Tahoma"/>
          <w:sz w:val="18"/>
          <w:szCs w:val="18"/>
        </w:rPr>
        <w:t>= Select Plus 20xx</w:t>
      </w:r>
      <w:r w:rsidRPr="00D82C02">
        <w:rPr>
          <w:rStyle w:val="BodyChar"/>
          <w:rFonts w:ascii="Tahoma" w:eastAsia="PMingLiU" w:hAnsi="Tahoma" w:cs="Tahoma"/>
          <w:sz w:val="18"/>
          <w:szCs w:val="18"/>
        </w:rPr>
        <w:t>。其中也包括</w:t>
      </w:r>
      <w:r w:rsidRPr="00D82C02">
        <w:rPr>
          <w:rStyle w:val="BodyChar"/>
          <w:rFonts w:ascii="Tahoma" w:eastAsia="PMingLiU" w:hAnsi="Tahoma" w:cs="Tahoma"/>
          <w:sz w:val="18"/>
          <w:szCs w:val="18"/>
        </w:rPr>
        <w:t xml:space="preserve"> Select Plus for Academic </w:t>
      </w:r>
      <w:r w:rsidRPr="00D82C02">
        <w:rPr>
          <w:rStyle w:val="BodyChar"/>
          <w:rFonts w:ascii="Tahoma" w:eastAsia="PMingLiU" w:hAnsi="Tahoma" w:cs="Tahoma"/>
          <w:sz w:val="18"/>
          <w:szCs w:val="18"/>
        </w:rPr>
        <w:t>和</w:t>
      </w:r>
      <w:r w:rsidRPr="00D82C02">
        <w:rPr>
          <w:rStyle w:val="BodyChar"/>
          <w:rFonts w:ascii="Tahoma" w:eastAsia="PMingLiU" w:hAnsi="Tahoma" w:cs="Tahoma"/>
          <w:sz w:val="18"/>
          <w:szCs w:val="18"/>
        </w:rPr>
        <w:t xml:space="preserve"> Select Plus for Government</w:t>
      </w:r>
      <w:r w:rsidRPr="00D82C02">
        <w:rPr>
          <w:rStyle w:val="BodyChar"/>
          <w:rFonts w:ascii="Tahoma" w:eastAsia="PMingLiU" w:hAnsi="Tahoma" w:cs="Tahoma"/>
          <w:sz w:val="18"/>
          <w:szCs w:val="18"/>
        </w:rPr>
        <w:t>。</w:t>
      </w:r>
    </w:p>
    <w:p w:rsidR="00023FE7" w:rsidRPr="00D82C02" w:rsidRDefault="00023FE7">
      <w:pPr>
        <w:pStyle w:val="Bodywithspace"/>
        <w:spacing w:before="0" w:after="0"/>
        <w:ind w:right="-180"/>
        <w:rPr>
          <w:rFonts w:ascii="Tahoma" w:eastAsia="PMingLiU" w:hAnsi="Tahoma" w:cs="Tahoma"/>
        </w:rPr>
      </w:pPr>
    </w:p>
    <w:p w:rsidR="00023FE7" w:rsidRPr="00D82C02" w:rsidRDefault="00023FE7">
      <w:pPr>
        <w:pStyle w:val="ChartKeyHeadings"/>
        <w:ind w:right="-180"/>
        <w:rPr>
          <w:rFonts w:ascii="Tahoma" w:eastAsia="PMingLiU" w:hAnsi="Tahoma" w:cs="Tahoma"/>
          <w:lang w:eastAsia="zh-TW"/>
        </w:rPr>
      </w:pPr>
      <w:r w:rsidRPr="00D82C02">
        <w:rPr>
          <w:rFonts w:ascii="Tahoma" w:eastAsia="PMingLiU" w:hAnsi="Tahoma" w:cs="Tahoma"/>
          <w:szCs w:val="28"/>
          <w:lang w:eastAsia="zh-TW"/>
        </w:rPr>
        <w:t>欄值</w:t>
      </w:r>
    </w:p>
    <w:p w:rsidR="00023FE7" w:rsidRPr="00D82C02" w:rsidRDefault="00023FE7">
      <w:pPr>
        <w:pStyle w:val="ChartKeyHeadings"/>
        <w:ind w:right="-180"/>
        <w:rPr>
          <w:rFonts w:ascii="Tahoma" w:eastAsia="PMingLiU" w:hAnsi="Tahoma" w:cs="Tahoma"/>
          <w:lang w:eastAsia="zh-TW"/>
        </w:rPr>
      </w:pP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 xml:space="preserve">1 </w:t>
      </w:r>
      <w:r w:rsidRPr="00D82C02">
        <w:rPr>
          <w:rStyle w:val="BodyChar"/>
          <w:rFonts w:ascii="Tahoma" w:eastAsia="PMingLiU" w:hAnsi="Tahoma" w:cs="Tahoma"/>
          <w:b/>
          <w:sz w:val="18"/>
          <w:szCs w:val="18"/>
          <w:lang w:eastAsia="zh-TW"/>
        </w:rPr>
        <w:t>年</w:t>
      </w:r>
      <w:r w:rsidRPr="00D82C02">
        <w:rPr>
          <w:rStyle w:val="BodyChar"/>
          <w:rFonts w:ascii="Tahoma" w:eastAsia="PMingLiU" w:hAnsi="Tahoma" w:cs="Tahoma"/>
          <w:b/>
          <w:sz w:val="18"/>
          <w:szCs w:val="18"/>
          <w:lang w:eastAsia="zh-TW"/>
        </w:rPr>
        <w:t xml:space="preserve"> = </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合約期間剩餘</w:t>
      </w:r>
      <w:r w:rsidRPr="00D82C02">
        <w:rPr>
          <w:rFonts w:ascii="Tahoma" w:eastAsia="PMingLiU" w:hAnsi="Tahoma" w:cs="Tahoma"/>
          <w:sz w:val="18"/>
          <w:szCs w:val="18"/>
          <w:lang w:eastAsia="zh-TW"/>
        </w:rPr>
        <w:t xml:space="preserve"> 1 </w:t>
      </w:r>
      <w:r w:rsidRPr="00D82C02">
        <w:rPr>
          <w:rFonts w:ascii="Tahoma" w:eastAsia="PMingLiU" w:hAnsi="Tahoma" w:cs="Tahoma"/>
          <w:sz w:val="18"/>
          <w:szCs w:val="18"/>
          <w:lang w:eastAsia="zh-TW"/>
        </w:rPr>
        <w:t>年</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 xml:space="preserve">2 </w:t>
      </w:r>
      <w:r w:rsidRPr="00D82C02">
        <w:rPr>
          <w:rStyle w:val="BodyChar"/>
          <w:rFonts w:ascii="Tahoma" w:eastAsia="PMingLiU" w:hAnsi="Tahoma" w:cs="Tahoma"/>
          <w:b/>
          <w:sz w:val="18"/>
          <w:szCs w:val="18"/>
          <w:lang w:eastAsia="zh-TW"/>
        </w:rPr>
        <w:t>年</w:t>
      </w:r>
      <w:r w:rsidRPr="00D82C02">
        <w:rPr>
          <w:rStyle w:val="BodyChar"/>
          <w:rFonts w:ascii="Tahoma" w:eastAsia="PMingLiU" w:hAnsi="Tahoma" w:cs="Tahoma"/>
          <w:b/>
          <w:sz w:val="18"/>
          <w:szCs w:val="18"/>
          <w:lang w:eastAsia="zh-TW"/>
        </w:rPr>
        <w:t xml:space="preserve"> = </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合約期間剩餘</w:t>
      </w:r>
      <w:r w:rsidRPr="00D82C02">
        <w:rPr>
          <w:rFonts w:ascii="Tahoma" w:eastAsia="PMingLiU" w:hAnsi="Tahoma" w:cs="Tahoma"/>
          <w:sz w:val="18"/>
          <w:szCs w:val="18"/>
          <w:lang w:eastAsia="zh-TW"/>
        </w:rPr>
        <w:t xml:space="preserve"> 2 </w:t>
      </w:r>
      <w:r w:rsidRPr="00D82C02">
        <w:rPr>
          <w:rFonts w:ascii="Tahoma" w:eastAsia="PMingLiU" w:hAnsi="Tahoma" w:cs="Tahoma"/>
          <w:sz w:val="18"/>
          <w:szCs w:val="18"/>
          <w:lang w:eastAsia="zh-TW"/>
        </w:rPr>
        <w:t>年</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 xml:space="preserve">3 </w:t>
      </w:r>
      <w:r w:rsidRPr="00D82C02">
        <w:rPr>
          <w:rStyle w:val="BodyChar"/>
          <w:rFonts w:ascii="Tahoma" w:eastAsia="PMingLiU" w:hAnsi="Tahoma" w:cs="Tahoma"/>
          <w:b/>
          <w:sz w:val="18"/>
          <w:szCs w:val="18"/>
          <w:lang w:eastAsia="zh-TW"/>
        </w:rPr>
        <w:t>年</w:t>
      </w:r>
      <w:r w:rsidRPr="00D82C02">
        <w:rPr>
          <w:rStyle w:val="BodyChar"/>
          <w:rFonts w:ascii="Tahoma" w:eastAsia="PMingLiU" w:hAnsi="Tahoma" w:cs="Tahoma"/>
          <w:b/>
          <w:sz w:val="18"/>
          <w:szCs w:val="18"/>
          <w:lang w:eastAsia="zh-TW"/>
        </w:rPr>
        <w:t xml:space="preserve"> = </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合約期間剩餘</w:t>
      </w:r>
      <w:r w:rsidRPr="00D82C02">
        <w:rPr>
          <w:rFonts w:ascii="Tahoma" w:eastAsia="PMingLiU" w:hAnsi="Tahoma" w:cs="Tahoma"/>
          <w:sz w:val="18"/>
          <w:szCs w:val="18"/>
          <w:lang w:eastAsia="zh-TW"/>
        </w:rPr>
        <w:t xml:space="preserve"> 3 </w:t>
      </w:r>
      <w:r w:rsidRPr="00D82C02">
        <w:rPr>
          <w:rFonts w:ascii="Tahoma" w:eastAsia="PMingLiU" w:hAnsi="Tahoma" w:cs="Tahoma"/>
          <w:sz w:val="18"/>
          <w:szCs w:val="18"/>
          <w:lang w:eastAsia="zh-TW"/>
        </w:rPr>
        <w:t>年</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A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表示將軟體視為額外產品提供。</w:t>
      </w:r>
    </w:p>
    <w:p w:rsidR="009E22D0" w:rsidRPr="00D82C02" w:rsidRDefault="009E22D0"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AO</w:t>
      </w:r>
      <w:r w:rsidRPr="00D82C02">
        <w:rPr>
          <w:rStyle w:val="BodyChar"/>
          <w:rFonts w:ascii="Tahoma" w:eastAsia="PMingLiU" w:hAnsi="Tahoma" w:cs="Tahoma"/>
          <w:sz w:val="18"/>
          <w:szCs w:val="18"/>
          <w:lang w:eastAsia="zh-TW"/>
        </w:rPr>
        <w:t xml:space="preserve"> </w:t>
      </w:r>
      <w:r w:rsidRPr="00D82C02">
        <w:rPr>
          <w:rStyle w:val="BodyChar"/>
          <w:rFonts w:ascii="Tahoma" w:eastAsia="PMingLiU" w:hAnsi="Tahoma" w:cs="Tahoma"/>
          <w:b/>
          <w:sz w:val="18"/>
          <w:szCs w:val="18"/>
          <w:lang w:eastAsia="zh-TW"/>
        </w:rPr>
        <w:t xml:space="preserve">– </w:t>
      </w:r>
      <w:r w:rsidRPr="00D82C02">
        <w:rPr>
          <w:rFonts w:ascii="Tahoma" w:eastAsia="PMingLiU" w:hAnsi="Tahoma" w:cs="Tahoma"/>
          <w:sz w:val="18"/>
          <w:szCs w:val="18"/>
          <w:lang w:eastAsia="zh-TW"/>
        </w:rPr>
        <w:t>表示將軟體視為可供全組織訂購之額外產品提供。</w:t>
      </w:r>
    </w:p>
    <w:p w:rsidR="009F5F37" w:rsidRPr="00D82C02" w:rsidRDefault="009F5F3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 xml:space="preserve">C = </w:t>
      </w:r>
      <w:r w:rsidRPr="00D82C02">
        <w:rPr>
          <w:rFonts w:ascii="Tahoma" w:eastAsia="PMingLiU" w:hAnsi="Tahoma" w:cs="Tahoma"/>
          <w:sz w:val="18"/>
          <w:szCs w:val="18"/>
          <w:lang w:eastAsia="zh-TW"/>
        </w:rPr>
        <w:t>表示將軟體視為核心基礎架構產品提供。</w:t>
      </w:r>
    </w:p>
    <w:p w:rsidR="009F5F37" w:rsidRPr="00D82C02" w:rsidRDefault="009F5F37" w:rsidP="007916BC">
      <w:pPr>
        <w:pStyle w:val="ListParagraph"/>
        <w:spacing w:line="276" w:lineRule="auto"/>
        <w:contextualSpacing w:val="0"/>
        <w:rPr>
          <w:rFonts w:ascii="Tahoma" w:eastAsia="PMingLiU" w:hAnsi="Tahoma" w:cs="Tahoma"/>
        </w:rPr>
      </w:pPr>
      <w:r w:rsidRPr="00D82C02">
        <w:rPr>
          <w:rStyle w:val="BodyChar"/>
          <w:rFonts w:ascii="Tahoma" w:eastAsia="PMingLiU" w:hAnsi="Tahoma" w:cs="Tahoma"/>
          <w:b/>
          <w:sz w:val="18"/>
          <w:szCs w:val="18"/>
        </w:rPr>
        <w:t xml:space="preserve">D = </w:t>
      </w:r>
      <w:r w:rsidRPr="00D82C02">
        <w:rPr>
          <w:rFonts w:ascii="Tahoma" w:eastAsia="PMingLiU" w:hAnsi="Tahoma" w:cs="Tahoma"/>
          <w:sz w:val="18"/>
          <w:szCs w:val="18"/>
        </w:rPr>
        <w:t>表示將軟體視為</w:t>
      </w:r>
      <w:r w:rsidRPr="00D82C02">
        <w:rPr>
          <w:rFonts w:ascii="Tahoma" w:eastAsia="PMingLiU" w:hAnsi="Tahoma" w:cs="Tahoma"/>
          <w:sz w:val="18"/>
          <w:szCs w:val="18"/>
        </w:rPr>
        <w:t xml:space="preserve"> Industry Device </w:t>
      </w:r>
      <w:r w:rsidRPr="00D82C02">
        <w:rPr>
          <w:rFonts w:ascii="Tahoma" w:eastAsia="PMingLiU" w:hAnsi="Tahoma" w:cs="Tahoma"/>
          <w:sz w:val="18"/>
          <w:szCs w:val="18"/>
        </w:rPr>
        <w:t>方案產品提供。</w:t>
      </w:r>
    </w:p>
    <w:p w:rsidR="00023FE7" w:rsidRPr="00D82C02" w:rsidRDefault="00023FE7"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DT =</w:t>
      </w:r>
      <w:r w:rsidRPr="00D82C02">
        <w:rPr>
          <w:rFonts w:ascii="Tahoma" w:eastAsia="PMingLiU" w:hAnsi="Tahoma" w:cs="Tahoma"/>
          <w:sz w:val="18"/>
          <w:szCs w:val="18"/>
        </w:rPr>
        <w:t xml:space="preserve"> </w:t>
      </w:r>
      <w:r w:rsidRPr="00D82C02">
        <w:rPr>
          <w:rFonts w:ascii="Tahoma" w:eastAsia="PMingLiU" w:hAnsi="Tahoma" w:cs="Tahoma"/>
          <w:sz w:val="18"/>
          <w:szCs w:val="18"/>
        </w:rPr>
        <w:t>桌面裝置方案之軟體保證利益。</w:t>
      </w:r>
    </w:p>
    <w:p w:rsidR="00F90F21" w:rsidRPr="00D82C02" w:rsidRDefault="009055B7" w:rsidP="007916BC">
      <w:pPr>
        <w:pStyle w:val="Bodywithspace"/>
        <w:spacing w:before="0" w:after="0" w:line="276" w:lineRule="auto"/>
        <w:rPr>
          <w:rFonts w:ascii="Tahoma" w:eastAsia="PMingLiU" w:hAnsi="Tahoma" w:cs="Tahoma"/>
        </w:rPr>
      </w:pPr>
      <w:r w:rsidRPr="00D82C02">
        <w:rPr>
          <w:rFonts w:ascii="Tahoma" w:eastAsia="PMingLiU" w:hAnsi="Tahoma" w:cs="Tahoma"/>
          <w:b/>
          <w:color w:val="000000"/>
          <w:sz w:val="18"/>
          <w:szCs w:val="22"/>
        </w:rPr>
        <w:t>E</w:t>
      </w:r>
      <w:r w:rsidRPr="00D82C02">
        <w:rPr>
          <w:rFonts w:ascii="Tahoma" w:eastAsia="PMingLiU" w:hAnsi="Tahoma" w:cs="Tahoma"/>
          <w:color w:val="000000"/>
          <w:sz w:val="18"/>
          <w:szCs w:val="22"/>
        </w:rPr>
        <w:t xml:space="preserve"> = </w:t>
      </w:r>
      <w:r w:rsidRPr="00D82C02">
        <w:rPr>
          <w:rFonts w:ascii="Tahoma" w:eastAsia="PMingLiU" w:hAnsi="Tahoma" w:cs="Tahoma"/>
          <w:color w:val="000000"/>
          <w:sz w:val="18"/>
          <w:szCs w:val="22"/>
        </w:rPr>
        <w:t>表示將產品視為</w:t>
      </w:r>
      <w:r w:rsidRPr="00D82C02">
        <w:rPr>
          <w:rFonts w:ascii="Tahoma" w:eastAsia="PMingLiU" w:hAnsi="Tahoma" w:cs="Tahoma"/>
          <w:color w:val="000000"/>
          <w:sz w:val="18"/>
          <w:szCs w:val="22"/>
        </w:rPr>
        <w:t xml:space="preserve"> Enterprise </w:t>
      </w:r>
      <w:r w:rsidRPr="00D82C02">
        <w:rPr>
          <w:rFonts w:ascii="Tahoma" w:eastAsia="PMingLiU" w:hAnsi="Tahoma" w:cs="Tahoma"/>
          <w:color w:val="000000"/>
          <w:sz w:val="18"/>
          <w:szCs w:val="22"/>
        </w:rPr>
        <w:t>產品或桌面平台產品提供。</w:t>
      </w:r>
    </w:p>
    <w:p w:rsidR="00B23BE6" w:rsidRPr="00D82C02" w:rsidRDefault="00B23BE6" w:rsidP="007916BC">
      <w:pPr>
        <w:spacing w:line="276" w:lineRule="auto"/>
        <w:ind w:left="720"/>
        <w:rPr>
          <w:rFonts w:eastAsia="PMingLiU" w:cs="Tahoma"/>
        </w:rPr>
      </w:pPr>
      <w:r w:rsidRPr="00D82C02">
        <w:rPr>
          <w:rFonts w:eastAsia="PMingLiU" w:cs="Tahoma"/>
          <w:b/>
          <w:color w:val="000000"/>
        </w:rPr>
        <w:t>EOLS =</w:t>
      </w:r>
      <w:r w:rsidRPr="00D82C02">
        <w:rPr>
          <w:rFonts w:eastAsia="PMingLiU" w:cs="Tahoma"/>
          <w:color w:val="000000"/>
        </w:rPr>
        <w:t xml:space="preserve"> </w:t>
      </w:r>
      <w:r w:rsidRPr="00D82C02">
        <w:rPr>
          <w:rFonts w:eastAsia="PMingLiU" w:cs="Tahoma"/>
          <w:color w:val="000000"/>
        </w:rPr>
        <w:t>表示將產品視為</w:t>
      </w:r>
      <w:r w:rsidRPr="00D82C02">
        <w:rPr>
          <w:rFonts w:eastAsia="PMingLiU" w:cs="Tahoma"/>
          <w:color w:val="000000"/>
        </w:rPr>
        <w:t xml:space="preserve"> Enterprise </w:t>
      </w:r>
      <w:r w:rsidRPr="00D82C02">
        <w:rPr>
          <w:rFonts w:eastAsia="PMingLiU" w:cs="Tahoma"/>
          <w:color w:val="000000"/>
        </w:rPr>
        <w:t>線上服務或平台線上服務提供。</w:t>
      </w:r>
    </w:p>
    <w:p w:rsidR="00E97819" w:rsidRPr="00D82C02" w:rsidRDefault="00E97819" w:rsidP="007916BC">
      <w:pPr>
        <w:pStyle w:val="Bodywithspace"/>
        <w:spacing w:before="0" w:after="0" w:line="276" w:lineRule="auto"/>
        <w:rPr>
          <w:rFonts w:ascii="Tahoma" w:eastAsia="PMingLiU" w:hAnsi="Tahoma" w:cs="Tahoma"/>
        </w:rPr>
      </w:pPr>
      <w:r w:rsidRPr="00D82C02">
        <w:rPr>
          <w:rFonts w:ascii="Tahoma" w:eastAsia="PMingLiU" w:hAnsi="Tahoma" w:cs="Tahoma"/>
          <w:b/>
          <w:color w:val="000000"/>
          <w:sz w:val="18"/>
          <w:szCs w:val="22"/>
        </w:rPr>
        <w:t xml:space="preserve">ST = </w:t>
      </w:r>
      <w:r w:rsidRPr="00D82C02">
        <w:rPr>
          <w:rFonts w:ascii="Tahoma" w:eastAsia="PMingLiU" w:hAnsi="Tahoma" w:cs="Tahoma"/>
          <w:color w:val="000000"/>
          <w:sz w:val="18"/>
          <w:szCs w:val="22"/>
        </w:rPr>
        <w:t>表示將軟體視為學生方案提供，同時必須為完整學生計數訂購。</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L (</w:t>
      </w:r>
      <w:r w:rsidRPr="00D82C02">
        <w:rPr>
          <w:rStyle w:val="BodyChar"/>
          <w:rFonts w:ascii="Tahoma" w:eastAsia="PMingLiU" w:hAnsi="Tahoma" w:cs="Tahoma"/>
          <w:b/>
          <w:sz w:val="18"/>
          <w:szCs w:val="18"/>
          <w:lang w:eastAsia="zh-TW"/>
        </w:rPr>
        <w:t>使用權</w:t>
      </w:r>
      <w:r w:rsidRPr="00D82C02">
        <w:rPr>
          <w:rStyle w:val="BodyChar"/>
          <w:rFonts w:ascii="Tahoma" w:eastAsia="PMingLiU" w:hAnsi="Tahoma" w:cs="Tahoma"/>
          <w:b/>
          <w:sz w:val="18"/>
          <w:szCs w:val="18"/>
          <w:lang w:eastAsia="zh-TW"/>
        </w:rPr>
        <w:t>)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在為指定之軟體提供標準使用權時指定之點數。</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L&amp;SA (</w:t>
      </w:r>
      <w:r w:rsidRPr="00D82C02">
        <w:rPr>
          <w:rStyle w:val="BodyChar"/>
          <w:rFonts w:ascii="Tahoma" w:eastAsia="PMingLiU" w:hAnsi="Tahoma" w:cs="Tahoma"/>
          <w:b/>
          <w:sz w:val="18"/>
          <w:szCs w:val="18"/>
          <w:lang w:eastAsia="zh-TW"/>
        </w:rPr>
        <w:t>使用權及軟體保證</w:t>
      </w:r>
      <w:r w:rsidRPr="00D82C02">
        <w:rPr>
          <w:rStyle w:val="BodyChar"/>
          <w:rFonts w:ascii="Tahoma" w:eastAsia="PMingLiU" w:hAnsi="Tahoma" w:cs="Tahoma"/>
          <w:b/>
          <w:sz w:val="18"/>
          <w:szCs w:val="18"/>
          <w:lang w:eastAsia="zh-TW"/>
        </w:rPr>
        <w:t>)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在為指定之軟體提供使用權及軟體保證時指定之點數。</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bCs/>
          <w:color w:val="000000"/>
          <w:sz w:val="18"/>
          <w:szCs w:val="18"/>
          <w:lang w:eastAsia="zh-TW"/>
        </w:rPr>
        <w:t>OL =</w:t>
      </w:r>
      <w:r w:rsidRPr="00D82C02">
        <w:rPr>
          <w:rFonts w:ascii="Tahoma" w:eastAsia="PMingLiU" w:hAnsi="Tahoma" w:cs="Tahoma"/>
          <w:color w:val="000000"/>
          <w:sz w:val="18"/>
          <w:szCs w:val="18"/>
          <w:lang w:eastAsia="zh-TW"/>
        </w:rPr>
        <w:t xml:space="preserve"> Open License </w:t>
      </w:r>
      <w:r w:rsidRPr="00D82C02">
        <w:rPr>
          <w:rFonts w:ascii="Tahoma" w:eastAsia="PMingLiU" w:hAnsi="Tahoma" w:cs="Tahoma"/>
          <w:color w:val="000000"/>
          <w:sz w:val="18"/>
          <w:szCs w:val="18"/>
          <w:lang w:eastAsia="zh-TW"/>
        </w:rPr>
        <w:t>中可提供。</w:t>
      </w:r>
    </w:p>
    <w:p w:rsidR="001D3F04" w:rsidRPr="00D82C02" w:rsidRDefault="001D3F04"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 xml:space="preserve">OSB </w:t>
      </w:r>
      <w:r w:rsidRPr="007916BC">
        <w:rPr>
          <w:rStyle w:val="BodyChar"/>
          <w:rFonts w:ascii="Tahoma" w:eastAsia="PMingLiU" w:hAnsi="Tahoma" w:cs="Tahoma"/>
          <w:sz w:val="18"/>
          <w:szCs w:val="18"/>
          <w:lang w:eastAsia="zh-TW"/>
        </w:rPr>
        <w:t>=</w:t>
      </w:r>
      <w:r w:rsidRPr="00D82C02">
        <w:rPr>
          <w:rStyle w:val="BodyChar"/>
          <w:rFonts w:ascii="Tahoma" w:eastAsia="PMingLiU" w:hAnsi="Tahoma" w:cs="Tahoma"/>
          <w:sz w:val="18"/>
          <w:szCs w:val="18"/>
          <w:lang w:eastAsia="zh-TW"/>
        </w:rPr>
        <w:t xml:space="preserve"> </w:t>
      </w:r>
      <w:r w:rsidRPr="00D82C02">
        <w:rPr>
          <w:rStyle w:val="BodyChar"/>
          <w:rFonts w:ascii="Tahoma" w:eastAsia="PMingLiU" w:hAnsi="Tahoma" w:cs="Tahoma"/>
          <w:sz w:val="18"/>
          <w:szCs w:val="18"/>
          <w:lang w:eastAsia="zh-TW"/>
        </w:rPr>
        <w:t>為合格客戶提供之線上服務利益。請注意，具備線上服務利益之資格的</w:t>
      </w:r>
      <w:r w:rsidRPr="00D82C02">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rsidR="00023FE7" w:rsidRPr="00D82C02" w:rsidRDefault="00023FE7"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bCs/>
          <w:color w:val="000000"/>
          <w:sz w:val="18"/>
          <w:szCs w:val="18"/>
        </w:rPr>
        <w:t xml:space="preserve">OL/SA = </w:t>
      </w:r>
      <w:r w:rsidRPr="00D82C02">
        <w:rPr>
          <w:rStyle w:val="BodyChar"/>
          <w:rFonts w:ascii="Tahoma" w:eastAsia="PMingLiU" w:hAnsi="Tahoma" w:cs="Tahoma"/>
          <w:color w:val="000000"/>
          <w:sz w:val="18"/>
          <w:szCs w:val="18"/>
        </w:rPr>
        <w:t>只有</w:t>
      </w:r>
      <w:r w:rsidRPr="00D82C02">
        <w:rPr>
          <w:rStyle w:val="BodyChar"/>
          <w:rFonts w:ascii="Tahoma" w:eastAsia="PMingLiU" w:hAnsi="Tahoma" w:cs="Tahoma"/>
          <w:color w:val="000000"/>
          <w:sz w:val="18"/>
          <w:szCs w:val="18"/>
        </w:rPr>
        <w:t xml:space="preserve"> L&amp;SA </w:t>
      </w:r>
      <w:r w:rsidRPr="00D82C02">
        <w:rPr>
          <w:rStyle w:val="BodyChar"/>
          <w:rFonts w:ascii="Tahoma" w:eastAsia="PMingLiU" w:hAnsi="Tahoma" w:cs="Tahoma"/>
          <w:color w:val="000000"/>
          <w:sz w:val="18"/>
          <w:szCs w:val="18"/>
        </w:rPr>
        <w:t>及</w:t>
      </w:r>
      <w:r w:rsidRPr="00D82C02">
        <w:rPr>
          <w:rStyle w:val="BodyChar"/>
          <w:rFonts w:ascii="Tahoma" w:eastAsia="PMingLiU" w:hAnsi="Tahoma" w:cs="Tahoma"/>
          <w:color w:val="000000"/>
          <w:sz w:val="18"/>
          <w:szCs w:val="18"/>
        </w:rPr>
        <w:t xml:space="preserve"> SA </w:t>
      </w:r>
      <w:r w:rsidRPr="00D82C02">
        <w:rPr>
          <w:rStyle w:val="BodyChar"/>
          <w:rFonts w:ascii="Tahoma" w:eastAsia="PMingLiU" w:hAnsi="Tahoma" w:cs="Tahoma"/>
          <w:color w:val="000000"/>
          <w:sz w:val="18"/>
          <w:szCs w:val="18"/>
        </w:rPr>
        <w:t>之</w:t>
      </w:r>
      <w:r w:rsidRPr="00D82C02">
        <w:rPr>
          <w:rStyle w:val="BodyChar"/>
          <w:rFonts w:ascii="Tahoma" w:eastAsia="PMingLiU" w:hAnsi="Tahoma" w:cs="Tahoma"/>
          <w:color w:val="000000"/>
          <w:sz w:val="18"/>
          <w:szCs w:val="18"/>
        </w:rPr>
        <w:t xml:space="preserve"> Open License </w:t>
      </w:r>
      <w:r w:rsidRPr="00D82C02">
        <w:rPr>
          <w:rStyle w:val="BodyChar"/>
          <w:rFonts w:ascii="Tahoma" w:eastAsia="PMingLiU" w:hAnsi="Tahoma" w:cs="Tahoma"/>
          <w:color w:val="000000"/>
          <w:sz w:val="18"/>
          <w:szCs w:val="18"/>
        </w:rPr>
        <w:t>中可提供。</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bCs/>
          <w:color w:val="000000"/>
          <w:sz w:val="18"/>
          <w:szCs w:val="18"/>
          <w:lang w:eastAsia="zh-TW"/>
        </w:rPr>
        <w:t xml:space="preserve">OSP = </w:t>
      </w:r>
      <w:r w:rsidRPr="00D82C02">
        <w:rPr>
          <w:rStyle w:val="BodyChar"/>
          <w:rFonts w:ascii="Tahoma" w:eastAsia="PMingLiU" w:hAnsi="Tahoma" w:cs="Tahoma"/>
          <w:bCs/>
          <w:color w:val="000000"/>
          <w:sz w:val="18"/>
          <w:szCs w:val="18"/>
          <w:lang w:eastAsia="zh-TW"/>
        </w:rPr>
        <w:t>線上訂閱方案中可提供。</w:t>
      </w:r>
    </w:p>
    <w:p w:rsidR="00023FE7" w:rsidRPr="00D82C02" w:rsidRDefault="00023FE7"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bCs/>
          <w:color w:val="000000"/>
          <w:sz w:val="18"/>
          <w:szCs w:val="18"/>
        </w:rPr>
        <w:t>OV/OVS =</w:t>
      </w:r>
      <w:r w:rsidRPr="00D82C02">
        <w:rPr>
          <w:rFonts w:ascii="Tahoma" w:eastAsia="PMingLiU" w:hAnsi="Tahoma" w:cs="Tahoma"/>
          <w:color w:val="000000"/>
          <w:sz w:val="18"/>
          <w:szCs w:val="18"/>
        </w:rPr>
        <w:t xml:space="preserve"> Open Value </w:t>
      </w:r>
      <w:r w:rsidRPr="00D82C02">
        <w:rPr>
          <w:rFonts w:ascii="Tahoma" w:eastAsia="PMingLiU" w:hAnsi="Tahoma" w:cs="Tahoma"/>
          <w:color w:val="000000"/>
          <w:sz w:val="18"/>
          <w:szCs w:val="18"/>
        </w:rPr>
        <w:t>及</w:t>
      </w:r>
      <w:r w:rsidRPr="00D82C02">
        <w:rPr>
          <w:rFonts w:ascii="Tahoma" w:eastAsia="PMingLiU" w:hAnsi="Tahoma" w:cs="Tahoma"/>
          <w:color w:val="000000"/>
          <w:sz w:val="18"/>
          <w:szCs w:val="18"/>
        </w:rPr>
        <w:t xml:space="preserve"> Open Value Subscription </w:t>
      </w:r>
      <w:r w:rsidRPr="00D82C02">
        <w:rPr>
          <w:rFonts w:ascii="Tahoma" w:eastAsia="PMingLiU" w:hAnsi="Tahoma" w:cs="Tahoma"/>
          <w:color w:val="000000"/>
          <w:sz w:val="18"/>
          <w:szCs w:val="18"/>
        </w:rPr>
        <w:t>方案中可提供。</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lastRenderedPageBreak/>
        <w:t>P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表示</w:t>
      </w:r>
      <w:r w:rsidRPr="00D82C02">
        <w:rPr>
          <w:rFonts w:ascii="Tahoma" w:eastAsia="PMingLiU" w:hAnsi="Tahoma" w:cs="Tahoma"/>
          <w:sz w:val="18"/>
          <w:szCs w:val="18"/>
          <w:lang w:eastAsia="zh-TW"/>
        </w:rPr>
        <w:t xml:space="preserve"> Open Value </w:t>
      </w:r>
      <w:r w:rsidRPr="00D82C02">
        <w:rPr>
          <w:rFonts w:ascii="Tahoma" w:eastAsia="PMingLiU" w:hAnsi="Tahoma" w:cs="Tahoma"/>
          <w:sz w:val="18"/>
          <w:szCs w:val="18"/>
          <w:lang w:eastAsia="zh-TW"/>
        </w:rPr>
        <w:t>中以非全公司為基礎而提供之軟體。</w:t>
      </w:r>
    </w:p>
    <w:p w:rsidR="009F5F37" w:rsidRPr="00D82C02" w:rsidRDefault="009F5F3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 xml:space="preserve">S = </w:t>
      </w:r>
      <w:r w:rsidRPr="00D82C02">
        <w:rPr>
          <w:rFonts w:ascii="Tahoma" w:eastAsia="PMingLiU" w:hAnsi="Tahoma" w:cs="Tahoma"/>
          <w:sz w:val="18"/>
          <w:szCs w:val="18"/>
          <w:lang w:eastAsia="zh-TW"/>
        </w:rPr>
        <w:t>表示將軟體視為應用程式平台產品提供。</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SA (</w:t>
      </w:r>
      <w:r w:rsidRPr="00D82C02">
        <w:rPr>
          <w:rStyle w:val="BodyChar"/>
          <w:rFonts w:ascii="Tahoma" w:eastAsia="PMingLiU" w:hAnsi="Tahoma" w:cs="Tahoma"/>
          <w:b/>
          <w:sz w:val="18"/>
          <w:szCs w:val="18"/>
          <w:lang w:eastAsia="zh-TW"/>
        </w:rPr>
        <w:t>軟體保證</w:t>
      </w:r>
      <w:r w:rsidRPr="00D82C02">
        <w:rPr>
          <w:rStyle w:val="BodyChar"/>
          <w:rFonts w:ascii="Tahoma" w:eastAsia="PMingLiU" w:hAnsi="Tahoma" w:cs="Tahoma"/>
          <w:b/>
          <w:sz w:val="18"/>
          <w:szCs w:val="18"/>
          <w:lang w:eastAsia="zh-TW"/>
        </w:rPr>
        <w:t>)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在為指定之軟體提供軟體保證時指定之點數。</w:t>
      </w:r>
    </w:p>
    <w:p w:rsidR="00913A0A" w:rsidRPr="00D82C02" w:rsidRDefault="00913A0A" w:rsidP="007916BC">
      <w:pPr>
        <w:pStyle w:val="Bodywithspace"/>
        <w:spacing w:before="0" w:after="0" w:line="276" w:lineRule="auto"/>
        <w:rPr>
          <w:rFonts w:ascii="Tahoma" w:eastAsia="PMingLiU" w:hAnsi="Tahoma" w:cs="Tahoma"/>
        </w:rPr>
      </w:pPr>
      <w:r w:rsidRPr="00D82C02">
        <w:rPr>
          <w:rStyle w:val="BodyChar"/>
          <w:rFonts w:ascii="Tahoma" w:eastAsia="PMingLiU" w:hAnsi="Tahoma" w:cs="Tahoma"/>
          <w:b/>
          <w:sz w:val="18"/>
          <w:szCs w:val="18"/>
        </w:rPr>
        <w:t xml:space="preserve">SCE </w:t>
      </w:r>
      <w:r w:rsidRPr="00D82C02">
        <w:rPr>
          <w:rStyle w:val="BodyChar"/>
          <w:rFonts w:ascii="Tahoma" w:eastAsia="PMingLiU" w:hAnsi="Tahoma" w:cs="Tahoma"/>
          <w:sz w:val="18"/>
          <w:szCs w:val="18"/>
        </w:rPr>
        <w:t>= Server and Cloud Enrollment</w:t>
      </w:r>
      <w:r w:rsidRPr="00D82C02">
        <w:rPr>
          <w:rStyle w:val="BodyChar"/>
          <w:rFonts w:ascii="Tahoma" w:eastAsia="PMingLiU" w:hAnsi="Tahoma" w:cs="Tahoma"/>
          <w:sz w:val="18"/>
          <w:szCs w:val="18"/>
        </w:rPr>
        <w:t>。</w:t>
      </w:r>
    </w:p>
    <w:p w:rsidR="00913A0A" w:rsidRPr="00D82C02" w:rsidRDefault="00913A0A"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 xml:space="preserve">STP </w:t>
      </w:r>
      <w:r w:rsidRPr="00D82C02">
        <w:rPr>
          <w:rStyle w:val="BodyChar"/>
          <w:rFonts w:ascii="Tahoma" w:eastAsia="PMingLiU" w:hAnsi="Tahoma" w:cs="Tahoma"/>
          <w:sz w:val="18"/>
          <w:szCs w:val="18"/>
          <w:lang w:eastAsia="zh-TW"/>
        </w:rPr>
        <w:t>=</w:t>
      </w:r>
      <w:r w:rsidRPr="00D82C02">
        <w:rPr>
          <w:rStyle w:val="BodyChar"/>
          <w:rFonts w:ascii="Tahoma" w:eastAsia="PMingLiU" w:hAnsi="Tahoma" w:cs="Tahoma"/>
          <w:b/>
          <w:sz w:val="18"/>
          <w:szCs w:val="18"/>
          <w:lang w:eastAsia="zh-TW"/>
        </w:rPr>
        <w:t xml:space="preserve"> </w:t>
      </w:r>
      <w:r w:rsidRPr="00D82C02">
        <w:rPr>
          <w:rStyle w:val="BodyChar"/>
          <w:rFonts w:ascii="Tahoma" w:eastAsia="PMingLiU" w:hAnsi="Tahoma" w:cs="Tahoma"/>
          <w:sz w:val="18"/>
          <w:szCs w:val="18"/>
          <w:lang w:eastAsia="zh-TW"/>
        </w:rPr>
        <w:t>表示產品是依</w:t>
      </w:r>
      <w:r w:rsidRPr="00D82C02">
        <w:rPr>
          <w:rStyle w:val="BodyChar"/>
          <w:rFonts w:ascii="Tahoma" w:eastAsia="PMingLiU" w:hAnsi="Tahoma" w:cs="Tahoma"/>
          <w:sz w:val="18"/>
          <w:szCs w:val="18"/>
          <w:lang w:eastAsia="zh-TW"/>
        </w:rPr>
        <w:t xml:space="preserve"> Server and Cloud Enrollment </w:t>
      </w:r>
      <w:r w:rsidRPr="00D82C02">
        <w:rPr>
          <w:rStyle w:val="BodyChar"/>
          <w:rFonts w:ascii="Tahoma" w:eastAsia="PMingLiU" w:hAnsi="Tahoma" w:cs="Tahoma"/>
          <w:sz w:val="18"/>
          <w:szCs w:val="18"/>
          <w:lang w:eastAsia="zh-TW"/>
        </w:rPr>
        <w:t>提供之伺服器及工具產品。</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SRV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伺服器組合方案之軟體保證利益。</w:t>
      </w:r>
    </w:p>
    <w:p w:rsidR="00023FE7" w:rsidRPr="00D82C02" w:rsidRDefault="00023FE7" w:rsidP="007916BC">
      <w:pPr>
        <w:pStyle w:val="Bodywithspace"/>
        <w:tabs>
          <w:tab w:val="left" w:pos="9360"/>
        </w:tabs>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U (</w:t>
      </w:r>
      <w:r w:rsidRPr="00D82C02">
        <w:rPr>
          <w:rStyle w:val="BodyChar"/>
          <w:rFonts w:ascii="Tahoma" w:eastAsia="PMingLiU" w:hAnsi="Tahoma" w:cs="Tahoma"/>
          <w:b/>
          <w:sz w:val="18"/>
          <w:szCs w:val="18"/>
          <w:lang w:eastAsia="zh-TW"/>
        </w:rPr>
        <w:t>升級使用權</w:t>
      </w:r>
      <w:r w:rsidRPr="00D82C02">
        <w:rPr>
          <w:rStyle w:val="BodyChar"/>
          <w:rFonts w:ascii="Tahoma" w:eastAsia="PMingLiU" w:hAnsi="Tahoma" w:cs="Tahoma"/>
          <w:b/>
          <w:sz w:val="18"/>
          <w:szCs w:val="18"/>
          <w:lang w:eastAsia="zh-TW"/>
        </w:rPr>
        <w:t>)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在為指定之軟體提供升級時指定之點數。</w:t>
      </w:r>
    </w:p>
    <w:p w:rsidR="00023FE7" w:rsidRPr="00D82C02" w:rsidRDefault="00023FE7" w:rsidP="007916BC">
      <w:pPr>
        <w:pStyle w:val="Bodywithspace"/>
        <w:spacing w:before="0" w:after="0" w:line="276" w:lineRule="auto"/>
        <w:rPr>
          <w:rFonts w:ascii="Tahoma" w:eastAsia="PMingLiU" w:hAnsi="Tahoma" w:cs="Tahoma"/>
          <w:lang w:eastAsia="zh-TW"/>
        </w:rPr>
      </w:pPr>
      <w:r w:rsidRPr="00D82C02">
        <w:rPr>
          <w:rStyle w:val="BodyChar"/>
          <w:rFonts w:ascii="Tahoma" w:eastAsia="PMingLiU" w:hAnsi="Tahoma" w:cs="Tahoma"/>
          <w:b/>
          <w:sz w:val="18"/>
          <w:szCs w:val="18"/>
          <w:lang w:eastAsia="zh-TW"/>
        </w:rPr>
        <w:t>U &amp; SA (</w:t>
      </w:r>
      <w:r w:rsidRPr="00D82C02">
        <w:rPr>
          <w:rStyle w:val="BodyChar"/>
          <w:rFonts w:ascii="Tahoma" w:eastAsia="PMingLiU" w:hAnsi="Tahoma" w:cs="Tahoma"/>
          <w:b/>
          <w:sz w:val="18"/>
          <w:szCs w:val="18"/>
          <w:lang w:eastAsia="zh-TW"/>
        </w:rPr>
        <w:t>升級及軟體保證</w:t>
      </w:r>
      <w:r w:rsidRPr="00D82C02">
        <w:rPr>
          <w:rStyle w:val="BodyChar"/>
          <w:rFonts w:ascii="Tahoma" w:eastAsia="PMingLiU" w:hAnsi="Tahoma" w:cs="Tahoma"/>
          <w:b/>
          <w:sz w:val="18"/>
          <w:szCs w:val="18"/>
          <w:lang w:eastAsia="zh-TW"/>
        </w:rPr>
        <w:t xml:space="preserve">) </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在為指定之軟體提供升級及軟體保證時指定之點數。</w:t>
      </w:r>
    </w:p>
    <w:p w:rsidR="00023FE7" w:rsidRPr="00D82C02" w:rsidRDefault="00023FE7" w:rsidP="007916BC">
      <w:pPr>
        <w:pStyle w:val="Heading1"/>
        <w:spacing w:before="0"/>
        <w:rPr>
          <w:rFonts w:eastAsia="PMingLiU" w:cs="Tahoma"/>
        </w:rPr>
      </w:pPr>
      <w:r w:rsidRPr="00D82C02">
        <w:rPr>
          <w:rFonts w:eastAsia="PMingLiU" w:cs="Tahoma"/>
          <w:lang w:eastAsia="zh-TW"/>
        </w:rPr>
        <w:br w:type="page"/>
      </w:r>
      <w:bookmarkStart w:id="10" w:name="_Toc336337841"/>
      <w:bookmarkStart w:id="11" w:name="_Toc370984781"/>
      <w:r w:rsidRPr="00D82C02">
        <w:rPr>
          <w:rFonts w:eastAsia="PMingLiU" w:cs="Tahoma"/>
        </w:rPr>
        <w:lastRenderedPageBreak/>
        <w:t>產品清單</w:t>
      </w:r>
      <w:bookmarkEnd w:id="10"/>
      <w:bookmarkEnd w:id="11"/>
    </w:p>
    <w:p w:rsidR="000E5145" w:rsidRPr="007916BC" w:rsidRDefault="000E5145" w:rsidP="004E292A">
      <w:pPr>
        <w:pStyle w:val="Heading3"/>
        <w:rPr>
          <w:rFonts w:ascii="Tahoma" w:eastAsia="PMingLiU" w:hAnsi="Tahoma" w:cs="Tahoma"/>
          <w:b w:val="0"/>
          <w:bCs/>
          <w:sz w:val="18"/>
          <w:szCs w:val="18"/>
        </w:rPr>
      </w:pPr>
      <w:bookmarkStart w:id="12" w:name="_Toc300391149"/>
      <w:bookmarkStart w:id="13" w:name="_Toc312398873"/>
      <w:bookmarkStart w:id="14" w:name="_Toc336337842"/>
    </w:p>
    <w:p w:rsidR="00F70479" w:rsidRPr="00D82C02" w:rsidRDefault="00F70479" w:rsidP="00F70479">
      <w:pPr>
        <w:rPr>
          <w:rFonts w:eastAsia="PMingLiU" w:cs="Tahoma"/>
        </w:rPr>
      </w:pPr>
    </w:p>
    <w:p w:rsidR="00023FE7" w:rsidRPr="00D82C02" w:rsidRDefault="00023FE7" w:rsidP="004E292A">
      <w:pPr>
        <w:pStyle w:val="Heading3"/>
        <w:rPr>
          <w:rFonts w:ascii="Tahoma" w:eastAsia="PMingLiU" w:hAnsi="Tahoma" w:cs="Tahoma"/>
        </w:rPr>
      </w:pPr>
      <w:bookmarkStart w:id="15" w:name="_Toc370984782"/>
      <w:r w:rsidRPr="00D82C02">
        <w:rPr>
          <w:rFonts w:ascii="Tahoma" w:eastAsia="PMingLiU" w:hAnsi="Tahoma" w:cs="Tahoma"/>
          <w:sz w:val="22"/>
          <w:szCs w:val="22"/>
        </w:rPr>
        <w:t>應用程式組合</w:t>
      </w:r>
      <w:bookmarkEnd w:id="12"/>
      <w:bookmarkEnd w:id="13"/>
      <w:bookmarkEnd w:id="14"/>
      <w:bookmarkEnd w:id="15"/>
    </w:p>
    <w:p w:rsidR="006949F0" w:rsidRPr="00D82C02" w:rsidRDefault="006949F0" w:rsidP="006949F0">
      <w:pPr>
        <w:rPr>
          <w:rFonts w:eastAsia="PMingLiU" w:cs="Tahoma"/>
        </w:rPr>
      </w:pPr>
    </w:p>
    <w:tbl>
      <w:tblPr>
        <w:tblW w:w="1078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604"/>
        <w:gridCol w:w="522"/>
        <w:gridCol w:w="423"/>
      </w:tblGrid>
      <w:tr w:rsidR="00913A0A" w:rsidRPr="00D82C02" w:rsidTr="005D3C71">
        <w:trPr>
          <w:cantSplit/>
          <w:trHeight w:val="728"/>
          <w:tblHeader/>
        </w:trPr>
        <w:tc>
          <w:tcPr>
            <w:tcW w:w="2371" w:type="dxa"/>
            <w:tcBorders>
              <w:top w:val="single" w:sz="4" w:space="0" w:color="FFFFFF"/>
              <w:left w:val="nil"/>
              <w:bottom w:val="nil"/>
            </w:tcBorders>
          </w:tcPr>
          <w:p w:rsidR="00913A0A" w:rsidRPr="00D82C02" w:rsidRDefault="00913A0A" w:rsidP="005D3C71">
            <w:pPr>
              <w:widowControl w:val="0"/>
              <w:spacing w:before="40" w:after="40"/>
              <w:ind w:left="-360"/>
              <w:rPr>
                <w:rFonts w:eastAsia="PMingLiU" w:cs="Tahoma"/>
              </w:rPr>
            </w:pPr>
          </w:p>
        </w:tc>
        <w:tc>
          <w:tcPr>
            <w:tcW w:w="429" w:type="dxa"/>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產品注意事項</w:t>
            </w:r>
          </w:p>
        </w:tc>
        <w:tc>
          <w:tcPr>
            <w:tcW w:w="429" w:type="dxa"/>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可提供之日期</w:t>
            </w:r>
          </w:p>
        </w:tc>
        <w:tc>
          <w:tcPr>
            <w:tcW w:w="429" w:type="dxa"/>
            <w:tcBorders>
              <w:right w:val="single" w:sz="18" w:space="0" w:color="auto"/>
            </w:tcBorders>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SAB</w:t>
            </w:r>
          </w:p>
        </w:tc>
        <w:tc>
          <w:tcPr>
            <w:tcW w:w="3003" w:type="dxa"/>
            <w:gridSpan w:val="7"/>
            <w:tcBorders>
              <w:left w:val="single" w:sz="18" w:space="0" w:color="auto"/>
              <w:right w:val="single" w:sz="18" w:space="0" w:color="auto"/>
            </w:tcBorders>
            <w:vAlign w:val="center"/>
          </w:tcPr>
          <w:p w:rsidR="00913A0A" w:rsidRPr="00D82C02" w:rsidRDefault="00913A0A" w:rsidP="005D3C71">
            <w:pPr>
              <w:pStyle w:val="TableHeadingsBlack"/>
              <w:widowControl w:val="0"/>
              <w:spacing w:after="40"/>
              <w:rPr>
                <w:rFonts w:ascii="Tahoma" w:eastAsia="PMingLiU" w:hAnsi="Tahoma" w:cs="Tahoma"/>
              </w:rPr>
            </w:pPr>
            <w:r w:rsidRPr="00D82C02">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rsidR="00913A0A" w:rsidRPr="00D82C02" w:rsidRDefault="00913A0A" w:rsidP="005D3C71">
            <w:pPr>
              <w:pStyle w:val="TableHeadingsBlack"/>
              <w:widowControl w:val="0"/>
              <w:spacing w:after="40"/>
              <w:rPr>
                <w:rFonts w:ascii="Tahoma" w:eastAsia="PMingLiU" w:hAnsi="Tahoma" w:cs="Tahoma"/>
              </w:rPr>
            </w:pPr>
            <w:r w:rsidRPr="00D82C02">
              <w:rPr>
                <w:rFonts w:ascii="Tahoma" w:eastAsia="PMingLiU" w:hAnsi="Tahoma" w:cs="Tahoma"/>
              </w:rPr>
              <w:t>Open License</w:t>
            </w:r>
          </w:p>
        </w:tc>
        <w:tc>
          <w:tcPr>
            <w:tcW w:w="429" w:type="dxa"/>
            <w:tcBorders>
              <w:left w:val="single" w:sz="18" w:space="0" w:color="auto"/>
            </w:tcBorders>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 xml:space="preserve">Campus &amp; School </w:t>
            </w:r>
            <w:r w:rsidR="007916BC">
              <w:rPr>
                <w:rFonts w:ascii="Tahoma" w:eastAsia="PMingLiU" w:hAnsi="Tahoma" w:cs="Tahoma"/>
              </w:rPr>
              <w:br/>
            </w:r>
            <w:r w:rsidRPr="00D82C02">
              <w:rPr>
                <w:rFonts w:ascii="Tahoma" w:eastAsia="PMingLiU" w:hAnsi="Tahoma" w:cs="Tahoma"/>
              </w:rPr>
              <w:t>單位</w:t>
            </w:r>
          </w:p>
        </w:tc>
        <w:tc>
          <w:tcPr>
            <w:tcW w:w="429" w:type="dxa"/>
            <w:tcBorders>
              <w:right w:val="single" w:sz="18" w:space="0" w:color="auto"/>
            </w:tcBorders>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EA &amp; EA Sub</w:t>
            </w:r>
          </w:p>
        </w:tc>
        <w:tc>
          <w:tcPr>
            <w:tcW w:w="429" w:type="dxa"/>
            <w:tcBorders>
              <w:left w:val="single" w:sz="18" w:space="0" w:color="auto"/>
              <w:right w:val="single" w:sz="18" w:space="0" w:color="auto"/>
            </w:tcBorders>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OV / OVS</w:t>
            </w:r>
          </w:p>
        </w:tc>
        <w:tc>
          <w:tcPr>
            <w:tcW w:w="604" w:type="dxa"/>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EES / OVS -ES</w:t>
            </w:r>
          </w:p>
        </w:tc>
        <w:tc>
          <w:tcPr>
            <w:tcW w:w="522" w:type="dxa"/>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 xml:space="preserve">Open </w:t>
            </w:r>
            <w:r w:rsidRPr="00D82C02">
              <w:rPr>
                <w:rFonts w:ascii="Tahoma" w:eastAsia="PMingLiU" w:hAnsi="Tahoma" w:cs="Tahoma"/>
              </w:rPr>
              <w:t>基本要件</w:t>
            </w:r>
          </w:p>
        </w:tc>
        <w:tc>
          <w:tcPr>
            <w:tcW w:w="423" w:type="dxa"/>
            <w:textDirection w:val="btLr"/>
            <w:vAlign w:val="center"/>
          </w:tcPr>
          <w:p w:rsidR="00913A0A" w:rsidRPr="00D82C02" w:rsidRDefault="00913A0A" w:rsidP="005D3C71">
            <w:pPr>
              <w:pStyle w:val="TableVerticalText"/>
              <w:widowControl w:val="0"/>
              <w:spacing w:before="40" w:after="40"/>
              <w:rPr>
                <w:rFonts w:ascii="Tahoma" w:eastAsia="PMingLiU" w:hAnsi="Tahoma" w:cs="Tahoma"/>
              </w:rPr>
            </w:pPr>
            <w:r w:rsidRPr="00D82C02">
              <w:rPr>
                <w:rFonts w:ascii="Tahoma" w:eastAsia="PMingLiU" w:hAnsi="Tahoma" w:cs="Tahoma"/>
              </w:rPr>
              <w:t>SCE</w:t>
            </w:r>
          </w:p>
        </w:tc>
      </w:tr>
      <w:tr w:rsidR="00913A0A" w:rsidRPr="00D82C02" w:rsidTr="005D3C71">
        <w:trPr>
          <w:cantSplit/>
          <w:trHeight w:val="271"/>
          <w:tblHeader/>
        </w:trPr>
        <w:tc>
          <w:tcPr>
            <w:tcW w:w="2371" w:type="dxa"/>
            <w:vMerge w:val="restart"/>
            <w:tcBorders>
              <w:top w:val="nil"/>
              <w:left w:val="nil"/>
            </w:tcBorders>
          </w:tcPr>
          <w:p w:rsidR="00913A0A" w:rsidRPr="00D82C02" w:rsidRDefault="00913A0A" w:rsidP="005D3C71">
            <w:pPr>
              <w:widowControl w:val="0"/>
              <w:spacing w:before="40" w:after="40"/>
              <w:rPr>
                <w:rFonts w:eastAsia="PMingLiU" w:cs="Tahoma"/>
                <w:b/>
              </w:rPr>
            </w:pPr>
          </w:p>
        </w:tc>
        <w:tc>
          <w:tcPr>
            <w:tcW w:w="429" w:type="dxa"/>
            <w:vMerge w:val="restart"/>
          </w:tcPr>
          <w:p w:rsidR="00913A0A" w:rsidRPr="00D82C02" w:rsidRDefault="00913A0A" w:rsidP="005D3C71">
            <w:pPr>
              <w:keepNext/>
              <w:widowControl w:val="0"/>
              <w:spacing w:before="40" w:after="40"/>
              <w:jc w:val="center"/>
              <w:outlineLvl w:val="0"/>
              <w:rPr>
                <w:rFonts w:eastAsia="PMingLiU" w:cs="Tahoma"/>
                <w:b/>
                <w:color w:val="0000FF"/>
                <w:sz w:val="10"/>
              </w:rPr>
            </w:pPr>
            <w:r w:rsidRPr="00D82C02">
              <w:rPr>
                <w:rFonts w:eastAsia="PMingLiU" w:cs="Tahoma"/>
                <w:b/>
                <w:color w:val="0000FF"/>
                <w:sz w:val="10"/>
              </w:rPr>
              <w:t xml:space="preserve">(Ctrl + </w:t>
            </w:r>
            <w:r w:rsidRPr="00D82C02">
              <w:rPr>
                <w:rFonts w:eastAsia="PMingLiU" w:cs="Tahoma"/>
                <w:b/>
                <w:color w:val="0000FF"/>
                <w:sz w:val="10"/>
              </w:rPr>
              <w:t>按一下</w:t>
            </w:r>
            <w:r w:rsidRPr="00D82C02">
              <w:rPr>
                <w:rFonts w:eastAsia="PMingLiU" w:cs="Tahoma"/>
                <w:b/>
                <w:color w:val="0000FF"/>
                <w:sz w:val="10"/>
              </w:rPr>
              <w:t>)</w:t>
            </w:r>
          </w:p>
        </w:tc>
        <w:tc>
          <w:tcPr>
            <w:tcW w:w="429" w:type="dxa"/>
            <w:vMerge w:val="restart"/>
          </w:tcPr>
          <w:p w:rsidR="00913A0A" w:rsidRPr="00D82C02" w:rsidRDefault="00913A0A" w:rsidP="005D3C71">
            <w:pPr>
              <w:widowControl w:val="0"/>
              <w:spacing w:before="40" w:after="40"/>
              <w:rPr>
                <w:rFonts w:eastAsia="PMingLiU" w:cs="Tahoma"/>
              </w:rPr>
            </w:pPr>
          </w:p>
        </w:tc>
        <w:tc>
          <w:tcPr>
            <w:tcW w:w="429" w:type="dxa"/>
            <w:vMerge w:val="restart"/>
            <w:tcBorders>
              <w:right w:val="single" w:sz="18" w:space="0" w:color="auto"/>
            </w:tcBorders>
          </w:tcPr>
          <w:p w:rsidR="00913A0A" w:rsidRPr="00D82C02" w:rsidRDefault="00913A0A" w:rsidP="005D3C71">
            <w:pPr>
              <w:widowControl w:val="0"/>
              <w:spacing w:before="40" w:after="40"/>
              <w:rPr>
                <w:rFonts w:eastAsia="PMingLiU" w:cs="Tahoma"/>
              </w:rPr>
            </w:pPr>
          </w:p>
        </w:tc>
        <w:tc>
          <w:tcPr>
            <w:tcW w:w="429" w:type="dxa"/>
            <w:vMerge w:val="restart"/>
            <w:tcBorders>
              <w:left w:val="single" w:sz="18" w:space="0" w:color="auto"/>
            </w:tcBorders>
            <w:vAlign w:val="center"/>
          </w:tcPr>
          <w:p w:rsidR="00913A0A" w:rsidRPr="00D82C02" w:rsidRDefault="00913A0A" w:rsidP="005D3C71">
            <w:pPr>
              <w:pStyle w:val="TableHeadingsRed"/>
              <w:widowControl w:val="0"/>
              <w:spacing w:after="40"/>
              <w:rPr>
                <w:rFonts w:ascii="Tahoma" w:eastAsia="PMingLiU" w:hAnsi="Tahoma" w:cs="Tahoma"/>
              </w:rPr>
            </w:pPr>
            <w:r w:rsidRPr="00D82C02">
              <w:rPr>
                <w:rFonts w:ascii="Tahoma" w:eastAsia="PMingLiU" w:hAnsi="Tahoma" w:cs="Tahoma"/>
              </w:rPr>
              <w:t>L</w:t>
            </w:r>
          </w:p>
        </w:tc>
        <w:tc>
          <w:tcPr>
            <w:tcW w:w="1287" w:type="dxa"/>
            <w:gridSpan w:val="3"/>
            <w:vAlign w:val="center"/>
          </w:tcPr>
          <w:p w:rsidR="00913A0A" w:rsidRPr="00D82C02" w:rsidRDefault="00913A0A" w:rsidP="005D3C71">
            <w:pPr>
              <w:pStyle w:val="TableHeadingsGreen"/>
              <w:widowControl w:val="0"/>
              <w:spacing w:after="40"/>
              <w:rPr>
                <w:rFonts w:ascii="Tahoma" w:eastAsia="PMingLiU" w:hAnsi="Tahoma" w:cs="Tahoma"/>
              </w:rPr>
            </w:pPr>
            <w:r w:rsidRPr="00D82C02">
              <w:rPr>
                <w:rFonts w:ascii="Tahoma" w:eastAsia="PMingLiU" w:hAnsi="Tahoma" w:cs="Tahoma"/>
              </w:rPr>
              <w:t>L&amp;SA</w:t>
            </w:r>
          </w:p>
        </w:tc>
        <w:tc>
          <w:tcPr>
            <w:tcW w:w="1287" w:type="dxa"/>
            <w:gridSpan w:val="3"/>
            <w:tcBorders>
              <w:right w:val="single" w:sz="18" w:space="0" w:color="auto"/>
            </w:tcBorders>
            <w:vAlign w:val="center"/>
          </w:tcPr>
          <w:p w:rsidR="00913A0A" w:rsidRPr="00D82C02" w:rsidRDefault="00913A0A" w:rsidP="005D3C71">
            <w:pPr>
              <w:pStyle w:val="TableHeadingsBlue"/>
              <w:widowControl w:val="0"/>
              <w:spacing w:after="40"/>
              <w:rPr>
                <w:rFonts w:ascii="Tahoma" w:eastAsia="PMingLiU" w:hAnsi="Tahoma" w:cs="Tahoma"/>
              </w:rPr>
            </w:pPr>
            <w:r w:rsidRPr="00D82C02">
              <w:rPr>
                <w:rFonts w:ascii="Tahoma" w:eastAsia="PMingLiU" w:hAnsi="Tahoma" w:cs="Tahoma"/>
              </w:rPr>
              <w:t>SA</w:t>
            </w:r>
          </w:p>
        </w:tc>
        <w:tc>
          <w:tcPr>
            <w:tcW w:w="429" w:type="dxa"/>
            <w:vMerge w:val="restart"/>
            <w:tcBorders>
              <w:left w:val="single" w:sz="18" w:space="0" w:color="auto"/>
            </w:tcBorders>
            <w:vAlign w:val="center"/>
          </w:tcPr>
          <w:p w:rsidR="00913A0A" w:rsidRPr="00D82C02" w:rsidRDefault="00913A0A" w:rsidP="005D3C71">
            <w:pPr>
              <w:pStyle w:val="TableHeadingsRed"/>
              <w:widowControl w:val="0"/>
              <w:spacing w:after="40"/>
              <w:rPr>
                <w:rFonts w:ascii="Tahoma" w:eastAsia="PMingLiU" w:hAnsi="Tahoma" w:cs="Tahoma"/>
              </w:rPr>
            </w:pPr>
            <w:r w:rsidRPr="00D82C02">
              <w:rPr>
                <w:rFonts w:ascii="Tahoma" w:eastAsia="PMingLiU" w:hAnsi="Tahoma" w:cs="Tahoma"/>
              </w:rPr>
              <w:t>L</w:t>
            </w:r>
          </w:p>
        </w:tc>
        <w:tc>
          <w:tcPr>
            <w:tcW w:w="429" w:type="dxa"/>
            <w:vAlign w:val="center"/>
          </w:tcPr>
          <w:p w:rsidR="00913A0A" w:rsidRPr="00D82C02" w:rsidRDefault="00913A0A" w:rsidP="005D3C71">
            <w:pPr>
              <w:pStyle w:val="TableHeadingsGreen"/>
              <w:widowControl w:val="0"/>
              <w:spacing w:after="40"/>
              <w:rPr>
                <w:rFonts w:ascii="Tahoma" w:eastAsia="PMingLiU" w:hAnsi="Tahoma" w:cs="Tahoma"/>
              </w:rPr>
            </w:pPr>
            <w:r w:rsidRPr="00D82C02">
              <w:rPr>
                <w:rFonts w:ascii="Tahoma" w:eastAsia="PMingLiU" w:hAnsi="Tahoma" w:cs="Tahoma"/>
              </w:rPr>
              <w:t>L&amp;SA</w:t>
            </w:r>
          </w:p>
        </w:tc>
        <w:tc>
          <w:tcPr>
            <w:tcW w:w="429" w:type="dxa"/>
            <w:vMerge w:val="restart"/>
            <w:tcBorders>
              <w:right w:val="single" w:sz="18" w:space="0" w:color="auto"/>
            </w:tcBorders>
            <w:vAlign w:val="center"/>
          </w:tcPr>
          <w:p w:rsidR="00913A0A" w:rsidRPr="00D82C02" w:rsidRDefault="00913A0A" w:rsidP="005D3C71">
            <w:pPr>
              <w:pStyle w:val="TableHeadingsBlue"/>
              <w:widowControl w:val="0"/>
              <w:spacing w:after="40"/>
              <w:rPr>
                <w:rFonts w:ascii="Tahoma" w:eastAsia="PMingLiU" w:hAnsi="Tahoma" w:cs="Tahoma"/>
              </w:rPr>
            </w:pPr>
            <w:r w:rsidRPr="00D82C02">
              <w:rPr>
                <w:rFonts w:ascii="Tahoma" w:eastAsia="PMingLiU" w:hAnsi="Tahoma" w:cs="Tahoma"/>
              </w:rPr>
              <w:t>SA</w:t>
            </w:r>
          </w:p>
        </w:tc>
        <w:tc>
          <w:tcPr>
            <w:tcW w:w="429" w:type="dxa"/>
            <w:vMerge w:val="restart"/>
            <w:tcBorders>
              <w:left w:val="single" w:sz="18" w:space="0" w:color="auto"/>
            </w:tcBorders>
          </w:tcPr>
          <w:p w:rsidR="00913A0A" w:rsidRPr="00D82C02" w:rsidRDefault="00913A0A" w:rsidP="005D3C71">
            <w:pPr>
              <w:widowControl w:val="0"/>
              <w:spacing w:before="40" w:after="40"/>
              <w:rPr>
                <w:rFonts w:eastAsia="PMingLiU" w:cs="Tahoma"/>
              </w:rPr>
            </w:pPr>
          </w:p>
        </w:tc>
        <w:tc>
          <w:tcPr>
            <w:tcW w:w="429" w:type="dxa"/>
            <w:vMerge w:val="restart"/>
            <w:tcBorders>
              <w:right w:val="single" w:sz="18" w:space="0" w:color="auto"/>
            </w:tcBorders>
          </w:tcPr>
          <w:p w:rsidR="00913A0A" w:rsidRPr="00D82C02" w:rsidRDefault="00913A0A" w:rsidP="005D3C71">
            <w:pPr>
              <w:widowControl w:val="0"/>
              <w:spacing w:before="40" w:after="40"/>
              <w:rPr>
                <w:rFonts w:eastAsia="PMingLiU" w:cs="Tahoma"/>
              </w:rPr>
            </w:pPr>
          </w:p>
        </w:tc>
        <w:tc>
          <w:tcPr>
            <w:tcW w:w="429" w:type="dxa"/>
            <w:vMerge w:val="restart"/>
            <w:tcBorders>
              <w:left w:val="single" w:sz="18" w:space="0" w:color="auto"/>
              <w:right w:val="single" w:sz="18" w:space="0" w:color="auto"/>
            </w:tcBorders>
          </w:tcPr>
          <w:p w:rsidR="00913A0A" w:rsidRPr="00D82C02" w:rsidRDefault="00913A0A" w:rsidP="005D3C71">
            <w:pPr>
              <w:widowControl w:val="0"/>
              <w:spacing w:before="40" w:after="40"/>
              <w:rPr>
                <w:rFonts w:eastAsia="PMingLiU" w:cs="Tahoma"/>
              </w:rPr>
            </w:pPr>
          </w:p>
        </w:tc>
        <w:tc>
          <w:tcPr>
            <w:tcW w:w="604" w:type="dxa"/>
            <w:vMerge w:val="restart"/>
          </w:tcPr>
          <w:p w:rsidR="00913A0A" w:rsidRPr="00D82C02" w:rsidRDefault="00913A0A" w:rsidP="005D3C71">
            <w:pPr>
              <w:widowControl w:val="0"/>
              <w:spacing w:before="40" w:after="40"/>
              <w:rPr>
                <w:rFonts w:eastAsia="PMingLiU" w:cs="Tahoma"/>
              </w:rPr>
            </w:pPr>
          </w:p>
        </w:tc>
        <w:tc>
          <w:tcPr>
            <w:tcW w:w="522" w:type="dxa"/>
            <w:vMerge w:val="restart"/>
          </w:tcPr>
          <w:p w:rsidR="00913A0A" w:rsidRPr="00D82C02" w:rsidRDefault="00913A0A" w:rsidP="005D3C71">
            <w:pPr>
              <w:widowControl w:val="0"/>
              <w:spacing w:before="40" w:after="40"/>
              <w:rPr>
                <w:rFonts w:eastAsia="PMingLiU" w:cs="Tahoma"/>
              </w:rPr>
            </w:pPr>
          </w:p>
        </w:tc>
        <w:tc>
          <w:tcPr>
            <w:tcW w:w="423" w:type="dxa"/>
          </w:tcPr>
          <w:p w:rsidR="00913A0A" w:rsidRPr="00D82C02" w:rsidRDefault="00913A0A" w:rsidP="005D3C71">
            <w:pPr>
              <w:widowControl w:val="0"/>
              <w:spacing w:before="40" w:after="40"/>
              <w:rPr>
                <w:rFonts w:eastAsia="PMingLiU" w:cs="Tahoma"/>
              </w:rPr>
            </w:pPr>
          </w:p>
        </w:tc>
      </w:tr>
      <w:tr w:rsidR="00913A0A" w:rsidRPr="00D82C02" w:rsidTr="005D3C71">
        <w:trPr>
          <w:cantSplit/>
          <w:trHeight w:val="262"/>
          <w:tblHeader/>
        </w:trPr>
        <w:tc>
          <w:tcPr>
            <w:tcW w:w="2371" w:type="dxa"/>
            <w:vMerge/>
            <w:tcBorders>
              <w:top w:val="single" w:sz="4" w:space="0" w:color="auto"/>
              <w:left w:val="nil"/>
              <w:bottom w:val="single" w:sz="4" w:space="0" w:color="auto"/>
            </w:tcBorders>
          </w:tcPr>
          <w:p w:rsidR="00913A0A" w:rsidRPr="00D82C02" w:rsidRDefault="00913A0A" w:rsidP="005D3C71">
            <w:pPr>
              <w:widowControl w:val="0"/>
              <w:spacing w:before="40" w:after="40"/>
              <w:rPr>
                <w:rFonts w:eastAsia="PMingLiU" w:cs="Tahoma"/>
              </w:rPr>
            </w:pPr>
          </w:p>
        </w:tc>
        <w:tc>
          <w:tcPr>
            <w:tcW w:w="429" w:type="dxa"/>
            <w:vMerge/>
            <w:tcBorders>
              <w:bottom w:val="single" w:sz="4" w:space="0" w:color="auto"/>
            </w:tcBorders>
          </w:tcPr>
          <w:p w:rsidR="00913A0A" w:rsidRPr="00D82C02" w:rsidRDefault="00913A0A" w:rsidP="005D3C71">
            <w:pPr>
              <w:keepNext/>
              <w:widowControl w:val="0"/>
              <w:spacing w:before="40" w:after="40"/>
              <w:outlineLvl w:val="0"/>
              <w:rPr>
                <w:rFonts w:eastAsia="PMingLiU" w:cs="Tahoma"/>
                <w:b/>
              </w:rPr>
            </w:pPr>
          </w:p>
        </w:tc>
        <w:tc>
          <w:tcPr>
            <w:tcW w:w="429" w:type="dxa"/>
            <w:vMerge/>
            <w:tcBorders>
              <w:bottom w:val="single" w:sz="4" w:space="0" w:color="auto"/>
            </w:tcBorders>
          </w:tcPr>
          <w:p w:rsidR="00913A0A" w:rsidRPr="00D82C02" w:rsidRDefault="00913A0A" w:rsidP="005D3C71">
            <w:pPr>
              <w:widowControl w:val="0"/>
              <w:spacing w:before="40" w:after="40"/>
              <w:rPr>
                <w:rFonts w:eastAsia="PMingLiU" w:cs="Tahoma"/>
              </w:rPr>
            </w:pPr>
          </w:p>
        </w:tc>
        <w:tc>
          <w:tcPr>
            <w:tcW w:w="429" w:type="dxa"/>
            <w:vMerge/>
            <w:tcBorders>
              <w:bottom w:val="single" w:sz="4" w:space="0" w:color="auto"/>
              <w:right w:val="single" w:sz="18" w:space="0" w:color="auto"/>
            </w:tcBorders>
          </w:tcPr>
          <w:p w:rsidR="00913A0A" w:rsidRPr="00D82C02" w:rsidRDefault="00913A0A" w:rsidP="005D3C71">
            <w:pPr>
              <w:widowControl w:val="0"/>
              <w:spacing w:before="40" w:after="40"/>
              <w:rPr>
                <w:rFonts w:eastAsia="PMingLiU" w:cs="Tahoma"/>
              </w:rPr>
            </w:pPr>
          </w:p>
        </w:tc>
        <w:tc>
          <w:tcPr>
            <w:tcW w:w="429" w:type="dxa"/>
            <w:vMerge/>
            <w:tcBorders>
              <w:left w:val="single" w:sz="18" w:space="0" w:color="auto"/>
              <w:bottom w:val="single" w:sz="4" w:space="0" w:color="auto"/>
            </w:tcBorders>
            <w:vAlign w:val="center"/>
          </w:tcPr>
          <w:p w:rsidR="00913A0A" w:rsidRPr="00D82C02" w:rsidRDefault="00913A0A" w:rsidP="005D3C71">
            <w:pPr>
              <w:widowControl w:val="0"/>
              <w:spacing w:before="40" w:after="40"/>
              <w:jc w:val="center"/>
              <w:rPr>
                <w:rFonts w:eastAsia="PMingLiU" w:cs="Tahoma"/>
              </w:rPr>
            </w:pPr>
          </w:p>
        </w:tc>
        <w:tc>
          <w:tcPr>
            <w:tcW w:w="429" w:type="dxa"/>
            <w:tcBorders>
              <w:bottom w:val="single" w:sz="4" w:space="0" w:color="auto"/>
            </w:tcBorders>
            <w:vAlign w:val="center"/>
          </w:tcPr>
          <w:p w:rsidR="00913A0A" w:rsidRPr="00D82C02" w:rsidRDefault="00913A0A" w:rsidP="005D3C71">
            <w:pPr>
              <w:pStyle w:val="TableHeadingsGreen"/>
              <w:widowControl w:val="0"/>
              <w:spacing w:after="40"/>
              <w:rPr>
                <w:rFonts w:ascii="Tahoma" w:eastAsia="PMingLiU" w:hAnsi="Tahoma" w:cs="Tahoma"/>
              </w:rPr>
            </w:pPr>
            <w:r w:rsidRPr="00D82C02">
              <w:rPr>
                <w:rFonts w:ascii="Tahoma" w:eastAsia="PMingLiU" w:hAnsi="Tahoma" w:cs="Tahoma"/>
              </w:rPr>
              <w:t xml:space="preserve">3 </w:t>
            </w:r>
            <w:r w:rsidRPr="00D82C02">
              <w:rPr>
                <w:rFonts w:ascii="Tahoma" w:eastAsia="PMingLiU" w:hAnsi="Tahoma" w:cs="Tahoma"/>
              </w:rPr>
              <w:t>年</w:t>
            </w:r>
          </w:p>
        </w:tc>
        <w:tc>
          <w:tcPr>
            <w:tcW w:w="429" w:type="dxa"/>
            <w:tcBorders>
              <w:bottom w:val="single" w:sz="4" w:space="0" w:color="auto"/>
            </w:tcBorders>
            <w:vAlign w:val="center"/>
          </w:tcPr>
          <w:p w:rsidR="00913A0A" w:rsidRPr="00D82C02" w:rsidRDefault="00913A0A" w:rsidP="005D3C71">
            <w:pPr>
              <w:pStyle w:val="TableHeadingsGreen"/>
              <w:widowControl w:val="0"/>
              <w:spacing w:after="40"/>
              <w:rPr>
                <w:rFonts w:ascii="Tahoma" w:eastAsia="PMingLiU" w:hAnsi="Tahoma" w:cs="Tahoma"/>
              </w:rPr>
            </w:pPr>
            <w:r w:rsidRPr="00D82C02">
              <w:rPr>
                <w:rFonts w:ascii="Tahoma" w:eastAsia="PMingLiU" w:hAnsi="Tahoma" w:cs="Tahoma"/>
              </w:rPr>
              <w:t xml:space="preserve">2 </w:t>
            </w:r>
            <w:r w:rsidRPr="00D82C02">
              <w:rPr>
                <w:rFonts w:ascii="Tahoma" w:eastAsia="PMingLiU" w:hAnsi="Tahoma" w:cs="Tahoma"/>
              </w:rPr>
              <w:t>年</w:t>
            </w:r>
          </w:p>
        </w:tc>
        <w:tc>
          <w:tcPr>
            <w:tcW w:w="429" w:type="dxa"/>
            <w:tcBorders>
              <w:bottom w:val="single" w:sz="4" w:space="0" w:color="auto"/>
            </w:tcBorders>
            <w:vAlign w:val="center"/>
          </w:tcPr>
          <w:p w:rsidR="00913A0A" w:rsidRPr="00D82C02" w:rsidRDefault="00913A0A" w:rsidP="005D3C71">
            <w:pPr>
              <w:pStyle w:val="TableHeadingsGreen"/>
              <w:widowControl w:val="0"/>
              <w:spacing w:after="40"/>
              <w:rPr>
                <w:rFonts w:ascii="Tahoma" w:eastAsia="PMingLiU" w:hAnsi="Tahoma" w:cs="Tahoma"/>
              </w:rPr>
            </w:pPr>
            <w:r w:rsidRPr="00D82C02">
              <w:rPr>
                <w:rFonts w:ascii="Tahoma" w:eastAsia="PMingLiU" w:hAnsi="Tahoma" w:cs="Tahoma"/>
              </w:rPr>
              <w:t xml:space="preserve">1 </w:t>
            </w:r>
            <w:r w:rsidRPr="00D82C02">
              <w:rPr>
                <w:rFonts w:ascii="Tahoma" w:eastAsia="PMingLiU" w:hAnsi="Tahoma" w:cs="Tahoma"/>
              </w:rPr>
              <w:t>年</w:t>
            </w:r>
          </w:p>
        </w:tc>
        <w:tc>
          <w:tcPr>
            <w:tcW w:w="429" w:type="dxa"/>
            <w:tcBorders>
              <w:bottom w:val="single" w:sz="4" w:space="0" w:color="auto"/>
            </w:tcBorders>
            <w:vAlign w:val="center"/>
          </w:tcPr>
          <w:p w:rsidR="00913A0A" w:rsidRPr="00D82C02" w:rsidRDefault="00913A0A" w:rsidP="005D3C71">
            <w:pPr>
              <w:pStyle w:val="TableHeadingsBlue"/>
              <w:widowControl w:val="0"/>
              <w:spacing w:after="40"/>
              <w:rPr>
                <w:rFonts w:ascii="Tahoma" w:eastAsia="PMingLiU" w:hAnsi="Tahoma" w:cs="Tahoma"/>
              </w:rPr>
            </w:pPr>
            <w:r w:rsidRPr="00D82C02">
              <w:rPr>
                <w:rFonts w:ascii="Tahoma" w:eastAsia="PMingLiU" w:hAnsi="Tahoma" w:cs="Tahoma"/>
              </w:rPr>
              <w:t xml:space="preserve">3 </w:t>
            </w:r>
            <w:r w:rsidRPr="00D82C02">
              <w:rPr>
                <w:rFonts w:ascii="Tahoma" w:eastAsia="PMingLiU" w:hAnsi="Tahoma" w:cs="Tahoma"/>
              </w:rPr>
              <w:t>年</w:t>
            </w:r>
          </w:p>
        </w:tc>
        <w:tc>
          <w:tcPr>
            <w:tcW w:w="429" w:type="dxa"/>
            <w:tcBorders>
              <w:bottom w:val="single" w:sz="4" w:space="0" w:color="auto"/>
            </w:tcBorders>
            <w:vAlign w:val="center"/>
          </w:tcPr>
          <w:p w:rsidR="00913A0A" w:rsidRPr="00D82C02" w:rsidRDefault="00913A0A" w:rsidP="005D3C71">
            <w:pPr>
              <w:pStyle w:val="TableHeadingsBlue"/>
              <w:widowControl w:val="0"/>
              <w:spacing w:after="40"/>
              <w:rPr>
                <w:rFonts w:ascii="Tahoma" w:eastAsia="PMingLiU" w:hAnsi="Tahoma" w:cs="Tahoma"/>
              </w:rPr>
            </w:pPr>
            <w:r w:rsidRPr="00D82C02">
              <w:rPr>
                <w:rFonts w:ascii="Tahoma" w:eastAsia="PMingLiU" w:hAnsi="Tahoma" w:cs="Tahoma"/>
              </w:rPr>
              <w:t xml:space="preserve">2 </w:t>
            </w:r>
            <w:r w:rsidRPr="00D82C02">
              <w:rPr>
                <w:rFonts w:ascii="Tahoma" w:eastAsia="PMingLiU" w:hAnsi="Tahoma" w:cs="Tahoma"/>
              </w:rPr>
              <w:t>年</w:t>
            </w:r>
          </w:p>
        </w:tc>
        <w:tc>
          <w:tcPr>
            <w:tcW w:w="429" w:type="dxa"/>
            <w:tcBorders>
              <w:bottom w:val="single" w:sz="4" w:space="0" w:color="auto"/>
              <w:right w:val="single" w:sz="18" w:space="0" w:color="auto"/>
            </w:tcBorders>
            <w:vAlign w:val="center"/>
          </w:tcPr>
          <w:p w:rsidR="00913A0A" w:rsidRPr="00D82C02" w:rsidRDefault="00913A0A" w:rsidP="005D3C71">
            <w:pPr>
              <w:pStyle w:val="TableHeadingsBlue"/>
              <w:widowControl w:val="0"/>
              <w:spacing w:after="40"/>
              <w:rPr>
                <w:rFonts w:ascii="Tahoma" w:eastAsia="PMingLiU" w:hAnsi="Tahoma" w:cs="Tahoma"/>
              </w:rPr>
            </w:pPr>
            <w:r w:rsidRPr="00D82C02">
              <w:rPr>
                <w:rFonts w:ascii="Tahoma" w:eastAsia="PMingLiU" w:hAnsi="Tahoma" w:cs="Tahoma"/>
              </w:rPr>
              <w:t xml:space="preserve">1 </w:t>
            </w:r>
            <w:r w:rsidRPr="00D82C02">
              <w:rPr>
                <w:rFonts w:ascii="Tahoma" w:eastAsia="PMingLiU" w:hAnsi="Tahoma" w:cs="Tahoma"/>
              </w:rPr>
              <w:t>年</w:t>
            </w:r>
          </w:p>
        </w:tc>
        <w:tc>
          <w:tcPr>
            <w:tcW w:w="429" w:type="dxa"/>
            <w:vMerge/>
            <w:tcBorders>
              <w:left w:val="single" w:sz="18" w:space="0" w:color="auto"/>
              <w:bottom w:val="single" w:sz="4" w:space="0" w:color="auto"/>
            </w:tcBorders>
            <w:vAlign w:val="center"/>
          </w:tcPr>
          <w:p w:rsidR="00913A0A" w:rsidRPr="00D82C02" w:rsidRDefault="00913A0A" w:rsidP="005D3C71">
            <w:pPr>
              <w:widowControl w:val="0"/>
              <w:spacing w:before="40" w:after="40"/>
              <w:jc w:val="center"/>
              <w:rPr>
                <w:rFonts w:eastAsia="PMingLiU" w:cs="Tahoma"/>
              </w:rPr>
            </w:pPr>
          </w:p>
        </w:tc>
        <w:tc>
          <w:tcPr>
            <w:tcW w:w="429" w:type="dxa"/>
            <w:tcBorders>
              <w:bottom w:val="single" w:sz="4" w:space="0" w:color="auto"/>
            </w:tcBorders>
            <w:vAlign w:val="center"/>
          </w:tcPr>
          <w:p w:rsidR="00913A0A" w:rsidRPr="00D82C02" w:rsidRDefault="00913A0A" w:rsidP="005D3C71">
            <w:pPr>
              <w:pStyle w:val="TableHeadingsGreen"/>
              <w:widowControl w:val="0"/>
              <w:spacing w:after="40"/>
              <w:rPr>
                <w:rFonts w:ascii="Tahoma" w:eastAsia="PMingLiU" w:hAnsi="Tahoma" w:cs="Tahoma"/>
              </w:rPr>
            </w:pPr>
            <w:r w:rsidRPr="00D82C02">
              <w:rPr>
                <w:rFonts w:ascii="Tahoma" w:eastAsia="PMingLiU" w:hAnsi="Tahoma" w:cs="Tahoma"/>
              </w:rPr>
              <w:t>P</w:t>
            </w:r>
          </w:p>
        </w:tc>
        <w:tc>
          <w:tcPr>
            <w:tcW w:w="429" w:type="dxa"/>
            <w:vMerge/>
            <w:tcBorders>
              <w:bottom w:val="single" w:sz="4" w:space="0" w:color="auto"/>
              <w:right w:val="single" w:sz="18" w:space="0" w:color="auto"/>
            </w:tcBorders>
          </w:tcPr>
          <w:p w:rsidR="00913A0A" w:rsidRPr="00D82C02" w:rsidRDefault="00913A0A" w:rsidP="005D3C71">
            <w:pPr>
              <w:widowControl w:val="0"/>
              <w:spacing w:before="40" w:after="40"/>
              <w:rPr>
                <w:rFonts w:eastAsia="PMingLiU" w:cs="Tahoma"/>
              </w:rPr>
            </w:pPr>
          </w:p>
        </w:tc>
        <w:tc>
          <w:tcPr>
            <w:tcW w:w="429" w:type="dxa"/>
            <w:vMerge/>
            <w:tcBorders>
              <w:left w:val="single" w:sz="18" w:space="0" w:color="auto"/>
              <w:bottom w:val="single" w:sz="4" w:space="0" w:color="auto"/>
            </w:tcBorders>
          </w:tcPr>
          <w:p w:rsidR="00913A0A" w:rsidRPr="00D82C02" w:rsidRDefault="00913A0A" w:rsidP="005D3C71">
            <w:pPr>
              <w:widowControl w:val="0"/>
              <w:spacing w:before="40" w:after="40"/>
              <w:rPr>
                <w:rFonts w:eastAsia="PMingLiU" w:cs="Tahoma"/>
              </w:rPr>
            </w:pPr>
          </w:p>
        </w:tc>
        <w:tc>
          <w:tcPr>
            <w:tcW w:w="429" w:type="dxa"/>
            <w:vMerge/>
            <w:tcBorders>
              <w:bottom w:val="single" w:sz="4" w:space="0" w:color="auto"/>
              <w:right w:val="single" w:sz="18" w:space="0" w:color="auto"/>
            </w:tcBorders>
          </w:tcPr>
          <w:p w:rsidR="00913A0A" w:rsidRPr="00D82C02" w:rsidRDefault="00913A0A" w:rsidP="005D3C71">
            <w:pPr>
              <w:widowControl w:val="0"/>
              <w:spacing w:before="40" w:after="40"/>
              <w:rPr>
                <w:rFonts w:eastAsia="PMingLiU" w:cs="Tahoma"/>
              </w:rPr>
            </w:pPr>
          </w:p>
        </w:tc>
        <w:tc>
          <w:tcPr>
            <w:tcW w:w="429" w:type="dxa"/>
            <w:vMerge/>
            <w:tcBorders>
              <w:left w:val="single" w:sz="18" w:space="0" w:color="auto"/>
              <w:bottom w:val="single" w:sz="4" w:space="0" w:color="auto"/>
              <w:right w:val="single" w:sz="18" w:space="0" w:color="auto"/>
            </w:tcBorders>
          </w:tcPr>
          <w:p w:rsidR="00913A0A" w:rsidRPr="00D82C02" w:rsidRDefault="00913A0A" w:rsidP="005D3C71">
            <w:pPr>
              <w:widowControl w:val="0"/>
              <w:spacing w:before="40" w:after="40"/>
              <w:rPr>
                <w:rFonts w:eastAsia="PMingLiU" w:cs="Tahoma"/>
              </w:rPr>
            </w:pPr>
          </w:p>
        </w:tc>
        <w:tc>
          <w:tcPr>
            <w:tcW w:w="604" w:type="dxa"/>
            <w:vMerge/>
            <w:tcBorders>
              <w:bottom w:val="single" w:sz="4" w:space="0" w:color="auto"/>
            </w:tcBorders>
          </w:tcPr>
          <w:p w:rsidR="00913A0A" w:rsidRPr="00D82C02" w:rsidRDefault="00913A0A" w:rsidP="005D3C71">
            <w:pPr>
              <w:widowControl w:val="0"/>
              <w:spacing w:before="40" w:after="40"/>
              <w:rPr>
                <w:rFonts w:eastAsia="PMingLiU" w:cs="Tahoma"/>
              </w:rPr>
            </w:pPr>
          </w:p>
        </w:tc>
        <w:tc>
          <w:tcPr>
            <w:tcW w:w="522" w:type="dxa"/>
            <w:vMerge/>
            <w:tcBorders>
              <w:bottom w:val="single" w:sz="4" w:space="0" w:color="auto"/>
            </w:tcBorders>
          </w:tcPr>
          <w:p w:rsidR="00913A0A" w:rsidRPr="00D82C02" w:rsidRDefault="00913A0A" w:rsidP="005D3C71">
            <w:pPr>
              <w:widowControl w:val="0"/>
              <w:spacing w:before="40" w:after="40"/>
              <w:rPr>
                <w:rFonts w:eastAsia="PMingLiU" w:cs="Tahoma"/>
              </w:rPr>
            </w:pPr>
          </w:p>
        </w:tc>
        <w:tc>
          <w:tcPr>
            <w:tcW w:w="423" w:type="dxa"/>
            <w:tcBorders>
              <w:bottom w:val="single" w:sz="4" w:space="0" w:color="auto"/>
            </w:tcBorders>
          </w:tcPr>
          <w:p w:rsidR="00913A0A" w:rsidRPr="00D82C02" w:rsidRDefault="00913A0A" w:rsidP="005D3C71">
            <w:pPr>
              <w:widowControl w:val="0"/>
              <w:spacing w:before="40" w:after="40"/>
              <w:rPr>
                <w:rFonts w:eastAsia="PMingLiU" w:cs="Tahoma"/>
              </w:rPr>
            </w:pPr>
          </w:p>
        </w:tc>
      </w:tr>
      <w:tr w:rsidR="008A0F85" w:rsidRPr="00D82C02" w:rsidTr="005D3C71">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16" w:name="_Toc336337843"/>
            <w:bookmarkStart w:id="17" w:name="_Toc370984783"/>
            <w:r w:rsidRPr="00D82C02">
              <w:rPr>
                <w:rFonts w:ascii="Tahoma" w:eastAsia="PMingLiU" w:hAnsi="Tahoma" w:cs="Tahoma"/>
                <w:sz w:val="14"/>
              </w:rPr>
              <w:t xml:space="preserve">Access </w:t>
            </w:r>
            <w:bookmarkEnd w:id="16"/>
            <w:r w:rsidRPr="00D82C02">
              <w:rPr>
                <w:rFonts w:ascii="Tahoma" w:eastAsia="PMingLiU" w:hAnsi="Tahoma" w:cs="Tahoma"/>
                <w:sz w:val="14"/>
              </w:rPr>
              <w:t>2013</w:t>
            </w:r>
            <w:bookmarkEnd w:id="17"/>
          </w:p>
        </w:tc>
        <w:tc>
          <w:tcPr>
            <w:tcW w:w="429" w:type="dxa"/>
            <w:tcBorders>
              <w:bottom w:val="single" w:sz="3"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429" w:type="dxa"/>
            <w:tcBorders>
              <w:bottom w:val="single" w:sz="3" w:space="0" w:color="auto"/>
              <w:right w:val="single" w:sz="15"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DT</w:t>
            </w:r>
          </w:p>
        </w:tc>
        <w:tc>
          <w:tcPr>
            <w:tcW w:w="429" w:type="dxa"/>
            <w:tcBorders>
              <w:left w:val="single" w:sz="15" w:space="0" w:color="auto"/>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3" w:space="0" w:color="auto"/>
              <w:right w:val="single" w:sz="15"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3" w:space="0" w:color="auto"/>
              <w:right w:val="single" w:sz="15"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3" w:space="0" w:color="auto"/>
              <w:right w:val="single" w:sz="15"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5" w:space="0" w:color="auto"/>
              <w:bottom w:val="single" w:sz="3" w:space="0" w:color="auto"/>
              <w:right w:val="single" w:sz="15"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3"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FFFFF"/>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18" w:name="_Toc336337844"/>
            <w:bookmarkStart w:id="19" w:name="_Toc370984784"/>
            <w:r w:rsidRPr="00D82C02">
              <w:rPr>
                <w:rFonts w:ascii="Tahoma" w:eastAsia="PMingLiU" w:hAnsi="Tahoma" w:cs="Tahoma"/>
                <w:sz w:val="14"/>
              </w:rPr>
              <w:t>AutoRoute 2013</w:t>
            </w:r>
            <w:bookmarkEnd w:id="18"/>
            <w:bookmarkEnd w:id="19"/>
          </w:p>
        </w:tc>
        <w:tc>
          <w:tcPr>
            <w:tcW w:w="429" w:type="dxa"/>
            <w:tcBorders>
              <w:bottom w:val="single" w:sz="4" w:space="0" w:color="auto"/>
            </w:tcBorders>
            <w:shd w:val="clear" w:color="auto" w:fill="FFFFFF"/>
            <w:vAlign w:val="center"/>
          </w:tcPr>
          <w:p w:rsidR="00913A0A" w:rsidRPr="007916BC" w:rsidRDefault="00913A0A" w:rsidP="005D3C71">
            <w:pPr>
              <w:pStyle w:val="TableText"/>
              <w:widowControl w:val="0"/>
              <w:spacing w:before="40" w:after="40"/>
              <w:rPr>
                <w:rFonts w:eastAsia="PMingLiU" w:cs="Tahoma"/>
                <w:color w:val="0000FF"/>
                <w:sz w:val="13"/>
                <w:szCs w:val="13"/>
                <w:u w:val="single"/>
              </w:rPr>
            </w:pPr>
          </w:p>
        </w:tc>
        <w:tc>
          <w:tcPr>
            <w:tcW w:w="429"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22"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FFFF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20" w:name="_Toc336337846"/>
            <w:bookmarkStart w:id="21" w:name="_Toc370984785"/>
            <w:r w:rsidRPr="00D82C02">
              <w:rPr>
                <w:rFonts w:ascii="Tahoma" w:eastAsia="PMingLiU" w:hAnsi="Tahoma" w:cs="Tahoma"/>
                <w:sz w:val="14"/>
              </w:rPr>
              <w:t xml:space="preserve">Excel </w:t>
            </w:r>
            <w:bookmarkEnd w:id="20"/>
            <w:r w:rsidRPr="00D82C02">
              <w:rPr>
                <w:rFonts w:ascii="Tahoma" w:eastAsia="PMingLiU" w:hAnsi="Tahoma" w:cs="Tahoma"/>
                <w:sz w:val="14"/>
              </w:rPr>
              <w:t>2013</w:t>
            </w:r>
            <w:bookmarkEnd w:id="21"/>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913A0A" w:rsidRPr="00D82C02" w:rsidTr="005D3C71">
        <w:trPr>
          <w:cantSplit/>
          <w:trHeight w:val="278"/>
        </w:trPr>
        <w:tc>
          <w:tcPr>
            <w:tcW w:w="2371" w:type="dxa"/>
            <w:tcBorders>
              <w:bottom w:val="single" w:sz="4" w:space="0" w:color="auto"/>
            </w:tcBorders>
            <w:shd w:val="clear" w:color="auto" w:fill="auto"/>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22" w:name="_Toc336337847"/>
            <w:bookmarkStart w:id="23" w:name="_Toc370984786"/>
            <w:r w:rsidRPr="00D82C02">
              <w:rPr>
                <w:rFonts w:ascii="Tahoma" w:eastAsia="PMingLiU" w:hAnsi="Tahoma" w:cs="Tahoma"/>
                <w:sz w:val="14"/>
              </w:rPr>
              <w:t>Excel for Mac 2011</w:t>
            </w:r>
            <w:bookmarkEnd w:id="22"/>
            <w:bookmarkEnd w:id="23"/>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24" w:name="_Toc336337850"/>
            <w:bookmarkStart w:id="25" w:name="_Toc370984787"/>
            <w:r w:rsidRPr="00D82C02">
              <w:rPr>
                <w:rFonts w:ascii="Tahoma" w:eastAsia="PMingLiU"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_Expression_Encoder" w:history="1">
              <w:r w:rsidR="00CF5A3E" w:rsidRPr="007916BC">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913A0A" w:rsidRPr="00D82C02" w:rsidTr="005D3C71">
        <w:trPr>
          <w:cantSplit/>
          <w:trHeight w:val="287"/>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26" w:name="_Toc336337853"/>
            <w:bookmarkStart w:id="27" w:name="_Toc370984788"/>
            <w:r w:rsidRPr="00D82C02">
              <w:rPr>
                <w:rFonts w:ascii="Tahoma" w:eastAsia="PMingLiU" w:hAnsi="Tahoma" w:cs="Tahoma"/>
                <w:b w:val="0"/>
                <w:sz w:val="14"/>
              </w:rPr>
              <w:t>InfoPath</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w:t>
            </w:r>
            <w:bookmarkEnd w:id="26"/>
            <w:r w:rsidRPr="00D82C02">
              <w:rPr>
                <w:rFonts w:ascii="Tahoma" w:eastAsia="PMingLiU" w:hAnsi="Tahoma" w:cs="Tahoma"/>
                <w:b w:val="0"/>
                <w:sz w:val="14"/>
              </w:rPr>
              <w:t>2013</w:t>
            </w:r>
            <w:bookmarkEnd w:id="27"/>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28" w:name="_Toc336337854"/>
            <w:bookmarkStart w:id="29" w:name="_Toc370984789"/>
            <w:r w:rsidRPr="00D82C02">
              <w:rPr>
                <w:rFonts w:ascii="Tahoma" w:eastAsia="PMingLiU" w:hAnsi="Tahoma" w:cs="Tahoma"/>
                <w:b w:val="0"/>
                <w:sz w:val="14"/>
              </w:rPr>
              <w:t xml:space="preserve">Lync </w:t>
            </w:r>
            <w:bookmarkEnd w:id="28"/>
            <w:r w:rsidRPr="00D82C02">
              <w:rPr>
                <w:rFonts w:ascii="Tahoma" w:eastAsia="PMingLiU" w:hAnsi="Tahoma" w:cs="Tahoma"/>
                <w:b w:val="0"/>
                <w:sz w:val="14"/>
              </w:rPr>
              <w:t>2013</w:t>
            </w:r>
            <w:bookmarkEnd w:id="29"/>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 ST</w:t>
            </w: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5D3C71">
        <w:trPr>
          <w:cantSplit/>
          <w:trHeight w:val="287"/>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32" w:name="_Toc336337855"/>
            <w:bookmarkStart w:id="33" w:name="_Toc370984790"/>
            <w:r w:rsidRPr="00D82C02">
              <w:rPr>
                <w:rFonts w:ascii="Tahoma" w:eastAsia="PMingLiU" w:hAnsi="Tahoma" w:cs="Tahoma"/>
                <w:b w:val="0"/>
                <w:sz w:val="14"/>
              </w:rPr>
              <w:t>Lync for Mac 2011</w:t>
            </w:r>
            <w:bookmarkEnd w:id="32"/>
            <w:bookmarkEnd w:id="33"/>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2_Lync_for" w:history="1">
              <w:r w:rsidR="00CF5A3E" w:rsidRPr="007916BC">
                <w:rPr>
                  <w:rStyle w:val="Hyperlink"/>
                  <w:rFonts w:eastAsia="PMingLiU" w:cs="Tahoma"/>
                  <w:b/>
                  <w:sz w:val="13"/>
                  <w:szCs w:val="13"/>
                </w:rPr>
                <w:t>2</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34" w:name="_Toc235859737"/>
            <w:bookmarkStart w:id="35" w:name="_Toc336337856"/>
            <w:bookmarkStart w:id="36" w:name="_Toc370984791"/>
            <w:r w:rsidRPr="00D82C02">
              <w:rPr>
                <w:rFonts w:ascii="Tahoma" w:eastAsia="PMingLiU" w:hAnsi="Tahoma" w:cs="Tahoma"/>
                <w:b w:val="0"/>
                <w:sz w:val="14"/>
              </w:rPr>
              <w:t>MapPoint</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Fleet Edition </w:t>
            </w:r>
            <w:bookmarkEnd w:id="34"/>
            <w:r w:rsidRPr="00D82C02">
              <w:rPr>
                <w:rFonts w:ascii="Tahoma" w:eastAsia="PMingLiU" w:hAnsi="Tahoma" w:cs="Tahoma"/>
                <w:b w:val="0"/>
                <w:sz w:val="14"/>
              </w:rPr>
              <w:t>2013</w:t>
            </w:r>
            <w:bookmarkEnd w:id="35"/>
            <w:bookmarkEnd w:id="36"/>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6</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6</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5D3C71">
        <w:trPr>
          <w:cantSplit/>
          <w:trHeight w:val="323"/>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37" w:name="_Toc235859738"/>
            <w:bookmarkStart w:id="38" w:name="_Toc336337857"/>
            <w:bookmarkStart w:id="39" w:name="_Toc370984792"/>
            <w:r w:rsidRPr="00D82C02">
              <w:rPr>
                <w:rFonts w:ascii="Tahoma" w:eastAsia="PMingLiU" w:hAnsi="Tahoma" w:cs="Tahoma"/>
                <w:b w:val="0"/>
                <w:sz w:val="14"/>
              </w:rPr>
              <w:t>MapPoint</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2013 for Windows</w:t>
            </w:r>
            <w:bookmarkEnd w:id="37"/>
            <w:bookmarkEnd w:id="38"/>
            <w:bookmarkEnd w:id="39"/>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 ,AO, ST</w:t>
            </w: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5D3C71">
        <w:trPr>
          <w:cantSplit/>
          <w:trHeight w:val="269"/>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40" w:name="_Toc336337858"/>
            <w:bookmarkStart w:id="41" w:name="_Toc370984793"/>
            <w:r w:rsidRPr="00D82C02">
              <w:rPr>
                <w:rFonts w:ascii="Tahoma" w:eastAsia="PMingLiU" w:hAnsi="Tahoma" w:cs="Tahoma"/>
                <w:b w:val="0"/>
                <w:sz w:val="14"/>
              </w:rPr>
              <w:t xml:space="preserve">MSDN </w:t>
            </w:r>
            <w:r w:rsidRPr="00D82C02">
              <w:rPr>
                <w:rFonts w:ascii="Tahoma" w:eastAsia="PMingLiU" w:hAnsi="Tahoma" w:cs="Tahoma"/>
                <w:b w:val="0"/>
                <w:sz w:val="14"/>
              </w:rPr>
              <w:t>作業系統</w:t>
            </w:r>
            <w:bookmarkEnd w:id="40"/>
            <w:bookmarkEnd w:id="41"/>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3_MSDN_Operating" w:history="1">
              <w:r w:rsidR="00CF5A3E" w:rsidRPr="007916BC">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rPr>
            </w:pPr>
            <w:r w:rsidRPr="00D82C02">
              <w:rPr>
                <w:rFonts w:ascii="Tahoma" w:eastAsia="PMingLiU" w:hAnsi="Tahoma" w:cs="Tahoma"/>
                <w:sz w:val="13"/>
              </w:rPr>
              <w:t>OL/SA/</w:t>
            </w:r>
          </w:p>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OV</w:t>
            </w: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287"/>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42" w:name="_Toc370984794"/>
            <w:r w:rsidRPr="00D82C02">
              <w:rPr>
                <w:rFonts w:ascii="Tahoma" w:eastAsia="PMingLiU" w:hAnsi="Tahoma" w:cs="Tahoma"/>
                <w:b w:val="0"/>
                <w:sz w:val="14"/>
              </w:rPr>
              <w:t xml:space="preserve">MSDN </w:t>
            </w:r>
            <w:r w:rsidRPr="00D82C02">
              <w:rPr>
                <w:rFonts w:ascii="Tahoma" w:eastAsia="PMingLiU" w:hAnsi="Tahoma" w:cs="Tahoma"/>
                <w:b w:val="0"/>
                <w:sz w:val="14"/>
              </w:rPr>
              <w:t>平台</w:t>
            </w:r>
            <w:bookmarkEnd w:id="42"/>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rPr>
            </w:pPr>
            <w:hyperlink w:anchor="_4_MSDN_Platforms" w:history="1">
              <w:r w:rsidR="00CF5A3E" w:rsidRPr="007916BC">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9</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9</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Del="000365B0"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OL/SA/OV</w:t>
            </w: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43" w:name="_Toc336337860"/>
            <w:bookmarkStart w:id="44" w:name="_Toc370984795"/>
            <w:r w:rsidRPr="00D82C02">
              <w:rPr>
                <w:rFonts w:ascii="Tahoma" w:eastAsia="PMingLiU" w:hAnsi="Tahoma" w:cs="Tahoma"/>
                <w:b w:val="0"/>
                <w:sz w:val="14"/>
              </w:rPr>
              <w:t xml:space="preserve">Office 365 Education A3 </w:t>
            </w:r>
            <w:r w:rsidR="002D2375">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3"/>
            <w:bookmarkEnd w:id="44"/>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color w:val="0000FF"/>
                <w:sz w:val="13"/>
                <w:szCs w:val="13"/>
                <w:u w:val="single"/>
              </w:rPr>
            </w:pPr>
            <w:hyperlink w:anchor="_5_Office_365_1" w:history="1">
              <w:r w:rsidR="00CF5A3E" w:rsidRPr="007916BC">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Del="000365B0"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EOLS </w:t>
            </w:r>
            <w:r w:rsidR="005D3C71">
              <w:rPr>
                <w:rFonts w:ascii="Tahoma" w:eastAsia="PMingLiU" w:hAnsi="Tahoma" w:cs="Tahoma"/>
                <w:sz w:val="13"/>
              </w:rPr>
              <w:br/>
            </w:r>
            <w:r w:rsidRPr="00D82C02">
              <w:rPr>
                <w:rFonts w:ascii="Tahoma" w:eastAsia="PMingLiU" w:hAnsi="Tahoma" w:cs="Tahoma"/>
                <w:sz w:val="13"/>
              </w:rPr>
              <w:t>(</w:t>
            </w:r>
            <w:r w:rsidRPr="00D82C02">
              <w:rPr>
                <w:rFonts w:ascii="Tahoma" w:eastAsia="PMingLiU" w:hAnsi="Tahoma" w:cs="Tahoma"/>
                <w:sz w:val="13"/>
              </w:rPr>
              <w:t>僅限</w:t>
            </w:r>
            <w:r w:rsidRPr="00D82C02">
              <w:rPr>
                <w:rFonts w:ascii="Tahoma" w:eastAsia="PMingLiU" w:hAnsi="Tahoma" w:cs="Tahoma"/>
                <w:sz w:val="13"/>
              </w:rPr>
              <w:t xml:space="preserve"> EES)</w:t>
            </w:r>
            <w:r w:rsidRPr="00D82C02">
              <w:rPr>
                <w:rFonts w:ascii="Tahoma" w:eastAsia="PMingLiU" w:hAnsi="Tahoma" w:cs="Tahoma"/>
                <w:sz w:val="13"/>
              </w:rPr>
              <w:t>、</w:t>
            </w:r>
            <w:r w:rsidRPr="00D82C02">
              <w:rPr>
                <w:rFonts w:ascii="Tahoma" w:eastAsia="PMingLiU" w:hAnsi="Tahoma" w:cs="Tahoma"/>
                <w:sz w:val="13"/>
              </w:rPr>
              <w:t>A (OVS-ES)</w:t>
            </w: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913A0A" w:rsidRPr="00D82C02" w:rsidTr="005D3C71">
        <w:trPr>
          <w:cantSplit/>
          <w:trHeight w:val="287"/>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45" w:name="_Toc370984796"/>
            <w:r w:rsidRPr="00D82C02">
              <w:rPr>
                <w:rFonts w:ascii="Tahoma" w:eastAsia="PMingLiU" w:hAnsi="Tahoma" w:cs="Tahoma"/>
                <w:b w:val="0"/>
                <w:sz w:val="14"/>
              </w:rPr>
              <w:t xml:space="preserve">Office 365 Education A4 </w:t>
            </w:r>
            <w:r w:rsidR="002D2375">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5"/>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rPr>
            </w:pPr>
            <w:hyperlink w:anchor="_5_Office_365_1" w:history="1">
              <w:r w:rsidR="00CF5A3E" w:rsidRPr="007916BC">
                <w:rPr>
                  <w:rStyle w:val="Hyperlink"/>
                  <w:rFonts w:eastAsia="PMingLiU" w:cs="Tahoma"/>
                  <w:b/>
                  <w:sz w:val="13"/>
                  <w:szCs w:val="13"/>
                </w:rPr>
                <w:t>5</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EOLS </w:t>
            </w:r>
            <w:r w:rsidR="005D3C71">
              <w:rPr>
                <w:rFonts w:ascii="Tahoma" w:eastAsia="PMingLiU" w:hAnsi="Tahoma" w:cs="Tahoma"/>
                <w:b/>
                <w:sz w:val="14"/>
              </w:rPr>
              <w:br/>
            </w:r>
            <w:r w:rsidRPr="00D82C02">
              <w:rPr>
                <w:rFonts w:ascii="Tahoma" w:eastAsia="PMingLiU" w:hAnsi="Tahoma" w:cs="Tahoma"/>
                <w:sz w:val="13"/>
              </w:rPr>
              <w:t>(</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46" w:name="_Toc370984797"/>
            <w:r w:rsidRPr="00D82C02">
              <w:rPr>
                <w:rFonts w:ascii="Tahoma" w:eastAsia="PMingLiU" w:hAnsi="Tahoma" w:cs="Tahoma"/>
                <w:b w:val="0"/>
                <w:sz w:val="14"/>
              </w:rPr>
              <w:t xml:space="preserve">Office 365 Midsize Business </w:t>
            </w:r>
            <w:r w:rsidR="002D2375">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6"/>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sz w:val="13"/>
                <w:szCs w:val="13"/>
              </w:rPr>
            </w:pPr>
            <w:hyperlink w:anchor="_7_Office_365" w:history="1">
              <w:r w:rsidR="00CF5A3E" w:rsidRPr="007916BC">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FFFFF" w:themeFill="background1"/>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47" w:name="_Toc370984798"/>
            <w:r w:rsidRPr="00D82C02">
              <w:rPr>
                <w:rFonts w:ascii="Tahoma" w:eastAsia="PMingLiU" w:hAnsi="Tahoma" w:cs="Tahoma"/>
                <w:b w:val="0"/>
                <w:sz w:val="14"/>
              </w:rPr>
              <w:t>Office 365 Enterprise E3</w:t>
            </w:r>
            <w:r w:rsidRPr="00D82C02">
              <w:rPr>
                <w:rFonts w:ascii="Tahoma" w:eastAsia="PMingLiU" w:hAnsi="Tahoma" w:cs="Tahoma"/>
                <w:b w:val="0"/>
                <w:sz w:val="14"/>
              </w:rPr>
              <w:t>、</w:t>
            </w:r>
            <w:r w:rsidRPr="00D82C02">
              <w:rPr>
                <w:rFonts w:ascii="Tahoma" w:eastAsia="PMingLiU" w:hAnsi="Tahoma" w:cs="Tahoma"/>
                <w:b w:val="0"/>
                <w:sz w:val="14"/>
              </w:rPr>
              <w:t xml:space="preserve">E4 </w:t>
            </w:r>
            <w:r w:rsidRPr="00D82C02">
              <w:rPr>
                <w:rFonts w:ascii="Tahoma" w:eastAsia="PMingLiU" w:hAnsi="Tahoma" w:cs="Tahoma"/>
                <w:b w:val="0"/>
                <w:sz w:val="14"/>
              </w:rPr>
              <w:t>加值</w:t>
            </w:r>
            <w:r w:rsidRPr="00D82C02">
              <w:rPr>
                <w:rFonts w:ascii="Tahoma" w:eastAsia="PMingLiU" w:hAnsi="Tahoma" w:cs="Tahoma"/>
                <w:b w:val="0"/>
                <w:sz w:val="14"/>
              </w:rPr>
              <w:t xml:space="preserve"> </w:t>
            </w:r>
            <w:r w:rsidR="005D3C7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7"/>
          </w:p>
        </w:tc>
        <w:tc>
          <w:tcPr>
            <w:tcW w:w="429" w:type="dxa"/>
            <w:tcBorders>
              <w:bottom w:val="single" w:sz="4" w:space="0" w:color="auto"/>
            </w:tcBorders>
            <w:shd w:val="clear" w:color="auto" w:fill="FFFFFF" w:themeFill="background1"/>
            <w:vAlign w:val="center"/>
          </w:tcPr>
          <w:p w:rsidR="00913A0A" w:rsidRPr="007916BC" w:rsidRDefault="00492D1F" w:rsidP="005D3C71">
            <w:pPr>
              <w:pStyle w:val="TableText"/>
              <w:widowControl w:val="0"/>
              <w:spacing w:before="40" w:after="40"/>
              <w:rPr>
                <w:rFonts w:eastAsia="PMingLiU" w:cs="Tahoma"/>
                <w:b/>
                <w:sz w:val="13"/>
                <w:szCs w:val="13"/>
              </w:rPr>
            </w:pPr>
            <w:hyperlink w:anchor="_7_Add-on_User" w:history="1">
              <w:r w:rsidR="00CF5A3E" w:rsidRPr="007916BC">
                <w:rPr>
                  <w:rStyle w:val="Hyperlink"/>
                  <w:rFonts w:eastAsia="PMingLiU" w:cs="Tahoma"/>
                  <w:b/>
                  <w:sz w:val="13"/>
                  <w:szCs w:val="13"/>
                </w:rPr>
                <w:t>7</w:t>
              </w:r>
            </w:hyperlink>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604"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0956ED" w:rsidRPr="00D82C02" w:rsidTr="005D3C71">
        <w:trPr>
          <w:cantSplit/>
          <w:trHeight w:val="287"/>
        </w:trPr>
        <w:tc>
          <w:tcPr>
            <w:tcW w:w="2371" w:type="dxa"/>
            <w:tcBorders>
              <w:bottom w:val="single" w:sz="4" w:space="0" w:color="auto"/>
            </w:tcBorders>
            <w:shd w:val="clear" w:color="auto" w:fill="FABF8F"/>
            <w:vAlign w:val="center"/>
          </w:tcPr>
          <w:p w:rsidR="000956ED" w:rsidRPr="00D82C02" w:rsidRDefault="000956ED" w:rsidP="005D3C71">
            <w:pPr>
              <w:pStyle w:val="Heading2"/>
              <w:spacing w:beforeLines="20" w:before="48" w:afterLines="20" w:after="48"/>
              <w:ind w:left="0"/>
              <w:rPr>
                <w:rFonts w:ascii="Tahoma" w:eastAsia="PMingLiU" w:hAnsi="Tahoma" w:cs="Tahoma"/>
                <w:b w:val="0"/>
                <w:sz w:val="14"/>
              </w:rPr>
            </w:pPr>
            <w:bookmarkStart w:id="48" w:name="_Toc291024473"/>
            <w:bookmarkStart w:id="49" w:name="_Toc336337862"/>
            <w:bookmarkStart w:id="50" w:name="_Toc370984799"/>
            <w:r w:rsidRPr="00D82C02">
              <w:rPr>
                <w:rFonts w:ascii="Tahoma" w:eastAsia="PMingLiU" w:hAnsi="Tahoma" w:cs="Tahoma"/>
                <w:b w:val="0"/>
                <w:sz w:val="14"/>
              </w:rPr>
              <w:t xml:space="preserve">Office 365 Enterprise E3 </w:t>
            </w:r>
            <w:r w:rsidR="002D2375">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8"/>
            <w:bookmarkEnd w:id="49"/>
            <w:bookmarkEnd w:id="50"/>
          </w:p>
        </w:tc>
        <w:tc>
          <w:tcPr>
            <w:tcW w:w="429" w:type="dxa"/>
            <w:tcBorders>
              <w:bottom w:val="single" w:sz="4" w:space="0" w:color="auto"/>
            </w:tcBorders>
            <w:shd w:val="clear" w:color="auto" w:fill="FABF8F"/>
            <w:vAlign w:val="center"/>
          </w:tcPr>
          <w:p w:rsidR="000956ED" w:rsidRPr="007916BC" w:rsidRDefault="00492D1F" w:rsidP="005D3C71">
            <w:pPr>
              <w:pStyle w:val="TableText"/>
              <w:widowControl w:val="0"/>
              <w:spacing w:before="40" w:after="40"/>
              <w:rPr>
                <w:rFonts w:eastAsia="PMingLiU" w:cs="Tahoma"/>
                <w:b/>
                <w:color w:val="0000FF"/>
                <w:sz w:val="13"/>
                <w:szCs w:val="13"/>
                <w:u w:val="single"/>
              </w:rPr>
            </w:pPr>
            <w:hyperlink w:anchor="_7_Office_365_1" w:history="1">
              <w:r w:rsidR="00CF5A3E" w:rsidRPr="007916BC">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23" w:type="dxa"/>
            <w:tcBorders>
              <w:bottom w:val="single" w:sz="4" w:space="0" w:color="auto"/>
            </w:tcBorders>
            <w:shd w:val="clear" w:color="auto" w:fill="FABF8F"/>
            <w:vAlign w:val="center"/>
          </w:tcPr>
          <w:p w:rsidR="000956ED" w:rsidRPr="00D82C02" w:rsidRDefault="000956ED"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FFFFF" w:themeFill="background1"/>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51" w:name="_Toc370984800"/>
            <w:r w:rsidRPr="00D82C02">
              <w:rPr>
                <w:rFonts w:ascii="Tahoma" w:eastAsia="PMingLiU" w:hAnsi="Tahoma" w:cs="Tahoma"/>
                <w:b w:val="0"/>
                <w:sz w:val="14"/>
              </w:rPr>
              <w:t xml:space="preserve">Office 365 Enterprise E4 </w:t>
            </w:r>
            <w:r w:rsidR="002D2375">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51"/>
          </w:p>
        </w:tc>
        <w:tc>
          <w:tcPr>
            <w:tcW w:w="429" w:type="dxa"/>
            <w:tcBorders>
              <w:bottom w:val="single" w:sz="4" w:space="0" w:color="auto"/>
            </w:tcBorders>
            <w:shd w:val="clear" w:color="auto" w:fill="FFFFFF" w:themeFill="background1"/>
            <w:vAlign w:val="center"/>
          </w:tcPr>
          <w:p w:rsidR="00913A0A" w:rsidRPr="007916BC" w:rsidRDefault="00492D1F" w:rsidP="005D3C71">
            <w:pPr>
              <w:pStyle w:val="TableText"/>
              <w:widowControl w:val="0"/>
              <w:spacing w:before="40" w:after="40"/>
              <w:rPr>
                <w:rFonts w:eastAsia="PMingLiU" w:cs="Tahoma"/>
              </w:rPr>
            </w:pPr>
            <w:hyperlink w:anchor="_7_Office_365_1" w:history="1">
              <w:r w:rsidR="00CF5A3E" w:rsidRPr="007916BC">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604"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FFFFF" w:themeFill="background1"/>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52" w:name="_Toc370984801"/>
            <w:r w:rsidRPr="00D82C02">
              <w:rPr>
                <w:rFonts w:ascii="Tahoma" w:eastAsia="PMingLiU" w:hAnsi="Tahoma" w:cs="Tahoma"/>
                <w:b w:val="0"/>
                <w:sz w:val="14"/>
              </w:rPr>
              <w:t>Office 365 Government G3</w:t>
            </w:r>
            <w:r w:rsidRPr="00D82C02">
              <w:rPr>
                <w:rFonts w:ascii="Tahoma" w:eastAsia="PMingLiU" w:hAnsi="Tahoma" w:cs="Tahoma"/>
                <w:b w:val="0"/>
                <w:sz w:val="14"/>
              </w:rPr>
              <w:t>、</w:t>
            </w:r>
            <w:r w:rsidRPr="00D82C02">
              <w:rPr>
                <w:rFonts w:ascii="Tahoma" w:eastAsia="PMingLiU" w:hAnsi="Tahoma" w:cs="Tahoma"/>
                <w:b w:val="0"/>
                <w:sz w:val="14"/>
              </w:rPr>
              <w:t xml:space="preserve">G4 </w:t>
            </w:r>
            <w:r w:rsidRPr="00D82C02">
              <w:rPr>
                <w:rFonts w:ascii="Tahoma" w:eastAsia="PMingLiU" w:hAnsi="Tahoma" w:cs="Tahoma"/>
                <w:b w:val="0"/>
                <w:sz w:val="14"/>
              </w:rPr>
              <w:t>加值</w:t>
            </w:r>
            <w:r w:rsidRPr="00D82C02">
              <w:rPr>
                <w:rFonts w:ascii="Tahoma" w:eastAsia="PMingLiU" w:hAnsi="Tahoma" w:cs="Tahoma"/>
                <w:b w:val="0"/>
                <w:sz w:val="14"/>
              </w:rPr>
              <w:t xml:space="preserve"> (</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52"/>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rPr>
            </w:pPr>
            <w:hyperlink w:anchor="_7_Add-on_User" w:history="1">
              <w:r w:rsidR="00CF5A3E" w:rsidRPr="007916BC">
                <w:rPr>
                  <w:rStyle w:val="Hyperlink"/>
                  <w:rFonts w:eastAsia="PMingLiU" w:cs="Tahoma"/>
                  <w:b/>
                  <w:sz w:val="13"/>
                  <w:szCs w:val="13"/>
                </w:rPr>
                <w:t>7</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08/13</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913A0A" w:rsidRPr="00D82C02" w:rsidTr="005D3C71">
        <w:trPr>
          <w:cantSplit/>
          <w:trHeight w:val="287"/>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53" w:name="_Toc291024474"/>
            <w:bookmarkStart w:id="54" w:name="_Toc336337863"/>
            <w:bookmarkStart w:id="55" w:name="_Toc370984802"/>
            <w:r w:rsidRPr="00D82C02">
              <w:rPr>
                <w:rFonts w:ascii="Tahoma" w:eastAsia="PMingLiU" w:hAnsi="Tahoma" w:cs="Tahoma"/>
                <w:b w:val="0"/>
                <w:sz w:val="14"/>
              </w:rPr>
              <w:t xml:space="preserve">Office 365 </w:t>
            </w:r>
            <w:bookmarkEnd w:id="53"/>
            <w:bookmarkEnd w:id="54"/>
            <w:r w:rsidRPr="00D82C02">
              <w:rPr>
                <w:rFonts w:ascii="Tahoma" w:eastAsia="PMingLiU" w:hAnsi="Tahoma" w:cs="Tahoma"/>
                <w:b w:val="0"/>
                <w:sz w:val="14"/>
              </w:rPr>
              <w:t xml:space="preserve">Government G3-G4 </w:t>
            </w:r>
            <w:r w:rsidR="005D3C7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55"/>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b/>
                <w:color w:val="0000FF"/>
                <w:sz w:val="13"/>
                <w:szCs w:val="13"/>
                <w:u w:val="single"/>
              </w:rPr>
            </w:pPr>
            <w:hyperlink w:anchor="_77_SharePoint_Online" w:history="1">
              <w:r w:rsidR="00CF5A3E" w:rsidRPr="007916BC">
                <w:rPr>
                  <w:rStyle w:val="Hyperlink"/>
                  <w:rFonts w:eastAsia="PMingLiU"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56" w:name="_Toc370984803"/>
            <w:r w:rsidRPr="00D82C02">
              <w:rPr>
                <w:rFonts w:ascii="Tahoma" w:eastAsia="PMingLiU" w:hAnsi="Tahoma" w:cs="Tahoma"/>
                <w:b w:val="0"/>
                <w:sz w:val="14"/>
              </w:rPr>
              <w:t xml:space="preserve">Office Home and Student RT 2013 </w:t>
            </w:r>
            <w:r w:rsidR="005D3C71">
              <w:rPr>
                <w:rFonts w:ascii="Tahoma" w:eastAsia="PMingLiU" w:hAnsi="Tahoma" w:cs="Tahoma"/>
                <w:b w:val="0"/>
                <w:sz w:val="14"/>
              </w:rPr>
              <w:br/>
            </w:r>
            <w:r w:rsidRPr="00D82C02">
              <w:rPr>
                <w:rFonts w:ascii="Tahoma" w:eastAsia="PMingLiU" w:hAnsi="Tahoma" w:cs="Tahoma"/>
                <w:b w:val="0"/>
                <w:sz w:val="14"/>
              </w:rPr>
              <w:t>商業使用權利</w:t>
            </w:r>
            <w:bookmarkEnd w:id="56"/>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913A0A" w:rsidRPr="00D82C02" w:rsidTr="005D3C71">
        <w:trPr>
          <w:cantSplit/>
          <w:trHeight w:val="287"/>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57" w:name="_Toc336337865"/>
            <w:bookmarkStart w:id="58" w:name="_Toc370984804"/>
            <w:r w:rsidRPr="00D82C02">
              <w:rPr>
                <w:rFonts w:ascii="Tahoma" w:eastAsia="PMingLiU" w:hAnsi="Tahoma" w:cs="Tahoma"/>
                <w:b w:val="0"/>
                <w:sz w:val="14"/>
              </w:rPr>
              <w:t>Office for Mac Standard 2011</w:t>
            </w:r>
            <w:bookmarkEnd w:id="57"/>
            <w:bookmarkEnd w:id="58"/>
            <w:r w:rsidRPr="00D82C02">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8_Office_for" w:history="1">
              <w:r w:rsidR="00CF5A3E" w:rsidRPr="007916BC">
                <w:rPr>
                  <w:rStyle w:val="Hyperlink"/>
                  <w:rFonts w:eastAsia="PMingLiU"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87"/>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59" w:name="_Office_Multi-Language_Pack"/>
            <w:bookmarkStart w:id="60" w:name="_Toc336337866"/>
            <w:bookmarkStart w:id="61" w:name="_Toc370984805"/>
            <w:bookmarkEnd w:id="59"/>
            <w:r w:rsidRPr="00D82C02">
              <w:rPr>
                <w:rFonts w:ascii="Tahoma" w:eastAsia="PMingLiU" w:hAnsi="Tahoma" w:cs="Tahoma"/>
                <w:b w:val="0"/>
                <w:sz w:val="14"/>
              </w:rPr>
              <w:t xml:space="preserve">Office Multi-Language Pack </w:t>
            </w:r>
            <w:bookmarkEnd w:id="60"/>
            <w:r w:rsidRPr="00D82C02">
              <w:rPr>
                <w:rFonts w:ascii="Tahoma" w:eastAsia="PMingLiU" w:hAnsi="Tahoma" w:cs="Tahoma"/>
                <w:b w:val="0"/>
                <w:sz w:val="14"/>
              </w:rPr>
              <w:t>2013</w:t>
            </w:r>
            <w:bookmarkEnd w:id="61"/>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9_Office_Multi-Language" w:history="1">
              <w:r w:rsidR="00CF5A3E" w:rsidRPr="007916BC">
                <w:rPr>
                  <w:rStyle w:val="Hyperlink"/>
                  <w:rFonts w:eastAsia="PMingLiU"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5D3C71">
        <w:trPr>
          <w:cantSplit/>
          <w:trHeight w:val="422"/>
        </w:trPr>
        <w:tc>
          <w:tcPr>
            <w:tcW w:w="2371" w:type="dxa"/>
            <w:tcBorders>
              <w:bottom w:val="single" w:sz="4" w:space="0" w:color="auto"/>
            </w:tcBorders>
            <w:shd w:val="clear" w:color="auto" w:fill="auto"/>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62" w:name="_Toc336337867"/>
            <w:bookmarkStart w:id="63" w:name="_Toc370984806"/>
            <w:r w:rsidRPr="00D82C02">
              <w:rPr>
                <w:rFonts w:ascii="Tahoma" w:eastAsia="PMingLiU" w:hAnsi="Tahoma" w:cs="Tahoma"/>
                <w:sz w:val="14"/>
              </w:rPr>
              <w:t xml:space="preserve">Office Professional Plus </w:t>
            </w:r>
            <w:bookmarkEnd w:id="62"/>
            <w:r w:rsidRPr="00D82C02">
              <w:rPr>
                <w:rFonts w:ascii="Tahoma" w:eastAsia="PMingLiU" w:hAnsi="Tahoma" w:cs="Tahoma"/>
                <w:sz w:val="14"/>
              </w:rPr>
              <w:t>2013</w:t>
            </w:r>
            <w:bookmarkEnd w:id="63"/>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0_Office_Professional" w:history="1">
              <w:r w:rsidR="00CF5A3E" w:rsidRPr="007916BC">
                <w:rPr>
                  <w:rStyle w:val="Hyperlink"/>
                  <w:rFonts w:eastAsia="PMingLiU"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E, 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E,ST</w:t>
            </w: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278"/>
        </w:trPr>
        <w:tc>
          <w:tcPr>
            <w:tcW w:w="2371" w:type="dxa"/>
            <w:tcBorders>
              <w:bottom w:val="single" w:sz="4" w:space="0" w:color="auto"/>
            </w:tcBorders>
            <w:shd w:val="clear" w:color="auto" w:fill="FABF8F"/>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64" w:name="_Toc336337868"/>
            <w:bookmarkStart w:id="65" w:name="_Toc370984807"/>
            <w:r w:rsidRPr="00D82C02">
              <w:rPr>
                <w:rFonts w:ascii="Tahoma" w:eastAsia="PMingLiU" w:hAnsi="Tahoma" w:cs="Tahoma"/>
                <w:b w:val="0"/>
                <w:sz w:val="14"/>
              </w:rPr>
              <w:t xml:space="preserve">Office Standard </w:t>
            </w:r>
            <w:bookmarkEnd w:id="64"/>
            <w:r w:rsidRPr="00D82C02">
              <w:rPr>
                <w:rFonts w:ascii="Tahoma" w:eastAsia="PMingLiU" w:hAnsi="Tahoma" w:cs="Tahoma"/>
                <w:b w:val="0"/>
                <w:sz w:val="14"/>
              </w:rPr>
              <w:t>2013</w:t>
            </w:r>
            <w:bookmarkEnd w:id="65"/>
            <w:r w:rsidRPr="00D82C02">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1_Office_Standard" w:history="1">
              <w:r w:rsidR="00CF5A3E" w:rsidRPr="007916BC">
                <w:rPr>
                  <w:rStyle w:val="Hyperlink"/>
                  <w:rFonts w:eastAsia="PMingLiU"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b/>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0956ED" w:rsidRPr="00D82C02" w:rsidTr="005D3C71">
        <w:trPr>
          <w:cantSplit/>
          <w:trHeight w:val="305"/>
        </w:trPr>
        <w:tc>
          <w:tcPr>
            <w:tcW w:w="2371" w:type="dxa"/>
            <w:tcBorders>
              <w:bottom w:val="single" w:sz="4" w:space="0" w:color="auto"/>
            </w:tcBorders>
            <w:shd w:val="clear" w:color="auto" w:fill="auto"/>
            <w:vAlign w:val="center"/>
          </w:tcPr>
          <w:p w:rsidR="000956ED" w:rsidRPr="00D82C02" w:rsidRDefault="000956ED" w:rsidP="005D3C71">
            <w:pPr>
              <w:pStyle w:val="Heading2"/>
              <w:spacing w:beforeLines="20" w:before="48" w:afterLines="20" w:after="48"/>
              <w:ind w:left="0"/>
              <w:rPr>
                <w:rFonts w:ascii="Tahoma" w:eastAsia="PMingLiU" w:hAnsi="Tahoma" w:cs="Tahoma"/>
                <w:b w:val="0"/>
                <w:sz w:val="14"/>
              </w:rPr>
            </w:pPr>
            <w:bookmarkStart w:id="66" w:name="_Toc336337869"/>
            <w:bookmarkStart w:id="67" w:name="_Toc370984808"/>
            <w:r w:rsidRPr="00D82C02">
              <w:rPr>
                <w:rFonts w:ascii="Tahoma" w:eastAsia="PMingLiU" w:hAnsi="Tahoma" w:cs="Tahoma"/>
                <w:b w:val="0"/>
                <w:sz w:val="14"/>
              </w:rPr>
              <w:lastRenderedPageBreak/>
              <w:t>Office 365 ProPlus (</w:t>
            </w:r>
            <w:r w:rsidRPr="00D82C02">
              <w:rPr>
                <w:rFonts w:ascii="Tahoma" w:eastAsia="PMingLiU" w:hAnsi="Tahoma" w:cs="Tahoma"/>
                <w:b w:val="0"/>
                <w:sz w:val="14"/>
              </w:rPr>
              <w:t>使用者訂閱</w:t>
            </w:r>
            <w:r w:rsidR="00BC2A46">
              <w:rPr>
                <w:rFonts w:ascii="Tahoma" w:eastAsia="PMingLiU" w:hAnsi="Tahoma" w:cs="Tahoma"/>
                <w:b w:val="0"/>
                <w:sz w:val="14"/>
              </w:rPr>
              <w:br/>
            </w:r>
            <w:r w:rsidRPr="00D82C02">
              <w:rPr>
                <w:rFonts w:ascii="Tahoma" w:eastAsia="PMingLiU" w:hAnsi="Tahoma" w:cs="Tahoma"/>
                <w:b w:val="0"/>
                <w:sz w:val="14"/>
              </w:rPr>
              <w:t>使用權</w:t>
            </w:r>
            <w:r w:rsidRPr="00D82C02">
              <w:rPr>
                <w:rFonts w:ascii="Tahoma" w:eastAsia="PMingLiU" w:hAnsi="Tahoma" w:cs="Tahoma"/>
                <w:b w:val="0"/>
                <w:sz w:val="14"/>
              </w:rPr>
              <w:t>)</w:t>
            </w:r>
            <w:bookmarkEnd w:id="66"/>
            <w:bookmarkEnd w:id="67"/>
          </w:p>
        </w:tc>
        <w:tc>
          <w:tcPr>
            <w:tcW w:w="429" w:type="dxa"/>
            <w:tcBorders>
              <w:bottom w:val="single" w:sz="4" w:space="0" w:color="auto"/>
            </w:tcBorders>
            <w:shd w:val="clear" w:color="auto" w:fill="auto"/>
            <w:vAlign w:val="center"/>
          </w:tcPr>
          <w:p w:rsidR="000956ED" w:rsidRPr="007916BC" w:rsidRDefault="00492D1F" w:rsidP="005D3C71">
            <w:pPr>
              <w:pStyle w:val="TableText"/>
              <w:widowControl w:val="0"/>
              <w:spacing w:before="40" w:after="40"/>
              <w:rPr>
                <w:rFonts w:eastAsia="PMingLiU" w:cs="Tahoma"/>
                <w:b/>
                <w:color w:val="0000FF"/>
                <w:sz w:val="13"/>
                <w:szCs w:val="13"/>
                <w:u w:val="single"/>
              </w:rPr>
            </w:pPr>
            <w:hyperlink w:anchor="_12_Office_365" w:history="1">
              <w:r w:rsidR="00CF5A3E" w:rsidRPr="007916BC">
                <w:rPr>
                  <w:rStyle w:val="Hyperlink"/>
                  <w:rFonts w:eastAsia="PMingLiU"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r w:rsidRPr="00D82C02">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r w:rsidRPr="00D82C02">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0956ED" w:rsidRPr="00D82C02" w:rsidRDefault="000956ED" w:rsidP="005D3C71">
            <w:pPr>
              <w:pStyle w:val="TableText"/>
              <w:spacing w:before="40" w:after="40"/>
              <w:rPr>
                <w:rFonts w:ascii="Tahoma" w:eastAsia="PMingLiU" w:hAnsi="Tahoma" w:cs="Tahoma"/>
                <w:sz w:val="13"/>
              </w:rPr>
            </w:pPr>
            <w:r w:rsidRPr="00D82C02">
              <w:rPr>
                <w:rFonts w:ascii="Tahoma" w:eastAsia="PMingLiU" w:hAnsi="Tahoma" w:cs="Tahoma"/>
                <w:sz w:val="13"/>
              </w:rPr>
              <w:t>OL/OV</w:t>
            </w:r>
          </w:p>
        </w:tc>
        <w:tc>
          <w:tcPr>
            <w:tcW w:w="423" w:type="dxa"/>
            <w:tcBorders>
              <w:bottom w:val="single" w:sz="4" w:space="0" w:color="auto"/>
            </w:tcBorders>
            <w:vAlign w:val="center"/>
          </w:tcPr>
          <w:p w:rsidR="000956ED" w:rsidRPr="00D82C02" w:rsidRDefault="000956ED" w:rsidP="005D3C71">
            <w:pPr>
              <w:pStyle w:val="TableText"/>
              <w:spacing w:before="40" w:after="40"/>
              <w:rPr>
                <w:rFonts w:ascii="Tahoma" w:eastAsia="PMingLiU" w:hAnsi="Tahoma" w:cs="Tahoma"/>
                <w:sz w:val="13"/>
              </w:rPr>
            </w:pPr>
          </w:p>
        </w:tc>
      </w:tr>
      <w:tr w:rsidR="008A0F85" w:rsidRPr="00D82C02" w:rsidTr="005D3C71">
        <w:trPr>
          <w:cantSplit/>
          <w:trHeight w:val="305"/>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68" w:name="_Toc370984809"/>
            <w:r w:rsidRPr="00D82C02">
              <w:rPr>
                <w:rFonts w:ascii="Tahoma" w:eastAsia="PMingLiU" w:hAnsi="Tahoma" w:cs="Tahoma"/>
                <w:b w:val="0"/>
                <w:sz w:val="14"/>
              </w:rPr>
              <w:t xml:space="preserve">Office 365 ProPlus SA Transition </w:t>
            </w:r>
            <w:r w:rsidR="005D3C7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68"/>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color w:val="0000FF"/>
                <w:sz w:val="13"/>
                <w:szCs w:val="13"/>
                <w:u w:val="single"/>
              </w:rPr>
            </w:pPr>
            <w:hyperlink w:anchor="_12_Office_365" w:history="1">
              <w:r w:rsidR="00CF5A3E" w:rsidRPr="007916BC">
                <w:rPr>
                  <w:rStyle w:val="Hyperlink"/>
                  <w:rFonts w:eastAsia="PMingLiU" w:cs="Tahoma"/>
                  <w:b/>
                  <w:sz w:val="13"/>
                  <w:szCs w:val="13"/>
                </w:rPr>
                <w:t>13</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305"/>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69" w:name="_Toc336337870"/>
            <w:bookmarkStart w:id="70" w:name="_Toc370984810"/>
            <w:r w:rsidRPr="00D82C02">
              <w:rPr>
                <w:rFonts w:ascii="Tahoma" w:eastAsia="PMingLiU" w:hAnsi="Tahoma" w:cs="Tahoma"/>
                <w:b w:val="0"/>
                <w:sz w:val="14"/>
              </w:rPr>
              <w:t xml:space="preserve">Office Professional Plus </w:t>
            </w:r>
            <w:r w:rsidRPr="00D82C02">
              <w:rPr>
                <w:rFonts w:ascii="Tahoma" w:eastAsia="PMingLiU" w:hAnsi="Tahoma" w:cs="Tahoma"/>
                <w:b w:val="0"/>
                <w:sz w:val="14"/>
              </w:rPr>
              <w:t>訂閱</w:t>
            </w:r>
            <w:r w:rsidRPr="00D82C02">
              <w:rPr>
                <w:rFonts w:ascii="Tahoma" w:eastAsia="PMingLiU" w:hAnsi="Tahoma" w:cs="Tahoma"/>
                <w:b w:val="0"/>
                <w:sz w:val="14"/>
              </w:rPr>
              <w:t xml:space="preserve"> A </w:t>
            </w:r>
            <w:r w:rsidR="005D3C7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69"/>
            <w:bookmarkEnd w:id="70"/>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Fonts w:eastAsia="PMingLiU" w:cs="Tahoma"/>
                <w:color w:val="0000FF"/>
                <w:sz w:val="13"/>
                <w:szCs w:val="13"/>
                <w:u w:val="single"/>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 (</w:t>
            </w:r>
            <w:r w:rsidRPr="00D82C02">
              <w:rPr>
                <w:rFonts w:ascii="Tahoma" w:eastAsia="PMingLiU" w:hAnsi="Tahoma" w:cs="Tahoma"/>
                <w:sz w:val="13"/>
              </w:rPr>
              <w:t>僅限</w:t>
            </w:r>
            <w:r w:rsidRPr="00D82C02">
              <w:rPr>
                <w:rFonts w:ascii="Tahoma" w:eastAsia="PMingLiU" w:hAnsi="Tahoma" w:cs="Tahoma"/>
                <w:sz w:val="13"/>
              </w:rPr>
              <w:t xml:space="preserve"> EES)</w:t>
            </w:r>
            <w:r w:rsidRPr="00D82C02">
              <w:rPr>
                <w:rFonts w:ascii="Tahoma" w:eastAsia="PMingLiU" w:hAnsi="Tahoma" w:cs="Tahoma"/>
                <w:sz w:val="13"/>
              </w:rPr>
              <w:t>、</w:t>
            </w:r>
            <w:r w:rsidRPr="00D82C02">
              <w:rPr>
                <w:rFonts w:ascii="Tahoma" w:eastAsia="PMingLiU" w:hAnsi="Tahoma" w:cs="Tahoma"/>
                <w:sz w:val="13"/>
              </w:rPr>
              <w:t>A (OVS-ES)</w:t>
            </w: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OL</w:t>
            </w: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cantSplit/>
          <w:trHeight w:val="305"/>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71" w:name="_Toc336337873"/>
            <w:bookmarkStart w:id="72" w:name="_Toc370984811"/>
            <w:r w:rsidRPr="00D82C02">
              <w:rPr>
                <w:rFonts w:ascii="Tahoma" w:eastAsia="PMingLiU" w:hAnsi="Tahoma" w:cs="Tahoma"/>
                <w:b w:val="0"/>
                <w:sz w:val="14"/>
              </w:rPr>
              <w:t>OneNote</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w:t>
            </w:r>
            <w:bookmarkEnd w:id="71"/>
            <w:r w:rsidRPr="00D82C02">
              <w:rPr>
                <w:rFonts w:ascii="Tahoma" w:eastAsia="PMingLiU" w:hAnsi="Tahoma" w:cs="Tahoma"/>
                <w:b w:val="0"/>
                <w:sz w:val="14"/>
              </w:rPr>
              <w:t>2013</w:t>
            </w:r>
            <w:bookmarkEnd w:id="72"/>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350"/>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73" w:name="_Toc336337874"/>
            <w:bookmarkStart w:id="74" w:name="_Toc370984812"/>
            <w:r w:rsidRPr="00D82C02">
              <w:rPr>
                <w:rFonts w:ascii="Tahoma" w:eastAsia="PMingLiU" w:hAnsi="Tahoma" w:cs="Tahoma"/>
                <w:b w:val="0"/>
                <w:sz w:val="14"/>
              </w:rPr>
              <w:t>Outlook</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w:t>
            </w:r>
            <w:bookmarkEnd w:id="73"/>
            <w:r w:rsidRPr="00D82C02">
              <w:rPr>
                <w:rFonts w:ascii="Tahoma" w:eastAsia="PMingLiU" w:hAnsi="Tahoma" w:cs="Tahoma"/>
                <w:b w:val="0"/>
                <w:sz w:val="14"/>
              </w:rPr>
              <w:t>2013</w:t>
            </w:r>
            <w:bookmarkEnd w:id="74"/>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cantSplit/>
          <w:trHeight w:val="305"/>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6"/>
                <w:szCs w:val="16"/>
              </w:rPr>
            </w:pPr>
            <w:bookmarkStart w:id="75" w:name="_Toc336337875"/>
            <w:bookmarkStart w:id="76" w:name="_Toc370984813"/>
            <w:r w:rsidRPr="00D82C02">
              <w:rPr>
                <w:rFonts w:ascii="Tahoma" w:eastAsia="PMingLiU" w:hAnsi="Tahoma" w:cs="Tahoma"/>
                <w:b w:val="0"/>
                <w:sz w:val="14"/>
                <w:szCs w:val="16"/>
              </w:rPr>
              <w:t xml:space="preserve">Outlook </w:t>
            </w:r>
            <w:bookmarkEnd w:id="75"/>
            <w:r w:rsidRPr="00D82C02">
              <w:rPr>
                <w:rFonts w:ascii="Tahoma" w:eastAsia="PMingLiU" w:hAnsi="Tahoma" w:cs="Tahoma"/>
                <w:b w:val="0"/>
                <w:sz w:val="14"/>
                <w:szCs w:val="16"/>
              </w:rPr>
              <w:t>for Mac 2011</w:t>
            </w:r>
            <w:bookmarkEnd w:id="76"/>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3_Outlook_for" w:history="1">
              <w:r w:rsidR="00CF5A3E" w:rsidRPr="007916BC">
                <w:rPr>
                  <w:rStyle w:val="Hyperlink"/>
                  <w:rFonts w:eastAsia="PMingLiU"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913A0A" w:rsidRPr="00D82C02" w:rsidTr="005D3C71">
        <w:trPr>
          <w:cantSplit/>
          <w:trHeight w:val="305"/>
        </w:trPr>
        <w:tc>
          <w:tcPr>
            <w:tcW w:w="2371" w:type="dxa"/>
            <w:tcBorders>
              <w:bottom w:val="single" w:sz="4" w:space="0" w:color="auto"/>
            </w:tcBorders>
            <w:shd w:val="clear" w:color="auto" w:fill="auto"/>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77" w:name="_Toc370984814"/>
            <w:r w:rsidRPr="00D82C02">
              <w:rPr>
                <w:rFonts w:ascii="Tahoma" w:eastAsia="PMingLiU" w:hAnsi="Tahoma" w:cs="Tahoma"/>
                <w:b w:val="0"/>
                <w:sz w:val="14"/>
              </w:rPr>
              <w:t>PowerPoint 2013</w:t>
            </w:r>
            <w:bookmarkEnd w:id="77"/>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widowControl w:val="0"/>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widowControl w:val="0"/>
              <w:spacing w:before="40" w:after="40"/>
              <w:rPr>
                <w:rFonts w:ascii="Tahoma" w:eastAsia="PMingLiU" w:hAnsi="Tahoma" w:cs="Tahoma"/>
                <w:sz w:val="13"/>
              </w:rPr>
            </w:pP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78" w:name="_Toc336337878"/>
            <w:bookmarkStart w:id="79" w:name="_Toc370984815"/>
            <w:r w:rsidRPr="00D82C02">
              <w:rPr>
                <w:rFonts w:ascii="Tahoma" w:eastAsia="PMingLiU" w:hAnsi="Tahoma" w:cs="Tahoma"/>
                <w:b w:val="0"/>
                <w:sz w:val="14"/>
              </w:rPr>
              <w:t>PowerPoint for Mac 2011</w:t>
            </w:r>
            <w:bookmarkEnd w:id="78"/>
            <w:bookmarkEnd w:id="79"/>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80" w:name="_Toc336337879"/>
            <w:bookmarkStart w:id="81" w:name="_Toc370984816"/>
            <w:r w:rsidRPr="00D82C02">
              <w:rPr>
                <w:rFonts w:ascii="Tahoma" w:eastAsia="PMingLiU" w:hAnsi="Tahoma" w:cs="Tahoma"/>
                <w:b w:val="0"/>
                <w:sz w:val="14"/>
              </w:rPr>
              <w:t>Project Standard</w:t>
            </w:r>
            <w:bookmarkEnd w:id="80"/>
            <w:r w:rsidRPr="00D82C02">
              <w:rPr>
                <w:rFonts w:ascii="Tahoma" w:eastAsia="PMingLiU" w:hAnsi="Tahoma" w:cs="Tahoma"/>
                <w:b w:val="0"/>
                <w:sz w:val="14"/>
              </w:rPr>
              <w:t xml:space="preserve"> 2013</w:t>
            </w:r>
            <w:bookmarkEnd w:id="81"/>
            <w:r w:rsidRPr="00D82C02">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82" w:name="_Toc336337880"/>
            <w:bookmarkStart w:id="83" w:name="_Toc370984817"/>
            <w:r w:rsidRPr="00D82C02">
              <w:rPr>
                <w:rFonts w:ascii="Tahoma" w:eastAsia="PMingLiU" w:hAnsi="Tahoma" w:cs="Tahoma"/>
                <w:b w:val="0"/>
                <w:sz w:val="14"/>
              </w:rPr>
              <w:t>Project Professional 2013</w:t>
            </w:r>
            <w:bookmarkEnd w:id="82"/>
            <w:bookmarkEnd w:id="83"/>
            <w:r w:rsidRPr="00D82C02">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4_Project_Professional" w:history="1">
              <w:r w:rsidR="00CF5A3E" w:rsidRPr="007916BC">
                <w:rPr>
                  <w:rStyle w:val="Hyperlink"/>
                  <w:rFonts w:eastAsia="PMingLiU" w:cs="Tahoma"/>
                  <w:b/>
                  <w:sz w:val="13"/>
                  <w:szCs w:val="13"/>
                </w:rPr>
                <w:t>15</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4</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10</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4</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 ,AO, ST</w:t>
            </w: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84" w:name="_Toc370984818"/>
            <w:r w:rsidRPr="00D82C02">
              <w:rPr>
                <w:rFonts w:ascii="Tahoma" w:eastAsia="PMingLiU" w:hAnsi="Tahoma" w:cs="Tahoma"/>
                <w:b w:val="0"/>
                <w:sz w:val="14"/>
              </w:rPr>
              <w:t>Project Pro for Office 365</w:t>
            </w:r>
            <w:bookmarkEnd w:id="84"/>
            <w:r w:rsidR="00313F9F">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b/>
                <w:color w:val="0000FF"/>
                <w:sz w:val="13"/>
                <w:szCs w:val="13"/>
                <w:u w:val="single"/>
              </w:rPr>
            </w:pPr>
            <w:hyperlink w:anchor="_15_Project_Pro" w:history="1">
              <w:r w:rsidR="00CF5A3E" w:rsidRPr="007916BC">
                <w:rPr>
                  <w:rStyle w:val="Hyperlink"/>
                  <w:rFonts w:eastAsia="PMingLiU" w:cs="Tahoma"/>
                  <w:b/>
                  <w:sz w:val="13"/>
                  <w:szCs w:val="13"/>
                </w:rPr>
                <w:t>16</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85" w:name="_Toc370984819"/>
            <w:r w:rsidRPr="00D82C02">
              <w:rPr>
                <w:rFonts w:ascii="Tahoma" w:eastAsia="PMingLiU" w:hAnsi="Tahoma" w:cs="Tahoma"/>
                <w:b w:val="0"/>
                <w:sz w:val="14"/>
              </w:rPr>
              <w:t>Project Pro for Office 365 A</w:t>
            </w:r>
            <w:bookmarkEnd w:id="85"/>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 xml:space="preserve">A, ST </w:t>
            </w:r>
            <w:r w:rsidR="00BC2A46">
              <w:rPr>
                <w:rFonts w:ascii="Tahoma" w:eastAsia="PMingLiU" w:hAnsi="Tahoma" w:cs="Tahoma"/>
                <w:sz w:val="13"/>
              </w:rPr>
              <w:br/>
            </w:r>
            <w:r w:rsidRPr="00D82C02">
              <w:rPr>
                <w:rFonts w:ascii="Tahoma" w:eastAsia="PMingLiU" w:hAnsi="Tahoma" w:cs="Tahoma"/>
                <w:sz w:val="13"/>
              </w:rPr>
              <w:t>(</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86" w:name="_Toc370984820"/>
            <w:r w:rsidRPr="00D82C02">
              <w:rPr>
                <w:rFonts w:ascii="Tahoma" w:eastAsia="PMingLiU" w:hAnsi="Tahoma" w:cs="Tahoma"/>
                <w:b w:val="0"/>
                <w:sz w:val="14"/>
              </w:rPr>
              <w:t>Publisher 2013</w:t>
            </w:r>
            <w:bookmarkEnd w:id="86"/>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Fonts w:eastAsia="PMingLiU"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913A0A" w:rsidRPr="00D82C02" w:rsidDel="00527D48"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88" w:name="_Toc336337882"/>
            <w:bookmarkStart w:id="89" w:name="_Toc370984821"/>
            <w:r w:rsidRPr="00D82C02">
              <w:rPr>
                <w:rFonts w:ascii="Tahoma" w:eastAsia="PMingLiU" w:hAnsi="Tahoma" w:cs="Tahoma"/>
                <w:b w:val="0"/>
                <w:sz w:val="14"/>
              </w:rPr>
              <w:t xml:space="preserve">Office </w:t>
            </w:r>
            <w:bookmarkEnd w:id="88"/>
            <w:r w:rsidRPr="00D82C02">
              <w:rPr>
                <w:rFonts w:ascii="Tahoma" w:eastAsia="PMingLiU" w:hAnsi="Tahoma" w:cs="Tahoma"/>
                <w:b w:val="0"/>
                <w:sz w:val="14"/>
              </w:rPr>
              <w:t xml:space="preserve">Standard </w:t>
            </w:r>
            <w:r w:rsidRPr="00D82C02">
              <w:rPr>
                <w:rFonts w:ascii="Tahoma" w:eastAsia="PMingLiU" w:hAnsi="Tahoma" w:cs="Tahoma"/>
                <w:b w:val="0"/>
                <w:sz w:val="14"/>
              </w:rPr>
              <w:t>的出租權</w:t>
            </w:r>
            <w:bookmarkEnd w:id="89"/>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6_Rental_Rights" w:history="1">
              <w:r w:rsidR="00CF5A3E" w:rsidRPr="007916BC">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90" w:name="_Toc370984822"/>
            <w:r w:rsidRPr="00D82C02">
              <w:rPr>
                <w:rFonts w:ascii="Tahoma" w:eastAsia="PMingLiU" w:hAnsi="Tahoma" w:cs="Tahoma"/>
                <w:b w:val="0"/>
                <w:sz w:val="14"/>
              </w:rPr>
              <w:t xml:space="preserve">Office Professional Plus </w:t>
            </w:r>
            <w:r w:rsidRPr="00D82C02">
              <w:rPr>
                <w:rFonts w:ascii="Tahoma" w:eastAsia="PMingLiU" w:hAnsi="Tahoma" w:cs="Tahoma"/>
                <w:b w:val="0"/>
                <w:sz w:val="14"/>
              </w:rPr>
              <w:t>的出租權</w:t>
            </w:r>
            <w:bookmarkEnd w:id="90"/>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6_Rental_Rights" w:history="1">
              <w:r w:rsidR="00CF5A3E" w:rsidRPr="007916BC">
                <w:rPr>
                  <w:rStyle w:val="Hyperlink"/>
                  <w:rFonts w:eastAsia="PMingLiU" w:cs="Tahoma"/>
                  <w:b/>
                  <w:sz w:val="13"/>
                  <w:szCs w:val="13"/>
                </w:rPr>
                <w:t>17</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91" w:name="_Toc336337884"/>
            <w:bookmarkStart w:id="92" w:name="_Toc370984823"/>
            <w:r w:rsidRPr="00D82C02">
              <w:rPr>
                <w:rFonts w:ascii="Tahoma" w:eastAsia="PMingLiU"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A,ST</w:t>
            </w: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93" w:name="_Toc336337886"/>
            <w:bookmarkStart w:id="94" w:name="_Toc370984824"/>
            <w:r w:rsidRPr="00D82C02">
              <w:rPr>
                <w:rFonts w:ascii="Tahoma" w:eastAsia="PMingLiU" w:hAnsi="Tahoma" w:cs="Tahoma"/>
                <w:b w:val="0"/>
                <w:sz w:val="14"/>
              </w:rPr>
              <w:t>Visio</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2013 Professional</w:t>
            </w:r>
            <w:bookmarkEnd w:id="93"/>
            <w:bookmarkEnd w:id="94"/>
            <w:r w:rsidR="00313F9F">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7_Visio_Professional" w:history="1">
              <w:r w:rsidR="00CF5A3E" w:rsidRPr="007916BC">
                <w:rPr>
                  <w:rStyle w:val="Hyperlink"/>
                  <w:rFonts w:eastAsia="PMingLiU" w:cs="Tahoma"/>
                  <w:b/>
                  <w:sz w:val="13"/>
                  <w:szCs w:val="13"/>
                </w:rPr>
                <w:t>18</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Heading3"/>
              <w:spacing w:beforeLines="20" w:before="48" w:afterLines="20" w:after="48"/>
              <w:rPr>
                <w:rFonts w:ascii="Tahoma" w:eastAsia="PMingLiU" w:hAnsi="Tahoma" w:cs="Tahoma"/>
                <w:b w:val="0"/>
                <w:sz w:val="14"/>
              </w:rPr>
            </w:pPr>
            <w:bookmarkStart w:id="95" w:name="_Toc336337887"/>
            <w:bookmarkStart w:id="96" w:name="_Toc370984825"/>
            <w:r w:rsidRPr="00D82C02">
              <w:rPr>
                <w:rFonts w:ascii="Tahoma" w:eastAsia="PMingLiU" w:hAnsi="Tahoma" w:cs="Tahoma"/>
                <w:b w:val="0"/>
                <w:sz w:val="14"/>
              </w:rPr>
              <w:t>Visio</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2013 Standard</w:t>
            </w:r>
            <w:bookmarkEnd w:id="95"/>
            <w:bookmarkEnd w:id="96"/>
            <w:r w:rsidRPr="00D82C02">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97" w:name="_Toc370984826"/>
            <w:r w:rsidRPr="00D82C02">
              <w:rPr>
                <w:rFonts w:ascii="Tahoma" w:eastAsia="PMingLiU" w:hAnsi="Tahoma" w:cs="Tahoma"/>
                <w:sz w:val="14"/>
              </w:rPr>
              <w:t>Visio Pro for Office 365</w:t>
            </w:r>
            <w:bookmarkEnd w:id="97"/>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18_Visio_Pro" w:history="1">
              <w:r w:rsidR="00CF5A3E" w:rsidRPr="007916BC">
                <w:rPr>
                  <w:rStyle w:val="Hyperlink"/>
                  <w:rFonts w:eastAsia="PMingLiU" w:cs="Tahoma"/>
                  <w:b/>
                  <w:sz w:val="13"/>
                  <w:szCs w:val="13"/>
                </w:rPr>
                <w:t>19</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98" w:name="_Toc370984827"/>
            <w:r w:rsidRPr="00D82C02">
              <w:rPr>
                <w:rFonts w:ascii="Tahoma" w:eastAsia="PMingLiU" w:hAnsi="Tahoma" w:cs="Tahoma"/>
                <w:sz w:val="14"/>
              </w:rPr>
              <w:t>Visio Pro for Office 365 A</w:t>
            </w:r>
            <w:bookmarkEnd w:id="98"/>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 xml:space="preserve">A, ST </w:t>
            </w:r>
            <w:r w:rsidR="00BC2A46">
              <w:rPr>
                <w:rFonts w:ascii="Tahoma" w:eastAsia="PMingLiU" w:hAnsi="Tahoma" w:cs="Tahoma"/>
                <w:sz w:val="13"/>
              </w:rPr>
              <w:br/>
            </w:r>
            <w:r w:rsidRPr="00D82C02">
              <w:rPr>
                <w:rFonts w:ascii="Tahoma" w:eastAsia="PMingLiU" w:hAnsi="Tahoma" w:cs="Tahoma"/>
                <w:sz w:val="13"/>
              </w:rPr>
              <w:t>(</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99" w:name="_Toc336337889"/>
            <w:bookmarkStart w:id="100" w:name="_Toc370984828"/>
            <w:r w:rsidRPr="00D82C02">
              <w:rPr>
                <w:rFonts w:ascii="Tahoma" w:eastAsia="PMingLiU" w:hAnsi="Tahoma" w:cs="Tahoma"/>
                <w:sz w:val="14"/>
              </w:rPr>
              <w:t>Visual Studio</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Professional </w:t>
            </w:r>
            <w:bookmarkEnd w:id="99"/>
            <w:r w:rsidRPr="00D82C02">
              <w:rPr>
                <w:rFonts w:ascii="Tahoma" w:eastAsia="PMingLiU" w:hAnsi="Tahoma" w:cs="Tahoma"/>
                <w:sz w:val="14"/>
              </w:rPr>
              <w:t>2013</w:t>
            </w:r>
            <w:bookmarkEnd w:id="100"/>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b/>
                <w:color w:val="0000FF"/>
                <w:sz w:val="13"/>
                <w:szCs w:val="13"/>
                <w:u w:val="single"/>
              </w:rPr>
            </w:pPr>
            <w:hyperlink w:anchor="_19_Visual_Studio" w:history="1">
              <w:r w:rsidR="00CF5A3E" w:rsidRPr="007916BC">
                <w:rPr>
                  <w:rStyle w:val="Hyperlink"/>
                  <w:rFonts w:eastAsia="PMingLiU" w:cs="Tahoma"/>
                  <w:b/>
                  <w:sz w:val="13"/>
                  <w:szCs w:val="13"/>
                </w:rPr>
                <w:t>20</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ProductNames"/>
              <w:spacing w:beforeLines="20" w:before="48" w:afterLines="20" w:after="48"/>
              <w:rPr>
                <w:rFonts w:ascii="Tahoma" w:eastAsia="PMingLiU" w:hAnsi="Tahoma" w:cs="Tahoma"/>
                <w:sz w:val="14"/>
              </w:rPr>
            </w:pPr>
            <w:bookmarkStart w:id="101" w:name="_Toc336337890"/>
            <w:bookmarkStart w:id="102" w:name="_Toc370984829"/>
            <w:r w:rsidRPr="00D82C02">
              <w:rPr>
                <w:rFonts w:ascii="Tahoma" w:eastAsia="PMingLiU" w:hAnsi="Tahoma" w:cs="Tahoma"/>
                <w:sz w:val="14"/>
              </w:rPr>
              <w:t>Visual Studio</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Professional 2013 with MSDN</w:t>
            </w:r>
            <w:bookmarkEnd w:id="101"/>
            <w:bookmarkEnd w:id="102"/>
            <w:r w:rsidRPr="00D82C02">
              <w:rPr>
                <w:rFonts w:ascii="Tahoma" w:eastAsia="PMingLiU" w:hAnsi="Tahoma" w:cs="Tahoma"/>
                <w:sz w:val="14"/>
              </w:rPr>
              <w:t xml:space="preserve"> </w:t>
            </w:r>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20_Visual_Studio" w:history="1">
              <w:r w:rsidR="00CF5A3E" w:rsidRPr="007916BC">
                <w:rPr>
                  <w:rStyle w:val="Hyperlink"/>
                  <w:rFonts w:eastAsia="PMingLiU"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rPr>
            </w:pPr>
            <w:r w:rsidRPr="00D82C02">
              <w:rPr>
                <w:rFonts w:ascii="Tahoma" w:eastAsia="PMingLiU" w:hAnsi="Tahoma" w:cs="Tahoma"/>
                <w:sz w:val="13"/>
              </w:rPr>
              <w:t>OL/SA/</w:t>
            </w:r>
          </w:p>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OV</w:t>
            </w: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103" w:name="_Toc336337891"/>
            <w:bookmarkStart w:id="104" w:name="_Toc370984830"/>
            <w:r w:rsidRPr="00D82C02">
              <w:rPr>
                <w:rFonts w:ascii="Tahoma" w:eastAsia="PMingLiU" w:hAnsi="Tahoma" w:cs="Tahoma"/>
                <w:b w:val="0"/>
                <w:sz w:val="14"/>
              </w:rPr>
              <w:t>Visual Studio</w:t>
            </w:r>
            <w:r w:rsidR="00313F9F" w:rsidRPr="00313F9F">
              <w:rPr>
                <w:rFonts w:ascii="Tahoma" w:eastAsia="PMingLiU" w:hAnsi="Tahoma" w:cs="Tahoma"/>
                <w:sz w:val="14"/>
                <w:vertAlign w:val="superscript"/>
              </w:rPr>
              <w:t>®</w:t>
            </w:r>
            <w:r w:rsidRPr="00D82C02">
              <w:rPr>
                <w:rFonts w:ascii="Tahoma" w:eastAsia="PMingLiU" w:hAnsi="Tahoma" w:cs="Tahoma"/>
                <w:b w:val="0"/>
                <w:sz w:val="14"/>
              </w:rPr>
              <w:t xml:space="preserve"> Premium 2013 with</w:t>
            </w:r>
            <w:r w:rsidR="005D3C71">
              <w:rPr>
                <w:rFonts w:ascii="Tahoma" w:eastAsia="PMingLiU" w:hAnsi="Tahoma" w:cs="Tahoma"/>
                <w:b w:val="0"/>
                <w:sz w:val="14"/>
              </w:rPr>
              <w:t> </w:t>
            </w:r>
            <w:r w:rsidRPr="00D82C02">
              <w:rPr>
                <w:rFonts w:ascii="Tahoma" w:eastAsia="PMingLiU" w:hAnsi="Tahoma" w:cs="Tahoma"/>
                <w:b w:val="0"/>
                <w:sz w:val="14"/>
              </w:rPr>
              <w:t>MSDN</w:t>
            </w:r>
            <w:bookmarkEnd w:id="103"/>
            <w:bookmarkEnd w:id="104"/>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b/>
                <w:sz w:val="13"/>
                <w:szCs w:val="13"/>
                <w:u w:val="single"/>
              </w:rPr>
            </w:pPr>
            <w:hyperlink w:anchor="_21_Visual_Studio" w:history="1">
              <w:r w:rsidR="00CF5A3E" w:rsidRPr="007916BC">
                <w:rPr>
                  <w:rStyle w:val="Hyperlink"/>
                  <w:rFonts w:eastAsia="PMingLiU" w:cs="Tahoma"/>
                  <w:b/>
                  <w:sz w:val="13"/>
                  <w:szCs w:val="13"/>
                </w:rPr>
                <w:t>22</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40</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24</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24</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16</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16</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rPr>
            </w:pPr>
            <w:r w:rsidRPr="00D82C02">
              <w:rPr>
                <w:rFonts w:ascii="Tahoma" w:eastAsia="PMingLiU" w:hAnsi="Tahoma" w:cs="Tahoma"/>
                <w:sz w:val="13"/>
              </w:rPr>
              <w:t>OL/SA/</w:t>
            </w:r>
          </w:p>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OV</w:t>
            </w: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5D3C71">
        <w:trPr>
          <w:cantSplit/>
          <w:trHeight w:val="145"/>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105" w:name="_Toc336337892"/>
            <w:bookmarkStart w:id="106" w:name="_Toc370984831"/>
            <w:r w:rsidRPr="00D82C02">
              <w:rPr>
                <w:rFonts w:ascii="Tahoma" w:eastAsia="PMingLiU" w:hAnsi="Tahoma" w:cs="Tahoma"/>
                <w:b w:val="0"/>
                <w:sz w:val="14"/>
              </w:rPr>
              <w:t>Visual Studio</w:t>
            </w:r>
            <w:r w:rsidR="00313F9F" w:rsidRPr="00313F9F">
              <w:rPr>
                <w:rFonts w:ascii="Tahoma" w:eastAsia="PMingLiU" w:hAnsi="Tahoma" w:cs="Tahoma"/>
                <w:sz w:val="14"/>
                <w:vertAlign w:val="superscript"/>
              </w:rPr>
              <w:t>®</w:t>
            </w:r>
            <w:r w:rsidRPr="00D82C02">
              <w:rPr>
                <w:rFonts w:ascii="Tahoma" w:eastAsia="PMingLiU" w:hAnsi="Tahoma" w:cs="Tahoma"/>
                <w:b w:val="0"/>
                <w:sz w:val="14"/>
              </w:rPr>
              <w:t xml:space="preserve"> Ultimate 2013 with</w:t>
            </w:r>
            <w:r w:rsidR="005D3C71">
              <w:rPr>
                <w:rFonts w:ascii="Tahoma" w:eastAsia="PMingLiU" w:hAnsi="Tahoma" w:cs="Tahoma"/>
                <w:b w:val="0"/>
                <w:sz w:val="14"/>
              </w:rPr>
              <w:t> </w:t>
            </w:r>
            <w:r w:rsidRPr="00D82C02">
              <w:rPr>
                <w:rFonts w:ascii="Tahoma" w:eastAsia="PMingLiU" w:hAnsi="Tahoma" w:cs="Tahoma"/>
                <w:b w:val="0"/>
                <w:sz w:val="14"/>
              </w:rPr>
              <w:t>MSDN</w:t>
            </w:r>
            <w:bookmarkEnd w:id="105"/>
            <w:bookmarkEnd w:id="106"/>
          </w:p>
        </w:tc>
        <w:tc>
          <w:tcPr>
            <w:tcW w:w="429"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sz w:val="13"/>
                <w:szCs w:val="13"/>
                <w:u w:val="single"/>
              </w:rPr>
            </w:pPr>
            <w:hyperlink w:anchor="_22_Visual_Studio" w:history="1">
              <w:r w:rsidR="00CF5A3E" w:rsidRPr="007916BC">
                <w:rPr>
                  <w:rStyle w:val="Hyperlink"/>
                  <w:rFonts w:eastAsia="PMingLiU" w:cs="Tahoma"/>
                  <w:b/>
                  <w:sz w:val="13"/>
                  <w:szCs w:val="13"/>
                </w:rPr>
                <w:t>23</w:t>
              </w:r>
            </w:hyperlink>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85</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68</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34</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34</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rPr>
            </w:pPr>
            <w:r w:rsidRPr="00D82C02">
              <w:rPr>
                <w:rFonts w:ascii="Tahoma" w:eastAsia="PMingLiU" w:hAnsi="Tahoma" w:cs="Tahoma"/>
                <w:sz w:val="13"/>
              </w:rPr>
              <w:t>OL/SA/</w:t>
            </w:r>
          </w:p>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OV</w:t>
            </w: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STP</w:t>
            </w:r>
          </w:p>
        </w:tc>
      </w:tr>
      <w:tr w:rsidR="00913A0A" w:rsidRPr="00D82C02" w:rsidTr="005D3C71">
        <w:trPr>
          <w:cantSplit/>
          <w:trHeight w:val="145"/>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107" w:name="_Toc336337893"/>
            <w:bookmarkStart w:id="108" w:name="_Toc370984832"/>
            <w:r w:rsidRPr="00D82C02">
              <w:rPr>
                <w:rFonts w:ascii="Tahoma" w:eastAsia="PMingLiU" w:hAnsi="Tahoma" w:cs="Tahoma"/>
                <w:b w:val="0"/>
                <w:sz w:val="14"/>
              </w:rPr>
              <w:t>Visual Studio</w:t>
            </w:r>
            <w:r w:rsidR="00313F9F" w:rsidRPr="00313F9F">
              <w:rPr>
                <w:rFonts w:ascii="Tahoma" w:eastAsia="PMingLiU" w:hAnsi="Tahoma" w:cs="Tahoma"/>
                <w:sz w:val="14"/>
                <w:vertAlign w:val="superscript"/>
              </w:rPr>
              <w:t>®</w:t>
            </w:r>
            <w:r w:rsidRPr="00D82C02">
              <w:rPr>
                <w:rFonts w:ascii="Tahoma" w:eastAsia="PMingLiU" w:hAnsi="Tahoma" w:cs="Tahoma"/>
                <w:b w:val="0"/>
                <w:sz w:val="14"/>
              </w:rPr>
              <w:t xml:space="preserve"> Test Professional 2013 with MSDN</w:t>
            </w:r>
            <w:bookmarkEnd w:id="107"/>
            <w:bookmarkEnd w:id="108"/>
          </w:p>
        </w:tc>
        <w:tc>
          <w:tcPr>
            <w:tcW w:w="429"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b/>
                <w:sz w:val="13"/>
                <w:szCs w:val="13"/>
                <w:u w:val="single"/>
              </w:rPr>
            </w:pPr>
            <w:hyperlink w:anchor="_23_Visual_Studio" w:history="1">
              <w:r w:rsidR="00CF5A3E" w:rsidRPr="007916BC">
                <w:rPr>
                  <w:rStyle w:val="Hyperlink"/>
                  <w:rFonts w:eastAsia="PMingLiU" w:cs="Tahoma"/>
                  <w:b/>
                  <w:sz w:val="13"/>
                  <w:szCs w:val="13"/>
                </w:rPr>
                <w:t>24</w:t>
              </w:r>
            </w:hyperlink>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15</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9</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9</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rPr>
            </w:pPr>
            <w:r w:rsidRPr="00D82C02">
              <w:rPr>
                <w:rFonts w:ascii="Tahoma" w:eastAsia="PMingLiU" w:hAnsi="Tahoma" w:cs="Tahoma"/>
                <w:sz w:val="13"/>
              </w:rPr>
              <w:t>OL/SA/</w:t>
            </w:r>
          </w:p>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OV</w:t>
            </w: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5D3C71">
        <w:trPr>
          <w:cantSplit/>
          <w:trHeight w:val="70"/>
        </w:trPr>
        <w:tc>
          <w:tcPr>
            <w:tcW w:w="2371" w:type="dxa"/>
            <w:tcBorders>
              <w:bottom w:val="single" w:sz="4" w:space="0" w:color="auto"/>
            </w:tcBorders>
            <w:shd w:val="clear" w:color="auto" w:fill="FABF8F"/>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109" w:name="_Toc336337894"/>
            <w:bookmarkStart w:id="110" w:name="_Toc370984833"/>
            <w:r w:rsidRPr="00D82C02">
              <w:rPr>
                <w:rFonts w:ascii="Tahoma" w:eastAsia="PMingLiU" w:hAnsi="Tahoma" w:cs="Tahoma"/>
                <w:b w:val="0"/>
                <w:sz w:val="14"/>
              </w:rPr>
              <w:t xml:space="preserve">Word </w:t>
            </w:r>
            <w:bookmarkEnd w:id="109"/>
            <w:r w:rsidRPr="00D82C02">
              <w:rPr>
                <w:rFonts w:ascii="Tahoma" w:eastAsia="PMingLiU" w:hAnsi="Tahoma" w:cs="Tahoma"/>
                <w:b w:val="0"/>
                <w:sz w:val="14"/>
              </w:rPr>
              <w:t>2013</w:t>
            </w:r>
            <w:bookmarkEnd w:id="110"/>
          </w:p>
        </w:tc>
        <w:tc>
          <w:tcPr>
            <w:tcW w:w="429" w:type="dxa"/>
            <w:tcBorders>
              <w:bottom w:val="single" w:sz="4" w:space="0" w:color="auto"/>
            </w:tcBorders>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cantSplit/>
          <w:trHeight w:val="323"/>
        </w:trPr>
        <w:tc>
          <w:tcPr>
            <w:tcW w:w="2371" w:type="dxa"/>
            <w:tcBorders>
              <w:bottom w:val="single" w:sz="4" w:space="0" w:color="auto"/>
            </w:tcBorders>
            <w:shd w:val="clear" w:color="auto" w:fill="auto"/>
            <w:vAlign w:val="center"/>
          </w:tcPr>
          <w:p w:rsidR="00913A0A" w:rsidRPr="00D82C02" w:rsidRDefault="00913A0A" w:rsidP="005D3C71">
            <w:pPr>
              <w:pStyle w:val="Heading2"/>
              <w:spacing w:beforeLines="20" w:before="48" w:afterLines="20" w:after="48"/>
              <w:ind w:left="0"/>
              <w:rPr>
                <w:rFonts w:ascii="Tahoma" w:eastAsia="PMingLiU" w:hAnsi="Tahoma" w:cs="Tahoma"/>
                <w:b w:val="0"/>
                <w:sz w:val="14"/>
              </w:rPr>
            </w:pPr>
            <w:bookmarkStart w:id="111" w:name="_Toc336337895"/>
            <w:bookmarkStart w:id="112" w:name="_Toc370984834"/>
            <w:r w:rsidRPr="00D82C02">
              <w:rPr>
                <w:rFonts w:ascii="Tahoma" w:eastAsia="PMingLiU" w:hAnsi="Tahoma" w:cs="Tahoma"/>
                <w:b w:val="0"/>
                <w:sz w:val="14"/>
              </w:rPr>
              <w:t>Word for Mac 2011</w:t>
            </w:r>
            <w:bookmarkEnd w:id="111"/>
            <w:bookmarkEnd w:id="112"/>
          </w:p>
        </w:tc>
        <w:tc>
          <w:tcPr>
            <w:tcW w:w="429"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color w:val="0000FF"/>
                <w:sz w:val="14"/>
              </w:rPr>
            </w:pP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604"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2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23"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bl>
    <w:p w:rsidR="00023FE7" w:rsidRPr="00D82C02" w:rsidRDefault="00954DB6">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2608"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12C0" w:rsidRPr="005D3C71" w:rsidRDefault="008F12C0">
                            <w:pPr>
                              <w:rPr>
                                <w:rFonts w:eastAsia="PMingLiU" w:cs="Tahoma"/>
                                <w:i/>
                                <w:color w:val="000000"/>
                                <w:sz w:val="14"/>
                                <w:szCs w:val="14"/>
                                <w:lang w:eastAsia="zh-TW"/>
                              </w:rPr>
                            </w:pPr>
                            <w:r w:rsidRPr="005D3C71">
                              <w:rPr>
                                <w:rFonts w:eastAsia="PMingLiU" w:cs="Tahoma"/>
                                <w:i/>
                                <w:color w:val="000000"/>
                                <w:sz w:val="14"/>
                                <w:szCs w:val="14"/>
                                <w:lang w:eastAsia="zh-TW"/>
                              </w:rPr>
                              <w:t>注意事項：若產品儲存格為空白，則目前計劃並不提供該項產品。</w:t>
                            </w:r>
                          </w:p>
                          <w:p w:rsidR="008F12C0" w:rsidRPr="005D3C71" w:rsidRDefault="008F12C0">
                            <w:pPr>
                              <w:rPr>
                                <w:rFonts w:eastAsia="PMingLiU" w:cs="Tahoma"/>
                                <w:i/>
                                <w:color w:val="000000"/>
                                <w:sz w:val="14"/>
                                <w:szCs w:val="14"/>
                              </w:rPr>
                            </w:pPr>
                            <w:r w:rsidRPr="005D3C71">
                              <w:rPr>
                                <w:rFonts w:eastAsia="PMingLiU" w:cs="Tahoma"/>
                                <w:i/>
                                <w:color w:val="000000"/>
                                <w:sz w:val="14"/>
                                <w:szCs w:val="14"/>
                              </w:rPr>
                              <w:t xml:space="preserve">*Select Plus </w:t>
                            </w:r>
                            <w:r w:rsidRPr="005D3C71">
                              <w:rPr>
                                <w:rFonts w:eastAsia="PMingLiU" w:cs="Tahoma"/>
                                <w:i/>
                                <w:color w:val="000000"/>
                                <w:sz w:val="14"/>
                                <w:szCs w:val="14"/>
                              </w:rPr>
                              <w:t>只適用「</w:t>
                            </w:r>
                            <w:r w:rsidRPr="005D3C71">
                              <w:rPr>
                                <w:rFonts w:eastAsia="PMingLiU" w:cs="Tahoma"/>
                                <w:i/>
                                <w:color w:val="000000"/>
                                <w:sz w:val="14"/>
                                <w:szCs w:val="14"/>
                              </w:rPr>
                              <w:t>L</w:t>
                            </w:r>
                            <w:r w:rsidRPr="005D3C71">
                              <w:rPr>
                                <w:rFonts w:eastAsia="PMingLiU" w:cs="Tahoma"/>
                                <w:i/>
                                <w:color w:val="000000"/>
                                <w:sz w:val="14"/>
                                <w:szCs w:val="14"/>
                              </w:rPr>
                              <w:t>」和「</w:t>
                            </w:r>
                            <w:r w:rsidRPr="005D3C71">
                              <w:rPr>
                                <w:rFonts w:eastAsia="PMingLiU" w:cs="Tahoma"/>
                                <w:i/>
                                <w:color w:val="000000"/>
                                <w:sz w:val="14"/>
                                <w:szCs w:val="14"/>
                              </w:rPr>
                              <w:t>L&amp;SA</w:t>
                            </w:r>
                            <w:r w:rsidRPr="005D3C71">
                              <w:rPr>
                                <w:rFonts w:eastAsia="PMingLiU" w:cs="Tahoma"/>
                                <w:i/>
                                <w:color w:val="000000"/>
                                <w:sz w:val="14"/>
                                <w:szCs w:val="14"/>
                              </w:rPr>
                              <w:t>」</w:t>
                            </w:r>
                            <w:r w:rsidRPr="005D3C71">
                              <w:rPr>
                                <w:rFonts w:eastAsia="PMingLiU" w:cs="Tahoma"/>
                                <w:i/>
                                <w:color w:val="000000"/>
                                <w:sz w:val="14"/>
                                <w:szCs w:val="14"/>
                              </w:rPr>
                              <w:t>/</w:t>
                            </w:r>
                            <w:r w:rsidRPr="005D3C71">
                              <w:rPr>
                                <w:rFonts w:eastAsia="PMingLiU" w:cs="Tahoma"/>
                                <w:i/>
                                <w:color w:val="000000"/>
                                <w:sz w:val="14"/>
                                <w:szCs w:val="14"/>
                              </w:rPr>
                              <w:t>「</w:t>
                            </w:r>
                            <w:r w:rsidRPr="005D3C71">
                              <w:rPr>
                                <w:rFonts w:eastAsia="PMingLiU" w:cs="Tahoma"/>
                                <w:i/>
                                <w:color w:val="000000"/>
                                <w:sz w:val="14"/>
                                <w:szCs w:val="14"/>
                              </w:rPr>
                              <w:t>SA</w:t>
                            </w:r>
                            <w:r w:rsidRPr="005D3C71">
                              <w:rPr>
                                <w:rFonts w:eastAsia="PMingLiU" w:cs="Tahoma"/>
                                <w:i/>
                                <w:color w:val="000000"/>
                                <w:sz w:val="14"/>
                                <w:szCs w:val="14"/>
                              </w:rPr>
                              <w:t>」的三年值。</w:t>
                            </w:r>
                          </w:p>
                          <w:p w:rsidR="008F12C0" w:rsidRDefault="008F12C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rsidR="008F12C0" w:rsidRPr="005D3C71" w:rsidRDefault="008F12C0">
                      <w:pPr>
                        <w:rPr>
                          <w:rFonts w:eastAsia="PMingLiU" w:cs="Tahoma"/>
                          <w:i/>
                          <w:color w:val="000000"/>
                          <w:sz w:val="14"/>
                          <w:szCs w:val="14"/>
                          <w:lang w:eastAsia="zh-TW"/>
                        </w:rPr>
                      </w:pPr>
                      <w:r w:rsidRPr="005D3C71">
                        <w:rPr>
                          <w:rFonts w:eastAsia="PMingLiU" w:cs="Tahoma"/>
                          <w:i/>
                          <w:color w:val="000000"/>
                          <w:sz w:val="14"/>
                          <w:szCs w:val="14"/>
                          <w:lang w:eastAsia="zh-TW"/>
                        </w:rPr>
                        <w:t>注意事項：若產品儲存格為空白，則目前計劃並不提供該項產品。</w:t>
                      </w:r>
                    </w:p>
                    <w:p w:rsidR="008F12C0" w:rsidRPr="005D3C71" w:rsidRDefault="008F12C0">
                      <w:pPr>
                        <w:rPr>
                          <w:rFonts w:eastAsia="PMingLiU" w:cs="Tahoma"/>
                          <w:i/>
                          <w:color w:val="000000"/>
                          <w:sz w:val="14"/>
                          <w:szCs w:val="14"/>
                        </w:rPr>
                      </w:pPr>
                      <w:r w:rsidRPr="005D3C71">
                        <w:rPr>
                          <w:rFonts w:eastAsia="PMingLiU" w:cs="Tahoma"/>
                          <w:i/>
                          <w:color w:val="000000"/>
                          <w:sz w:val="14"/>
                          <w:szCs w:val="14"/>
                        </w:rPr>
                        <w:t xml:space="preserve">*Select Plus </w:t>
                      </w:r>
                      <w:r w:rsidRPr="005D3C71">
                        <w:rPr>
                          <w:rFonts w:eastAsia="PMingLiU" w:cs="Tahoma"/>
                          <w:i/>
                          <w:color w:val="000000"/>
                          <w:sz w:val="14"/>
                          <w:szCs w:val="14"/>
                        </w:rPr>
                        <w:t>只適用「</w:t>
                      </w:r>
                      <w:r w:rsidRPr="005D3C71">
                        <w:rPr>
                          <w:rFonts w:eastAsia="PMingLiU" w:cs="Tahoma"/>
                          <w:i/>
                          <w:color w:val="000000"/>
                          <w:sz w:val="14"/>
                          <w:szCs w:val="14"/>
                        </w:rPr>
                        <w:t>L</w:t>
                      </w:r>
                      <w:r w:rsidRPr="005D3C71">
                        <w:rPr>
                          <w:rFonts w:eastAsia="PMingLiU" w:cs="Tahoma"/>
                          <w:i/>
                          <w:color w:val="000000"/>
                          <w:sz w:val="14"/>
                          <w:szCs w:val="14"/>
                        </w:rPr>
                        <w:t>」和「</w:t>
                      </w:r>
                      <w:r w:rsidRPr="005D3C71">
                        <w:rPr>
                          <w:rFonts w:eastAsia="PMingLiU" w:cs="Tahoma"/>
                          <w:i/>
                          <w:color w:val="000000"/>
                          <w:sz w:val="14"/>
                          <w:szCs w:val="14"/>
                        </w:rPr>
                        <w:t>L&amp;SA</w:t>
                      </w:r>
                      <w:r w:rsidRPr="005D3C71">
                        <w:rPr>
                          <w:rFonts w:eastAsia="PMingLiU" w:cs="Tahoma"/>
                          <w:i/>
                          <w:color w:val="000000"/>
                          <w:sz w:val="14"/>
                          <w:szCs w:val="14"/>
                        </w:rPr>
                        <w:t>」</w:t>
                      </w:r>
                      <w:r w:rsidRPr="005D3C71">
                        <w:rPr>
                          <w:rFonts w:eastAsia="PMingLiU" w:cs="Tahoma"/>
                          <w:i/>
                          <w:color w:val="000000"/>
                          <w:sz w:val="14"/>
                          <w:szCs w:val="14"/>
                        </w:rPr>
                        <w:t>/</w:t>
                      </w:r>
                      <w:r w:rsidRPr="005D3C71">
                        <w:rPr>
                          <w:rFonts w:eastAsia="PMingLiU" w:cs="Tahoma"/>
                          <w:i/>
                          <w:color w:val="000000"/>
                          <w:sz w:val="14"/>
                          <w:szCs w:val="14"/>
                        </w:rPr>
                        <w:t>「</w:t>
                      </w:r>
                      <w:r w:rsidRPr="005D3C71">
                        <w:rPr>
                          <w:rFonts w:eastAsia="PMingLiU" w:cs="Tahoma"/>
                          <w:i/>
                          <w:color w:val="000000"/>
                          <w:sz w:val="14"/>
                          <w:szCs w:val="14"/>
                        </w:rPr>
                        <w:t>SA</w:t>
                      </w:r>
                      <w:r w:rsidRPr="005D3C71">
                        <w:rPr>
                          <w:rFonts w:eastAsia="PMingLiU" w:cs="Tahoma"/>
                          <w:i/>
                          <w:color w:val="000000"/>
                          <w:sz w:val="14"/>
                          <w:szCs w:val="14"/>
                        </w:rPr>
                        <w:t>」的三年值。</w:t>
                      </w:r>
                    </w:p>
                    <w:p w:rsidR="008F12C0" w:rsidRDefault="008F12C0"/>
                  </w:txbxContent>
                </v:textbox>
              </v:shape>
            </w:pict>
          </mc:Fallback>
        </mc:AlternateContent>
      </w:r>
    </w:p>
    <w:p w:rsidR="00023FE7" w:rsidRPr="00D82C02" w:rsidRDefault="00023FE7">
      <w:pPr>
        <w:pStyle w:val="ProductPool"/>
        <w:rPr>
          <w:rFonts w:ascii="Tahoma" w:eastAsia="PMingLiU" w:hAnsi="Tahoma" w:cs="Tahoma"/>
        </w:rPr>
      </w:pPr>
    </w:p>
    <w:p w:rsidR="00E5334D" w:rsidRPr="00D82C02" w:rsidRDefault="00E5334D">
      <w:pPr>
        <w:rPr>
          <w:rFonts w:eastAsia="PMingLiU" w:cs="Tahoma"/>
        </w:rPr>
      </w:pPr>
    </w:p>
    <w:p w:rsidR="00023FE7" w:rsidRPr="00D82C02" w:rsidRDefault="00023FE7" w:rsidP="004E292A">
      <w:pPr>
        <w:pStyle w:val="Heading3"/>
        <w:rPr>
          <w:rFonts w:ascii="Tahoma" w:eastAsia="PMingLiU" w:hAnsi="Tahoma" w:cs="Tahoma"/>
        </w:rPr>
      </w:pPr>
      <w:bookmarkStart w:id="113" w:name="_Toc336337896"/>
      <w:bookmarkStart w:id="114" w:name="_Toc370984835"/>
      <w:r w:rsidRPr="00D82C02">
        <w:rPr>
          <w:rFonts w:ascii="Tahoma" w:eastAsia="PMingLiU" w:hAnsi="Tahoma" w:cs="Tahoma"/>
          <w:sz w:val="22"/>
        </w:rPr>
        <w:t>系統組合</w:t>
      </w:r>
      <w:bookmarkEnd w:id="113"/>
      <w:bookmarkEnd w:id="114"/>
    </w:p>
    <w:p w:rsidR="00023FE7" w:rsidRPr="00D82C02" w:rsidRDefault="00023FE7">
      <w:pPr>
        <w:rPr>
          <w:rFonts w:eastAsia="PMingLiU" w:cs="Tahoma"/>
        </w:rPr>
      </w:pPr>
    </w:p>
    <w:tbl>
      <w:tblPr>
        <w:tblW w:w="108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686"/>
        <w:gridCol w:w="450"/>
        <w:gridCol w:w="360"/>
        <w:gridCol w:w="416"/>
        <w:gridCol w:w="450"/>
        <w:gridCol w:w="450"/>
        <w:gridCol w:w="450"/>
        <w:gridCol w:w="450"/>
        <w:gridCol w:w="450"/>
        <w:gridCol w:w="394"/>
        <w:gridCol w:w="450"/>
        <w:gridCol w:w="450"/>
        <w:gridCol w:w="450"/>
        <w:gridCol w:w="450"/>
        <w:gridCol w:w="450"/>
        <w:gridCol w:w="450"/>
        <w:gridCol w:w="502"/>
        <w:gridCol w:w="488"/>
        <w:gridCol w:w="457"/>
      </w:tblGrid>
      <w:tr w:rsidR="00913A0A" w:rsidRPr="00D82C02" w:rsidTr="005D3C71">
        <w:trPr>
          <w:cantSplit/>
          <w:trHeight w:val="389"/>
          <w:tblHeader/>
        </w:trPr>
        <w:tc>
          <w:tcPr>
            <w:tcW w:w="2160" w:type="dxa"/>
            <w:vMerge w:val="restart"/>
            <w:tcBorders>
              <w:top w:val="single" w:sz="4" w:space="0" w:color="FFFFFF"/>
              <w:left w:val="single" w:sz="4" w:space="0" w:color="FFFFFF"/>
            </w:tcBorders>
          </w:tcPr>
          <w:p w:rsidR="00913A0A" w:rsidRPr="00D82C02" w:rsidRDefault="00954DB6" w:rsidP="005D3C71">
            <w:pPr>
              <w:spacing w:before="40" w:after="40"/>
              <w:rPr>
                <w:rFonts w:eastAsia="PMingLiU" w:cs="Tahoma"/>
                <w:sz w:val="20"/>
              </w:rPr>
            </w:pPr>
            <w:r>
              <w:rPr>
                <w:rFonts w:eastAsia="PMingLiU" w:cs="Tahoma"/>
                <w:noProof/>
                <w:sz w:val="9"/>
              </w:rPr>
              <w:lastRenderedPageBreak/>
              <mc:AlternateContent>
                <mc:Choice Requires="wps">
                  <w:drawing>
                    <wp:anchor distT="0" distB="0" distL="114300" distR="114300" simplePos="0" relativeHeight="251655680" behindDoc="0" locked="0" layoutInCell="1" allowOverlap="1">
                      <wp:simplePos x="0" y="0"/>
                      <wp:positionH relativeFrom="column">
                        <wp:posOffset>1333500</wp:posOffset>
                      </wp:positionH>
                      <wp:positionV relativeFrom="paragraph">
                        <wp:posOffset>518795</wp:posOffset>
                      </wp:positionV>
                      <wp:extent cx="367030" cy="218440"/>
                      <wp:effectExtent l="0" t="0" r="0" b="0"/>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12C0" w:rsidRDefault="008F12C0">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05pt;margin-top:40.85pt;width:28.9pt;height:17.2pt;z-index:2516556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ZAFtw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" filled="f" stroked="f">
                      <v:textbox style="mso-fit-shape-to-text:t">
                        <w:txbxContent>
                          <w:p w:rsidR="008F12C0" w:rsidRDefault="008F12C0">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686" w:type="dxa"/>
            <w:vMerge w:val="restart"/>
            <w:tcBorders>
              <w:top w:val="single" w:sz="12" w:space="0" w:color="auto"/>
            </w:tcBorders>
            <w:textDirection w:val="btLr"/>
            <w:vAlign w:val="center"/>
          </w:tcPr>
          <w:p w:rsidR="00913A0A" w:rsidRPr="00D82C02" w:rsidRDefault="00CF5A3E" w:rsidP="005D3C71">
            <w:pPr>
              <w:pStyle w:val="TableVerticalText"/>
              <w:spacing w:before="40" w:after="40"/>
              <w:rPr>
                <w:rFonts w:ascii="Tahoma" w:eastAsia="PMingLiU" w:hAnsi="Tahoma" w:cs="Tahoma"/>
                <w:sz w:val="9"/>
              </w:rPr>
            </w:pPr>
            <w:r w:rsidRPr="00D82C02">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913A0A" w:rsidRPr="00D82C02" w:rsidRDefault="00913A0A" w:rsidP="005D3C71">
            <w:pPr>
              <w:pStyle w:val="TableHeadingsBlack"/>
              <w:spacing w:after="40"/>
              <w:rPr>
                <w:rFonts w:ascii="Tahoma" w:eastAsia="PMingLiU" w:hAnsi="Tahoma" w:cs="Tahoma"/>
                <w:sz w:val="9"/>
              </w:rPr>
            </w:pPr>
            <w:r w:rsidRPr="00D82C02">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913A0A" w:rsidRPr="00D82C02" w:rsidRDefault="00913A0A" w:rsidP="005D3C71">
            <w:pPr>
              <w:pStyle w:val="TableHeadingsBlack"/>
              <w:spacing w:after="40"/>
              <w:rPr>
                <w:rFonts w:ascii="Tahoma" w:eastAsia="PMingLiU" w:hAnsi="Tahoma" w:cs="Tahoma"/>
                <w:sz w:val="9"/>
              </w:rPr>
            </w:pPr>
            <w:r w:rsidRPr="00D82C02">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 xml:space="preserve">Campus &amp; School </w:t>
            </w:r>
            <w:r w:rsidRPr="00D82C02">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 xml:space="preserve">EA &amp; </w:t>
            </w:r>
            <w:r w:rsidRPr="00D82C02">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OV / OVS</w:t>
            </w:r>
          </w:p>
        </w:tc>
        <w:tc>
          <w:tcPr>
            <w:tcW w:w="502" w:type="dxa"/>
            <w:vMerge w:val="restart"/>
            <w:tcBorders>
              <w:top w:val="single" w:sz="12"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EES / OVS</w:t>
            </w:r>
            <w:r w:rsidR="00313F9F">
              <w:rPr>
                <w:rFonts w:ascii="Tahoma" w:eastAsia="PMingLiU" w:hAnsi="Tahoma" w:cs="Tahoma"/>
                <w:sz w:val="9"/>
              </w:rPr>
              <w:t xml:space="preserve"> </w:t>
            </w:r>
            <w:r w:rsidRPr="00D82C02">
              <w:rPr>
                <w:rFonts w:ascii="Tahoma" w:eastAsia="PMingLiU" w:hAnsi="Tahoma" w:cs="Tahoma"/>
                <w:sz w:val="9"/>
              </w:rPr>
              <w:t>ES</w:t>
            </w:r>
          </w:p>
        </w:tc>
        <w:tc>
          <w:tcPr>
            <w:tcW w:w="488" w:type="dxa"/>
            <w:vMerge w:val="restart"/>
            <w:tcBorders>
              <w:top w:val="single" w:sz="12"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 xml:space="preserve">Open </w:t>
            </w:r>
            <w:r w:rsidRPr="00D82C02">
              <w:rPr>
                <w:rFonts w:ascii="Tahoma" w:eastAsia="PMingLiU" w:hAnsi="Tahoma" w:cs="Tahoma"/>
                <w:sz w:val="9"/>
              </w:rPr>
              <w:t>基本要件</w:t>
            </w:r>
          </w:p>
        </w:tc>
        <w:tc>
          <w:tcPr>
            <w:tcW w:w="457" w:type="dxa"/>
            <w:vMerge w:val="restart"/>
            <w:tcBorders>
              <w:top w:val="single" w:sz="12" w:space="0" w:color="auto"/>
            </w:tcBorders>
            <w:textDirection w:val="btLr"/>
            <w:vAlign w:val="center"/>
          </w:tcPr>
          <w:p w:rsidR="00913A0A" w:rsidRPr="00D82C02" w:rsidRDefault="00913A0A" w:rsidP="005D3C71">
            <w:pPr>
              <w:pStyle w:val="TableVerticalText"/>
              <w:spacing w:before="40" w:after="40"/>
              <w:rPr>
                <w:rFonts w:ascii="Tahoma" w:eastAsia="PMingLiU" w:hAnsi="Tahoma" w:cs="Tahoma"/>
                <w:sz w:val="9"/>
              </w:rPr>
            </w:pPr>
            <w:r w:rsidRPr="00D82C02">
              <w:rPr>
                <w:rFonts w:ascii="Tahoma" w:eastAsia="PMingLiU" w:hAnsi="Tahoma" w:cs="Tahoma"/>
                <w:sz w:val="9"/>
              </w:rPr>
              <w:t>SCE</w:t>
            </w:r>
          </w:p>
        </w:tc>
      </w:tr>
      <w:tr w:rsidR="00913A0A" w:rsidRPr="00D82C02" w:rsidTr="005D3C71">
        <w:trPr>
          <w:cantSplit/>
          <w:trHeight w:val="262"/>
          <w:tblHeader/>
        </w:trPr>
        <w:tc>
          <w:tcPr>
            <w:tcW w:w="2160" w:type="dxa"/>
            <w:vMerge/>
            <w:tcBorders>
              <w:left w:val="single" w:sz="4" w:space="0" w:color="FFFFFF"/>
            </w:tcBorders>
          </w:tcPr>
          <w:p w:rsidR="00913A0A" w:rsidRPr="00D82C02" w:rsidRDefault="00913A0A" w:rsidP="005D3C71">
            <w:pPr>
              <w:spacing w:before="40" w:after="40"/>
              <w:rPr>
                <w:rFonts w:eastAsia="PMingLiU" w:cs="Tahoma"/>
                <w:sz w:val="20"/>
              </w:rPr>
            </w:pPr>
          </w:p>
        </w:tc>
        <w:tc>
          <w:tcPr>
            <w:tcW w:w="686" w:type="dxa"/>
            <w:vMerge/>
          </w:tcPr>
          <w:p w:rsidR="00913A0A" w:rsidRPr="00D82C02" w:rsidRDefault="00913A0A" w:rsidP="005D3C71">
            <w:pPr>
              <w:spacing w:before="40" w:after="40"/>
              <w:rPr>
                <w:rFonts w:eastAsia="PMingLiU" w:cs="Tahoma"/>
                <w:b/>
                <w:sz w:val="20"/>
              </w:rPr>
            </w:pPr>
          </w:p>
        </w:tc>
        <w:tc>
          <w:tcPr>
            <w:tcW w:w="450" w:type="dxa"/>
            <w:vMerge/>
          </w:tcPr>
          <w:p w:rsidR="00913A0A" w:rsidRPr="00D82C02" w:rsidRDefault="00913A0A" w:rsidP="005D3C71">
            <w:pPr>
              <w:spacing w:before="40" w:after="40"/>
              <w:rPr>
                <w:rFonts w:eastAsia="PMingLiU" w:cs="Tahoma"/>
                <w:sz w:val="20"/>
              </w:rPr>
            </w:pPr>
          </w:p>
        </w:tc>
        <w:tc>
          <w:tcPr>
            <w:tcW w:w="360" w:type="dxa"/>
            <w:vMerge/>
            <w:tcBorders>
              <w:right w:val="single" w:sz="18" w:space="0" w:color="auto"/>
            </w:tcBorders>
          </w:tcPr>
          <w:p w:rsidR="00913A0A" w:rsidRPr="00D82C02" w:rsidRDefault="00913A0A" w:rsidP="005D3C71">
            <w:pPr>
              <w:spacing w:before="40" w:after="40"/>
              <w:rPr>
                <w:rFonts w:eastAsia="PMingLiU" w:cs="Tahoma"/>
                <w:sz w:val="20"/>
              </w:rPr>
            </w:pPr>
          </w:p>
        </w:tc>
        <w:tc>
          <w:tcPr>
            <w:tcW w:w="416" w:type="dxa"/>
            <w:vMerge w:val="restart"/>
            <w:tcBorders>
              <w:left w:val="single" w:sz="18" w:space="0" w:color="auto"/>
            </w:tcBorders>
            <w:vAlign w:val="center"/>
          </w:tcPr>
          <w:p w:rsidR="00913A0A" w:rsidRPr="00D82C02" w:rsidRDefault="00913A0A" w:rsidP="005D3C71">
            <w:pPr>
              <w:pStyle w:val="TableHeadingsRed"/>
              <w:spacing w:after="40"/>
              <w:rPr>
                <w:rFonts w:ascii="Tahoma" w:eastAsia="PMingLiU" w:hAnsi="Tahoma" w:cs="Tahoma"/>
                <w:sz w:val="9"/>
              </w:rPr>
            </w:pPr>
            <w:r w:rsidRPr="00D82C02">
              <w:rPr>
                <w:rFonts w:ascii="Tahoma" w:eastAsia="PMingLiU" w:hAnsi="Tahoma" w:cs="Tahoma"/>
                <w:sz w:val="9"/>
              </w:rPr>
              <w:t>L</w:t>
            </w:r>
          </w:p>
        </w:tc>
        <w:tc>
          <w:tcPr>
            <w:tcW w:w="1350" w:type="dxa"/>
            <w:gridSpan w:val="3"/>
            <w:vAlign w:val="center"/>
          </w:tcPr>
          <w:p w:rsidR="00913A0A" w:rsidRPr="00D82C02" w:rsidRDefault="00913A0A" w:rsidP="005D3C71">
            <w:pPr>
              <w:pStyle w:val="TableHeadingsGreen"/>
              <w:spacing w:after="40"/>
              <w:rPr>
                <w:rFonts w:ascii="Tahoma" w:eastAsia="PMingLiU" w:hAnsi="Tahoma" w:cs="Tahoma"/>
                <w:sz w:val="9"/>
              </w:rPr>
            </w:pPr>
            <w:r w:rsidRPr="00D82C02">
              <w:rPr>
                <w:rFonts w:ascii="Tahoma" w:eastAsia="PMingLiU" w:hAnsi="Tahoma" w:cs="Tahoma"/>
                <w:sz w:val="9"/>
              </w:rPr>
              <w:t>L&amp;SA</w:t>
            </w:r>
          </w:p>
        </w:tc>
        <w:tc>
          <w:tcPr>
            <w:tcW w:w="1294" w:type="dxa"/>
            <w:gridSpan w:val="3"/>
            <w:tcBorders>
              <w:right w:val="single" w:sz="18" w:space="0" w:color="auto"/>
            </w:tcBorders>
            <w:vAlign w:val="center"/>
          </w:tcPr>
          <w:p w:rsidR="00913A0A" w:rsidRPr="00D82C02" w:rsidRDefault="00913A0A" w:rsidP="005D3C71">
            <w:pPr>
              <w:pStyle w:val="TableHeadingsBlue"/>
              <w:spacing w:after="40"/>
              <w:rPr>
                <w:rFonts w:ascii="Tahoma" w:eastAsia="PMingLiU" w:hAnsi="Tahoma" w:cs="Tahoma"/>
                <w:sz w:val="9"/>
              </w:rPr>
            </w:pPr>
            <w:r w:rsidRPr="00D82C02">
              <w:rPr>
                <w:rFonts w:ascii="Tahoma" w:eastAsia="PMingLiU" w:hAnsi="Tahoma" w:cs="Tahoma"/>
                <w:sz w:val="9"/>
              </w:rPr>
              <w:t>SA</w:t>
            </w:r>
          </w:p>
        </w:tc>
        <w:tc>
          <w:tcPr>
            <w:tcW w:w="450" w:type="dxa"/>
            <w:vMerge w:val="restart"/>
            <w:tcBorders>
              <w:left w:val="single" w:sz="18" w:space="0" w:color="auto"/>
            </w:tcBorders>
            <w:vAlign w:val="center"/>
          </w:tcPr>
          <w:p w:rsidR="00913A0A" w:rsidRPr="00D82C02" w:rsidRDefault="00913A0A" w:rsidP="005D3C71">
            <w:pPr>
              <w:pStyle w:val="TableHeadingsRed"/>
              <w:spacing w:after="40"/>
              <w:rPr>
                <w:rFonts w:ascii="Tahoma" w:eastAsia="PMingLiU" w:hAnsi="Tahoma" w:cs="Tahoma"/>
                <w:sz w:val="9"/>
              </w:rPr>
            </w:pPr>
            <w:r w:rsidRPr="00D82C02">
              <w:rPr>
                <w:rFonts w:ascii="Tahoma" w:eastAsia="PMingLiU" w:hAnsi="Tahoma" w:cs="Tahoma"/>
                <w:sz w:val="9"/>
              </w:rPr>
              <w:t>L</w:t>
            </w:r>
          </w:p>
        </w:tc>
        <w:tc>
          <w:tcPr>
            <w:tcW w:w="450" w:type="dxa"/>
            <w:vAlign w:val="center"/>
          </w:tcPr>
          <w:p w:rsidR="00913A0A" w:rsidRPr="00D82C02" w:rsidRDefault="00913A0A" w:rsidP="005D3C71">
            <w:pPr>
              <w:pStyle w:val="TableHeadingsGreen"/>
              <w:spacing w:after="40"/>
              <w:rPr>
                <w:rFonts w:ascii="Tahoma" w:eastAsia="PMingLiU" w:hAnsi="Tahoma" w:cs="Tahoma"/>
                <w:sz w:val="9"/>
              </w:rPr>
            </w:pPr>
            <w:r w:rsidRPr="00D82C02">
              <w:rPr>
                <w:rFonts w:ascii="Tahoma" w:eastAsia="PMingLiU" w:hAnsi="Tahoma" w:cs="Tahoma"/>
                <w:sz w:val="9"/>
              </w:rPr>
              <w:t>L&amp;SA</w:t>
            </w:r>
          </w:p>
        </w:tc>
        <w:tc>
          <w:tcPr>
            <w:tcW w:w="450" w:type="dxa"/>
            <w:vMerge w:val="restart"/>
            <w:tcBorders>
              <w:right w:val="single" w:sz="18" w:space="0" w:color="auto"/>
            </w:tcBorders>
            <w:vAlign w:val="center"/>
          </w:tcPr>
          <w:p w:rsidR="00913A0A" w:rsidRPr="00D82C02" w:rsidRDefault="00913A0A" w:rsidP="005D3C71">
            <w:pPr>
              <w:pStyle w:val="TableHeadingsBlue"/>
              <w:spacing w:after="40"/>
              <w:rPr>
                <w:rFonts w:ascii="Tahoma" w:eastAsia="PMingLiU" w:hAnsi="Tahoma" w:cs="Tahoma"/>
                <w:sz w:val="9"/>
              </w:rPr>
            </w:pPr>
            <w:r w:rsidRPr="00D82C02">
              <w:rPr>
                <w:rFonts w:ascii="Tahoma" w:eastAsia="PMingLiU" w:hAnsi="Tahoma" w:cs="Tahoma"/>
                <w:sz w:val="9"/>
              </w:rPr>
              <w:t>SA</w:t>
            </w:r>
          </w:p>
        </w:tc>
        <w:tc>
          <w:tcPr>
            <w:tcW w:w="450" w:type="dxa"/>
            <w:vMerge/>
            <w:tcBorders>
              <w:left w:val="single" w:sz="18" w:space="0" w:color="auto"/>
            </w:tcBorders>
          </w:tcPr>
          <w:p w:rsidR="00913A0A" w:rsidRPr="00D82C02" w:rsidRDefault="00913A0A" w:rsidP="005D3C71">
            <w:pPr>
              <w:spacing w:before="40" w:after="40"/>
              <w:rPr>
                <w:rFonts w:eastAsia="PMingLiU" w:cs="Tahoma"/>
                <w:sz w:val="20"/>
              </w:rPr>
            </w:pPr>
          </w:p>
        </w:tc>
        <w:tc>
          <w:tcPr>
            <w:tcW w:w="450" w:type="dxa"/>
            <w:vMerge/>
            <w:tcBorders>
              <w:right w:val="single" w:sz="18" w:space="0" w:color="auto"/>
            </w:tcBorders>
          </w:tcPr>
          <w:p w:rsidR="00913A0A" w:rsidRPr="00D82C02" w:rsidRDefault="00913A0A" w:rsidP="005D3C71">
            <w:pPr>
              <w:spacing w:before="40" w:after="40"/>
              <w:rPr>
                <w:rFonts w:eastAsia="PMingLiU" w:cs="Tahoma"/>
                <w:sz w:val="20"/>
              </w:rPr>
            </w:pPr>
          </w:p>
        </w:tc>
        <w:tc>
          <w:tcPr>
            <w:tcW w:w="450" w:type="dxa"/>
            <w:vMerge/>
            <w:tcBorders>
              <w:left w:val="single" w:sz="18" w:space="0" w:color="auto"/>
              <w:right w:val="single" w:sz="18" w:space="0" w:color="auto"/>
            </w:tcBorders>
          </w:tcPr>
          <w:p w:rsidR="00913A0A" w:rsidRPr="00D82C02" w:rsidRDefault="00913A0A" w:rsidP="005D3C71">
            <w:pPr>
              <w:spacing w:before="40" w:after="40"/>
              <w:rPr>
                <w:rFonts w:eastAsia="PMingLiU" w:cs="Tahoma"/>
                <w:sz w:val="20"/>
              </w:rPr>
            </w:pPr>
          </w:p>
        </w:tc>
        <w:tc>
          <w:tcPr>
            <w:tcW w:w="502" w:type="dxa"/>
            <w:vMerge/>
          </w:tcPr>
          <w:p w:rsidR="00913A0A" w:rsidRPr="00D82C02" w:rsidRDefault="00913A0A" w:rsidP="005D3C71">
            <w:pPr>
              <w:spacing w:before="40" w:after="40"/>
              <w:rPr>
                <w:rFonts w:eastAsia="PMingLiU" w:cs="Tahoma"/>
                <w:sz w:val="20"/>
              </w:rPr>
            </w:pPr>
          </w:p>
        </w:tc>
        <w:tc>
          <w:tcPr>
            <w:tcW w:w="488" w:type="dxa"/>
            <w:vMerge/>
          </w:tcPr>
          <w:p w:rsidR="00913A0A" w:rsidRPr="00D82C02" w:rsidRDefault="00913A0A" w:rsidP="005D3C71">
            <w:pPr>
              <w:spacing w:before="40" w:after="40"/>
              <w:rPr>
                <w:rFonts w:eastAsia="PMingLiU" w:cs="Tahoma"/>
                <w:sz w:val="20"/>
              </w:rPr>
            </w:pPr>
          </w:p>
        </w:tc>
        <w:tc>
          <w:tcPr>
            <w:tcW w:w="457" w:type="dxa"/>
            <w:vMerge/>
          </w:tcPr>
          <w:p w:rsidR="00913A0A" w:rsidRPr="00D82C02" w:rsidRDefault="00913A0A" w:rsidP="005D3C71">
            <w:pPr>
              <w:spacing w:before="40" w:after="40"/>
              <w:rPr>
                <w:rFonts w:eastAsia="PMingLiU" w:cs="Tahoma"/>
                <w:sz w:val="20"/>
              </w:rPr>
            </w:pPr>
          </w:p>
        </w:tc>
      </w:tr>
      <w:tr w:rsidR="00913A0A" w:rsidRPr="00D82C02" w:rsidTr="005D3C71">
        <w:trPr>
          <w:cantSplit/>
          <w:trHeight w:val="503"/>
          <w:tblHeader/>
        </w:trPr>
        <w:tc>
          <w:tcPr>
            <w:tcW w:w="2160" w:type="dxa"/>
            <w:vMerge/>
            <w:tcBorders>
              <w:left w:val="single" w:sz="4" w:space="0" w:color="FFFFFF"/>
              <w:bottom w:val="single" w:sz="4" w:space="0" w:color="auto"/>
            </w:tcBorders>
          </w:tcPr>
          <w:p w:rsidR="00913A0A" w:rsidRPr="00D82C02" w:rsidRDefault="00913A0A" w:rsidP="005D3C71">
            <w:pPr>
              <w:spacing w:before="40" w:after="40"/>
              <w:rPr>
                <w:rFonts w:eastAsia="PMingLiU" w:cs="Tahoma"/>
                <w:sz w:val="20"/>
              </w:rPr>
            </w:pPr>
          </w:p>
        </w:tc>
        <w:tc>
          <w:tcPr>
            <w:tcW w:w="686" w:type="dxa"/>
            <w:vMerge/>
            <w:tcBorders>
              <w:bottom w:val="single" w:sz="4" w:space="0" w:color="auto"/>
            </w:tcBorders>
          </w:tcPr>
          <w:p w:rsidR="00913A0A" w:rsidRPr="00D82C02" w:rsidRDefault="00913A0A" w:rsidP="005D3C71">
            <w:pPr>
              <w:spacing w:before="40" w:after="40"/>
              <w:rPr>
                <w:rFonts w:eastAsia="PMingLiU" w:cs="Tahoma"/>
                <w:b/>
                <w:sz w:val="20"/>
              </w:rPr>
            </w:pPr>
          </w:p>
        </w:tc>
        <w:tc>
          <w:tcPr>
            <w:tcW w:w="450" w:type="dxa"/>
            <w:vMerge/>
            <w:tcBorders>
              <w:bottom w:val="single" w:sz="4" w:space="0" w:color="auto"/>
            </w:tcBorders>
          </w:tcPr>
          <w:p w:rsidR="00913A0A" w:rsidRPr="00D82C02" w:rsidRDefault="00913A0A" w:rsidP="005D3C71">
            <w:pPr>
              <w:spacing w:before="40" w:after="40"/>
              <w:rPr>
                <w:rFonts w:eastAsia="PMingLiU" w:cs="Tahoma"/>
                <w:sz w:val="20"/>
              </w:rPr>
            </w:pPr>
          </w:p>
        </w:tc>
        <w:tc>
          <w:tcPr>
            <w:tcW w:w="360" w:type="dxa"/>
            <w:vMerge/>
            <w:tcBorders>
              <w:bottom w:val="single" w:sz="4" w:space="0" w:color="auto"/>
              <w:right w:val="single" w:sz="18" w:space="0" w:color="auto"/>
            </w:tcBorders>
          </w:tcPr>
          <w:p w:rsidR="00913A0A" w:rsidRPr="00D82C02" w:rsidRDefault="00913A0A" w:rsidP="005D3C71">
            <w:pPr>
              <w:spacing w:before="40" w:after="40"/>
              <w:rPr>
                <w:rFonts w:eastAsia="PMingLiU" w:cs="Tahoma"/>
                <w:sz w:val="20"/>
              </w:rPr>
            </w:pPr>
          </w:p>
        </w:tc>
        <w:tc>
          <w:tcPr>
            <w:tcW w:w="416" w:type="dxa"/>
            <w:vMerge/>
            <w:tcBorders>
              <w:left w:val="single" w:sz="18" w:space="0" w:color="auto"/>
              <w:bottom w:val="single" w:sz="4" w:space="0" w:color="auto"/>
            </w:tcBorders>
            <w:vAlign w:val="center"/>
          </w:tcPr>
          <w:p w:rsidR="00913A0A" w:rsidRPr="00D82C02" w:rsidRDefault="00913A0A" w:rsidP="005D3C71">
            <w:pPr>
              <w:spacing w:before="40" w:after="40"/>
              <w:jc w:val="center"/>
              <w:rPr>
                <w:rFonts w:eastAsia="PMingLiU" w:cs="Tahoma"/>
                <w:sz w:val="20"/>
              </w:rPr>
            </w:pPr>
          </w:p>
        </w:tc>
        <w:tc>
          <w:tcPr>
            <w:tcW w:w="450" w:type="dxa"/>
            <w:tcBorders>
              <w:bottom w:val="single" w:sz="4" w:space="0" w:color="auto"/>
            </w:tcBorders>
            <w:vAlign w:val="center"/>
          </w:tcPr>
          <w:p w:rsidR="00913A0A" w:rsidRPr="00D82C02" w:rsidRDefault="00913A0A" w:rsidP="005D3C71">
            <w:pPr>
              <w:pStyle w:val="TableHeadingsGreen"/>
              <w:spacing w:after="40"/>
              <w:rPr>
                <w:rFonts w:ascii="Tahoma" w:eastAsia="PMingLiU" w:hAnsi="Tahoma" w:cs="Tahoma"/>
                <w:sz w:val="9"/>
              </w:rPr>
            </w:pPr>
            <w:r w:rsidRPr="00D82C02">
              <w:rPr>
                <w:rFonts w:ascii="Tahoma" w:eastAsia="PMingLiU" w:hAnsi="Tahoma" w:cs="Tahoma"/>
                <w:sz w:val="9"/>
              </w:rPr>
              <w:t xml:space="preserve">3 </w:t>
            </w:r>
            <w:r w:rsidRPr="00D82C02">
              <w:rPr>
                <w:rFonts w:ascii="Tahoma" w:eastAsia="PMingLiU" w:hAnsi="Tahoma" w:cs="Tahoma"/>
                <w:sz w:val="9"/>
              </w:rPr>
              <w:t>年</w:t>
            </w:r>
          </w:p>
        </w:tc>
        <w:tc>
          <w:tcPr>
            <w:tcW w:w="450" w:type="dxa"/>
            <w:tcBorders>
              <w:bottom w:val="single" w:sz="4" w:space="0" w:color="auto"/>
            </w:tcBorders>
            <w:vAlign w:val="center"/>
          </w:tcPr>
          <w:p w:rsidR="00913A0A" w:rsidRPr="00D82C02" w:rsidRDefault="00913A0A" w:rsidP="005D3C71">
            <w:pPr>
              <w:pStyle w:val="TableHeadingsGreen"/>
              <w:spacing w:after="40"/>
              <w:rPr>
                <w:rFonts w:ascii="Tahoma" w:eastAsia="PMingLiU" w:hAnsi="Tahoma" w:cs="Tahoma"/>
                <w:sz w:val="9"/>
              </w:rPr>
            </w:pPr>
            <w:r w:rsidRPr="00D82C02">
              <w:rPr>
                <w:rFonts w:ascii="Tahoma" w:eastAsia="PMingLiU" w:hAnsi="Tahoma" w:cs="Tahoma"/>
                <w:sz w:val="9"/>
              </w:rPr>
              <w:t xml:space="preserve">2 </w:t>
            </w:r>
            <w:r w:rsidRPr="00D82C02">
              <w:rPr>
                <w:rFonts w:ascii="Tahoma" w:eastAsia="PMingLiU" w:hAnsi="Tahoma" w:cs="Tahoma"/>
                <w:sz w:val="9"/>
              </w:rPr>
              <w:t>年</w:t>
            </w:r>
          </w:p>
        </w:tc>
        <w:tc>
          <w:tcPr>
            <w:tcW w:w="450" w:type="dxa"/>
            <w:tcBorders>
              <w:bottom w:val="single" w:sz="4" w:space="0" w:color="auto"/>
            </w:tcBorders>
            <w:vAlign w:val="center"/>
          </w:tcPr>
          <w:p w:rsidR="00913A0A" w:rsidRPr="00D82C02" w:rsidRDefault="00913A0A" w:rsidP="005D3C71">
            <w:pPr>
              <w:pStyle w:val="TableHeadingsGreen"/>
              <w:spacing w:after="40"/>
              <w:rPr>
                <w:rFonts w:ascii="Tahoma" w:eastAsia="PMingLiU" w:hAnsi="Tahoma" w:cs="Tahoma"/>
                <w:sz w:val="9"/>
              </w:rPr>
            </w:pPr>
            <w:r w:rsidRPr="00D82C02">
              <w:rPr>
                <w:rFonts w:ascii="Tahoma" w:eastAsia="PMingLiU" w:hAnsi="Tahoma" w:cs="Tahoma"/>
                <w:sz w:val="9"/>
              </w:rPr>
              <w:t xml:space="preserve">1 </w:t>
            </w:r>
            <w:r w:rsidRPr="00D82C02">
              <w:rPr>
                <w:rFonts w:ascii="Tahoma" w:eastAsia="PMingLiU" w:hAnsi="Tahoma" w:cs="Tahoma"/>
                <w:sz w:val="9"/>
              </w:rPr>
              <w:t>年</w:t>
            </w:r>
          </w:p>
        </w:tc>
        <w:tc>
          <w:tcPr>
            <w:tcW w:w="450" w:type="dxa"/>
            <w:tcBorders>
              <w:bottom w:val="single" w:sz="4" w:space="0" w:color="auto"/>
            </w:tcBorders>
            <w:vAlign w:val="center"/>
          </w:tcPr>
          <w:p w:rsidR="00913A0A" w:rsidRPr="00D82C02" w:rsidRDefault="00913A0A" w:rsidP="005D3C71">
            <w:pPr>
              <w:pStyle w:val="TableHeadingsBlue"/>
              <w:spacing w:after="40"/>
              <w:rPr>
                <w:rFonts w:ascii="Tahoma" w:eastAsia="PMingLiU" w:hAnsi="Tahoma" w:cs="Tahoma"/>
                <w:sz w:val="9"/>
              </w:rPr>
            </w:pPr>
            <w:r w:rsidRPr="00D82C02">
              <w:rPr>
                <w:rFonts w:ascii="Tahoma" w:eastAsia="PMingLiU" w:hAnsi="Tahoma" w:cs="Tahoma"/>
                <w:sz w:val="9"/>
              </w:rPr>
              <w:t xml:space="preserve">3 </w:t>
            </w:r>
            <w:r w:rsidRPr="00D82C02">
              <w:rPr>
                <w:rFonts w:ascii="Tahoma" w:eastAsia="PMingLiU" w:hAnsi="Tahoma" w:cs="Tahoma"/>
                <w:sz w:val="9"/>
              </w:rPr>
              <w:t>年</w:t>
            </w:r>
          </w:p>
        </w:tc>
        <w:tc>
          <w:tcPr>
            <w:tcW w:w="450" w:type="dxa"/>
            <w:tcBorders>
              <w:bottom w:val="single" w:sz="4" w:space="0" w:color="auto"/>
            </w:tcBorders>
            <w:vAlign w:val="center"/>
          </w:tcPr>
          <w:p w:rsidR="00913A0A" w:rsidRPr="00D82C02" w:rsidRDefault="00913A0A" w:rsidP="005D3C71">
            <w:pPr>
              <w:pStyle w:val="TableHeadingsBlue"/>
              <w:spacing w:after="40"/>
              <w:rPr>
                <w:rFonts w:ascii="Tahoma" w:eastAsia="PMingLiU" w:hAnsi="Tahoma" w:cs="Tahoma"/>
                <w:sz w:val="9"/>
              </w:rPr>
            </w:pPr>
            <w:r w:rsidRPr="00D82C02">
              <w:rPr>
                <w:rFonts w:ascii="Tahoma" w:eastAsia="PMingLiU" w:hAnsi="Tahoma" w:cs="Tahoma"/>
                <w:sz w:val="9"/>
              </w:rPr>
              <w:t xml:space="preserve">2 </w:t>
            </w:r>
            <w:r w:rsidRPr="00D82C02">
              <w:rPr>
                <w:rFonts w:ascii="Tahoma" w:eastAsia="PMingLiU" w:hAnsi="Tahoma" w:cs="Tahoma"/>
                <w:sz w:val="9"/>
              </w:rPr>
              <w:t>年</w:t>
            </w:r>
          </w:p>
        </w:tc>
        <w:tc>
          <w:tcPr>
            <w:tcW w:w="394" w:type="dxa"/>
            <w:tcBorders>
              <w:bottom w:val="single" w:sz="4" w:space="0" w:color="auto"/>
              <w:right w:val="single" w:sz="18" w:space="0" w:color="auto"/>
            </w:tcBorders>
            <w:vAlign w:val="center"/>
          </w:tcPr>
          <w:p w:rsidR="00913A0A" w:rsidRPr="00D82C02" w:rsidRDefault="00913A0A" w:rsidP="005D3C71">
            <w:pPr>
              <w:pStyle w:val="TableHeadingsBlue"/>
              <w:spacing w:after="40"/>
              <w:rPr>
                <w:rFonts w:ascii="Tahoma" w:eastAsia="PMingLiU" w:hAnsi="Tahoma" w:cs="Tahoma"/>
                <w:sz w:val="9"/>
              </w:rPr>
            </w:pPr>
            <w:r w:rsidRPr="00D82C02">
              <w:rPr>
                <w:rFonts w:ascii="Tahoma" w:eastAsia="PMingLiU" w:hAnsi="Tahoma" w:cs="Tahoma"/>
                <w:sz w:val="9"/>
              </w:rPr>
              <w:t xml:space="preserve">1 </w:t>
            </w:r>
            <w:r w:rsidRPr="00D82C02">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913A0A" w:rsidRPr="00D82C02" w:rsidRDefault="00913A0A" w:rsidP="005D3C71">
            <w:pPr>
              <w:spacing w:before="40" w:after="40"/>
              <w:jc w:val="center"/>
              <w:rPr>
                <w:rFonts w:eastAsia="PMingLiU" w:cs="Tahoma"/>
                <w:sz w:val="20"/>
              </w:rPr>
            </w:pPr>
          </w:p>
        </w:tc>
        <w:tc>
          <w:tcPr>
            <w:tcW w:w="450" w:type="dxa"/>
            <w:tcBorders>
              <w:bottom w:val="single" w:sz="4" w:space="0" w:color="auto"/>
            </w:tcBorders>
            <w:vAlign w:val="center"/>
          </w:tcPr>
          <w:p w:rsidR="00913A0A" w:rsidRPr="00D82C02" w:rsidRDefault="00913A0A" w:rsidP="005D3C71">
            <w:pPr>
              <w:pStyle w:val="TableHeadingsGreen"/>
              <w:spacing w:after="40"/>
              <w:rPr>
                <w:rFonts w:ascii="Tahoma" w:eastAsia="PMingLiU" w:hAnsi="Tahoma" w:cs="Tahoma"/>
                <w:sz w:val="9"/>
              </w:rPr>
            </w:pPr>
            <w:r w:rsidRPr="00D82C02">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913A0A" w:rsidRPr="00D82C02" w:rsidRDefault="00913A0A" w:rsidP="005D3C71">
            <w:pPr>
              <w:spacing w:before="40" w:after="40"/>
              <w:jc w:val="center"/>
              <w:rPr>
                <w:rFonts w:eastAsia="PMingLiU" w:cs="Tahoma"/>
                <w:sz w:val="20"/>
              </w:rPr>
            </w:pPr>
          </w:p>
        </w:tc>
        <w:tc>
          <w:tcPr>
            <w:tcW w:w="450" w:type="dxa"/>
            <w:vMerge/>
            <w:tcBorders>
              <w:left w:val="single" w:sz="18" w:space="0" w:color="auto"/>
              <w:bottom w:val="single" w:sz="4" w:space="0" w:color="auto"/>
            </w:tcBorders>
          </w:tcPr>
          <w:p w:rsidR="00913A0A" w:rsidRPr="00D82C02" w:rsidRDefault="00913A0A" w:rsidP="005D3C71">
            <w:pPr>
              <w:spacing w:before="40" w:after="40"/>
              <w:rPr>
                <w:rFonts w:eastAsia="PMingLiU" w:cs="Tahoma"/>
                <w:sz w:val="20"/>
              </w:rPr>
            </w:pPr>
          </w:p>
        </w:tc>
        <w:tc>
          <w:tcPr>
            <w:tcW w:w="450" w:type="dxa"/>
            <w:vMerge/>
            <w:tcBorders>
              <w:bottom w:val="single" w:sz="4" w:space="0" w:color="auto"/>
              <w:right w:val="single" w:sz="18" w:space="0" w:color="auto"/>
            </w:tcBorders>
          </w:tcPr>
          <w:p w:rsidR="00913A0A" w:rsidRPr="00D82C02" w:rsidRDefault="00913A0A" w:rsidP="005D3C71">
            <w:pPr>
              <w:spacing w:before="40" w:after="40"/>
              <w:rPr>
                <w:rFonts w:eastAsia="PMingLiU" w:cs="Tahoma"/>
                <w:sz w:val="20"/>
              </w:rPr>
            </w:pPr>
          </w:p>
        </w:tc>
        <w:tc>
          <w:tcPr>
            <w:tcW w:w="450" w:type="dxa"/>
            <w:vMerge/>
            <w:tcBorders>
              <w:left w:val="single" w:sz="18" w:space="0" w:color="auto"/>
              <w:bottom w:val="single" w:sz="4" w:space="0" w:color="auto"/>
              <w:right w:val="single" w:sz="18" w:space="0" w:color="auto"/>
            </w:tcBorders>
          </w:tcPr>
          <w:p w:rsidR="00913A0A" w:rsidRPr="00D82C02" w:rsidRDefault="00913A0A" w:rsidP="005D3C71">
            <w:pPr>
              <w:spacing w:before="40" w:after="40"/>
              <w:rPr>
                <w:rFonts w:eastAsia="PMingLiU" w:cs="Tahoma"/>
                <w:sz w:val="20"/>
              </w:rPr>
            </w:pPr>
          </w:p>
        </w:tc>
        <w:tc>
          <w:tcPr>
            <w:tcW w:w="502" w:type="dxa"/>
            <w:vMerge/>
            <w:tcBorders>
              <w:bottom w:val="single" w:sz="4" w:space="0" w:color="auto"/>
            </w:tcBorders>
          </w:tcPr>
          <w:p w:rsidR="00913A0A" w:rsidRPr="00D82C02" w:rsidRDefault="00913A0A" w:rsidP="005D3C71">
            <w:pPr>
              <w:spacing w:before="40" w:after="40"/>
              <w:rPr>
                <w:rFonts w:eastAsia="PMingLiU" w:cs="Tahoma"/>
                <w:sz w:val="20"/>
              </w:rPr>
            </w:pPr>
          </w:p>
        </w:tc>
        <w:tc>
          <w:tcPr>
            <w:tcW w:w="488" w:type="dxa"/>
            <w:vMerge/>
            <w:tcBorders>
              <w:bottom w:val="single" w:sz="4" w:space="0" w:color="auto"/>
            </w:tcBorders>
          </w:tcPr>
          <w:p w:rsidR="00913A0A" w:rsidRPr="00D82C02" w:rsidRDefault="00913A0A" w:rsidP="005D3C71">
            <w:pPr>
              <w:spacing w:before="40" w:after="40"/>
              <w:rPr>
                <w:rFonts w:eastAsia="PMingLiU" w:cs="Tahoma"/>
                <w:sz w:val="20"/>
              </w:rPr>
            </w:pPr>
          </w:p>
        </w:tc>
        <w:tc>
          <w:tcPr>
            <w:tcW w:w="457" w:type="dxa"/>
            <w:vMerge/>
            <w:tcBorders>
              <w:bottom w:val="single" w:sz="4" w:space="0" w:color="auto"/>
            </w:tcBorders>
          </w:tcPr>
          <w:p w:rsidR="00913A0A" w:rsidRPr="00D82C02" w:rsidRDefault="00913A0A" w:rsidP="005D3C71">
            <w:pPr>
              <w:spacing w:before="40" w:after="40"/>
              <w:rPr>
                <w:rFonts w:eastAsia="PMingLiU" w:cs="Tahoma"/>
                <w:sz w:val="20"/>
              </w:rPr>
            </w:pPr>
          </w:p>
        </w:tc>
      </w:tr>
      <w:tr w:rsidR="008A0F85" w:rsidRPr="00D82C02" w:rsidTr="005D3C71">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60" w:type="dxa"/>
            <w:tcBorders>
              <w:bottom w:val="single" w:sz="3" w:space="0" w:color="auto"/>
            </w:tcBorders>
            <w:shd w:val="clear" w:color="auto" w:fill="FABF8F"/>
            <w:vAlign w:val="center"/>
          </w:tcPr>
          <w:p w:rsidR="00913A0A" w:rsidRPr="00D82C02" w:rsidRDefault="00913A0A" w:rsidP="005D3C71">
            <w:pPr>
              <w:pStyle w:val="ProductNames"/>
              <w:spacing w:before="40" w:after="40"/>
              <w:rPr>
                <w:rFonts w:ascii="Tahoma" w:eastAsia="PMingLiU" w:hAnsi="Tahoma" w:cs="Tahoma"/>
                <w:sz w:val="14"/>
              </w:rPr>
            </w:pPr>
            <w:bookmarkStart w:id="115" w:name="_Toc370984836"/>
            <w:r w:rsidRPr="00D82C02">
              <w:rPr>
                <w:rFonts w:ascii="Tahoma" w:eastAsia="PMingLiU" w:hAnsi="Tahoma" w:cs="Tahoma"/>
                <w:sz w:val="14"/>
              </w:rPr>
              <w:t>Microsoft Desktop Optimization Pack for Software Assurance</w:t>
            </w:r>
            <w:bookmarkEnd w:id="115"/>
          </w:p>
        </w:tc>
        <w:tc>
          <w:tcPr>
            <w:tcW w:w="686" w:type="dxa"/>
            <w:tcBorders>
              <w:bottom w:val="single" w:sz="3"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color w:val="0000FF"/>
                <w:sz w:val="13"/>
                <w:szCs w:val="13"/>
                <w:u w:val="single"/>
              </w:rPr>
            </w:pPr>
            <w:hyperlink w:anchor="_24_Microsoft_Desktop" w:history="1">
              <w:r w:rsidR="00CF5A3E" w:rsidRPr="007916BC">
                <w:rPr>
                  <w:rStyle w:val="Hyperlink"/>
                  <w:rFonts w:eastAsia="PMingLiU" w:cs="Tahoma"/>
                  <w:b/>
                  <w:sz w:val="13"/>
                  <w:szCs w:val="13"/>
                </w:rPr>
                <w:t>25</w:t>
              </w:r>
            </w:hyperlink>
          </w:p>
        </w:tc>
        <w:tc>
          <w:tcPr>
            <w:tcW w:w="450" w:type="dxa"/>
            <w:tcBorders>
              <w:bottom w:val="single" w:sz="3"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11/12</w:t>
            </w:r>
          </w:p>
        </w:tc>
        <w:tc>
          <w:tcPr>
            <w:tcW w:w="360" w:type="dxa"/>
            <w:tcBorders>
              <w:bottom w:val="single" w:sz="3" w:space="0" w:color="auto"/>
              <w:right w:val="single" w:sz="15"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3060" w:type="dxa"/>
            <w:gridSpan w:val="7"/>
            <w:tcBorders>
              <w:left w:val="single" w:sz="15" w:space="0" w:color="auto"/>
              <w:bottom w:val="single" w:sz="3" w:space="0" w:color="auto"/>
              <w:right w:val="single" w:sz="15"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5" w:space="0" w:color="auto"/>
              <w:bottom w:val="single" w:sz="3"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3"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3" w:space="0" w:color="auto"/>
              <w:right w:val="single" w:sz="15"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5" w:space="0" w:color="auto"/>
              <w:bottom w:val="single" w:sz="3"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1,E</w:t>
            </w:r>
          </w:p>
        </w:tc>
        <w:tc>
          <w:tcPr>
            <w:tcW w:w="450" w:type="dxa"/>
            <w:tcBorders>
              <w:bottom w:val="single" w:sz="3" w:space="0" w:color="auto"/>
              <w:right w:val="single" w:sz="15"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502" w:type="dxa"/>
            <w:tcBorders>
              <w:bottom w:val="single" w:sz="3"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A,ST</w:t>
            </w:r>
          </w:p>
        </w:tc>
        <w:tc>
          <w:tcPr>
            <w:tcW w:w="488" w:type="dxa"/>
            <w:tcBorders>
              <w:bottom w:val="single" w:sz="3"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3"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5D3C71">
        <w:trPr>
          <w:trHeight w:val="145"/>
        </w:trPr>
        <w:tc>
          <w:tcPr>
            <w:tcW w:w="2160" w:type="dxa"/>
            <w:tcBorders>
              <w:bottom w:val="single" w:sz="4" w:space="0" w:color="auto"/>
            </w:tcBorders>
            <w:shd w:val="clear" w:color="auto" w:fill="auto"/>
            <w:vAlign w:val="center"/>
          </w:tcPr>
          <w:p w:rsidR="00913A0A" w:rsidRPr="00D82C02" w:rsidRDefault="00913A0A" w:rsidP="005D3C71">
            <w:pPr>
              <w:pStyle w:val="ProductNames"/>
              <w:spacing w:before="40" w:after="40"/>
              <w:rPr>
                <w:rFonts w:ascii="Tahoma" w:eastAsia="PMingLiU" w:hAnsi="Tahoma" w:cs="Tahoma"/>
                <w:sz w:val="14"/>
              </w:rPr>
            </w:pPr>
            <w:bookmarkStart w:id="116" w:name="_Toc336337897"/>
            <w:bookmarkStart w:id="117" w:name="_Toc370984837"/>
            <w:r w:rsidRPr="00D82C02">
              <w:rPr>
                <w:rFonts w:ascii="Tahoma" w:eastAsia="PMingLiU" w:hAnsi="Tahoma" w:cs="Tahoma"/>
                <w:sz w:val="14"/>
              </w:rPr>
              <w:t xml:space="preserve">Windows </w:t>
            </w:r>
            <w:r w:rsidRPr="00D82C02">
              <w:rPr>
                <w:rFonts w:ascii="Tahoma" w:eastAsia="PMingLiU" w:hAnsi="Tahoma" w:cs="Tahoma"/>
                <w:sz w:val="14"/>
              </w:rPr>
              <w:t>附贈訂閱使用權</w:t>
            </w:r>
            <w:bookmarkEnd w:id="116"/>
            <w:bookmarkEnd w:id="117"/>
          </w:p>
        </w:tc>
        <w:tc>
          <w:tcPr>
            <w:tcW w:w="686"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b/>
                <w:color w:val="0000FF"/>
                <w:sz w:val="13"/>
                <w:szCs w:val="13"/>
                <w:u w:val="single"/>
              </w:rPr>
            </w:pPr>
            <w:hyperlink w:anchor="_25_Windows®_Companion" w:history="1">
              <w:r w:rsidR="00CF5A3E" w:rsidRPr="007916BC">
                <w:rPr>
                  <w:rStyle w:val="Hyperlink"/>
                  <w:rFonts w:eastAsia="PMingLiU"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0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488"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trHeight w:val="145"/>
        </w:trPr>
        <w:tc>
          <w:tcPr>
            <w:tcW w:w="2160" w:type="dxa"/>
            <w:tcBorders>
              <w:bottom w:val="single" w:sz="4" w:space="0" w:color="auto"/>
            </w:tcBorders>
            <w:shd w:val="clear" w:color="auto" w:fill="FABF8F"/>
            <w:vAlign w:val="center"/>
          </w:tcPr>
          <w:p w:rsidR="00913A0A" w:rsidRPr="00D82C02" w:rsidRDefault="00913A0A" w:rsidP="005D3C71">
            <w:pPr>
              <w:pStyle w:val="ProductNames"/>
              <w:spacing w:before="40" w:after="40"/>
              <w:rPr>
                <w:rFonts w:ascii="Tahoma" w:eastAsia="PMingLiU" w:hAnsi="Tahoma" w:cs="Tahoma"/>
                <w:sz w:val="14"/>
              </w:rPr>
            </w:pPr>
            <w:bookmarkStart w:id="118" w:name="_Toc370984838"/>
            <w:r w:rsidRPr="00D82C02">
              <w:rPr>
                <w:rFonts w:ascii="Tahoma" w:eastAsia="PMingLiU" w:hAnsi="Tahoma" w:cs="Tahoma"/>
                <w:sz w:val="14"/>
              </w:rPr>
              <w:t>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Embedded 8.1 Industry Pro</w:t>
            </w:r>
            <w:bookmarkEnd w:id="118"/>
          </w:p>
        </w:tc>
        <w:tc>
          <w:tcPr>
            <w:tcW w:w="686"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sz w:val="13"/>
                <w:szCs w:val="13"/>
              </w:rPr>
            </w:pPr>
            <w:hyperlink w:anchor="_27_Windows®_Embedded" w:history="1">
              <w:r w:rsidR="00CF5A3E" w:rsidRPr="007916BC">
                <w:rPr>
                  <w:rStyle w:val="Hyperlink"/>
                  <w:rFonts w:eastAsia="PMingLiU" w:cs="Tahoma"/>
                  <w:b/>
                  <w:sz w:val="13"/>
                  <w:szCs w:val="13"/>
                </w:rPr>
                <w:t>28</w:t>
              </w:r>
            </w:hyperlink>
          </w:p>
        </w:tc>
        <w:tc>
          <w:tcPr>
            <w:tcW w:w="450" w:type="dxa"/>
            <w:tcBorders>
              <w:bottom w:val="single" w:sz="4" w:space="0" w:color="auto"/>
            </w:tcBorders>
            <w:shd w:val="clear" w:color="auto" w:fill="FABF8F"/>
            <w:vAlign w:val="center"/>
          </w:tcPr>
          <w:p w:rsidR="00913A0A" w:rsidRPr="00D82C02" w:rsidRDefault="00ED3095" w:rsidP="005D3C71">
            <w:pPr>
              <w:pStyle w:val="TableText"/>
              <w:spacing w:before="40" w:after="40"/>
              <w:rPr>
                <w:rFonts w:ascii="Tahoma" w:eastAsia="PMingLiU" w:hAnsi="Tahoma" w:cs="Tahoma"/>
                <w:sz w:val="13"/>
              </w:rPr>
            </w:pPr>
            <w:r w:rsidRPr="00D82C02">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50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88"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r>
      <w:tr w:rsidR="00ED3095" w:rsidRPr="00D82C02" w:rsidTr="005D3C71">
        <w:trPr>
          <w:trHeight w:val="145"/>
        </w:trPr>
        <w:tc>
          <w:tcPr>
            <w:tcW w:w="2160" w:type="dxa"/>
            <w:tcBorders>
              <w:bottom w:val="single" w:sz="4" w:space="0" w:color="auto"/>
            </w:tcBorders>
            <w:shd w:val="clear" w:color="auto" w:fill="auto"/>
            <w:vAlign w:val="center"/>
          </w:tcPr>
          <w:p w:rsidR="00ED3095" w:rsidRPr="00D82C02" w:rsidRDefault="00ED3095" w:rsidP="005D3C71">
            <w:pPr>
              <w:pStyle w:val="ProductNames"/>
              <w:spacing w:before="40" w:after="40"/>
              <w:rPr>
                <w:rFonts w:ascii="Tahoma" w:eastAsia="PMingLiU" w:hAnsi="Tahoma" w:cs="Tahoma"/>
                <w:sz w:val="14"/>
              </w:rPr>
            </w:pPr>
            <w:bookmarkStart w:id="119" w:name="_Toc370984839"/>
            <w:r w:rsidRPr="00D82C02">
              <w:rPr>
                <w:rFonts w:ascii="Tahoma" w:eastAsia="PMingLiU" w:hAnsi="Tahoma" w:cs="Tahoma"/>
                <w:sz w:val="14"/>
              </w:rPr>
              <w:t>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Embedded 8.1 Industry Pro Sideloading</w:t>
            </w:r>
            <w:bookmarkEnd w:id="119"/>
          </w:p>
        </w:tc>
        <w:tc>
          <w:tcPr>
            <w:tcW w:w="686" w:type="dxa"/>
            <w:tcBorders>
              <w:bottom w:val="single" w:sz="4" w:space="0" w:color="auto"/>
            </w:tcBorders>
            <w:shd w:val="clear" w:color="auto" w:fill="auto"/>
            <w:vAlign w:val="center"/>
          </w:tcPr>
          <w:p w:rsidR="00ED3095" w:rsidRPr="007916BC" w:rsidRDefault="00492D1F" w:rsidP="005D3C71">
            <w:pPr>
              <w:pStyle w:val="TableText"/>
              <w:widowControl w:val="0"/>
              <w:spacing w:before="40" w:after="40"/>
              <w:rPr>
                <w:rFonts w:eastAsia="PMingLiU" w:cs="Tahoma"/>
                <w:b/>
                <w:sz w:val="13"/>
                <w:szCs w:val="13"/>
              </w:rPr>
            </w:pPr>
            <w:hyperlink w:anchor="_26_Windows_Embedded" w:history="1">
              <w:r w:rsidR="00CF5A3E" w:rsidRPr="007916BC">
                <w:rPr>
                  <w:rStyle w:val="Hyperlink"/>
                  <w:rFonts w:eastAsia="PMingLiU" w:cs="Tahoma"/>
                  <w:b/>
                  <w:sz w:val="13"/>
                  <w:szCs w:val="13"/>
                </w:rPr>
                <w:t>27</w:t>
              </w:r>
            </w:hyperlink>
          </w:p>
        </w:tc>
        <w:tc>
          <w:tcPr>
            <w:tcW w:w="450" w:type="dxa"/>
            <w:tcBorders>
              <w:bottom w:val="single" w:sz="4"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r w:rsidRPr="00D82C02">
              <w:rPr>
                <w:rFonts w:ascii="Tahoma" w:eastAsia="PMingLiU"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502" w:type="dxa"/>
            <w:tcBorders>
              <w:bottom w:val="single" w:sz="4"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488" w:type="dxa"/>
            <w:tcBorders>
              <w:bottom w:val="single" w:sz="4" w:space="0" w:color="auto"/>
            </w:tcBorders>
            <w:shd w:val="clear" w:color="auto" w:fill="auto"/>
            <w:vAlign w:val="center"/>
          </w:tcPr>
          <w:p w:rsidR="00ED3095" w:rsidRPr="00D82C02" w:rsidRDefault="00ED3095" w:rsidP="005D3C71">
            <w:pPr>
              <w:pStyle w:val="TableText"/>
              <w:spacing w:before="40" w:after="40"/>
              <w:rPr>
                <w:rFonts w:ascii="Tahoma" w:eastAsia="PMingLiU" w:hAnsi="Tahoma" w:cs="Tahoma"/>
                <w:sz w:val="13"/>
              </w:rPr>
            </w:pPr>
          </w:p>
        </w:tc>
        <w:tc>
          <w:tcPr>
            <w:tcW w:w="457" w:type="dxa"/>
            <w:tcBorders>
              <w:bottom w:val="single" w:sz="4" w:space="0" w:color="auto"/>
            </w:tcBorders>
            <w:vAlign w:val="center"/>
          </w:tcPr>
          <w:p w:rsidR="00ED3095" w:rsidRPr="00D82C02" w:rsidRDefault="00ED3095" w:rsidP="005D3C71">
            <w:pPr>
              <w:pStyle w:val="TableText"/>
              <w:spacing w:before="40" w:after="40"/>
              <w:rPr>
                <w:rFonts w:ascii="Tahoma" w:eastAsia="PMingLiU" w:hAnsi="Tahoma" w:cs="Tahoma"/>
                <w:sz w:val="13"/>
              </w:rPr>
            </w:pPr>
          </w:p>
        </w:tc>
      </w:tr>
      <w:tr w:rsidR="008A0F85" w:rsidRPr="00D82C02" w:rsidTr="005D3C71">
        <w:trPr>
          <w:trHeight w:val="145"/>
        </w:trPr>
        <w:tc>
          <w:tcPr>
            <w:tcW w:w="2160" w:type="dxa"/>
            <w:tcBorders>
              <w:bottom w:val="single" w:sz="4" w:space="0" w:color="auto"/>
            </w:tcBorders>
            <w:shd w:val="clear" w:color="auto" w:fill="FABF8F"/>
            <w:vAlign w:val="center"/>
          </w:tcPr>
          <w:p w:rsidR="00913A0A" w:rsidRPr="00D82C02" w:rsidRDefault="00913A0A" w:rsidP="005D3C71">
            <w:pPr>
              <w:pStyle w:val="ProductNames"/>
              <w:spacing w:before="40" w:after="40"/>
              <w:rPr>
                <w:rFonts w:ascii="Tahoma" w:eastAsia="PMingLiU" w:hAnsi="Tahoma" w:cs="Tahoma"/>
                <w:sz w:val="14"/>
              </w:rPr>
            </w:pPr>
            <w:bookmarkStart w:id="120" w:name="_Toc370984840"/>
            <w:r w:rsidRPr="00D82C02">
              <w:rPr>
                <w:rFonts w:ascii="Tahoma" w:eastAsia="PMingLiU" w:hAnsi="Tahoma" w:cs="Tahoma"/>
                <w:sz w:val="14"/>
              </w:rPr>
              <w:t>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Embedded 8 Standard </w:t>
            </w:r>
            <w:r w:rsidRPr="00D82C02">
              <w:rPr>
                <w:rFonts w:ascii="Tahoma" w:eastAsia="PMingLiU" w:hAnsi="Tahoma" w:cs="Tahoma"/>
                <w:sz w:val="14"/>
              </w:rPr>
              <w:t>企業套件</w:t>
            </w:r>
            <w:bookmarkEnd w:id="120"/>
          </w:p>
        </w:tc>
        <w:tc>
          <w:tcPr>
            <w:tcW w:w="686"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sz w:val="13"/>
                <w:szCs w:val="13"/>
              </w:rPr>
            </w:pPr>
            <w:hyperlink w:anchor="_25_Windows_Embedded" w:history="1">
              <w:r w:rsidR="00CF5A3E" w:rsidRPr="007916BC">
                <w:rPr>
                  <w:rStyle w:val="Hyperlink"/>
                  <w:rFonts w:eastAsia="PMingLiU" w:cs="Tahoma"/>
                  <w:b/>
                  <w:sz w:val="13"/>
                  <w:szCs w:val="13"/>
                </w:rPr>
                <w:t>26</w:t>
              </w:r>
            </w:hyperlink>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0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88"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45693C" w:rsidRPr="00D82C02" w:rsidTr="005D3C71">
        <w:trPr>
          <w:trHeight w:val="145"/>
        </w:trPr>
        <w:tc>
          <w:tcPr>
            <w:tcW w:w="2160" w:type="dxa"/>
            <w:tcBorders>
              <w:bottom w:val="single" w:sz="4" w:space="0" w:color="auto"/>
            </w:tcBorders>
            <w:shd w:val="clear" w:color="auto" w:fill="auto"/>
            <w:vAlign w:val="center"/>
          </w:tcPr>
          <w:p w:rsidR="00913A0A" w:rsidRPr="00D82C02" w:rsidRDefault="00913A0A" w:rsidP="005D3C71">
            <w:pPr>
              <w:pStyle w:val="ProductNames"/>
              <w:spacing w:before="40" w:after="40"/>
              <w:rPr>
                <w:rFonts w:ascii="Tahoma" w:eastAsia="PMingLiU" w:hAnsi="Tahoma" w:cs="Tahoma"/>
                <w:sz w:val="14"/>
              </w:rPr>
            </w:pPr>
            <w:bookmarkStart w:id="121" w:name="_Toc336337901"/>
            <w:bookmarkStart w:id="122" w:name="_Toc370984841"/>
            <w:r w:rsidRPr="00D82C02">
              <w:rPr>
                <w:rFonts w:ascii="Tahoma" w:eastAsia="PMingLiU" w:hAnsi="Tahoma" w:cs="Tahoma"/>
                <w:sz w:val="14"/>
              </w:rPr>
              <w:t xml:space="preserve">Windows </w:t>
            </w:r>
            <w:r w:rsidRPr="00D82C02">
              <w:rPr>
                <w:rFonts w:ascii="Tahoma" w:eastAsia="PMingLiU" w:hAnsi="Tahoma" w:cs="Tahoma"/>
                <w:sz w:val="14"/>
              </w:rPr>
              <w:t>的出租權</w:t>
            </w:r>
            <w:bookmarkEnd w:id="121"/>
            <w:bookmarkEnd w:id="122"/>
          </w:p>
        </w:tc>
        <w:tc>
          <w:tcPr>
            <w:tcW w:w="686"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04/09</w:t>
            </w:r>
          </w:p>
        </w:tc>
        <w:tc>
          <w:tcPr>
            <w:tcW w:w="36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16"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394"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0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88"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trHeight w:val="145"/>
        </w:trPr>
        <w:tc>
          <w:tcPr>
            <w:tcW w:w="2160" w:type="dxa"/>
            <w:tcBorders>
              <w:bottom w:val="single" w:sz="4" w:space="0" w:color="auto"/>
            </w:tcBorders>
            <w:shd w:val="clear" w:color="auto" w:fill="FABF8F"/>
            <w:vAlign w:val="center"/>
          </w:tcPr>
          <w:p w:rsidR="00913A0A" w:rsidRPr="00D82C02" w:rsidRDefault="00913A0A" w:rsidP="005D3C71">
            <w:pPr>
              <w:pStyle w:val="ProductNames"/>
              <w:spacing w:before="40" w:after="40"/>
              <w:rPr>
                <w:rFonts w:ascii="Tahoma" w:eastAsia="PMingLiU" w:hAnsi="Tahoma" w:cs="Tahoma"/>
                <w:sz w:val="14"/>
              </w:rPr>
            </w:pPr>
            <w:bookmarkStart w:id="123" w:name="_Toc336337903"/>
            <w:bookmarkStart w:id="124" w:name="_Toc336337902"/>
            <w:bookmarkStart w:id="125" w:name="_Toc370984842"/>
            <w:r w:rsidRPr="00D82C02">
              <w:rPr>
                <w:rFonts w:ascii="Tahoma" w:eastAsia="PMingLiU" w:hAnsi="Tahoma" w:cs="Tahoma"/>
                <w:sz w:val="14"/>
              </w:rPr>
              <w:t>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7 Partners in Learning</w:t>
            </w:r>
            <w:bookmarkEnd w:id="123"/>
            <w:bookmarkEnd w:id="125"/>
            <w:r w:rsidRPr="00D82C02">
              <w:rPr>
                <w:rFonts w:ascii="Tahoma" w:eastAsia="PMingLiU" w:hAnsi="Tahoma" w:cs="Tahoma"/>
                <w:sz w:val="14"/>
              </w:rPr>
              <w:t xml:space="preserve"> </w:t>
            </w:r>
            <w:bookmarkEnd w:id="124"/>
          </w:p>
        </w:tc>
        <w:tc>
          <w:tcPr>
            <w:tcW w:w="686"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Fonts w:eastAsia="PMingLiU" w:cs="Tahoma"/>
                <w:b/>
                <w:sz w:val="13"/>
                <w:szCs w:val="13"/>
                <w:u w:val="single"/>
              </w:rPr>
            </w:pPr>
            <w:hyperlink w:anchor="_30_Windows®_7" w:history="1">
              <w:r w:rsidR="00CF5A3E" w:rsidRPr="007916BC">
                <w:rPr>
                  <w:rStyle w:val="Hyperlink"/>
                  <w:rFonts w:eastAsia="PMingLiU" w:cs="Tahoma"/>
                  <w:b/>
                  <w:sz w:val="13"/>
                  <w:szCs w:val="13"/>
                </w:rPr>
                <w:t>30</w:t>
              </w:r>
            </w:hyperlink>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 xml:space="preserve">2 </w:t>
            </w:r>
            <w:r w:rsidRPr="00D82C02">
              <w:rPr>
                <w:rFonts w:ascii="Tahoma" w:eastAsia="PMingLiU" w:hAnsi="Tahoma" w:cs="Tahoma"/>
                <w:sz w:val="10"/>
                <w:szCs w:val="12"/>
              </w:rPr>
              <w:t>(</w:t>
            </w:r>
            <w:r w:rsidRPr="00D82C02">
              <w:rPr>
                <w:rFonts w:ascii="Tahoma" w:eastAsia="PMingLiU" w:hAnsi="Tahoma" w:cs="Tahoma"/>
                <w:sz w:val="10"/>
                <w:szCs w:val="12"/>
              </w:rPr>
              <w:t>僅限</w:t>
            </w:r>
            <w:r w:rsidRPr="00D82C02">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0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88"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45693C" w:rsidRPr="00D82C02" w:rsidTr="005D3C71">
        <w:trPr>
          <w:trHeight w:val="145"/>
        </w:trPr>
        <w:tc>
          <w:tcPr>
            <w:tcW w:w="2160" w:type="dxa"/>
            <w:tcBorders>
              <w:bottom w:val="single" w:sz="4" w:space="0" w:color="auto"/>
            </w:tcBorders>
            <w:shd w:val="clear" w:color="auto" w:fill="auto"/>
            <w:vAlign w:val="center"/>
          </w:tcPr>
          <w:p w:rsidR="00913A0A" w:rsidRPr="00D82C02" w:rsidRDefault="00913A0A" w:rsidP="005D3C71">
            <w:pPr>
              <w:pStyle w:val="ProductNames"/>
              <w:spacing w:before="40" w:after="40"/>
              <w:rPr>
                <w:rFonts w:ascii="Tahoma" w:eastAsia="PMingLiU" w:hAnsi="Tahoma" w:cs="Tahoma"/>
                <w:sz w:val="14"/>
              </w:rPr>
            </w:pPr>
            <w:bookmarkStart w:id="126" w:name="_Toc370984843"/>
            <w:r w:rsidRPr="00D82C02">
              <w:rPr>
                <w:rFonts w:ascii="Tahoma" w:eastAsia="PMingLiU" w:hAnsi="Tahoma" w:cs="Tahoma"/>
                <w:sz w:val="14"/>
              </w:rPr>
              <w:t xml:space="preserve">Windows 8.1 Enterprise Sideloading (100 </w:t>
            </w:r>
            <w:r w:rsidRPr="00D82C02">
              <w:rPr>
                <w:rFonts w:ascii="Tahoma" w:eastAsia="PMingLiU" w:hAnsi="Tahoma" w:cs="Tahoma"/>
                <w:sz w:val="14"/>
              </w:rPr>
              <w:t>組</w:t>
            </w:r>
            <w:r w:rsidRPr="00D82C02">
              <w:rPr>
                <w:rFonts w:ascii="Tahoma" w:eastAsia="PMingLiU" w:hAnsi="Tahoma" w:cs="Tahoma"/>
                <w:sz w:val="14"/>
              </w:rPr>
              <w:t>)</w:t>
            </w:r>
            <w:bookmarkEnd w:id="126"/>
          </w:p>
        </w:tc>
        <w:tc>
          <w:tcPr>
            <w:tcW w:w="686" w:type="dxa"/>
            <w:tcBorders>
              <w:bottom w:val="single" w:sz="4" w:space="0" w:color="auto"/>
            </w:tcBorders>
            <w:shd w:val="clear" w:color="auto" w:fill="auto"/>
            <w:vAlign w:val="center"/>
          </w:tcPr>
          <w:p w:rsidR="00913A0A" w:rsidRPr="007916BC" w:rsidRDefault="00492D1F" w:rsidP="005D3C71">
            <w:pPr>
              <w:pStyle w:val="TableText"/>
              <w:widowControl w:val="0"/>
              <w:spacing w:before="40" w:after="40"/>
              <w:rPr>
                <w:rFonts w:eastAsia="PMingLiU" w:cs="Tahoma"/>
              </w:rPr>
            </w:pPr>
            <w:hyperlink w:anchor="_28_Windows®_8" w:history="1">
              <w:r w:rsidR="00CF5A3E" w:rsidRPr="007916BC">
                <w:rPr>
                  <w:rStyle w:val="Hyperlink"/>
                  <w:rFonts w:eastAsia="PMingLiU" w:cs="Tahoma"/>
                  <w:b/>
                  <w:sz w:val="13"/>
                  <w:szCs w:val="13"/>
                </w:rPr>
                <w:t>31</w:t>
              </w:r>
            </w:hyperlink>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16"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12</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394"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12</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0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88"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OL</w:t>
            </w:r>
          </w:p>
        </w:tc>
        <w:tc>
          <w:tcPr>
            <w:tcW w:w="457"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trHeight w:val="145"/>
        </w:trPr>
        <w:tc>
          <w:tcPr>
            <w:tcW w:w="2160" w:type="dxa"/>
            <w:tcBorders>
              <w:bottom w:val="single" w:sz="4" w:space="0" w:color="auto"/>
            </w:tcBorders>
            <w:shd w:val="clear" w:color="auto" w:fill="FABF8F"/>
            <w:vAlign w:val="center"/>
          </w:tcPr>
          <w:p w:rsidR="00913A0A" w:rsidRPr="00D82C02" w:rsidRDefault="00913A0A" w:rsidP="005D3C71">
            <w:pPr>
              <w:pStyle w:val="ProductNames"/>
              <w:spacing w:before="40" w:after="40"/>
              <w:rPr>
                <w:rFonts w:ascii="Tahoma" w:eastAsia="PMingLiU" w:hAnsi="Tahoma" w:cs="Tahoma"/>
                <w:sz w:val="14"/>
              </w:rPr>
            </w:pPr>
            <w:bookmarkStart w:id="127" w:name="_Toc336337904"/>
            <w:bookmarkStart w:id="128" w:name="_Toc370984844"/>
            <w:r w:rsidRPr="00D82C02">
              <w:rPr>
                <w:rFonts w:ascii="Tahoma" w:eastAsia="PMingLiU" w:hAnsi="Tahoma" w:cs="Tahoma"/>
                <w:sz w:val="14"/>
              </w:rPr>
              <w:t>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8.1 </w:t>
            </w:r>
            <w:r w:rsidRPr="00D82C02">
              <w:rPr>
                <w:rFonts w:ascii="Tahoma" w:eastAsia="PMingLiU" w:hAnsi="Tahoma" w:cs="Tahoma"/>
                <w:sz w:val="14"/>
              </w:rPr>
              <w:t>專業版</w:t>
            </w:r>
            <w:bookmarkEnd w:id="127"/>
            <w:bookmarkEnd w:id="128"/>
            <w:r w:rsidRPr="00D82C02">
              <w:rPr>
                <w:rFonts w:ascii="Tahoma" w:eastAsia="PMingLiU" w:hAnsi="Tahoma" w:cs="Tahoma"/>
                <w:sz w:val="14"/>
              </w:rPr>
              <w:t xml:space="preserve"> </w:t>
            </w:r>
          </w:p>
        </w:tc>
        <w:tc>
          <w:tcPr>
            <w:tcW w:w="686"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u w:val="single"/>
              </w:rPr>
            </w:pPr>
            <w:hyperlink w:anchor="_29_Windows®_8" w:history="1">
              <w:r w:rsidR="00CF5A3E" w:rsidRPr="007916BC">
                <w:rPr>
                  <w:rStyle w:val="Hyperlink"/>
                  <w:rFonts w:eastAsia="PMingLiU" w:cs="Tahoma"/>
                  <w:b/>
                  <w:sz w:val="13"/>
                  <w:szCs w:val="13"/>
                </w:rPr>
                <w:t>32</w:t>
              </w:r>
            </w:hyperlink>
            <w:hyperlink w:anchor="_29_Windows®_8" w:history="1"/>
          </w:p>
        </w:tc>
        <w:tc>
          <w:tcPr>
            <w:tcW w:w="450" w:type="dxa"/>
            <w:tcBorders>
              <w:bottom w:val="single" w:sz="4" w:space="0" w:color="auto"/>
            </w:tcBorders>
            <w:shd w:val="clear" w:color="auto" w:fill="FABF8F"/>
            <w:vAlign w:val="center"/>
          </w:tcPr>
          <w:p w:rsidR="00913A0A" w:rsidRPr="00D82C02" w:rsidRDefault="00ED3095" w:rsidP="005D3C71">
            <w:pPr>
              <w:pStyle w:val="TableText"/>
              <w:spacing w:before="40" w:after="40"/>
              <w:rPr>
                <w:rFonts w:ascii="Tahoma" w:eastAsia="PMingLiU" w:hAnsi="Tahoma" w:cs="Tahoma"/>
                <w:sz w:val="13"/>
              </w:rPr>
            </w:pPr>
            <w:r w:rsidRPr="00D82C02">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16"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 P</w:t>
            </w:r>
          </w:p>
        </w:tc>
        <w:tc>
          <w:tcPr>
            <w:tcW w:w="50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E,ST</w:t>
            </w:r>
          </w:p>
        </w:tc>
        <w:tc>
          <w:tcPr>
            <w:tcW w:w="488"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45693C" w:rsidRPr="00D82C02" w:rsidTr="005D3C71">
        <w:trPr>
          <w:trHeight w:val="145"/>
        </w:trPr>
        <w:tc>
          <w:tcPr>
            <w:tcW w:w="2160" w:type="dxa"/>
            <w:tcBorders>
              <w:bottom w:val="single" w:sz="4" w:space="0" w:color="auto"/>
            </w:tcBorders>
            <w:shd w:val="clear" w:color="auto" w:fill="auto"/>
            <w:vAlign w:val="center"/>
          </w:tcPr>
          <w:p w:rsidR="00913A0A" w:rsidRPr="00D82C02" w:rsidRDefault="00913A0A" w:rsidP="005D3C71">
            <w:pPr>
              <w:pStyle w:val="ProductNames"/>
              <w:spacing w:before="40" w:after="40"/>
              <w:rPr>
                <w:rFonts w:ascii="Tahoma" w:eastAsia="PMingLiU" w:hAnsi="Tahoma" w:cs="Tahoma"/>
                <w:sz w:val="14"/>
              </w:rPr>
            </w:pPr>
            <w:bookmarkStart w:id="129" w:name="_Toc336337905"/>
            <w:bookmarkStart w:id="130" w:name="_Toc370984845"/>
            <w:r w:rsidRPr="00D82C02">
              <w:rPr>
                <w:rFonts w:ascii="Tahoma" w:eastAsia="PMingLiU" w:hAnsi="Tahoma" w:cs="Tahoma"/>
                <w:sz w:val="14"/>
              </w:rPr>
              <w:t>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8.1 </w:t>
            </w:r>
            <w:r w:rsidRPr="00D82C02">
              <w:rPr>
                <w:rFonts w:ascii="Tahoma" w:eastAsia="PMingLiU" w:hAnsi="Tahoma" w:cs="Tahoma"/>
                <w:sz w:val="14"/>
              </w:rPr>
              <w:t>專業版</w:t>
            </w:r>
            <w:r w:rsidRPr="00D82C02">
              <w:rPr>
                <w:rFonts w:ascii="Tahoma" w:eastAsia="PMingLiU" w:hAnsi="Tahoma" w:cs="Tahoma"/>
                <w:sz w:val="14"/>
              </w:rPr>
              <w:t xml:space="preserve"> (</w:t>
            </w:r>
            <w:r w:rsidRPr="00D82C02">
              <w:rPr>
                <w:rFonts w:ascii="Tahoma" w:eastAsia="PMingLiU" w:hAnsi="Tahoma" w:cs="Tahoma"/>
                <w:sz w:val="14"/>
              </w:rPr>
              <w:t>含</w:t>
            </w:r>
            <w:r w:rsidRPr="00D82C02">
              <w:rPr>
                <w:rFonts w:ascii="Tahoma" w:eastAsia="PMingLiU" w:hAnsi="Tahoma" w:cs="Tahoma"/>
                <w:sz w:val="14"/>
              </w:rPr>
              <w:t xml:space="preserve"> MDOP)</w:t>
            </w:r>
            <w:bookmarkEnd w:id="129"/>
            <w:bookmarkEnd w:id="130"/>
            <w:r w:rsidRPr="00D82C02">
              <w:rPr>
                <w:rFonts w:ascii="Tahoma" w:eastAsia="PMingLiU" w:hAnsi="Tahoma" w:cs="Tahoma"/>
                <w:sz w:val="14"/>
              </w:rPr>
              <w:t xml:space="preserve"> </w:t>
            </w:r>
          </w:p>
        </w:tc>
        <w:tc>
          <w:tcPr>
            <w:tcW w:w="686" w:type="dxa"/>
            <w:tcBorders>
              <w:bottom w:val="single" w:sz="4" w:space="0" w:color="auto"/>
            </w:tcBorders>
            <w:shd w:val="clear" w:color="auto" w:fill="auto"/>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rsidR="00913A0A" w:rsidRPr="00D82C02" w:rsidRDefault="00ED3095" w:rsidP="005D3C71">
            <w:pPr>
              <w:pStyle w:val="TableText"/>
              <w:spacing w:before="40" w:after="40"/>
              <w:rPr>
                <w:rFonts w:ascii="Tahoma" w:eastAsia="PMingLiU" w:hAnsi="Tahoma" w:cs="Tahoma"/>
                <w:sz w:val="13"/>
              </w:rPr>
            </w:pPr>
            <w:r w:rsidRPr="00D82C02">
              <w:rPr>
                <w:rFonts w:ascii="Tahoma" w:eastAsia="PMingLiU" w:hAnsi="Tahoma" w:cs="Tahoma"/>
                <w:sz w:val="13"/>
              </w:rPr>
              <w:t>11/13</w:t>
            </w:r>
          </w:p>
        </w:tc>
        <w:tc>
          <w:tcPr>
            <w:tcW w:w="36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416"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6</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4</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3</w:t>
            </w: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 P</w:t>
            </w:r>
          </w:p>
        </w:tc>
        <w:tc>
          <w:tcPr>
            <w:tcW w:w="502"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E,ST</w:t>
            </w:r>
          </w:p>
        </w:tc>
        <w:tc>
          <w:tcPr>
            <w:tcW w:w="488"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trHeight w:val="123"/>
        </w:trPr>
        <w:tc>
          <w:tcPr>
            <w:tcW w:w="2160" w:type="dxa"/>
            <w:shd w:val="clear" w:color="auto" w:fill="FABF8F"/>
            <w:vAlign w:val="center"/>
          </w:tcPr>
          <w:p w:rsidR="00913A0A" w:rsidRPr="00D82C02" w:rsidRDefault="00913A0A" w:rsidP="005D3C71">
            <w:pPr>
              <w:pStyle w:val="ProductNames"/>
              <w:spacing w:before="40" w:after="40"/>
              <w:rPr>
                <w:rFonts w:ascii="Tahoma" w:eastAsia="PMingLiU" w:hAnsi="Tahoma" w:cs="Tahoma"/>
                <w:sz w:val="14"/>
              </w:rPr>
            </w:pPr>
            <w:bookmarkStart w:id="131" w:name="_Toc336337906"/>
            <w:bookmarkStart w:id="132" w:name="_Toc370984846"/>
            <w:r w:rsidRPr="00D82C02">
              <w:rPr>
                <w:rFonts w:ascii="Tahoma" w:eastAsia="PMingLiU" w:hAnsi="Tahoma" w:cs="Tahoma"/>
                <w:sz w:val="14"/>
              </w:rPr>
              <w:t xml:space="preserve">Windows </w:t>
            </w:r>
            <w:r w:rsidRPr="00D82C02">
              <w:rPr>
                <w:rFonts w:ascii="Tahoma" w:eastAsia="PMingLiU" w:hAnsi="Tahoma" w:cs="Tahoma"/>
                <w:sz w:val="14"/>
              </w:rPr>
              <w:t>虛擬桌面存取</w:t>
            </w:r>
            <w:r w:rsidRPr="00D82C02">
              <w:rPr>
                <w:rFonts w:ascii="Tahoma" w:eastAsia="PMingLiU" w:hAnsi="Tahoma" w:cs="Tahoma"/>
                <w:sz w:val="14"/>
              </w:rPr>
              <w:t xml:space="preserve"> (VDA)</w:t>
            </w:r>
            <w:bookmarkEnd w:id="131"/>
            <w:bookmarkEnd w:id="132"/>
          </w:p>
        </w:tc>
        <w:tc>
          <w:tcPr>
            <w:tcW w:w="686" w:type="dxa"/>
            <w:shd w:val="clear" w:color="auto" w:fill="FABF8F"/>
            <w:vAlign w:val="center"/>
          </w:tcPr>
          <w:p w:rsidR="00913A0A" w:rsidRPr="007916BC" w:rsidRDefault="00913A0A" w:rsidP="005D3C71">
            <w:pPr>
              <w:pStyle w:val="TableText"/>
              <w:widowControl w:val="0"/>
              <w:spacing w:before="40" w:after="40"/>
              <w:rPr>
                <w:rStyle w:val="EndnoteReference"/>
                <w:rFonts w:eastAsia="PMingLiU" w:cs="Tahoma"/>
                <w:color w:val="0000FF"/>
                <w:sz w:val="13"/>
                <w:szCs w:val="13"/>
              </w:rPr>
            </w:pPr>
          </w:p>
        </w:tc>
        <w:tc>
          <w:tcPr>
            <w:tcW w:w="450" w:type="dxa"/>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07/10</w:t>
            </w:r>
          </w:p>
        </w:tc>
        <w:tc>
          <w:tcPr>
            <w:tcW w:w="360" w:type="dxa"/>
            <w:tcBorders>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1)</w:t>
            </w:r>
          </w:p>
        </w:tc>
        <w:tc>
          <w:tcPr>
            <w:tcW w:w="450" w:type="dxa"/>
            <w:tcBorders>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E, A</w:t>
            </w:r>
          </w:p>
        </w:tc>
        <w:tc>
          <w:tcPr>
            <w:tcW w:w="450" w:type="dxa"/>
            <w:tcBorders>
              <w:left w:val="single" w:sz="18"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P</w:t>
            </w:r>
          </w:p>
        </w:tc>
        <w:tc>
          <w:tcPr>
            <w:tcW w:w="502" w:type="dxa"/>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A</w:t>
            </w:r>
          </w:p>
        </w:tc>
        <w:tc>
          <w:tcPr>
            <w:tcW w:w="488" w:type="dxa"/>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7" w:type="dxa"/>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r w:rsidR="008A0F85" w:rsidRPr="00D82C02" w:rsidTr="005D3C71">
        <w:trPr>
          <w:trHeight w:val="123"/>
        </w:trPr>
        <w:tc>
          <w:tcPr>
            <w:tcW w:w="2160" w:type="dxa"/>
            <w:shd w:val="clear" w:color="auto" w:fill="auto"/>
            <w:vAlign w:val="center"/>
          </w:tcPr>
          <w:p w:rsidR="00913A0A" w:rsidRPr="00D82C02" w:rsidRDefault="00913A0A" w:rsidP="005D3C71">
            <w:pPr>
              <w:pStyle w:val="ProductNames"/>
              <w:spacing w:before="40" w:after="40"/>
              <w:rPr>
                <w:rFonts w:ascii="Tahoma" w:eastAsia="PMingLiU" w:hAnsi="Tahoma" w:cs="Tahoma"/>
                <w:sz w:val="14"/>
              </w:rPr>
            </w:pPr>
            <w:bookmarkStart w:id="133" w:name="_Toc370984847"/>
            <w:r w:rsidRPr="00D82C02">
              <w:rPr>
                <w:rFonts w:ascii="Tahoma" w:eastAsia="PMingLiU" w:hAnsi="Tahoma" w:cs="Tahoma"/>
                <w:sz w:val="14"/>
              </w:rPr>
              <w:t>Windows Intune (</w:t>
            </w:r>
            <w:r w:rsidRPr="00D82C02">
              <w:rPr>
                <w:rFonts w:ascii="Tahoma" w:eastAsia="PMingLiU" w:hAnsi="Tahoma" w:cs="Tahoma"/>
                <w:sz w:val="14"/>
              </w:rPr>
              <w:t>每一裝置</w:t>
            </w:r>
            <w:r w:rsidRPr="00D82C02">
              <w:rPr>
                <w:rFonts w:ascii="Tahoma" w:eastAsia="PMingLiU" w:hAnsi="Tahoma" w:cs="Tahoma"/>
                <w:sz w:val="14"/>
              </w:rPr>
              <w:t>)</w:t>
            </w:r>
            <w:bookmarkEnd w:id="133"/>
          </w:p>
        </w:tc>
        <w:tc>
          <w:tcPr>
            <w:tcW w:w="686" w:type="dxa"/>
            <w:shd w:val="clear" w:color="auto" w:fill="auto"/>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rPr>
            </w:pPr>
            <w:hyperlink w:anchor="_29_Windows®_8" w:history="1">
              <w:r w:rsidR="00CF5A3E" w:rsidRPr="007916BC">
                <w:rPr>
                  <w:rStyle w:val="Hyperlink"/>
                  <w:rFonts w:eastAsia="PMingLiU" w:cs="Tahoma"/>
                  <w:b/>
                  <w:sz w:val="13"/>
                  <w:szCs w:val="13"/>
                </w:rPr>
                <w:t>32</w:t>
              </w:r>
            </w:hyperlink>
          </w:p>
        </w:tc>
        <w:tc>
          <w:tcPr>
            <w:tcW w:w="450" w:type="dxa"/>
            <w:shd w:val="clear" w:color="auto" w:fill="auto"/>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04/11</w:t>
            </w:r>
          </w:p>
        </w:tc>
        <w:tc>
          <w:tcPr>
            <w:tcW w:w="360" w:type="dxa"/>
            <w:tcBorders>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502" w:type="dxa"/>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88" w:type="dxa"/>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c>
          <w:tcPr>
            <w:tcW w:w="457" w:type="dxa"/>
            <w:shd w:val="clear" w:color="auto" w:fill="auto"/>
            <w:vAlign w:val="center"/>
          </w:tcPr>
          <w:p w:rsidR="00913A0A" w:rsidRPr="00D82C02" w:rsidRDefault="00913A0A" w:rsidP="005D3C71">
            <w:pPr>
              <w:pStyle w:val="TableText"/>
              <w:spacing w:before="40" w:after="40"/>
              <w:rPr>
                <w:rFonts w:ascii="Tahoma" w:eastAsia="PMingLiU" w:hAnsi="Tahoma" w:cs="Tahoma"/>
                <w:sz w:val="13"/>
              </w:rPr>
            </w:pPr>
          </w:p>
        </w:tc>
      </w:tr>
      <w:tr w:rsidR="00913A0A" w:rsidRPr="00D82C02" w:rsidTr="005D3C71">
        <w:trPr>
          <w:trHeight w:val="123"/>
        </w:trPr>
        <w:tc>
          <w:tcPr>
            <w:tcW w:w="2160" w:type="dxa"/>
            <w:tcBorders>
              <w:bottom w:val="single" w:sz="4" w:space="0" w:color="auto"/>
            </w:tcBorders>
            <w:shd w:val="clear" w:color="auto" w:fill="FABF8F"/>
            <w:vAlign w:val="center"/>
          </w:tcPr>
          <w:p w:rsidR="00913A0A" w:rsidRPr="00D82C02" w:rsidRDefault="00913A0A" w:rsidP="005D3C71">
            <w:pPr>
              <w:pStyle w:val="ProductNames"/>
              <w:spacing w:before="40" w:after="40"/>
              <w:rPr>
                <w:rFonts w:ascii="Tahoma" w:eastAsia="PMingLiU" w:hAnsi="Tahoma" w:cs="Tahoma"/>
                <w:sz w:val="14"/>
              </w:rPr>
            </w:pPr>
            <w:bookmarkStart w:id="134" w:name="_Toc370984848"/>
            <w:r w:rsidRPr="00D82C02">
              <w:rPr>
                <w:rFonts w:ascii="Tahoma" w:eastAsia="PMingLiU" w:hAnsi="Tahoma" w:cs="Tahoma"/>
                <w:sz w:val="14"/>
              </w:rPr>
              <w:t xml:space="preserve">Windows Intune </w:t>
            </w:r>
            <w:r w:rsidRPr="00D82C02">
              <w:rPr>
                <w:rFonts w:ascii="Tahoma" w:eastAsia="PMingLiU" w:hAnsi="Tahoma" w:cs="Tahoma"/>
                <w:sz w:val="14"/>
              </w:rPr>
              <w:t>附加元件</w:t>
            </w:r>
            <w:r w:rsidRPr="00D82C02">
              <w:rPr>
                <w:rFonts w:ascii="Tahoma" w:eastAsia="PMingLiU" w:hAnsi="Tahoma" w:cs="Tahoma"/>
                <w:sz w:val="14"/>
              </w:rPr>
              <w:t xml:space="preserve">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每一裝置</w:t>
            </w:r>
            <w:r w:rsidRPr="00D82C02">
              <w:rPr>
                <w:rFonts w:ascii="Tahoma" w:eastAsia="PMingLiU" w:hAnsi="Tahoma" w:cs="Tahoma"/>
                <w:sz w:val="14"/>
              </w:rPr>
              <w:t>)</w:t>
            </w:r>
            <w:bookmarkEnd w:id="134"/>
          </w:p>
        </w:tc>
        <w:tc>
          <w:tcPr>
            <w:tcW w:w="686" w:type="dxa"/>
            <w:tcBorders>
              <w:bottom w:val="single" w:sz="4" w:space="0" w:color="auto"/>
            </w:tcBorders>
            <w:shd w:val="clear" w:color="auto" w:fill="FABF8F"/>
            <w:vAlign w:val="center"/>
          </w:tcPr>
          <w:p w:rsidR="00913A0A" w:rsidRPr="007916BC" w:rsidRDefault="00492D1F" w:rsidP="005D3C71">
            <w:pPr>
              <w:pStyle w:val="TableText"/>
              <w:widowControl w:val="0"/>
              <w:spacing w:before="40" w:after="40"/>
              <w:rPr>
                <w:rStyle w:val="EndnoteReference"/>
                <w:rFonts w:eastAsia="PMingLiU" w:cs="Tahoma"/>
                <w:b w:val="0"/>
                <w:color w:val="0000FF"/>
                <w:sz w:val="13"/>
                <w:szCs w:val="13"/>
              </w:rPr>
            </w:pPr>
            <w:hyperlink w:anchor="_98_Windows_Multipoint" w:history="1">
              <w:r w:rsidR="00CF5A3E" w:rsidRPr="007916BC">
                <w:rPr>
                  <w:rStyle w:val="Hyperlink"/>
                  <w:rFonts w:eastAsia="PMingLiU" w:cs="Tahoma"/>
                  <w:b/>
                  <w:sz w:val="13"/>
                  <w:szCs w:val="13"/>
                </w:rPr>
                <w:t>33</w:t>
              </w:r>
            </w:hyperlink>
            <w:hyperlink w:anchor="Sys_27WindowsVistaProUpgrade" w:history="1"/>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r w:rsidRPr="00D82C02">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502"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88"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c>
          <w:tcPr>
            <w:tcW w:w="457" w:type="dxa"/>
            <w:tcBorders>
              <w:bottom w:val="single" w:sz="4" w:space="0" w:color="auto"/>
            </w:tcBorders>
            <w:shd w:val="clear" w:color="auto" w:fill="FABF8F"/>
            <w:vAlign w:val="center"/>
          </w:tcPr>
          <w:p w:rsidR="00913A0A" w:rsidRPr="00D82C02" w:rsidRDefault="00913A0A" w:rsidP="005D3C71">
            <w:pPr>
              <w:pStyle w:val="TableText"/>
              <w:spacing w:before="40" w:after="40"/>
              <w:rPr>
                <w:rFonts w:ascii="Tahoma" w:eastAsia="PMingLiU" w:hAnsi="Tahoma" w:cs="Tahoma"/>
                <w:sz w:val="13"/>
              </w:rPr>
            </w:pPr>
          </w:p>
        </w:tc>
      </w:tr>
    </w:tbl>
    <w:p w:rsidR="00091558" w:rsidRPr="00D82C02" w:rsidRDefault="00091558">
      <w:pPr>
        <w:pStyle w:val="ProductPool"/>
        <w:rPr>
          <w:rFonts w:ascii="Tahoma" w:eastAsia="PMingLiU" w:hAnsi="Tahoma" w:cs="Tahoma"/>
        </w:rPr>
      </w:pPr>
    </w:p>
    <w:p w:rsidR="0021637C" w:rsidRDefault="0021637C" w:rsidP="004E292A">
      <w:pPr>
        <w:pStyle w:val="Heading3"/>
        <w:rPr>
          <w:rFonts w:ascii="Tahoma" w:eastAsia="PMingLiU" w:hAnsi="Tahoma" w:cs="Tahoma"/>
        </w:rPr>
      </w:pPr>
    </w:p>
    <w:p w:rsidR="00BC2A46" w:rsidRDefault="00BC2A46" w:rsidP="00BC2A46"/>
    <w:p w:rsidR="002D2375" w:rsidRDefault="002D2375" w:rsidP="00BC2A46"/>
    <w:p w:rsidR="002D2375" w:rsidRDefault="002D2375" w:rsidP="00BC2A46"/>
    <w:p w:rsidR="00BC2A46" w:rsidRDefault="00BC2A46" w:rsidP="00BC2A46"/>
    <w:p w:rsidR="00BC2A46" w:rsidRDefault="00BC2A46" w:rsidP="00BC2A46"/>
    <w:p w:rsidR="00BC2A46" w:rsidRDefault="00BC2A46" w:rsidP="00BC2A46"/>
    <w:p w:rsidR="00AA798F" w:rsidRPr="00BC2A46" w:rsidRDefault="00AA798F" w:rsidP="00BC2A46"/>
    <w:p w:rsidR="00023FE7" w:rsidRPr="00D82C02" w:rsidRDefault="00023FE7" w:rsidP="004E292A">
      <w:pPr>
        <w:pStyle w:val="Heading3"/>
        <w:rPr>
          <w:rFonts w:ascii="Tahoma" w:eastAsia="PMingLiU" w:hAnsi="Tahoma" w:cs="Tahoma"/>
        </w:rPr>
      </w:pPr>
      <w:bookmarkStart w:id="135" w:name="_Toc336337908"/>
      <w:bookmarkStart w:id="136" w:name="_Toc370984849"/>
      <w:r w:rsidRPr="00D82C02">
        <w:rPr>
          <w:rFonts w:ascii="Tahoma" w:eastAsia="PMingLiU" w:hAnsi="Tahoma" w:cs="Tahoma"/>
          <w:sz w:val="22"/>
          <w:szCs w:val="22"/>
        </w:rPr>
        <w:t>伺服器組合</w:t>
      </w:r>
      <w:bookmarkEnd w:id="135"/>
      <w:bookmarkEnd w:id="136"/>
    </w:p>
    <w:p w:rsidR="00023FE7" w:rsidRPr="00D82C02" w:rsidRDefault="00023FE7">
      <w:pPr>
        <w:rPr>
          <w:rFonts w:eastAsia="PMingLiU"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44"/>
        <w:gridCol w:w="450"/>
        <w:gridCol w:w="506"/>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34"/>
        <w:gridCol w:w="472"/>
        <w:gridCol w:w="484"/>
      </w:tblGrid>
      <w:tr w:rsidR="00913A0A" w:rsidRPr="00D82C02" w:rsidTr="00B51CB2">
        <w:trPr>
          <w:cantSplit/>
          <w:trHeight w:val="389"/>
          <w:tblHeader/>
        </w:trPr>
        <w:tc>
          <w:tcPr>
            <w:tcW w:w="2464" w:type="dxa"/>
            <w:gridSpan w:val="2"/>
            <w:vMerge w:val="restart"/>
            <w:tcBorders>
              <w:top w:val="single" w:sz="4" w:space="0" w:color="FFFFFF"/>
              <w:left w:val="single" w:sz="4" w:space="0" w:color="FFFFFF"/>
            </w:tcBorders>
          </w:tcPr>
          <w:p w:rsidR="00913A0A" w:rsidRPr="00D82C02" w:rsidRDefault="00954DB6" w:rsidP="00F871AF">
            <w:pPr>
              <w:spacing w:before="40" w:after="40"/>
              <w:rPr>
                <w:rFonts w:eastAsia="PMingLiU" w:cs="Tahoma"/>
                <w:sz w:val="20"/>
              </w:rPr>
            </w:pPr>
            <w:r>
              <w:rPr>
                <w:rFonts w:eastAsia="PMingLiU" w:cs="Tahoma"/>
                <w:noProof/>
              </w:rPr>
              <mc:AlternateContent>
                <mc:Choice Requires="wps">
                  <w:drawing>
                    <wp:anchor distT="0" distB="0" distL="114300" distR="114300" simplePos="0" relativeHeight="251656704" behindDoc="0" locked="0" layoutInCell="1" allowOverlap="1" wp14:anchorId="2E1764F3" wp14:editId="52888A68">
                      <wp:simplePos x="0" y="0"/>
                      <wp:positionH relativeFrom="column">
                        <wp:posOffset>1506855</wp:posOffset>
                      </wp:positionH>
                      <wp:positionV relativeFrom="paragraph">
                        <wp:posOffset>596900</wp:posOffset>
                      </wp:positionV>
                      <wp:extent cx="405130" cy="218440"/>
                      <wp:effectExtent l="0" t="0" r="0"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12C0" w:rsidRDefault="008F12C0">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E1764F3" id="Text Box 64" o:spid="_x0000_s1028" type="#_x0000_t202" style="position:absolute;margin-left:118.65pt;margin-top:47pt;width:31.9pt;height:17.2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" filled="f" stroked="f">
                      <v:textbox style="mso-fit-shape-to-text:t">
                        <w:txbxContent>
                          <w:p w:rsidR="008F12C0" w:rsidRDefault="008F12C0">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rsidR="00913A0A" w:rsidRPr="00D82C02" w:rsidRDefault="00CF5A3E" w:rsidP="00F871AF">
            <w:pPr>
              <w:pStyle w:val="TableVerticalText"/>
              <w:spacing w:before="40" w:after="40"/>
              <w:rPr>
                <w:rFonts w:ascii="Tahoma" w:eastAsia="PMingLiU" w:hAnsi="Tahoma" w:cs="Tahoma"/>
                <w:sz w:val="9"/>
              </w:rPr>
            </w:pPr>
            <w:r w:rsidRPr="00D82C02">
              <w:rPr>
                <w:rFonts w:ascii="Tahoma" w:eastAsia="PMingLiU" w:hAnsi="Tahoma" w:cs="Tahoma"/>
                <w:sz w:val="9"/>
              </w:rPr>
              <w:t>產品</w:t>
            </w:r>
            <w:r w:rsidRPr="00D82C02">
              <w:rPr>
                <w:rStyle w:val="Emphasis"/>
                <w:rFonts w:ascii="Tahoma" w:eastAsia="PMingLiU" w:hAnsi="Tahoma" w:cs="Tahoma"/>
              </w:rPr>
              <w:t>注意事項</w:t>
            </w:r>
          </w:p>
        </w:tc>
        <w:tc>
          <w:tcPr>
            <w:tcW w:w="506" w:type="dxa"/>
            <w:vMerge w:val="restart"/>
            <w:tcBorders>
              <w:top w:val="single" w:sz="12"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913A0A" w:rsidRPr="00D82C02" w:rsidRDefault="00913A0A" w:rsidP="00F871AF">
            <w:pPr>
              <w:pStyle w:val="TableHeadingsBlack"/>
              <w:spacing w:after="40"/>
              <w:rPr>
                <w:rFonts w:ascii="Tahoma" w:eastAsia="PMingLiU" w:hAnsi="Tahoma" w:cs="Tahoma"/>
              </w:rPr>
            </w:pPr>
            <w:r w:rsidRPr="00D82C02">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913A0A" w:rsidRPr="00D82C02" w:rsidRDefault="00913A0A" w:rsidP="00F871AF">
            <w:pPr>
              <w:pStyle w:val="TableHeadingsBlack"/>
              <w:spacing w:after="40"/>
              <w:rPr>
                <w:rFonts w:ascii="Tahoma" w:eastAsia="PMingLiU" w:hAnsi="Tahoma" w:cs="Tahoma"/>
                <w:szCs w:val="11"/>
              </w:rPr>
            </w:pPr>
            <w:r w:rsidRPr="00D82C02">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 xml:space="preserve">Campus &amp; School </w:t>
            </w:r>
            <w:r w:rsidRPr="00D82C02">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 xml:space="preserve">EA &amp; </w:t>
            </w:r>
            <w:r w:rsidRPr="00D82C02">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OV / OVS</w:t>
            </w:r>
          </w:p>
        </w:tc>
        <w:tc>
          <w:tcPr>
            <w:tcW w:w="450" w:type="dxa"/>
            <w:vMerge w:val="restart"/>
            <w:tcBorders>
              <w:top w:val="single" w:sz="12"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EES / OVS - ES</w:t>
            </w:r>
          </w:p>
        </w:tc>
        <w:tc>
          <w:tcPr>
            <w:tcW w:w="506" w:type="dxa"/>
            <w:gridSpan w:val="2"/>
            <w:vMerge w:val="restart"/>
            <w:tcBorders>
              <w:top w:val="single" w:sz="12"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 xml:space="preserve">Open </w:t>
            </w:r>
            <w:r w:rsidRPr="00D82C02">
              <w:rPr>
                <w:rFonts w:ascii="Tahoma" w:eastAsia="PMingLiU" w:hAnsi="Tahoma" w:cs="Tahoma"/>
                <w:sz w:val="9"/>
              </w:rPr>
              <w:t>基本要件</w:t>
            </w:r>
          </w:p>
        </w:tc>
        <w:tc>
          <w:tcPr>
            <w:tcW w:w="484" w:type="dxa"/>
            <w:vMerge w:val="restart"/>
            <w:tcBorders>
              <w:top w:val="single" w:sz="12" w:space="0" w:color="auto"/>
            </w:tcBorders>
            <w:textDirection w:val="btLr"/>
            <w:vAlign w:val="center"/>
          </w:tcPr>
          <w:p w:rsidR="00913A0A" w:rsidRPr="00D82C02" w:rsidRDefault="00913A0A" w:rsidP="00F871AF">
            <w:pPr>
              <w:pStyle w:val="TableVerticalText"/>
              <w:spacing w:before="40" w:after="40"/>
              <w:rPr>
                <w:rFonts w:ascii="Tahoma" w:eastAsia="PMingLiU" w:hAnsi="Tahoma" w:cs="Tahoma"/>
                <w:sz w:val="9"/>
              </w:rPr>
            </w:pPr>
            <w:r w:rsidRPr="00D82C02">
              <w:rPr>
                <w:rFonts w:ascii="Tahoma" w:eastAsia="PMingLiU" w:hAnsi="Tahoma" w:cs="Tahoma"/>
                <w:sz w:val="9"/>
              </w:rPr>
              <w:t>SCE</w:t>
            </w:r>
          </w:p>
        </w:tc>
      </w:tr>
      <w:tr w:rsidR="00913A0A" w:rsidRPr="00D82C02" w:rsidTr="00B51CB2">
        <w:trPr>
          <w:cantSplit/>
          <w:trHeight w:val="262"/>
          <w:tblHeader/>
        </w:trPr>
        <w:tc>
          <w:tcPr>
            <w:tcW w:w="2464" w:type="dxa"/>
            <w:gridSpan w:val="2"/>
            <w:vMerge/>
            <w:tcBorders>
              <w:left w:val="single" w:sz="4" w:space="0" w:color="FFFFFF"/>
            </w:tcBorders>
          </w:tcPr>
          <w:p w:rsidR="00913A0A" w:rsidRPr="00D82C02" w:rsidRDefault="00913A0A" w:rsidP="00F871AF">
            <w:pPr>
              <w:spacing w:before="40" w:after="40"/>
              <w:rPr>
                <w:rFonts w:eastAsia="PMingLiU" w:cs="Tahoma"/>
                <w:sz w:val="20"/>
              </w:rPr>
            </w:pPr>
          </w:p>
        </w:tc>
        <w:tc>
          <w:tcPr>
            <w:tcW w:w="450" w:type="dxa"/>
            <w:vMerge/>
          </w:tcPr>
          <w:p w:rsidR="00913A0A" w:rsidRPr="00D82C02" w:rsidRDefault="00913A0A" w:rsidP="00F871AF">
            <w:pPr>
              <w:spacing w:before="40" w:after="40"/>
              <w:rPr>
                <w:rFonts w:eastAsia="PMingLiU" w:cs="Tahoma"/>
                <w:b/>
                <w:sz w:val="20"/>
              </w:rPr>
            </w:pPr>
          </w:p>
        </w:tc>
        <w:tc>
          <w:tcPr>
            <w:tcW w:w="506" w:type="dxa"/>
            <w:vMerge/>
          </w:tcPr>
          <w:p w:rsidR="00913A0A" w:rsidRPr="00D82C02" w:rsidRDefault="00913A0A" w:rsidP="00F871AF">
            <w:pPr>
              <w:spacing w:before="40" w:after="40"/>
              <w:rPr>
                <w:rFonts w:eastAsia="PMingLiU" w:cs="Tahoma"/>
                <w:sz w:val="20"/>
              </w:rPr>
            </w:pPr>
          </w:p>
        </w:tc>
        <w:tc>
          <w:tcPr>
            <w:tcW w:w="360" w:type="dxa"/>
            <w:vMerge/>
            <w:tcBorders>
              <w:right w:val="single" w:sz="18" w:space="0" w:color="auto"/>
            </w:tcBorders>
          </w:tcPr>
          <w:p w:rsidR="00913A0A" w:rsidRPr="00D82C02" w:rsidRDefault="00913A0A" w:rsidP="00F871AF">
            <w:pPr>
              <w:spacing w:before="40" w:after="40"/>
              <w:rPr>
                <w:rFonts w:eastAsia="PMingLiU" w:cs="Tahoma"/>
                <w:sz w:val="20"/>
              </w:rPr>
            </w:pPr>
          </w:p>
        </w:tc>
        <w:tc>
          <w:tcPr>
            <w:tcW w:w="360" w:type="dxa"/>
            <w:vMerge w:val="restart"/>
            <w:tcBorders>
              <w:left w:val="single" w:sz="18" w:space="0" w:color="auto"/>
            </w:tcBorders>
            <w:vAlign w:val="center"/>
          </w:tcPr>
          <w:p w:rsidR="00913A0A" w:rsidRPr="00D82C02" w:rsidRDefault="00913A0A" w:rsidP="00F871AF">
            <w:pPr>
              <w:pStyle w:val="TableHeadingsRed"/>
              <w:spacing w:after="40"/>
              <w:rPr>
                <w:rFonts w:ascii="Tahoma" w:eastAsia="PMingLiU" w:hAnsi="Tahoma" w:cs="Tahoma"/>
                <w:sz w:val="9"/>
              </w:rPr>
            </w:pPr>
            <w:r w:rsidRPr="00D82C02">
              <w:rPr>
                <w:rFonts w:ascii="Tahoma" w:eastAsia="PMingLiU" w:hAnsi="Tahoma" w:cs="Tahoma"/>
                <w:sz w:val="9"/>
              </w:rPr>
              <w:t>L</w:t>
            </w:r>
          </w:p>
        </w:tc>
        <w:tc>
          <w:tcPr>
            <w:tcW w:w="1350" w:type="dxa"/>
            <w:gridSpan w:val="7"/>
            <w:vAlign w:val="center"/>
          </w:tcPr>
          <w:p w:rsidR="00913A0A" w:rsidRPr="00D82C02" w:rsidRDefault="00913A0A" w:rsidP="00F871AF">
            <w:pPr>
              <w:pStyle w:val="TableHeadingsGreen"/>
              <w:spacing w:after="40"/>
              <w:rPr>
                <w:rFonts w:ascii="Tahoma" w:eastAsia="PMingLiU" w:hAnsi="Tahoma" w:cs="Tahoma"/>
                <w:sz w:val="9"/>
              </w:rPr>
            </w:pPr>
            <w:r w:rsidRPr="00D82C02">
              <w:rPr>
                <w:rFonts w:ascii="Tahoma" w:eastAsia="PMingLiU" w:hAnsi="Tahoma" w:cs="Tahoma"/>
                <w:sz w:val="9"/>
              </w:rPr>
              <w:t>L&amp;SA</w:t>
            </w:r>
          </w:p>
        </w:tc>
        <w:tc>
          <w:tcPr>
            <w:tcW w:w="1260" w:type="dxa"/>
            <w:gridSpan w:val="5"/>
            <w:tcBorders>
              <w:right w:val="single" w:sz="18" w:space="0" w:color="auto"/>
            </w:tcBorders>
            <w:vAlign w:val="center"/>
          </w:tcPr>
          <w:p w:rsidR="00913A0A" w:rsidRPr="00D82C02" w:rsidRDefault="00913A0A" w:rsidP="00F871AF">
            <w:pPr>
              <w:pStyle w:val="TableHeadingsBlue"/>
              <w:spacing w:after="40"/>
              <w:rPr>
                <w:rFonts w:ascii="Tahoma" w:eastAsia="PMingLiU" w:hAnsi="Tahoma" w:cs="Tahoma"/>
                <w:sz w:val="9"/>
              </w:rPr>
            </w:pPr>
            <w:r w:rsidRPr="00D82C02">
              <w:rPr>
                <w:rFonts w:ascii="Tahoma" w:eastAsia="PMingLiU" w:hAnsi="Tahoma" w:cs="Tahoma"/>
                <w:sz w:val="9"/>
              </w:rPr>
              <w:t>SA</w:t>
            </w:r>
          </w:p>
        </w:tc>
        <w:tc>
          <w:tcPr>
            <w:tcW w:w="450" w:type="dxa"/>
            <w:vMerge w:val="restart"/>
            <w:tcBorders>
              <w:left w:val="single" w:sz="18" w:space="0" w:color="auto"/>
            </w:tcBorders>
            <w:vAlign w:val="center"/>
          </w:tcPr>
          <w:p w:rsidR="00913A0A" w:rsidRPr="00D82C02" w:rsidRDefault="00913A0A" w:rsidP="00F871AF">
            <w:pPr>
              <w:pStyle w:val="TableHeadingsRed"/>
              <w:spacing w:after="40"/>
              <w:rPr>
                <w:rFonts w:ascii="Tahoma" w:eastAsia="PMingLiU" w:hAnsi="Tahoma" w:cs="Tahoma"/>
                <w:sz w:val="9"/>
              </w:rPr>
            </w:pPr>
            <w:r w:rsidRPr="00D82C02">
              <w:rPr>
                <w:rFonts w:ascii="Tahoma" w:eastAsia="PMingLiU" w:hAnsi="Tahoma" w:cs="Tahoma"/>
                <w:sz w:val="9"/>
              </w:rPr>
              <w:t>L</w:t>
            </w:r>
          </w:p>
        </w:tc>
        <w:tc>
          <w:tcPr>
            <w:tcW w:w="450" w:type="dxa"/>
            <w:vAlign w:val="center"/>
          </w:tcPr>
          <w:p w:rsidR="00913A0A" w:rsidRPr="00D82C02" w:rsidRDefault="00913A0A" w:rsidP="00F871AF">
            <w:pPr>
              <w:pStyle w:val="TableHeadingsGreen"/>
              <w:spacing w:after="40"/>
              <w:rPr>
                <w:rFonts w:ascii="Tahoma" w:eastAsia="PMingLiU" w:hAnsi="Tahoma" w:cs="Tahoma"/>
                <w:sz w:val="9"/>
              </w:rPr>
            </w:pPr>
            <w:r w:rsidRPr="00D82C02">
              <w:rPr>
                <w:rFonts w:ascii="Tahoma" w:eastAsia="PMingLiU" w:hAnsi="Tahoma" w:cs="Tahoma"/>
                <w:sz w:val="9"/>
              </w:rPr>
              <w:t>L&amp;SA</w:t>
            </w:r>
          </w:p>
        </w:tc>
        <w:tc>
          <w:tcPr>
            <w:tcW w:w="450" w:type="dxa"/>
            <w:vMerge w:val="restart"/>
            <w:tcBorders>
              <w:right w:val="single" w:sz="18" w:space="0" w:color="auto"/>
            </w:tcBorders>
            <w:vAlign w:val="center"/>
          </w:tcPr>
          <w:p w:rsidR="00913A0A" w:rsidRPr="00D82C02" w:rsidRDefault="00913A0A" w:rsidP="00F871AF">
            <w:pPr>
              <w:pStyle w:val="TableHeadingsBlue"/>
              <w:spacing w:after="40"/>
              <w:rPr>
                <w:rFonts w:ascii="Tahoma" w:eastAsia="PMingLiU" w:hAnsi="Tahoma" w:cs="Tahoma"/>
                <w:sz w:val="9"/>
              </w:rPr>
            </w:pPr>
            <w:r w:rsidRPr="00D82C02">
              <w:rPr>
                <w:rFonts w:ascii="Tahoma" w:eastAsia="PMingLiU" w:hAnsi="Tahoma" w:cs="Tahoma"/>
                <w:sz w:val="9"/>
              </w:rPr>
              <w:t>SA</w:t>
            </w:r>
          </w:p>
        </w:tc>
        <w:tc>
          <w:tcPr>
            <w:tcW w:w="450" w:type="dxa"/>
            <w:vMerge/>
            <w:tcBorders>
              <w:left w:val="single" w:sz="18" w:space="0" w:color="auto"/>
            </w:tcBorders>
          </w:tcPr>
          <w:p w:rsidR="00913A0A" w:rsidRPr="00D82C02" w:rsidRDefault="00913A0A" w:rsidP="00F871AF">
            <w:pPr>
              <w:spacing w:before="40" w:after="40"/>
              <w:rPr>
                <w:rFonts w:eastAsia="PMingLiU" w:cs="Tahoma"/>
                <w:sz w:val="20"/>
              </w:rPr>
            </w:pPr>
          </w:p>
        </w:tc>
        <w:tc>
          <w:tcPr>
            <w:tcW w:w="450" w:type="dxa"/>
            <w:vMerge/>
            <w:tcBorders>
              <w:right w:val="single" w:sz="18" w:space="0" w:color="auto"/>
            </w:tcBorders>
          </w:tcPr>
          <w:p w:rsidR="00913A0A" w:rsidRPr="00D82C02" w:rsidRDefault="00913A0A" w:rsidP="00F871AF">
            <w:pPr>
              <w:spacing w:before="40" w:after="40"/>
              <w:rPr>
                <w:rFonts w:eastAsia="PMingLiU" w:cs="Tahoma"/>
                <w:sz w:val="20"/>
              </w:rPr>
            </w:pPr>
          </w:p>
        </w:tc>
        <w:tc>
          <w:tcPr>
            <w:tcW w:w="450" w:type="dxa"/>
            <w:vMerge/>
            <w:tcBorders>
              <w:left w:val="single" w:sz="18" w:space="0" w:color="auto"/>
              <w:right w:val="single" w:sz="18" w:space="0" w:color="auto"/>
            </w:tcBorders>
          </w:tcPr>
          <w:p w:rsidR="00913A0A" w:rsidRPr="00D82C02" w:rsidRDefault="00913A0A" w:rsidP="00F871AF">
            <w:pPr>
              <w:spacing w:before="40" w:after="40"/>
              <w:rPr>
                <w:rFonts w:eastAsia="PMingLiU" w:cs="Tahoma"/>
                <w:sz w:val="20"/>
              </w:rPr>
            </w:pPr>
          </w:p>
        </w:tc>
        <w:tc>
          <w:tcPr>
            <w:tcW w:w="450" w:type="dxa"/>
            <w:vMerge/>
          </w:tcPr>
          <w:p w:rsidR="00913A0A" w:rsidRPr="00D82C02" w:rsidRDefault="00913A0A" w:rsidP="00F871AF">
            <w:pPr>
              <w:spacing w:before="40" w:after="40"/>
              <w:rPr>
                <w:rFonts w:eastAsia="PMingLiU" w:cs="Tahoma"/>
                <w:sz w:val="20"/>
              </w:rPr>
            </w:pPr>
          </w:p>
        </w:tc>
        <w:tc>
          <w:tcPr>
            <w:tcW w:w="506" w:type="dxa"/>
            <w:gridSpan w:val="2"/>
            <w:vMerge/>
          </w:tcPr>
          <w:p w:rsidR="00913A0A" w:rsidRPr="00D82C02" w:rsidRDefault="00913A0A" w:rsidP="00F871AF">
            <w:pPr>
              <w:spacing w:before="40" w:after="40"/>
              <w:rPr>
                <w:rFonts w:eastAsia="PMingLiU" w:cs="Tahoma"/>
                <w:sz w:val="20"/>
              </w:rPr>
            </w:pPr>
          </w:p>
        </w:tc>
        <w:tc>
          <w:tcPr>
            <w:tcW w:w="484" w:type="dxa"/>
            <w:vMerge/>
          </w:tcPr>
          <w:p w:rsidR="00913A0A" w:rsidRPr="00D82C02" w:rsidRDefault="00913A0A" w:rsidP="00F871AF">
            <w:pPr>
              <w:spacing w:before="40" w:after="40"/>
              <w:rPr>
                <w:rFonts w:eastAsia="PMingLiU" w:cs="Tahoma"/>
                <w:sz w:val="20"/>
              </w:rPr>
            </w:pPr>
          </w:p>
        </w:tc>
      </w:tr>
      <w:tr w:rsidR="00913A0A" w:rsidRPr="00D82C02" w:rsidTr="00B51CB2">
        <w:trPr>
          <w:cantSplit/>
          <w:trHeight w:val="620"/>
          <w:tblHeader/>
        </w:trPr>
        <w:tc>
          <w:tcPr>
            <w:tcW w:w="2464" w:type="dxa"/>
            <w:gridSpan w:val="2"/>
            <w:vMerge/>
            <w:tcBorders>
              <w:left w:val="single" w:sz="4" w:space="0" w:color="FFFFFF"/>
              <w:bottom w:val="single" w:sz="4" w:space="0" w:color="auto"/>
            </w:tcBorders>
          </w:tcPr>
          <w:p w:rsidR="00913A0A" w:rsidRPr="00D82C02" w:rsidRDefault="00913A0A" w:rsidP="00F871AF">
            <w:pPr>
              <w:spacing w:before="40" w:after="40"/>
              <w:rPr>
                <w:rFonts w:eastAsia="PMingLiU" w:cs="Tahoma"/>
                <w:sz w:val="20"/>
              </w:rPr>
            </w:pPr>
          </w:p>
        </w:tc>
        <w:tc>
          <w:tcPr>
            <w:tcW w:w="450" w:type="dxa"/>
            <w:vMerge/>
            <w:tcBorders>
              <w:bottom w:val="single" w:sz="4" w:space="0" w:color="auto"/>
            </w:tcBorders>
          </w:tcPr>
          <w:p w:rsidR="00913A0A" w:rsidRPr="00D82C02" w:rsidRDefault="00913A0A" w:rsidP="00F871AF">
            <w:pPr>
              <w:spacing w:before="40" w:after="40"/>
              <w:rPr>
                <w:rFonts w:eastAsia="PMingLiU" w:cs="Tahoma"/>
                <w:b/>
                <w:sz w:val="20"/>
              </w:rPr>
            </w:pPr>
          </w:p>
        </w:tc>
        <w:tc>
          <w:tcPr>
            <w:tcW w:w="506" w:type="dxa"/>
            <w:vMerge/>
            <w:tcBorders>
              <w:bottom w:val="single" w:sz="4" w:space="0" w:color="auto"/>
            </w:tcBorders>
          </w:tcPr>
          <w:p w:rsidR="00913A0A" w:rsidRPr="00D82C02" w:rsidRDefault="00913A0A" w:rsidP="00F871AF">
            <w:pPr>
              <w:spacing w:before="40" w:after="40"/>
              <w:rPr>
                <w:rFonts w:eastAsia="PMingLiU" w:cs="Tahoma"/>
                <w:sz w:val="20"/>
              </w:rPr>
            </w:pPr>
          </w:p>
        </w:tc>
        <w:tc>
          <w:tcPr>
            <w:tcW w:w="360" w:type="dxa"/>
            <w:vMerge/>
            <w:tcBorders>
              <w:bottom w:val="single" w:sz="4" w:space="0" w:color="auto"/>
              <w:right w:val="single" w:sz="18" w:space="0" w:color="auto"/>
            </w:tcBorders>
          </w:tcPr>
          <w:p w:rsidR="00913A0A" w:rsidRPr="00D82C02" w:rsidRDefault="00913A0A" w:rsidP="00F871AF">
            <w:pPr>
              <w:spacing w:before="40" w:after="40"/>
              <w:rPr>
                <w:rFonts w:eastAsia="PMingLiU" w:cs="Tahoma"/>
                <w:sz w:val="20"/>
              </w:rPr>
            </w:pPr>
          </w:p>
        </w:tc>
        <w:tc>
          <w:tcPr>
            <w:tcW w:w="360" w:type="dxa"/>
            <w:vMerge/>
            <w:tcBorders>
              <w:left w:val="single" w:sz="18" w:space="0" w:color="auto"/>
              <w:bottom w:val="single" w:sz="4" w:space="0" w:color="auto"/>
            </w:tcBorders>
            <w:vAlign w:val="center"/>
          </w:tcPr>
          <w:p w:rsidR="00913A0A" w:rsidRPr="00D82C02" w:rsidRDefault="00913A0A" w:rsidP="00F871AF">
            <w:pPr>
              <w:spacing w:before="40" w:after="40"/>
              <w:jc w:val="center"/>
              <w:rPr>
                <w:rFonts w:eastAsia="PMingLiU" w:cs="Tahoma"/>
                <w:sz w:val="20"/>
              </w:rPr>
            </w:pPr>
          </w:p>
        </w:tc>
        <w:tc>
          <w:tcPr>
            <w:tcW w:w="450" w:type="dxa"/>
            <w:gridSpan w:val="2"/>
            <w:tcBorders>
              <w:bottom w:val="single" w:sz="4" w:space="0" w:color="auto"/>
            </w:tcBorders>
            <w:vAlign w:val="center"/>
          </w:tcPr>
          <w:p w:rsidR="00913A0A" w:rsidRPr="00D82C02" w:rsidRDefault="00913A0A" w:rsidP="00F871AF">
            <w:pPr>
              <w:pStyle w:val="TableHeadingsGreen"/>
              <w:spacing w:after="40"/>
              <w:rPr>
                <w:rFonts w:ascii="Tahoma" w:eastAsia="PMingLiU" w:hAnsi="Tahoma" w:cs="Tahoma"/>
                <w:sz w:val="9"/>
              </w:rPr>
            </w:pPr>
            <w:r w:rsidRPr="00D82C02">
              <w:rPr>
                <w:rFonts w:ascii="Tahoma" w:eastAsia="PMingLiU" w:hAnsi="Tahoma" w:cs="Tahoma"/>
                <w:sz w:val="9"/>
              </w:rPr>
              <w:t xml:space="preserve">3 </w:t>
            </w:r>
            <w:r w:rsidRPr="00D82C02">
              <w:rPr>
                <w:rFonts w:ascii="Tahoma" w:eastAsia="PMingLiU" w:hAnsi="Tahoma" w:cs="Tahoma"/>
                <w:sz w:val="9"/>
              </w:rPr>
              <w:t>年</w:t>
            </w:r>
          </w:p>
        </w:tc>
        <w:tc>
          <w:tcPr>
            <w:tcW w:w="450" w:type="dxa"/>
            <w:gridSpan w:val="2"/>
            <w:tcBorders>
              <w:bottom w:val="single" w:sz="4" w:space="0" w:color="auto"/>
            </w:tcBorders>
            <w:vAlign w:val="center"/>
          </w:tcPr>
          <w:p w:rsidR="00913A0A" w:rsidRPr="00D82C02" w:rsidRDefault="00913A0A" w:rsidP="00F871AF">
            <w:pPr>
              <w:pStyle w:val="TableHeadingsGreen"/>
              <w:spacing w:after="40"/>
              <w:rPr>
                <w:rFonts w:ascii="Tahoma" w:eastAsia="PMingLiU" w:hAnsi="Tahoma" w:cs="Tahoma"/>
                <w:sz w:val="9"/>
              </w:rPr>
            </w:pPr>
            <w:r w:rsidRPr="00D82C02">
              <w:rPr>
                <w:rFonts w:ascii="Tahoma" w:eastAsia="PMingLiU" w:hAnsi="Tahoma" w:cs="Tahoma"/>
                <w:sz w:val="9"/>
              </w:rPr>
              <w:t xml:space="preserve">2 </w:t>
            </w:r>
            <w:r w:rsidRPr="00D82C02">
              <w:rPr>
                <w:rFonts w:ascii="Tahoma" w:eastAsia="PMingLiU" w:hAnsi="Tahoma" w:cs="Tahoma"/>
                <w:sz w:val="9"/>
              </w:rPr>
              <w:t>年</w:t>
            </w:r>
          </w:p>
        </w:tc>
        <w:tc>
          <w:tcPr>
            <w:tcW w:w="450" w:type="dxa"/>
            <w:gridSpan w:val="3"/>
            <w:tcBorders>
              <w:bottom w:val="single" w:sz="4" w:space="0" w:color="auto"/>
            </w:tcBorders>
            <w:vAlign w:val="center"/>
          </w:tcPr>
          <w:p w:rsidR="00913A0A" w:rsidRPr="00D82C02" w:rsidRDefault="00913A0A" w:rsidP="00F871AF">
            <w:pPr>
              <w:pStyle w:val="TableHeadingsGreen"/>
              <w:spacing w:after="40"/>
              <w:rPr>
                <w:rFonts w:ascii="Tahoma" w:eastAsia="PMingLiU" w:hAnsi="Tahoma" w:cs="Tahoma"/>
                <w:sz w:val="9"/>
              </w:rPr>
            </w:pPr>
            <w:r w:rsidRPr="00D82C02">
              <w:rPr>
                <w:rFonts w:ascii="Tahoma" w:eastAsia="PMingLiU" w:hAnsi="Tahoma" w:cs="Tahoma"/>
                <w:sz w:val="9"/>
              </w:rPr>
              <w:t xml:space="preserve">1 </w:t>
            </w:r>
            <w:r w:rsidRPr="00D82C02">
              <w:rPr>
                <w:rFonts w:ascii="Tahoma" w:eastAsia="PMingLiU" w:hAnsi="Tahoma" w:cs="Tahoma"/>
                <w:sz w:val="9"/>
              </w:rPr>
              <w:t>年</w:t>
            </w:r>
          </w:p>
        </w:tc>
        <w:tc>
          <w:tcPr>
            <w:tcW w:w="450" w:type="dxa"/>
            <w:gridSpan w:val="2"/>
            <w:tcBorders>
              <w:bottom w:val="single" w:sz="4" w:space="0" w:color="auto"/>
            </w:tcBorders>
            <w:vAlign w:val="center"/>
          </w:tcPr>
          <w:p w:rsidR="00913A0A" w:rsidRPr="00D82C02" w:rsidRDefault="00913A0A" w:rsidP="00F871AF">
            <w:pPr>
              <w:pStyle w:val="TableHeadingsBlue"/>
              <w:spacing w:after="40"/>
              <w:rPr>
                <w:rFonts w:ascii="Tahoma" w:eastAsia="PMingLiU" w:hAnsi="Tahoma" w:cs="Tahoma"/>
                <w:sz w:val="9"/>
              </w:rPr>
            </w:pPr>
            <w:r w:rsidRPr="00D82C02">
              <w:rPr>
                <w:rFonts w:ascii="Tahoma" w:eastAsia="PMingLiU" w:hAnsi="Tahoma" w:cs="Tahoma"/>
                <w:sz w:val="9"/>
              </w:rPr>
              <w:t xml:space="preserve">3 </w:t>
            </w:r>
            <w:r w:rsidRPr="00D82C02">
              <w:rPr>
                <w:rFonts w:ascii="Tahoma" w:eastAsia="PMingLiU" w:hAnsi="Tahoma" w:cs="Tahoma"/>
                <w:sz w:val="9"/>
              </w:rPr>
              <w:t>年</w:t>
            </w:r>
          </w:p>
        </w:tc>
        <w:tc>
          <w:tcPr>
            <w:tcW w:w="450" w:type="dxa"/>
            <w:gridSpan w:val="2"/>
            <w:tcBorders>
              <w:bottom w:val="single" w:sz="4" w:space="0" w:color="auto"/>
            </w:tcBorders>
            <w:vAlign w:val="center"/>
          </w:tcPr>
          <w:p w:rsidR="00913A0A" w:rsidRPr="00D82C02" w:rsidRDefault="00913A0A" w:rsidP="00F871AF">
            <w:pPr>
              <w:pStyle w:val="TableHeadingsBlue"/>
              <w:spacing w:after="40"/>
              <w:rPr>
                <w:rFonts w:ascii="Tahoma" w:eastAsia="PMingLiU" w:hAnsi="Tahoma" w:cs="Tahoma"/>
                <w:sz w:val="9"/>
              </w:rPr>
            </w:pPr>
            <w:r w:rsidRPr="00D82C02">
              <w:rPr>
                <w:rFonts w:ascii="Tahoma" w:eastAsia="PMingLiU" w:hAnsi="Tahoma" w:cs="Tahoma"/>
                <w:sz w:val="9"/>
              </w:rPr>
              <w:t xml:space="preserve">2 </w:t>
            </w:r>
            <w:r w:rsidRPr="00D82C02">
              <w:rPr>
                <w:rFonts w:ascii="Tahoma" w:eastAsia="PMingLiU" w:hAnsi="Tahoma" w:cs="Tahoma"/>
                <w:sz w:val="9"/>
              </w:rPr>
              <w:t>年</w:t>
            </w:r>
          </w:p>
        </w:tc>
        <w:tc>
          <w:tcPr>
            <w:tcW w:w="360" w:type="dxa"/>
            <w:tcBorders>
              <w:bottom w:val="single" w:sz="4" w:space="0" w:color="auto"/>
              <w:right w:val="single" w:sz="18" w:space="0" w:color="auto"/>
            </w:tcBorders>
            <w:vAlign w:val="center"/>
          </w:tcPr>
          <w:p w:rsidR="00913A0A" w:rsidRPr="00D82C02" w:rsidRDefault="00913A0A" w:rsidP="00F871AF">
            <w:pPr>
              <w:pStyle w:val="TableHeadingsBlue"/>
              <w:spacing w:after="40"/>
              <w:rPr>
                <w:rFonts w:ascii="Tahoma" w:eastAsia="PMingLiU" w:hAnsi="Tahoma" w:cs="Tahoma"/>
                <w:sz w:val="9"/>
              </w:rPr>
            </w:pPr>
            <w:r w:rsidRPr="00D82C02">
              <w:rPr>
                <w:rFonts w:ascii="Tahoma" w:eastAsia="PMingLiU" w:hAnsi="Tahoma" w:cs="Tahoma"/>
                <w:sz w:val="9"/>
              </w:rPr>
              <w:t xml:space="preserve">1 </w:t>
            </w:r>
            <w:r w:rsidRPr="00D82C02">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913A0A" w:rsidRPr="00D82C02" w:rsidRDefault="00913A0A" w:rsidP="00F871AF">
            <w:pPr>
              <w:spacing w:before="40" w:after="40"/>
              <w:jc w:val="center"/>
              <w:rPr>
                <w:rFonts w:eastAsia="PMingLiU" w:cs="Tahoma"/>
                <w:sz w:val="20"/>
              </w:rPr>
            </w:pPr>
          </w:p>
        </w:tc>
        <w:tc>
          <w:tcPr>
            <w:tcW w:w="450" w:type="dxa"/>
            <w:tcBorders>
              <w:bottom w:val="single" w:sz="4" w:space="0" w:color="auto"/>
            </w:tcBorders>
            <w:vAlign w:val="center"/>
          </w:tcPr>
          <w:p w:rsidR="00913A0A" w:rsidRPr="00D82C02" w:rsidRDefault="00913A0A" w:rsidP="00F871AF">
            <w:pPr>
              <w:pStyle w:val="TableHeadingsGreen"/>
              <w:spacing w:after="40"/>
              <w:rPr>
                <w:rFonts w:ascii="Tahoma" w:eastAsia="PMingLiU" w:hAnsi="Tahoma" w:cs="Tahoma"/>
                <w:sz w:val="9"/>
              </w:rPr>
            </w:pPr>
            <w:r w:rsidRPr="00D82C02">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913A0A" w:rsidRPr="00D82C02" w:rsidRDefault="00913A0A" w:rsidP="00F871AF">
            <w:pPr>
              <w:spacing w:before="40" w:after="40"/>
              <w:jc w:val="center"/>
              <w:rPr>
                <w:rFonts w:eastAsia="PMingLiU" w:cs="Tahoma"/>
                <w:sz w:val="20"/>
              </w:rPr>
            </w:pPr>
          </w:p>
        </w:tc>
        <w:tc>
          <w:tcPr>
            <w:tcW w:w="450" w:type="dxa"/>
            <w:vMerge/>
            <w:tcBorders>
              <w:left w:val="single" w:sz="18" w:space="0" w:color="auto"/>
              <w:bottom w:val="single" w:sz="4" w:space="0" w:color="auto"/>
            </w:tcBorders>
          </w:tcPr>
          <w:p w:rsidR="00913A0A" w:rsidRPr="00D82C02" w:rsidRDefault="00913A0A" w:rsidP="00F871AF">
            <w:pPr>
              <w:spacing w:before="40" w:after="40"/>
              <w:rPr>
                <w:rFonts w:eastAsia="PMingLiU" w:cs="Tahoma"/>
                <w:sz w:val="20"/>
              </w:rPr>
            </w:pPr>
          </w:p>
        </w:tc>
        <w:tc>
          <w:tcPr>
            <w:tcW w:w="450" w:type="dxa"/>
            <w:vMerge/>
            <w:tcBorders>
              <w:bottom w:val="single" w:sz="4" w:space="0" w:color="auto"/>
              <w:right w:val="single" w:sz="18" w:space="0" w:color="auto"/>
            </w:tcBorders>
          </w:tcPr>
          <w:p w:rsidR="00913A0A" w:rsidRPr="00D82C02" w:rsidRDefault="00913A0A" w:rsidP="00F871AF">
            <w:pPr>
              <w:spacing w:before="40" w:after="40"/>
              <w:rPr>
                <w:rFonts w:eastAsia="PMingLiU" w:cs="Tahoma"/>
                <w:sz w:val="20"/>
              </w:rPr>
            </w:pPr>
          </w:p>
        </w:tc>
        <w:tc>
          <w:tcPr>
            <w:tcW w:w="450" w:type="dxa"/>
            <w:vMerge/>
            <w:tcBorders>
              <w:left w:val="single" w:sz="18" w:space="0" w:color="auto"/>
              <w:bottom w:val="single" w:sz="4" w:space="0" w:color="auto"/>
              <w:right w:val="single" w:sz="18" w:space="0" w:color="auto"/>
            </w:tcBorders>
          </w:tcPr>
          <w:p w:rsidR="00913A0A" w:rsidRPr="00D82C02" w:rsidRDefault="00913A0A" w:rsidP="00F871AF">
            <w:pPr>
              <w:spacing w:before="40" w:after="40"/>
              <w:rPr>
                <w:rFonts w:eastAsia="PMingLiU" w:cs="Tahoma"/>
                <w:sz w:val="20"/>
              </w:rPr>
            </w:pPr>
          </w:p>
        </w:tc>
        <w:tc>
          <w:tcPr>
            <w:tcW w:w="450" w:type="dxa"/>
            <w:vMerge/>
            <w:tcBorders>
              <w:bottom w:val="single" w:sz="4" w:space="0" w:color="auto"/>
            </w:tcBorders>
          </w:tcPr>
          <w:p w:rsidR="00913A0A" w:rsidRPr="00D82C02" w:rsidRDefault="00913A0A" w:rsidP="00F871AF">
            <w:pPr>
              <w:spacing w:before="40" w:after="40"/>
              <w:rPr>
                <w:rFonts w:eastAsia="PMingLiU" w:cs="Tahoma"/>
                <w:sz w:val="20"/>
              </w:rPr>
            </w:pPr>
          </w:p>
        </w:tc>
        <w:tc>
          <w:tcPr>
            <w:tcW w:w="506" w:type="dxa"/>
            <w:gridSpan w:val="2"/>
            <w:vMerge/>
            <w:tcBorders>
              <w:bottom w:val="single" w:sz="4" w:space="0" w:color="auto"/>
            </w:tcBorders>
          </w:tcPr>
          <w:p w:rsidR="00913A0A" w:rsidRPr="00D82C02" w:rsidRDefault="00913A0A" w:rsidP="00F871AF">
            <w:pPr>
              <w:spacing w:before="40" w:after="40"/>
              <w:rPr>
                <w:rFonts w:eastAsia="PMingLiU" w:cs="Tahoma"/>
                <w:sz w:val="20"/>
              </w:rPr>
            </w:pPr>
          </w:p>
        </w:tc>
        <w:tc>
          <w:tcPr>
            <w:tcW w:w="484" w:type="dxa"/>
            <w:vMerge/>
            <w:tcBorders>
              <w:bottom w:val="single" w:sz="4" w:space="0" w:color="auto"/>
            </w:tcBorders>
          </w:tcPr>
          <w:p w:rsidR="00913A0A" w:rsidRPr="00D82C02" w:rsidRDefault="00913A0A" w:rsidP="00F871AF">
            <w:pPr>
              <w:spacing w:before="40" w:after="40"/>
              <w:rPr>
                <w:rFonts w:eastAsia="PMingLiU" w:cs="Tahoma"/>
                <w:sz w:val="20"/>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37" w:name="_Toc370984850"/>
            <w:r w:rsidRPr="00D82C02">
              <w:rPr>
                <w:rFonts w:ascii="Tahoma" w:eastAsia="PMingLiU" w:hAnsi="Tahoma" w:cs="Tahoma"/>
                <w:sz w:val="14"/>
              </w:rPr>
              <w:t xml:space="preserve">Bing Maps </w:t>
            </w:r>
            <w:r w:rsidRPr="00D82C02">
              <w:rPr>
                <w:rFonts w:ascii="Tahoma" w:eastAsia="PMingLiU" w:hAnsi="Tahoma" w:cs="Tahoma"/>
                <w:sz w:val="14"/>
              </w:rPr>
              <w:t>追蹤客戶每一資產每月訂閱</w:t>
            </w:r>
            <w:bookmarkEnd w:id="137"/>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 xml:space="preserve">1 </w:t>
            </w:r>
            <w:r w:rsidRPr="00D82C02">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1</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64" w:type="dxa"/>
            <w:gridSpan w:val="2"/>
            <w:tcBorders>
              <w:bottom w:val="single" w:sz="3"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38" w:name="_Toc370984851"/>
            <w:r w:rsidRPr="00D82C02">
              <w:rPr>
                <w:rFonts w:ascii="Tahoma" w:eastAsia="PMingLiU" w:hAnsi="Tahoma" w:cs="Tahoma"/>
                <w:sz w:val="14"/>
              </w:rPr>
              <w:t xml:space="preserve">Bing Maps Enterprise </w:t>
            </w:r>
            <w:r w:rsidRPr="00D82C02">
              <w:rPr>
                <w:rFonts w:ascii="Tahoma" w:eastAsia="PMingLiU" w:hAnsi="Tahoma" w:cs="Tahoma"/>
                <w:sz w:val="14"/>
              </w:rPr>
              <w:t>平台費用每</w:t>
            </w:r>
            <w:r w:rsidR="00BC2A46">
              <w:rPr>
                <w:rFonts w:ascii="Tahoma" w:eastAsia="PMingLiU" w:hAnsi="Tahoma" w:cs="Tahoma"/>
                <w:sz w:val="14"/>
              </w:rPr>
              <w:br/>
            </w:r>
            <w:r w:rsidRPr="00D82C02">
              <w:rPr>
                <w:rFonts w:ascii="Tahoma" w:eastAsia="PMingLiU" w:hAnsi="Tahoma" w:cs="Tahoma"/>
                <w:sz w:val="14"/>
              </w:rPr>
              <w:t>月訂閱</w:t>
            </w:r>
            <w:bookmarkEnd w:id="138"/>
          </w:p>
        </w:tc>
        <w:tc>
          <w:tcPr>
            <w:tcW w:w="450" w:type="dxa"/>
            <w:tcBorders>
              <w:bottom w:val="single" w:sz="3" w:space="0" w:color="auto"/>
            </w:tcBorders>
            <w:shd w:val="clear" w:color="auto" w:fill="FABF8F"/>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3"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3" w:space="0" w:color="auto"/>
              <w:right w:val="single" w:sz="15"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25 </w:t>
            </w:r>
            <w:r w:rsidRPr="00D82C02">
              <w:rPr>
                <w:rFonts w:eastAsia="PMingLiU" w:cs="Tahoma"/>
                <w:sz w:val="14"/>
              </w:rPr>
              <w:t>點</w:t>
            </w:r>
          </w:p>
        </w:tc>
        <w:tc>
          <w:tcPr>
            <w:tcW w:w="450" w:type="dxa"/>
            <w:tcBorders>
              <w:left w:val="single" w:sz="15" w:space="0" w:color="auto"/>
              <w:bottom w:val="single" w:sz="3"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25</w:t>
            </w:r>
          </w:p>
        </w:tc>
        <w:tc>
          <w:tcPr>
            <w:tcW w:w="450" w:type="dxa"/>
            <w:tcBorders>
              <w:bottom w:val="single" w:sz="3"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bottom w:val="single" w:sz="3" w:space="0" w:color="auto"/>
              <w:right w:val="single" w:sz="15"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left w:val="single" w:sz="15" w:space="0" w:color="auto"/>
              <w:bottom w:val="single" w:sz="3"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bottom w:val="single" w:sz="3" w:space="0" w:color="auto"/>
              <w:right w:val="single" w:sz="15"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3"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506" w:type="dxa"/>
            <w:gridSpan w:val="2"/>
            <w:tcBorders>
              <w:bottom w:val="single" w:sz="3"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3" w:space="0" w:color="auto"/>
            </w:tcBorders>
            <w:shd w:val="clear" w:color="auto" w:fill="FABF8F"/>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39" w:name="_Toc370984852"/>
            <w:r w:rsidRPr="00D82C02">
              <w:rPr>
                <w:rFonts w:ascii="Tahoma" w:eastAsia="PMingLiU" w:hAnsi="Tahoma" w:cs="Tahoma"/>
                <w:sz w:val="14"/>
              </w:rPr>
              <w:t xml:space="preserve">Bing Maps </w:t>
            </w:r>
            <w:r w:rsidRPr="00D82C02">
              <w:rPr>
                <w:rFonts w:ascii="Tahoma" w:eastAsia="PMingLiU" w:hAnsi="Tahoma" w:cs="Tahoma"/>
                <w:sz w:val="14"/>
              </w:rPr>
              <w:t>公開網站使用量</w:t>
            </w:r>
            <w:r w:rsidRPr="00D82C02">
              <w:rPr>
                <w:rFonts w:ascii="Tahoma" w:eastAsia="PMingLiU" w:hAnsi="Tahoma" w:cs="Tahoma"/>
                <w:sz w:val="14"/>
              </w:rPr>
              <w:t xml:space="preserve"> 100K </w:t>
            </w:r>
            <w:r w:rsidRPr="00D82C02">
              <w:rPr>
                <w:rFonts w:ascii="Tahoma" w:eastAsia="PMingLiU" w:hAnsi="Tahoma" w:cs="Tahoma"/>
                <w:sz w:val="14"/>
              </w:rPr>
              <w:t>交易每月訂閱</w:t>
            </w:r>
            <w:bookmarkEnd w:id="139"/>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50 </w:t>
            </w:r>
            <w:r w:rsidRPr="00D82C02">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50</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40" w:name="_Toc370984853"/>
            <w:r w:rsidRPr="00D82C02">
              <w:rPr>
                <w:rFonts w:ascii="Tahoma" w:eastAsia="PMingLiU" w:hAnsi="Tahoma" w:cs="Tahoma"/>
                <w:sz w:val="14"/>
              </w:rPr>
              <w:t xml:space="preserve">Bing Maps </w:t>
            </w:r>
            <w:r w:rsidRPr="00D82C02">
              <w:rPr>
                <w:rFonts w:ascii="Tahoma" w:eastAsia="PMingLiU" w:hAnsi="Tahoma" w:cs="Tahoma"/>
                <w:sz w:val="14"/>
              </w:rPr>
              <w:t>公開網站使用量</w:t>
            </w:r>
            <w:r w:rsidRPr="00D82C02">
              <w:rPr>
                <w:rFonts w:ascii="Tahoma" w:eastAsia="PMingLiU" w:hAnsi="Tahoma" w:cs="Tahoma"/>
                <w:sz w:val="14"/>
              </w:rPr>
              <w:t xml:space="preserve"> 420K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及更高使用量</w:t>
            </w:r>
            <w:r w:rsidRPr="00D82C02">
              <w:rPr>
                <w:rFonts w:ascii="Tahoma" w:eastAsia="PMingLiU" w:hAnsi="Tahoma" w:cs="Tahoma"/>
                <w:sz w:val="14"/>
              </w:rPr>
              <w:t xml:space="preserve">) </w:t>
            </w:r>
            <w:r w:rsidRPr="00D82C02">
              <w:rPr>
                <w:rFonts w:ascii="Tahoma" w:eastAsia="PMingLiU" w:hAnsi="Tahoma" w:cs="Tahoma"/>
                <w:sz w:val="14"/>
              </w:rPr>
              <w:t>交易每月訂閱</w:t>
            </w:r>
            <w:bookmarkEnd w:id="140"/>
          </w:p>
        </w:tc>
        <w:tc>
          <w:tcPr>
            <w:tcW w:w="450" w:type="dxa"/>
            <w:tcBorders>
              <w:bottom w:val="single" w:sz="4" w:space="0" w:color="auto"/>
            </w:tcBorders>
            <w:shd w:val="clear" w:color="auto" w:fill="FABF8F"/>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200 </w:t>
            </w:r>
            <w:r w:rsidRPr="00D82C02">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200</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506" w:type="dxa"/>
            <w:gridSpan w:val="2"/>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41" w:name="_Toc370984854"/>
            <w:r w:rsidRPr="00D82C02">
              <w:rPr>
                <w:rFonts w:ascii="Tahoma" w:eastAsia="PMingLiU" w:hAnsi="Tahoma" w:cs="Tahoma"/>
                <w:sz w:val="14"/>
              </w:rPr>
              <w:t xml:space="preserve">Bing Maps </w:t>
            </w:r>
            <w:r w:rsidRPr="00D82C02">
              <w:rPr>
                <w:rFonts w:ascii="Tahoma" w:eastAsia="PMingLiU" w:hAnsi="Tahoma" w:cs="Tahoma"/>
                <w:sz w:val="14"/>
              </w:rPr>
              <w:t>內部網站使用量</w:t>
            </w:r>
            <w:r w:rsidRPr="00D82C02">
              <w:rPr>
                <w:rFonts w:ascii="Tahoma" w:eastAsia="PMingLiU" w:hAnsi="Tahoma" w:cs="Tahoma"/>
                <w:sz w:val="14"/>
              </w:rPr>
              <w:t xml:space="preserve"> 100K </w:t>
            </w:r>
            <w:r w:rsidRPr="00D82C02">
              <w:rPr>
                <w:rFonts w:ascii="Tahoma" w:eastAsia="PMingLiU" w:hAnsi="Tahoma" w:cs="Tahoma"/>
                <w:sz w:val="14"/>
              </w:rPr>
              <w:t>交易每月訂閱</w:t>
            </w:r>
            <w:bookmarkEnd w:id="141"/>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125 </w:t>
            </w:r>
            <w:r w:rsidRPr="00D82C02">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125</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42" w:name="_Toc370984855"/>
            <w:r w:rsidRPr="00D82C02">
              <w:rPr>
                <w:rFonts w:ascii="Tahoma" w:eastAsia="PMingLiU" w:hAnsi="Tahoma" w:cs="Tahoma"/>
                <w:sz w:val="14"/>
              </w:rPr>
              <w:t xml:space="preserve">Bing Maps </w:t>
            </w:r>
            <w:r w:rsidRPr="00D82C02">
              <w:rPr>
                <w:rFonts w:ascii="Tahoma" w:eastAsia="PMingLiU" w:hAnsi="Tahoma" w:cs="Tahoma"/>
                <w:sz w:val="14"/>
              </w:rPr>
              <w:t>內部網站使用量</w:t>
            </w:r>
            <w:r w:rsidRPr="00D82C02">
              <w:rPr>
                <w:rFonts w:ascii="Tahoma" w:eastAsia="PMingLiU" w:hAnsi="Tahoma" w:cs="Tahoma"/>
                <w:sz w:val="14"/>
              </w:rPr>
              <w:t xml:space="preserve"> 250K </w:t>
            </w:r>
            <w:r w:rsidR="00BC2A46">
              <w:rPr>
                <w:rFonts w:ascii="Tahoma" w:eastAsia="PMingLiU" w:hAnsi="Tahoma" w:cs="Tahoma"/>
                <w:sz w:val="14"/>
              </w:rPr>
              <w:br/>
            </w:r>
            <w:r w:rsidRPr="00D82C02">
              <w:rPr>
                <w:rFonts w:ascii="Tahoma" w:eastAsia="PMingLiU" w:hAnsi="Tahoma" w:cs="Tahoma"/>
                <w:sz w:val="14"/>
              </w:rPr>
              <w:t>及更高使用量</w:t>
            </w:r>
            <w:r w:rsidRPr="00D82C02">
              <w:rPr>
                <w:rFonts w:ascii="Tahoma" w:eastAsia="PMingLiU" w:hAnsi="Tahoma" w:cs="Tahoma"/>
                <w:sz w:val="14"/>
              </w:rPr>
              <w:t xml:space="preserve">) </w:t>
            </w:r>
            <w:r w:rsidRPr="00D82C02">
              <w:rPr>
                <w:rFonts w:ascii="Tahoma" w:eastAsia="PMingLiU" w:hAnsi="Tahoma" w:cs="Tahoma"/>
                <w:sz w:val="14"/>
              </w:rPr>
              <w:t>交易每月訂閱</w:t>
            </w:r>
            <w:bookmarkEnd w:id="142"/>
          </w:p>
        </w:tc>
        <w:tc>
          <w:tcPr>
            <w:tcW w:w="450" w:type="dxa"/>
            <w:tcBorders>
              <w:bottom w:val="single" w:sz="4" w:space="0" w:color="auto"/>
            </w:tcBorders>
            <w:shd w:val="clear" w:color="auto" w:fill="FABF8F"/>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200 </w:t>
            </w:r>
            <w:r w:rsidRPr="00D82C02">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200</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p>
        </w:tc>
        <w:tc>
          <w:tcPr>
            <w:tcW w:w="506" w:type="dxa"/>
            <w:gridSpan w:val="2"/>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43" w:name="_Toc370984856"/>
            <w:r w:rsidRPr="00D82C02">
              <w:rPr>
                <w:rFonts w:ascii="Tahoma" w:eastAsia="PMingLiU" w:hAnsi="Tahoma" w:cs="Tahoma"/>
                <w:sz w:val="14"/>
              </w:rPr>
              <w:t xml:space="preserve">Bing Maps </w:t>
            </w:r>
            <w:r w:rsidRPr="00D82C02">
              <w:rPr>
                <w:rFonts w:ascii="Tahoma" w:eastAsia="PMingLiU" w:hAnsi="Tahoma" w:cs="Tahoma"/>
                <w:sz w:val="14"/>
              </w:rPr>
              <w:t>每一已知使用者每月訂閱</w:t>
            </w:r>
            <w:bookmarkEnd w:id="143"/>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 </w:t>
            </w:r>
            <w:r w:rsidRPr="00D82C02">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44" w:name="_Toc370984857"/>
            <w:r w:rsidRPr="00D82C02">
              <w:rPr>
                <w:rFonts w:ascii="Tahoma" w:eastAsia="PMingLiU" w:hAnsi="Tahoma" w:cs="Tahoma"/>
                <w:sz w:val="14"/>
              </w:rPr>
              <w:lastRenderedPageBreak/>
              <w:t xml:space="preserve">Bing Maps </w:t>
            </w:r>
            <w:r w:rsidRPr="00D82C02">
              <w:rPr>
                <w:rFonts w:ascii="Tahoma" w:eastAsia="PMingLiU" w:hAnsi="Tahoma" w:cs="Tahoma"/>
                <w:sz w:val="14"/>
              </w:rPr>
              <w:t>已知使用者</w:t>
            </w:r>
            <w:r w:rsidRPr="00D82C02">
              <w:rPr>
                <w:rFonts w:ascii="Tahoma" w:eastAsia="PMingLiU" w:hAnsi="Tahoma" w:cs="Tahoma"/>
                <w:sz w:val="14"/>
              </w:rPr>
              <w:t xml:space="preserve"> 5K </w:t>
            </w:r>
            <w:r w:rsidRPr="00D82C02">
              <w:rPr>
                <w:rFonts w:ascii="Tahoma" w:eastAsia="PMingLiU" w:hAnsi="Tahoma" w:cs="Tahoma"/>
                <w:sz w:val="14"/>
              </w:rPr>
              <w:t>包裝每</w:t>
            </w:r>
            <w:r w:rsidR="00BC2A46">
              <w:rPr>
                <w:rFonts w:ascii="Tahoma" w:eastAsia="PMingLiU" w:hAnsi="Tahoma" w:cs="Tahoma"/>
                <w:sz w:val="14"/>
              </w:rPr>
              <w:br/>
            </w:r>
            <w:r w:rsidRPr="00D82C02">
              <w:rPr>
                <w:rFonts w:ascii="Tahoma" w:eastAsia="PMingLiU" w:hAnsi="Tahoma" w:cs="Tahoma"/>
                <w:sz w:val="14"/>
              </w:rPr>
              <w:t>月訂閱</w:t>
            </w:r>
            <w:bookmarkEnd w:id="144"/>
          </w:p>
        </w:tc>
        <w:tc>
          <w:tcPr>
            <w:tcW w:w="450" w:type="dxa"/>
            <w:tcBorders>
              <w:bottom w:val="single" w:sz="4" w:space="0" w:color="auto"/>
            </w:tcBorders>
            <w:shd w:val="clear" w:color="auto" w:fill="FABF8F"/>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200 </w:t>
            </w:r>
            <w:r w:rsidRPr="00D82C02">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200</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45" w:name="_Toc370984858"/>
            <w:r w:rsidRPr="00D82C02">
              <w:rPr>
                <w:rFonts w:ascii="Tahoma" w:eastAsia="PMingLiU" w:hAnsi="Tahoma" w:cs="Tahoma"/>
                <w:sz w:val="14"/>
              </w:rPr>
              <w:t xml:space="preserve">Bing Maps Light </w:t>
            </w:r>
            <w:r w:rsidRPr="00D82C02">
              <w:rPr>
                <w:rFonts w:ascii="Tahoma" w:eastAsia="PMingLiU" w:hAnsi="Tahoma" w:cs="Tahoma"/>
                <w:sz w:val="14"/>
              </w:rPr>
              <w:t>每一已知使用者每月訂閱</w:t>
            </w:r>
            <w:bookmarkEnd w:id="145"/>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 </w:t>
            </w:r>
            <w:r w:rsidRPr="00D82C02">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46" w:name="_Toc370984859"/>
            <w:r w:rsidRPr="00D82C02">
              <w:rPr>
                <w:rFonts w:ascii="Tahoma" w:eastAsia="PMingLiU" w:hAnsi="Tahoma" w:cs="Tahoma"/>
                <w:sz w:val="14"/>
              </w:rPr>
              <w:t xml:space="preserve">Bing Maps Light </w:t>
            </w:r>
            <w:r w:rsidRPr="00D82C02">
              <w:rPr>
                <w:rFonts w:ascii="Tahoma" w:eastAsia="PMingLiU" w:hAnsi="Tahoma" w:cs="Tahoma"/>
                <w:sz w:val="14"/>
              </w:rPr>
              <w:t>已知使用者</w:t>
            </w:r>
            <w:r w:rsidRPr="00D82C02">
              <w:rPr>
                <w:rFonts w:ascii="Tahoma" w:eastAsia="PMingLiU" w:hAnsi="Tahoma" w:cs="Tahoma"/>
                <w:sz w:val="14"/>
              </w:rPr>
              <w:t xml:space="preserve"> 5K </w:t>
            </w:r>
            <w:r w:rsidR="00BC2A46">
              <w:rPr>
                <w:rFonts w:ascii="Tahoma" w:eastAsia="PMingLiU" w:hAnsi="Tahoma" w:cs="Tahoma"/>
                <w:sz w:val="14"/>
              </w:rPr>
              <w:br/>
            </w:r>
            <w:r w:rsidRPr="00D82C02">
              <w:rPr>
                <w:rFonts w:ascii="Tahoma" w:eastAsia="PMingLiU" w:hAnsi="Tahoma" w:cs="Tahoma"/>
                <w:sz w:val="14"/>
              </w:rPr>
              <w:t>包裝每月訂閱</w:t>
            </w:r>
            <w:bookmarkEnd w:id="146"/>
          </w:p>
        </w:tc>
        <w:tc>
          <w:tcPr>
            <w:tcW w:w="450" w:type="dxa"/>
            <w:tcBorders>
              <w:bottom w:val="single" w:sz="4" w:space="0" w:color="auto"/>
            </w:tcBorders>
            <w:shd w:val="clear" w:color="auto" w:fill="FABF8F"/>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125 </w:t>
            </w:r>
            <w:r w:rsidRPr="00D82C02">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125</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47" w:name="_Toc370984860"/>
            <w:r w:rsidRPr="00D82C02">
              <w:rPr>
                <w:rFonts w:ascii="Tahoma" w:eastAsia="PMingLiU" w:hAnsi="Tahoma" w:cs="Tahoma"/>
                <w:sz w:val="14"/>
              </w:rPr>
              <w:t xml:space="preserve">Bing Maps Mobile </w:t>
            </w:r>
            <w:r w:rsidRPr="00D82C02">
              <w:rPr>
                <w:rFonts w:ascii="Tahoma" w:eastAsia="PMingLiU" w:hAnsi="Tahoma" w:cs="Tahoma"/>
                <w:sz w:val="14"/>
              </w:rPr>
              <w:t>資產管理平台費用每月訂閱</w:t>
            </w:r>
            <w:bookmarkEnd w:id="147"/>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25 </w:t>
            </w:r>
            <w:r w:rsidRPr="00D82C02">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25</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48" w:name="_Toc370984861"/>
            <w:r w:rsidRPr="00D82C02">
              <w:rPr>
                <w:rFonts w:ascii="Tahoma" w:eastAsia="PMingLiU" w:hAnsi="Tahoma" w:cs="Tahoma"/>
                <w:sz w:val="14"/>
              </w:rPr>
              <w:t xml:space="preserve">Bing Maps Mobile </w:t>
            </w:r>
            <w:r w:rsidRPr="00D82C02">
              <w:rPr>
                <w:rFonts w:ascii="Tahoma" w:eastAsia="PMingLiU" w:hAnsi="Tahoma" w:cs="Tahoma"/>
                <w:sz w:val="14"/>
              </w:rPr>
              <w:t>資產管理</w:t>
            </w:r>
            <w:r w:rsidRPr="00D82C02">
              <w:rPr>
                <w:rFonts w:ascii="Tahoma" w:eastAsia="PMingLiU" w:hAnsi="Tahoma" w:cs="Tahoma"/>
                <w:sz w:val="14"/>
              </w:rPr>
              <w:t xml:space="preserve"> (</w:t>
            </w:r>
            <w:r w:rsidRPr="00D82C02">
              <w:rPr>
                <w:rFonts w:ascii="Tahoma" w:eastAsia="PMingLiU" w:hAnsi="Tahoma" w:cs="Tahoma"/>
                <w:sz w:val="14"/>
              </w:rPr>
              <w:t>北美版</w:t>
            </w:r>
            <w:r w:rsidRPr="00D82C02">
              <w:rPr>
                <w:rFonts w:ascii="Tahoma" w:eastAsia="PMingLiU" w:hAnsi="Tahoma" w:cs="Tahoma"/>
                <w:sz w:val="14"/>
              </w:rPr>
              <w:t xml:space="preserve">) </w:t>
            </w:r>
            <w:r w:rsidRPr="00D82C02">
              <w:rPr>
                <w:rFonts w:ascii="Tahoma" w:eastAsia="PMingLiU" w:hAnsi="Tahoma" w:cs="Tahoma"/>
                <w:sz w:val="14"/>
              </w:rPr>
              <w:t>含路由之每一資產每月訂閱</w:t>
            </w:r>
            <w:bookmarkEnd w:id="148"/>
          </w:p>
        </w:tc>
        <w:tc>
          <w:tcPr>
            <w:tcW w:w="450" w:type="dxa"/>
            <w:tcBorders>
              <w:bottom w:val="single" w:sz="4" w:space="0" w:color="auto"/>
            </w:tcBorders>
            <w:shd w:val="clear" w:color="auto" w:fill="FABF8F"/>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 </w:t>
            </w:r>
            <w:r w:rsidRPr="00D82C02">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49" w:name="_Toc370984862"/>
            <w:r w:rsidRPr="00D82C02">
              <w:rPr>
                <w:rFonts w:ascii="Tahoma" w:eastAsia="PMingLiU" w:hAnsi="Tahoma" w:cs="Tahoma"/>
                <w:sz w:val="14"/>
              </w:rPr>
              <w:t xml:space="preserve">Bing Maps Mobile </w:t>
            </w:r>
            <w:r w:rsidRPr="00D82C02">
              <w:rPr>
                <w:rFonts w:ascii="Tahoma" w:eastAsia="PMingLiU" w:hAnsi="Tahoma" w:cs="Tahoma"/>
                <w:sz w:val="14"/>
              </w:rPr>
              <w:t>資產管理</w:t>
            </w:r>
            <w:r w:rsidRPr="00D82C02">
              <w:rPr>
                <w:rFonts w:ascii="Tahoma" w:eastAsia="PMingLiU" w:hAnsi="Tahoma" w:cs="Tahoma"/>
                <w:sz w:val="14"/>
              </w:rPr>
              <w:t xml:space="preserve"> (</w:t>
            </w:r>
            <w:r w:rsidRPr="00D82C02">
              <w:rPr>
                <w:rFonts w:ascii="Tahoma" w:eastAsia="PMingLiU" w:hAnsi="Tahoma" w:cs="Tahoma"/>
                <w:sz w:val="14"/>
              </w:rPr>
              <w:t>北美版</w:t>
            </w:r>
            <w:r w:rsidRPr="00D82C02">
              <w:rPr>
                <w:rFonts w:ascii="Tahoma" w:eastAsia="PMingLiU" w:hAnsi="Tahoma" w:cs="Tahoma"/>
                <w:sz w:val="14"/>
              </w:rPr>
              <w:t xml:space="preserve">) </w:t>
            </w:r>
            <w:r w:rsidRPr="00D82C02">
              <w:rPr>
                <w:rFonts w:ascii="Tahoma" w:eastAsia="PMingLiU" w:hAnsi="Tahoma" w:cs="Tahoma"/>
                <w:sz w:val="14"/>
              </w:rPr>
              <w:t>含</w:t>
            </w:r>
            <w:r w:rsidRPr="00D82C02">
              <w:rPr>
                <w:rFonts w:ascii="Tahoma" w:eastAsia="PMingLiU" w:hAnsi="Tahoma" w:cs="Tahoma"/>
                <w:sz w:val="14"/>
              </w:rPr>
              <w:t>/</w:t>
            </w:r>
            <w:r w:rsidRPr="00D82C02">
              <w:rPr>
                <w:rFonts w:ascii="Tahoma" w:eastAsia="PMingLiU" w:hAnsi="Tahoma" w:cs="Tahoma"/>
                <w:sz w:val="14"/>
              </w:rPr>
              <w:t>不含路由之每一資產每月訂閱</w:t>
            </w:r>
            <w:bookmarkEnd w:id="149"/>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 </w:t>
            </w:r>
            <w:r w:rsidRPr="00D82C02">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50" w:name="_Toc370984863"/>
            <w:r w:rsidRPr="00D82C02">
              <w:rPr>
                <w:rFonts w:ascii="Tahoma" w:eastAsia="PMingLiU" w:hAnsi="Tahoma" w:cs="Tahoma"/>
                <w:sz w:val="14"/>
              </w:rPr>
              <w:t xml:space="preserve">Bing Maps Mobile </w:t>
            </w:r>
            <w:r w:rsidRPr="00D82C02">
              <w:rPr>
                <w:rFonts w:ascii="Tahoma" w:eastAsia="PMingLiU" w:hAnsi="Tahoma" w:cs="Tahoma"/>
                <w:sz w:val="14"/>
              </w:rPr>
              <w:t>資產管理</w:t>
            </w:r>
            <w:r w:rsidRPr="00D82C02">
              <w:rPr>
                <w:rFonts w:ascii="Tahoma" w:eastAsia="PMingLiU" w:hAnsi="Tahoma" w:cs="Tahoma"/>
                <w:sz w:val="14"/>
              </w:rPr>
              <w:t xml:space="preserve"> (</w:t>
            </w:r>
            <w:r w:rsidRPr="00D82C02">
              <w:rPr>
                <w:rFonts w:ascii="Tahoma" w:eastAsia="PMingLiU" w:hAnsi="Tahoma" w:cs="Tahoma"/>
                <w:sz w:val="14"/>
              </w:rPr>
              <w:t>歐洲版</w:t>
            </w:r>
            <w:r w:rsidRPr="00D82C02">
              <w:rPr>
                <w:rFonts w:ascii="Tahoma" w:eastAsia="PMingLiU" w:hAnsi="Tahoma" w:cs="Tahoma"/>
                <w:sz w:val="14"/>
              </w:rPr>
              <w:t xml:space="preserve">) </w:t>
            </w:r>
            <w:r w:rsidRPr="00D82C02">
              <w:rPr>
                <w:rFonts w:ascii="Tahoma" w:eastAsia="PMingLiU" w:hAnsi="Tahoma" w:cs="Tahoma"/>
                <w:sz w:val="14"/>
              </w:rPr>
              <w:t>含路由之每一資產每月訂閱</w:t>
            </w:r>
            <w:bookmarkEnd w:id="150"/>
          </w:p>
        </w:tc>
        <w:tc>
          <w:tcPr>
            <w:tcW w:w="450" w:type="dxa"/>
            <w:tcBorders>
              <w:bottom w:val="single" w:sz="4" w:space="0" w:color="auto"/>
            </w:tcBorders>
            <w:shd w:val="clear" w:color="auto" w:fill="FABF8F"/>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 </w:t>
            </w:r>
            <w:r w:rsidRPr="00D82C02">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51" w:name="_Toc370984864"/>
            <w:r w:rsidRPr="00D82C02">
              <w:rPr>
                <w:rFonts w:ascii="Tahoma" w:eastAsia="PMingLiU" w:hAnsi="Tahoma" w:cs="Tahoma"/>
                <w:sz w:val="14"/>
              </w:rPr>
              <w:t xml:space="preserve">Bing Maps Mobile </w:t>
            </w:r>
            <w:r w:rsidRPr="00D82C02">
              <w:rPr>
                <w:rFonts w:ascii="Tahoma" w:eastAsia="PMingLiU" w:hAnsi="Tahoma" w:cs="Tahoma"/>
                <w:sz w:val="14"/>
              </w:rPr>
              <w:t>資產管理</w:t>
            </w:r>
            <w:r w:rsidRPr="00D82C02">
              <w:rPr>
                <w:rFonts w:ascii="Tahoma" w:eastAsia="PMingLiU" w:hAnsi="Tahoma" w:cs="Tahoma"/>
                <w:sz w:val="14"/>
              </w:rPr>
              <w:t xml:space="preserve"> (</w:t>
            </w:r>
            <w:r w:rsidRPr="00D82C02">
              <w:rPr>
                <w:rFonts w:ascii="Tahoma" w:eastAsia="PMingLiU" w:hAnsi="Tahoma" w:cs="Tahoma"/>
                <w:sz w:val="14"/>
              </w:rPr>
              <w:t>歐洲版</w:t>
            </w:r>
            <w:r w:rsidRPr="00D82C02">
              <w:rPr>
                <w:rFonts w:ascii="Tahoma" w:eastAsia="PMingLiU" w:hAnsi="Tahoma" w:cs="Tahoma"/>
                <w:sz w:val="14"/>
              </w:rPr>
              <w:t xml:space="preserve">) </w:t>
            </w:r>
            <w:r w:rsidRPr="00D82C02">
              <w:rPr>
                <w:rFonts w:ascii="Tahoma" w:eastAsia="PMingLiU" w:hAnsi="Tahoma" w:cs="Tahoma"/>
                <w:sz w:val="14"/>
              </w:rPr>
              <w:t>含</w:t>
            </w:r>
            <w:r w:rsidRPr="00D82C02">
              <w:rPr>
                <w:rFonts w:ascii="Tahoma" w:eastAsia="PMingLiU" w:hAnsi="Tahoma" w:cs="Tahoma"/>
                <w:sz w:val="14"/>
              </w:rPr>
              <w:t>/</w:t>
            </w:r>
            <w:r w:rsidRPr="00D82C02">
              <w:rPr>
                <w:rFonts w:ascii="Tahoma" w:eastAsia="PMingLiU" w:hAnsi="Tahoma" w:cs="Tahoma"/>
                <w:sz w:val="14"/>
              </w:rPr>
              <w:t>不含路由之每一資產每月訂閱</w:t>
            </w:r>
            <w:bookmarkEnd w:id="151"/>
          </w:p>
        </w:tc>
        <w:tc>
          <w:tcPr>
            <w:tcW w:w="450" w:type="dxa"/>
            <w:tcBorders>
              <w:bottom w:val="single" w:sz="4" w:space="0" w:color="auto"/>
            </w:tcBorders>
            <w:shd w:val="clear" w:color="auto" w:fill="auto"/>
            <w:vAlign w:val="center"/>
          </w:tcPr>
          <w:p w:rsidR="00913A0A" w:rsidRPr="007916BC" w:rsidRDefault="00492D1F" w:rsidP="00F871AF">
            <w:pPr>
              <w:spacing w:before="40" w:after="40"/>
              <w:jc w:val="center"/>
              <w:rPr>
                <w:rFonts w:ascii="Trebuchet MS" w:eastAsia="PMingLiU" w:hAnsi="Trebuchet MS" w:cs="Tahoma"/>
                <w:b/>
                <w:sz w:val="13"/>
                <w:szCs w:val="13"/>
              </w:rPr>
            </w:pPr>
            <w:hyperlink w:anchor="_34_Bing_Maps" w:history="1">
              <w:r w:rsidR="00CF5A3E" w:rsidRPr="007916BC">
                <w:rPr>
                  <w:rStyle w:val="Hyperlink"/>
                  <w:rFonts w:ascii="Trebuchet MS" w:eastAsia="PMingLiU" w:hAnsi="Trebuchet MS" w:cs="Tahoma"/>
                  <w:b/>
                  <w:sz w:val="13"/>
                  <w:szCs w:val="13"/>
                </w:rPr>
                <w:t>34</w:t>
              </w:r>
            </w:hyperlink>
          </w:p>
        </w:tc>
        <w:tc>
          <w:tcPr>
            <w:tcW w:w="506"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 xml:space="preserve">1 </w:t>
            </w:r>
            <w:r w:rsidRPr="00D82C02">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4"/>
              </w:rPr>
              <w:t>1</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P</w:t>
            </w:r>
          </w:p>
        </w:tc>
        <w:tc>
          <w:tcPr>
            <w:tcW w:w="450" w:type="dxa"/>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spacing w:before="40" w:after="40"/>
              <w:jc w:val="center"/>
              <w:rPr>
                <w:rFonts w:eastAsia="PMingLiU" w:cs="Tahoma"/>
                <w:sz w:val="14"/>
              </w:rPr>
            </w:pPr>
            <w:r w:rsidRPr="00D82C02">
              <w:rPr>
                <w:rFonts w:eastAsia="PMingLiU" w:cs="Tahoma"/>
                <w:sz w:val="13"/>
              </w:rPr>
              <w:t>OL/OV</w:t>
            </w:r>
          </w:p>
        </w:tc>
        <w:tc>
          <w:tcPr>
            <w:tcW w:w="484" w:type="dxa"/>
            <w:tcBorders>
              <w:bottom w:val="single" w:sz="4" w:space="0" w:color="auto"/>
            </w:tcBorders>
            <w:vAlign w:val="center"/>
          </w:tcPr>
          <w:p w:rsidR="00913A0A" w:rsidRPr="00D82C02" w:rsidRDefault="00913A0A" w:rsidP="00F871AF">
            <w:pPr>
              <w:spacing w:before="40" w:after="40"/>
              <w:jc w:val="center"/>
              <w:rPr>
                <w:rFonts w:eastAsia="PMingLiU" w:cs="Tahoma"/>
                <w:sz w:val="13"/>
              </w:rPr>
            </w:pPr>
            <w:r w:rsidRPr="00D82C02">
              <w:rPr>
                <w:rFonts w:eastAsia="PMingLiU" w:cs="Tahoma"/>
                <w:sz w:val="13"/>
              </w:rPr>
              <w:t>A</w:t>
            </w:r>
          </w:p>
        </w:tc>
      </w:tr>
      <w:tr w:rsidR="008A0F85" w:rsidRPr="00D82C02" w:rsidTr="00B51CB2">
        <w:trPr>
          <w:trHeight w:val="64"/>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52" w:name="_Toc336337919"/>
            <w:bookmarkStart w:id="153" w:name="_Toc370984865"/>
            <w:r w:rsidRPr="00D82C02">
              <w:rPr>
                <w:rFonts w:ascii="Tahoma" w:eastAsia="PMingLiU" w:hAnsi="Tahoma" w:cs="Tahoma"/>
                <w:sz w:val="14"/>
              </w:rPr>
              <w:t>BizTalk</w:t>
            </w:r>
            <w:r w:rsidR="00313F9F" w:rsidRPr="00313F9F">
              <w:rPr>
                <w:rFonts w:ascii="Tahoma" w:eastAsia="PMingLiU" w:hAnsi="Tahoma" w:cs="Tahoma"/>
                <w:szCs w:val="18"/>
                <w:vertAlign w:val="superscript"/>
              </w:rPr>
              <w:t>®</w:t>
            </w:r>
            <w:r w:rsidRPr="00D82C02">
              <w:rPr>
                <w:rFonts w:ascii="Tahoma" w:eastAsia="PMingLiU" w:hAnsi="Tahoma" w:cs="Tahoma"/>
                <w:sz w:val="14"/>
              </w:rPr>
              <w:t xml:space="preserve"> Server 2013 Branch Edition</w:t>
            </w:r>
            <w:bookmarkEnd w:id="152"/>
            <w:bookmarkEnd w:id="153"/>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29_BizTalk®_Server" w:history="1">
              <w:r w:rsidR="00CF5A3E" w:rsidRPr="007916BC">
                <w:rPr>
                  <w:rStyle w:val="Hyperlink"/>
                  <w:rFonts w:eastAsia="PMingLiU" w:cs="Tahoma"/>
                  <w:b/>
                  <w:sz w:val="13"/>
                  <w:szCs w:val="13"/>
                </w:rPr>
                <w:t>35</w:t>
              </w:r>
            </w:hyperlink>
            <w:hyperlink w:anchor="Srv_26_BizTalkServerBranch"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63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rsidR="00913A0A" w:rsidRPr="00D82C02" w:rsidRDefault="00D93CA3"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STP</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54" w:name="_Toc336337920"/>
            <w:bookmarkStart w:id="155" w:name="_Toc370984866"/>
            <w:r w:rsidRPr="00D82C02">
              <w:rPr>
                <w:rFonts w:ascii="Tahoma" w:eastAsia="PMingLiU" w:hAnsi="Tahoma" w:cs="Tahoma"/>
                <w:sz w:val="14"/>
              </w:rPr>
              <w:t>BizTalk</w:t>
            </w:r>
            <w:r w:rsidR="00313F9F" w:rsidRPr="00313F9F">
              <w:rPr>
                <w:rFonts w:ascii="Tahoma" w:eastAsia="PMingLiU" w:hAnsi="Tahoma" w:cs="Tahoma"/>
                <w:szCs w:val="18"/>
                <w:vertAlign w:val="superscript"/>
              </w:rPr>
              <w:t>®</w:t>
            </w:r>
            <w:r w:rsidRPr="00D82C02">
              <w:rPr>
                <w:rFonts w:ascii="Tahoma" w:eastAsia="PMingLiU" w:hAnsi="Tahoma" w:cs="Tahoma"/>
                <w:sz w:val="14"/>
              </w:rPr>
              <w:t xml:space="preserve"> Server 2013 Enterprise Edition</w:t>
            </w:r>
            <w:bookmarkEnd w:id="154"/>
            <w:bookmarkEnd w:id="15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36_BizTalk_Server®" w:history="1">
              <w:r w:rsidR="00CF5A3E" w:rsidRPr="007916BC">
                <w:rPr>
                  <w:rStyle w:val="Hyperlink"/>
                  <w:rFonts w:eastAsia="PMingLiU" w:cs="Tahoma"/>
                  <w:b/>
                  <w:sz w:val="13"/>
                  <w:szCs w:val="13"/>
                </w:rPr>
                <w:t>36</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ED3095"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ED3095"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D93CA3"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STP</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56" w:name="_Toc370984867"/>
            <w:r w:rsidRPr="00D82C02">
              <w:rPr>
                <w:rFonts w:ascii="Tahoma" w:eastAsia="PMingLiU" w:hAnsi="Tahoma" w:cs="Tahoma"/>
                <w:sz w:val="14"/>
              </w:rPr>
              <w:t>BizTalk</w:t>
            </w:r>
            <w:r w:rsidR="00313F9F" w:rsidRPr="00313F9F">
              <w:rPr>
                <w:rFonts w:ascii="Tahoma" w:eastAsia="PMingLiU" w:hAnsi="Tahoma" w:cs="Tahoma"/>
                <w:szCs w:val="18"/>
                <w:vertAlign w:val="superscript"/>
              </w:rPr>
              <w:t>®</w:t>
            </w:r>
            <w:r w:rsidRPr="00D82C02">
              <w:rPr>
                <w:rFonts w:ascii="Tahoma" w:eastAsia="PMingLiU" w:hAnsi="Tahoma" w:cs="Tahoma"/>
                <w:sz w:val="14"/>
              </w:rPr>
              <w:t xml:space="preserve"> Server 2013 Branch IDC</w:t>
            </w:r>
            <w:bookmarkEnd w:id="156"/>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rPr>
            </w:pPr>
          </w:p>
        </w:tc>
        <w:tc>
          <w:tcPr>
            <w:tcW w:w="506" w:type="dxa"/>
            <w:tcBorders>
              <w:bottom w:val="single" w:sz="4" w:space="0" w:color="auto"/>
            </w:tcBorders>
            <w:shd w:val="clear" w:color="auto" w:fill="FABF8F"/>
            <w:vAlign w:val="center"/>
          </w:tcPr>
          <w:p w:rsidR="00913A0A" w:rsidRPr="00D82C02" w:rsidDel="004D199A"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57" w:name="_Toc336337922"/>
            <w:bookmarkStart w:id="158" w:name="_Toc370984868"/>
            <w:r w:rsidRPr="00D82C02">
              <w:rPr>
                <w:rFonts w:ascii="Tahoma" w:eastAsia="PMingLiU" w:hAnsi="Tahoma" w:cs="Tahoma"/>
                <w:sz w:val="14"/>
              </w:rPr>
              <w:t>BizTalk</w:t>
            </w:r>
            <w:r w:rsidR="00313F9F" w:rsidRPr="00313F9F">
              <w:rPr>
                <w:rFonts w:ascii="Tahoma" w:eastAsia="PMingLiU" w:hAnsi="Tahoma" w:cs="Tahoma"/>
                <w:szCs w:val="18"/>
                <w:vertAlign w:val="superscript"/>
              </w:rPr>
              <w:t>®</w:t>
            </w:r>
            <w:r w:rsidRPr="00D82C02">
              <w:rPr>
                <w:rFonts w:ascii="Tahoma" w:eastAsia="PMingLiU" w:hAnsi="Tahoma" w:cs="Tahoma"/>
                <w:sz w:val="14"/>
              </w:rPr>
              <w:t xml:space="preserve"> Server 2013 Standard Edition</w:t>
            </w:r>
            <w:bookmarkEnd w:id="157"/>
            <w:bookmarkEnd w:id="158"/>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37_BizTalk_Server®" w:history="1">
              <w:r w:rsidR="00CF5A3E" w:rsidRPr="007916BC">
                <w:rPr>
                  <w:rStyle w:val="Hyperlink"/>
                  <w:rFonts w:eastAsia="PMingLiU" w:cs="Tahoma"/>
                  <w:b/>
                  <w:sz w:val="13"/>
                  <w:szCs w:val="13"/>
                </w:rPr>
                <w:t>37</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vAlign w:val="center"/>
          </w:tcPr>
          <w:p w:rsidR="00913A0A" w:rsidRPr="00D82C02" w:rsidRDefault="00D93CA3"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STP</w:t>
            </w:r>
          </w:p>
        </w:tc>
      </w:tr>
      <w:tr w:rsidR="008A0F85" w:rsidRPr="00D82C02" w:rsidDel="00E7100E" w:rsidTr="00B51CB2">
        <w:trPr>
          <w:trHeight w:val="145"/>
        </w:trPr>
        <w:tc>
          <w:tcPr>
            <w:tcW w:w="2464" w:type="dxa"/>
            <w:gridSpan w:val="2"/>
            <w:tcBorders>
              <w:bottom w:val="single" w:sz="4" w:space="0" w:color="auto"/>
            </w:tcBorders>
            <w:shd w:val="clear" w:color="auto" w:fill="FABF8F"/>
            <w:vAlign w:val="center"/>
          </w:tcPr>
          <w:p w:rsidR="00913A0A" w:rsidRPr="00D82C02" w:rsidDel="002B327C" w:rsidRDefault="00913A0A" w:rsidP="00F871AF">
            <w:pPr>
              <w:pStyle w:val="Heading2"/>
              <w:spacing w:before="40" w:after="40"/>
              <w:ind w:left="0"/>
              <w:rPr>
                <w:rFonts w:ascii="Tahoma" w:eastAsia="PMingLiU" w:hAnsi="Tahoma" w:cs="Tahoma"/>
                <w:b w:val="0"/>
                <w:sz w:val="14"/>
              </w:rPr>
            </w:pPr>
            <w:bookmarkStart w:id="159" w:name="_Toc370984869"/>
            <w:r w:rsidRPr="00D82C02">
              <w:rPr>
                <w:rFonts w:ascii="Tahoma" w:eastAsia="PMingLiU" w:hAnsi="Tahoma" w:cs="Tahoma"/>
                <w:b w:val="0"/>
                <w:sz w:val="14"/>
              </w:rPr>
              <w:t>BizTalk</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Server 2013 Standard Edition</w:t>
            </w:r>
            <w:r w:rsidR="00BC2A46">
              <w:rPr>
                <w:rFonts w:ascii="Tahoma" w:eastAsia="PMingLiU" w:hAnsi="Tahoma" w:cs="Tahoma"/>
                <w:b w:val="0"/>
                <w:sz w:val="14"/>
              </w:rPr>
              <w:t> </w:t>
            </w:r>
            <w:r w:rsidRPr="00D82C02">
              <w:rPr>
                <w:rFonts w:ascii="Tahoma" w:eastAsia="PMingLiU" w:hAnsi="Tahoma" w:cs="Tahoma"/>
                <w:b w:val="0"/>
                <w:sz w:val="14"/>
              </w:rPr>
              <w:t>IDC</w:t>
            </w:r>
            <w:bookmarkEnd w:id="159"/>
          </w:p>
        </w:tc>
        <w:tc>
          <w:tcPr>
            <w:tcW w:w="450" w:type="dxa"/>
            <w:tcBorders>
              <w:bottom w:val="single" w:sz="4" w:space="0" w:color="auto"/>
            </w:tcBorders>
            <w:shd w:val="clear" w:color="auto" w:fill="FABF8F"/>
            <w:vAlign w:val="center"/>
          </w:tcPr>
          <w:p w:rsidR="00913A0A" w:rsidRPr="007916BC" w:rsidDel="00E7100E" w:rsidRDefault="00913A0A" w:rsidP="00F871AF">
            <w:pPr>
              <w:spacing w:before="40" w:after="40"/>
              <w:jc w:val="center"/>
              <w:rPr>
                <w:rFonts w:ascii="Trebuchet MS" w:eastAsia="PMingLiU" w:hAnsi="Trebuchet MS" w:cs="Tahoma"/>
                <w:sz w:val="13"/>
                <w:szCs w:val="13"/>
              </w:rPr>
            </w:pPr>
          </w:p>
        </w:tc>
        <w:tc>
          <w:tcPr>
            <w:tcW w:w="506" w:type="dxa"/>
            <w:tcBorders>
              <w:bottom w:val="single" w:sz="4" w:space="0" w:color="auto"/>
            </w:tcBorders>
            <w:shd w:val="clear" w:color="auto" w:fill="FABF8F"/>
            <w:vAlign w:val="center"/>
          </w:tcPr>
          <w:p w:rsidR="00913A0A" w:rsidRPr="00D82C02" w:rsidDel="00A53269" w:rsidRDefault="00913A0A" w:rsidP="00F871AF">
            <w:pPr>
              <w:spacing w:before="40" w:after="40"/>
              <w:jc w:val="center"/>
              <w:rPr>
                <w:rFonts w:eastAsia="PMingLiU" w:cs="Tahoma"/>
                <w:color w:val="000000"/>
                <w:sz w:val="13"/>
                <w:szCs w:val="13"/>
              </w:rPr>
            </w:pPr>
            <w:r w:rsidRPr="00D82C02">
              <w:rPr>
                <w:rFonts w:eastAsia="PMingLiU"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913A0A" w:rsidRPr="00D82C02" w:rsidDel="00E7100E" w:rsidRDefault="00913A0A" w:rsidP="00F871AF">
            <w:pPr>
              <w:spacing w:before="40" w:after="40"/>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gridSpan w:val="3"/>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Del="00A53269" w:rsidRDefault="00913A0A" w:rsidP="00F871AF">
            <w:pPr>
              <w:spacing w:before="40" w:after="40"/>
              <w:jc w:val="center"/>
              <w:rPr>
                <w:rFonts w:eastAsia="PMingLiU" w:cs="Tahoma"/>
                <w:sz w:val="13"/>
                <w:szCs w:val="13"/>
              </w:rPr>
            </w:pPr>
            <w:r w:rsidRPr="00D82C02">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sz w:val="13"/>
                <w:szCs w:val="13"/>
              </w:rPr>
            </w:pPr>
          </w:p>
        </w:tc>
        <w:tc>
          <w:tcPr>
            <w:tcW w:w="506" w:type="dxa"/>
            <w:gridSpan w:val="2"/>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color w:val="000000"/>
                <w:sz w:val="13"/>
                <w:szCs w:val="13"/>
              </w:rPr>
            </w:pPr>
          </w:p>
        </w:tc>
        <w:tc>
          <w:tcPr>
            <w:tcW w:w="484" w:type="dxa"/>
            <w:tcBorders>
              <w:bottom w:val="single" w:sz="4" w:space="0" w:color="auto"/>
            </w:tcBorders>
            <w:shd w:val="clear" w:color="auto" w:fill="FABF8F"/>
            <w:vAlign w:val="center"/>
          </w:tcPr>
          <w:p w:rsidR="00913A0A" w:rsidRPr="00D82C02" w:rsidDel="00E7100E" w:rsidRDefault="00913A0A" w:rsidP="00F871AF">
            <w:pPr>
              <w:spacing w:before="40" w:after="40"/>
              <w:jc w:val="center"/>
              <w:rPr>
                <w:rFonts w:eastAsia="PMingLiU" w:cs="Tahoma"/>
                <w:color w:val="000000"/>
                <w:sz w:val="13"/>
                <w:szCs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6"/>
                <w:szCs w:val="16"/>
              </w:rPr>
            </w:pPr>
            <w:bookmarkStart w:id="160" w:name="_Toc336337925"/>
            <w:bookmarkStart w:id="161" w:name="_Toc370984870"/>
            <w:r w:rsidRPr="00D82C02">
              <w:rPr>
                <w:rFonts w:ascii="Tahoma" w:eastAsia="PMingLiU" w:hAnsi="Tahoma" w:cs="Tahoma"/>
                <w:b w:val="0"/>
                <w:sz w:val="14"/>
                <w:szCs w:val="16"/>
              </w:rPr>
              <w:t>Business Intelligence Appliance 2012</w:t>
            </w:r>
            <w:bookmarkEnd w:id="160"/>
            <w:bookmarkEnd w:id="161"/>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38_Business_Intelligence" w:history="1">
              <w:r w:rsidR="00CF5A3E" w:rsidRPr="007916BC">
                <w:rPr>
                  <w:rStyle w:val="Hyperlink"/>
                  <w:rFonts w:eastAsia="PMingLiU" w:cs="Tahoma"/>
                  <w:b/>
                  <w:sz w:val="13"/>
                  <w:szCs w:val="13"/>
                </w:rPr>
                <w:t>38</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313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D93CA3"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62" w:name="_Toc336337926"/>
            <w:bookmarkStart w:id="163" w:name="_Toc370984871"/>
            <w:r w:rsidRPr="00D82C02">
              <w:rPr>
                <w:rFonts w:ascii="Tahoma" w:eastAsia="PMingLiU" w:hAnsi="Tahoma" w:cs="Tahoma"/>
                <w:sz w:val="14"/>
              </w:rPr>
              <w:t xml:space="preserve">Core CAL Suite Bridge for Office 365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使用者及裝置</w:t>
            </w:r>
            <w:r w:rsidRPr="00D82C02">
              <w:rPr>
                <w:rFonts w:ascii="Tahoma" w:eastAsia="PMingLiU" w:hAnsi="Tahoma" w:cs="Tahoma"/>
                <w:sz w:val="14"/>
              </w:rPr>
              <w:t>)</w:t>
            </w:r>
            <w:bookmarkEnd w:id="162"/>
            <w:bookmarkEnd w:id="16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39_Core_CAL" w:history="1">
              <w:r w:rsidR="00CF5A3E" w:rsidRPr="007916BC">
                <w:rPr>
                  <w:rStyle w:val="Hyperlink"/>
                  <w:rFonts w:eastAsia="PMingLiU" w:cs="Tahoma"/>
                  <w:b/>
                  <w:sz w:val="13"/>
                  <w:szCs w:val="13"/>
                </w:rPr>
                <w:t>39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64" w:name="_Toc336337927"/>
            <w:bookmarkStart w:id="165" w:name="_Toc370984872"/>
            <w:r w:rsidRPr="00D82C02">
              <w:rPr>
                <w:rFonts w:ascii="Tahoma" w:eastAsia="PMingLiU" w:hAnsi="Tahoma" w:cs="Tahoma"/>
                <w:sz w:val="14"/>
              </w:rPr>
              <w:t xml:space="preserve">Core CAL Suite Bridge for Office 365 </w:t>
            </w:r>
            <w:r w:rsidRPr="00D82C02">
              <w:rPr>
                <w:rFonts w:ascii="Tahoma" w:eastAsia="PMingLiU" w:hAnsi="Tahoma" w:cs="Tahoma"/>
                <w:sz w:val="14"/>
              </w:rPr>
              <w:t>及</w:t>
            </w:r>
            <w:r w:rsidRPr="00D82C02">
              <w:rPr>
                <w:rFonts w:ascii="Tahoma" w:eastAsia="PMingLiU" w:hAnsi="Tahoma" w:cs="Tahoma"/>
                <w:sz w:val="14"/>
              </w:rPr>
              <w:t xml:space="preserve"> 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Intune (</w:t>
            </w:r>
            <w:r w:rsidRPr="00D82C02">
              <w:rPr>
                <w:rFonts w:ascii="Tahoma" w:eastAsia="PMingLiU" w:hAnsi="Tahoma" w:cs="Tahoma"/>
                <w:sz w:val="14"/>
              </w:rPr>
              <w:t>使用者及裝置</w:t>
            </w:r>
            <w:r w:rsidRPr="00D82C02">
              <w:rPr>
                <w:rFonts w:ascii="Tahoma" w:eastAsia="PMingLiU" w:hAnsi="Tahoma" w:cs="Tahoma"/>
                <w:sz w:val="14"/>
              </w:rPr>
              <w:t>)</w:t>
            </w:r>
            <w:bookmarkEnd w:id="164"/>
            <w:bookmarkEnd w:id="16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39_Core_CAL" w:history="1">
              <w:r w:rsidR="00CF5A3E" w:rsidRPr="007916BC">
                <w:rPr>
                  <w:rStyle w:val="Hyperlink"/>
                  <w:rFonts w:eastAsia="PMingLiU" w:cs="Tahoma"/>
                  <w:b/>
                  <w:sz w:val="13"/>
                  <w:szCs w:val="13"/>
                </w:rPr>
                <w:t>39</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66" w:name="_Toc336337928"/>
            <w:bookmarkStart w:id="167" w:name="_Toc370984873"/>
            <w:r w:rsidRPr="00D82C02">
              <w:rPr>
                <w:rFonts w:ascii="Tahoma" w:eastAsia="PMingLiU" w:hAnsi="Tahoma" w:cs="Tahoma"/>
                <w:sz w:val="14"/>
              </w:rPr>
              <w:t>Core CAL Suite Bridge for 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Intune (</w:t>
            </w:r>
            <w:r w:rsidRPr="00D82C02">
              <w:rPr>
                <w:rFonts w:ascii="Tahoma" w:eastAsia="PMingLiU" w:hAnsi="Tahoma" w:cs="Tahoma"/>
                <w:sz w:val="14"/>
              </w:rPr>
              <w:t>使用者及裝置</w:t>
            </w:r>
            <w:r w:rsidRPr="00D82C02">
              <w:rPr>
                <w:rFonts w:ascii="Tahoma" w:eastAsia="PMingLiU" w:hAnsi="Tahoma" w:cs="Tahoma"/>
                <w:sz w:val="14"/>
              </w:rPr>
              <w:t>)</w:t>
            </w:r>
            <w:bookmarkEnd w:id="166"/>
            <w:bookmarkEnd w:id="167"/>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39_Core_CAL" w:history="1">
              <w:r w:rsidR="00CF5A3E" w:rsidRPr="007916BC">
                <w:rPr>
                  <w:rStyle w:val="Hyperlink"/>
                  <w:rFonts w:eastAsia="PMingLiU" w:cs="Tahoma"/>
                  <w:b/>
                  <w:sz w:val="13"/>
                  <w:szCs w:val="13"/>
                </w:rPr>
                <w:t>39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68" w:name="_Toc336337929"/>
            <w:bookmarkStart w:id="169" w:name="_Toc370984874"/>
            <w:r w:rsidRPr="00D82C02">
              <w:rPr>
                <w:rFonts w:ascii="Tahoma" w:eastAsia="PMingLiU" w:hAnsi="Tahoma" w:cs="Tahoma"/>
                <w:sz w:val="14"/>
              </w:rPr>
              <w:t xml:space="preserve">Core CAL </w:t>
            </w:r>
            <w:r w:rsidRPr="00D82C02">
              <w:rPr>
                <w:rFonts w:ascii="Tahoma" w:eastAsia="PMingLiU" w:hAnsi="Tahoma" w:cs="Tahoma"/>
                <w:sz w:val="14"/>
              </w:rPr>
              <w:t>套件</w:t>
            </w:r>
            <w:r w:rsidRPr="00D82C02">
              <w:rPr>
                <w:rFonts w:ascii="Tahoma" w:eastAsia="PMingLiU" w:hAnsi="Tahoma" w:cs="Tahoma"/>
                <w:sz w:val="14"/>
              </w:rPr>
              <w:t xml:space="preserve"> (</w:t>
            </w:r>
            <w:r w:rsidRPr="00D82C02">
              <w:rPr>
                <w:rFonts w:ascii="Tahoma" w:eastAsia="PMingLiU" w:hAnsi="Tahoma" w:cs="Tahoma"/>
                <w:sz w:val="14"/>
              </w:rPr>
              <w:t>使用者及裝置</w:t>
            </w:r>
            <w:r w:rsidRPr="00D82C02">
              <w:rPr>
                <w:rFonts w:ascii="Tahoma" w:eastAsia="PMingLiU" w:hAnsi="Tahoma" w:cs="Tahoma"/>
                <w:sz w:val="14"/>
              </w:rPr>
              <w:t>)</w:t>
            </w:r>
            <w:bookmarkEnd w:id="168"/>
            <w:bookmarkEnd w:id="169"/>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color w:val="0000FF"/>
                <w:sz w:val="13"/>
                <w:szCs w:val="13"/>
                <w:u w:val="single"/>
              </w:rPr>
            </w:pPr>
            <w:hyperlink w:anchor="_40_Core_CAL" w:history="1">
              <w:r w:rsidR="00CF5A3E" w:rsidRPr="007916BC">
                <w:rPr>
                  <w:rStyle w:val="Hyperlink"/>
                  <w:rFonts w:eastAsia="PMingLiU" w:cs="Tahoma"/>
                  <w:b/>
                  <w:sz w:val="13"/>
                  <w:szCs w:val="13"/>
                </w:rPr>
                <w:t>40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 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E</w:t>
            </w:r>
            <w:r w:rsidRPr="00D82C02">
              <w:rPr>
                <w:rFonts w:ascii="Tahoma" w:eastAsia="PMingLiU" w:hAnsi="Tahoma" w:cs="Tahoma"/>
                <w:sz w:val="13"/>
              </w:rPr>
              <w:t>,ST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70" w:name="_Toc336337930"/>
            <w:bookmarkStart w:id="171" w:name="_Toc370984875"/>
            <w:r w:rsidRPr="00D82C02">
              <w:rPr>
                <w:rFonts w:ascii="Tahoma" w:eastAsia="PMingLiU" w:hAnsi="Tahoma" w:cs="Tahoma"/>
                <w:sz w:val="14"/>
              </w:rPr>
              <w:t>Core Infrastructure Server Suite Standard</w:t>
            </w:r>
            <w:bookmarkEnd w:id="170"/>
            <w:bookmarkEnd w:id="171"/>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color w:val="0000FF"/>
                <w:sz w:val="13"/>
                <w:szCs w:val="13"/>
                <w:u w:val="single"/>
              </w:rPr>
            </w:pPr>
            <w:hyperlink w:anchor="_41_Core_Infrastructure" w:history="1">
              <w:r w:rsidR="00CF5A3E" w:rsidRPr="007916BC">
                <w:rPr>
                  <w:rStyle w:val="Hyperlink"/>
                  <w:rFonts w:eastAsia="PMingLiU" w:cs="Tahoma"/>
                  <w:b/>
                  <w:sz w:val="13"/>
                  <w:szCs w:val="13"/>
                </w:rPr>
                <w:t>41</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63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72" w:name="_Toc336337931"/>
            <w:bookmarkStart w:id="173" w:name="_Toc370984876"/>
            <w:r w:rsidRPr="00D82C02">
              <w:rPr>
                <w:rFonts w:ascii="Tahoma" w:eastAsia="PMingLiU" w:hAnsi="Tahoma" w:cs="Tahoma"/>
                <w:sz w:val="14"/>
              </w:rPr>
              <w:t>Core Infrastructure Server Suite Enterprise</w:t>
            </w:r>
            <w:bookmarkEnd w:id="172"/>
            <w:bookmarkEnd w:id="173"/>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color w:val="0000FF"/>
                <w:sz w:val="13"/>
                <w:szCs w:val="13"/>
                <w:u w:val="single"/>
              </w:rPr>
            </w:pPr>
            <w:hyperlink w:anchor="_38_Core_Infrastructure" w:history="1">
              <w:r w:rsidR="00CF5A3E" w:rsidRPr="007916BC">
                <w:rPr>
                  <w:rStyle w:val="Hyperlink"/>
                  <w:rFonts w:eastAsia="PMingLiU" w:cs="Tahoma"/>
                  <w:b/>
                  <w:sz w:val="13"/>
                  <w:szCs w:val="13"/>
                </w:rPr>
                <w:t>42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74" w:name="_Toc336337932"/>
            <w:bookmarkStart w:id="175" w:name="_Toc370984877"/>
            <w:r w:rsidRPr="00D82C02">
              <w:rPr>
                <w:rFonts w:ascii="Tahoma" w:eastAsia="PMingLiU" w:hAnsi="Tahoma" w:cs="Tahoma"/>
                <w:sz w:val="14"/>
              </w:rPr>
              <w:t>Core Infrastructure Server Suite Datacenter</w:t>
            </w:r>
            <w:bookmarkEnd w:id="174"/>
            <w:bookmarkEnd w:id="17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color w:val="0000FF"/>
                <w:sz w:val="13"/>
                <w:szCs w:val="13"/>
                <w:u w:val="single"/>
              </w:rPr>
            </w:pPr>
            <w:hyperlink w:anchor="_39_Core_Infrastructure" w:history="1">
              <w:r w:rsidR="00CF5A3E" w:rsidRPr="007916BC">
                <w:rPr>
                  <w:rStyle w:val="Hyperlink"/>
                  <w:rFonts w:eastAsia="PMingLiU" w:cs="Tahoma"/>
                  <w:b/>
                  <w:sz w:val="13"/>
                  <w:szCs w:val="13"/>
                </w:rPr>
                <w:t>43</w:t>
              </w:r>
            </w:hyperlink>
            <w:hyperlink w:anchor="_39_Core_Infrastructure"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lang w:eastAsia="ja-JP"/>
              </w:rPr>
            </w:pPr>
            <w:r w:rsidRPr="00D82C02">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lang w:eastAsia="ja-JP"/>
              </w:rPr>
            </w:pPr>
            <w:r w:rsidRPr="00D82C02">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lang w:eastAsia="ja-JP"/>
              </w:rPr>
            </w:pPr>
            <w:r w:rsidRPr="00D82C02">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lang w:eastAsia="ja-JP"/>
              </w:rPr>
            </w:pPr>
            <w:r w:rsidRPr="00D82C02">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lang w:eastAsia="ja-JP"/>
              </w:rPr>
            </w:pPr>
            <w:r w:rsidRPr="00D82C02">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lang w:eastAsia="ja-JP"/>
              </w:rPr>
            </w:pPr>
            <w:r w:rsidRPr="00D82C02">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color w:val="000000"/>
                <w:sz w:val="14"/>
                <w:szCs w:val="18"/>
              </w:rPr>
            </w:pPr>
            <w:bookmarkStart w:id="176" w:name="_Toc370984878"/>
            <w:r w:rsidRPr="00D82C02">
              <w:rPr>
                <w:rFonts w:ascii="Tahoma" w:eastAsia="PMingLiU" w:hAnsi="Tahoma" w:cs="Tahoma"/>
                <w:color w:val="000000"/>
                <w:sz w:val="14"/>
                <w:szCs w:val="18"/>
              </w:rPr>
              <w:t>Duet Enterprise 2.0</w:t>
            </w:r>
            <w:bookmarkEnd w:id="176"/>
          </w:p>
        </w:tc>
        <w:tc>
          <w:tcPr>
            <w:tcW w:w="450" w:type="dxa"/>
            <w:tcBorders>
              <w:bottom w:val="single" w:sz="4" w:space="0" w:color="auto"/>
            </w:tcBorders>
            <w:shd w:val="clear" w:color="auto" w:fill="auto"/>
            <w:vAlign w:val="center"/>
          </w:tcPr>
          <w:p w:rsidR="00913A0A" w:rsidRPr="007916BC" w:rsidDel="00132E08" w:rsidRDefault="00492D1F" w:rsidP="00F871AF">
            <w:pPr>
              <w:pStyle w:val="TableText"/>
              <w:widowControl w:val="0"/>
              <w:spacing w:before="40" w:after="40"/>
              <w:rPr>
                <w:rFonts w:eastAsia="PMingLiU" w:cs="Tahoma"/>
                <w:b/>
                <w:sz w:val="13"/>
                <w:szCs w:val="13"/>
              </w:rPr>
            </w:pPr>
            <w:hyperlink w:anchor="_44_Duet_Enterprise" w:history="1">
              <w:r w:rsidR="00CF5A3E" w:rsidRPr="007916BC">
                <w:rPr>
                  <w:rStyle w:val="Hyperlink"/>
                  <w:rFonts w:eastAsia="PMingLiU" w:cs="Tahoma"/>
                  <w:b/>
                  <w:sz w:val="13"/>
                  <w:szCs w:val="13"/>
                </w:rPr>
                <w:t>44</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77" w:name="_Toc336337942"/>
            <w:bookmarkStart w:id="178" w:name="_Toc370984879"/>
            <w:r w:rsidRPr="00D82C02">
              <w:rPr>
                <w:rFonts w:ascii="Tahoma" w:eastAsia="PMingLiU" w:hAnsi="Tahoma" w:cs="Tahoma"/>
                <w:sz w:val="14"/>
              </w:rPr>
              <w:t>Enterprise CAL Suite Bridge for Office 365 (</w:t>
            </w:r>
            <w:r w:rsidRPr="00D82C02">
              <w:rPr>
                <w:rFonts w:ascii="Tahoma" w:eastAsia="PMingLiU" w:hAnsi="Tahoma" w:cs="Tahoma"/>
                <w:sz w:val="14"/>
              </w:rPr>
              <w:t>使用者及裝置</w:t>
            </w:r>
            <w:r w:rsidRPr="00D82C02">
              <w:rPr>
                <w:rFonts w:ascii="Tahoma" w:eastAsia="PMingLiU" w:hAnsi="Tahoma" w:cs="Tahoma"/>
                <w:sz w:val="14"/>
              </w:rPr>
              <w:t>)</w:t>
            </w:r>
            <w:bookmarkEnd w:id="177"/>
            <w:bookmarkEnd w:id="178"/>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46_Enterprise_CAL" w:history="1">
              <w:r w:rsidR="00CF5A3E" w:rsidRPr="007916BC">
                <w:rPr>
                  <w:rStyle w:val="Hyperlink"/>
                  <w:rFonts w:eastAsia="PMingLiU" w:cs="Tahoma"/>
                  <w:b/>
                  <w:sz w:val="13"/>
                  <w:szCs w:val="13"/>
                </w:rPr>
                <w:t>45</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79" w:name="_Toc336337943"/>
            <w:bookmarkStart w:id="180" w:name="_Toc370984880"/>
            <w:r w:rsidRPr="00D82C02">
              <w:rPr>
                <w:rFonts w:ascii="Tahoma" w:eastAsia="PMingLiU" w:hAnsi="Tahoma" w:cs="Tahoma"/>
                <w:sz w:val="14"/>
              </w:rPr>
              <w:t>Enterprise CAL Suite Bridge for Office</w:t>
            </w:r>
            <w:r w:rsidR="00BC2A46">
              <w:rPr>
                <w:rFonts w:ascii="Tahoma" w:eastAsia="PMingLiU" w:hAnsi="Tahoma" w:cs="Tahoma"/>
                <w:sz w:val="14"/>
              </w:rPr>
              <w:t> </w:t>
            </w:r>
            <w:r w:rsidRPr="00D82C02">
              <w:rPr>
                <w:rFonts w:ascii="Tahoma" w:eastAsia="PMingLiU" w:hAnsi="Tahoma" w:cs="Tahoma"/>
                <w:sz w:val="14"/>
              </w:rPr>
              <w:t xml:space="preserve">365 </w:t>
            </w:r>
            <w:r w:rsidRPr="00D82C02">
              <w:rPr>
                <w:rFonts w:ascii="Tahoma" w:eastAsia="PMingLiU" w:hAnsi="Tahoma" w:cs="Tahoma"/>
                <w:sz w:val="14"/>
              </w:rPr>
              <w:t>及</w:t>
            </w:r>
            <w:r w:rsidRPr="00D82C02">
              <w:rPr>
                <w:rFonts w:ascii="Tahoma" w:eastAsia="PMingLiU" w:hAnsi="Tahoma" w:cs="Tahoma"/>
                <w:sz w:val="14"/>
              </w:rPr>
              <w:t xml:space="preserve"> 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Intune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使用者及裝置</w:t>
            </w:r>
            <w:r w:rsidRPr="00D82C02">
              <w:rPr>
                <w:rFonts w:ascii="Tahoma" w:eastAsia="PMingLiU" w:hAnsi="Tahoma" w:cs="Tahoma"/>
                <w:sz w:val="14"/>
              </w:rPr>
              <w:t>)</w:t>
            </w:r>
            <w:bookmarkEnd w:id="179"/>
            <w:bookmarkEnd w:id="180"/>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46_Enterprise_CAL" w:history="1">
              <w:r w:rsidR="00CF5A3E" w:rsidRPr="007916BC">
                <w:rPr>
                  <w:rStyle w:val="Hyperlink"/>
                  <w:rFonts w:eastAsia="PMingLiU" w:cs="Tahoma"/>
                  <w:b/>
                  <w:sz w:val="13"/>
                  <w:szCs w:val="13"/>
                </w:rPr>
                <w:t>45</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278"/>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81" w:name="_Toc336337944"/>
            <w:bookmarkStart w:id="182" w:name="_Toc370984881"/>
            <w:r w:rsidRPr="00D82C02">
              <w:rPr>
                <w:rFonts w:ascii="Tahoma" w:eastAsia="PMingLiU" w:hAnsi="Tahoma" w:cs="Tahoma"/>
                <w:sz w:val="14"/>
              </w:rPr>
              <w:t>Enterprise CAL Suite Bridge for Windows</w:t>
            </w:r>
            <w:r w:rsidR="00313F9F" w:rsidRPr="00313F9F">
              <w:rPr>
                <w:rFonts w:ascii="Tahoma" w:eastAsia="PMingLiU" w:hAnsi="Tahoma" w:cs="Tahoma"/>
                <w:sz w:val="14"/>
                <w:vertAlign w:val="superscript"/>
              </w:rPr>
              <w:t>®</w:t>
            </w:r>
            <w:r w:rsidRPr="00D82C02">
              <w:rPr>
                <w:rFonts w:ascii="Tahoma" w:eastAsia="PMingLiU" w:hAnsi="Tahoma" w:cs="Tahoma"/>
                <w:sz w:val="14"/>
              </w:rPr>
              <w:t xml:space="preserve"> Intune (</w:t>
            </w:r>
            <w:r w:rsidRPr="00D82C02">
              <w:rPr>
                <w:rFonts w:ascii="Tahoma" w:eastAsia="PMingLiU" w:hAnsi="Tahoma" w:cs="Tahoma"/>
                <w:sz w:val="14"/>
              </w:rPr>
              <w:t>使用者及裝置</w:t>
            </w:r>
            <w:r w:rsidRPr="00D82C02">
              <w:rPr>
                <w:rFonts w:ascii="Tahoma" w:eastAsia="PMingLiU" w:hAnsi="Tahoma" w:cs="Tahoma"/>
                <w:sz w:val="14"/>
              </w:rPr>
              <w:t>)</w:t>
            </w:r>
            <w:bookmarkEnd w:id="181"/>
            <w:bookmarkEnd w:id="182"/>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46_Enterprise_CAL" w:history="1">
              <w:r w:rsidR="00CF5A3E" w:rsidRPr="007916BC">
                <w:rPr>
                  <w:rStyle w:val="Hyperlink"/>
                  <w:rFonts w:eastAsia="PMingLiU" w:cs="Tahoma"/>
                  <w:b/>
                  <w:sz w:val="13"/>
                  <w:szCs w:val="13"/>
                </w:rPr>
                <w:t>45</w:t>
              </w:r>
            </w:hyperlink>
            <w:hyperlink w:anchor="Srv_45EntCALBridgeWinIntune"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183" w:name="_Toc336337945"/>
            <w:bookmarkStart w:id="184" w:name="_Toc370984882"/>
            <w:r w:rsidRPr="00D82C02">
              <w:rPr>
                <w:rFonts w:ascii="Tahoma" w:eastAsia="PMingLiU" w:hAnsi="Tahoma" w:cs="Tahoma"/>
                <w:sz w:val="14"/>
              </w:rPr>
              <w:t xml:space="preserve">Enterprise CAL </w:t>
            </w:r>
            <w:r w:rsidRPr="00D82C02">
              <w:rPr>
                <w:rFonts w:ascii="Tahoma" w:eastAsia="PMingLiU" w:hAnsi="Tahoma" w:cs="Tahoma"/>
                <w:sz w:val="14"/>
              </w:rPr>
              <w:t>套件</w:t>
            </w:r>
            <w:r w:rsidRPr="00D82C02">
              <w:rPr>
                <w:rFonts w:ascii="Tahoma" w:eastAsia="PMingLiU" w:hAnsi="Tahoma" w:cs="Tahoma"/>
                <w:sz w:val="14"/>
              </w:rPr>
              <w:t xml:space="preserve"> (</w:t>
            </w:r>
            <w:r w:rsidRPr="00D82C02">
              <w:rPr>
                <w:rFonts w:ascii="Tahoma" w:eastAsia="PMingLiU" w:hAnsi="Tahoma" w:cs="Tahoma"/>
                <w:sz w:val="14"/>
              </w:rPr>
              <w:t>使用者及裝置</w:t>
            </w:r>
            <w:r w:rsidRPr="00D82C02">
              <w:rPr>
                <w:rFonts w:ascii="Tahoma" w:eastAsia="PMingLiU" w:hAnsi="Tahoma" w:cs="Tahoma"/>
                <w:sz w:val="14"/>
              </w:rPr>
              <w:t>)</w:t>
            </w:r>
            <w:bookmarkEnd w:id="183"/>
            <w:bookmarkEnd w:id="184"/>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color w:val="0000FF"/>
                <w:position w:val="-11"/>
                <w:sz w:val="13"/>
                <w:szCs w:val="13"/>
                <w:u w:val="single"/>
              </w:rPr>
            </w:pPr>
            <w:hyperlink w:anchor="_47_Enterprise_CAL" w:history="1">
              <w:r w:rsidR="00CF5A3E" w:rsidRPr="007916BC">
                <w:rPr>
                  <w:rStyle w:val="Hyperlink"/>
                  <w:rFonts w:eastAsia="PMingLiU" w:cs="Tahoma"/>
                  <w:b/>
                  <w:sz w:val="13"/>
                  <w:szCs w:val="13"/>
                </w:rPr>
                <w:t>46</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10/06</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bCs/>
                <w:color w:val="000000"/>
                <w:sz w:val="13"/>
              </w:rPr>
              <w:t>13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bCs/>
                <w:color w:val="000000"/>
                <w:sz w:val="13"/>
              </w:rPr>
              <w:t>10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 E</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 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185" w:name="_Toc370984883"/>
            <w:r w:rsidRPr="00D82C02">
              <w:rPr>
                <w:rFonts w:ascii="Tahoma" w:eastAsia="PMingLiU" w:hAnsi="Tahoma" w:cs="Tahoma"/>
                <w:sz w:val="14"/>
              </w:rPr>
              <w:t xml:space="preserve">Exchange Enterprise CAL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含服務</w:t>
            </w:r>
            <w:r w:rsidRPr="00D82C02">
              <w:rPr>
                <w:rFonts w:ascii="Tahoma" w:eastAsia="PMingLiU" w:hAnsi="Tahoma" w:cs="Tahoma"/>
                <w:sz w:val="14"/>
              </w:rPr>
              <w:t>) 2013</w:t>
            </w:r>
            <w:bookmarkEnd w:id="18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48_Exchange_Enterprise" w:history="1">
              <w:r w:rsidR="00CF5A3E" w:rsidRPr="007916BC">
                <w:rPr>
                  <w:rStyle w:val="Hyperlink"/>
                  <w:rFonts w:eastAsia="PMingLiU" w:cs="Tahoma"/>
                  <w:b/>
                  <w:sz w:val="13"/>
                  <w:szCs w:val="13"/>
                </w:rPr>
                <w:t>47</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r w:rsidRPr="00D82C02">
              <w:rPr>
                <w:rFonts w:ascii="Tahoma" w:eastAsia="PMingLiU" w:hAnsi="Tahoma" w:cs="Tahoma"/>
                <w:bCs/>
                <w:color w:val="000000"/>
                <w:sz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r w:rsidRPr="00D82C02">
              <w:rPr>
                <w:rFonts w:ascii="Tahoma" w:eastAsia="PMingLiU" w:hAnsi="Tahoma" w:cs="Tahoma"/>
                <w:bCs/>
                <w:color w:val="000000"/>
                <w:sz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r w:rsidRPr="00D82C02">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r w:rsidRPr="00D82C02">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Cs/>
                <w:color w:val="000000"/>
                <w:sz w:val="13"/>
              </w:rPr>
            </w:pPr>
            <w:r w:rsidRPr="00D82C02">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Heading2"/>
              <w:spacing w:before="40" w:after="40"/>
              <w:ind w:left="0"/>
              <w:rPr>
                <w:rFonts w:ascii="Tahoma" w:eastAsia="PMingLiU" w:hAnsi="Tahoma" w:cs="Tahoma"/>
                <w:b w:val="0"/>
                <w:sz w:val="14"/>
              </w:rPr>
            </w:pPr>
            <w:bookmarkStart w:id="186" w:name="_Toc370984884"/>
            <w:r w:rsidRPr="00D82C02">
              <w:rPr>
                <w:rFonts w:ascii="Tahoma" w:eastAsia="PMingLiU" w:hAnsi="Tahoma" w:cs="Tahoma"/>
                <w:b w:val="0"/>
                <w:sz w:val="14"/>
              </w:rPr>
              <w:t xml:space="preserve">Exchange Enterprise CAL </w:t>
            </w:r>
            <w:r w:rsidR="00BC2A46">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不含服務</w:t>
            </w:r>
            <w:r w:rsidRPr="00D82C02">
              <w:rPr>
                <w:rFonts w:ascii="Tahoma" w:eastAsia="PMingLiU" w:hAnsi="Tahoma" w:cs="Tahoma"/>
                <w:b w:val="0"/>
                <w:sz w:val="14"/>
              </w:rPr>
              <w:t>) 2013</w:t>
            </w:r>
            <w:bookmarkEnd w:id="186"/>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 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2"/>
              <w:spacing w:before="40" w:after="40"/>
              <w:ind w:left="0"/>
              <w:rPr>
                <w:rFonts w:ascii="Tahoma" w:eastAsia="PMingLiU" w:hAnsi="Tahoma" w:cs="Tahoma"/>
                <w:b w:val="0"/>
                <w:sz w:val="14"/>
              </w:rPr>
            </w:pPr>
            <w:bookmarkStart w:id="187" w:name="_Toc336337946"/>
            <w:bookmarkStart w:id="188" w:name="_Toc370984885"/>
            <w:r w:rsidRPr="00D82C02">
              <w:rPr>
                <w:rFonts w:ascii="Tahoma" w:eastAsia="PMingLiU" w:hAnsi="Tahoma" w:cs="Tahoma"/>
                <w:b w:val="0"/>
                <w:sz w:val="14"/>
              </w:rPr>
              <w:lastRenderedPageBreak/>
              <w:t>Exchange Online Archiving</w:t>
            </w:r>
            <w:bookmarkEnd w:id="187"/>
            <w:r w:rsidRPr="00D82C02">
              <w:rPr>
                <w:rFonts w:ascii="Tahoma" w:eastAsia="PMingLiU" w:hAnsi="Tahoma" w:cs="Tahoma"/>
                <w:b w:val="0"/>
                <w:sz w:val="14"/>
              </w:rPr>
              <w:t xml:space="preserve"> for Exchange Server (</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188"/>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43_Exchange_Enterprise" w:history="1">
              <w:r w:rsidR="00CF5A3E" w:rsidRPr="007916BC">
                <w:rPr>
                  <w:rStyle w:val="Hyperlink"/>
                  <w:rFonts w:eastAsia="PMingLiU" w:cs="Tahoma"/>
                  <w:b/>
                  <w:sz w:val="13"/>
                  <w:szCs w:val="13"/>
                </w:rPr>
                <w:t>48</w:t>
              </w:r>
            </w:hyperlink>
          </w:p>
        </w:tc>
        <w:tc>
          <w:tcPr>
            <w:tcW w:w="506" w:type="dxa"/>
            <w:tcBorders>
              <w:bottom w:val="single" w:sz="4" w:space="0" w:color="auto"/>
            </w:tcBorders>
            <w:shd w:val="clear" w:color="auto" w:fill="FABF8F"/>
            <w:vAlign w:val="center"/>
          </w:tcPr>
          <w:p w:rsidR="00913A0A" w:rsidRPr="00D82C02" w:rsidDel="00876599"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3"/>
              <w:spacing w:before="40" w:after="40"/>
              <w:rPr>
                <w:rFonts w:ascii="Tahoma" w:eastAsia="PMingLiU" w:hAnsi="Tahoma" w:cs="Tahoma"/>
                <w:b w:val="0"/>
              </w:rPr>
            </w:pPr>
            <w:bookmarkStart w:id="189" w:name="_Toc336337947"/>
            <w:bookmarkStart w:id="190" w:name="_Toc370984886"/>
            <w:r w:rsidRPr="00D82C02">
              <w:rPr>
                <w:rFonts w:ascii="Tahoma" w:eastAsia="PMingLiU" w:hAnsi="Tahoma" w:cs="Tahoma"/>
                <w:b w:val="0"/>
                <w:sz w:val="14"/>
              </w:rPr>
              <w:t>Exchange Online Archiving for Exchange Server A (</w:t>
            </w:r>
            <w:r w:rsidRPr="00D82C02">
              <w:rPr>
                <w:rFonts w:ascii="Tahoma" w:eastAsia="PMingLiU" w:hAnsi="Tahoma" w:cs="Tahoma"/>
                <w:b w:val="0"/>
                <w:sz w:val="14"/>
              </w:rPr>
              <w:t>使用者訂閱</w:t>
            </w:r>
            <w:r w:rsidR="00BC2A46">
              <w:rPr>
                <w:rFonts w:ascii="Tahoma" w:eastAsia="PMingLiU" w:hAnsi="Tahoma" w:cs="Tahoma"/>
                <w:b w:val="0"/>
                <w:sz w:val="14"/>
              </w:rPr>
              <w:br/>
            </w:r>
            <w:r w:rsidRPr="00D82C02">
              <w:rPr>
                <w:rFonts w:ascii="Tahoma" w:eastAsia="PMingLiU" w:hAnsi="Tahoma" w:cs="Tahoma"/>
                <w:b w:val="0"/>
                <w:sz w:val="14"/>
              </w:rPr>
              <w:t>使用權</w:t>
            </w:r>
            <w:r w:rsidRPr="00D82C02">
              <w:rPr>
                <w:rFonts w:ascii="Tahoma" w:eastAsia="PMingLiU" w:hAnsi="Tahoma" w:cs="Tahoma"/>
                <w:b w:val="0"/>
                <w:sz w:val="14"/>
              </w:rPr>
              <w:t>)</w:t>
            </w:r>
            <w:bookmarkEnd w:id="189"/>
            <w:bookmarkEnd w:id="190"/>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47__Exchange" w:history="1">
              <w:r w:rsidR="00CF5A3E" w:rsidRPr="007916BC">
                <w:rPr>
                  <w:rStyle w:val="Hyperlink"/>
                  <w:rFonts w:eastAsia="PMingLiU" w:cs="Tahoma"/>
                  <w:b/>
                  <w:sz w:val="13"/>
                  <w:szCs w:val="13"/>
                </w:rPr>
                <w:t>49</w:t>
              </w:r>
            </w:hyperlink>
            <w:hyperlink w:anchor="_47__Exchange"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91" w:name="_Toc336337948"/>
            <w:bookmarkStart w:id="192" w:name="_Toc370984887"/>
            <w:r w:rsidRPr="00D82C02">
              <w:rPr>
                <w:rFonts w:ascii="Tahoma" w:eastAsia="PMingLiU" w:hAnsi="Tahoma" w:cs="Tahoma"/>
                <w:sz w:val="14"/>
              </w:rPr>
              <w:t xml:space="preserve">Exchange Hosted Archive </w:t>
            </w:r>
            <w:r w:rsidR="00AD3AA1">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使用者訂閱使用權</w:t>
            </w:r>
            <w:r w:rsidRPr="00D82C02">
              <w:rPr>
                <w:rFonts w:ascii="Tahoma" w:eastAsia="PMingLiU" w:hAnsi="Tahoma" w:cs="Tahoma"/>
                <w:sz w:val="14"/>
              </w:rPr>
              <w:t>)</w:t>
            </w:r>
            <w:bookmarkEnd w:id="191"/>
            <w:bookmarkEnd w:id="192"/>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45_Exchange_Hosted" w:history="1">
              <w:r w:rsidR="00CF5A3E" w:rsidRPr="007916BC">
                <w:rPr>
                  <w:rStyle w:val="Hyperlink"/>
                  <w:rFonts w:eastAsia="PMingLiU" w:cs="Tahoma"/>
                  <w:b/>
                  <w:sz w:val="13"/>
                  <w:szCs w:val="13"/>
                </w:rPr>
                <w:t>50</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193" w:name="_Toc336337949"/>
            <w:bookmarkStart w:id="194" w:name="_Toc370984888"/>
            <w:r w:rsidRPr="00D82C02">
              <w:rPr>
                <w:rFonts w:ascii="Tahoma" w:eastAsia="PMingLiU" w:hAnsi="Tahoma" w:cs="Tahoma"/>
                <w:sz w:val="14"/>
              </w:rPr>
              <w:t>Exchange Hosted Archive Extra Storage (</w:t>
            </w:r>
            <w:r w:rsidRPr="00D82C02">
              <w:rPr>
                <w:rFonts w:ascii="Tahoma" w:eastAsia="PMingLiU" w:hAnsi="Tahoma" w:cs="Tahoma"/>
                <w:sz w:val="14"/>
              </w:rPr>
              <w:t>使用者訂閱使用權</w:t>
            </w:r>
            <w:r w:rsidRPr="00D82C02">
              <w:rPr>
                <w:rFonts w:ascii="Tahoma" w:eastAsia="PMingLiU" w:hAnsi="Tahoma" w:cs="Tahoma"/>
                <w:sz w:val="14"/>
              </w:rPr>
              <w:t>)</w:t>
            </w:r>
            <w:bookmarkEnd w:id="193"/>
            <w:bookmarkEnd w:id="194"/>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45_Exchange_Hosted" w:history="1">
              <w:r w:rsidR="00CF5A3E" w:rsidRPr="007916BC">
                <w:rPr>
                  <w:rStyle w:val="Hyperlink"/>
                  <w:rFonts w:eastAsia="PMingLiU" w:cs="Tahoma"/>
                  <w:b/>
                  <w:sz w:val="13"/>
                  <w:szCs w:val="13"/>
                </w:rPr>
                <w:t>50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195" w:name="_Toc336337950"/>
            <w:bookmarkStart w:id="196" w:name="_Toc370984889"/>
            <w:r w:rsidRPr="00D82C02">
              <w:rPr>
                <w:rFonts w:ascii="Tahoma" w:eastAsia="PMingLiU" w:hAnsi="Tahoma" w:cs="Tahoma"/>
                <w:sz w:val="14"/>
              </w:rPr>
              <w:t xml:space="preserve">Exchange Hosted Encryption </w:t>
            </w:r>
            <w:r w:rsidR="00AD3AA1">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使用者訂閱使用權</w:t>
            </w:r>
            <w:r w:rsidRPr="00D82C02">
              <w:rPr>
                <w:rFonts w:ascii="Tahoma" w:eastAsia="PMingLiU" w:hAnsi="Tahoma" w:cs="Tahoma"/>
                <w:sz w:val="14"/>
              </w:rPr>
              <w:t>)</w:t>
            </w:r>
            <w:bookmarkEnd w:id="195"/>
            <w:bookmarkEnd w:id="196"/>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position w:val="-11"/>
                <w:sz w:val="13"/>
                <w:szCs w:val="13"/>
                <w:u w:val="single"/>
              </w:rPr>
            </w:pPr>
            <w:hyperlink w:anchor="_46_Exchange_Hosted" w:history="1">
              <w:r w:rsidR="00CF5A3E" w:rsidRPr="007916BC">
                <w:rPr>
                  <w:rStyle w:val="Hyperlink"/>
                  <w:rFonts w:eastAsia="PMingLiU" w:cs="Tahoma"/>
                  <w:b/>
                  <w:sz w:val="13"/>
                  <w:szCs w:val="13"/>
                </w:rPr>
                <w:t>51</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1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rPr>
            </w:pPr>
            <w:bookmarkStart w:id="197" w:name="_Toc370984890"/>
            <w:r w:rsidRPr="00D82C02">
              <w:rPr>
                <w:rFonts w:ascii="Tahoma" w:eastAsia="PMingLiU" w:hAnsi="Tahoma" w:cs="Tahoma"/>
                <w:b w:val="0"/>
                <w:sz w:val="14"/>
              </w:rPr>
              <w:t>Exchange Online Archiving for Exchange Online A</w:t>
            </w:r>
            <w:bookmarkEnd w:id="197"/>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2"/>
              <w:spacing w:before="40" w:after="40"/>
              <w:ind w:left="0"/>
              <w:rPr>
                <w:rFonts w:ascii="Tahoma" w:eastAsia="PMingLiU" w:hAnsi="Tahoma" w:cs="Tahoma"/>
                <w:b w:val="0"/>
                <w:sz w:val="14"/>
              </w:rPr>
            </w:pPr>
            <w:bookmarkStart w:id="198" w:name="_Toc370984891"/>
            <w:r w:rsidRPr="00D82C02">
              <w:rPr>
                <w:rFonts w:ascii="Tahoma" w:eastAsia="PMingLiU" w:hAnsi="Tahoma" w:cs="Tahoma"/>
                <w:b w:val="0"/>
                <w:sz w:val="14"/>
              </w:rPr>
              <w:t>Exchange Online Archiving for Exchange Online</w:t>
            </w:r>
            <w:bookmarkEnd w:id="198"/>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Heading2"/>
              <w:spacing w:before="40" w:after="40"/>
              <w:ind w:left="0"/>
              <w:rPr>
                <w:rFonts w:ascii="Tahoma" w:eastAsia="PMingLiU" w:hAnsi="Tahoma" w:cs="Tahoma"/>
                <w:b w:val="0"/>
                <w:sz w:val="14"/>
              </w:rPr>
            </w:pPr>
            <w:bookmarkStart w:id="199" w:name="_Toc336337951"/>
            <w:bookmarkStart w:id="200" w:name="_Toc370984892"/>
            <w:r w:rsidRPr="00D82C02">
              <w:rPr>
                <w:rFonts w:ascii="Tahoma" w:eastAsia="PMingLiU" w:hAnsi="Tahoma" w:cs="Tahoma"/>
                <w:b w:val="0"/>
                <w:sz w:val="14"/>
              </w:rPr>
              <w:t xml:space="preserve">Exchange Online Kiosk </w:t>
            </w:r>
            <w:r w:rsidR="00AD3AA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199"/>
            <w:bookmarkEnd w:id="200"/>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53_Exchange_Online" w:history="1">
              <w:r w:rsidR="00CF5A3E" w:rsidRPr="007916BC">
                <w:rPr>
                  <w:rStyle w:val="Hyperlink"/>
                  <w:rFonts w:eastAsia="PMingLiU" w:cs="Tahoma"/>
                  <w:b/>
                  <w:sz w:val="13"/>
                  <w:szCs w:val="13"/>
                </w:rPr>
                <w:t>52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D93CA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39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rPr>
            </w:pPr>
            <w:bookmarkStart w:id="201" w:name="_Toc370984893"/>
            <w:r w:rsidRPr="00D82C02">
              <w:rPr>
                <w:rFonts w:ascii="Tahoma" w:eastAsia="PMingLiU" w:hAnsi="Tahoma" w:cs="Tahoma"/>
                <w:b w:val="0"/>
                <w:sz w:val="14"/>
              </w:rPr>
              <w:t xml:space="preserve">Exchange Online Plan 1 </w:t>
            </w:r>
            <w:r w:rsidRPr="00D82C02">
              <w:rPr>
                <w:rFonts w:ascii="Tahoma" w:eastAsia="PMingLiU" w:hAnsi="Tahoma" w:cs="Tahoma"/>
                <w:b w:val="0"/>
                <w:sz w:val="14"/>
              </w:rPr>
              <w:t>加值</w:t>
            </w:r>
            <w:r w:rsidRPr="00D82C02">
              <w:rPr>
                <w:rFonts w:ascii="Tahoma" w:eastAsia="PMingLiU" w:hAnsi="Tahoma" w:cs="Tahoma"/>
                <w:b w:val="0"/>
                <w:sz w:val="14"/>
              </w:rPr>
              <w:t xml:space="preserve"> </w:t>
            </w:r>
            <w:r w:rsidR="00AD3AA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201"/>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rPr>
            </w:pPr>
            <w:hyperlink w:anchor="_55Exchange_Online_Plan" w:history="1">
              <w:r w:rsidR="00CF5A3E" w:rsidRPr="007916BC">
                <w:rPr>
                  <w:rStyle w:val="Hyperlink"/>
                  <w:rFonts w:eastAsia="PMingLiU" w:cs="Tahoma"/>
                  <w:b/>
                  <w:sz w:val="13"/>
                  <w:szCs w:val="13"/>
                </w:rPr>
                <w:t>53</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D93CA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39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rPr>
            </w:pPr>
            <w:bookmarkStart w:id="202" w:name="_Toc336337952"/>
            <w:bookmarkStart w:id="203" w:name="_Toc370984894"/>
            <w:r w:rsidRPr="00D82C02">
              <w:rPr>
                <w:rFonts w:ascii="Tahoma" w:eastAsia="PMingLiU" w:hAnsi="Tahoma" w:cs="Tahoma"/>
                <w:b w:val="0"/>
                <w:sz w:val="14"/>
              </w:rPr>
              <w:t xml:space="preserve">Exchange Online Plan 1 </w:t>
            </w:r>
            <w:r w:rsidR="00AD3AA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202"/>
            <w:bookmarkEnd w:id="203"/>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54_Exchange_Online" w:history="1">
              <w:r w:rsidR="00CF5A3E" w:rsidRPr="007916BC">
                <w:rPr>
                  <w:rStyle w:val="Hyperlink"/>
                  <w:rFonts w:eastAsia="PMingLiU" w:cs="Tahoma"/>
                  <w:b/>
                  <w:sz w:val="13"/>
                  <w:szCs w:val="13"/>
                </w:rPr>
                <w:t>53</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0956E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vAlign w:val="center"/>
          </w:tcPr>
          <w:p w:rsidR="00913A0A" w:rsidRPr="00D82C02" w:rsidRDefault="00D93CA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2"/>
              <w:spacing w:before="40" w:after="40"/>
              <w:ind w:left="0"/>
              <w:rPr>
                <w:rFonts w:ascii="Tahoma" w:eastAsia="PMingLiU" w:hAnsi="Tahoma" w:cs="Tahoma"/>
                <w:b w:val="0"/>
                <w:sz w:val="14"/>
              </w:rPr>
            </w:pPr>
            <w:bookmarkStart w:id="204" w:name="_Toc336337953"/>
            <w:bookmarkStart w:id="205" w:name="_Toc370984895"/>
            <w:r w:rsidRPr="00D82C02">
              <w:rPr>
                <w:rFonts w:ascii="Tahoma" w:eastAsia="PMingLiU" w:hAnsi="Tahoma" w:cs="Tahoma"/>
                <w:b w:val="0"/>
                <w:sz w:val="14"/>
              </w:rPr>
              <w:t xml:space="preserve">Exchange Online Plan 2 </w:t>
            </w:r>
            <w:r w:rsidR="00AD3AA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204"/>
            <w:bookmarkEnd w:id="20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55_Exchange_Online" w:history="1">
              <w:r w:rsidR="00CF5A3E" w:rsidRPr="007916BC">
                <w:rPr>
                  <w:rStyle w:val="Hyperlink"/>
                  <w:rFonts w:eastAsia="PMingLiU" w:cs="Tahoma"/>
                  <w:b/>
                  <w:sz w:val="13"/>
                  <w:szCs w:val="13"/>
                </w:rPr>
                <w:t>54</w:t>
              </w:r>
            </w:hyperlink>
            <w:hyperlink w:anchor="_49_Exchange_Online"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D93CA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FFFFF" w:themeFill="background1"/>
          </w:tcPr>
          <w:p w:rsidR="00913A0A" w:rsidRPr="00D82C02" w:rsidRDefault="00913A0A" w:rsidP="00F871AF">
            <w:pPr>
              <w:pStyle w:val="Heading3"/>
              <w:spacing w:before="40" w:after="40"/>
              <w:rPr>
                <w:rFonts w:ascii="Tahoma" w:eastAsia="PMingLiU" w:hAnsi="Tahoma" w:cs="Tahoma"/>
                <w:b w:val="0"/>
                <w:sz w:val="14"/>
              </w:rPr>
            </w:pPr>
            <w:bookmarkStart w:id="206" w:name="_Toc336337954"/>
            <w:bookmarkStart w:id="207" w:name="_Toc370984896"/>
            <w:r w:rsidRPr="00D82C02">
              <w:rPr>
                <w:rFonts w:ascii="Tahoma" w:eastAsia="PMingLiU" w:hAnsi="Tahoma" w:cs="Tahoma"/>
                <w:b w:val="0"/>
                <w:sz w:val="14"/>
              </w:rPr>
              <w:t xml:space="preserve">Exchange Online Plan 1A for Alumni </w:t>
            </w:r>
            <w:r w:rsidR="00BC2A46">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206"/>
            <w:bookmarkEnd w:id="207"/>
          </w:p>
        </w:tc>
        <w:tc>
          <w:tcPr>
            <w:tcW w:w="450" w:type="dxa"/>
            <w:tcBorders>
              <w:bottom w:val="single" w:sz="4" w:space="0" w:color="auto"/>
            </w:tcBorders>
            <w:shd w:val="clear" w:color="auto" w:fill="FFFFFF" w:themeFill="background1"/>
            <w:vAlign w:val="center"/>
          </w:tcPr>
          <w:p w:rsidR="00913A0A" w:rsidRPr="007916BC" w:rsidRDefault="00913A0A" w:rsidP="00F871AF">
            <w:pPr>
              <w:pStyle w:val="TableText"/>
              <w:widowControl w:val="0"/>
              <w:spacing w:before="40" w:after="40"/>
              <w:rPr>
                <w:rFonts w:eastAsia="PMingLiU" w:cs="Tahoma"/>
                <w:b/>
                <w:color w:val="000000"/>
                <w:sz w:val="13"/>
                <w:szCs w:val="13"/>
                <w:u w:val="single"/>
              </w:rPr>
            </w:pPr>
          </w:p>
        </w:tc>
        <w:tc>
          <w:tcPr>
            <w:tcW w:w="506"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3"/>
              <w:spacing w:before="40" w:after="40"/>
              <w:rPr>
                <w:rFonts w:ascii="Tahoma" w:eastAsia="PMingLiU" w:hAnsi="Tahoma" w:cs="Tahoma"/>
                <w:b w:val="0"/>
                <w:sz w:val="14"/>
              </w:rPr>
            </w:pPr>
            <w:bookmarkStart w:id="208" w:name="_Toc336337955"/>
            <w:bookmarkStart w:id="209" w:name="_Toc370984897"/>
            <w:r w:rsidRPr="00D82C02">
              <w:rPr>
                <w:rFonts w:ascii="Tahoma" w:eastAsia="PMingLiU" w:hAnsi="Tahoma" w:cs="Tahoma"/>
                <w:b w:val="0"/>
                <w:sz w:val="14"/>
              </w:rPr>
              <w:t xml:space="preserve">Exchange Online Plan 2A </w:t>
            </w:r>
            <w:r w:rsidR="00AD3AA1">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208"/>
            <w:bookmarkEnd w:id="209"/>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FFFFF" w:themeFill="background1"/>
          </w:tcPr>
          <w:p w:rsidR="00913A0A" w:rsidRPr="00D82C02" w:rsidRDefault="00913A0A" w:rsidP="00F871AF">
            <w:pPr>
              <w:pStyle w:val="ProductNames"/>
              <w:spacing w:before="40" w:after="40"/>
              <w:rPr>
                <w:rFonts w:ascii="Tahoma" w:eastAsia="PMingLiU" w:hAnsi="Tahoma" w:cs="Tahoma"/>
                <w:sz w:val="14"/>
              </w:rPr>
            </w:pPr>
            <w:bookmarkStart w:id="210" w:name="_Toc370984898"/>
            <w:r w:rsidRPr="00D82C02">
              <w:rPr>
                <w:rFonts w:ascii="Tahoma" w:eastAsia="PMingLiU" w:hAnsi="Tahoma" w:cs="Tahoma"/>
                <w:sz w:val="14"/>
              </w:rPr>
              <w:t xml:space="preserve">Exchange Online Protection </w:t>
            </w:r>
            <w:r w:rsidR="00AD3AA1">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使用者訂閱使用權</w:t>
            </w:r>
            <w:r w:rsidRPr="00D82C02">
              <w:rPr>
                <w:rFonts w:ascii="Tahoma" w:eastAsia="PMingLiU" w:hAnsi="Tahoma" w:cs="Tahoma"/>
                <w:sz w:val="14"/>
              </w:rPr>
              <w:t>)</w:t>
            </w:r>
            <w:bookmarkEnd w:id="210"/>
          </w:p>
        </w:tc>
        <w:tc>
          <w:tcPr>
            <w:tcW w:w="450" w:type="dxa"/>
            <w:tcBorders>
              <w:bottom w:val="single" w:sz="4" w:space="0" w:color="auto"/>
            </w:tcBorders>
            <w:shd w:val="clear" w:color="auto" w:fill="FFFFFF" w:themeFill="background1"/>
            <w:vAlign w:val="center"/>
          </w:tcPr>
          <w:p w:rsidR="00913A0A" w:rsidRPr="007916BC" w:rsidRDefault="00492D1F" w:rsidP="00F871AF">
            <w:pPr>
              <w:pStyle w:val="TableText"/>
              <w:widowControl w:val="0"/>
              <w:spacing w:before="40" w:after="40"/>
              <w:rPr>
                <w:rFonts w:eastAsia="PMingLiU" w:cs="Tahoma"/>
              </w:rPr>
            </w:pPr>
            <w:hyperlink w:anchor="_56_Exchange_Online" w:history="1">
              <w:r w:rsidR="00CF5A3E" w:rsidRPr="007916BC">
                <w:rPr>
                  <w:rStyle w:val="Hyperlink"/>
                  <w:rFonts w:eastAsia="PMingLiU" w:cs="Tahoma"/>
                  <w:b/>
                  <w:sz w:val="13"/>
                  <w:szCs w:val="13"/>
                </w:rPr>
                <w:t>55</w:t>
              </w:r>
            </w:hyperlink>
            <w:hyperlink w:anchor="_49_Exchange_Server" w:history="1"/>
          </w:p>
        </w:tc>
        <w:tc>
          <w:tcPr>
            <w:tcW w:w="506"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FFFFF" w:themeFill="background1"/>
            <w:vAlign w:val="center"/>
          </w:tcPr>
          <w:p w:rsidR="00913A0A" w:rsidRPr="00D82C02" w:rsidRDefault="000956E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FFFFF" w:themeFill="background1"/>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11" w:name="_Toc336337958"/>
            <w:bookmarkStart w:id="212" w:name="_Toc370984899"/>
            <w:r w:rsidRPr="00D82C02">
              <w:rPr>
                <w:rFonts w:ascii="Tahoma" w:eastAsia="PMingLiU" w:hAnsi="Tahoma" w:cs="Tahoma"/>
                <w:sz w:val="14"/>
              </w:rPr>
              <w:t>Exchange Server Enterprise</w:t>
            </w:r>
            <w:bookmarkEnd w:id="211"/>
            <w:r w:rsidRPr="00D82C02">
              <w:rPr>
                <w:rFonts w:ascii="Tahoma" w:eastAsia="PMingLiU" w:hAnsi="Tahoma" w:cs="Tahoma"/>
                <w:sz w:val="14"/>
              </w:rPr>
              <w:t xml:space="preserve"> 2013</w:t>
            </w:r>
            <w:bookmarkEnd w:id="212"/>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57_Exchange_Server" w:history="1">
              <w:r w:rsidR="00CF5A3E" w:rsidRPr="007916BC">
                <w:rPr>
                  <w:rStyle w:val="Hyperlink"/>
                  <w:rFonts w:eastAsia="PMingLiU" w:cs="Tahoma"/>
                  <w:b/>
                  <w:sz w:val="13"/>
                  <w:szCs w:val="13"/>
                </w:rPr>
                <w:t>56</w:t>
              </w:r>
            </w:hyperlink>
            <w:hyperlink w:anchor="_49_Exchange_Server"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FFFFF" w:themeFill="background1"/>
          </w:tcPr>
          <w:p w:rsidR="00913A0A" w:rsidRPr="00D82C02" w:rsidRDefault="00913A0A" w:rsidP="00F871AF">
            <w:pPr>
              <w:pStyle w:val="ProductNames"/>
              <w:spacing w:before="40" w:after="40"/>
              <w:rPr>
                <w:rFonts w:ascii="Tahoma" w:eastAsia="PMingLiU" w:hAnsi="Tahoma" w:cs="Tahoma"/>
                <w:sz w:val="14"/>
              </w:rPr>
            </w:pPr>
            <w:bookmarkStart w:id="213" w:name="_Toc336337959"/>
            <w:bookmarkStart w:id="214" w:name="_Toc370984900"/>
            <w:r w:rsidRPr="00D82C02">
              <w:rPr>
                <w:rFonts w:ascii="Tahoma" w:eastAsia="PMingLiU" w:hAnsi="Tahoma" w:cs="Tahoma"/>
                <w:sz w:val="14"/>
              </w:rPr>
              <w:t>Exchange Server Standard</w:t>
            </w:r>
            <w:bookmarkEnd w:id="213"/>
            <w:r w:rsidRPr="00D82C02">
              <w:rPr>
                <w:rFonts w:ascii="Tahoma" w:eastAsia="PMingLiU" w:hAnsi="Tahoma" w:cs="Tahoma"/>
                <w:sz w:val="14"/>
              </w:rPr>
              <w:t xml:space="preserve"> 2013</w:t>
            </w:r>
            <w:bookmarkEnd w:id="214"/>
          </w:p>
        </w:tc>
        <w:tc>
          <w:tcPr>
            <w:tcW w:w="450" w:type="dxa"/>
            <w:tcBorders>
              <w:bottom w:val="single" w:sz="4" w:space="0" w:color="auto"/>
            </w:tcBorders>
            <w:shd w:val="clear" w:color="auto" w:fill="FFFFFF" w:themeFill="background1"/>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57_Exchange_Server" w:history="1">
              <w:r w:rsidR="00CF5A3E" w:rsidRPr="007916BC">
                <w:rPr>
                  <w:rStyle w:val="Hyperlink"/>
                  <w:rFonts w:eastAsia="PMingLiU" w:cs="Tahoma"/>
                  <w:b/>
                  <w:sz w:val="13"/>
                  <w:szCs w:val="13"/>
                </w:rPr>
                <w:t>56</w:t>
              </w:r>
            </w:hyperlink>
            <w:hyperlink w:anchor="_49_Exchange_Server" w:history="1"/>
          </w:p>
        </w:tc>
        <w:tc>
          <w:tcPr>
            <w:tcW w:w="506"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gridSpan w:val="3"/>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15" w:name="_Toc336337960"/>
            <w:bookmarkStart w:id="216" w:name="_Toc370984901"/>
            <w:r w:rsidRPr="00D82C02">
              <w:rPr>
                <w:rFonts w:ascii="Tahoma" w:eastAsia="PMingLiU" w:hAnsi="Tahoma" w:cs="Tahoma"/>
                <w:sz w:val="14"/>
              </w:rPr>
              <w:t>Exchange Server 2007 Standard for Small Business</w:t>
            </w:r>
            <w:bookmarkEnd w:id="215"/>
            <w:bookmarkEnd w:id="216"/>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FFFFF" w:themeFill="background1"/>
          </w:tcPr>
          <w:p w:rsidR="00913A0A" w:rsidRPr="00D82C02" w:rsidRDefault="00913A0A" w:rsidP="00F871AF">
            <w:pPr>
              <w:pStyle w:val="ProductNames"/>
              <w:keepNext/>
              <w:spacing w:before="40" w:after="40"/>
              <w:rPr>
                <w:rFonts w:ascii="Tahoma" w:eastAsia="PMingLiU" w:hAnsi="Tahoma" w:cs="Tahoma"/>
                <w:sz w:val="14"/>
              </w:rPr>
            </w:pPr>
            <w:bookmarkStart w:id="217" w:name="_Toc336337961"/>
            <w:bookmarkStart w:id="218" w:name="_Toc370984902"/>
            <w:r w:rsidRPr="00D82C02">
              <w:rPr>
                <w:rFonts w:ascii="Tahoma" w:eastAsia="PMingLiU" w:hAnsi="Tahoma" w:cs="Tahoma"/>
                <w:sz w:val="14"/>
              </w:rPr>
              <w:t>Exchange Server 2007 Standard for Small Business CAL</w:t>
            </w:r>
            <w:bookmarkEnd w:id="217"/>
            <w:bookmarkEnd w:id="218"/>
          </w:p>
        </w:tc>
        <w:tc>
          <w:tcPr>
            <w:tcW w:w="450" w:type="dxa"/>
            <w:tcBorders>
              <w:bottom w:val="single" w:sz="4" w:space="0" w:color="auto"/>
            </w:tcBorders>
            <w:shd w:val="clear" w:color="auto" w:fill="FFFFFF" w:themeFill="background1"/>
            <w:vAlign w:val="center"/>
          </w:tcPr>
          <w:p w:rsidR="00913A0A" w:rsidRPr="007916BC" w:rsidRDefault="00913A0A" w:rsidP="00F871AF">
            <w:pPr>
              <w:pStyle w:val="TableText"/>
              <w:keepN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19" w:name="_Toc336337963"/>
            <w:bookmarkStart w:id="220" w:name="_Toc370984903"/>
            <w:r w:rsidRPr="00D82C02">
              <w:rPr>
                <w:rFonts w:ascii="Tahoma" w:eastAsia="PMingLiU" w:hAnsi="Tahoma" w:cs="Tahoma"/>
                <w:sz w:val="14"/>
              </w:rPr>
              <w:t xml:space="preserve">Exchange Server 2010 Standard CAL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裝置及使用者</w:t>
            </w:r>
            <w:r w:rsidRPr="00D82C02">
              <w:rPr>
                <w:rFonts w:ascii="Tahoma" w:eastAsia="PMingLiU" w:hAnsi="Tahoma" w:cs="Tahoma"/>
                <w:sz w:val="14"/>
              </w:rPr>
              <w:t>)</w:t>
            </w:r>
            <w:bookmarkEnd w:id="219"/>
            <w:bookmarkEnd w:id="220"/>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color w:val="0000FF"/>
                <w:position w:val="-11"/>
                <w:sz w:val="13"/>
                <w:szCs w:val="13"/>
                <w:u w:val="single"/>
              </w:rPr>
            </w:pPr>
            <w:hyperlink w:anchor="_58_Exchange_Server" w:history="1">
              <w:r w:rsidR="00CF5A3E" w:rsidRPr="007916BC">
                <w:rPr>
                  <w:rStyle w:val="Hyperlink"/>
                  <w:rFonts w:eastAsia="PMingLiU" w:cs="Tahoma"/>
                  <w:b/>
                  <w:sz w:val="13"/>
                  <w:szCs w:val="13"/>
                </w:rPr>
                <w:t>57</w:t>
              </w:r>
            </w:hyperlink>
            <w:hyperlink w:anchor="_50_Exchange_Server"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 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Del="00515A83" w:rsidTr="00B51CB2">
        <w:trPr>
          <w:trHeight w:val="145"/>
        </w:trPr>
        <w:tc>
          <w:tcPr>
            <w:tcW w:w="2464" w:type="dxa"/>
            <w:gridSpan w:val="2"/>
            <w:tcBorders>
              <w:bottom w:val="single" w:sz="4" w:space="0" w:color="auto"/>
            </w:tcBorders>
            <w:shd w:val="clear" w:color="auto" w:fill="FFFFFF" w:themeFill="background1"/>
          </w:tcPr>
          <w:p w:rsidR="00913A0A" w:rsidRPr="00D82C02" w:rsidDel="00515A83" w:rsidRDefault="00913A0A" w:rsidP="00F871AF">
            <w:pPr>
              <w:pStyle w:val="ProductNames"/>
              <w:spacing w:before="40" w:after="40"/>
              <w:rPr>
                <w:rFonts w:ascii="Tahoma" w:eastAsia="PMingLiU" w:hAnsi="Tahoma" w:cs="Tahoma"/>
                <w:sz w:val="14"/>
              </w:rPr>
            </w:pPr>
            <w:bookmarkStart w:id="221" w:name="_Toc336337965"/>
            <w:bookmarkStart w:id="222" w:name="_Toc370984904"/>
            <w:r w:rsidRPr="00D82C02">
              <w:rPr>
                <w:rFonts w:ascii="Tahoma" w:eastAsia="PMingLiU" w:hAnsi="Tahoma" w:cs="Tahoma"/>
                <w:sz w:val="14"/>
              </w:rPr>
              <w:t>Forefront Endpoint Protection</w:t>
            </w:r>
            <w:bookmarkEnd w:id="221"/>
            <w:bookmarkEnd w:id="222"/>
          </w:p>
        </w:tc>
        <w:tc>
          <w:tcPr>
            <w:tcW w:w="450" w:type="dxa"/>
            <w:tcBorders>
              <w:bottom w:val="single" w:sz="4" w:space="0" w:color="auto"/>
            </w:tcBorders>
            <w:shd w:val="clear" w:color="auto" w:fill="FFFFFF" w:themeFill="background1"/>
            <w:vAlign w:val="center"/>
          </w:tcPr>
          <w:p w:rsidR="00913A0A" w:rsidRPr="007916BC" w:rsidDel="00515A83" w:rsidRDefault="00492D1F" w:rsidP="00F871AF">
            <w:pPr>
              <w:pStyle w:val="TableText"/>
              <w:widowControl w:val="0"/>
              <w:spacing w:before="40" w:after="40"/>
              <w:rPr>
                <w:rStyle w:val="EndnoteReference"/>
                <w:rFonts w:eastAsia="PMingLiU" w:cs="Tahoma"/>
                <w:color w:val="000000"/>
                <w:position w:val="-11"/>
                <w:sz w:val="13"/>
                <w:szCs w:val="13"/>
                <w:u w:val="single"/>
              </w:rPr>
            </w:pPr>
            <w:hyperlink w:anchor="_59_Forefront_Endpoint" w:history="1">
              <w:r w:rsidR="00CF5A3E" w:rsidRPr="007916BC">
                <w:rPr>
                  <w:rStyle w:val="Hyperlink"/>
                  <w:rFonts w:eastAsia="PMingLiU" w:cs="Tahoma"/>
                  <w:b/>
                  <w:sz w:val="13"/>
                  <w:szCs w:val="13"/>
                </w:rPr>
                <w:t>58</w:t>
              </w:r>
            </w:hyperlink>
          </w:p>
        </w:tc>
        <w:tc>
          <w:tcPr>
            <w:tcW w:w="506" w:type="dxa"/>
            <w:tcBorders>
              <w:bottom w:val="single" w:sz="4"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rsidR="00913A0A" w:rsidRPr="00D82C02" w:rsidDel="00515A83"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23" w:name="_Toc336337966"/>
            <w:bookmarkStart w:id="224" w:name="_Toc370984905"/>
            <w:r w:rsidRPr="00D82C02">
              <w:rPr>
                <w:rFonts w:ascii="Tahoma" w:eastAsia="PMingLiU" w:hAnsi="Tahoma" w:cs="Tahoma"/>
                <w:sz w:val="14"/>
              </w:rPr>
              <w:t>Forefront Identity Manager 2010 R2 CAL (</w:t>
            </w:r>
            <w:r w:rsidRPr="00D82C02">
              <w:rPr>
                <w:rFonts w:ascii="Tahoma" w:eastAsia="PMingLiU" w:hAnsi="Tahoma" w:cs="Tahoma"/>
                <w:sz w:val="14"/>
              </w:rPr>
              <w:t>僅限使用者</w:t>
            </w:r>
            <w:r w:rsidRPr="00D82C02">
              <w:rPr>
                <w:rFonts w:ascii="Tahoma" w:eastAsia="PMingLiU" w:hAnsi="Tahoma" w:cs="Tahoma"/>
                <w:sz w:val="14"/>
              </w:rPr>
              <w:t>)</w:t>
            </w:r>
            <w:bookmarkEnd w:id="223"/>
            <w:bookmarkEnd w:id="224"/>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FF"/>
                <w:position w:val="-11"/>
                <w:sz w:val="13"/>
                <w:szCs w:val="13"/>
                <w:u w:val="single"/>
              </w:rPr>
            </w:pPr>
            <w:hyperlink w:anchor="_54_Forefront_Identity" w:history="1">
              <w:r w:rsidR="00CF5A3E" w:rsidRPr="007916BC">
                <w:rPr>
                  <w:rStyle w:val="Hyperlink"/>
                  <w:rFonts w:eastAsia="PMingLiU" w:cs="Tahoma"/>
                  <w:b/>
                  <w:sz w:val="13"/>
                  <w:szCs w:val="13"/>
                </w:rPr>
                <w:t>59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FFFFF" w:themeFill="background1"/>
          </w:tcPr>
          <w:p w:rsidR="00913A0A" w:rsidRPr="00D82C02" w:rsidRDefault="00913A0A" w:rsidP="00F871AF">
            <w:pPr>
              <w:pStyle w:val="ProductNames"/>
              <w:spacing w:before="40" w:after="40"/>
              <w:rPr>
                <w:rFonts w:ascii="Tahoma" w:eastAsia="PMingLiU" w:hAnsi="Tahoma" w:cs="Tahoma"/>
                <w:sz w:val="14"/>
              </w:rPr>
            </w:pPr>
            <w:bookmarkStart w:id="225" w:name="_Toc336337967"/>
            <w:bookmarkStart w:id="226" w:name="_Toc370984906"/>
            <w:r w:rsidRPr="00D82C02">
              <w:rPr>
                <w:rFonts w:ascii="Tahoma" w:eastAsia="PMingLiU" w:hAnsi="Tahoma" w:cs="Tahoma"/>
                <w:sz w:val="14"/>
              </w:rPr>
              <w:t>Forefront Identity Manager 2010 R2 External Connector</w:t>
            </w:r>
            <w:bookmarkEnd w:id="225"/>
            <w:bookmarkEnd w:id="226"/>
          </w:p>
        </w:tc>
        <w:tc>
          <w:tcPr>
            <w:tcW w:w="450" w:type="dxa"/>
            <w:tcBorders>
              <w:bottom w:val="single" w:sz="4" w:space="0" w:color="auto"/>
            </w:tcBorders>
            <w:shd w:val="clear" w:color="auto" w:fill="FFFFFF" w:themeFill="background1"/>
            <w:vAlign w:val="center"/>
          </w:tcPr>
          <w:p w:rsidR="00913A0A" w:rsidRPr="007916BC" w:rsidRDefault="00492D1F" w:rsidP="00F871AF">
            <w:pPr>
              <w:pStyle w:val="TableText"/>
              <w:widowControl w:val="0"/>
              <w:spacing w:before="40" w:after="40"/>
              <w:rPr>
                <w:rStyle w:val="EndnoteReference"/>
                <w:rFonts w:eastAsia="PMingLiU" w:cs="Tahoma"/>
                <w:color w:val="000000"/>
                <w:position w:val="-11"/>
                <w:sz w:val="13"/>
                <w:szCs w:val="13"/>
                <w:u w:val="single"/>
              </w:rPr>
            </w:pPr>
            <w:hyperlink w:anchor="_54_Forefront_Identity" w:history="1">
              <w:r w:rsidR="00CF5A3E" w:rsidRPr="007916BC">
                <w:rPr>
                  <w:rStyle w:val="Hyperlink"/>
                  <w:rFonts w:eastAsia="PMingLiU" w:cs="Tahoma"/>
                  <w:b/>
                  <w:sz w:val="13"/>
                  <w:szCs w:val="13"/>
                </w:rPr>
                <w:t>59</w:t>
              </w:r>
            </w:hyperlink>
          </w:p>
        </w:tc>
        <w:tc>
          <w:tcPr>
            <w:tcW w:w="506"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313</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250</w:t>
            </w:r>
          </w:p>
        </w:tc>
        <w:tc>
          <w:tcPr>
            <w:tcW w:w="450" w:type="dxa"/>
            <w:gridSpan w:val="3"/>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27" w:name="_Toc336337968"/>
            <w:bookmarkStart w:id="228" w:name="_Toc370984907"/>
            <w:r w:rsidRPr="00D82C02">
              <w:rPr>
                <w:rFonts w:ascii="Tahoma" w:eastAsia="PMingLiU" w:hAnsi="Tahoma" w:cs="Tahoma"/>
                <w:sz w:val="14"/>
              </w:rPr>
              <w:t>Forefront Identity Manager 2010 R2 Server</w:t>
            </w:r>
            <w:bookmarkEnd w:id="227"/>
            <w:bookmarkEnd w:id="228"/>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color w:val="000000"/>
                <w:position w:val="-11"/>
                <w:sz w:val="13"/>
                <w:szCs w:val="13"/>
                <w:u w:val="single"/>
              </w:rPr>
            </w:pPr>
            <w:hyperlink w:anchor="_54_Forefront_Identity" w:history="1">
              <w:r w:rsidR="00CF5A3E" w:rsidRPr="007916BC">
                <w:rPr>
                  <w:rStyle w:val="Hyperlink"/>
                  <w:rFonts w:eastAsia="PMingLiU" w:cs="Tahoma"/>
                  <w:b/>
                  <w:sz w:val="13"/>
                  <w:szCs w:val="13"/>
                </w:rPr>
                <w:t>59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313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FFFFF" w:themeFill="background1"/>
          </w:tcPr>
          <w:p w:rsidR="00913A0A" w:rsidRPr="00D82C02" w:rsidRDefault="00913A0A" w:rsidP="00F871AF">
            <w:pPr>
              <w:pStyle w:val="Heading2"/>
              <w:spacing w:before="40" w:after="40"/>
              <w:ind w:left="0"/>
              <w:rPr>
                <w:rFonts w:ascii="Tahoma" w:eastAsia="PMingLiU" w:hAnsi="Tahoma" w:cs="Tahoma"/>
                <w:b w:val="0"/>
              </w:rPr>
            </w:pPr>
            <w:bookmarkStart w:id="229" w:name="_Toc336337969"/>
            <w:bookmarkStart w:id="230" w:name="_Toc370984908"/>
            <w:r w:rsidRPr="00D82C02">
              <w:rPr>
                <w:rFonts w:ascii="Tahoma" w:eastAsia="PMingLiU" w:hAnsi="Tahoma" w:cs="Tahoma"/>
                <w:b w:val="0"/>
                <w:sz w:val="14"/>
              </w:rPr>
              <w:t>Forefront Identity Manager 2010 R2 – Windows Live Edition</w:t>
            </w:r>
            <w:bookmarkEnd w:id="229"/>
            <w:bookmarkEnd w:id="230"/>
          </w:p>
        </w:tc>
        <w:tc>
          <w:tcPr>
            <w:tcW w:w="450" w:type="dxa"/>
            <w:tcBorders>
              <w:bottom w:val="single" w:sz="4" w:space="0" w:color="auto"/>
            </w:tcBorders>
            <w:shd w:val="clear" w:color="auto" w:fill="FFFFFF" w:themeFill="background1"/>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55_Forefront_Identity" w:history="1">
              <w:r w:rsidR="00CF5A3E" w:rsidRPr="007916BC">
                <w:rPr>
                  <w:rStyle w:val="Hyperlink"/>
                  <w:rFonts w:eastAsia="PMingLiU" w:cs="Tahoma"/>
                  <w:b/>
                  <w:sz w:val="13"/>
                  <w:szCs w:val="13"/>
                </w:rPr>
                <w:t>60</w:t>
              </w:r>
            </w:hyperlink>
          </w:p>
        </w:tc>
        <w:tc>
          <w:tcPr>
            <w:tcW w:w="506"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25</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63</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50</w:t>
            </w:r>
          </w:p>
        </w:tc>
        <w:tc>
          <w:tcPr>
            <w:tcW w:w="450" w:type="dxa"/>
            <w:gridSpan w:val="3"/>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szCs w:val="13"/>
              </w:rPr>
            </w:pPr>
            <w:r w:rsidRPr="00D82C02">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2"/>
              <w:spacing w:before="40" w:after="40"/>
              <w:ind w:left="0"/>
              <w:rPr>
                <w:rFonts w:ascii="Tahoma" w:eastAsia="PMingLiU" w:hAnsi="Tahoma" w:cs="Tahoma"/>
                <w:b w:val="0"/>
                <w:sz w:val="14"/>
              </w:rPr>
            </w:pPr>
            <w:bookmarkStart w:id="231" w:name="_Toc370984909"/>
            <w:r w:rsidRPr="00D82C02">
              <w:rPr>
                <w:rFonts w:ascii="Tahoma" w:eastAsia="PMingLiU" w:hAnsi="Tahoma" w:cs="Tahoma"/>
                <w:b w:val="0"/>
                <w:sz w:val="14"/>
              </w:rPr>
              <w:t>Forefront Online Protection for Exchange (</w:t>
            </w:r>
            <w:r w:rsidRPr="00D82C02">
              <w:rPr>
                <w:rFonts w:ascii="Tahoma" w:eastAsia="PMingLiU" w:hAnsi="Tahoma" w:cs="Tahoma"/>
                <w:b w:val="0"/>
                <w:sz w:val="14"/>
              </w:rPr>
              <w:t>裝置及使用者訂閱使用權</w:t>
            </w:r>
            <w:r w:rsidRPr="00D82C02">
              <w:rPr>
                <w:rFonts w:ascii="Tahoma" w:eastAsia="PMingLiU" w:hAnsi="Tahoma" w:cs="Tahoma"/>
                <w:b w:val="0"/>
                <w:sz w:val="14"/>
              </w:rPr>
              <w:t>)</w:t>
            </w:r>
            <w:bookmarkEnd w:id="231"/>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rPr>
            </w:pPr>
            <w:hyperlink w:anchor="_59_Forefront_Online" w:history="1">
              <w:r w:rsidR="00CF5A3E" w:rsidRPr="007916BC">
                <w:rPr>
                  <w:rStyle w:val="Hyperlink"/>
                  <w:rFonts w:eastAsia="PMingLiU" w:cs="Tahoma"/>
                  <w:b/>
                  <w:sz w:val="13"/>
                  <w:szCs w:val="13"/>
                </w:rPr>
                <w:t>61</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232" w:name="_Toc336337971"/>
            <w:bookmarkStart w:id="233" w:name="_Toc370984910"/>
            <w:r w:rsidRPr="00D82C02">
              <w:rPr>
                <w:rFonts w:ascii="Tahoma" w:eastAsia="PMingLiU" w:hAnsi="Tahoma" w:cs="Tahoma"/>
                <w:sz w:val="14"/>
              </w:rPr>
              <w:t>Forefront Protection 2010 for Exchange Server (</w:t>
            </w:r>
            <w:r w:rsidRPr="00D82C02">
              <w:rPr>
                <w:rFonts w:ascii="Tahoma" w:eastAsia="PMingLiU" w:hAnsi="Tahoma" w:cs="Tahoma"/>
                <w:sz w:val="14"/>
              </w:rPr>
              <w:t>裝置及使用</w:t>
            </w:r>
            <w:r w:rsidR="00BC2A46">
              <w:rPr>
                <w:rFonts w:ascii="Tahoma" w:eastAsia="PMingLiU" w:hAnsi="Tahoma" w:cs="Tahoma"/>
                <w:sz w:val="14"/>
              </w:rPr>
              <w:br/>
            </w:r>
            <w:r w:rsidRPr="00D82C02">
              <w:rPr>
                <w:rFonts w:ascii="Tahoma" w:eastAsia="PMingLiU" w:hAnsi="Tahoma" w:cs="Tahoma"/>
                <w:sz w:val="14"/>
              </w:rPr>
              <w:lastRenderedPageBreak/>
              <w:t>者訂閱使用權</w:t>
            </w:r>
            <w:r w:rsidRPr="00D82C02">
              <w:rPr>
                <w:rFonts w:ascii="Tahoma" w:eastAsia="PMingLiU" w:hAnsi="Tahoma" w:cs="Tahoma"/>
                <w:sz w:val="14"/>
              </w:rPr>
              <w:t>)</w:t>
            </w:r>
            <w:bookmarkEnd w:id="232"/>
            <w:bookmarkEnd w:id="233"/>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54_Forefront_Protection" w:history="1">
              <w:r w:rsidR="00CF5A3E" w:rsidRPr="007916BC">
                <w:rPr>
                  <w:rStyle w:val="Hyperlink"/>
                  <w:rFonts w:eastAsia="PMingLiU" w:cs="Tahoma"/>
                  <w:b/>
                  <w:sz w:val="13"/>
                  <w:szCs w:val="13"/>
                </w:rPr>
                <w:t>62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34" w:name="_Toc336337976"/>
            <w:bookmarkStart w:id="235" w:name="_Toc370984911"/>
            <w:r w:rsidRPr="00D82C02">
              <w:rPr>
                <w:rFonts w:ascii="Tahoma" w:eastAsia="PMingLiU" w:hAnsi="Tahoma" w:cs="Tahoma"/>
                <w:sz w:val="14"/>
              </w:rPr>
              <w:lastRenderedPageBreak/>
              <w:t>Forefront Protection 2010 for SharePoint (</w:t>
            </w:r>
            <w:r w:rsidRPr="00D82C02">
              <w:rPr>
                <w:rFonts w:ascii="Tahoma" w:eastAsia="PMingLiU" w:hAnsi="Tahoma" w:cs="Tahoma"/>
                <w:sz w:val="14"/>
              </w:rPr>
              <w:t>裝置及使用者訂閱使用權</w:t>
            </w:r>
            <w:r w:rsidRPr="00D82C02">
              <w:rPr>
                <w:rFonts w:ascii="Tahoma" w:eastAsia="PMingLiU" w:hAnsi="Tahoma" w:cs="Tahoma"/>
                <w:sz w:val="14"/>
              </w:rPr>
              <w:t>)</w:t>
            </w:r>
            <w:bookmarkEnd w:id="234"/>
            <w:bookmarkEnd w:id="23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position w:val="-11"/>
                <w:sz w:val="13"/>
                <w:szCs w:val="13"/>
                <w:u w:val="single"/>
              </w:rPr>
            </w:pPr>
            <w:hyperlink w:anchor="_54_Forefront_Protection" w:history="1">
              <w:r w:rsidR="00CF5A3E" w:rsidRPr="007916BC">
                <w:rPr>
                  <w:rStyle w:val="Hyperlink"/>
                  <w:rFonts w:eastAsia="PMingLiU" w:cs="Tahoma"/>
                  <w:b/>
                  <w:sz w:val="13"/>
                  <w:szCs w:val="13"/>
                </w:rPr>
                <w:t>62</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236" w:name="_Toc336337977"/>
            <w:bookmarkStart w:id="237" w:name="_Toc370984912"/>
            <w:r w:rsidRPr="00D82C02">
              <w:rPr>
                <w:rFonts w:ascii="Tahoma" w:eastAsia="PMingLiU" w:hAnsi="Tahoma" w:cs="Tahoma"/>
                <w:sz w:val="14"/>
              </w:rPr>
              <w:t xml:space="preserve">Forefront Protection 2010 for SharePoint for Internet Sites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加值訂閱使用權</w:t>
            </w:r>
            <w:r w:rsidRPr="00D82C02">
              <w:rPr>
                <w:rFonts w:ascii="Tahoma" w:eastAsia="PMingLiU" w:hAnsi="Tahoma" w:cs="Tahoma"/>
                <w:sz w:val="14"/>
              </w:rPr>
              <w:t>)</w:t>
            </w:r>
            <w:bookmarkEnd w:id="236"/>
            <w:bookmarkEnd w:id="237"/>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00"/>
                <w:position w:val="-11"/>
                <w:sz w:val="13"/>
                <w:szCs w:val="13"/>
                <w:u w:val="single"/>
              </w:rPr>
            </w:pPr>
            <w:hyperlink w:anchor="_54_Forefront_Protection" w:history="1">
              <w:r w:rsidR="00CF5A3E" w:rsidRPr="007916BC">
                <w:rPr>
                  <w:rStyle w:val="Hyperlink"/>
                  <w:rFonts w:eastAsia="PMingLiU" w:cs="Tahoma"/>
                  <w:b/>
                  <w:sz w:val="13"/>
                  <w:szCs w:val="13"/>
                </w:rPr>
                <w:t>62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25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OV</w:t>
            </w: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3D4F46" w:rsidRPr="00D82C02" w:rsidTr="00B51CB2">
        <w:trPr>
          <w:trHeight w:val="145"/>
        </w:trPr>
        <w:tc>
          <w:tcPr>
            <w:tcW w:w="2464" w:type="dxa"/>
            <w:gridSpan w:val="2"/>
            <w:tcBorders>
              <w:bottom w:val="single" w:sz="4" w:space="0" w:color="auto"/>
            </w:tcBorders>
            <w:shd w:val="clear" w:color="auto" w:fill="FABF8F"/>
          </w:tcPr>
          <w:p w:rsidR="003D4F46" w:rsidRPr="00D82C02" w:rsidRDefault="003D4F46" w:rsidP="00F871AF">
            <w:pPr>
              <w:pStyle w:val="ProductNames"/>
              <w:spacing w:before="40" w:after="40"/>
              <w:rPr>
                <w:rFonts w:ascii="Tahoma" w:eastAsia="PMingLiU" w:hAnsi="Tahoma" w:cs="Tahoma"/>
                <w:sz w:val="14"/>
              </w:rPr>
            </w:pPr>
            <w:bookmarkStart w:id="238" w:name="_Toc370984913"/>
            <w:r w:rsidRPr="00D82C02">
              <w:rPr>
                <w:rFonts w:ascii="Tahoma" w:eastAsia="PMingLiU" w:hAnsi="Tahoma" w:cs="Tahoma"/>
                <w:sz w:val="14"/>
              </w:rPr>
              <w:t xml:space="preserve">Forefront Protection </w:t>
            </w:r>
            <w:r w:rsidRPr="00D82C02">
              <w:rPr>
                <w:rFonts w:ascii="Tahoma" w:eastAsia="PMingLiU" w:hAnsi="Tahoma" w:cs="Tahoma"/>
                <w:sz w:val="14"/>
              </w:rPr>
              <w:t>套件</w:t>
            </w:r>
            <w:r w:rsidRPr="00D82C02">
              <w:rPr>
                <w:rFonts w:ascii="Tahoma" w:eastAsia="PMingLiU" w:hAnsi="Tahoma" w:cs="Tahoma"/>
                <w:sz w:val="14"/>
              </w:rPr>
              <w:t xml:space="preserve"> (</w:t>
            </w:r>
            <w:r w:rsidRPr="00D82C02">
              <w:rPr>
                <w:rFonts w:ascii="Tahoma" w:eastAsia="PMingLiU" w:hAnsi="Tahoma" w:cs="Tahoma"/>
                <w:sz w:val="14"/>
              </w:rPr>
              <w:t>裝置及使用者訂閱使用權</w:t>
            </w:r>
            <w:r w:rsidRPr="00D82C02">
              <w:rPr>
                <w:rFonts w:ascii="Tahoma" w:eastAsia="PMingLiU" w:hAnsi="Tahoma" w:cs="Tahoma"/>
                <w:sz w:val="14"/>
              </w:rPr>
              <w:t>)</w:t>
            </w:r>
            <w:bookmarkEnd w:id="238"/>
          </w:p>
        </w:tc>
        <w:tc>
          <w:tcPr>
            <w:tcW w:w="450" w:type="dxa"/>
            <w:tcBorders>
              <w:bottom w:val="single" w:sz="4" w:space="0" w:color="auto"/>
            </w:tcBorders>
            <w:shd w:val="clear" w:color="auto" w:fill="FABF8F"/>
            <w:vAlign w:val="center"/>
          </w:tcPr>
          <w:p w:rsidR="003D4F46" w:rsidRPr="007916BC" w:rsidRDefault="00492D1F" w:rsidP="00F871AF">
            <w:pPr>
              <w:pStyle w:val="TableText"/>
              <w:widowControl w:val="0"/>
              <w:spacing w:before="40" w:after="40"/>
              <w:rPr>
                <w:rFonts w:eastAsia="PMingLiU" w:cs="Tahoma"/>
              </w:rPr>
            </w:pPr>
            <w:hyperlink w:anchor="_61_Forefront_Protection" w:history="1">
              <w:hyperlink w:anchor="_61_Forefront_Protection" w:history="1">
                <w:r w:rsidR="00CF5A3E" w:rsidRPr="008F12C0">
                  <w:rPr>
                    <w:rStyle w:val="Hyperlink"/>
                    <w:rFonts w:eastAsia="PMingLiU" w:cs="Tahoma"/>
                    <w:b/>
                    <w:sz w:val="13"/>
                    <w:szCs w:val="13"/>
                  </w:rPr>
                  <w:t>6</w:t>
                </w:r>
              </w:hyperlink>
              <w:r w:rsidR="00CF5A3E" w:rsidRPr="008F12C0">
                <w:rPr>
                  <w:rStyle w:val="Hyperlink"/>
                  <w:rFonts w:eastAsia="PMingLiU" w:cs="Tahoma"/>
                  <w:b/>
                  <w:sz w:val="13"/>
                  <w:szCs w:val="13"/>
                </w:rPr>
                <w:t>3</w:t>
              </w:r>
            </w:hyperlink>
          </w:p>
        </w:tc>
        <w:tc>
          <w:tcPr>
            <w:tcW w:w="506" w:type="dxa"/>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3D4F46" w:rsidRPr="00D82C02" w:rsidRDefault="003D4F46" w:rsidP="00F871AF">
            <w:pPr>
              <w:pStyle w:val="TableText"/>
              <w:widowControl w:val="0"/>
              <w:spacing w:before="40" w:after="40"/>
              <w:rPr>
                <w:rFonts w:ascii="Tahoma" w:eastAsia="PMingLiU" w:hAnsi="Tahoma" w:cs="Tahoma"/>
                <w:sz w:val="13"/>
              </w:rPr>
            </w:pPr>
          </w:p>
        </w:tc>
      </w:tr>
      <w:tr w:rsidR="0045693C" w:rsidRPr="00D82C02" w:rsidTr="00B51CB2">
        <w:trPr>
          <w:trHeight w:val="145"/>
        </w:trPr>
        <w:tc>
          <w:tcPr>
            <w:tcW w:w="2464" w:type="dxa"/>
            <w:gridSpan w:val="2"/>
            <w:tcBorders>
              <w:bottom w:val="single" w:sz="4" w:space="0" w:color="auto"/>
            </w:tcBorders>
            <w:shd w:val="clear" w:color="auto" w:fill="auto"/>
          </w:tcPr>
          <w:p w:rsidR="003D4F46" w:rsidRPr="00D82C02" w:rsidRDefault="003D4F46" w:rsidP="00F871AF">
            <w:pPr>
              <w:pStyle w:val="ProductNames"/>
              <w:spacing w:before="40" w:after="40"/>
              <w:rPr>
                <w:rFonts w:ascii="Tahoma" w:eastAsia="PMingLiU" w:hAnsi="Tahoma" w:cs="Tahoma"/>
                <w:sz w:val="14"/>
              </w:rPr>
            </w:pPr>
            <w:bookmarkStart w:id="239" w:name="_Toc370984914"/>
            <w:r w:rsidRPr="00D82C02">
              <w:rPr>
                <w:rFonts w:ascii="Tahoma" w:eastAsia="PMingLiU" w:hAnsi="Tahoma" w:cs="Tahoma"/>
                <w:sz w:val="14"/>
              </w:rPr>
              <w:t>Forefront Security for Office Communications Server (</w:t>
            </w:r>
            <w:r w:rsidRPr="00D82C02">
              <w:rPr>
                <w:rFonts w:ascii="Tahoma" w:eastAsia="PMingLiU" w:hAnsi="Tahoma" w:cs="Tahoma"/>
                <w:sz w:val="14"/>
              </w:rPr>
              <w:t>裝置及使用者訂閱使用權</w:t>
            </w:r>
            <w:r w:rsidRPr="00D82C02">
              <w:rPr>
                <w:rFonts w:ascii="Tahoma" w:eastAsia="PMingLiU" w:hAnsi="Tahoma" w:cs="Tahoma"/>
                <w:sz w:val="14"/>
              </w:rPr>
              <w:t>)</w:t>
            </w:r>
            <w:bookmarkEnd w:id="239"/>
          </w:p>
        </w:tc>
        <w:tc>
          <w:tcPr>
            <w:tcW w:w="450" w:type="dxa"/>
            <w:tcBorders>
              <w:bottom w:val="single" w:sz="4" w:space="0" w:color="auto"/>
            </w:tcBorders>
            <w:shd w:val="clear" w:color="auto" w:fill="auto"/>
            <w:vAlign w:val="center"/>
          </w:tcPr>
          <w:p w:rsidR="003D4F46" w:rsidRPr="007916BC" w:rsidRDefault="00492D1F" w:rsidP="00F871AF">
            <w:pPr>
              <w:pStyle w:val="TableText"/>
              <w:widowControl w:val="0"/>
              <w:spacing w:before="40" w:after="40"/>
              <w:rPr>
                <w:rFonts w:eastAsia="PMingLiU" w:cs="Tahoma"/>
              </w:rPr>
            </w:pPr>
            <w:hyperlink w:anchor="_64_Forefront_Security" w:history="1">
              <w:hyperlink w:anchor="_61_Forefront_Protection" w:history="1">
                <w:r w:rsidR="00CF5A3E" w:rsidRPr="00382BA8">
                  <w:rPr>
                    <w:rStyle w:val="Hyperlink"/>
                    <w:rFonts w:eastAsia="PMingLiU" w:cs="Tahoma"/>
                    <w:b/>
                    <w:sz w:val="13"/>
                    <w:szCs w:val="13"/>
                  </w:rPr>
                  <w:t>6</w:t>
                </w:r>
              </w:hyperlink>
              <w:r w:rsidR="00CF5A3E" w:rsidRPr="00382BA8">
                <w:rPr>
                  <w:rStyle w:val="Hyperlink"/>
                  <w:rFonts w:eastAsia="PMingLiU" w:cs="Tahoma"/>
                  <w:b/>
                  <w:sz w:val="13"/>
                  <w:szCs w:val="13"/>
                </w:rPr>
                <w:t>4</w:t>
              </w:r>
            </w:hyperlink>
          </w:p>
        </w:tc>
        <w:tc>
          <w:tcPr>
            <w:tcW w:w="506" w:type="dxa"/>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auto"/>
            <w:vAlign w:val="center"/>
          </w:tcPr>
          <w:p w:rsidR="003D4F46" w:rsidRPr="00D82C02" w:rsidRDefault="003D4F46"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40" w:name="_Toc336337981"/>
            <w:bookmarkStart w:id="241" w:name="_Toc370984915"/>
            <w:r w:rsidRPr="00D82C02">
              <w:rPr>
                <w:rFonts w:ascii="Tahoma" w:eastAsia="PMingLiU" w:hAnsi="Tahoma" w:cs="Tahoma"/>
                <w:sz w:val="14"/>
              </w:rPr>
              <w:t>Forefront Threat Management Gateway Web Protection Services</w:t>
            </w:r>
            <w:bookmarkEnd w:id="240"/>
            <w:bookmarkEnd w:id="241"/>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FF"/>
                <w:position w:val="-11"/>
                <w:sz w:val="13"/>
                <w:szCs w:val="13"/>
                <w:u w:val="single"/>
              </w:rPr>
            </w:pPr>
            <w:hyperlink w:anchor="_66_Forefront_Threat" w:history="1">
              <w:r w:rsidR="00CF5A3E" w:rsidRPr="007916BC">
                <w:rPr>
                  <w:rStyle w:val="Hyperlink"/>
                  <w:rFonts w:eastAsia="PMingLiU" w:cs="Tahoma"/>
                  <w:b/>
                  <w:sz w:val="13"/>
                  <w:szCs w:val="13"/>
                </w:rPr>
                <w:t>65</w:t>
              </w:r>
            </w:hyperlink>
            <w:hyperlink w:anchor="_57_Forefront_Threat"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242" w:name="_Toc336337982"/>
            <w:bookmarkStart w:id="243" w:name="_Toc370984916"/>
            <w:r w:rsidRPr="00D82C02">
              <w:rPr>
                <w:rFonts w:ascii="Tahoma" w:eastAsia="PMingLiU" w:hAnsi="Tahoma" w:cs="Tahoma"/>
                <w:sz w:val="14"/>
              </w:rPr>
              <w:t>Forefront Unified Access Gateway Server 2010</w:t>
            </w:r>
            <w:bookmarkEnd w:id="242"/>
            <w:bookmarkEnd w:id="243"/>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67_Forefront_Unified" w:history="1">
              <w:r w:rsidR="00CF5A3E" w:rsidRPr="007916BC">
                <w:rPr>
                  <w:rStyle w:val="Hyperlink"/>
                  <w:rFonts w:eastAsia="PMingLiU" w:cs="Tahoma"/>
                  <w:b/>
                  <w:sz w:val="13"/>
                  <w:szCs w:val="13"/>
                </w:rPr>
                <w:t>66</w:t>
              </w:r>
            </w:hyperlink>
            <w:hyperlink w:anchor="Srv_52ForefrontUnifiedAccessGtwy2010"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44" w:name="_Toc336337983"/>
            <w:bookmarkStart w:id="245" w:name="_Toc370984917"/>
            <w:r w:rsidRPr="00D82C02">
              <w:rPr>
                <w:rFonts w:ascii="Tahoma" w:eastAsia="PMingLiU" w:hAnsi="Tahoma" w:cs="Tahoma"/>
                <w:sz w:val="14"/>
              </w:rPr>
              <w:t>Forefront Unified Access Gateway External Connector 2010</w:t>
            </w:r>
            <w:bookmarkEnd w:id="244"/>
            <w:bookmarkEnd w:id="24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67_Forefront_Unified" w:history="1">
              <w:r w:rsidR="00CF5A3E" w:rsidRPr="007916BC">
                <w:rPr>
                  <w:rStyle w:val="Hyperlink"/>
                  <w:rFonts w:eastAsia="PMingLiU" w:cs="Tahoma"/>
                  <w:b/>
                  <w:sz w:val="13"/>
                  <w:szCs w:val="13"/>
                </w:rPr>
                <w:t>66</w:t>
              </w:r>
            </w:hyperlink>
            <w:hyperlink w:anchor="Srv_56ForefrontUnifiedAccessGtwy2010"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246" w:name="_Toc336337984"/>
            <w:bookmarkStart w:id="247" w:name="_Toc370984918"/>
            <w:r w:rsidRPr="00D82C02">
              <w:rPr>
                <w:rFonts w:ascii="Tahoma" w:eastAsia="PMingLiU" w:hAnsi="Tahoma" w:cs="Tahoma"/>
                <w:sz w:val="14"/>
              </w:rPr>
              <w:t>Forefront Unified Access Gateway 2010 CAL</w:t>
            </w:r>
            <w:bookmarkEnd w:id="246"/>
            <w:bookmarkEnd w:id="247"/>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67_Forefront_Unified" w:history="1">
              <w:r w:rsidR="00CF5A3E" w:rsidRPr="007916BC">
                <w:rPr>
                  <w:rStyle w:val="Hyperlink"/>
                  <w:rFonts w:eastAsia="PMingLiU" w:cs="Tahoma"/>
                  <w:b/>
                  <w:sz w:val="13"/>
                  <w:szCs w:val="13"/>
                </w:rPr>
                <w:t>66</w:t>
              </w:r>
            </w:hyperlink>
            <w:hyperlink w:anchor="Srv_52ForefrontUnifiedAccessGtwy2010"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48" w:name="_Toc336337985"/>
            <w:bookmarkStart w:id="249" w:name="_Toc370984919"/>
            <w:r w:rsidRPr="00D82C02">
              <w:rPr>
                <w:rFonts w:ascii="Tahoma" w:eastAsia="PMingLiU" w:hAnsi="Tahoma" w:cs="Tahoma"/>
                <w:sz w:val="14"/>
              </w:rPr>
              <w:t>Forefront Unified Access Gateway 2010 10K CAL Pack</w:t>
            </w:r>
            <w:bookmarkEnd w:id="248"/>
            <w:bookmarkEnd w:id="249"/>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67_Forefront_Unified" w:history="1">
              <w:r w:rsidR="00CF5A3E" w:rsidRPr="007916BC">
                <w:rPr>
                  <w:rStyle w:val="Hyperlink"/>
                  <w:rFonts w:eastAsia="PMingLiU" w:cs="Tahoma"/>
                  <w:b/>
                  <w:sz w:val="13"/>
                  <w:szCs w:val="13"/>
                </w:rPr>
                <w:t>66</w:t>
              </w:r>
            </w:hyperlink>
            <w:hyperlink w:anchor="Srv_52ForefrontUnifiedAccessGtwy2010"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250" w:name="_Toc336337990"/>
            <w:bookmarkStart w:id="251" w:name="_Toc370984920"/>
            <w:r w:rsidRPr="00D82C02">
              <w:rPr>
                <w:rFonts w:ascii="Tahoma" w:eastAsia="PMingLiU" w:hAnsi="Tahoma" w:cs="Tahoma"/>
                <w:sz w:val="14"/>
              </w:rPr>
              <w:t>HPC Pack 2008 R2 Enterprise</w:t>
            </w:r>
            <w:bookmarkEnd w:id="250"/>
            <w:bookmarkEnd w:id="251"/>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color w:val="000000"/>
                <w:position w:val="-11"/>
                <w:sz w:val="13"/>
                <w:szCs w:val="13"/>
                <w:u w:val="single"/>
              </w:rPr>
            </w:pPr>
            <w:hyperlink w:anchor="_51_High_Performance" w:history="1">
              <w:hyperlink w:anchor="_51_High_Performance" w:history="1">
                <w:r w:rsidR="00CF5A3E" w:rsidRPr="00F75719">
                  <w:rPr>
                    <w:rStyle w:val="Hyperlink"/>
                    <w:rFonts w:eastAsia="PMingLiU" w:cs="Tahoma"/>
                    <w:b/>
                    <w:sz w:val="13"/>
                    <w:szCs w:val="13"/>
                  </w:rPr>
                  <w:t>6</w:t>
                </w:r>
              </w:hyperlink>
              <w:r w:rsidR="00CF5A3E" w:rsidRPr="00F75719">
                <w:rPr>
                  <w:rStyle w:val="Hyperlink"/>
                  <w:rFonts w:eastAsia="PMingLiU" w:cs="Tahoma"/>
                  <w:b/>
                  <w:sz w:val="13"/>
                  <w:szCs w:val="13"/>
                </w:rPr>
                <w:t>7</w:t>
              </w:r>
            </w:hyperlink>
            <w:hyperlink w:anchor="Srv_54HighPerfComputingPack"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252" w:name="_Toc336337991"/>
            <w:bookmarkStart w:id="253" w:name="_Toc370984921"/>
            <w:r w:rsidRPr="00D82C02">
              <w:rPr>
                <w:rFonts w:ascii="Tahoma" w:eastAsia="PMingLiU" w:hAnsi="Tahoma" w:cs="Tahoma"/>
                <w:sz w:val="14"/>
              </w:rPr>
              <w:t>HPC Pack 2008 R2 for Workstation</w:t>
            </w:r>
            <w:bookmarkEnd w:id="252"/>
            <w:bookmarkEnd w:id="25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67_HPC_Pack" w:history="1">
              <w:hyperlink w:anchor="_51_High_Performance" w:history="1">
                <w:r w:rsidR="00F75719" w:rsidRPr="00F75719">
                  <w:rPr>
                    <w:rStyle w:val="Hyperlink"/>
                    <w:rFonts w:eastAsia="PMingLiU" w:cs="Tahoma"/>
                    <w:b/>
                    <w:sz w:val="13"/>
                    <w:szCs w:val="13"/>
                  </w:rPr>
                  <w:t>6</w:t>
                </w:r>
              </w:hyperlink>
              <w:r w:rsidR="00F75719" w:rsidRPr="00F75719">
                <w:rPr>
                  <w:rStyle w:val="Hyperlink"/>
                  <w:rFonts w:eastAsia="PMingLiU" w:cs="Tahoma"/>
                  <w:b/>
                  <w:sz w:val="13"/>
                  <w:szCs w:val="13"/>
                </w:rPr>
                <w:t>7</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75719">
            <w:pPr>
              <w:pStyle w:val="Heading2"/>
              <w:spacing w:before="40" w:after="40"/>
              <w:ind w:left="0"/>
              <w:rPr>
                <w:rFonts w:ascii="Tahoma" w:eastAsia="PMingLiU" w:hAnsi="Tahoma" w:cs="Tahoma"/>
                <w:b w:val="0"/>
                <w:sz w:val="14"/>
                <w:szCs w:val="16"/>
              </w:rPr>
            </w:pPr>
            <w:bookmarkStart w:id="254" w:name="_Toc370984922"/>
            <w:r w:rsidRPr="00D82C02">
              <w:rPr>
                <w:rFonts w:ascii="Tahoma" w:eastAsia="PMingLiU" w:hAnsi="Tahoma" w:cs="Tahoma"/>
                <w:b w:val="0"/>
                <w:sz w:val="14"/>
                <w:szCs w:val="16"/>
              </w:rPr>
              <w:t xml:space="preserve">Lync Online Plan 1 </w:t>
            </w:r>
            <w:r w:rsidRPr="00D82C02">
              <w:rPr>
                <w:rFonts w:ascii="Tahoma" w:eastAsia="PMingLiU" w:hAnsi="Tahoma" w:cs="Tahoma"/>
                <w:b w:val="0"/>
                <w:sz w:val="14"/>
                <w:szCs w:val="16"/>
              </w:rPr>
              <w:t>加值</w:t>
            </w:r>
            <w:r w:rsidRPr="00D82C02">
              <w:rPr>
                <w:rFonts w:ascii="Tahoma" w:eastAsia="PMingLiU" w:hAnsi="Tahoma" w:cs="Tahoma"/>
                <w:b w:val="0"/>
                <w:sz w:val="14"/>
                <w:szCs w:val="16"/>
              </w:rPr>
              <w:t xml:space="preserve">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254"/>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sz w:val="13"/>
                <w:szCs w:val="13"/>
              </w:rPr>
            </w:pPr>
            <w:hyperlink w:anchor="_65_63_Lync" w:history="1">
              <w:r w:rsidR="00CF5A3E" w:rsidRPr="007916BC">
                <w:rPr>
                  <w:rStyle w:val="Hyperlink"/>
                  <w:rFonts w:eastAsia="PMingLiU" w:cs="Tahoma"/>
                  <w:b/>
                  <w:sz w:val="13"/>
                  <w:szCs w:val="13"/>
                </w:rPr>
                <w:t>68</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6"/>
              </w:rPr>
            </w:pPr>
            <w:bookmarkStart w:id="255" w:name="_Toc336337995"/>
            <w:bookmarkStart w:id="256" w:name="_Toc370984923"/>
            <w:r w:rsidRPr="00D82C02">
              <w:rPr>
                <w:rFonts w:ascii="Tahoma" w:eastAsia="PMingLiU" w:hAnsi="Tahoma" w:cs="Tahoma"/>
                <w:b w:val="0"/>
                <w:sz w:val="14"/>
                <w:szCs w:val="16"/>
              </w:rPr>
              <w:t>Lync Online Plan 1 (</w:t>
            </w:r>
            <w:r w:rsidRPr="00D82C02">
              <w:rPr>
                <w:rFonts w:ascii="Tahoma" w:eastAsia="PMingLiU" w:hAnsi="Tahoma" w:cs="Tahoma"/>
                <w:b w:val="0"/>
                <w:sz w:val="14"/>
                <w:szCs w:val="16"/>
              </w:rPr>
              <w:t>使用者訂閱</w:t>
            </w:r>
            <w:r w:rsidR="00BC2A46">
              <w:rPr>
                <w:rFonts w:ascii="Tahoma" w:eastAsia="PMingLiU" w:hAnsi="Tahoma" w:cs="Tahoma"/>
                <w:sz w:val="14"/>
              </w:rPr>
              <w:br/>
            </w:r>
            <w:r w:rsidRPr="00D82C02">
              <w:rPr>
                <w:rFonts w:ascii="Tahoma" w:eastAsia="PMingLiU" w:hAnsi="Tahoma" w:cs="Tahoma"/>
                <w:b w:val="0"/>
                <w:sz w:val="14"/>
                <w:szCs w:val="16"/>
              </w:rPr>
              <w:t>使用權</w:t>
            </w:r>
            <w:r w:rsidRPr="00D82C02">
              <w:rPr>
                <w:rFonts w:ascii="Tahoma" w:eastAsia="PMingLiU" w:hAnsi="Tahoma" w:cs="Tahoma"/>
                <w:b w:val="0"/>
                <w:sz w:val="14"/>
                <w:szCs w:val="16"/>
              </w:rPr>
              <w:t>)</w:t>
            </w:r>
            <w:bookmarkEnd w:id="255"/>
            <w:bookmarkEnd w:id="256"/>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65_63_Lync" w:history="1">
              <w:r w:rsidR="00CF5A3E" w:rsidRPr="007916BC">
                <w:rPr>
                  <w:rStyle w:val="Hyperlink"/>
                  <w:rFonts w:eastAsia="PMingLiU" w:cs="Tahoma"/>
                  <w:b/>
                  <w:sz w:val="13"/>
                  <w:szCs w:val="13"/>
                </w:rPr>
                <w:t>68</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6"/>
              </w:rPr>
            </w:pPr>
            <w:bookmarkStart w:id="257" w:name="_Toc336337996"/>
            <w:bookmarkStart w:id="258" w:name="_Toc370984924"/>
            <w:r w:rsidRPr="00D82C02">
              <w:rPr>
                <w:rFonts w:ascii="Tahoma" w:eastAsia="PMingLiU" w:hAnsi="Tahoma" w:cs="Tahoma"/>
                <w:b w:val="0"/>
                <w:sz w:val="14"/>
                <w:szCs w:val="16"/>
              </w:rPr>
              <w:t>Lync Online Plan 2 (</w:t>
            </w:r>
            <w:r w:rsidRPr="00D82C02">
              <w:rPr>
                <w:rFonts w:ascii="Tahoma" w:eastAsia="PMingLiU" w:hAnsi="Tahoma" w:cs="Tahoma"/>
                <w:b w:val="0"/>
                <w:sz w:val="14"/>
                <w:szCs w:val="16"/>
              </w:rPr>
              <w:t>使用者訂閱</w:t>
            </w:r>
            <w:r w:rsidR="00BC2A46">
              <w:rPr>
                <w:rFonts w:ascii="Tahoma" w:eastAsia="PMingLiU" w:hAnsi="Tahoma" w:cs="Tahoma"/>
                <w:sz w:val="14"/>
              </w:rPr>
              <w:br/>
            </w:r>
            <w:r w:rsidRPr="00D82C02">
              <w:rPr>
                <w:rFonts w:ascii="Tahoma" w:eastAsia="PMingLiU" w:hAnsi="Tahoma" w:cs="Tahoma"/>
                <w:b w:val="0"/>
                <w:sz w:val="14"/>
                <w:szCs w:val="16"/>
              </w:rPr>
              <w:t>使用權</w:t>
            </w:r>
            <w:r w:rsidRPr="00D82C02">
              <w:rPr>
                <w:rFonts w:ascii="Tahoma" w:eastAsia="PMingLiU" w:hAnsi="Tahoma" w:cs="Tahoma"/>
                <w:b w:val="0"/>
                <w:sz w:val="14"/>
                <w:szCs w:val="16"/>
              </w:rPr>
              <w:t>)</w:t>
            </w:r>
            <w:bookmarkEnd w:id="257"/>
            <w:bookmarkEnd w:id="258"/>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0_Lync_Online" w:history="1">
              <w:r w:rsidR="00CF5A3E" w:rsidRPr="007916BC">
                <w:rPr>
                  <w:rStyle w:val="Hyperlink"/>
                  <w:rFonts w:eastAsia="PMingLiU" w:cs="Tahoma"/>
                  <w:b/>
                  <w:sz w:val="13"/>
                  <w:szCs w:val="13"/>
                </w:rPr>
                <w:t>68</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6"/>
              </w:rPr>
            </w:pPr>
            <w:bookmarkStart w:id="259" w:name="_Toc336337997"/>
            <w:bookmarkStart w:id="260" w:name="_Toc370984925"/>
            <w:r w:rsidRPr="00D82C02">
              <w:rPr>
                <w:rFonts w:ascii="Tahoma" w:eastAsia="PMingLiU" w:hAnsi="Tahoma" w:cs="Tahoma"/>
                <w:b w:val="0"/>
                <w:sz w:val="14"/>
                <w:szCs w:val="16"/>
              </w:rPr>
              <w:t>Lync Online Plan 3 (</w:t>
            </w:r>
            <w:r w:rsidRPr="00D82C02">
              <w:rPr>
                <w:rFonts w:ascii="Tahoma" w:eastAsia="PMingLiU" w:hAnsi="Tahoma" w:cs="Tahoma"/>
                <w:b w:val="0"/>
                <w:sz w:val="14"/>
                <w:szCs w:val="16"/>
              </w:rPr>
              <w:t>使用者訂閱</w:t>
            </w:r>
            <w:r w:rsidR="00BC2A46">
              <w:rPr>
                <w:rFonts w:ascii="Tahoma" w:eastAsia="PMingLiU" w:hAnsi="Tahoma" w:cs="Tahoma"/>
                <w:sz w:val="14"/>
              </w:rPr>
              <w:br/>
            </w:r>
            <w:r w:rsidRPr="00D82C02">
              <w:rPr>
                <w:rFonts w:ascii="Tahoma" w:eastAsia="PMingLiU" w:hAnsi="Tahoma" w:cs="Tahoma"/>
                <w:b w:val="0"/>
                <w:sz w:val="14"/>
                <w:szCs w:val="16"/>
              </w:rPr>
              <w:t>使用權</w:t>
            </w:r>
            <w:r w:rsidRPr="00D82C02">
              <w:rPr>
                <w:rFonts w:ascii="Tahoma" w:eastAsia="PMingLiU" w:hAnsi="Tahoma" w:cs="Tahoma"/>
                <w:b w:val="0"/>
                <w:sz w:val="14"/>
                <w:szCs w:val="16"/>
              </w:rPr>
              <w:t>)</w:t>
            </w:r>
            <w:bookmarkEnd w:id="259"/>
            <w:bookmarkEnd w:id="260"/>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0_Lync_Online" w:history="1">
              <w:r w:rsidR="00CF5A3E" w:rsidRPr="007916BC">
                <w:rPr>
                  <w:rStyle w:val="Hyperlink"/>
                  <w:rFonts w:eastAsia="PMingLiU" w:cs="Tahoma"/>
                  <w:b/>
                  <w:sz w:val="13"/>
                  <w:szCs w:val="13"/>
                </w:rPr>
                <w:t>68</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keepNext/>
              <w:keepLines/>
              <w:spacing w:before="40" w:after="40"/>
              <w:ind w:left="0"/>
              <w:rPr>
                <w:rFonts w:ascii="Tahoma" w:eastAsia="PMingLiU" w:hAnsi="Tahoma" w:cs="Tahoma"/>
                <w:b w:val="0"/>
                <w:sz w:val="14"/>
                <w:szCs w:val="16"/>
              </w:rPr>
            </w:pPr>
            <w:bookmarkStart w:id="261" w:name="_Toc336337998"/>
            <w:bookmarkStart w:id="262" w:name="_Toc370984926"/>
            <w:r w:rsidRPr="00D82C02">
              <w:rPr>
                <w:rFonts w:ascii="Tahoma" w:eastAsia="PMingLiU" w:hAnsi="Tahoma" w:cs="Tahoma"/>
                <w:b w:val="0"/>
                <w:sz w:val="14"/>
                <w:szCs w:val="16"/>
              </w:rPr>
              <w:t>Lync Online Plan 3A (</w:t>
            </w:r>
            <w:r w:rsidRPr="00D82C02">
              <w:rPr>
                <w:rFonts w:ascii="Tahoma" w:eastAsia="PMingLiU" w:hAnsi="Tahoma" w:cs="Tahoma"/>
                <w:b w:val="0"/>
                <w:sz w:val="14"/>
                <w:szCs w:val="16"/>
              </w:rPr>
              <w:t>使用者訂</w:t>
            </w:r>
            <w:r w:rsidR="00BC2A46">
              <w:rPr>
                <w:rFonts w:ascii="Tahoma" w:eastAsia="PMingLiU" w:hAnsi="Tahoma" w:cs="Tahoma"/>
                <w:sz w:val="14"/>
              </w:rPr>
              <w:br/>
            </w:r>
            <w:r w:rsidRPr="00D82C02">
              <w:rPr>
                <w:rFonts w:ascii="Tahoma" w:eastAsia="PMingLiU" w:hAnsi="Tahoma" w:cs="Tahoma"/>
                <w:b w:val="0"/>
                <w:sz w:val="14"/>
                <w:szCs w:val="16"/>
              </w:rPr>
              <w:t>閱使用權</w:t>
            </w:r>
            <w:r w:rsidRPr="00D82C02">
              <w:rPr>
                <w:rFonts w:ascii="Tahoma" w:eastAsia="PMingLiU" w:hAnsi="Tahoma" w:cs="Tahoma"/>
                <w:b w:val="0"/>
                <w:sz w:val="14"/>
                <w:szCs w:val="16"/>
              </w:rPr>
              <w:t>)</w:t>
            </w:r>
            <w:bookmarkEnd w:id="261"/>
            <w:bookmarkEnd w:id="262"/>
          </w:p>
        </w:tc>
        <w:tc>
          <w:tcPr>
            <w:tcW w:w="450" w:type="dxa"/>
            <w:tcBorders>
              <w:bottom w:val="single" w:sz="4" w:space="0" w:color="auto"/>
            </w:tcBorders>
            <w:shd w:val="clear" w:color="auto" w:fill="auto"/>
            <w:vAlign w:val="center"/>
          </w:tcPr>
          <w:p w:rsidR="00913A0A" w:rsidRPr="007916BC" w:rsidRDefault="00492D1F" w:rsidP="00F871AF">
            <w:pPr>
              <w:pStyle w:val="TableText"/>
              <w:keepNext/>
              <w:keepLines/>
              <w:widowControl w:val="0"/>
              <w:spacing w:before="40" w:after="40"/>
              <w:rPr>
                <w:rFonts w:eastAsia="PMingLiU" w:cs="Tahoma"/>
                <w:b/>
                <w:color w:val="0000FF"/>
                <w:sz w:val="13"/>
                <w:szCs w:val="13"/>
                <w:u w:val="single"/>
              </w:rPr>
            </w:pPr>
            <w:hyperlink w:anchor="_70_Lync_Online" w:history="1">
              <w:r w:rsidR="00CF5A3E" w:rsidRPr="007916BC">
                <w:rPr>
                  <w:rStyle w:val="Hyperlink"/>
                  <w:rFonts w:eastAsia="PMingLiU" w:cs="Tahoma"/>
                  <w:b/>
                  <w:sz w:val="13"/>
                  <w:szCs w:val="13"/>
                </w:rPr>
                <w:t>68</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color w:val="000000"/>
                <w:sz w:val="13"/>
              </w:rPr>
            </w:pPr>
            <w:r w:rsidRPr="00D82C02">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A, ST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6"/>
              </w:rPr>
            </w:pPr>
            <w:bookmarkStart w:id="263" w:name="_Toc336337999"/>
            <w:bookmarkStart w:id="264" w:name="_Toc370984927"/>
            <w:r w:rsidRPr="00D82C02">
              <w:rPr>
                <w:rFonts w:ascii="Tahoma" w:eastAsia="PMingLiU" w:hAnsi="Tahoma" w:cs="Tahoma"/>
                <w:b w:val="0"/>
                <w:sz w:val="14"/>
                <w:szCs w:val="16"/>
              </w:rPr>
              <w:t xml:space="preserve">Lync Server </w:t>
            </w:r>
            <w:bookmarkEnd w:id="263"/>
            <w:r w:rsidRPr="00D82C02">
              <w:rPr>
                <w:rFonts w:ascii="Tahoma" w:eastAsia="PMingLiU" w:hAnsi="Tahoma" w:cs="Tahoma"/>
                <w:b w:val="0"/>
                <w:sz w:val="14"/>
                <w:szCs w:val="16"/>
              </w:rPr>
              <w:t>2013</w:t>
            </w:r>
            <w:bookmarkEnd w:id="264"/>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62_Lync_Server" w:history="1">
              <w:r w:rsidR="00CF5A3E" w:rsidRPr="007916BC">
                <w:rPr>
                  <w:rStyle w:val="Hyperlink"/>
                  <w:rFonts w:eastAsia="PMingLiU" w:cs="Tahoma"/>
                  <w:b/>
                  <w:sz w:val="13"/>
                  <w:szCs w:val="13"/>
                </w:rPr>
                <w:t>69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Del="006A2F66" w:rsidRDefault="00913A0A" w:rsidP="00F871AF">
            <w:pPr>
              <w:pStyle w:val="Heading2"/>
              <w:spacing w:before="40" w:after="40"/>
              <w:ind w:left="0"/>
              <w:rPr>
                <w:rFonts w:ascii="Tahoma" w:eastAsia="PMingLiU" w:hAnsi="Tahoma" w:cs="Tahoma"/>
                <w:b w:val="0"/>
                <w:sz w:val="14"/>
                <w:szCs w:val="16"/>
              </w:rPr>
            </w:pPr>
            <w:bookmarkStart w:id="265" w:name="_Toc336338000"/>
            <w:bookmarkStart w:id="266" w:name="_Toc370984928"/>
            <w:r w:rsidRPr="00D82C02">
              <w:rPr>
                <w:rFonts w:ascii="Tahoma" w:eastAsia="PMingLiU" w:hAnsi="Tahoma" w:cs="Tahoma"/>
                <w:b w:val="0"/>
                <w:sz w:val="14"/>
                <w:szCs w:val="16"/>
              </w:rPr>
              <w:t>Lync Server Enterprise CAL</w:t>
            </w:r>
            <w:bookmarkEnd w:id="265"/>
            <w:r w:rsidRPr="00D82C02">
              <w:rPr>
                <w:rFonts w:ascii="Tahoma" w:eastAsia="PMingLiU" w:hAnsi="Tahoma" w:cs="Tahoma"/>
                <w:b w:val="0"/>
                <w:sz w:val="14"/>
                <w:szCs w:val="16"/>
              </w:rPr>
              <w:t xml:space="preserve"> 2013</w:t>
            </w:r>
            <w:bookmarkEnd w:id="266"/>
          </w:p>
        </w:tc>
        <w:tc>
          <w:tcPr>
            <w:tcW w:w="450" w:type="dxa"/>
            <w:tcBorders>
              <w:bottom w:val="single" w:sz="4" w:space="0" w:color="auto"/>
            </w:tcBorders>
            <w:shd w:val="clear" w:color="auto" w:fill="auto"/>
            <w:vAlign w:val="center"/>
          </w:tcPr>
          <w:p w:rsidR="00913A0A" w:rsidRPr="007916BC" w:rsidDel="006A2F66" w:rsidRDefault="00913A0A" w:rsidP="00F871AF">
            <w:pPr>
              <w:pStyle w:val="TableText"/>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 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Del="006A2F66" w:rsidRDefault="00913A0A" w:rsidP="00F871AF">
            <w:pPr>
              <w:pStyle w:val="Heading2"/>
              <w:spacing w:before="40" w:after="40"/>
              <w:ind w:left="0"/>
              <w:rPr>
                <w:rFonts w:ascii="Tahoma" w:eastAsia="PMingLiU" w:hAnsi="Tahoma" w:cs="Tahoma"/>
                <w:b w:val="0"/>
                <w:sz w:val="14"/>
                <w:szCs w:val="16"/>
              </w:rPr>
            </w:pPr>
            <w:bookmarkStart w:id="267" w:name="_Toc336338002"/>
            <w:bookmarkStart w:id="268" w:name="_Toc370984929"/>
            <w:r w:rsidRPr="00D82C02">
              <w:rPr>
                <w:rFonts w:ascii="Tahoma" w:eastAsia="PMingLiU" w:hAnsi="Tahoma" w:cs="Tahoma"/>
                <w:b w:val="0"/>
                <w:sz w:val="14"/>
                <w:szCs w:val="16"/>
              </w:rPr>
              <w:t>Lync Server Plus CAL</w:t>
            </w:r>
            <w:bookmarkEnd w:id="267"/>
            <w:r w:rsidRPr="00D82C02">
              <w:rPr>
                <w:rFonts w:ascii="Tahoma" w:eastAsia="PMingLiU" w:hAnsi="Tahoma" w:cs="Tahoma"/>
                <w:b w:val="0"/>
                <w:sz w:val="14"/>
                <w:szCs w:val="16"/>
              </w:rPr>
              <w:t xml:space="preserve"> 2013</w:t>
            </w:r>
            <w:bookmarkEnd w:id="268"/>
          </w:p>
        </w:tc>
        <w:tc>
          <w:tcPr>
            <w:tcW w:w="450" w:type="dxa"/>
            <w:tcBorders>
              <w:bottom w:val="single" w:sz="4" w:space="0" w:color="auto"/>
            </w:tcBorders>
            <w:shd w:val="clear" w:color="auto" w:fill="FABF8F"/>
            <w:vAlign w:val="center"/>
          </w:tcPr>
          <w:p w:rsidR="00913A0A" w:rsidRPr="007916BC" w:rsidDel="006A2F66" w:rsidRDefault="00913A0A" w:rsidP="00F871AF">
            <w:pPr>
              <w:pStyle w:val="TableText"/>
              <w:widowControl w:val="0"/>
              <w:spacing w:before="40" w:after="40"/>
              <w:rPr>
                <w:rFonts w:eastAsia="PMingLiU" w:cs="Tahoma"/>
                <w:b/>
                <w:color w:val="0000FF"/>
                <w:sz w:val="13"/>
                <w:szCs w:val="13"/>
                <w:u w:val="single"/>
              </w:rPr>
            </w:pPr>
            <w:bookmarkStart w:id="269" w:name="_Hlt335908886"/>
          </w:p>
        </w:tc>
        <w:bookmarkEnd w:id="269"/>
        <w:tc>
          <w:tcPr>
            <w:tcW w:w="506" w:type="dxa"/>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Del="006A2F66" w:rsidRDefault="00913A0A" w:rsidP="00F871AF">
            <w:pPr>
              <w:pStyle w:val="Heading2"/>
              <w:spacing w:before="40" w:after="40"/>
              <w:ind w:left="0"/>
              <w:rPr>
                <w:rFonts w:ascii="Tahoma" w:eastAsia="PMingLiU" w:hAnsi="Tahoma" w:cs="Tahoma"/>
                <w:b w:val="0"/>
                <w:sz w:val="14"/>
                <w:szCs w:val="16"/>
              </w:rPr>
            </w:pPr>
            <w:bookmarkStart w:id="270" w:name="_Toc336338005"/>
            <w:bookmarkStart w:id="271" w:name="_Toc370984930"/>
            <w:r w:rsidRPr="00D82C02">
              <w:rPr>
                <w:rFonts w:ascii="Tahoma" w:eastAsia="PMingLiU" w:hAnsi="Tahoma" w:cs="Tahoma"/>
                <w:b w:val="0"/>
                <w:sz w:val="14"/>
                <w:szCs w:val="16"/>
              </w:rPr>
              <w:t>Lync Server Standard CAL</w:t>
            </w:r>
            <w:bookmarkEnd w:id="270"/>
            <w:r w:rsidRPr="00D82C02">
              <w:rPr>
                <w:rFonts w:ascii="Tahoma" w:eastAsia="PMingLiU" w:hAnsi="Tahoma" w:cs="Tahoma"/>
                <w:b w:val="0"/>
                <w:sz w:val="14"/>
                <w:szCs w:val="16"/>
              </w:rPr>
              <w:t xml:space="preserve"> 2013</w:t>
            </w:r>
            <w:bookmarkEnd w:id="271"/>
          </w:p>
        </w:tc>
        <w:tc>
          <w:tcPr>
            <w:tcW w:w="450" w:type="dxa"/>
            <w:tcBorders>
              <w:bottom w:val="single" w:sz="4" w:space="0" w:color="auto"/>
            </w:tcBorders>
            <w:shd w:val="clear" w:color="auto" w:fill="auto"/>
            <w:vAlign w:val="center"/>
          </w:tcPr>
          <w:p w:rsidR="00913A0A" w:rsidRPr="007916BC" w:rsidDel="006A2F66" w:rsidRDefault="00913A0A" w:rsidP="00F871AF">
            <w:pPr>
              <w:pStyle w:val="TableText"/>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Del="006A2F6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70"/>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72" w:name="_Toc336338007"/>
            <w:bookmarkStart w:id="273" w:name="_Toc370984931"/>
            <w:r w:rsidRPr="00D82C02">
              <w:rPr>
                <w:rFonts w:ascii="Tahoma" w:eastAsia="PMingLiU" w:hAnsi="Tahoma" w:cs="Tahoma"/>
                <w:b w:val="0"/>
                <w:sz w:val="14"/>
                <w:szCs w:val="14"/>
              </w:rPr>
              <w:t xml:space="preserve">Microsoft Dynamics AX 2012 R2 Enterprise </w:t>
            </w:r>
            <w:r w:rsidRPr="00D82C02">
              <w:rPr>
                <w:rFonts w:ascii="Tahoma" w:eastAsia="PMingLiU" w:hAnsi="Tahoma" w:cs="Tahoma"/>
                <w:b w:val="0"/>
                <w:sz w:val="14"/>
                <w:szCs w:val="14"/>
              </w:rPr>
              <w:t>累加</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72"/>
            <w:bookmarkEnd w:id="27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74" w:name="_Toc336338008"/>
            <w:bookmarkStart w:id="275" w:name="_Toc370984932"/>
            <w:r w:rsidRPr="00D82C02">
              <w:rPr>
                <w:rFonts w:ascii="Tahoma" w:eastAsia="PMingLiU" w:hAnsi="Tahoma" w:cs="Tahoma"/>
                <w:b w:val="0"/>
                <w:sz w:val="14"/>
                <w:szCs w:val="14"/>
              </w:rPr>
              <w:t>Microsoft Dynamics AX 2012 R2 Enterprise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74"/>
            <w:bookmarkEnd w:id="27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76" w:name="_Toc336338009"/>
            <w:bookmarkStart w:id="277" w:name="_Toc370984933"/>
            <w:r w:rsidRPr="00D82C02">
              <w:rPr>
                <w:rFonts w:ascii="Tahoma" w:eastAsia="PMingLiU" w:hAnsi="Tahoma" w:cs="Tahoma"/>
                <w:b w:val="0"/>
                <w:sz w:val="14"/>
                <w:szCs w:val="14"/>
              </w:rPr>
              <w:t xml:space="preserve">Microsoft Dynamics AX 2012 R2 Functional </w:t>
            </w:r>
            <w:r w:rsidRPr="00D82C02">
              <w:rPr>
                <w:rFonts w:ascii="Tahoma" w:eastAsia="PMingLiU" w:hAnsi="Tahoma" w:cs="Tahoma"/>
                <w:b w:val="0"/>
                <w:sz w:val="14"/>
                <w:szCs w:val="14"/>
              </w:rPr>
              <w:t>累加</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76"/>
            <w:bookmarkEnd w:id="277"/>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78" w:name="_Toc336338010"/>
            <w:bookmarkStart w:id="279" w:name="_Toc370984934"/>
            <w:r w:rsidRPr="00D82C02">
              <w:rPr>
                <w:rFonts w:ascii="Tahoma" w:eastAsia="PMingLiU" w:hAnsi="Tahoma" w:cs="Tahoma"/>
                <w:b w:val="0"/>
                <w:sz w:val="14"/>
                <w:szCs w:val="14"/>
              </w:rPr>
              <w:t>Microsoft Dynamics AX 2012 R2 Functional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78"/>
            <w:bookmarkEnd w:id="279"/>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233"/>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80" w:name="_Toc336338011"/>
            <w:bookmarkStart w:id="281" w:name="_Toc370984935"/>
            <w:r w:rsidRPr="00D82C02">
              <w:rPr>
                <w:rFonts w:ascii="Tahoma" w:eastAsia="PMingLiU" w:hAnsi="Tahoma" w:cs="Tahoma"/>
                <w:b w:val="0"/>
                <w:sz w:val="14"/>
                <w:szCs w:val="14"/>
              </w:rPr>
              <w:t>Microsoft Dynamics AX 2012 R2 Self Serve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80"/>
            <w:bookmarkEnd w:id="281"/>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42"/>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82" w:name="_Toc336338012"/>
            <w:bookmarkStart w:id="283" w:name="_Toc370984936"/>
            <w:r w:rsidRPr="00D82C02">
              <w:rPr>
                <w:rFonts w:ascii="Tahoma" w:eastAsia="PMingLiU" w:hAnsi="Tahoma" w:cs="Tahoma"/>
                <w:b w:val="0"/>
                <w:sz w:val="14"/>
                <w:szCs w:val="14"/>
              </w:rPr>
              <w:t>Microsoft Dynamics AX 2012 R2 Server</w:t>
            </w:r>
            <w:bookmarkEnd w:id="282"/>
            <w:bookmarkEnd w:id="283"/>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278"/>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84" w:name="_Toc336338013"/>
            <w:bookmarkStart w:id="285" w:name="_Toc370984937"/>
            <w:r w:rsidRPr="00D82C02">
              <w:rPr>
                <w:rFonts w:ascii="Tahoma" w:eastAsia="PMingLiU" w:hAnsi="Tahoma" w:cs="Tahoma"/>
                <w:b w:val="0"/>
                <w:sz w:val="14"/>
                <w:szCs w:val="14"/>
              </w:rPr>
              <w:t xml:space="preserve">Microsoft Dynamics AX 2012 R2 Task </w:t>
            </w:r>
            <w:r w:rsidRPr="00D82C02">
              <w:rPr>
                <w:rFonts w:ascii="Tahoma" w:eastAsia="PMingLiU" w:hAnsi="Tahoma" w:cs="Tahoma"/>
                <w:b w:val="0"/>
                <w:sz w:val="14"/>
                <w:szCs w:val="14"/>
              </w:rPr>
              <w:lastRenderedPageBreak/>
              <w:t>累加</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84"/>
            <w:bookmarkEnd w:id="28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286" w:name="_Toc336338014"/>
            <w:bookmarkStart w:id="287" w:name="_Toc370984938"/>
            <w:r w:rsidRPr="00D82C02">
              <w:rPr>
                <w:rFonts w:ascii="Tahoma" w:eastAsia="PMingLiU" w:hAnsi="Tahoma" w:cs="Tahoma"/>
                <w:b w:val="0"/>
                <w:sz w:val="14"/>
                <w:szCs w:val="14"/>
              </w:rPr>
              <w:lastRenderedPageBreak/>
              <w:t>Microsoft Dynamics AX 2012 R2 Task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86"/>
            <w:bookmarkEnd w:id="287"/>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2_Microsoft_Dynamics" w:history="1">
              <w:r w:rsidR="00CF5A3E" w:rsidRPr="007916BC">
                <w:rPr>
                  <w:rStyle w:val="Hyperlink"/>
                  <w:rFonts w:eastAsia="PMingLiU" w:cs="Tahoma"/>
                  <w:b/>
                  <w:sz w:val="13"/>
                  <w:szCs w:val="13"/>
                </w:rPr>
                <w:t>70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BA5266" w:rsidRPr="00D82C02" w:rsidTr="00B51CB2">
        <w:trPr>
          <w:trHeight w:val="145"/>
        </w:trPr>
        <w:tc>
          <w:tcPr>
            <w:tcW w:w="2464" w:type="dxa"/>
            <w:gridSpan w:val="2"/>
            <w:tcBorders>
              <w:bottom w:val="single" w:sz="4" w:space="0" w:color="auto"/>
            </w:tcBorders>
            <w:shd w:val="clear" w:color="auto" w:fill="FABF8F"/>
            <w:vAlign w:val="center"/>
          </w:tcPr>
          <w:p w:rsidR="007E430D" w:rsidRPr="00D82C02" w:rsidRDefault="007E430D" w:rsidP="00F871AF">
            <w:pPr>
              <w:pStyle w:val="Heading2"/>
              <w:spacing w:before="40" w:after="40"/>
              <w:ind w:left="0"/>
              <w:rPr>
                <w:rFonts w:ascii="Tahoma" w:eastAsia="PMingLiU" w:hAnsi="Tahoma" w:cs="Tahoma"/>
                <w:b w:val="0"/>
                <w:sz w:val="14"/>
                <w:szCs w:val="14"/>
              </w:rPr>
            </w:pPr>
            <w:bookmarkStart w:id="288" w:name="_Toc336338015"/>
            <w:bookmarkStart w:id="289" w:name="_Toc370984939"/>
            <w:r w:rsidRPr="00D82C02">
              <w:rPr>
                <w:rFonts w:ascii="Tahoma" w:eastAsia="PMingLiU" w:hAnsi="Tahoma" w:cs="Tahoma"/>
                <w:b w:val="0"/>
                <w:sz w:val="14"/>
                <w:szCs w:val="14"/>
              </w:rPr>
              <w:t>Microsoft Dynamics CRM 2013 Basic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88"/>
            <w:bookmarkEnd w:id="289"/>
          </w:p>
        </w:tc>
        <w:tc>
          <w:tcPr>
            <w:tcW w:w="450" w:type="dxa"/>
            <w:tcBorders>
              <w:bottom w:val="single" w:sz="4" w:space="0" w:color="auto"/>
            </w:tcBorders>
            <w:shd w:val="clear" w:color="auto" w:fill="FABF8F"/>
            <w:vAlign w:val="center"/>
          </w:tcPr>
          <w:p w:rsidR="007E430D" w:rsidRPr="007916BC" w:rsidRDefault="00492D1F" w:rsidP="00F871AF">
            <w:pPr>
              <w:pStyle w:val="TableText"/>
              <w:widowControl w:val="0"/>
              <w:spacing w:before="40" w:after="40"/>
              <w:rPr>
                <w:rFonts w:eastAsia="PMingLiU" w:cs="Tahoma"/>
                <w:b/>
                <w:color w:val="0000FF"/>
                <w:sz w:val="13"/>
                <w:szCs w:val="13"/>
                <w:u w:val="single"/>
              </w:rPr>
            </w:pPr>
            <w:hyperlink w:anchor="_71_Microsoft_Dynamics_1" w:history="1">
              <w:hyperlink w:anchor="_70_Microsoft_Dynamics" w:history="1">
                <w:r w:rsidR="00CF5A3E" w:rsidRPr="00382BA8">
                  <w:rPr>
                    <w:rStyle w:val="Hyperlink"/>
                    <w:rFonts w:eastAsia="PMingLiU" w:cs="Tahoma"/>
                    <w:b/>
                    <w:sz w:val="13"/>
                    <w:szCs w:val="13"/>
                  </w:rPr>
                  <w:t>7</w:t>
                </w:r>
              </w:hyperlink>
              <w:r w:rsidR="00CF5A3E" w:rsidRPr="00382BA8">
                <w:rPr>
                  <w:rStyle w:val="Hyperlink"/>
                  <w:rFonts w:eastAsia="PMingLiU" w:cs="Tahoma"/>
                  <w:b/>
                  <w:sz w:val="13"/>
                  <w:szCs w:val="13"/>
                </w:rPr>
                <w:t>1</w:t>
              </w:r>
            </w:hyperlink>
          </w:p>
        </w:tc>
        <w:tc>
          <w:tcPr>
            <w:tcW w:w="506"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gridSpan w:val="3"/>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r>
      <w:tr w:rsidR="007E430D" w:rsidRPr="00D82C02" w:rsidTr="00B51CB2">
        <w:trPr>
          <w:trHeight w:val="145"/>
        </w:trPr>
        <w:tc>
          <w:tcPr>
            <w:tcW w:w="2464" w:type="dxa"/>
            <w:gridSpan w:val="2"/>
            <w:tcBorders>
              <w:bottom w:val="single" w:sz="4" w:space="0" w:color="auto"/>
            </w:tcBorders>
            <w:shd w:val="clear" w:color="auto" w:fill="auto"/>
            <w:vAlign w:val="center"/>
          </w:tcPr>
          <w:p w:rsidR="007E430D" w:rsidRPr="00D82C02" w:rsidRDefault="007E430D" w:rsidP="00F871AF">
            <w:pPr>
              <w:pStyle w:val="Heading2"/>
              <w:spacing w:before="40" w:after="40"/>
              <w:ind w:left="0"/>
              <w:rPr>
                <w:rFonts w:ascii="Tahoma" w:eastAsia="PMingLiU" w:hAnsi="Tahoma" w:cs="Tahoma"/>
                <w:b w:val="0"/>
                <w:sz w:val="14"/>
                <w:szCs w:val="14"/>
              </w:rPr>
            </w:pPr>
            <w:bookmarkStart w:id="290" w:name="_Toc336338016"/>
            <w:bookmarkStart w:id="291" w:name="_Toc370984940"/>
            <w:r w:rsidRPr="00D82C02">
              <w:rPr>
                <w:rFonts w:ascii="Tahoma" w:eastAsia="PMingLiU" w:hAnsi="Tahoma" w:cs="Tahoma"/>
                <w:b w:val="0"/>
                <w:sz w:val="14"/>
                <w:szCs w:val="14"/>
              </w:rPr>
              <w:t xml:space="preserve">Microsoft Dynamics 2013 CRM </w:t>
            </w:r>
            <w:r w:rsidRPr="00D82C02">
              <w:rPr>
                <w:rFonts w:ascii="Tahoma" w:eastAsia="PMingLiU" w:hAnsi="Tahoma" w:cs="Tahoma"/>
                <w:b w:val="0"/>
                <w:sz w:val="14"/>
                <w:szCs w:val="14"/>
              </w:rPr>
              <w:t>基本使用累加</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90"/>
            <w:bookmarkEnd w:id="291"/>
          </w:p>
        </w:tc>
        <w:tc>
          <w:tcPr>
            <w:tcW w:w="450" w:type="dxa"/>
            <w:tcBorders>
              <w:bottom w:val="single" w:sz="4" w:space="0" w:color="auto"/>
            </w:tcBorders>
            <w:shd w:val="clear" w:color="auto" w:fill="auto"/>
            <w:vAlign w:val="center"/>
          </w:tcPr>
          <w:p w:rsidR="007E430D" w:rsidRPr="007916BC" w:rsidRDefault="00492D1F" w:rsidP="00F871AF">
            <w:pPr>
              <w:pStyle w:val="TableText"/>
              <w:widowControl w:val="0"/>
              <w:spacing w:before="40" w:after="40"/>
              <w:rPr>
                <w:rFonts w:eastAsia="PMingLiU" w:cs="Tahoma"/>
                <w:b/>
                <w:color w:val="0000FF"/>
                <w:sz w:val="13"/>
                <w:szCs w:val="13"/>
                <w:u w:val="single"/>
              </w:rPr>
            </w:pPr>
            <w:hyperlink w:anchor="_71_Microsoft_Dynamics_1" w:history="1">
              <w:hyperlink w:anchor="_70_Microsoft_Dynamics" w:history="1">
                <w:r w:rsidR="00382BA8" w:rsidRPr="00382BA8">
                  <w:rPr>
                    <w:rStyle w:val="Hyperlink"/>
                    <w:rFonts w:eastAsia="PMingLiU" w:cs="Tahoma"/>
                    <w:b/>
                    <w:sz w:val="13"/>
                    <w:szCs w:val="13"/>
                  </w:rPr>
                  <w:t>7</w:t>
                </w:r>
              </w:hyperlink>
              <w:r w:rsidR="00382BA8" w:rsidRPr="00382BA8">
                <w:rPr>
                  <w:rStyle w:val="Hyperlink"/>
                  <w:rFonts w:eastAsia="PMingLiU" w:cs="Tahoma"/>
                  <w:b/>
                  <w:sz w:val="13"/>
                  <w:szCs w:val="13"/>
                </w:rPr>
                <w:t>1</w:t>
              </w:r>
            </w:hyperlink>
          </w:p>
        </w:tc>
        <w:tc>
          <w:tcPr>
            <w:tcW w:w="506"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r>
      <w:tr w:rsidR="00BA5266" w:rsidRPr="00D82C02" w:rsidTr="00B51CB2">
        <w:trPr>
          <w:trHeight w:val="145"/>
        </w:trPr>
        <w:tc>
          <w:tcPr>
            <w:tcW w:w="2464" w:type="dxa"/>
            <w:gridSpan w:val="2"/>
            <w:tcBorders>
              <w:bottom w:val="single" w:sz="4" w:space="0" w:color="auto"/>
            </w:tcBorders>
            <w:shd w:val="clear" w:color="auto" w:fill="FABF8F"/>
            <w:vAlign w:val="center"/>
          </w:tcPr>
          <w:p w:rsidR="007E430D" w:rsidRPr="00D82C02" w:rsidRDefault="007E430D" w:rsidP="00F871AF">
            <w:pPr>
              <w:pStyle w:val="Heading2"/>
              <w:spacing w:before="40" w:after="40"/>
              <w:ind w:left="0"/>
              <w:rPr>
                <w:rFonts w:ascii="Tahoma" w:eastAsia="PMingLiU" w:hAnsi="Tahoma" w:cs="Tahoma"/>
                <w:b w:val="0"/>
                <w:sz w:val="14"/>
                <w:szCs w:val="14"/>
              </w:rPr>
            </w:pPr>
            <w:bookmarkStart w:id="292" w:name="_Toc336338017"/>
            <w:bookmarkStart w:id="293" w:name="_Toc370984941"/>
            <w:r w:rsidRPr="00D82C02">
              <w:rPr>
                <w:rFonts w:ascii="Tahoma" w:eastAsia="PMingLiU" w:hAnsi="Tahoma" w:cs="Tahoma"/>
                <w:b w:val="0"/>
                <w:sz w:val="14"/>
                <w:szCs w:val="14"/>
              </w:rPr>
              <w:t>Microsoft Dynamics 2013 CRM Essential CAL</w:t>
            </w:r>
            <w:bookmarkEnd w:id="292"/>
            <w:bookmarkEnd w:id="293"/>
          </w:p>
        </w:tc>
        <w:tc>
          <w:tcPr>
            <w:tcW w:w="450" w:type="dxa"/>
            <w:tcBorders>
              <w:bottom w:val="single" w:sz="4" w:space="0" w:color="auto"/>
            </w:tcBorders>
            <w:shd w:val="clear" w:color="auto" w:fill="FABF8F"/>
            <w:vAlign w:val="center"/>
          </w:tcPr>
          <w:p w:rsidR="007E430D" w:rsidRPr="007916BC" w:rsidRDefault="00492D1F" w:rsidP="00F871AF">
            <w:pPr>
              <w:pStyle w:val="TableText"/>
              <w:widowControl w:val="0"/>
              <w:spacing w:before="40" w:after="40"/>
              <w:rPr>
                <w:rFonts w:eastAsia="PMingLiU" w:cs="Tahoma"/>
                <w:b/>
                <w:color w:val="0000FF"/>
                <w:sz w:val="13"/>
                <w:szCs w:val="13"/>
                <w:u w:val="single"/>
              </w:rPr>
            </w:pPr>
            <w:hyperlink w:anchor="_71_Microsoft_Dynamics_1" w:history="1">
              <w:hyperlink w:anchor="_70_Microsoft_Dynamics" w:history="1">
                <w:r w:rsidR="00382BA8" w:rsidRPr="00382BA8">
                  <w:rPr>
                    <w:rStyle w:val="Hyperlink"/>
                    <w:rFonts w:eastAsia="PMingLiU" w:cs="Tahoma"/>
                    <w:b/>
                    <w:sz w:val="13"/>
                    <w:szCs w:val="13"/>
                  </w:rPr>
                  <w:t>7</w:t>
                </w:r>
              </w:hyperlink>
              <w:r w:rsidR="00382BA8" w:rsidRPr="00382BA8">
                <w:rPr>
                  <w:rStyle w:val="Hyperlink"/>
                  <w:rFonts w:eastAsia="PMingLiU" w:cs="Tahoma"/>
                  <w:b/>
                  <w:sz w:val="13"/>
                  <w:szCs w:val="13"/>
                </w:rPr>
                <w:t>1</w:t>
              </w:r>
            </w:hyperlink>
          </w:p>
        </w:tc>
        <w:tc>
          <w:tcPr>
            <w:tcW w:w="506"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r>
      <w:tr w:rsidR="007E430D" w:rsidRPr="00D82C02" w:rsidTr="00B51CB2">
        <w:trPr>
          <w:trHeight w:val="145"/>
        </w:trPr>
        <w:tc>
          <w:tcPr>
            <w:tcW w:w="2464" w:type="dxa"/>
            <w:gridSpan w:val="2"/>
            <w:tcBorders>
              <w:bottom w:val="single" w:sz="4" w:space="0" w:color="auto"/>
            </w:tcBorders>
            <w:shd w:val="clear" w:color="auto" w:fill="auto"/>
            <w:vAlign w:val="center"/>
          </w:tcPr>
          <w:p w:rsidR="007E430D" w:rsidRPr="00D82C02" w:rsidRDefault="007E430D" w:rsidP="00F871AF">
            <w:pPr>
              <w:pStyle w:val="Heading2"/>
              <w:spacing w:before="40" w:after="40"/>
              <w:ind w:left="0"/>
              <w:rPr>
                <w:rFonts w:ascii="Tahoma" w:eastAsia="PMingLiU" w:hAnsi="Tahoma" w:cs="Tahoma"/>
                <w:b w:val="0"/>
                <w:sz w:val="14"/>
                <w:szCs w:val="14"/>
              </w:rPr>
            </w:pPr>
            <w:bookmarkStart w:id="294" w:name="_Toc336338018"/>
            <w:bookmarkStart w:id="295" w:name="_Toc370984942"/>
            <w:r w:rsidRPr="00D82C02">
              <w:rPr>
                <w:rFonts w:ascii="Tahoma" w:eastAsia="PMingLiU" w:hAnsi="Tahoma" w:cs="Tahoma"/>
                <w:b w:val="0"/>
                <w:sz w:val="14"/>
                <w:szCs w:val="14"/>
              </w:rPr>
              <w:t>Microsoft Dynamics 2013 CRM Professional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94"/>
            <w:bookmarkEnd w:id="295"/>
          </w:p>
        </w:tc>
        <w:tc>
          <w:tcPr>
            <w:tcW w:w="450" w:type="dxa"/>
            <w:tcBorders>
              <w:bottom w:val="single" w:sz="4" w:space="0" w:color="auto"/>
            </w:tcBorders>
            <w:shd w:val="clear" w:color="auto" w:fill="auto"/>
            <w:vAlign w:val="center"/>
          </w:tcPr>
          <w:p w:rsidR="007E430D" w:rsidRPr="007916BC" w:rsidRDefault="00492D1F" w:rsidP="00F871AF">
            <w:pPr>
              <w:pStyle w:val="TableText"/>
              <w:widowControl w:val="0"/>
              <w:spacing w:before="40" w:after="40"/>
              <w:rPr>
                <w:rFonts w:eastAsia="PMingLiU" w:cs="Tahoma"/>
                <w:b/>
                <w:color w:val="0000FF"/>
                <w:sz w:val="13"/>
                <w:szCs w:val="13"/>
                <w:u w:val="single"/>
              </w:rPr>
            </w:pPr>
            <w:hyperlink w:anchor="_71_Microsoft_Dynamics_1" w:history="1">
              <w:hyperlink w:anchor="_70_Microsoft_Dynamics" w:history="1">
                <w:r w:rsidR="00382BA8" w:rsidRPr="00382BA8">
                  <w:rPr>
                    <w:rStyle w:val="Hyperlink"/>
                    <w:rFonts w:eastAsia="PMingLiU" w:cs="Tahoma"/>
                    <w:b/>
                    <w:sz w:val="13"/>
                    <w:szCs w:val="13"/>
                  </w:rPr>
                  <w:t>7</w:t>
                </w:r>
              </w:hyperlink>
              <w:r w:rsidR="00382BA8" w:rsidRPr="00382BA8">
                <w:rPr>
                  <w:rStyle w:val="Hyperlink"/>
                  <w:rFonts w:eastAsia="PMingLiU" w:cs="Tahoma"/>
                  <w:b/>
                  <w:sz w:val="13"/>
                  <w:szCs w:val="13"/>
                </w:rPr>
                <w:t>1</w:t>
              </w:r>
            </w:hyperlink>
          </w:p>
        </w:tc>
        <w:tc>
          <w:tcPr>
            <w:tcW w:w="506"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gridSpan w:val="3"/>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r>
      <w:tr w:rsidR="00BA5266" w:rsidRPr="00D82C02" w:rsidTr="00B51CB2">
        <w:trPr>
          <w:trHeight w:val="145"/>
        </w:trPr>
        <w:tc>
          <w:tcPr>
            <w:tcW w:w="2464" w:type="dxa"/>
            <w:gridSpan w:val="2"/>
            <w:tcBorders>
              <w:bottom w:val="single" w:sz="4" w:space="0" w:color="auto"/>
            </w:tcBorders>
            <w:shd w:val="clear" w:color="auto" w:fill="FABF8F"/>
            <w:vAlign w:val="center"/>
          </w:tcPr>
          <w:p w:rsidR="007E430D" w:rsidRPr="00D82C02" w:rsidRDefault="007E430D" w:rsidP="00F871AF">
            <w:pPr>
              <w:pStyle w:val="Heading2"/>
              <w:spacing w:before="40" w:after="40"/>
              <w:ind w:left="0"/>
              <w:rPr>
                <w:rFonts w:ascii="Tahoma" w:eastAsia="PMingLiU" w:hAnsi="Tahoma" w:cs="Tahoma"/>
                <w:b w:val="0"/>
                <w:sz w:val="14"/>
                <w:szCs w:val="14"/>
              </w:rPr>
            </w:pPr>
            <w:bookmarkStart w:id="296" w:name="_Toc336338019"/>
            <w:bookmarkStart w:id="297" w:name="_Toc370984943"/>
            <w:r w:rsidRPr="00D82C02">
              <w:rPr>
                <w:rFonts w:ascii="Tahoma" w:eastAsia="PMingLiU" w:hAnsi="Tahoma" w:cs="Tahoma"/>
                <w:b w:val="0"/>
                <w:sz w:val="14"/>
                <w:szCs w:val="14"/>
              </w:rPr>
              <w:t xml:space="preserve">Microsoft Dynamics 2013 CRM </w:t>
            </w:r>
            <w:r w:rsidRPr="00D82C02">
              <w:rPr>
                <w:rFonts w:ascii="Tahoma" w:eastAsia="PMingLiU" w:hAnsi="Tahoma" w:cs="Tahoma"/>
                <w:b w:val="0"/>
                <w:sz w:val="14"/>
                <w:szCs w:val="14"/>
              </w:rPr>
              <w:t>專業使用累加</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使用者及裝置</w:t>
            </w:r>
            <w:r w:rsidRPr="00D82C02">
              <w:rPr>
                <w:rFonts w:ascii="Tahoma" w:eastAsia="PMingLiU" w:hAnsi="Tahoma" w:cs="Tahoma"/>
                <w:b w:val="0"/>
                <w:sz w:val="14"/>
                <w:szCs w:val="14"/>
              </w:rPr>
              <w:t>)</w:t>
            </w:r>
            <w:bookmarkEnd w:id="296"/>
            <w:bookmarkEnd w:id="297"/>
          </w:p>
        </w:tc>
        <w:tc>
          <w:tcPr>
            <w:tcW w:w="450" w:type="dxa"/>
            <w:tcBorders>
              <w:bottom w:val="single" w:sz="4" w:space="0" w:color="auto"/>
            </w:tcBorders>
            <w:shd w:val="clear" w:color="auto" w:fill="FABF8F"/>
            <w:vAlign w:val="center"/>
          </w:tcPr>
          <w:p w:rsidR="007E430D" w:rsidRPr="007916BC" w:rsidRDefault="00492D1F" w:rsidP="00F871AF">
            <w:pPr>
              <w:pStyle w:val="TableText"/>
              <w:widowControl w:val="0"/>
              <w:spacing w:before="40" w:after="40"/>
              <w:rPr>
                <w:rFonts w:eastAsia="PMingLiU" w:cs="Tahoma"/>
                <w:b/>
                <w:color w:val="0000FF"/>
                <w:sz w:val="13"/>
                <w:szCs w:val="13"/>
                <w:u w:val="single"/>
              </w:rPr>
            </w:pPr>
            <w:hyperlink w:anchor="_71_Microsoft_Dynamics_1" w:history="1">
              <w:hyperlink w:anchor="_70_Microsoft_Dynamics" w:history="1">
                <w:r w:rsidR="00382BA8" w:rsidRPr="00382BA8">
                  <w:rPr>
                    <w:rStyle w:val="Hyperlink"/>
                    <w:rFonts w:eastAsia="PMingLiU" w:cs="Tahoma"/>
                    <w:b/>
                    <w:sz w:val="13"/>
                    <w:szCs w:val="13"/>
                  </w:rPr>
                  <w:t>7</w:t>
                </w:r>
              </w:hyperlink>
              <w:r w:rsidR="00382BA8" w:rsidRPr="00382BA8">
                <w:rPr>
                  <w:rStyle w:val="Hyperlink"/>
                  <w:rFonts w:eastAsia="PMingLiU" w:cs="Tahoma"/>
                  <w:b/>
                  <w:sz w:val="13"/>
                  <w:szCs w:val="13"/>
                </w:rPr>
                <w:t>1</w:t>
              </w:r>
            </w:hyperlink>
          </w:p>
        </w:tc>
        <w:tc>
          <w:tcPr>
            <w:tcW w:w="506"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13</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gridSpan w:val="3"/>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50"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r>
      <w:tr w:rsidR="0045693C" w:rsidRPr="00D82C02" w:rsidTr="00B51CB2">
        <w:trPr>
          <w:trHeight w:val="145"/>
        </w:trPr>
        <w:tc>
          <w:tcPr>
            <w:tcW w:w="2464" w:type="dxa"/>
            <w:gridSpan w:val="2"/>
            <w:tcBorders>
              <w:bottom w:val="single" w:sz="4" w:space="0" w:color="auto"/>
            </w:tcBorders>
            <w:shd w:val="clear" w:color="auto" w:fill="auto"/>
            <w:vAlign w:val="center"/>
          </w:tcPr>
          <w:p w:rsidR="007E430D" w:rsidRPr="00D82C02" w:rsidRDefault="007E430D" w:rsidP="00F871AF">
            <w:pPr>
              <w:pStyle w:val="Heading2"/>
              <w:spacing w:before="40" w:after="40"/>
              <w:ind w:left="0"/>
              <w:rPr>
                <w:rFonts w:ascii="Tahoma" w:eastAsia="PMingLiU" w:hAnsi="Tahoma" w:cs="Tahoma"/>
                <w:b w:val="0"/>
                <w:sz w:val="14"/>
                <w:szCs w:val="14"/>
              </w:rPr>
            </w:pPr>
            <w:bookmarkStart w:id="298" w:name="_Toc336338021"/>
            <w:bookmarkStart w:id="299" w:name="_Toc370984944"/>
            <w:r w:rsidRPr="00D82C02">
              <w:rPr>
                <w:rFonts w:ascii="Tahoma" w:eastAsia="PMingLiU" w:hAnsi="Tahoma" w:cs="Tahoma"/>
                <w:b w:val="0"/>
                <w:sz w:val="14"/>
                <w:szCs w:val="14"/>
              </w:rPr>
              <w:t>Microsoft Dynamics CRM 2013 Server</w:t>
            </w:r>
            <w:bookmarkEnd w:id="298"/>
            <w:bookmarkEnd w:id="299"/>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7E430D" w:rsidRPr="007916BC" w:rsidRDefault="00492D1F" w:rsidP="00F871AF">
            <w:pPr>
              <w:pStyle w:val="TableText"/>
              <w:widowControl w:val="0"/>
              <w:spacing w:before="40" w:after="40"/>
              <w:rPr>
                <w:rFonts w:eastAsia="PMingLiU" w:cs="Tahoma"/>
                <w:b/>
                <w:color w:val="0000FF"/>
                <w:sz w:val="13"/>
                <w:szCs w:val="13"/>
                <w:u w:val="single"/>
              </w:rPr>
            </w:pPr>
            <w:hyperlink w:anchor="_71_Microsoft_Dynamics_1" w:history="1">
              <w:hyperlink w:anchor="_70_Microsoft_Dynamics" w:history="1">
                <w:r w:rsidR="00382BA8" w:rsidRPr="00382BA8">
                  <w:rPr>
                    <w:rStyle w:val="Hyperlink"/>
                    <w:rFonts w:eastAsia="PMingLiU" w:cs="Tahoma"/>
                    <w:b/>
                    <w:sz w:val="13"/>
                    <w:szCs w:val="13"/>
                  </w:rPr>
                  <w:t>7</w:t>
                </w:r>
              </w:hyperlink>
              <w:r w:rsidR="00382BA8" w:rsidRPr="00382BA8">
                <w:rPr>
                  <w:rStyle w:val="Hyperlink"/>
                  <w:rFonts w:eastAsia="PMingLiU" w:cs="Tahoma"/>
                  <w:b/>
                  <w:sz w:val="13"/>
                  <w:szCs w:val="13"/>
                </w:rPr>
                <w:t>1</w:t>
              </w:r>
            </w:hyperlink>
          </w:p>
        </w:tc>
        <w:tc>
          <w:tcPr>
            <w:tcW w:w="506"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r>
      <w:tr w:rsidR="004F2AF3" w:rsidRPr="00D82C02" w:rsidTr="00B51CB2">
        <w:trPr>
          <w:trHeight w:val="145"/>
        </w:trPr>
        <w:tc>
          <w:tcPr>
            <w:tcW w:w="2464" w:type="dxa"/>
            <w:gridSpan w:val="2"/>
            <w:tcBorders>
              <w:bottom w:val="single" w:sz="4" w:space="0" w:color="auto"/>
            </w:tcBorders>
            <w:shd w:val="clear" w:color="auto" w:fill="FABF8F"/>
            <w:vAlign w:val="center"/>
          </w:tcPr>
          <w:p w:rsidR="004F2AF3" w:rsidRPr="00D82C02" w:rsidRDefault="004F2AF3" w:rsidP="00F871AF">
            <w:pPr>
              <w:pStyle w:val="Heading2"/>
              <w:spacing w:before="40" w:after="40"/>
              <w:ind w:left="0"/>
              <w:rPr>
                <w:rFonts w:ascii="Tahoma" w:eastAsia="PMingLiU" w:hAnsi="Tahoma" w:cs="Tahoma"/>
                <w:b w:val="0"/>
                <w:sz w:val="14"/>
                <w:szCs w:val="14"/>
              </w:rPr>
            </w:pPr>
            <w:bookmarkStart w:id="300" w:name="_Toc370984945"/>
            <w:r w:rsidRPr="00D82C02">
              <w:rPr>
                <w:rFonts w:ascii="Tahoma" w:eastAsia="PMingLiU" w:hAnsi="Tahoma" w:cs="Tahoma"/>
                <w:b w:val="0"/>
                <w:sz w:val="14"/>
                <w:szCs w:val="14"/>
              </w:rPr>
              <w:t xml:space="preserve">Microsoft Dynamics CRM 2011 </w:t>
            </w:r>
            <w:r w:rsidR="00BC2A46">
              <w:rPr>
                <w:rFonts w:ascii="Tahoma" w:eastAsia="PMingLiU" w:hAnsi="Tahoma" w:cs="Tahoma"/>
                <w:b w:val="0"/>
                <w:sz w:val="14"/>
                <w:szCs w:val="14"/>
              </w:rPr>
              <w:br/>
            </w:r>
            <w:r w:rsidRPr="00D82C02">
              <w:rPr>
                <w:rFonts w:ascii="Tahoma" w:eastAsia="PMingLiU" w:hAnsi="Tahoma" w:cs="Tahoma"/>
                <w:b w:val="0"/>
                <w:sz w:val="14"/>
                <w:szCs w:val="14"/>
              </w:rPr>
              <w:t>外部連接器</w:t>
            </w:r>
            <w:bookmarkEnd w:id="300"/>
          </w:p>
        </w:tc>
        <w:tc>
          <w:tcPr>
            <w:tcW w:w="450" w:type="dxa"/>
            <w:tcBorders>
              <w:bottom w:val="single" w:sz="4" w:space="0" w:color="auto"/>
            </w:tcBorders>
            <w:shd w:val="clear" w:color="auto" w:fill="FABF8F"/>
            <w:vAlign w:val="center"/>
          </w:tcPr>
          <w:p w:rsidR="004F2AF3" w:rsidRPr="007916BC" w:rsidRDefault="00492D1F" w:rsidP="00F871AF">
            <w:pPr>
              <w:pStyle w:val="TableText"/>
              <w:widowControl w:val="0"/>
              <w:spacing w:before="40" w:after="40"/>
              <w:rPr>
                <w:rFonts w:eastAsia="PMingLiU" w:cs="Tahoma"/>
              </w:rPr>
            </w:pPr>
            <w:hyperlink w:anchor="_72_Microsoft_Dynamics_1" w:history="1">
              <w:hyperlink w:anchor="_70_Microsoft_Dynamics" w:history="1">
                <w:r w:rsidR="00CF5A3E" w:rsidRPr="00382BA8">
                  <w:rPr>
                    <w:rStyle w:val="Hyperlink"/>
                    <w:rFonts w:eastAsia="PMingLiU" w:cs="Tahoma"/>
                    <w:b/>
                    <w:sz w:val="13"/>
                    <w:szCs w:val="13"/>
                  </w:rPr>
                  <w:t>7</w:t>
                </w:r>
              </w:hyperlink>
              <w:r w:rsidR="00CF5A3E" w:rsidRPr="00382BA8">
                <w:rPr>
                  <w:rStyle w:val="Hyperlink"/>
                  <w:rFonts w:eastAsia="PMingLiU" w:cs="Tahoma"/>
                  <w:b/>
                  <w:sz w:val="13"/>
                  <w:szCs w:val="13"/>
                </w:rPr>
                <w:t>2</w:t>
              </w:r>
            </w:hyperlink>
          </w:p>
        </w:tc>
        <w:tc>
          <w:tcPr>
            <w:tcW w:w="506" w:type="dxa"/>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4F2AF3" w:rsidRPr="00D82C02" w:rsidRDefault="004F2AF3"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r>
      <w:tr w:rsidR="007E430D" w:rsidRPr="00D82C02" w:rsidTr="00B51CB2">
        <w:trPr>
          <w:trHeight w:val="145"/>
        </w:trPr>
        <w:tc>
          <w:tcPr>
            <w:tcW w:w="2464" w:type="dxa"/>
            <w:gridSpan w:val="2"/>
            <w:tcBorders>
              <w:bottom w:val="single" w:sz="4" w:space="0" w:color="auto"/>
            </w:tcBorders>
            <w:shd w:val="clear" w:color="auto" w:fill="auto"/>
            <w:vAlign w:val="center"/>
          </w:tcPr>
          <w:p w:rsidR="007E430D" w:rsidRPr="00D82C02" w:rsidRDefault="007E430D" w:rsidP="00F871AF">
            <w:pPr>
              <w:pStyle w:val="Heading2"/>
              <w:spacing w:before="40" w:after="40"/>
              <w:ind w:left="0"/>
              <w:rPr>
                <w:rFonts w:ascii="Tahoma" w:eastAsia="PMingLiU" w:hAnsi="Tahoma" w:cs="Tahoma"/>
                <w:b w:val="0"/>
                <w:sz w:val="14"/>
                <w:szCs w:val="14"/>
              </w:rPr>
            </w:pPr>
            <w:bookmarkStart w:id="301" w:name="_Toc336338022"/>
            <w:bookmarkStart w:id="302" w:name="_Toc370984946"/>
            <w:r w:rsidRPr="00D82C02">
              <w:rPr>
                <w:rFonts w:ascii="Tahoma" w:eastAsia="PMingLiU" w:hAnsi="Tahoma" w:cs="Tahoma"/>
                <w:b w:val="0"/>
                <w:sz w:val="14"/>
                <w:szCs w:val="14"/>
              </w:rPr>
              <w:t>Microsoft Dynamics CRM Workgroup Server 2013</w:t>
            </w:r>
            <w:bookmarkEnd w:id="301"/>
            <w:bookmarkEnd w:id="302"/>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7E430D" w:rsidRPr="007916BC" w:rsidRDefault="00492D1F" w:rsidP="00F871AF">
            <w:pPr>
              <w:pStyle w:val="TableText"/>
              <w:widowControl w:val="0"/>
              <w:spacing w:before="40" w:after="40"/>
              <w:rPr>
                <w:rFonts w:eastAsia="PMingLiU" w:cs="Tahoma"/>
                <w:b/>
                <w:color w:val="0000FF"/>
                <w:sz w:val="13"/>
                <w:szCs w:val="13"/>
                <w:u w:val="single"/>
              </w:rPr>
            </w:pPr>
            <w:hyperlink w:anchor="_71_Microsoft_Dynamics_1" w:history="1">
              <w:hyperlink w:anchor="_70_Microsoft_Dynamics" w:history="1">
                <w:r w:rsidR="00382BA8" w:rsidRPr="00382BA8">
                  <w:rPr>
                    <w:rStyle w:val="Hyperlink"/>
                    <w:rFonts w:eastAsia="PMingLiU" w:cs="Tahoma"/>
                    <w:b/>
                    <w:sz w:val="13"/>
                    <w:szCs w:val="13"/>
                  </w:rPr>
                  <w:t>7</w:t>
                </w:r>
              </w:hyperlink>
              <w:r w:rsidR="00382BA8" w:rsidRPr="00382BA8">
                <w:rPr>
                  <w:rStyle w:val="Hyperlink"/>
                  <w:rFonts w:eastAsia="PMingLiU" w:cs="Tahoma"/>
                  <w:b/>
                  <w:sz w:val="13"/>
                  <w:szCs w:val="13"/>
                </w:rPr>
                <w:t>1</w:t>
              </w:r>
            </w:hyperlink>
          </w:p>
        </w:tc>
        <w:tc>
          <w:tcPr>
            <w:tcW w:w="506"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60</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3"/>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vAlign w:val="center"/>
          </w:tcPr>
          <w:p w:rsidR="007E430D" w:rsidRPr="00D82C02" w:rsidRDefault="007E430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r>
      <w:tr w:rsidR="00115332" w:rsidRPr="00D82C02" w:rsidTr="00115332">
        <w:trPr>
          <w:trHeight w:val="145"/>
        </w:trPr>
        <w:tc>
          <w:tcPr>
            <w:tcW w:w="2464" w:type="dxa"/>
            <w:gridSpan w:val="2"/>
            <w:tcBorders>
              <w:bottom w:val="single" w:sz="4" w:space="0" w:color="auto"/>
            </w:tcBorders>
            <w:shd w:val="clear" w:color="auto" w:fill="FABF8F"/>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03" w:name="_Toc370984947"/>
            <w:r w:rsidRPr="00D82C02">
              <w:rPr>
                <w:rFonts w:ascii="Tahoma" w:eastAsia="PMingLiU" w:hAnsi="Tahoma" w:cs="Tahoma"/>
                <w:b w:val="0"/>
                <w:sz w:val="14"/>
              </w:rPr>
              <w:t>Microsoft Dynamics CRM Online Basic</w:t>
            </w:r>
            <w:bookmarkEnd w:id="303"/>
          </w:p>
        </w:tc>
        <w:tc>
          <w:tcPr>
            <w:tcW w:w="450" w:type="dxa"/>
            <w:tcBorders>
              <w:bottom w:val="single" w:sz="4" w:space="0" w:color="auto"/>
            </w:tcBorders>
            <w:shd w:val="clear" w:color="auto" w:fill="FABF8F"/>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115332" w:rsidRPr="00D82C02" w:rsidTr="00115332">
        <w:trPr>
          <w:trHeight w:val="145"/>
        </w:trPr>
        <w:tc>
          <w:tcPr>
            <w:tcW w:w="2464" w:type="dxa"/>
            <w:gridSpan w:val="2"/>
            <w:tcBorders>
              <w:bottom w:val="single" w:sz="4" w:space="0" w:color="auto"/>
            </w:tcBorders>
            <w:shd w:val="clear" w:color="auto" w:fill="auto"/>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04" w:name="_Toc370984948"/>
            <w:r w:rsidRPr="00D82C02">
              <w:rPr>
                <w:rFonts w:ascii="Tahoma" w:eastAsia="PMingLiU" w:hAnsi="Tahoma" w:cs="Tahoma"/>
                <w:b w:val="0"/>
                <w:sz w:val="14"/>
              </w:rPr>
              <w:t xml:space="preserve">Microsoft Dynamics CRM Online </w:t>
            </w:r>
            <w:r>
              <w:rPr>
                <w:rFonts w:ascii="Tahoma" w:eastAsia="PMingLiU" w:hAnsi="Tahoma" w:cs="Tahoma"/>
                <w:b w:val="0"/>
                <w:sz w:val="14"/>
              </w:rPr>
              <w:br/>
            </w:r>
            <w:r w:rsidRPr="00D82C02">
              <w:rPr>
                <w:rFonts w:ascii="Tahoma" w:eastAsia="PMingLiU" w:hAnsi="Tahoma" w:cs="Tahoma"/>
                <w:b w:val="0"/>
                <w:sz w:val="14"/>
              </w:rPr>
              <w:t>增強支援</w:t>
            </w:r>
            <w:bookmarkEnd w:id="304"/>
          </w:p>
        </w:tc>
        <w:tc>
          <w:tcPr>
            <w:tcW w:w="450" w:type="dxa"/>
            <w:tcBorders>
              <w:bottom w:val="single" w:sz="4" w:space="0" w:color="auto"/>
            </w:tcBorders>
            <w:shd w:val="clear" w:color="auto" w:fill="auto"/>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115332" w:rsidRPr="00D82C02" w:rsidTr="00115332">
        <w:trPr>
          <w:trHeight w:val="145"/>
        </w:trPr>
        <w:tc>
          <w:tcPr>
            <w:tcW w:w="2464" w:type="dxa"/>
            <w:gridSpan w:val="2"/>
            <w:tcBorders>
              <w:bottom w:val="single" w:sz="4" w:space="0" w:color="auto"/>
            </w:tcBorders>
            <w:shd w:val="clear" w:color="auto" w:fill="FABF8F"/>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05" w:name="_Toc370984949"/>
            <w:r w:rsidRPr="00D82C02">
              <w:rPr>
                <w:rFonts w:ascii="Tahoma" w:eastAsia="PMingLiU" w:hAnsi="Tahoma" w:cs="Tahoma"/>
                <w:b w:val="0"/>
                <w:sz w:val="14"/>
              </w:rPr>
              <w:t>Microsoft Dynamics CRM Online Essential</w:t>
            </w:r>
            <w:bookmarkEnd w:id="305"/>
          </w:p>
        </w:tc>
        <w:tc>
          <w:tcPr>
            <w:tcW w:w="450" w:type="dxa"/>
            <w:tcBorders>
              <w:bottom w:val="single" w:sz="4" w:space="0" w:color="auto"/>
            </w:tcBorders>
            <w:shd w:val="clear" w:color="auto" w:fill="FABF8F"/>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115332" w:rsidRPr="00D82C02" w:rsidTr="00115332">
        <w:trPr>
          <w:trHeight w:val="145"/>
        </w:trPr>
        <w:tc>
          <w:tcPr>
            <w:tcW w:w="2464" w:type="dxa"/>
            <w:gridSpan w:val="2"/>
            <w:tcBorders>
              <w:bottom w:val="single" w:sz="4" w:space="0" w:color="auto"/>
            </w:tcBorders>
            <w:shd w:val="clear" w:color="auto" w:fill="auto"/>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06" w:name="_Toc370984950"/>
            <w:r w:rsidRPr="00D82C02">
              <w:rPr>
                <w:rFonts w:ascii="Tahoma" w:eastAsia="PMingLiU" w:hAnsi="Tahoma" w:cs="Tahoma"/>
                <w:b w:val="0"/>
                <w:sz w:val="14"/>
              </w:rPr>
              <w:t xml:space="preserve">Microsoft Dynamics CRM Online </w:t>
            </w:r>
            <w:r>
              <w:rPr>
                <w:rFonts w:ascii="Tahoma" w:eastAsia="PMingLiU" w:hAnsi="Tahoma" w:cs="Tahoma"/>
                <w:b w:val="0"/>
                <w:sz w:val="14"/>
              </w:rPr>
              <w:br/>
            </w:r>
            <w:r w:rsidRPr="00D82C02">
              <w:rPr>
                <w:rFonts w:ascii="Tahoma" w:eastAsia="PMingLiU" w:hAnsi="Tahoma" w:cs="Tahoma"/>
                <w:b w:val="0"/>
                <w:sz w:val="14"/>
              </w:rPr>
              <w:t>非生產執行個體</w:t>
            </w:r>
            <w:bookmarkEnd w:id="306"/>
          </w:p>
        </w:tc>
        <w:tc>
          <w:tcPr>
            <w:tcW w:w="450" w:type="dxa"/>
            <w:tcBorders>
              <w:bottom w:val="single" w:sz="4" w:space="0" w:color="auto"/>
            </w:tcBorders>
            <w:shd w:val="clear" w:color="auto" w:fill="auto"/>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115332" w:rsidRPr="00D82C02" w:rsidTr="00115332">
        <w:trPr>
          <w:trHeight w:val="145"/>
        </w:trPr>
        <w:tc>
          <w:tcPr>
            <w:tcW w:w="2464" w:type="dxa"/>
            <w:gridSpan w:val="2"/>
            <w:tcBorders>
              <w:bottom w:val="single" w:sz="4" w:space="0" w:color="auto"/>
            </w:tcBorders>
            <w:shd w:val="clear" w:color="auto" w:fill="FABF8F"/>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07" w:name="_Toc370984951"/>
            <w:r w:rsidRPr="00D82C02">
              <w:rPr>
                <w:rFonts w:ascii="Tahoma" w:eastAsia="PMingLiU" w:hAnsi="Tahoma" w:cs="Tahoma"/>
                <w:b w:val="0"/>
                <w:sz w:val="14"/>
              </w:rPr>
              <w:t xml:space="preserve">Microsoft Dynamics CRM Online </w:t>
            </w:r>
            <w:r>
              <w:rPr>
                <w:rFonts w:ascii="Tahoma" w:eastAsia="PMingLiU" w:hAnsi="Tahoma" w:cs="Tahoma"/>
                <w:b w:val="0"/>
                <w:sz w:val="14"/>
              </w:rPr>
              <w:br/>
            </w:r>
            <w:r w:rsidRPr="00D82C02">
              <w:rPr>
                <w:rFonts w:ascii="Tahoma" w:eastAsia="PMingLiU" w:hAnsi="Tahoma" w:cs="Tahoma"/>
                <w:b w:val="0"/>
                <w:sz w:val="14"/>
              </w:rPr>
              <w:t>生產執行個體</w:t>
            </w:r>
            <w:bookmarkEnd w:id="307"/>
          </w:p>
        </w:tc>
        <w:tc>
          <w:tcPr>
            <w:tcW w:w="450" w:type="dxa"/>
            <w:tcBorders>
              <w:bottom w:val="single" w:sz="4" w:space="0" w:color="auto"/>
            </w:tcBorders>
            <w:shd w:val="clear" w:color="auto" w:fill="FABF8F"/>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115332" w:rsidRPr="00D82C02" w:rsidTr="00115332">
        <w:trPr>
          <w:trHeight w:val="145"/>
        </w:trPr>
        <w:tc>
          <w:tcPr>
            <w:tcW w:w="2464" w:type="dxa"/>
            <w:gridSpan w:val="2"/>
            <w:tcBorders>
              <w:bottom w:val="single" w:sz="4" w:space="0" w:color="auto"/>
            </w:tcBorders>
            <w:shd w:val="clear" w:color="auto" w:fill="auto"/>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08" w:name="_Toc370984952"/>
            <w:r w:rsidRPr="00D82C02">
              <w:rPr>
                <w:rFonts w:ascii="Tahoma" w:eastAsia="PMingLiU" w:hAnsi="Tahoma" w:cs="Tahoma"/>
                <w:b w:val="0"/>
                <w:sz w:val="14"/>
              </w:rPr>
              <w:t>Microsoft Dynamics CRM Online Professional</w:t>
            </w:r>
            <w:bookmarkEnd w:id="308"/>
          </w:p>
        </w:tc>
        <w:tc>
          <w:tcPr>
            <w:tcW w:w="450" w:type="dxa"/>
            <w:tcBorders>
              <w:bottom w:val="single" w:sz="4" w:space="0" w:color="auto"/>
            </w:tcBorders>
            <w:shd w:val="clear" w:color="auto" w:fill="auto"/>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115332" w:rsidRPr="00D82C02" w:rsidTr="00115332">
        <w:trPr>
          <w:trHeight w:val="145"/>
        </w:trPr>
        <w:tc>
          <w:tcPr>
            <w:tcW w:w="2464" w:type="dxa"/>
            <w:gridSpan w:val="2"/>
            <w:tcBorders>
              <w:bottom w:val="single" w:sz="4" w:space="0" w:color="auto"/>
            </w:tcBorders>
            <w:shd w:val="clear" w:color="auto" w:fill="FABF8F"/>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09" w:name="_Toc370984953"/>
            <w:r w:rsidRPr="00D82C02">
              <w:rPr>
                <w:rFonts w:ascii="Tahoma" w:eastAsia="PMingLiU" w:hAnsi="Tahoma" w:cs="Tahoma"/>
                <w:b w:val="0"/>
                <w:sz w:val="14"/>
              </w:rPr>
              <w:t>Microsoft Dynamics CRM Online Professional Direct Support</w:t>
            </w:r>
            <w:bookmarkEnd w:id="309"/>
          </w:p>
        </w:tc>
        <w:tc>
          <w:tcPr>
            <w:tcW w:w="450" w:type="dxa"/>
            <w:tcBorders>
              <w:bottom w:val="single" w:sz="4" w:space="0" w:color="auto"/>
            </w:tcBorders>
            <w:shd w:val="clear" w:color="auto" w:fill="FABF8F"/>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115332" w:rsidRPr="00D82C02" w:rsidTr="00115332">
        <w:trPr>
          <w:trHeight w:val="145"/>
        </w:trPr>
        <w:tc>
          <w:tcPr>
            <w:tcW w:w="2464" w:type="dxa"/>
            <w:gridSpan w:val="2"/>
            <w:tcBorders>
              <w:bottom w:val="single" w:sz="4" w:space="0" w:color="auto"/>
            </w:tcBorders>
            <w:shd w:val="clear" w:color="auto" w:fill="auto"/>
            <w:vAlign w:val="center"/>
          </w:tcPr>
          <w:p w:rsidR="00115332" w:rsidRPr="00D82C02" w:rsidRDefault="00115332" w:rsidP="00115332">
            <w:pPr>
              <w:pStyle w:val="Heading2"/>
              <w:spacing w:beforeLines="20" w:before="48" w:afterLines="20" w:after="48"/>
              <w:ind w:left="0"/>
              <w:rPr>
                <w:rFonts w:ascii="Tahoma" w:eastAsia="PMingLiU" w:hAnsi="Tahoma" w:cs="Tahoma"/>
                <w:b w:val="0"/>
                <w:sz w:val="14"/>
              </w:rPr>
            </w:pPr>
            <w:bookmarkStart w:id="310" w:name="_Toc370984954"/>
            <w:r w:rsidRPr="00D82C02">
              <w:rPr>
                <w:rFonts w:ascii="Tahoma" w:eastAsia="PMingLiU" w:hAnsi="Tahoma" w:cs="Tahoma"/>
                <w:b w:val="0"/>
                <w:sz w:val="14"/>
              </w:rPr>
              <w:t>Microsoft Dynamics CRM Online Storage</w:t>
            </w:r>
            <w:bookmarkEnd w:id="310"/>
          </w:p>
        </w:tc>
        <w:tc>
          <w:tcPr>
            <w:tcW w:w="450" w:type="dxa"/>
            <w:tcBorders>
              <w:bottom w:val="single" w:sz="4" w:space="0" w:color="auto"/>
            </w:tcBorders>
            <w:shd w:val="clear" w:color="auto" w:fill="auto"/>
            <w:vAlign w:val="center"/>
          </w:tcPr>
          <w:p w:rsidR="00115332" w:rsidRPr="007916BC" w:rsidRDefault="00115332" w:rsidP="00115332">
            <w:pPr>
              <w:pStyle w:val="TableText"/>
              <w:widowControl w:val="0"/>
              <w:spacing w:before="40" w:after="40"/>
              <w:rPr>
                <w:rStyle w:val="EndnoteReference"/>
                <w:rFonts w:eastAsia="PMingLiU" w:cs="Tahoma"/>
                <w:b w:val="0"/>
                <w:color w:val="0000FF"/>
                <w:sz w:val="13"/>
                <w:szCs w:val="13"/>
                <w:u w:val="single"/>
              </w:rPr>
            </w:pPr>
            <w:hyperlink w:anchor="_70_Microsoft_Dynamics" w:history="1">
              <w:hyperlink w:anchor="_70_Microsoft_Dynamics" w:history="1">
                <w:r w:rsidRPr="00151BAD">
                  <w:rPr>
                    <w:rStyle w:val="Hyperlink"/>
                    <w:rFonts w:eastAsia="PMingLiU" w:cs="Tahoma"/>
                    <w:b/>
                    <w:sz w:val="13"/>
                    <w:szCs w:val="13"/>
                  </w:rPr>
                  <w:t>7</w:t>
                </w:r>
              </w:hyperlink>
              <w:r w:rsidRPr="00151BAD">
                <w:rPr>
                  <w:rStyle w:val="Hyperlink"/>
                  <w:rFonts w:eastAsia="PMingLiU" w:cs="Tahoma"/>
                  <w:b/>
                  <w:sz w:val="13"/>
                  <w:szCs w:val="13"/>
                </w:rPr>
                <w:t>3</w:t>
              </w:r>
            </w:hyperlink>
          </w:p>
        </w:tc>
        <w:tc>
          <w:tcPr>
            <w:tcW w:w="506"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15332" w:rsidRDefault="00115332" w:rsidP="00115332">
            <w:pPr>
              <w:jc w:val="center"/>
            </w:pPr>
            <w:r w:rsidRPr="001124C6">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15332" w:rsidRDefault="00115332" w:rsidP="00115332">
            <w:pPr>
              <w:jc w:val="center"/>
            </w:pPr>
            <w:r w:rsidRPr="00266760">
              <w:rPr>
                <w:rFonts w:eastAsia="PMingLiU" w:cs="Tahoma"/>
                <w:sz w:val="13"/>
              </w:rPr>
              <w:t>A,ST</w:t>
            </w:r>
          </w:p>
        </w:tc>
        <w:tc>
          <w:tcPr>
            <w:tcW w:w="506" w:type="dxa"/>
            <w:gridSpan w:val="2"/>
            <w:tcBorders>
              <w:bottom w:val="single" w:sz="4" w:space="0" w:color="auto"/>
            </w:tcBorders>
            <w:shd w:val="clear" w:color="auto" w:fill="auto"/>
            <w:vAlign w:val="center"/>
          </w:tcPr>
          <w:p w:rsidR="00115332" w:rsidRPr="00D82C02" w:rsidRDefault="00115332" w:rsidP="00115332">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115332" w:rsidRPr="00D82C02" w:rsidRDefault="00115332" w:rsidP="00115332">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sz w:val="14"/>
              </w:rPr>
            </w:pPr>
            <w:bookmarkStart w:id="311" w:name="_Toc370984955"/>
            <w:r w:rsidRPr="00D82C02">
              <w:rPr>
                <w:rFonts w:ascii="Tahoma" w:eastAsia="PMingLiU" w:hAnsi="Tahoma" w:cs="Tahoma"/>
                <w:sz w:val="14"/>
              </w:rPr>
              <w:t>Microsoft Learning E-Reference Library (</w:t>
            </w:r>
            <w:r w:rsidRPr="00D82C02">
              <w:rPr>
                <w:rFonts w:ascii="Tahoma" w:eastAsia="PMingLiU" w:hAnsi="Tahoma" w:cs="Tahoma"/>
                <w:sz w:val="14"/>
              </w:rPr>
              <w:t>使用者訂閱使用權</w:t>
            </w:r>
            <w:r w:rsidRPr="00D82C02">
              <w:rPr>
                <w:rFonts w:ascii="Tahoma" w:eastAsia="PMingLiU" w:hAnsi="Tahoma" w:cs="Tahoma"/>
                <w:sz w:val="14"/>
              </w:rPr>
              <w:t>)</w:t>
            </w:r>
            <w:bookmarkEnd w:id="311"/>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1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bottom"/>
          </w:tcPr>
          <w:p w:rsidR="00913A0A" w:rsidRPr="00D82C02" w:rsidRDefault="00913A0A" w:rsidP="00F871AF">
            <w:pPr>
              <w:pStyle w:val="ProductNames"/>
              <w:spacing w:before="40" w:after="40"/>
              <w:rPr>
                <w:rFonts w:ascii="Tahoma" w:eastAsia="PMingLiU" w:hAnsi="Tahoma" w:cs="Tahoma"/>
                <w:sz w:val="14"/>
              </w:rPr>
            </w:pPr>
            <w:bookmarkStart w:id="312" w:name="_Toc370984956"/>
            <w:r w:rsidRPr="00D82C02">
              <w:rPr>
                <w:rFonts w:ascii="Tahoma" w:eastAsia="PMingLiU" w:hAnsi="Tahoma" w:cs="Tahoma"/>
                <w:sz w:val="14"/>
              </w:rPr>
              <w:t xml:space="preserve">Microsoft Learning IT Academy </w:t>
            </w:r>
            <w:r w:rsidR="00BC2A46">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服務訂閱使用權</w:t>
            </w:r>
            <w:r w:rsidRPr="00D82C02">
              <w:rPr>
                <w:rFonts w:ascii="Tahoma" w:eastAsia="PMingLiU" w:hAnsi="Tahoma" w:cs="Tahoma"/>
                <w:sz w:val="14"/>
              </w:rPr>
              <w:t>)</w:t>
            </w:r>
            <w:bookmarkEnd w:id="312"/>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color w:val="000000"/>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75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bottom"/>
          </w:tcPr>
          <w:p w:rsidR="00913A0A" w:rsidRPr="00D82C02" w:rsidRDefault="00913A0A" w:rsidP="00F871AF">
            <w:pPr>
              <w:pStyle w:val="ProductNames"/>
              <w:spacing w:before="40" w:after="40"/>
              <w:rPr>
                <w:rFonts w:ascii="Tahoma" w:eastAsia="PMingLiU" w:hAnsi="Tahoma" w:cs="Tahoma"/>
                <w:sz w:val="14"/>
              </w:rPr>
            </w:pPr>
            <w:bookmarkStart w:id="313" w:name="_Toc370984957"/>
            <w:r w:rsidRPr="00D82C02">
              <w:rPr>
                <w:rFonts w:ascii="Tahoma" w:eastAsia="PMingLiU" w:hAnsi="Tahoma" w:cs="Tahoma"/>
                <w:sz w:val="14"/>
              </w:rPr>
              <w:t>Microsoft Learning MCP 1 Exam Vouchers (</w:t>
            </w:r>
            <w:r w:rsidRPr="00D82C02">
              <w:rPr>
                <w:rFonts w:ascii="Tahoma" w:eastAsia="PMingLiU" w:hAnsi="Tahoma" w:cs="Tahoma"/>
                <w:sz w:val="14"/>
              </w:rPr>
              <w:t>服務訂閱使用權</w:t>
            </w:r>
            <w:r w:rsidRPr="00D82C02">
              <w:rPr>
                <w:rFonts w:ascii="Tahoma" w:eastAsia="PMingLiU" w:hAnsi="Tahoma" w:cs="Tahoma"/>
                <w:sz w:val="14"/>
              </w:rPr>
              <w:t>)</w:t>
            </w:r>
            <w:bookmarkEnd w:id="31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74_Microsoft_Learning" w:history="1">
              <w:r w:rsidR="00913A0A" w:rsidRPr="00382BA8">
                <w:rPr>
                  <w:rStyle w:val="Hyperlink"/>
                  <w:rFonts w:eastAsia="PMingLiU" w:cs="Tahoma"/>
                  <w:b/>
                  <w:sz w:val="13"/>
                  <w:szCs w:val="13"/>
                </w:rPr>
                <w:t>74</w:t>
              </w:r>
            </w:hyperlink>
            <w:hyperlink w:anchor="_69_Learning_Solutions" w:history="1">
              <w:hyperlink w:anchor="_64_62_Learning" w:history="1"/>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1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bottom"/>
          </w:tcPr>
          <w:p w:rsidR="00913A0A" w:rsidRPr="00D82C02" w:rsidRDefault="00913A0A" w:rsidP="00F871AF">
            <w:pPr>
              <w:pStyle w:val="ProductNames"/>
              <w:spacing w:before="40" w:after="40"/>
              <w:rPr>
                <w:rFonts w:ascii="Tahoma" w:eastAsia="PMingLiU" w:hAnsi="Tahoma" w:cs="Tahoma"/>
                <w:sz w:val="14"/>
              </w:rPr>
            </w:pPr>
            <w:bookmarkStart w:id="314" w:name="_Toc370984958"/>
            <w:r w:rsidRPr="00D82C02">
              <w:rPr>
                <w:rFonts w:ascii="Tahoma" w:eastAsia="PMingLiU" w:hAnsi="Tahoma" w:cs="Tahoma"/>
                <w:sz w:val="14"/>
              </w:rPr>
              <w:t>Microsoft Learning MCP 30 Exam Vouchers (</w:t>
            </w:r>
            <w:r w:rsidRPr="00D82C02">
              <w:rPr>
                <w:rFonts w:ascii="Tahoma" w:eastAsia="PMingLiU" w:hAnsi="Tahoma" w:cs="Tahoma"/>
                <w:sz w:val="14"/>
              </w:rPr>
              <w:t>使用者訂閱使用權</w:t>
            </w:r>
            <w:r w:rsidRPr="00D82C02">
              <w:rPr>
                <w:rFonts w:ascii="Tahoma" w:eastAsia="PMingLiU" w:hAnsi="Tahoma" w:cs="Tahoma"/>
                <w:sz w:val="14"/>
              </w:rPr>
              <w:t>)</w:t>
            </w:r>
            <w:bookmarkEnd w:id="314"/>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75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bottom"/>
          </w:tcPr>
          <w:p w:rsidR="00913A0A" w:rsidRPr="00D82C02" w:rsidRDefault="00913A0A" w:rsidP="00F871AF">
            <w:pPr>
              <w:pStyle w:val="ProductNames"/>
              <w:spacing w:before="40" w:after="40"/>
              <w:rPr>
                <w:rFonts w:ascii="Tahoma" w:eastAsia="PMingLiU" w:hAnsi="Tahoma" w:cs="Tahoma"/>
                <w:sz w:val="14"/>
              </w:rPr>
            </w:pPr>
            <w:bookmarkStart w:id="315" w:name="_Toc370984959"/>
            <w:r w:rsidRPr="00D82C02">
              <w:rPr>
                <w:rFonts w:ascii="Tahoma" w:eastAsia="PMingLiU" w:hAnsi="Tahoma" w:cs="Tahoma"/>
                <w:sz w:val="14"/>
              </w:rPr>
              <w:t xml:space="preserve">Microsoft Learning MOS 500 </w:t>
            </w:r>
            <w:r w:rsidRPr="00D82C02">
              <w:rPr>
                <w:rFonts w:ascii="Tahoma" w:eastAsia="PMingLiU" w:hAnsi="Tahoma" w:cs="Tahoma"/>
                <w:sz w:val="14"/>
              </w:rPr>
              <w:t>測驗網站使用權</w:t>
            </w:r>
            <w:r w:rsidRPr="00D82C02">
              <w:rPr>
                <w:rFonts w:ascii="Tahoma" w:eastAsia="PMingLiU" w:hAnsi="Tahoma" w:cs="Tahoma"/>
                <w:sz w:val="14"/>
              </w:rPr>
              <w:t xml:space="preserve"> (</w:t>
            </w:r>
            <w:r w:rsidRPr="00D82C02">
              <w:rPr>
                <w:rFonts w:ascii="Tahoma" w:eastAsia="PMingLiU" w:hAnsi="Tahoma" w:cs="Tahoma"/>
                <w:sz w:val="14"/>
              </w:rPr>
              <w:t>使用者訂閱使用權</w:t>
            </w:r>
            <w:r w:rsidRPr="00D82C02">
              <w:rPr>
                <w:rFonts w:ascii="Tahoma" w:eastAsia="PMingLiU" w:hAnsi="Tahoma" w:cs="Tahoma"/>
                <w:sz w:val="14"/>
              </w:rPr>
              <w:t>)</w:t>
            </w:r>
            <w:bookmarkEnd w:id="315"/>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125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bottom"/>
          </w:tcPr>
          <w:p w:rsidR="00913A0A" w:rsidRPr="00D82C02" w:rsidRDefault="00913A0A" w:rsidP="00F871AF">
            <w:pPr>
              <w:pStyle w:val="ProductNames"/>
              <w:spacing w:before="40" w:after="40"/>
              <w:rPr>
                <w:rFonts w:ascii="Tahoma" w:eastAsia="PMingLiU" w:hAnsi="Tahoma" w:cs="Tahoma"/>
                <w:sz w:val="14"/>
              </w:rPr>
            </w:pPr>
            <w:bookmarkStart w:id="316" w:name="_Toc370984960"/>
            <w:r w:rsidRPr="00D82C02">
              <w:rPr>
                <w:rFonts w:ascii="Tahoma" w:eastAsia="PMingLiU" w:hAnsi="Tahoma" w:cs="Tahoma"/>
                <w:sz w:val="14"/>
              </w:rPr>
              <w:t xml:space="preserve">Microsoft Learning MTA 250 </w:t>
            </w:r>
            <w:r w:rsidRPr="00D82C02">
              <w:rPr>
                <w:rFonts w:ascii="Tahoma" w:eastAsia="PMingLiU" w:hAnsi="Tahoma" w:cs="Tahoma"/>
                <w:sz w:val="14"/>
              </w:rPr>
              <w:t>測驗網站使用權</w:t>
            </w:r>
            <w:r w:rsidRPr="00D82C02">
              <w:rPr>
                <w:rFonts w:ascii="Tahoma" w:eastAsia="PMingLiU" w:hAnsi="Tahoma" w:cs="Tahoma"/>
                <w:sz w:val="14"/>
              </w:rPr>
              <w:t xml:space="preserve"> (</w:t>
            </w:r>
            <w:r w:rsidRPr="00D82C02">
              <w:rPr>
                <w:rFonts w:ascii="Tahoma" w:eastAsia="PMingLiU" w:hAnsi="Tahoma" w:cs="Tahoma"/>
                <w:sz w:val="14"/>
              </w:rPr>
              <w:t>使用者訂閱使用權</w:t>
            </w:r>
            <w:r w:rsidRPr="00D82C02">
              <w:rPr>
                <w:rFonts w:ascii="Tahoma" w:eastAsia="PMingLiU" w:hAnsi="Tahoma" w:cs="Tahoma"/>
                <w:sz w:val="14"/>
              </w:rPr>
              <w:t>)</w:t>
            </w:r>
            <w:bookmarkEnd w:id="316"/>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 xml:space="preserve">125 </w:t>
            </w:r>
            <w:r w:rsidRPr="00D82C0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Del="00436016"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keepNext/>
              <w:keepLines/>
              <w:spacing w:before="40" w:after="40"/>
              <w:ind w:left="-15" w:firstLine="15"/>
              <w:rPr>
                <w:rFonts w:ascii="Tahoma" w:eastAsia="PMingLiU" w:hAnsi="Tahoma" w:cs="Tahoma"/>
                <w:b w:val="0"/>
                <w:sz w:val="14"/>
                <w:szCs w:val="14"/>
              </w:rPr>
            </w:pPr>
            <w:bookmarkStart w:id="317" w:name="_Toc370984961"/>
            <w:r w:rsidRPr="00D82C02">
              <w:rPr>
                <w:rFonts w:ascii="Tahoma" w:eastAsia="PMingLiU" w:hAnsi="Tahoma" w:cs="Tahoma"/>
                <w:b w:val="0"/>
                <w:sz w:val="14"/>
                <w:szCs w:val="14"/>
              </w:rPr>
              <w:t xml:space="preserve">Microsoft Office </w:t>
            </w:r>
            <w:r w:rsidRPr="00D82C02">
              <w:rPr>
                <w:rFonts w:ascii="Tahoma" w:eastAsia="PMingLiU" w:hAnsi="Tahoma" w:cs="Tahoma"/>
                <w:b w:val="0"/>
                <w:sz w:val="14"/>
                <w:szCs w:val="14"/>
              </w:rPr>
              <w:t>稽核與控制管</w:t>
            </w:r>
            <w:r w:rsidR="00BC2A46">
              <w:rPr>
                <w:rFonts w:ascii="Tahoma" w:eastAsia="PMingLiU" w:hAnsi="Tahoma" w:cs="Tahoma"/>
                <w:b w:val="0"/>
                <w:sz w:val="14"/>
                <w:szCs w:val="14"/>
              </w:rPr>
              <w:br/>
            </w:r>
            <w:r w:rsidRPr="00D82C02">
              <w:rPr>
                <w:rFonts w:ascii="Tahoma" w:eastAsia="PMingLiU" w:hAnsi="Tahoma" w:cs="Tahoma"/>
                <w:b w:val="0"/>
                <w:sz w:val="14"/>
                <w:szCs w:val="14"/>
              </w:rPr>
              <w:t>理伺服器</w:t>
            </w:r>
            <w:bookmarkEnd w:id="317"/>
          </w:p>
        </w:tc>
        <w:tc>
          <w:tcPr>
            <w:tcW w:w="450" w:type="dxa"/>
            <w:tcBorders>
              <w:bottom w:val="single" w:sz="4" w:space="0" w:color="auto"/>
            </w:tcBorders>
            <w:shd w:val="clear" w:color="auto" w:fill="FABF8F"/>
            <w:vAlign w:val="center"/>
          </w:tcPr>
          <w:p w:rsidR="00913A0A" w:rsidRPr="007916BC" w:rsidRDefault="00913A0A" w:rsidP="00F871AF">
            <w:pPr>
              <w:pStyle w:val="TableText"/>
              <w:keepNext/>
              <w:keepLines/>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color w:val="000000"/>
                <w:sz w:val="13"/>
              </w:rPr>
            </w:pPr>
            <w:r w:rsidRPr="00D82C02">
              <w:rPr>
                <w:rFonts w:ascii="Tahoma" w:eastAsia="PMingLiU"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P</w:t>
            </w:r>
          </w:p>
        </w:tc>
        <w:tc>
          <w:tcPr>
            <w:tcW w:w="484" w:type="dxa"/>
            <w:gridSpan w:val="2"/>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 xml:space="preserve">A </w:t>
            </w:r>
            <w:r w:rsidR="00BC2A46">
              <w:rPr>
                <w:rFonts w:ascii="Tahoma" w:eastAsia="PMingLiU" w:hAnsi="Tahoma" w:cs="Tahoma"/>
                <w:sz w:val="13"/>
              </w:rPr>
              <w:br/>
            </w:r>
            <w:r w:rsidRPr="00D82C02">
              <w:rPr>
                <w:rFonts w:ascii="Tahoma" w:eastAsia="PMingLiU" w:hAnsi="Tahoma" w:cs="Tahoma"/>
                <w:sz w:val="13"/>
              </w:rPr>
              <w:t>(</w:t>
            </w:r>
            <w:r w:rsidRPr="00D82C02">
              <w:rPr>
                <w:rFonts w:ascii="Tahoma" w:eastAsia="PMingLiU" w:hAnsi="Tahoma" w:cs="Tahoma"/>
                <w:sz w:val="13"/>
              </w:rPr>
              <w:t>僅限</w:t>
            </w:r>
            <w:r w:rsidRPr="00D82C02">
              <w:rPr>
                <w:rFonts w:ascii="Tahoma" w:eastAsia="PMingLiU" w:hAnsi="Tahoma" w:cs="Tahoma"/>
                <w:sz w:val="13"/>
              </w:rPr>
              <w:t xml:space="preserve"> EES)</w:t>
            </w:r>
          </w:p>
        </w:tc>
        <w:tc>
          <w:tcPr>
            <w:tcW w:w="472" w:type="dxa"/>
            <w:tcBorders>
              <w:bottom w:val="single" w:sz="4" w:space="0" w:color="auto"/>
            </w:tcBorders>
            <w:shd w:val="clear" w:color="auto" w:fill="FABF8F"/>
            <w:vAlign w:val="center"/>
          </w:tcPr>
          <w:p w:rsidR="00913A0A" w:rsidRPr="00D82C02" w:rsidDel="00436016" w:rsidRDefault="00913A0A" w:rsidP="00F871AF">
            <w:pPr>
              <w:pStyle w:val="TableText"/>
              <w:keepNext/>
              <w:keepLines/>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Del="00436016" w:rsidRDefault="002C4BA9"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Del="00436016"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15" w:firstLine="15"/>
              <w:rPr>
                <w:rFonts w:ascii="Tahoma" w:eastAsia="PMingLiU" w:hAnsi="Tahoma" w:cs="Tahoma"/>
                <w:b w:val="0"/>
                <w:sz w:val="14"/>
                <w:szCs w:val="16"/>
              </w:rPr>
            </w:pPr>
            <w:bookmarkStart w:id="318" w:name="_Toc336338023"/>
            <w:bookmarkStart w:id="319" w:name="_Toc370984962"/>
            <w:r w:rsidRPr="00D82C02">
              <w:rPr>
                <w:rFonts w:ascii="Tahoma" w:eastAsia="PMingLiU" w:hAnsi="Tahoma" w:cs="Tahoma"/>
                <w:b w:val="0"/>
                <w:sz w:val="14"/>
                <w:szCs w:val="14"/>
              </w:rPr>
              <w:t>Microsoft Translator API</w:t>
            </w:r>
            <w:bookmarkEnd w:id="318"/>
            <w:bookmarkEnd w:id="319"/>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Del="00436016"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Del="00436016"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keepNext/>
              <w:spacing w:before="40" w:after="40"/>
              <w:ind w:left="0"/>
              <w:rPr>
                <w:rFonts w:ascii="Tahoma" w:eastAsia="PMingLiU" w:hAnsi="Tahoma" w:cs="Tahoma"/>
                <w:b w:val="0"/>
                <w:sz w:val="14"/>
                <w:szCs w:val="14"/>
              </w:rPr>
            </w:pPr>
            <w:bookmarkStart w:id="320" w:name="_Toc370984963"/>
            <w:r w:rsidRPr="00D82C02">
              <w:rPr>
                <w:rFonts w:ascii="Tahoma" w:eastAsia="PMingLiU" w:hAnsi="Tahoma" w:cs="Tahoma"/>
                <w:b w:val="0"/>
                <w:sz w:val="14"/>
                <w:szCs w:val="14"/>
              </w:rPr>
              <w:lastRenderedPageBreak/>
              <w:t>Office 365 Midsize Business (</w:t>
            </w:r>
            <w:r w:rsidRPr="00D82C02">
              <w:rPr>
                <w:rFonts w:ascii="Tahoma" w:eastAsia="PMingLiU" w:hAnsi="Tahoma" w:cs="Tahoma"/>
                <w:b w:val="0"/>
                <w:sz w:val="14"/>
                <w:szCs w:val="14"/>
              </w:rPr>
              <w:t>使用者訂閱使用權</w:t>
            </w:r>
            <w:r w:rsidRPr="00D82C02">
              <w:rPr>
                <w:rFonts w:ascii="Tahoma" w:eastAsia="PMingLiU" w:hAnsi="Tahoma" w:cs="Tahoma"/>
                <w:b w:val="0"/>
                <w:sz w:val="14"/>
                <w:szCs w:val="14"/>
              </w:rPr>
              <w:t>)</w:t>
            </w:r>
            <w:bookmarkEnd w:id="320"/>
          </w:p>
        </w:tc>
        <w:tc>
          <w:tcPr>
            <w:tcW w:w="450" w:type="dxa"/>
            <w:tcBorders>
              <w:bottom w:val="single" w:sz="4" w:space="0" w:color="auto"/>
            </w:tcBorders>
            <w:shd w:val="clear" w:color="auto" w:fill="FABF8F"/>
            <w:vAlign w:val="center"/>
          </w:tcPr>
          <w:p w:rsidR="00913A0A" w:rsidRPr="007916BC" w:rsidRDefault="00913A0A" w:rsidP="00F871AF">
            <w:pPr>
              <w:pStyle w:val="TableText"/>
              <w:keepNext/>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Del="00436016"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r>
      <w:tr w:rsidR="00913A0A" w:rsidRPr="00D82C02" w:rsidDel="00436016"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15" w:firstLine="15"/>
              <w:rPr>
                <w:rFonts w:ascii="Tahoma" w:eastAsia="PMingLiU" w:hAnsi="Tahoma" w:cs="Tahoma"/>
                <w:b w:val="0"/>
                <w:sz w:val="14"/>
                <w:szCs w:val="16"/>
              </w:rPr>
            </w:pPr>
            <w:bookmarkStart w:id="321" w:name="_Toc336338024"/>
            <w:bookmarkStart w:id="322" w:name="_Toc370984964"/>
            <w:r w:rsidRPr="00D82C02">
              <w:rPr>
                <w:rFonts w:ascii="Tahoma" w:eastAsia="PMingLiU" w:hAnsi="Tahoma" w:cs="Tahoma"/>
                <w:b w:val="0"/>
                <w:sz w:val="14"/>
                <w:szCs w:val="16"/>
              </w:rPr>
              <w:t>Office 365 Education A2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21"/>
            <w:bookmarkEnd w:id="322"/>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5_Office_365_1" w:history="1">
              <w:r w:rsidR="00CF5A3E" w:rsidRPr="007916BC">
                <w:rPr>
                  <w:rStyle w:val="Hyperlink"/>
                  <w:rFonts w:eastAsia="PMingLiU" w:cs="Tahoma"/>
                  <w:b/>
                  <w:sz w:val="13"/>
                  <w:szCs w:val="13"/>
                </w:rPr>
                <w:t>5</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r>
      <w:tr w:rsidR="008A0F85" w:rsidRPr="00D82C02" w:rsidDel="00436016"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15" w:firstLine="15"/>
              <w:rPr>
                <w:rFonts w:ascii="Tahoma" w:eastAsia="PMingLiU" w:hAnsi="Tahoma" w:cs="Tahoma"/>
                <w:b w:val="0"/>
                <w:sz w:val="14"/>
                <w:szCs w:val="16"/>
              </w:rPr>
            </w:pPr>
            <w:bookmarkStart w:id="323" w:name="_Toc336338025"/>
            <w:bookmarkStart w:id="324" w:name="_Toc370984965"/>
            <w:r w:rsidRPr="00D82C02">
              <w:rPr>
                <w:rFonts w:ascii="Tahoma" w:eastAsia="PMingLiU" w:hAnsi="Tahoma" w:cs="Tahoma"/>
                <w:b w:val="0"/>
                <w:sz w:val="14"/>
                <w:szCs w:val="16"/>
              </w:rPr>
              <w:t>Office 365 Education A3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23"/>
            <w:bookmarkEnd w:id="324"/>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5_Office_365_1" w:history="1">
              <w:r w:rsidR="00CF5A3E" w:rsidRPr="007916BC">
                <w:rPr>
                  <w:rStyle w:val="Hyperlink"/>
                  <w:rFonts w:eastAsia="PMingLiU" w:cs="Tahoma"/>
                  <w:b/>
                  <w:sz w:val="13"/>
                  <w:szCs w:val="13"/>
                </w:rPr>
                <w:t>5</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EOLS (</w:t>
            </w:r>
            <w:r w:rsidRPr="00D82C02">
              <w:rPr>
                <w:rFonts w:ascii="Tahoma" w:eastAsia="PMingLiU" w:hAnsi="Tahoma" w:cs="Tahoma"/>
                <w:sz w:val="13"/>
              </w:rPr>
              <w:t>僅限</w:t>
            </w:r>
            <w:r w:rsidRPr="00D82C02">
              <w:rPr>
                <w:rFonts w:ascii="Tahoma" w:eastAsia="PMingLiU" w:hAnsi="Tahoma" w:cs="Tahoma"/>
                <w:sz w:val="13"/>
              </w:rPr>
              <w:t xml:space="preserve"> EES)</w:t>
            </w:r>
            <w:r w:rsidRPr="00D82C02">
              <w:rPr>
                <w:rFonts w:ascii="Tahoma" w:eastAsia="PMingLiU" w:hAnsi="Tahoma" w:cs="Tahoma"/>
                <w:sz w:val="13"/>
              </w:rPr>
              <w:t>、</w:t>
            </w:r>
          </w:p>
        </w:tc>
        <w:tc>
          <w:tcPr>
            <w:tcW w:w="506"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szCs w:val="16"/>
              </w:rPr>
            </w:pPr>
            <w:bookmarkStart w:id="325" w:name="_Toc336338026"/>
            <w:bookmarkStart w:id="326" w:name="_Toc370984966"/>
            <w:r w:rsidRPr="00D82C02">
              <w:rPr>
                <w:rFonts w:ascii="Tahoma" w:eastAsia="PMingLiU" w:hAnsi="Tahoma" w:cs="Tahoma"/>
                <w:b w:val="0"/>
                <w:sz w:val="14"/>
                <w:szCs w:val="16"/>
              </w:rPr>
              <w:t>Office 365 Education A4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25"/>
            <w:bookmarkEnd w:id="326"/>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5_Office_365_1" w:history="1">
              <w:r w:rsidR="00CF5A3E" w:rsidRPr="007916BC">
                <w:rPr>
                  <w:rStyle w:val="Hyperlink"/>
                  <w:rFonts w:eastAsia="PMingLiU" w:cs="Tahoma"/>
                  <w:b/>
                  <w:sz w:val="13"/>
                  <w:szCs w:val="13"/>
                </w:rPr>
                <w:t>5</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EOLS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0956ED" w:rsidRPr="00D82C02" w:rsidTr="00B51CB2">
        <w:trPr>
          <w:trHeight w:val="145"/>
        </w:trPr>
        <w:tc>
          <w:tcPr>
            <w:tcW w:w="2464" w:type="dxa"/>
            <w:gridSpan w:val="2"/>
            <w:tcBorders>
              <w:bottom w:val="single" w:sz="4" w:space="0" w:color="auto"/>
            </w:tcBorders>
            <w:shd w:val="clear" w:color="auto" w:fill="FABF8F"/>
            <w:vAlign w:val="center"/>
          </w:tcPr>
          <w:p w:rsidR="000956ED" w:rsidRPr="00D82C02" w:rsidRDefault="000956ED" w:rsidP="00F871AF">
            <w:pPr>
              <w:pStyle w:val="Heading2"/>
              <w:spacing w:before="40" w:after="40"/>
              <w:ind w:left="0" w:firstLine="15"/>
              <w:rPr>
                <w:rFonts w:ascii="Tahoma" w:eastAsia="PMingLiU" w:hAnsi="Tahoma" w:cs="Tahoma"/>
                <w:b w:val="0"/>
                <w:sz w:val="14"/>
                <w:szCs w:val="16"/>
              </w:rPr>
            </w:pPr>
            <w:bookmarkStart w:id="327" w:name="_Toc336338028"/>
            <w:bookmarkStart w:id="328" w:name="_Toc370984967"/>
            <w:r w:rsidRPr="00D82C02">
              <w:rPr>
                <w:rFonts w:ascii="Tahoma" w:eastAsia="PMingLiU" w:hAnsi="Tahoma" w:cs="Tahoma"/>
                <w:b w:val="0"/>
                <w:sz w:val="14"/>
                <w:szCs w:val="16"/>
              </w:rPr>
              <w:t>Office 365 Enterprise E3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27"/>
            <w:bookmarkEnd w:id="328"/>
          </w:p>
        </w:tc>
        <w:tc>
          <w:tcPr>
            <w:tcW w:w="450" w:type="dxa"/>
            <w:tcBorders>
              <w:bottom w:val="single" w:sz="4" w:space="0" w:color="auto"/>
            </w:tcBorders>
            <w:shd w:val="clear" w:color="auto" w:fill="FABF8F"/>
            <w:vAlign w:val="center"/>
          </w:tcPr>
          <w:p w:rsidR="000956ED" w:rsidRPr="007916BC" w:rsidRDefault="00492D1F" w:rsidP="00F871AF">
            <w:pPr>
              <w:pStyle w:val="TableText"/>
              <w:widowControl w:val="0"/>
              <w:spacing w:before="40" w:after="40"/>
              <w:rPr>
                <w:rFonts w:eastAsia="PMingLiU" w:cs="Tahoma"/>
                <w:b/>
                <w:color w:val="0000FF"/>
                <w:sz w:val="13"/>
                <w:szCs w:val="13"/>
                <w:u w:val="single"/>
              </w:rPr>
            </w:pPr>
            <w:hyperlink w:anchor="_7_Office_365_1" w:history="1">
              <w:r w:rsidR="00CF5A3E" w:rsidRPr="007916BC">
                <w:rPr>
                  <w:rStyle w:val="Hyperlink"/>
                  <w:rFonts w:eastAsia="PMingLiU" w:cs="Tahoma"/>
                  <w:b/>
                  <w:sz w:val="13"/>
                  <w:szCs w:val="13"/>
                </w:rPr>
                <w:t>8</w:t>
              </w:r>
            </w:hyperlink>
            <w:hyperlink w:anchor="_65_Office_365" w:history="1"/>
          </w:p>
        </w:tc>
        <w:tc>
          <w:tcPr>
            <w:tcW w:w="506" w:type="dxa"/>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0956ED" w:rsidRPr="00D82C02" w:rsidRDefault="000956ED"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szCs w:val="16"/>
              </w:rPr>
            </w:pPr>
            <w:bookmarkStart w:id="329" w:name="_Toc370984968"/>
            <w:r w:rsidRPr="00D82C02">
              <w:rPr>
                <w:rFonts w:ascii="Tahoma" w:eastAsia="PMingLiU" w:hAnsi="Tahoma" w:cs="Tahoma"/>
                <w:b w:val="0"/>
                <w:sz w:val="14"/>
                <w:szCs w:val="16"/>
              </w:rPr>
              <w:t>Office 365 Enterprise E4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29"/>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rPr>
            </w:pPr>
            <w:hyperlink w:anchor="_7_Office_365_1" w:history="1">
              <w:r w:rsidR="00CF5A3E" w:rsidRPr="007916BC">
                <w:rPr>
                  <w:rStyle w:val="Hyperlink"/>
                  <w:rFonts w:eastAsia="PMingLiU" w:cs="Tahoma"/>
                  <w:b/>
                  <w:sz w:val="13"/>
                  <w:szCs w:val="13"/>
                </w:rPr>
                <w:t>8</w:t>
              </w:r>
            </w:hyperlink>
            <w:hyperlink w:anchor="_65_Office_365"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firstLine="15"/>
              <w:rPr>
                <w:rFonts w:ascii="Tahoma" w:eastAsia="PMingLiU" w:hAnsi="Tahoma" w:cs="Tahoma"/>
                <w:b w:val="0"/>
                <w:sz w:val="14"/>
                <w:szCs w:val="16"/>
              </w:rPr>
            </w:pPr>
            <w:bookmarkStart w:id="330" w:name="_Toc370984969"/>
            <w:r w:rsidRPr="00D82C02">
              <w:rPr>
                <w:rFonts w:ascii="Tahoma" w:eastAsia="PMingLiU" w:hAnsi="Tahoma" w:cs="Tahoma"/>
                <w:b w:val="0"/>
                <w:sz w:val="14"/>
                <w:szCs w:val="16"/>
              </w:rPr>
              <w:t>Office 365 Enterprise E1</w:t>
            </w:r>
            <w:r w:rsidRPr="00D82C02">
              <w:rPr>
                <w:rFonts w:ascii="Tahoma" w:eastAsia="PMingLiU" w:hAnsi="Tahoma" w:cs="Tahoma"/>
                <w:b w:val="0"/>
                <w:sz w:val="14"/>
                <w:szCs w:val="16"/>
              </w:rPr>
              <w:t>、</w:t>
            </w:r>
            <w:r w:rsidRPr="00D82C02">
              <w:rPr>
                <w:rFonts w:ascii="Tahoma" w:eastAsia="PMingLiU" w:hAnsi="Tahoma" w:cs="Tahoma"/>
                <w:b w:val="0"/>
                <w:sz w:val="14"/>
                <w:szCs w:val="16"/>
              </w:rPr>
              <w:t>E3</w:t>
            </w:r>
            <w:r w:rsidRPr="00D82C02">
              <w:rPr>
                <w:rFonts w:ascii="Tahoma" w:eastAsia="PMingLiU" w:hAnsi="Tahoma" w:cs="Tahoma"/>
                <w:b w:val="0"/>
                <w:sz w:val="14"/>
                <w:szCs w:val="16"/>
              </w:rPr>
              <w:t>、</w:t>
            </w:r>
            <w:r w:rsidRPr="00D82C02">
              <w:rPr>
                <w:rFonts w:ascii="Tahoma" w:eastAsia="PMingLiU" w:hAnsi="Tahoma" w:cs="Tahoma"/>
                <w:b w:val="0"/>
                <w:sz w:val="14"/>
                <w:szCs w:val="16"/>
              </w:rPr>
              <w:t xml:space="preserve">E4 </w:t>
            </w:r>
            <w:r w:rsidR="00BC2A46">
              <w:rPr>
                <w:rFonts w:ascii="Tahoma" w:eastAsia="PMingLiU" w:hAnsi="Tahoma" w:cs="Tahoma"/>
                <w:b w:val="0"/>
                <w:sz w:val="14"/>
                <w:szCs w:val="14"/>
              </w:rPr>
              <w:br/>
            </w:r>
            <w:r w:rsidRPr="00D82C02">
              <w:rPr>
                <w:rFonts w:ascii="Tahoma" w:eastAsia="PMingLiU" w:hAnsi="Tahoma" w:cs="Tahoma"/>
                <w:b w:val="0"/>
                <w:sz w:val="14"/>
                <w:szCs w:val="16"/>
              </w:rPr>
              <w:t>加值</w:t>
            </w:r>
            <w:r w:rsidRPr="00D82C02">
              <w:rPr>
                <w:rFonts w:ascii="Tahoma" w:eastAsia="PMingLiU" w:hAnsi="Tahoma" w:cs="Tahoma"/>
                <w:b w:val="0"/>
                <w:sz w:val="14"/>
                <w:szCs w:val="16"/>
              </w:rPr>
              <w:t xml:space="preserve">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30"/>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rPr>
            </w:pPr>
            <w:hyperlink w:anchor="_7_Add-on_User" w:history="1">
              <w:r w:rsidR="00CF5A3E" w:rsidRPr="007916BC">
                <w:rPr>
                  <w:rStyle w:val="Hyperlink"/>
                  <w:rFonts w:eastAsia="PMingLiU" w:cs="Tahoma"/>
                </w:rPr>
                <w:t>7</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Del="00436016"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szCs w:val="16"/>
              </w:rPr>
            </w:pPr>
            <w:bookmarkStart w:id="331" w:name="_Toc370984970"/>
            <w:r w:rsidRPr="00D82C02">
              <w:rPr>
                <w:rFonts w:ascii="Tahoma" w:eastAsia="PMingLiU" w:hAnsi="Tahoma" w:cs="Tahoma"/>
                <w:b w:val="0"/>
                <w:sz w:val="14"/>
                <w:szCs w:val="16"/>
              </w:rPr>
              <w:t>Office 365 Enterprise E3</w:t>
            </w:r>
            <w:r w:rsidRPr="00D82C02">
              <w:rPr>
                <w:rFonts w:ascii="Tahoma" w:eastAsia="PMingLiU" w:hAnsi="Tahoma" w:cs="Tahoma"/>
                <w:b w:val="0"/>
                <w:sz w:val="14"/>
                <w:szCs w:val="16"/>
              </w:rPr>
              <w:t>、</w:t>
            </w:r>
            <w:r w:rsidRPr="00D82C02">
              <w:rPr>
                <w:rFonts w:ascii="Tahoma" w:eastAsia="PMingLiU" w:hAnsi="Tahoma" w:cs="Tahoma"/>
                <w:b w:val="0"/>
                <w:sz w:val="14"/>
                <w:szCs w:val="16"/>
              </w:rPr>
              <w:t xml:space="preserve">E4 </w:t>
            </w:r>
            <w:r w:rsidR="00BC2A46">
              <w:rPr>
                <w:rFonts w:ascii="Tahoma" w:eastAsia="PMingLiU" w:hAnsi="Tahoma" w:cs="Tahoma"/>
                <w:b w:val="0"/>
                <w:sz w:val="14"/>
                <w:szCs w:val="14"/>
              </w:rPr>
              <w:br/>
            </w:r>
            <w:r w:rsidRPr="00D82C02">
              <w:rPr>
                <w:rFonts w:ascii="Tahoma" w:eastAsia="PMingLiU" w:hAnsi="Tahoma" w:cs="Tahoma"/>
                <w:b w:val="0"/>
                <w:sz w:val="14"/>
                <w:szCs w:val="16"/>
              </w:rPr>
              <w:t>(</w:t>
            </w:r>
            <w:r w:rsidRPr="00D82C02">
              <w:rPr>
                <w:rFonts w:ascii="Tahoma" w:eastAsia="PMingLiU" w:hAnsi="Tahoma" w:cs="Tahoma"/>
                <w:b w:val="0"/>
                <w:sz w:val="14"/>
                <w:szCs w:val="16"/>
              </w:rPr>
              <w:t>不含</w:t>
            </w:r>
            <w:r w:rsidRPr="00D82C02">
              <w:rPr>
                <w:rFonts w:ascii="Tahoma" w:eastAsia="PMingLiU" w:hAnsi="Tahoma" w:cs="Tahoma"/>
                <w:b w:val="0"/>
                <w:sz w:val="14"/>
                <w:szCs w:val="16"/>
              </w:rPr>
              <w:t xml:space="preserve"> Office Pro Plus) </w:t>
            </w:r>
            <w:r w:rsidRPr="00D82C02">
              <w:rPr>
                <w:rFonts w:ascii="Tahoma" w:eastAsia="PMingLiU" w:hAnsi="Tahoma" w:cs="Tahoma"/>
                <w:b w:val="0"/>
                <w:sz w:val="14"/>
                <w:szCs w:val="16"/>
              </w:rPr>
              <w:t>加值</w:t>
            </w:r>
            <w:r w:rsidRPr="00D82C02">
              <w:rPr>
                <w:rFonts w:ascii="Tahoma" w:eastAsia="PMingLiU" w:hAnsi="Tahoma" w:cs="Tahoma"/>
                <w:b w:val="0"/>
                <w:sz w:val="14"/>
                <w:szCs w:val="16"/>
              </w:rPr>
              <w:t xml:space="preserve"> </w:t>
            </w:r>
            <w:r w:rsidR="00BC2A46">
              <w:rPr>
                <w:rFonts w:ascii="Tahoma" w:eastAsia="PMingLiU" w:hAnsi="Tahoma" w:cs="Tahoma"/>
                <w:b w:val="0"/>
                <w:sz w:val="14"/>
                <w:szCs w:val="14"/>
              </w:rPr>
              <w:br/>
            </w:r>
            <w:r w:rsidRPr="00D82C02">
              <w:rPr>
                <w:rFonts w:ascii="Tahoma" w:eastAsia="PMingLiU" w:hAnsi="Tahoma" w:cs="Tahoma"/>
                <w:b w:val="0"/>
                <w:sz w:val="14"/>
                <w:szCs w:val="16"/>
              </w:rPr>
              <w:t>(</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31"/>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rPr>
            </w:pPr>
            <w:hyperlink w:anchor="_7_Add-on_User" w:history="1">
              <w:r w:rsidR="00CF5A3E" w:rsidRPr="007916BC">
                <w:rPr>
                  <w:rStyle w:val="Hyperlink"/>
                  <w:rFonts w:eastAsia="PMingLiU" w:cs="Tahoma"/>
                  <w:b/>
                  <w:sz w:val="13"/>
                  <w:szCs w:val="13"/>
                </w:rPr>
                <w:t>7</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Del="00436016"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Del="00436016" w:rsidTr="00B51CB2">
        <w:trPr>
          <w:trHeight w:val="145"/>
        </w:trPr>
        <w:tc>
          <w:tcPr>
            <w:tcW w:w="2464" w:type="dxa"/>
            <w:gridSpan w:val="2"/>
            <w:tcBorders>
              <w:bottom w:val="single" w:sz="4" w:space="0" w:color="auto"/>
            </w:tcBorders>
            <w:shd w:val="clear" w:color="auto" w:fill="FABF8F"/>
            <w:vAlign w:val="center"/>
          </w:tcPr>
          <w:p w:rsidR="00913A0A" w:rsidRPr="00D82C02" w:rsidDel="00436016" w:rsidRDefault="00913A0A" w:rsidP="00F871AF">
            <w:pPr>
              <w:pStyle w:val="Heading2"/>
              <w:spacing w:before="40" w:after="40"/>
              <w:ind w:left="0" w:firstLine="15"/>
              <w:rPr>
                <w:rFonts w:ascii="Tahoma" w:eastAsia="PMingLiU" w:hAnsi="Tahoma" w:cs="Tahoma"/>
                <w:b w:val="0"/>
                <w:sz w:val="14"/>
                <w:szCs w:val="16"/>
              </w:rPr>
            </w:pPr>
            <w:bookmarkStart w:id="332" w:name="_Toc336338030"/>
            <w:bookmarkStart w:id="333" w:name="_Toc370984971"/>
            <w:r w:rsidRPr="00D82C02">
              <w:rPr>
                <w:rFonts w:ascii="Tahoma" w:eastAsia="PMingLiU" w:hAnsi="Tahoma" w:cs="Tahoma"/>
                <w:b w:val="0"/>
                <w:sz w:val="14"/>
                <w:szCs w:val="16"/>
              </w:rPr>
              <w:t>Office 365 Enterprise K1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32"/>
            <w:bookmarkEnd w:id="333"/>
          </w:p>
        </w:tc>
        <w:tc>
          <w:tcPr>
            <w:tcW w:w="450" w:type="dxa"/>
            <w:tcBorders>
              <w:bottom w:val="single" w:sz="4" w:space="0" w:color="auto"/>
            </w:tcBorders>
            <w:shd w:val="clear" w:color="auto" w:fill="FABF8F"/>
            <w:vAlign w:val="center"/>
          </w:tcPr>
          <w:p w:rsidR="00913A0A" w:rsidRPr="007916BC" w:rsidDel="00436016" w:rsidRDefault="00492D1F" w:rsidP="00F871AF">
            <w:pPr>
              <w:pStyle w:val="TableText"/>
              <w:widowControl w:val="0"/>
              <w:spacing w:before="40" w:after="40"/>
              <w:rPr>
                <w:rFonts w:eastAsia="PMingLiU" w:cs="Tahoma"/>
                <w:b/>
                <w:color w:val="0000FF"/>
                <w:sz w:val="13"/>
                <w:szCs w:val="13"/>
                <w:u w:val="single"/>
              </w:rPr>
            </w:pPr>
            <w:hyperlink w:anchor="_75_Office_365" w:history="1">
              <w:r w:rsidR="00CF5A3E" w:rsidRPr="007916BC">
                <w:rPr>
                  <w:rStyle w:val="Hyperlink"/>
                  <w:rFonts w:eastAsia="PMingLiU" w:cs="Tahoma"/>
                  <w:b/>
                  <w:sz w:val="13"/>
                  <w:szCs w:val="13"/>
                </w:rPr>
                <w:t>75</w:t>
              </w:r>
            </w:hyperlink>
            <w:hyperlink w:anchor="_69_Office_365_1" w:history="1"/>
          </w:p>
        </w:tc>
        <w:tc>
          <w:tcPr>
            <w:tcW w:w="506" w:type="dxa"/>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Del="00436016"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Del="00436016" w:rsidTr="00B51CB2">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szCs w:val="16"/>
              </w:rPr>
            </w:pPr>
            <w:bookmarkStart w:id="334" w:name="_Toc370984972"/>
            <w:r w:rsidRPr="00D82C02">
              <w:rPr>
                <w:rFonts w:ascii="Tahoma" w:eastAsia="PMingLiU" w:hAnsi="Tahoma" w:cs="Tahoma"/>
                <w:b w:val="0"/>
                <w:sz w:val="14"/>
                <w:szCs w:val="16"/>
              </w:rPr>
              <w:t>Office 365 Government G1</w:t>
            </w:r>
            <w:r w:rsidRPr="00D82C02">
              <w:rPr>
                <w:rFonts w:ascii="Tahoma" w:eastAsia="PMingLiU" w:hAnsi="Tahoma" w:cs="Tahoma"/>
                <w:b w:val="0"/>
                <w:sz w:val="14"/>
                <w:szCs w:val="16"/>
              </w:rPr>
              <w:t>、</w:t>
            </w:r>
            <w:r w:rsidRPr="00D82C02">
              <w:rPr>
                <w:rFonts w:ascii="Tahoma" w:eastAsia="PMingLiU" w:hAnsi="Tahoma" w:cs="Tahoma"/>
                <w:b w:val="0"/>
                <w:sz w:val="14"/>
                <w:szCs w:val="16"/>
              </w:rPr>
              <w:t>G3</w:t>
            </w:r>
            <w:r w:rsidRPr="00D82C02">
              <w:rPr>
                <w:rFonts w:ascii="Tahoma" w:eastAsia="PMingLiU" w:hAnsi="Tahoma" w:cs="Tahoma"/>
                <w:b w:val="0"/>
                <w:sz w:val="14"/>
                <w:szCs w:val="16"/>
              </w:rPr>
              <w:t>、</w:t>
            </w:r>
            <w:r w:rsidRPr="00D82C02">
              <w:rPr>
                <w:rFonts w:ascii="Tahoma" w:eastAsia="PMingLiU" w:hAnsi="Tahoma" w:cs="Tahoma"/>
                <w:b w:val="0"/>
                <w:sz w:val="14"/>
                <w:szCs w:val="16"/>
              </w:rPr>
              <w:t xml:space="preserve">G4 </w:t>
            </w:r>
            <w:r w:rsidR="00BC2A46">
              <w:rPr>
                <w:rFonts w:ascii="Tahoma" w:eastAsia="PMingLiU" w:hAnsi="Tahoma" w:cs="Tahoma"/>
                <w:b w:val="0"/>
                <w:sz w:val="14"/>
                <w:szCs w:val="14"/>
              </w:rPr>
              <w:br/>
            </w:r>
            <w:r w:rsidRPr="00D82C02">
              <w:rPr>
                <w:rFonts w:ascii="Tahoma" w:eastAsia="PMingLiU" w:hAnsi="Tahoma" w:cs="Tahoma"/>
                <w:b w:val="0"/>
                <w:sz w:val="14"/>
                <w:szCs w:val="16"/>
              </w:rPr>
              <w:t>(</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34"/>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sz w:val="13"/>
                <w:szCs w:val="13"/>
              </w:rPr>
            </w:pPr>
            <w:hyperlink w:anchor="_77_Office_365" w:history="1">
              <w:r w:rsidR="00CF5A3E" w:rsidRPr="007916BC">
                <w:rPr>
                  <w:rStyle w:val="Hyperlink"/>
                  <w:rFonts w:eastAsia="PMingLiU" w:cs="Tahoma"/>
                  <w:b/>
                  <w:sz w:val="13"/>
                  <w:szCs w:val="13"/>
                </w:rPr>
                <w:t>76</w:t>
              </w:r>
            </w:hyperlink>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5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r>
      <w:tr w:rsidR="008A0F85" w:rsidRPr="00D82C02" w:rsidDel="00436016" w:rsidTr="00B51CB2">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Heading2"/>
              <w:spacing w:before="40" w:after="40"/>
              <w:ind w:left="0" w:firstLine="15"/>
              <w:rPr>
                <w:rFonts w:ascii="Tahoma" w:eastAsia="PMingLiU" w:hAnsi="Tahoma" w:cs="Tahoma"/>
                <w:b w:val="0"/>
                <w:sz w:val="14"/>
                <w:szCs w:val="16"/>
              </w:rPr>
            </w:pPr>
            <w:bookmarkStart w:id="335" w:name="_Toc370984973"/>
            <w:r w:rsidRPr="00D82C02">
              <w:rPr>
                <w:rFonts w:ascii="Tahoma" w:eastAsia="PMingLiU" w:hAnsi="Tahoma" w:cs="Tahoma"/>
                <w:b w:val="0"/>
                <w:sz w:val="14"/>
                <w:szCs w:val="16"/>
              </w:rPr>
              <w:t>Office 365 Government G1</w:t>
            </w:r>
            <w:r w:rsidRPr="00D82C02">
              <w:rPr>
                <w:rFonts w:ascii="Tahoma" w:eastAsia="PMingLiU" w:hAnsi="Tahoma" w:cs="Tahoma"/>
                <w:b w:val="0"/>
                <w:sz w:val="14"/>
                <w:szCs w:val="16"/>
              </w:rPr>
              <w:t>、</w:t>
            </w:r>
            <w:r w:rsidRPr="00D82C02">
              <w:rPr>
                <w:rFonts w:ascii="Tahoma" w:eastAsia="PMingLiU" w:hAnsi="Tahoma" w:cs="Tahoma"/>
                <w:b w:val="0"/>
                <w:sz w:val="14"/>
                <w:szCs w:val="16"/>
              </w:rPr>
              <w:t>G3</w:t>
            </w:r>
            <w:r w:rsidRPr="00D82C02">
              <w:rPr>
                <w:rFonts w:ascii="Tahoma" w:eastAsia="PMingLiU" w:hAnsi="Tahoma" w:cs="Tahoma"/>
                <w:b w:val="0"/>
                <w:sz w:val="14"/>
                <w:szCs w:val="16"/>
              </w:rPr>
              <w:t>、</w:t>
            </w:r>
            <w:r w:rsidRPr="00D82C02">
              <w:rPr>
                <w:rFonts w:ascii="Tahoma" w:eastAsia="PMingLiU" w:hAnsi="Tahoma" w:cs="Tahoma"/>
                <w:b w:val="0"/>
                <w:sz w:val="14"/>
                <w:szCs w:val="16"/>
              </w:rPr>
              <w:t xml:space="preserve">G4 </w:t>
            </w:r>
            <w:r w:rsidRPr="00D82C02">
              <w:rPr>
                <w:rFonts w:ascii="Tahoma" w:eastAsia="PMingLiU" w:hAnsi="Tahoma" w:cs="Tahoma"/>
                <w:b w:val="0"/>
                <w:sz w:val="14"/>
                <w:szCs w:val="16"/>
              </w:rPr>
              <w:t>加值</w:t>
            </w:r>
            <w:r w:rsidRPr="00D82C02">
              <w:rPr>
                <w:rFonts w:ascii="Tahoma" w:eastAsia="PMingLiU" w:hAnsi="Tahoma" w:cs="Tahoma"/>
                <w:b w:val="0"/>
                <w:sz w:val="14"/>
                <w:szCs w:val="16"/>
              </w:rPr>
              <w:t xml:space="preserve"> (</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3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rPr>
            </w:pPr>
            <w:hyperlink w:anchor="_7_Add-on_User" w:history="1">
              <w:r w:rsidR="00CF5A3E" w:rsidRPr="007916BC">
                <w:rPr>
                  <w:rStyle w:val="Hyperlink"/>
                  <w:rFonts w:eastAsia="PMingLiU" w:cs="Tahoma"/>
                </w:rPr>
                <w:t>7</w:t>
              </w:r>
            </w:hyperlink>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50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82C02" w:rsidDel="00436016"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Del="00436016" w:rsidTr="00B51CB2">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szCs w:val="16"/>
              </w:rPr>
            </w:pPr>
            <w:bookmarkStart w:id="336" w:name="_Toc370984974"/>
            <w:r w:rsidRPr="00D82C02">
              <w:rPr>
                <w:rFonts w:ascii="Tahoma" w:eastAsia="PMingLiU" w:hAnsi="Tahoma" w:cs="Tahoma"/>
                <w:b w:val="0"/>
                <w:sz w:val="14"/>
                <w:szCs w:val="16"/>
              </w:rPr>
              <w:t>Office 365 Government G3</w:t>
            </w:r>
            <w:r w:rsidRPr="00D82C02">
              <w:rPr>
                <w:rFonts w:ascii="Tahoma" w:eastAsia="PMingLiU" w:hAnsi="Tahoma" w:cs="Tahoma"/>
                <w:b w:val="0"/>
                <w:sz w:val="14"/>
                <w:szCs w:val="16"/>
              </w:rPr>
              <w:t>、</w:t>
            </w:r>
            <w:r w:rsidRPr="00D82C02">
              <w:rPr>
                <w:rFonts w:ascii="Tahoma" w:eastAsia="PMingLiU" w:hAnsi="Tahoma" w:cs="Tahoma"/>
                <w:b w:val="0"/>
                <w:sz w:val="14"/>
                <w:szCs w:val="16"/>
              </w:rPr>
              <w:t xml:space="preserve">G4 </w:t>
            </w:r>
            <w:r w:rsidR="008F120A">
              <w:rPr>
                <w:rFonts w:ascii="Tahoma" w:eastAsia="PMingLiU" w:hAnsi="Tahoma" w:cs="Tahoma"/>
                <w:b w:val="0"/>
                <w:sz w:val="14"/>
                <w:szCs w:val="16"/>
              </w:rPr>
              <w:br/>
            </w:r>
            <w:r w:rsidRPr="00D82C02">
              <w:rPr>
                <w:rFonts w:ascii="Tahoma" w:eastAsia="PMingLiU" w:hAnsi="Tahoma" w:cs="Tahoma"/>
                <w:b w:val="0"/>
                <w:sz w:val="14"/>
                <w:szCs w:val="16"/>
              </w:rPr>
              <w:t>(</w:t>
            </w:r>
            <w:r w:rsidRPr="00D82C02">
              <w:rPr>
                <w:rFonts w:ascii="Tahoma" w:eastAsia="PMingLiU" w:hAnsi="Tahoma" w:cs="Tahoma"/>
                <w:b w:val="0"/>
                <w:sz w:val="14"/>
                <w:szCs w:val="16"/>
              </w:rPr>
              <w:t>不含</w:t>
            </w:r>
            <w:r w:rsidRPr="00D82C02">
              <w:rPr>
                <w:rFonts w:ascii="Tahoma" w:eastAsia="PMingLiU" w:hAnsi="Tahoma" w:cs="Tahoma"/>
                <w:b w:val="0"/>
                <w:sz w:val="14"/>
                <w:szCs w:val="16"/>
              </w:rPr>
              <w:t xml:space="preserve"> Office Pro Plus) </w:t>
            </w:r>
            <w:r w:rsidRPr="00D82C02">
              <w:rPr>
                <w:rFonts w:ascii="Tahoma" w:eastAsia="PMingLiU" w:hAnsi="Tahoma" w:cs="Tahoma"/>
                <w:b w:val="0"/>
                <w:sz w:val="14"/>
                <w:szCs w:val="16"/>
              </w:rPr>
              <w:t>加值</w:t>
            </w:r>
            <w:r w:rsidRPr="00D82C02">
              <w:rPr>
                <w:rFonts w:ascii="Tahoma" w:eastAsia="PMingLiU" w:hAnsi="Tahoma" w:cs="Tahoma"/>
                <w:b w:val="0"/>
                <w:sz w:val="14"/>
                <w:szCs w:val="16"/>
              </w:rPr>
              <w:t xml:space="preserve"> </w:t>
            </w:r>
            <w:r w:rsidR="008F120A">
              <w:rPr>
                <w:rFonts w:ascii="Tahoma" w:eastAsia="PMingLiU" w:hAnsi="Tahoma" w:cs="Tahoma"/>
                <w:b w:val="0"/>
                <w:sz w:val="14"/>
                <w:szCs w:val="16"/>
              </w:rPr>
              <w:br/>
            </w:r>
            <w:r w:rsidRPr="00D82C02">
              <w:rPr>
                <w:rFonts w:ascii="Tahoma" w:eastAsia="PMingLiU" w:hAnsi="Tahoma" w:cs="Tahoma"/>
                <w:b w:val="0"/>
                <w:sz w:val="14"/>
                <w:szCs w:val="16"/>
              </w:rPr>
              <w:t>(</w:t>
            </w:r>
            <w:r w:rsidRPr="00D82C02">
              <w:rPr>
                <w:rFonts w:ascii="Tahoma" w:eastAsia="PMingLiU" w:hAnsi="Tahoma" w:cs="Tahoma"/>
                <w:b w:val="0"/>
                <w:sz w:val="14"/>
                <w:szCs w:val="16"/>
              </w:rPr>
              <w:t>使用者訂閱使用權</w:t>
            </w:r>
            <w:r w:rsidRPr="00D82C02">
              <w:rPr>
                <w:rFonts w:ascii="Tahoma" w:eastAsia="PMingLiU" w:hAnsi="Tahoma" w:cs="Tahoma"/>
                <w:b w:val="0"/>
                <w:sz w:val="14"/>
                <w:szCs w:val="16"/>
              </w:rPr>
              <w:t>)</w:t>
            </w:r>
            <w:bookmarkEnd w:id="336"/>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rPr>
            </w:pPr>
            <w:hyperlink w:anchor="_7_Add-on_User" w:history="1">
              <w:r w:rsidR="00CF5A3E" w:rsidRPr="007916BC">
                <w:rPr>
                  <w:rStyle w:val="Hyperlink"/>
                  <w:rFonts w:eastAsia="PMingLiU" w:cs="Tahoma"/>
                  <w:b/>
                  <w:sz w:val="13"/>
                  <w:szCs w:val="13"/>
                </w:rPr>
                <w:t>7</w:t>
              </w:r>
            </w:hyperlink>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5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82C02" w:rsidDel="00436016" w:rsidRDefault="00913A0A" w:rsidP="00F871AF">
            <w:pPr>
              <w:pStyle w:val="TableText"/>
              <w:widowControl w:val="0"/>
              <w:spacing w:before="40" w:after="4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rsidR="00913A0A" w:rsidRPr="00D82C02" w:rsidDel="00436016"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37" w:name="_Toc336338032"/>
            <w:bookmarkStart w:id="338" w:name="_Toc370984975"/>
            <w:r w:rsidRPr="00D82C02">
              <w:rPr>
                <w:rFonts w:ascii="Tahoma" w:eastAsia="PMingLiU" w:hAnsi="Tahoma" w:cs="Tahoma"/>
                <w:sz w:val="14"/>
              </w:rPr>
              <w:t xml:space="preserve">Office Web </w:t>
            </w:r>
            <w:r w:rsidRPr="00D82C02">
              <w:rPr>
                <w:rFonts w:ascii="Tahoma" w:eastAsia="PMingLiU" w:hAnsi="Tahoma" w:cs="Tahoma"/>
                <w:sz w:val="14"/>
              </w:rPr>
              <w:t>應用程式含</w:t>
            </w:r>
            <w:r w:rsidRPr="00D82C02">
              <w:rPr>
                <w:rFonts w:ascii="Tahoma" w:eastAsia="PMingLiU" w:hAnsi="Tahoma" w:cs="Tahoma"/>
                <w:sz w:val="14"/>
              </w:rPr>
              <w:t xml:space="preserve"> SharePoint Plan 2A (</w:t>
            </w:r>
            <w:r w:rsidRPr="00D82C02">
              <w:rPr>
                <w:rFonts w:ascii="Tahoma" w:eastAsia="PMingLiU" w:hAnsi="Tahoma" w:cs="Tahoma"/>
                <w:sz w:val="14"/>
              </w:rPr>
              <w:t>使用者訂閱使用權</w:t>
            </w:r>
            <w:r w:rsidRPr="00D82C02">
              <w:rPr>
                <w:rFonts w:ascii="Tahoma" w:eastAsia="PMingLiU" w:hAnsi="Tahoma" w:cs="Tahoma"/>
                <w:sz w:val="14"/>
              </w:rPr>
              <w:t>)</w:t>
            </w:r>
            <w:bookmarkEnd w:id="337"/>
            <w:bookmarkEnd w:id="338"/>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39" w:name="_Toc370984976"/>
            <w:r w:rsidRPr="00D82C02">
              <w:rPr>
                <w:rFonts w:ascii="Tahoma" w:eastAsia="PMingLiU" w:hAnsi="Tahoma" w:cs="Tahoma"/>
                <w:sz w:val="14"/>
              </w:rPr>
              <w:t>Project Online</w:t>
            </w:r>
            <w:bookmarkEnd w:id="339"/>
            <w:r w:rsidR="00313F9F">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40" w:name="_Toc370984977"/>
            <w:r w:rsidRPr="00D82C02">
              <w:rPr>
                <w:rFonts w:ascii="Tahoma" w:eastAsia="PMingLiU" w:hAnsi="Tahoma" w:cs="Tahoma"/>
                <w:sz w:val="14"/>
              </w:rPr>
              <w:t>Project Online A</w:t>
            </w:r>
            <w:bookmarkEnd w:id="340"/>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41" w:name="_Toc336338033"/>
            <w:bookmarkStart w:id="342" w:name="_Toc370984978"/>
            <w:r w:rsidRPr="00D82C02">
              <w:rPr>
                <w:rFonts w:ascii="Tahoma" w:eastAsia="PMingLiU" w:hAnsi="Tahoma" w:cs="Tahoma"/>
                <w:sz w:val="14"/>
              </w:rPr>
              <w:t xml:space="preserve">Project Server </w:t>
            </w:r>
            <w:bookmarkEnd w:id="341"/>
            <w:r w:rsidRPr="00D82C02">
              <w:rPr>
                <w:rFonts w:ascii="Tahoma" w:eastAsia="PMingLiU" w:hAnsi="Tahoma" w:cs="Tahoma"/>
                <w:sz w:val="14"/>
              </w:rPr>
              <w:t>2013</w:t>
            </w:r>
            <w:bookmarkEnd w:id="342"/>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u w:val="single"/>
              </w:rPr>
            </w:pPr>
            <w:bookmarkStart w:id="343" w:name="_Hlt336249768"/>
          </w:p>
        </w:tc>
        <w:bookmarkEnd w:id="343"/>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50</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125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100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50</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4"/>
                <w:szCs w:val="14"/>
              </w:rPr>
            </w:pPr>
            <w:r w:rsidRPr="00D82C02">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44" w:name="_Toc336338034"/>
            <w:bookmarkStart w:id="345" w:name="_Toc370984979"/>
            <w:r w:rsidRPr="00D82C02">
              <w:rPr>
                <w:rFonts w:ascii="Tahoma" w:eastAsia="PMingLiU" w:hAnsi="Tahoma" w:cs="Tahoma"/>
                <w:sz w:val="14"/>
              </w:rPr>
              <w:t>Project Server CAL</w:t>
            </w:r>
            <w:bookmarkEnd w:id="344"/>
            <w:r w:rsidRPr="00D82C02">
              <w:rPr>
                <w:rFonts w:ascii="Tahoma" w:eastAsia="PMingLiU" w:hAnsi="Tahoma" w:cs="Tahoma"/>
                <w:sz w:val="14"/>
              </w:rPr>
              <w:t xml:space="preserve"> 2013</w:t>
            </w:r>
            <w:bookmarkEnd w:id="345"/>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rPr>
            </w:pPr>
            <w:bookmarkStart w:id="346" w:name="_Toc336338036"/>
            <w:bookmarkStart w:id="347" w:name="_Toc370984980"/>
            <w:r w:rsidRPr="00D82C02">
              <w:rPr>
                <w:rFonts w:ascii="Tahoma" w:eastAsia="PMingLiU" w:hAnsi="Tahoma" w:cs="Tahoma"/>
                <w:b w:val="0"/>
                <w:sz w:val="14"/>
              </w:rPr>
              <w:t>SharePoint™ Online Extra Storage 1</w:t>
            </w:r>
            <w:r w:rsidR="008F120A">
              <w:rPr>
                <w:rFonts w:ascii="Tahoma" w:eastAsia="PMingLiU" w:hAnsi="Tahoma" w:cs="Tahoma"/>
                <w:b w:val="0"/>
                <w:sz w:val="14"/>
              </w:rPr>
              <w:t> </w:t>
            </w:r>
            <w:r w:rsidRPr="00D82C02">
              <w:rPr>
                <w:rFonts w:ascii="Tahoma" w:eastAsia="PMingLiU" w:hAnsi="Tahoma" w:cs="Tahoma"/>
                <w:b w:val="0"/>
                <w:sz w:val="14"/>
              </w:rPr>
              <w:t>GB (</w:t>
            </w:r>
            <w:r w:rsidRPr="00D82C02">
              <w:rPr>
                <w:rFonts w:ascii="Tahoma" w:eastAsia="PMingLiU" w:hAnsi="Tahoma" w:cs="Tahoma"/>
                <w:b w:val="0"/>
                <w:sz w:val="14"/>
              </w:rPr>
              <w:t>加值訂閱使用權</w:t>
            </w:r>
            <w:r w:rsidRPr="00D82C02">
              <w:rPr>
                <w:rFonts w:ascii="Tahoma" w:eastAsia="PMingLiU" w:hAnsi="Tahoma" w:cs="Tahoma"/>
                <w:b w:val="0"/>
                <w:sz w:val="14"/>
              </w:rPr>
              <w:t>)</w:t>
            </w:r>
            <w:bookmarkEnd w:id="346"/>
            <w:bookmarkEnd w:id="347"/>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color w:val="000000"/>
                <w:sz w:val="13"/>
                <w:szCs w:val="13"/>
                <w:u w:val="single"/>
              </w:rPr>
            </w:pPr>
          </w:p>
        </w:tc>
        <w:tc>
          <w:tcPr>
            <w:tcW w:w="506" w:type="dxa"/>
            <w:tcBorders>
              <w:bottom w:val="single" w:sz="4" w:space="0" w:color="auto"/>
            </w:tcBorders>
            <w:shd w:val="clear" w:color="auto" w:fill="auto"/>
            <w:vAlign w:val="center"/>
          </w:tcPr>
          <w:p w:rsidR="00913A0A" w:rsidRPr="00D82C02" w:rsidDel="008F575D"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firstLine="15"/>
              <w:rPr>
                <w:rFonts w:ascii="Tahoma" w:eastAsia="PMingLiU" w:hAnsi="Tahoma" w:cs="Tahoma"/>
                <w:b w:val="0"/>
                <w:sz w:val="14"/>
              </w:rPr>
            </w:pPr>
            <w:bookmarkStart w:id="348" w:name="_Toc336338037"/>
            <w:bookmarkStart w:id="349" w:name="_Toc370984981"/>
            <w:r w:rsidRPr="00D82C02">
              <w:rPr>
                <w:rFonts w:ascii="Tahoma" w:eastAsia="PMingLiU" w:hAnsi="Tahoma" w:cs="Tahoma"/>
                <w:b w:val="0"/>
                <w:sz w:val="14"/>
              </w:rPr>
              <w:t xml:space="preserve">SharePoint™ Online Extra Storage </w:t>
            </w:r>
            <w:r w:rsidR="008F120A">
              <w:rPr>
                <w:rFonts w:ascii="Tahoma" w:eastAsia="PMingLiU" w:hAnsi="Tahoma" w:cs="Tahoma"/>
                <w:b w:val="0"/>
                <w:sz w:val="14"/>
              </w:rPr>
              <w:br/>
            </w:r>
            <w:r w:rsidRPr="00D82C02">
              <w:rPr>
                <w:rFonts w:ascii="Tahoma" w:eastAsia="PMingLiU" w:hAnsi="Tahoma" w:cs="Tahoma"/>
                <w:b w:val="0"/>
                <w:sz w:val="14"/>
              </w:rPr>
              <w:t>1 GB A (</w:t>
            </w:r>
            <w:r w:rsidRPr="00D82C02">
              <w:rPr>
                <w:rFonts w:ascii="Tahoma" w:eastAsia="PMingLiU" w:hAnsi="Tahoma" w:cs="Tahoma"/>
                <w:b w:val="0"/>
                <w:sz w:val="14"/>
              </w:rPr>
              <w:t>加值訂閱使用權</w:t>
            </w:r>
            <w:r w:rsidRPr="00D82C02">
              <w:rPr>
                <w:rFonts w:ascii="Tahoma" w:eastAsia="PMingLiU" w:hAnsi="Tahoma" w:cs="Tahoma"/>
                <w:b w:val="0"/>
                <w:sz w:val="14"/>
              </w:rPr>
              <w:t>)</w:t>
            </w:r>
            <w:bookmarkEnd w:id="348"/>
            <w:bookmarkEnd w:id="349"/>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color w:val="0000FF"/>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rPr>
            </w:pPr>
            <w:bookmarkStart w:id="350" w:name="_Toc370984982"/>
            <w:r w:rsidRPr="00D82C02">
              <w:rPr>
                <w:rFonts w:ascii="Tahoma" w:eastAsia="PMingLiU" w:hAnsi="Tahoma" w:cs="Tahoma"/>
                <w:b w:val="0"/>
                <w:sz w:val="14"/>
              </w:rPr>
              <w:t xml:space="preserve">SharePoint™ Online Plan 1 </w:t>
            </w:r>
            <w:r w:rsidRPr="00D82C02">
              <w:rPr>
                <w:rFonts w:ascii="Tahoma" w:eastAsia="PMingLiU" w:hAnsi="Tahoma" w:cs="Tahoma"/>
                <w:b w:val="0"/>
                <w:sz w:val="14"/>
              </w:rPr>
              <w:t>加值</w:t>
            </w:r>
            <w:r w:rsidRPr="00D82C02">
              <w:rPr>
                <w:rFonts w:ascii="Tahoma" w:eastAsia="PMingLiU" w:hAnsi="Tahoma" w:cs="Tahoma"/>
                <w:b w:val="0"/>
                <w:sz w:val="14"/>
              </w:rPr>
              <w:t xml:space="preserve"> </w:t>
            </w:r>
            <w:r w:rsidR="008F120A">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350"/>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firstLine="15"/>
              <w:rPr>
                <w:rFonts w:ascii="Tahoma" w:eastAsia="PMingLiU" w:hAnsi="Tahoma" w:cs="Tahoma"/>
                <w:b w:val="0"/>
              </w:rPr>
            </w:pPr>
            <w:bookmarkStart w:id="351" w:name="_Toc336338038"/>
            <w:bookmarkStart w:id="352" w:name="_Toc370984983"/>
            <w:r w:rsidRPr="00D82C02">
              <w:rPr>
                <w:rFonts w:ascii="Tahoma" w:eastAsia="PMingLiU" w:hAnsi="Tahoma" w:cs="Tahoma"/>
                <w:b w:val="0"/>
                <w:sz w:val="14"/>
              </w:rPr>
              <w:t>SharePoint™ Online Plan 1 (</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351"/>
            <w:bookmarkEnd w:id="352"/>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78_SharePoint_Online" w:history="1">
              <w:r w:rsidR="00CF5A3E" w:rsidRPr="007916BC">
                <w:rPr>
                  <w:rStyle w:val="Hyperlink"/>
                  <w:rFonts w:eastAsia="PMingLiU" w:cs="Tahoma"/>
                  <w:b/>
                  <w:sz w:val="13"/>
                  <w:szCs w:val="13"/>
                </w:rPr>
                <w:t>77</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firstLine="15"/>
              <w:rPr>
                <w:rFonts w:ascii="Tahoma" w:eastAsia="PMingLiU" w:hAnsi="Tahoma" w:cs="Tahoma"/>
                <w:b w:val="0"/>
                <w:sz w:val="14"/>
              </w:rPr>
            </w:pPr>
            <w:bookmarkStart w:id="353" w:name="_Toc370984984"/>
            <w:r w:rsidRPr="00D82C02">
              <w:rPr>
                <w:rFonts w:ascii="Tahoma" w:eastAsia="PMingLiU" w:hAnsi="Tahoma" w:cs="Tahoma"/>
                <w:b w:val="0"/>
                <w:sz w:val="14"/>
              </w:rPr>
              <w:t xml:space="preserve">SharePoint™ Online Plan 1 </w:t>
            </w:r>
            <w:r w:rsidR="00F871AF">
              <w:rPr>
                <w:rFonts w:ascii="Tahoma" w:eastAsia="PMingLiU" w:hAnsi="Tahoma" w:cs="Tahoma"/>
                <w:b w:val="0"/>
                <w:sz w:val="14"/>
              </w:rPr>
              <w:br/>
            </w:r>
            <w:r w:rsidRPr="00D82C02">
              <w:rPr>
                <w:rFonts w:ascii="Tahoma" w:eastAsia="PMingLiU" w:hAnsi="Tahoma" w:cs="Tahoma"/>
                <w:b w:val="0"/>
                <w:sz w:val="14"/>
              </w:rPr>
              <w:t>(</w:t>
            </w:r>
            <w:r w:rsidRPr="00D82C02">
              <w:rPr>
                <w:rFonts w:ascii="Tahoma" w:eastAsia="PMingLiU" w:hAnsi="Tahoma" w:cs="Tahoma"/>
                <w:b w:val="0"/>
                <w:sz w:val="14"/>
              </w:rPr>
              <w:t>含</w:t>
            </w:r>
            <w:r w:rsidRPr="00D82C02">
              <w:rPr>
                <w:rFonts w:ascii="Tahoma" w:eastAsia="PMingLiU" w:hAnsi="Tahoma" w:cs="Tahoma"/>
                <w:b w:val="0"/>
                <w:sz w:val="14"/>
              </w:rPr>
              <w:t xml:space="preserve"> Yammer) </w:t>
            </w:r>
            <w:r w:rsidRPr="00D82C02">
              <w:rPr>
                <w:rFonts w:ascii="Tahoma" w:eastAsia="PMingLiU" w:hAnsi="Tahoma" w:cs="Tahoma"/>
                <w:b w:val="0"/>
                <w:sz w:val="14"/>
              </w:rPr>
              <w:t>加值</w:t>
            </w:r>
            <w:r w:rsidRPr="00D82C02">
              <w:rPr>
                <w:rFonts w:ascii="Tahoma" w:eastAsia="PMingLiU" w:hAnsi="Tahoma" w:cs="Tahoma"/>
                <w:b w:val="0"/>
                <w:sz w:val="14"/>
              </w:rPr>
              <w:t xml:space="preserve"> (</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353"/>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54" w:name="_Toc336338039"/>
            <w:bookmarkStart w:id="355" w:name="_Toc370984985"/>
            <w:r w:rsidRPr="00D82C02">
              <w:rPr>
                <w:rFonts w:ascii="Tahoma" w:eastAsia="PMingLiU" w:hAnsi="Tahoma" w:cs="Tahoma"/>
                <w:sz w:val="14"/>
              </w:rPr>
              <w:t>SharePoint™ Online Plan 2 (</w:t>
            </w:r>
            <w:r w:rsidRPr="00D82C02">
              <w:rPr>
                <w:rFonts w:ascii="Tahoma" w:eastAsia="PMingLiU" w:hAnsi="Tahoma" w:cs="Tahoma"/>
                <w:sz w:val="14"/>
              </w:rPr>
              <w:t>使用者訂閱使用權</w:t>
            </w:r>
            <w:r w:rsidRPr="00D82C02">
              <w:rPr>
                <w:rFonts w:ascii="Tahoma" w:eastAsia="PMingLiU" w:hAnsi="Tahoma" w:cs="Tahoma"/>
                <w:sz w:val="14"/>
              </w:rPr>
              <w:t>)</w:t>
            </w:r>
            <w:bookmarkEnd w:id="354"/>
            <w:bookmarkEnd w:id="35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78_SharePoint_Online" w:history="1">
              <w:r w:rsidR="00CF5A3E" w:rsidRPr="007916BC">
                <w:rPr>
                  <w:rStyle w:val="Hyperlink"/>
                  <w:rFonts w:eastAsia="PMingLiU" w:cs="Tahoma"/>
                  <w:b/>
                  <w:sz w:val="13"/>
                  <w:szCs w:val="13"/>
                </w:rPr>
                <w:t>77</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356" w:name="_Toc336338040"/>
            <w:bookmarkStart w:id="357" w:name="_Toc370984986"/>
            <w:r w:rsidRPr="00D82C02">
              <w:rPr>
                <w:rFonts w:ascii="Tahoma" w:eastAsia="PMingLiU" w:hAnsi="Tahoma" w:cs="Tahoma"/>
                <w:sz w:val="14"/>
              </w:rPr>
              <w:t xml:space="preserve">SharePoint™ Server </w:t>
            </w:r>
            <w:bookmarkEnd w:id="356"/>
            <w:r w:rsidRPr="00D82C02">
              <w:rPr>
                <w:rFonts w:ascii="Tahoma" w:eastAsia="PMingLiU" w:hAnsi="Tahoma" w:cs="Tahoma"/>
                <w:sz w:val="14"/>
              </w:rPr>
              <w:t>2013</w:t>
            </w:r>
            <w:bookmarkEnd w:id="357"/>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78_SharePoint_Server" w:history="1">
              <w:r w:rsidR="00913A0A" w:rsidRPr="00382BA8">
                <w:rPr>
                  <w:rStyle w:val="Hyperlink"/>
                  <w:rFonts w:eastAsia="PMingLiU" w:cs="Tahoma"/>
                  <w:b/>
                  <w:sz w:val="13"/>
                  <w:szCs w:val="13"/>
                </w:rPr>
                <w:t>78</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keepNext/>
              <w:spacing w:before="40" w:after="40"/>
              <w:rPr>
                <w:rFonts w:ascii="Tahoma" w:eastAsia="PMingLiU" w:hAnsi="Tahoma" w:cs="Tahoma"/>
                <w:sz w:val="14"/>
              </w:rPr>
            </w:pPr>
            <w:bookmarkStart w:id="358" w:name="_Toc336338041"/>
            <w:bookmarkStart w:id="359" w:name="_Toc370984987"/>
            <w:r w:rsidRPr="00D82C02">
              <w:rPr>
                <w:rFonts w:ascii="Tahoma" w:eastAsia="PMingLiU" w:hAnsi="Tahoma" w:cs="Tahoma"/>
                <w:sz w:val="14"/>
              </w:rPr>
              <w:lastRenderedPageBreak/>
              <w:t>SharePoint™ Server Enterprise CAL</w:t>
            </w:r>
            <w:bookmarkEnd w:id="358"/>
            <w:r w:rsidR="00F871AF">
              <w:rPr>
                <w:rFonts w:ascii="Tahoma" w:eastAsia="PMingLiU" w:hAnsi="Tahoma" w:cs="Tahoma"/>
                <w:sz w:val="14"/>
              </w:rPr>
              <w:t> </w:t>
            </w:r>
            <w:r w:rsidRPr="00D82C02">
              <w:rPr>
                <w:rFonts w:ascii="Tahoma" w:eastAsia="PMingLiU" w:hAnsi="Tahoma" w:cs="Tahoma"/>
                <w:sz w:val="14"/>
              </w:rPr>
              <w:t>2013</w:t>
            </w:r>
            <w:bookmarkEnd w:id="359"/>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913A0A" w:rsidP="00F871AF">
            <w:pPr>
              <w:pStyle w:val="TableText"/>
              <w:keepN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AO,ST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260"/>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360" w:name="_Toc336338044"/>
            <w:bookmarkStart w:id="361" w:name="_Toc370984988"/>
            <w:r w:rsidRPr="00D82C02">
              <w:rPr>
                <w:rFonts w:ascii="Tahoma" w:eastAsia="PMingLiU" w:hAnsi="Tahoma" w:cs="Tahoma"/>
                <w:sz w:val="14"/>
              </w:rPr>
              <w:t>SharePoint™ Server Standard CAL</w:t>
            </w:r>
            <w:bookmarkEnd w:id="360"/>
            <w:r w:rsidR="00F871AF">
              <w:rPr>
                <w:rFonts w:ascii="Tahoma" w:eastAsia="PMingLiU" w:hAnsi="Tahoma" w:cs="Tahoma"/>
                <w:sz w:val="14"/>
              </w:rPr>
              <w:t> </w:t>
            </w:r>
            <w:r w:rsidRPr="00D82C02">
              <w:rPr>
                <w:rFonts w:ascii="Tahoma" w:eastAsia="PMingLiU" w:hAnsi="Tahoma" w:cs="Tahoma"/>
                <w:sz w:val="14"/>
              </w:rPr>
              <w:t>2013</w:t>
            </w:r>
            <w:bookmarkEnd w:id="361"/>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lang w:val="pt-BR"/>
              </w:rPr>
            </w:pPr>
            <w:bookmarkStart w:id="362" w:name="_Toc336338045"/>
            <w:bookmarkStart w:id="363" w:name="_Toc370984989"/>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2008 R2 Datacenter </w:t>
            </w:r>
            <w:r w:rsidR="00F871AF">
              <w:rPr>
                <w:rFonts w:ascii="Tahoma" w:eastAsia="PMingLiU" w:hAnsi="Tahoma" w:cs="Tahoma"/>
                <w:sz w:val="14"/>
              </w:rPr>
              <w:br/>
            </w:r>
            <w:r w:rsidRPr="00D82C02">
              <w:rPr>
                <w:rFonts w:ascii="Tahoma" w:eastAsia="PMingLiU" w:hAnsi="Tahoma" w:cs="Tahoma"/>
                <w:sz w:val="14"/>
              </w:rPr>
              <w:t xml:space="preserve">1 </w:t>
            </w:r>
            <w:r w:rsidRPr="00D82C02">
              <w:rPr>
                <w:rFonts w:ascii="Tahoma" w:eastAsia="PMingLiU" w:hAnsi="Tahoma" w:cs="Tahoma"/>
                <w:sz w:val="14"/>
              </w:rPr>
              <w:t>個處理器使用權</w:t>
            </w:r>
            <w:bookmarkEnd w:id="362"/>
            <w:bookmarkEnd w:id="36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75_73_SQL" w:history="1">
              <w:r w:rsidR="00CF5A3E" w:rsidRPr="007916BC">
                <w:rPr>
                  <w:rStyle w:val="Hyperlink"/>
                  <w:rFonts w:eastAsia="PMingLiU" w:cs="Tahoma"/>
                  <w:b/>
                  <w:sz w:val="13"/>
                  <w:szCs w:val="13"/>
                </w:rPr>
                <w:t>79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64" w:name="_Toc336338048"/>
            <w:bookmarkStart w:id="365" w:name="_Toc370984990"/>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2008 R2 Small Business</w:t>
            </w:r>
            <w:bookmarkEnd w:id="364"/>
            <w:bookmarkEnd w:id="36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76_74_SQL" w:history="1">
              <w:r w:rsidR="00CF5A3E" w:rsidRPr="007916BC">
                <w:rPr>
                  <w:rStyle w:val="Hyperlink"/>
                  <w:rFonts w:eastAsia="PMingLiU" w:cs="Tahoma"/>
                  <w:b/>
                  <w:sz w:val="13"/>
                  <w:szCs w:val="13"/>
                </w:rPr>
                <w:t>80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66" w:name="_Toc336338049"/>
            <w:bookmarkStart w:id="367" w:name="_Toc370984991"/>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2008 R2 Small Business</w:t>
            </w:r>
            <w:r w:rsidR="00F871AF">
              <w:rPr>
                <w:rFonts w:ascii="Tahoma" w:eastAsia="PMingLiU" w:hAnsi="Tahoma" w:cs="Tahoma"/>
                <w:sz w:val="14"/>
              </w:rPr>
              <w:t> </w:t>
            </w:r>
            <w:r w:rsidRPr="00D82C02">
              <w:rPr>
                <w:rFonts w:ascii="Tahoma" w:eastAsia="PMingLiU" w:hAnsi="Tahoma" w:cs="Tahoma"/>
                <w:sz w:val="14"/>
              </w:rPr>
              <w:t>CAL</w:t>
            </w:r>
            <w:bookmarkEnd w:id="366"/>
            <w:bookmarkEnd w:id="367"/>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68" w:name="_Toc336338050"/>
            <w:bookmarkStart w:id="369" w:name="_Toc370984992"/>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2008 R2 Web </w:t>
            </w:r>
            <w:r w:rsidR="00F871AF">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每一處理器</w:t>
            </w:r>
            <w:r w:rsidRPr="00D82C02">
              <w:rPr>
                <w:rFonts w:ascii="Tahoma" w:eastAsia="PMingLiU" w:hAnsi="Tahoma" w:cs="Tahoma"/>
                <w:sz w:val="14"/>
              </w:rPr>
              <w:t>)</w:t>
            </w:r>
            <w:bookmarkEnd w:id="368"/>
            <w:bookmarkEnd w:id="369"/>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77_75_SQL" w:history="1">
              <w:r w:rsidR="00CF5A3E" w:rsidRPr="007916BC">
                <w:rPr>
                  <w:rStyle w:val="Hyperlink"/>
                  <w:rFonts w:eastAsia="PMingLiU" w:cs="Tahoma"/>
                  <w:b/>
                  <w:sz w:val="13"/>
                  <w:szCs w:val="13"/>
                </w:rPr>
                <w:t>81</w:t>
              </w:r>
            </w:hyperlink>
            <w:hyperlink w:anchor="Srv_84SQL2008R2Webproc"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70" w:name="_Toc336338051"/>
            <w:bookmarkStart w:id="371" w:name="_Toc370984993"/>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2008 R2 Workgroup CAL</w:t>
            </w:r>
            <w:bookmarkEnd w:id="370"/>
            <w:bookmarkEnd w:id="371"/>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72" w:name="_Toc336338053"/>
            <w:bookmarkStart w:id="373" w:name="_Toc370984994"/>
            <w:r w:rsidRPr="00D82C02">
              <w:rPr>
                <w:rFonts w:ascii="Tahoma" w:eastAsia="PMingLiU" w:hAnsi="Tahoma" w:cs="Tahoma"/>
                <w:sz w:val="14"/>
                <w:szCs w:val="18"/>
              </w:rPr>
              <w:t>SQL Server</w:t>
            </w:r>
            <w:r w:rsidR="00313F9F" w:rsidRPr="00313F9F">
              <w:rPr>
                <w:rFonts w:ascii="Tahoma" w:eastAsia="PMingLiU" w:hAnsi="Tahoma" w:cs="Tahoma"/>
                <w:color w:val="000000"/>
                <w:sz w:val="14"/>
                <w:szCs w:val="18"/>
                <w:vertAlign w:val="superscript"/>
              </w:rPr>
              <w:t>®</w:t>
            </w:r>
            <w:r w:rsidRPr="00D82C02">
              <w:rPr>
                <w:rFonts w:ascii="Tahoma" w:eastAsia="PMingLiU" w:hAnsi="Tahoma" w:cs="Tahoma"/>
                <w:sz w:val="14"/>
                <w:szCs w:val="18"/>
              </w:rPr>
              <w:t xml:space="preserve"> 2008 R2 Workgroup </w:t>
            </w:r>
            <w:r w:rsidR="00F871AF">
              <w:rPr>
                <w:rFonts w:ascii="Tahoma" w:eastAsia="PMingLiU" w:hAnsi="Tahoma" w:cs="Tahoma"/>
                <w:sz w:val="14"/>
              </w:rPr>
              <w:br/>
            </w:r>
            <w:r w:rsidRPr="00D82C02">
              <w:rPr>
                <w:rFonts w:ascii="Tahoma" w:eastAsia="PMingLiU" w:hAnsi="Tahoma" w:cs="Tahoma"/>
                <w:sz w:val="14"/>
                <w:szCs w:val="18"/>
              </w:rPr>
              <w:t xml:space="preserve">(5 </w:t>
            </w:r>
            <w:r w:rsidRPr="00D82C02">
              <w:rPr>
                <w:rFonts w:ascii="Tahoma" w:eastAsia="PMingLiU" w:hAnsi="Tahoma" w:cs="Tahoma"/>
                <w:sz w:val="14"/>
                <w:szCs w:val="18"/>
              </w:rPr>
              <w:t>個用戶端加值</w:t>
            </w:r>
            <w:r w:rsidRPr="00D82C02">
              <w:rPr>
                <w:rFonts w:ascii="Tahoma" w:eastAsia="PMingLiU" w:hAnsi="Tahoma" w:cs="Tahoma"/>
                <w:sz w:val="14"/>
                <w:szCs w:val="18"/>
              </w:rPr>
              <w:t>)</w:t>
            </w:r>
            <w:bookmarkEnd w:id="372"/>
            <w:bookmarkEnd w:id="373"/>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85_84_SQL" w:history="1">
              <w:r w:rsidR="00CF5A3E" w:rsidRPr="007916BC">
                <w:rPr>
                  <w:rStyle w:val="Hyperlink"/>
                  <w:rFonts w:eastAsia="PMingLiU" w:cs="Tahoma"/>
                  <w:b/>
                  <w:sz w:val="13"/>
                  <w:szCs w:val="13"/>
                </w:rPr>
                <w:t>82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szCs w:val="18"/>
              </w:rPr>
            </w:pPr>
            <w:bookmarkStart w:id="374" w:name="_Toc336338052"/>
            <w:bookmarkStart w:id="375" w:name="_Toc370984995"/>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2008 R2 Workgroup </w:t>
            </w:r>
            <w:r w:rsidR="00F871AF">
              <w:rPr>
                <w:rFonts w:ascii="Tahoma" w:eastAsia="PMingLiU" w:hAnsi="Tahoma" w:cs="Tahoma"/>
                <w:sz w:val="14"/>
              </w:rPr>
              <w:br/>
            </w:r>
            <w:r w:rsidRPr="00D82C02">
              <w:rPr>
                <w:rFonts w:ascii="Tahoma" w:eastAsia="PMingLiU" w:hAnsi="Tahoma" w:cs="Tahoma"/>
                <w:sz w:val="14"/>
              </w:rPr>
              <w:t xml:space="preserve">1 </w:t>
            </w:r>
            <w:r w:rsidRPr="00D82C02">
              <w:rPr>
                <w:rFonts w:ascii="Tahoma" w:eastAsia="PMingLiU" w:hAnsi="Tahoma" w:cs="Tahoma"/>
                <w:sz w:val="14"/>
              </w:rPr>
              <w:t>個處理器使用權</w:t>
            </w:r>
            <w:bookmarkEnd w:id="374"/>
            <w:bookmarkEnd w:id="37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rPr>
            </w:pPr>
            <w:hyperlink w:anchor="_84_SQL_Server®" w:history="1">
              <w:r w:rsidR="00CF5A3E" w:rsidRPr="007916BC">
                <w:rPr>
                  <w:rStyle w:val="Hyperlink"/>
                  <w:rFonts w:eastAsia="PMingLiU" w:cs="Tahoma"/>
                  <w:b/>
                  <w:sz w:val="13"/>
                  <w:szCs w:val="13"/>
                </w:rPr>
                <w:t>83</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76" w:name="_Toc336338054"/>
            <w:bookmarkStart w:id="377" w:name="_Toc370984996"/>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Business Intelligence</w:t>
            </w:r>
            <w:bookmarkEnd w:id="376"/>
            <w:bookmarkEnd w:id="377"/>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u w:val="single"/>
              </w:rPr>
              <w:t>75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150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113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113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75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78" w:name="_Toc336338055"/>
            <w:bookmarkStart w:id="379" w:name="_Toc370984997"/>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CAL (</w:t>
            </w:r>
            <w:r w:rsidRPr="00D82C02">
              <w:rPr>
                <w:rFonts w:ascii="Tahoma" w:eastAsia="PMingLiU" w:hAnsi="Tahoma" w:cs="Tahoma"/>
                <w:sz w:val="14"/>
              </w:rPr>
              <w:t>裝置及使用者訂閱使用權</w:t>
            </w:r>
            <w:r w:rsidRPr="00D82C02">
              <w:rPr>
                <w:rFonts w:ascii="Tahoma" w:eastAsia="PMingLiU" w:hAnsi="Tahoma" w:cs="Tahoma"/>
                <w:sz w:val="14"/>
              </w:rPr>
              <w:t>)</w:t>
            </w:r>
            <w:bookmarkEnd w:id="378"/>
            <w:bookmarkEnd w:id="379"/>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A,AO,ST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913A0A" w:rsidRPr="00D82C02" w:rsidTr="00B51CB2">
        <w:trPr>
          <w:trHeight w:val="260"/>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80" w:name="_Toc336338056"/>
            <w:bookmarkStart w:id="381" w:name="_Toc370984998"/>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Developer</w:t>
            </w:r>
            <w:bookmarkEnd w:id="380"/>
            <w:bookmarkEnd w:id="381"/>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rPr>
            </w:pPr>
            <w:hyperlink w:anchor="_85_SQL_Server®" w:history="1">
              <w:r w:rsidR="00CF5A3E" w:rsidRPr="007916BC">
                <w:rPr>
                  <w:rStyle w:val="Hyperlink"/>
                  <w:rFonts w:eastAsia="PMingLiU" w:cs="Tahoma"/>
                  <w:b/>
                  <w:sz w:val="13"/>
                  <w:szCs w:val="13"/>
                </w:rPr>
                <w:t>84</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82" w:name="_Toc336338057"/>
            <w:bookmarkStart w:id="383" w:name="_Toc370984999"/>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Enterprise</w:t>
            </w:r>
            <w:bookmarkEnd w:id="382"/>
            <w:bookmarkEnd w:id="383"/>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rPr>
            </w:pPr>
            <w:hyperlink w:anchor="_86_SQL_Server®" w:history="1">
              <w:r w:rsidR="00CF5A3E" w:rsidRPr="007916BC">
                <w:rPr>
                  <w:rStyle w:val="Hyperlink"/>
                  <w:rFonts w:eastAsia="PMingLiU" w:cs="Tahoma"/>
                  <w:b/>
                  <w:sz w:val="13"/>
                  <w:szCs w:val="13"/>
                </w:rPr>
                <w:t>85</w:t>
              </w:r>
            </w:hyperlink>
            <w:hyperlink w:anchor="_81_79_SQL" w:history="1"/>
            <w:hyperlink w:anchor="Srv_88SQLServer2012Enterprise"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84" w:name="_Toc336338058"/>
            <w:bookmarkStart w:id="385" w:name="_Toc370985000"/>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Enterprise Core </w:t>
            </w:r>
            <w:r w:rsidR="00F871AF">
              <w:rPr>
                <w:rFonts w:ascii="Tahoma" w:eastAsia="PMingLiU" w:hAnsi="Tahoma" w:cs="Tahoma"/>
                <w:sz w:val="14"/>
              </w:rPr>
              <w:br/>
            </w:r>
            <w:r w:rsidRPr="00D82C02">
              <w:rPr>
                <w:rFonts w:ascii="Tahoma" w:eastAsia="PMingLiU" w:hAnsi="Tahoma" w:cs="Tahoma"/>
                <w:sz w:val="14"/>
              </w:rPr>
              <w:t xml:space="preserve">(2 </w:t>
            </w:r>
            <w:r w:rsidRPr="00D82C02">
              <w:rPr>
                <w:rFonts w:ascii="Tahoma" w:eastAsia="PMingLiU" w:hAnsi="Tahoma" w:cs="Tahoma"/>
                <w:sz w:val="14"/>
              </w:rPr>
              <w:t>組核心使用權</w:t>
            </w:r>
            <w:r w:rsidRPr="00D82C02">
              <w:rPr>
                <w:rFonts w:ascii="Tahoma" w:eastAsia="PMingLiU" w:hAnsi="Tahoma" w:cs="Tahoma"/>
                <w:sz w:val="14"/>
              </w:rPr>
              <w:t>)</w:t>
            </w:r>
            <w:bookmarkEnd w:id="384"/>
            <w:bookmarkEnd w:id="38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87_SQL_Server®" w:history="1">
              <w:r w:rsidR="00CF5A3E" w:rsidRPr="007916BC">
                <w:rPr>
                  <w:rStyle w:val="Hyperlink"/>
                  <w:rFonts w:eastAsia="PMingLiU" w:cs="Tahoma"/>
                  <w:b/>
                  <w:sz w:val="13"/>
                  <w:szCs w:val="13"/>
                </w:rPr>
                <w:t>86</w:t>
              </w:r>
            </w:hyperlink>
            <w:hyperlink w:anchor="Srv_89SQLServer2012EnterpriseCore"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313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188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188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86" w:name="_Toc336338046"/>
            <w:bookmarkStart w:id="387" w:name="_Toc370985001"/>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Parallel Data Warehouse</w:t>
            </w:r>
            <w:bookmarkEnd w:id="386"/>
            <w:bookmarkEnd w:id="387"/>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88_SQL_Server" w:history="1">
              <w:r w:rsidR="00CF5A3E" w:rsidRPr="007916BC">
                <w:rPr>
                  <w:rStyle w:val="Hyperlink"/>
                  <w:rFonts w:eastAsia="PMingLiU" w:cs="Tahoma"/>
                  <w:b/>
                  <w:sz w:val="13"/>
                  <w:szCs w:val="13"/>
                </w:rPr>
                <w:t>87</w:t>
              </w:r>
            </w:hyperlink>
            <w:hyperlink w:anchor="_80_SQL_Server"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400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300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45693C"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88" w:name="_Toc336338047"/>
            <w:bookmarkStart w:id="389" w:name="_Toc370985002"/>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Parallel Data Warehouse Developer</w:t>
            </w:r>
            <w:bookmarkEnd w:id="388"/>
            <w:bookmarkEnd w:id="389"/>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90" w:name="_Toc336338059"/>
            <w:bookmarkStart w:id="391" w:name="_Toc370985003"/>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Standard</w:t>
            </w:r>
            <w:bookmarkEnd w:id="390"/>
            <w:bookmarkEnd w:id="391"/>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89_SQL_Server®" w:history="1">
              <w:r w:rsidR="00CF5A3E" w:rsidRPr="007916BC">
                <w:rPr>
                  <w:rStyle w:val="Hyperlink"/>
                  <w:rFonts w:eastAsia="PMingLiU" w:cs="Tahoma"/>
                  <w:b/>
                  <w:sz w:val="13"/>
                  <w:szCs w:val="13"/>
                </w:rPr>
                <w:t>88</w:t>
              </w:r>
            </w:hyperlink>
            <w:hyperlink w:anchor="Srv_90SQLServer2012Standard"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92" w:name="_Toc336338060"/>
            <w:bookmarkStart w:id="393" w:name="_Toc370985004"/>
            <w:r w:rsidRPr="00D82C02">
              <w:rPr>
                <w:rFonts w:ascii="Tahoma" w:eastAsia="PMingLiU" w:hAnsi="Tahoma" w:cs="Tahoma"/>
                <w:sz w:val="14"/>
              </w:rPr>
              <w:t>SQL Server</w:t>
            </w:r>
            <w:r w:rsidR="00313F9F" w:rsidRPr="00313F9F">
              <w:rPr>
                <w:rFonts w:ascii="Tahoma" w:eastAsia="PMingLiU" w:hAnsi="Tahoma" w:cs="Tahoma"/>
                <w:color w:val="000000"/>
                <w:sz w:val="18"/>
                <w:szCs w:val="18"/>
                <w:vertAlign w:val="superscript"/>
              </w:rPr>
              <w:t>®</w:t>
            </w:r>
            <w:r w:rsidRPr="00D82C02">
              <w:rPr>
                <w:rFonts w:ascii="Tahoma" w:eastAsia="PMingLiU" w:hAnsi="Tahoma" w:cs="Tahoma"/>
                <w:sz w:val="14"/>
              </w:rPr>
              <w:t xml:space="preserve"> 2012 Standard Core </w:t>
            </w:r>
            <w:r w:rsidR="00F871AF">
              <w:rPr>
                <w:rFonts w:ascii="Tahoma" w:eastAsia="PMingLiU" w:hAnsi="Tahoma" w:cs="Tahoma"/>
                <w:sz w:val="14"/>
              </w:rPr>
              <w:br/>
            </w:r>
            <w:r w:rsidRPr="00D82C02">
              <w:rPr>
                <w:rFonts w:ascii="Tahoma" w:eastAsia="PMingLiU" w:hAnsi="Tahoma" w:cs="Tahoma"/>
                <w:sz w:val="14"/>
              </w:rPr>
              <w:t xml:space="preserve">(2 </w:t>
            </w:r>
            <w:r w:rsidRPr="00D82C02">
              <w:rPr>
                <w:rFonts w:ascii="Tahoma" w:eastAsia="PMingLiU" w:hAnsi="Tahoma" w:cs="Tahoma"/>
                <w:sz w:val="14"/>
              </w:rPr>
              <w:t>組核心使用權</w:t>
            </w:r>
            <w:r w:rsidRPr="00D82C02">
              <w:rPr>
                <w:rFonts w:ascii="Tahoma" w:eastAsia="PMingLiU" w:hAnsi="Tahoma" w:cs="Tahoma"/>
                <w:sz w:val="14"/>
              </w:rPr>
              <w:t>)</w:t>
            </w:r>
            <w:bookmarkEnd w:id="392"/>
            <w:bookmarkEnd w:id="39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00"/>
                <w:sz w:val="13"/>
                <w:szCs w:val="13"/>
                <w:u w:val="single"/>
              </w:rPr>
            </w:pPr>
            <w:hyperlink w:anchor="_85_83_SQL" w:history="1">
              <w:r w:rsidR="00CF5A3E" w:rsidRPr="007916BC">
                <w:rPr>
                  <w:rStyle w:val="Hyperlink"/>
                  <w:rFonts w:eastAsia="PMingLiU" w:cs="Tahoma"/>
                  <w:b/>
                  <w:sz w:val="13"/>
                  <w:szCs w:val="13"/>
                </w:rPr>
                <w:t>89</w:t>
              </w:r>
            </w:hyperlink>
            <w:hyperlink w:anchor="Srv_91SQLServer2012StandardCore"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94" w:name="_Toc336338062"/>
            <w:bookmarkStart w:id="395" w:name="_Toc370985005"/>
            <w:r w:rsidRPr="00D82C02">
              <w:rPr>
                <w:rFonts w:ascii="Tahoma" w:eastAsia="PMingLiU" w:hAnsi="Tahoma" w:cs="Tahoma"/>
                <w:sz w:val="14"/>
              </w:rPr>
              <w:t xml:space="preserve">System Center Configuration Manager 2007 R3 Enterprise </w:t>
            </w:r>
            <w:r w:rsidRPr="00D82C02">
              <w:rPr>
                <w:rFonts w:ascii="Tahoma" w:eastAsia="PMingLiU" w:hAnsi="Tahoma" w:cs="Tahoma"/>
                <w:sz w:val="14"/>
              </w:rPr>
              <w:t>伺服器管理使用權</w:t>
            </w:r>
            <w:bookmarkEnd w:id="394"/>
            <w:bookmarkEnd w:id="395"/>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396" w:name="_Toc336338063"/>
            <w:bookmarkStart w:id="397" w:name="_Toc370985006"/>
            <w:r w:rsidRPr="00D82C02">
              <w:rPr>
                <w:rFonts w:ascii="Tahoma" w:eastAsia="PMingLiU" w:hAnsi="Tahoma" w:cs="Tahoma"/>
                <w:sz w:val="14"/>
              </w:rPr>
              <w:t xml:space="preserve">System Center Configuration Manager 2007 R3 Standard </w:t>
            </w:r>
            <w:r w:rsidRPr="00D82C02">
              <w:rPr>
                <w:rFonts w:ascii="Tahoma" w:eastAsia="PMingLiU" w:hAnsi="Tahoma" w:cs="Tahoma"/>
                <w:sz w:val="14"/>
              </w:rPr>
              <w:t>伺服器管理使用權</w:t>
            </w:r>
            <w:r w:rsidRPr="00D82C02">
              <w:rPr>
                <w:rFonts w:ascii="Tahoma" w:eastAsia="PMingLiU" w:hAnsi="Tahoma" w:cs="Tahoma"/>
                <w:sz w:val="14"/>
              </w:rPr>
              <w:t xml:space="preserve"> </w:t>
            </w:r>
            <w:r w:rsidR="00F871AF">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標準伺服器</w:t>
            </w:r>
            <w:r w:rsidRPr="00D82C02">
              <w:rPr>
                <w:rFonts w:ascii="Tahoma" w:eastAsia="PMingLiU" w:hAnsi="Tahoma" w:cs="Tahoma"/>
                <w:sz w:val="14"/>
              </w:rPr>
              <w:t xml:space="preserve"> ML)</w:t>
            </w:r>
            <w:bookmarkEnd w:id="396"/>
            <w:bookmarkEnd w:id="397"/>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398" w:name="_Toc257333903"/>
            <w:bookmarkStart w:id="399" w:name="_Toc336338067"/>
            <w:bookmarkStart w:id="400" w:name="_Toc370985007"/>
            <w:r w:rsidRPr="00D82C02">
              <w:rPr>
                <w:rFonts w:ascii="Tahoma" w:eastAsia="PMingLiU" w:hAnsi="Tahoma" w:cs="Tahoma"/>
                <w:sz w:val="14"/>
              </w:rPr>
              <w:t xml:space="preserve">System Center Data Protection Manager 2010 Enterprise </w:t>
            </w:r>
            <w:r w:rsidRPr="00D82C02">
              <w:rPr>
                <w:rFonts w:ascii="Tahoma" w:eastAsia="PMingLiU" w:hAnsi="Tahoma" w:cs="Tahoma"/>
                <w:sz w:val="14"/>
              </w:rPr>
              <w:t>伺服</w:t>
            </w:r>
            <w:r w:rsidR="00F871AF">
              <w:rPr>
                <w:rFonts w:ascii="Tahoma" w:eastAsia="PMingLiU" w:hAnsi="Tahoma" w:cs="Tahoma"/>
                <w:sz w:val="14"/>
              </w:rPr>
              <w:br/>
            </w:r>
            <w:r w:rsidRPr="00D82C02">
              <w:rPr>
                <w:rFonts w:ascii="Tahoma" w:eastAsia="PMingLiU" w:hAnsi="Tahoma" w:cs="Tahoma"/>
                <w:sz w:val="14"/>
              </w:rPr>
              <w:t>器管理使用權</w:t>
            </w:r>
            <w:bookmarkEnd w:id="398"/>
            <w:bookmarkEnd w:id="399"/>
            <w:bookmarkEnd w:id="400"/>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AO,ST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01" w:name="_Toc257333904"/>
            <w:bookmarkStart w:id="402" w:name="_Toc336338068"/>
            <w:bookmarkStart w:id="403" w:name="_Toc370985008"/>
            <w:r w:rsidRPr="00D82C02">
              <w:rPr>
                <w:rFonts w:ascii="Tahoma" w:eastAsia="PMingLiU" w:hAnsi="Tahoma" w:cs="Tahoma"/>
                <w:sz w:val="14"/>
              </w:rPr>
              <w:t xml:space="preserve">System Center Data Protection Manager 2010 Standard </w:t>
            </w:r>
            <w:r w:rsidRPr="00D82C02">
              <w:rPr>
                <w:rFonts w:ascii="Tahoma" w:eastAsia="PMingLiU" w:hAnsi="Tahoma" w:cs="Tahoma"/>
                <w:sz w:val="14"/>
              </w:rPr>
              <w:t>伺服器</w:t>
            </w:r>
            <w:r w:rsidR="00F871AF">
              <w:rPr>
                <w:rFonts w:ascii="Tahoma" w:eastAsia="PMingLiU" w:hAnsi="Tahoma" w:cs="Tahoma"/>
                <w:sz w:val="14"/>
              </w:rPr>
              <w:br/>
            </w:r>
            <w:r w:rsidRPr="00D82C02">
              <w:rPr>
                <w:rFonts w:ascii="Tahoma" w:eastAsia="PMingLiU" w:hAnsi="Tahoma" w:cs="Tahoma"/>
                <w:sz w:val="14"/>
              </w:rPr>
              <w:t>管理使用權</w:t>
            </w:r>
            <w:bookmarkEnd w:id="401"/>
            <w:bookmarkEnd w:id="402"/>
            <w:bookmarkEnd w:id="403"/>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AO,ST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04" w:name="_Toc336338069"/>
            <w:bookmarkStart w:id="405" w:name="_Toc257333905"/>
            <w:bookmarkStart w:id="406" w:name="_Toc370985009"/>
            <w:r w:rsidRPr="00D82C02">
              <w:rPr>
                <w:rFonts w:ascii="Tahoma" w:eastAsia="PMingLiU" w:hAnsi="Tahoma" w:cs="Tahoma"/>
                <w:sz w:val="14"/>
              </w:rPr>
              <w:t>System Center Essentials 2010</w:t>
            </w:r>
            <w:bookmarkEnd w:id="404"/>
            <w:bookmarkEnd w:id="406"/>
            <w:r w:rsidRPr="00D82C02">
              <w:rPr>
                <w:rFonts w:ascii="Tahoma" w:eastAsia="PMingLiU" w:hAnsi="Tahoma" w:cs="Tahoma"/>
                <w:sz w:val="14"/>
              </w:rPr>
              <w:t xml:space="preserve"> </w:t>
            </w:r>
            <w:bookmarkEnd w:id="40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79_System_Center" w:history="1">
              <w:r w:rsidR="00CF5A3E" w:rsidRPr="007916BC">
                <w:rPr>
                  <w:rStyle w:val="Hyperlink"/>
                  <w:rFonts w:eastAsia="PMingLiU" w:cs="Tahoma"/>
                  <w:b/>
                  <w:sz w:val="13"/>
                  <w:szCs w:val="13"/>
                </w:rPr>
                <w:t>90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07" w:name="_Toc257333906"/>
            <w:bookmarkStart w:id="408" w:name="_Toc336338070"/>
            <w:bookmarkStart w:id="409" w:name="_Toc370985010"/>
            <w:r w:rsidRPr="00D82C02">
              <w:rPr>
                <w:rFonts w:ascii="Tahoma" w:eastAsia="PMingLiU" w:hAnsi="Tahoma" w:cs="Tahoma"/>
                <w:sz w:val="14"/>
              </w:rPr>
              <w:t xml:space="preserve">System Center Essentials 2010 </w:t>
            </w:r>
            <w:r w:rsidR="00F871AF">
              <w:rPr>
                <w:rFonts w:ascii="Tahoma" w:eastAsia="PMingLiU" w:hAnsi="Tahoma" w:cs="Tahoma"/>
                <w:sz w:val="14"/>
              </w:rPr>
              <w:br/>
            </w:r>
            <w:r w:rsidRPr="00D82C02">
              <w:rPr>
                <w:rFonts w:ascii="Tahoma" w:eastAsia="PMingLiU" w:hAnsi="Tahoma" w:cs="Tahoma"/>
                <w:sz w:val="14"/>
              </w:rPr>
              <w:t>用戶端</w:t>
            </w:r>
            <w:r w:rsidRPr="00D82C02">
              <w:rPr>
                <w:rFonts w:ascii="Tahoma" w:eastAsia="PMingLiU" w:hAnsi="Tahoma" w:cs="Tahoma"/>
                <w:sz w:val="14"/>
              </w:rPr>
              <w:t xml:space="preserve"> ML</w:t>
            </w:r>
            <w:bookmarkEnd w:id="407"/>
            <w:bookmarkEnd w:id="408"/>
            <w:bookmarkEnd w:id="409"/>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10" w:name="_Toc257333908"/>
            <w:bookmarkStart w:id="411" w:name="_Toc336338071"/>
            <w:bookmarkStart w:id="412" w:name="_Toc370985011"/>
            <w:r w:rsidRPr="00D82C02">
              <w:rPr>
                <w:rFonts w:ascii="Tahoma" w:eastAsia="PMingLiU" w:hAnsi="Tahoma" w:cs="Tahoma"/>
                <w:sz w:val="14"/>
              </w:rPr>
              <w:t xml:space="preserve">System Center Essentials 2010 </w:t>
            </w:r>
            <w:r w:rsidR="00F871AF">
              <w:rPr>
                <w:rFonts w:ascii="Tahoma" w:eastAsia="PMingLiU" w:hAnsi="Tahoma" w:cs="Tahoma"/>
                <w:sz w:val="14"/>
              </w:rPr>
              <w:br/>
            </w:r>
            <w:r w:rsidRPr="00D82C02">
              <w:rPr>
                <w:rFonts w:ascii="Tahoma" w:eastAsia="PMingLiU" w:hAnsi="Tahoma" w:cs="Tahoma"/>
                <w:sz w:val="14"/>
              </w:rPr>
              <w:t>伺服器</w:t>
            </w:r>
            <w:r w:rsidRPr="00D82C02">
              <w:rPr>
                <w:rFonts w:ascii="Tahoma" w:eastAsia="PMingLiU" w:hAnsi="Tahoma" w:cs="Tahoma"/>
                <w:sz w:val="14"/>
              </w:rPr>
              <w:t xml:space="preserve"> ML</w:t>
            </w:r>
            <w:bookmarkEnd w:id="410"/>
            <w:bookmarkEnd w:id="411"/>
            <w:bookmarkEnd w:id="412"/>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keepNext/>
              <w:spacing w:before="40" w:after="40"/>
              <w:rPr>
                <w:rFonts w:ascii="Tahoma" w:eastAsia="PMingLiU" w:hAnsi="Tahoma" w:cs="Tahoma"/>
                <w:sz w:val="14"/>
              </w:rPr>
            </w:pPr>
            <w:bookmarkStart w:id="413" w:name="_Toc336338072"/>
            <w:bookmarkStart w:id="414" w:name="_Toc257333910"/>
            <w:bookmarkStart w:id="415" w:name="_Toc370985012"/>
            <w:r w:rsidRPr="00D82C02">
              <w:rPr>
                <w:rFonts w:ascii="Tahoma" w:eastAsia="PMingLiU" w:hAnsi="Tahoma" w:cs="Tahoma"/>
                <w:sz w:val="14"/>
              </w:rPr>
              <w:lastRenderedPageBreak/>
              <w:t>System Center Essentials 2010 with SQL Server 2008 Technology</w:t>
            </w:r>
            <w:bookmarkEnd w:id="413"/>
            <w:bookmarkEnd w:id="415"/>
            <w:r w:rsidRPr="00D82C02">
              <w:rPr>
                <w:rFonts w:ascii="Tahoma" w:eastAsia="PMingLiU" w:hAnsi="Tahoma" w:cs="Tahoma"/>
                <w:sz w:val="14"/>
              </w:rPr>
              <w:t xml:space="preserve"> </w:t>
            </w:r>
            <w:bookmarkEnd w:id="414"/>
          </w:p>
        </w:tc>
        <w:tc>
          <w:tcPr>
            <w:tcW w:w="450" w:type="dxa"/>
            <w:tcBorders>
              <w:bottom w:val="single" w:sz="4" w:space="0" w:color="auto"/>
            </w:tcBorders>
            <w:shd w:val="clear" w:color="auto" w:fill="FABF8F"/>
            <w:vAlign w:val="center"/>
          </w:tcPr>
          <w:p w:rsidR="00913A0A" w:rsidRPr="007916BC" w:rsidRDefault="00913A0A" w:rsidP="00F871AF">
            <w:pPr>
              <w:pStyle w:val="TableText"/>
              <w:keepN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16" w:name="_Toc336338073"/>
            <w:bookmarkStart w:id="417" w:name="_Toc370985013"/>
            <w:r w:rsidRPr="00D82C02">
              <w:rPr>
                <w:rFonts w:ascii="Tahoma" w:eastAsia="PMingLiU" w:hAnsi="Tahoma" w:cs="Tahoma"/>
                <w:sz w:val="14"/>
              </w:rPr>
              <w:t>System Center Essentials Plus 2010 Client Management License Suite</w:t>
            </w:r>
            <w:bookmarkEnd w:id="416"/>
            <w:bookmarkEnd w:id="417"/>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18" w:name="_Toc336338077"/>
            <w:bookmarkStart w:id="419" w:name="_Toc370985014"/>
            <w:r w:rsidRPr="00D82C02">
              <w:rPr>
                <w:rFonts w:ascii="Tahoma" w:eastAsia="PMingLiU" w:hAnsi="Tahoma" w:cs="Tahoma"/>
                <w:sz w:val="14"/>
              </w:rPr>
              <w:t xml:space="preserve">System Center Operations Manager 2007 R2 Standard </w:t>
            </w:r>
            <w:r w:rsidRPr="00D82C02">
              <w:rPr>
                <w:rFonts w:ascii="Tahoma" w:eastAsia="PMingLiU" w:hAnsi="Tahoma" w:cs="Tahoma"/>
                <w:sz w:val="14"/>
              </w:rPr>
              <w:t>伺服器管理使用權</w:t>
            </w:r>
            <w:bookmarkEnd w:id="418"/>
            <w:bookmarkEnd w:id="419"/>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20" w:name="_Toc336338078"/>
            <w:bookmarkStart w:id="421" w:name="_Toc370985015"/>
            <w:r w:rsidRPr="00D82C02">
              <w:rPr>
                <w:rFonts w:ascii="Tahoma" w:eastAsia="PMingLiU" w:hAnsi="Tahoma" w:cs="Tahoma"/>
                <w:sz w:val="14"/>
              </w:rPr>
              <w:t xml:space="preserve">System Center Operations Manager 2007 R2 Enterprise </w:t>
            </w:r>
            <w:r w:rsidRPr="00D82C02">
              <w:rPr>
                <w:rFonts w:ascii="Tahoma" w:eastAsia="PMingLiU" w:hAnsi="Tahoma" w:cs="Tahoma"/>
                <w:sz w:val="14"/>
              </w:rPr>
              <w:t>伺服器管理使用權</w:t>
            </w:r>
            <w:bookmarkEnd w:id="420"/>
            <w:bookmarkEnd w:id="421"/>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22" w:name="_Toc336338079"/>
            <w:bookmarkStart w:id="423" w:name="_Toc370985016"/>
            <w:r w:rsidRPr="00D82C02">
              <w:rPr>
                <w:rFonts w:ascii="Tahoma" w:eastAsia="PMingLiU" w:hAnsi="Tahoma" w:cs="Tahoma"/>
                <w:sz w:val="14"/>
              </w:rPr>
              <w:t xml:space="preserve">System Center Operations Manager 2007 R2 </w:t>
            </w:r>
            <w:r w:rsidRPr="00D82C02">
              <w:rPr>
                <w:rFonts w:ascii="Tahoma" w:eastAsia="PMingLiU" w:hAnsi="Tahoma" w:cs="Tahoma"/>
                <w:sz w:val="14"/>
              </w:rPr>
              <w:t>用戶端管理使用權</w:t>
            </w:r>
            <w:r w:rsidRPr="00D82C02">
              <w:rPr>
                <w:rFonts w:ascii="Tahoma" w:eastAsia="PMingLiU" w:hAnsi="Tahoma" w:cs="Tahoma"/>
                <w:sz w:val="14"/>
              </w:rPr>
              <w:t xml:space="preserve"> (</w:t>
            </w:r>
            <w:r w:rsidRPr="00D82C02">
              <w:rPr>
                <w:rFonts w:ascii="Tahoma" w:eastAsia="PMingLiU" w:hAnsi="Tahoma" w:cs="Tahoma"/>
                <w:sz w:val="14"/>
              </w:rPr>
              <w:t>每一</w:t>
            </w:r>
            <w:r w:rsidRPr="00D82C02">
              <w:rPr>
                <w:rFonts w:ascii="Tahoma" w:eastAsia="PMingLiU" w:hAnsi="Tahoma" w:cs="Tahoma"/>
                <w:sz w:val="14"/>
              </w:rPr>
              <w:t xml:space="preserve"> OSE)</w:t>
            </w:r>
            <w:bookmarkEnd w:id="422"/>
            <w:bookmarkEnd w:id="423"/>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AO,ST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24" w:name="_Toc336338080"/>
            <w:bookmarkStart w:id="425" w:name="_Toc370985017"/>
            <w:r w:rsidRPr="00D82C02">
              <w:rPr>
                <w:rFonts w:ascii="Tahoma" w:eastAsia="PMingLiU" w:hAnsi="Tahoma" w:cs="Tahoma"/>
                <w:sz w:val="14"/>
              </w:rPr>
              <w:t xml:space="preserve">System Center Operations Manager 2007 R2 </w:t>
            </w:r>
            <w:r w:rsidRPr="00D82C02">
              <w:rPr>
                <w:rFonts w:ascii="Tahoma" w:eastAsia="PMingLiU" w:hAnsi="Tahoma" w:cs="Tahoma"/>
                <w:sz w:val="14"/>
              </w:rPr>
              <w:t>用戶端管理使用權</w:t>
            </w:r>
            <w:r w:rsidRPr="00D82C02">
              <w:rPr>
                <w:rFonts w:ascii="Tahoma" w:eastAsia="PMingLiU" w:hAnsi="Tahoma" w:cs="Tahoma"/>
                <w:sz w:val="14"/>
              </w:rPr>
              <w:t xml:space="preserve"> </w:t>
            </w:r>
            <w:r w:rsidR="00F871AF">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每一使用者</w:t>
            </w:r>
            <w:r w:rsidRPr="00D82C02">
              <w:rPr>
                <w:rFonts w:ascii="Tahoma" w:eastAsia="PMingLiU" w:hAnsi="Tahoma" w:cs="Tahoma"/>
                <w:sz w:val="14"/>
              </w:rPr>
              <w:t>)</w:t>
            </w:r>
            <w:bookmarkEnd w:id="424"/>
            <w:bookmarkEnd w:id="425"/>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00"/>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rPr>
            </w:pPr>
          </w:p>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 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26" w:name="_Toc336338081"/>
            <w:bookmarkStart w:id="427" w:name="_Toc370985018"/>
            <w:r w:rsidRPr="00D82C02">
              <w:rPr>
                <w:rFonts w:ascii="Tahoma" w:eastAsia="PMingLiU" w:hAnsi="Tahoma" w:cs="Tahoma"/>
                <w:sz w:val="14"/>
              </w:rPr>
              <w:t>System Center Reporting Manager</w:t>
            </w:r>
            <w:r w:rsidR="00F871AF">
              <w:rPr>
                <w:rFonts w:ascii="Tahoma" w:eastAsia="PMingLiU" w:hAnsi="Tahoma" w:cs="Tahoma"/>
                <w:sz w:val="14"/>
              </w:rPr>
              <w:t> </w:t>
            </w:r>
            <w:r w:rsidRPr="00D82C02">
              <w:rPr>
                <w:rFonts w:ascii="Tahoma" w:eastAsia="PMingLiU" w:hAnsi="Tahoma" w:cs="Tahoma"/>
                <w:sz w:val="14"/>
              </w:rPr>
              <w:t>2006</w:t>
            </w:r>
            <w:bookmarkEnd w:id="426"/>
            <w:bookmarkEnd w:id="427"/>
            <w:r w:rsidRPr="00D82C0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80_System_Center" w:history="1">
              <w:r w:rsidR="00CF5A3E" w:rsidRPr="007916BC">
                <w:rPr>
                  <w:rStyle w:val="Hyperlink"/>
                  <w:rFonts w:eastAsia="PMingLiU" w:cs="Tahoma"/>
                  <w:b/>
                  <w:sz w:val="13"/>
                  <w:szCs w:val="13"/>
                </w:rPr>
                <w:t>91</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28" w:name="_Toc336338082"/>
            <w:bookmarkStart w:id="429" w:name="_Toc370985019"/>
            <w:r w:rsidRPr="00D82C02">
              <w:rPr>
                <w:rFonts w:ascii="Tahoma" w:eastAsia="PMingLiU" w:hAnsi="Tahoma" w:cs="Tahoma"/>
                <w:sz w:val="14"/>
              </w:rPr>
              <w:t>System Center Server Management Suite Enterprise</w:t>
            </w:r>
            <w:bookmarkEnd w:id="428"/>
            <w:bookmarkEnd w:id="429"/>
            <w:r w:rsidRPr="00D82C02">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93_System_Center" w:history="1">
              <w:r w:rsidR="00CF5A3E" w:rsidRPr="007916BC">
                <w:rPr>
                  <w:rStyle w:val="Hyperlink"/>
                  <w:rFonts w:eastAsia="PMingLiU" w:cs="Tahoma"/>
                  <w:b/>
                  <w:sz w:val="13"/>
                  <w:szCs w:val="13"/>
                </w:rPr>
                <w:t>92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4"/>
              <w:spacing w:before="40" w:after="40"/>
              <w:ind w:left="0" w:firstLine="0"/>
              <w:rPr>
                <w:rFonts w:ascii="Tahoma" w:eastAsia="PMingLiU" w:hAnsi="Tahoma" w:cs="Tahoma"/>
                <w:b w:val="0"/>
                <w:sz w:val="18"/>
                <w:szCs w:val="18"/>
              </w:rPr>
            </w:pPr>
            <w:bookmarkStart w:id="430" w:name="_Toc336338083"/>
            <w:bookmarkStart w:id="431" w:name="_Toc370985020"/>
            <w:r w:rsidRPr="00D82C02">
              <w:rPr>
                <w:rFonts w:ascii="Tahoma" w:eastAsia="PMingLiU" w:hAnsi="Tahoma" w:cs="Tahoma"/>
                <w:b w:val="0"/>
                <w:sz w:val="14"/>
                <w:szCs w:val="18"/>
              </w:rPr>
              <w:t>System Center Server Management Suite Datacenter</w:t>
            </w:r>
            <w:bookmarkEnd w:id="430"/>
            <w:bookmarkEnd w:id="431"/>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sz w:val="13"/>
                <w:szCs w:val="13"/>
                <w:u w:val="single"/>
              </w:rPr>
            </w:pPr>
            <w:hyperlink w:anchor="_94_System_Center" w:history="1">
              <w:r w:rsidR="00CF5A3E" w:rsidRPr="007916BC">
                <w:rPr>
                  <w:rStyle w:val="Hyperlink"/>
                  <w:rFonts w:eastAsia="PMingLiU" w:cs="Tahoma"/>
                  <w:b/>
                  <w:sz w:val="13"/>
                  <w:szCs w:val="13"/>
                </w:rPr>
                <w:t>93</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b/>
                <w:sz w:val="14"/>
              </w:rPr>
            </w:pPr>
            <w:bookmarkStart w:id="432" w:name="_Toc336338086"/>
            <w:bookmarkStart w:id="433" w:name="_Toc370985021"/>
            <w:r w:rsidRPr="00D82C02">
              <w:rPr>
                <w:rFonts w:ascii="Tahoma" w:eastAsia="PMingLiU" w:hAnsi="Tahoma" w:cs="Tahoma"/>
                <w:sz w:val="14"/>
              </w:rPr>
              <w:t xml:space="preserve">System Center Service Manager 2010 </w:t>
            </w:r>
            <w:r w:rsidRPr="00D82C02">
              <w:rPr>
                <w:rFonts w:ascii="Tahoma" w:eastAsia="PMingLiU" w:hAnsi="Tahoma" w:cs="Tahoma"/>
                <w:sz w:val="14"/>
              </w:rPr>
              <w:t>用戶端管理使用權</w:t>
            </w:r>
            <w:r w:rsidRPr="00D82C02">
              <w:rPr>
                <w:rFonts w:ascii="Tahoma" w:eastAsia="PMingLiU" w:hAnsi="Tahoma" w:cs="Tahoma"/>
                <w:sz w:val="14"/>
              </w:rPr>
              <w:t xml:space="preserve"> (</w:t>
            </w:r>
            <w:r w:rsidRPr="00D82C02">
              <w:rPr>
                <w:rFonts w:ascii="Tahoma" w:eastAsia="PMingLiU" w:hAnsi="Tahoma" w:cs="Tahoma"/>
                <w:sz w:val="14"/>
              </w:rPr>
              <w:t>用戶端</w:t>
            </w:r>
            <w:r w:rsidRPr="00D82C02">
              <w:rPr>
                <w:rFonts w:ascii="Tahoma" w:eastAsia="PMingLiU" w:hAnsi="Tahoma" w:cs="Tahoma"/>
                <w:sz w:val="14"/>
              </w:rPr>
              <w:t xml:space="preserve"> ML) </w:t>
            </w:r>
            <w:r w:rsidR="00F871AF">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每一</w:t>
            </w:r>
            <w:r w:rsidRPr="00D82C02">
              <w:rPr>
                <w:rFonts w:ascii="Tahoma" w:eastAsia="PMingLiU" w:hAnsi="Tahoma" w:cs="Tahoma"/>
                <w:sz w:val="14"/>
              </w:rPr>
              <w:t xml:space="preserve"> OSE)</w:t>
            </w:r>
            <w:bookmarkEnd w:id="432"/>
            <w:bookmarkEnd w:id="433"/>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rPr>
            </w:pPr>
          </w:p>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ProductNames"/>
              <w:spacing w:before="40" w:after="40"/>
              <w:rPr>
                <w:rFonts w:ascii="Tahoma" w:eastAsia="PMingLiU" w:hAnsi="Tahoma" w:cs="Tahoma"/>
                <w:b/>
                <w:sz w:val="14"/>
              </w:rPr>
            </w:pPr>
            <w:bookmarkStart w:id="434" w:name="_Toc336338087"/>
            <w:bookmarkStart w:id="435" w:name="_Toc370985022"/>
            <w:r w:rsidRPr="00D82C02">
              <w:rPr>
                <w:rFonts w:ascii="Tahoma" w:eastAsia="PMingLiU" w:hAnsi="Tahoma" w:cs="Tahoma"/>
                <w:sz w:val="14"/>
              </w:rPr>
              <w:t xml:space="preserve">System Center Service Manager 2010 </w:t>
            </w:r>
            <w:r w:rsidRPr="00D82C02">
              <w:rPr>
                <w:rFonts w:ascii="Tahoma" w:eastAsia="PMingLiU" w:hAnsi="Tahoma" w:cs="Tahoma"/>
                <w:sz w:val="14"/>
              </w:rPr>
              <w:t>用戶端管理使用權</w:t>
            </w:r>
            <w:r w:rsidRPr="00D82C02">
              <w:rPr>
                <w:rFonts w:ascii="Tahoma" w:eastAsia="PMingLiU" w:hAnsi="Tahoma" w:cs="Tahoma"/>
                <w:sz w:val="14"/>
              </w:rPr>
              <w:t xml:space="preserve"> (</w:t>
            </w:r>
            <w:r w:rsidRPr="00D82C02">
              <w:rPr>
                <w:rFonts w:ascii="Tahoma" w:eastAsia="PMingLiU" w:hAnsi="Tahoma" w:cs="Tahoma"/>
                <w:sz w:val="14"/>
              </w:rPr>
              <w:t>用戶端</w:t>
            </w:r>
            <w:r w:rsidRPr="00D82C02">
              <w:rPr>
                <w:rFonts w:ascii="Tahoma" w:eastAsia="PMingLiU" w:hAnsi="Tahoma" w:cs="Tahoma"/>
                <w:sz w:val="14"/>
              </w:rPr>
              <w:t xml:space="preserve"> ML) </w:t>
            </w:r>
            <w:r w:rsidR="00F871AF">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每一使用者</w:t>
            </w:r>
            <w:r w:rsidRPr="00D82C02">
              <w:rPr>
                <w:rFonts w:ascii="Tahoma" w:eastAsia="PMingLiU" w:hAnsi="Tahoma" w:cs="Tahoma"/>
                <w:sz w:val="14"/>
              </w:rPr>
              <w:t>)</w:t>
            </w:r>
            <w:bookmarkEnd w:id="434"/>
            <w:bookmarkEnd w:id="435"/>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rPr>
            </w:pPr>
          </w:p>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 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tcPr>
          <w:p w:rsidR="00913A0A" w:rsidRPr="00D82C02" w:rsidRDefault="00913A0A" w:rsidP="00F871AF">
            <w:pPr>
              <w:pStyle w:val="Heading3"/>
              <w:spacing w:before="40" w:after="40"/>
              <w:rPr>
                <w:rFonts w:ascii="Tahoma" w:eastAsia="PMingLiU" w:hAnsi="Tahoma" w:cs="Tahoma"/>
                <w:b w:val="0"/>
                <w:sz w:val="14"/>
                <w:szCs w:val="16"/>
              </w:rPr>
            </w:pPr>
            <w:bookmarkStart w:id="436" w:name="_Toc336338088"/>
            <w:bookmarkStart w:id="437" w:name="_Toc370985023"/>
            <w:r w:rsidRPr="00D82C02">
              <w:rPr>
                <w:rFonts w:ascii="Tahoma" w:eastAsia="PMingLiU" w:hAnsi="Tahoma" w:cs="Tahoma"/>
                <w:b w:val="0"/>
                <w:sz w:val="14"/>
                <w:szCs w:val="16"/>
              </w:rPr>
              <w:t xml:space="preserve">System Center Service Manager 2010 </w:t>
            </w:r>
            <w:r w:rsidRPr="00D82C02">
              <w:rPr>
                <w:rFonts w:ascii="Tahoma" w:eastAsia="PMingLiU" w:hAnsi="Tahoma" w:cs="Tahoma"/>
                <w:b w:val="0"/>
                <w:sz w:val="14"/>
                <w:szCs w:val="16"/>
              </w:rPr>
              <w:t>伺服器管理使用權</w:t>
            </w:r>
            <w:r w:rsidRPr="00D82C02">
              <w:rPr>
                <w:rFonts w:ascii="Tahoma" w:eastAsia="PMingLiU" w:hAnsi="Tahoma" w:cs="Tahoma"/>
                <w:b w:val="0"/>
                <w:sz w:val="14"/>
                <w:szCs w:val="16"/>
              </w:rPr>
              <w:t xml:space="preserve"> (</w:t>
            </w:r>
            <w:r w:rsidRPr="00D82C02">
              <w:rPr>
                <w:rFonts w:ascii="Tahoma" w:eastAsia="PMingLiU" w:hAnsi="Tahoma" w:cs="Tahoma"/>
                <w:b w:val="0"/>
                <w:sz w:val="14"/>
                <w:szCs w:val="16"/>
              </w:rPr>
              <w:t>伺服器</w:t>
            </w:r>
            <w:r w:rsidRPr="00D82C02">
              <w:rPr>
                <w:rFonts w:ascii="Tahoma" w:eastAsia="PMingLiU" w:hAnsi="Tahoma" w:cs="Tahoma"/>
                <w:b w:val="0"/>
                <w:sz w:val="14"/>
                <w:szCs w:val="16"/>
              </w:rPr>
              <w:t xml:space="preserve"> ML) </w:t>
            </w:r>
            <w:r w:rsidR="00F871AF">
              <w:rPr>
                <w:rFonts w:ascii="Tahoma" w:eastAsia="PMingLiU" w:hAnsi="Tahoma" w:cs="Tahoma"/>
                <w:sz w:val="14"/>
              </w:rPr>
              <w:br/>
            </w:r>
            <w:r w:rsidRPr="00D82C02">
              <w:rPr>
                <w:rFonts w:ascii="Tahoma" w:eastAsia="PMingLiU" w:hAnsi="Tahoma" w:cs="Tahoma"/>
                <w:b w:val="0"/>
                <w:sz w:val="14"/>
                <w:szCs w:val="16"/>
              </w:rPr>
              <w:t>(</w:t>
            </w:r>
            <w:r w:rsidRPr="00D82C02">
              <w:rPr>
                <w:rFonts w:ascii="Tahoma" w:eastAsia="PMingLiU" w:hAnsi="Tahoma" w:cs="Tahoma"/>
                <w:b w:val="0"/>
                <w:sz w:val="14"/>
                <w:szCs w:val="16"/>
              </w:rPr>
              <w:t>每一</w:t>
            </w:r>
            <w:r w:rsidRPr="00D82C02">
              <w:rPr>
                <w:rFonts w:ascii="Tahoma" w:eastAsia="PMingLiU" w:hAnsi="Tahoma" w:cs="Tahoma"/>
                <w:b w:val="0"/>
                <w:sz w:val="14"/>
                <w:szCs w:val="16"/>
              </w:rPr>
              <w:t xml:space="preserve"> OSE)</w:t>
            </w:r>
            <w:bookmarkEnd w:id="436"/>
            <w:bookmarkEnd w:id="437"/>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rPr>
            </w:pPr>
          </w:p>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368"/>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38" w:name="_Toc336338093"/>
            <w:bookmarkStart w:id="439" w:name="_Toc370985024"/>
            <w:r w:rsidRPr="00D82C02">
              <w:rPr>
                <w:rFonts w:ascii="Tahoma" w:eastAsia="PMingLiU" w:hAnsi="Tahoma" w:cs="Tahoma"/>
                <w:sz w:val="14"/>
                <w:szCs w:val="18"/>
              </w:rPr>
              <w:t>System Center 2012 R2 Client Management Suite (</w:t>
            </w:r>
            <w:r w:rsidRPr="00D82C02">
              <w:rPr>
                <w:rFonts w:ascii="Tahoma" w:eastAsia="PMingLiU" w:hAnsi="Tahoma" w:cs="Tahoma"/>
                <w:sz w:val="14"/>
                <w:szCs w:val="18"/>
              </w:rPr>
              <w:t>用戶端</w:t>
            </w:r>
            <w:r w:rsidRPr="00D82C02">
              <w:rPr>
                <w:rFonts w:ascii="Tahoma" w:eastAsia="PMingLiU" w:hAnsi="Tahoma" w:cs="Tahoma"/>
                <w:sz w:val="14"/>
                <w:szCs w:val="18"/>
              </w:rPr>
              <w:t xml:space="preserve"> ML) </w:t>
            </w:r>
            <w:r w:rsidR="00F871AF">
              <w:rPr>
                <w:rFonts w:ascii="Tahoma" w:eastAsia="PMingLiU" w:hAnsi="Tahoma" w:cs="Tahoma"/>
                <w:sz w:val="14"/>
              </w:rPr>
              <w:br/>
            </w:r>
            <w:r w:rsidRPr="00D82C02">
              <w:rPr>
                <w:rFonts w:ascii="Tahoma" w:eastAsia="PMingLiU" w:hAnsi="Tahoma" w:cs="Tahoma"/>
                <w:sz w:val="14"/>
                <w:szCs w:val="18"/>
              </w:rPr>
              <w:t>(</w:t>
            </w:r>
            <w:r w:rsidRPr="00D82C02">
              <w:rPr>
                <w:rFonts w:ascii="Tahoma" w:eastAsia="PMingLiU" w:hAnsi="Tahoma" w:cs="Tahoma"/>
                <w:sz w:val="14"/>
                <w:szCs w:val="18"/>
              </w:rPr>
              <w:t>每一</w:t>
            </w:r>
            <w:r w:rsidRPr="00D82C02">
              <w:rPr>
                <w:rFonts w:ascii="Tahoma" w:eastAsia="PMingLiU" w:hAnsi="Tahoma" w:cs="Tahoma"/>
                <w:sz w:val="14"/>
                <w:szCs w:val="18"/>
              </w:rPr>
              <w:t xml:space="preserve"> OSE)</w:t>
            </w:r>
            <w:bookmarkEnd w:id="438"/>
            <w:bookmarkEnd w:id="439"/>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96_System_Center_1" w:history="1">
              <w:r w:rsidR="00CF5A3E" w:rsidRPr="007916BC">
                <w:rPr>
                  <w:rStyle w:val="Hyperlink"/>
                  <w:rFonts w:eastAsia="PMingLiU" w:cs="Tahoma"/>
                  <w:b/>
                  <w:sz w:val="13"/>
                  <w:szCs w:val="13"/>
                </w:rPr>
                <w:t>96</w:t>
              </w:r>
            </w:hyperlink>
            <w:hyperlink w:anchor="_91_89_System" w:history="1"/>
            <w:hyperlink w:anchor="Srv_101SystemCenter2012"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P</w:t>
            </w:r>
          </w:p>
        </w:tc>
        <w:tc>
          <w:tcPr>
            <w:tcW w:w="450" w:type="dxa"/>
            <w:tcBorders>
              <w:bottom w:val="single" w:sz="4" w:space="0" w:color="auto"/>
            </w:tcBorders>
            <w:shd w:val="clear" w:color="auto" w:fill="FABF8F"/>
            <w:vAlign w:val="center"/>
          </w:tcPr>
          <w:p w:rsidR="00913A0A" w:rsidRPr="00D82C02" w:rsidRDefault="00913A0A" w:rsidP="00F871AF">
            <w:pPr>
              <w:spacing w:before="40" w:after="40"/>
              <w:jc w:val="center"/>
              <w:rPr>
                <w:rFonts w:eastAsia="PMingLiU" w:cs="Tahoma"/>
              </w:rPr>
            </w:pPr>
            <w:r w:rsidRPr="00D82C02">
              <w:rPr>
                <w:rFonts w:eastAsia="PMingLiU" w:cs="Tahoma"/>
                <w:sz w:val="13"/>
                <w:szCs w:val="13"/>
              </w:rPr>
              <w:t>AO,ST</w:t>
            </w:r>
          </w:p>
          <w:p w:rsidR="00913A0A" w:rsidRPr="00D82C02" w:rsidRDefault="00913A0A" w:rsidP="00F871AF">
            <w:pPr>
              <w:pStyle w:val="TableText"/>
              <w:widowControl w:val="0"/>
              <w:spacing w:before="40" w:after="40"/>
              <w:rPr>
                <w:rFonts w:ascii="Tahoma" w:eastAsia="PMingLiU" w:hAnsi="Tahoma" w:cs="Tahoma"/>
                <w:sz w:val="13"/>
                <w:szCs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34"/>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40" w:name="_Toc336338094"/>
            <w:bookmarkStart w:id="441" w:name="_Toc370985025"/>
            <w:r w:rsidRPr="00D82C02">
              <w:rPr>
                <w:rFonts w:ascii="Tahoma" w:eastAsia="PMingLiU" w:hAnsi="Tahoma" w:cs="Tahoma"/>
                <w:sz w:val="14"/>
                <w:szCs w:val="18"/>
              </w:rPr>
              <w:t>System Center 2012 R2 Client Management Suite (</w:t>
            </w:r>
            <w:r w:rsidRPr="00D82C02">
              <w:rPr>
                <w:rFonts w:ascii="Tahoma" w:eastAsia="PMingLiU" w:hAnsi="Tahoma" w:cs="Tahoma"/>
                <w:sz w:val="14"/>
                <w:szCs w:val="18"/>
              </w:rPr>
              <w:t>用戶端</w:t>
            </w:r>
            <w:r w:rsidRPr="00D82C02">
              <w:rPr>
                <w:rFonts w:ascii="Tahoma" w:eastAsia="PMingLiU" w:hAnsi="Tahoma" w:cs="Tahoma"/>
                <w:sz w:val="14"/>
                <w:szCs w:val="18"/>
              </w:rPr>
              <w:t xml:space="preserve"> ML) </w:t>
            </w:r>
            <w:r w:rsidR="00F871AF">
              <w:rPr>
                <w:rFonts w:ascii="Tahoma" w:eastAsia="PMingLiU" w:hAnsi="Tahoma" w:cs="Tahoma"/>
                <w:sz w:val="14"/>
              </w:rPr>
              <w:br/>
            </w:r>
            <w:r w:rsidRPr="00D82C02">
              <w:rPr>
                <w:rFonts w:ascii="Tahoma" w:eastAsia="PMingLiU" w:hAnsi="Tahoma" w:cs="Tahoma"/>
                <w:sz w:val="14"/>
                <w:szCs w:val="18"/>
              </w:rPr>
              <w:t>(</w:t>
            </w:r>
            <w:r w:rsidRPr="00D82C02">
              <w:rPr>
                <w:rFonts w:ascii="Tahoma" w:eastAsia="PMingLiU" w:hAnsi="Tahoma" w:cs="Tahoma"/>
                <w:sz w:val="14"/>
                <w:szCs w:val="18"/>
              </w:rPr>
              <w:t>每一使用者</w:t>
            </w:r>
            <w:r w:rsidRPr="00D82C02">
              <w:rPr>
                <w:rFonts w:ascii="Tahoma" w:eastAsia="PMingLiU" w:hAnsi="Tahoma" w:cs="Tahoma"/>
                <w:sz w:val="14"/>
                <w:szCs w:val="18"/>
              </w:rPr>
              <w:t>)</w:t>
            </w:r>
            <w:bookmarkEnd w:id="440"/>
            <w:bookmarkEnd w:id="441"/>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96_System_Center_1" w:history="1">
              <w:r w:rsidR="00382BA8" w:rsidRPr="007916BC">
                <w:rPr>
                  <w:rStyle w:val="Hyperlink"/>
                  <w:rFonts w:eastAsia="PMingLiU" w:cs="Tahoma"/>
                  <w:b/>
                  <w:sz w:val="13"/>
                  <w:szCs w:val="13"/>
                </w:rPr>
                <w:t>96</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34"/>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42" w:name="_Toc336338095"/>
            <w:bookmarkStart w:id="443" w:name="_Toc370985026"/>
            <w:r w:rsidRPr="00D82C02">
              <w:rPr>
                <w:rFonts w:ascii="Tahoma" w:eastAsia="PMingLiU" w:hAnsi="Tahoma" w:cs="Tahoma"/>
                <w:sz w:val="14"/>
                <w:szCs w:val="14"/>
              </w:rPr>
              <w:t xml:space="preserve">System Center 2012 R2 Configuration Manager </w:t>
            </w:r>
            <w:r w:rsidRPr="00D82C02">
              <w:rPr>
                <w:rFonts w:ascii="Tahoma" w:eastAsia="PMingLiU" w:hAnsi="Tahoma" w:cs="Tahoma"/>
                <w:sz w:val="14"/>
                <w:szCs w:val="14"/>
              </w:rPr>
              <w:t>用戶端管理使用權</w:t>
            </w:r>
            <w:r w:rsidRPr="00D82C02">
              <w:rPr>
                <w:rFonts w:ascii="Tahoma" w:eastAsia="PMingLiU" w:hAnsi="Tahoma" w:cs="Tahoma"/>
                <w:sz w:val="14"/>
                <w:szCs w:val="14"/>
              </w:rPr>
              <w:t xml:space="preserve"> (</w:t>
            </w:r>
            <w:r w:rsidRPr="00D82C02">
              <w:rPr>
                <w:rFonts w:ascii="Tahoma" w:eastAsia="PMingLiU" w:hAnsi="Tahoma" w:cs="Tahoma"/>
                <w:sz w:val="14"/>
                <w:szCs w:val="14"/>
              </w:rPr>
              <w:t>用戶端</w:t>
            </w:r>
            <w:r w:rsidRPr="00D82C02">
              <w:rPr>
                <w:rFonts w:ascii="Tahoma" w:eastAsia="PMingLiU" w:hAnsi="Tahoma" w:cs="Tahoma"/>
                <w:sz w:val="14"/>
                <w:szCs w:val="14"/>
              </w:rPr>
              <w:t xml:space="preserve"> ML) (</w:t>
            </w:r>
            <w:r w:rsidRPr="00D82C02">
              <w:rPr>
                <w:rFonts w:ascii="Tahoma" w:eastAsia="PMingLiU" w:hAnsi="Tahoma" w:cs="Tahoma"/>
                <w:sz w:val="14"/>
                <w:szCs w:val="14"/>
              </w:rPr>
              <w:t>僅學生適用</w:t>
            </w:r>
            <w:r w:rsidRPr="00D82C02">
              <w:rPr>
                <w:rFonts w:ascii="Tahoma" w:eastAsia="PMingLiU" w:hAnsi="Tahoma" w:cs="Tahoma"/>
                <w:sz w:val="14"/>
                <w:szCs w:val="14"/>
              </w:rPr>
              <w:t>)</w:t>
            </w:r>
            <w:bookmarkEnd w:id="442"/>
            <w:bookmarkEnd w:id="44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97_System_Center_1" w:history="1">
              <w:r w:rsidR="00CF5A3E" w:rsidRPr="007916BC">
                <w:rPr>
                  <w:rStyle w:val="Hyperlink"/>
                  <w:rFonts w:eastAsia="PMingLiU" w:cs="Tahoma"/>
                  <w:b/>
                  <w:sz w:val="13"/>
                  <w:szCs w:val="13"/>
                </w:rPr>
                <w:t>97</w:t>
              </w:r>
            </w:hyperlink>
            <w:hyperlink w:anchor="_91_89_System" w:history="1"/>
            <w:hyperlink w:anchor="Srv_101SystemCenter2012"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34"/>
        </w:trPr>
        <w:tc>
          <w:tcPr>
            <w:tcW w:w="2464" w:type="dxa"/>
            <w:gridSpan w:val="2"/>
            <w:tcBorders>
              <w:bottom w:val="single" w:sz="4" w:space="0" w:color="auto"/>
            </w:tcBorders>
            <w:shd w:val="clear" w:color="auto" w:fill="auto"/>
            <w:vAlign w:val="center"/>
          </w:tcPr>
          <w:p w:rsidR="00913A0A" w:rsidRPr="00D82C02" w:rsidRDefault="00913A0A" w:rsidP="00F871AF">
            <w:pPr>
              <w:pStyle w:val="ProductNames"/>
              <w:spacing w:before="40" w:after="40"/>
              <w:rPr>
                <w:rFonts w:ascii="Tahoma" w:eastAsia="PMingLiU" w:hAnsi="Tahoma" w:cs="Tahoma"/>
                <w:sz w:val="14"/>
              </w:rPr>
            </w:pPr>
            <w:bookmarkStart w:id="444" w:name="_Toc336338096"/>
            <w:bookmarkStart w:id="445" w:name="_Toc370985027"/>
            <w:r w:rsidRPr="00D82C02">
              <w:rPr>
                <w:rFonts w:ascii="Tahoma" w:eastAsia="PMingLiU" w:hAnsi="Tahoma" w:cs="Tahoma"/>
                <w:sz w:val="14"/>
              </w:rPr>
              <w:t xml:space="preserve">System Center 2012 R2 Configuration Manager </w:t>
            </w:r>
            <w:r w:rsidRPr="00D82C02">
              <w:rPr>
                <w:rFonts w:ascii="Tahoma" w:eastAsia="PMingLiU" w:hAnsi="Tahoma" w:cs="Tahoma"/>
                <w:sz w:val="14"/>
              </w:rPr>
              <w:t>用戶端管理使用權</w:t>
            </w:r>
            <w:r w:rsidRPr="00D82C02">
              <w:rPr>
                <w:rFonts w:ascii="Tahoma" w:eastAsia="PMingLiU" w:hAnsi="Tahoma" w:cs="Tahoma"/>
                <w:sz w:val="14"/>
              </w:rPr>
              <w:t xml:space="preserve"> </w:t>
            </w:r>
            <w:r w:rsidR="00F871AF">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每一</w:t>
            </w:r>
            <w:r w:rsidRPr="00D82C02">
              <w:rPr>
                <w:rFonts w:ascii="Tahoma" w:eastAsia="PMingLiU" w:hAnsi="Tahoma" w:cs="Tahoma"/>
                <w:sz w:val="14"/>
              </w:rPr>
              <w:t xml:space="preserve"> OSE)</w:t>
            </w:r>
            <w:bookmarkEnd w:id="444"/>
            <w:bookmarkEnd w:id="44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97_System_Center_1" w:history="1">
              <w:r w:rsidR="00382BA8" w:rsidRPr="007916BC">
                <w:rPr>
                  <w:rStyle w:val="Hyperlink"/>
                  <w:rFonts w:eastAsia="PMingLiU" w:cs="Tahoma"/>
                  <w:b/>
                  <w:sz w:val="13"/>
                  <w:szCs w:val="13"/>
                </w:rPr>
                <w:t>97</w:t>
              </w:r>
            </w:hyperlink>
            <w:hyperlink w:anchor="_91_89_System"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34"/>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46" w:name="_Toc336338097"/>
            <w:bookmarkStart w:id="447" w:name="_Toc370985028"/>
            <w:r w:rsidRPr="00D82C02">
              <w:rPr>
                <w:rFonts w:ascii="Tahoma" w:eastAsia="PMingLiU" w:hAnsi="Tahoma" w:cs="Tahoma"/>
                <w:sz w:val="14"/>
              </w:rPr>
              <w:t xml:space="preserve">System Center 2012 R2 Configuration Manager </w:t>
            </w:r>
            <w:r w:rsidRPr="00D82C02">
              <w:rPr>
                <w:rFonts w:ascii="Tahoma" w:eastAsia="PMingLiU" w:hAnsi="Tahoma" w:cs="Tahoma"/>
                <w:sz w:val="14"/>
              </w:rPr>
              <w:t>用戶端管理使用權</w:t>
            </w:r>
            <w:r w:rsidRPr="00D82C02">
              <w:rPr>
                <w:rFonts w:ascii="Tahoma" w:eastAsia="PMingLiU" w:hAnsi="Tahoma" w:cs="Tahoma"/>
                <w:sz w:val="14"/>
              </w:rPr>
              <w:t xml:space="preserve"> </w:t>
            </w:r>
            <w:r w:rsidR="00F871AF">
              <w:rPr>
                <w:rFonts w:ascii="Tahoma" w:eastAsia="PMingLiU" w:hAnsi="Tahoma" w:cs="Tahoma"/>
                <w:sz w:val="14"/>
              </w:rPr>
              <w:br/>
            </w:r>
            <w:r w:rsidRPr="00D82C02">
              <w:rPr>
                <w:rFonts w:ascii="Tahoma" w:eastAsia="PMingLiU" w:hAnsi="Tahoma" w:cs="Tahoma"/>
                <w:sz w:val="14"/>
              </w:rPr>
              <w:t>(</w:t>
            </w:r>
            <w:r w:rsidRPr="00D82C02">
              <w:rPr>
                <w:rFonts w:ascii="Tahoma" w:eastAsia="PMingLiU" w:hAnsi="Tahoma" w:cs="Tahoma"/>
                <w:sz w:val="14"/>
              </w:rPr>
              <w:t>每一使用者</w:t>
            </w:r>
            <w:r w:rsidRPr="00D82C02">
              <w:rPr>
                <w:rFonts w:ascii="Tahoma" w:eastAsia="PMingLiU" w:hAnsi="Tahoma" w:cs="Tahoma"/>
                <w:sz w:val="14"/>
              </w:rPr>
              <w:t>)</w:t>
            </w:r>
            <w:bookmarkEnd w:id="446"/>
            <w:bookmarkEnd w:id="447"/>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97_System_Center_1" w:history="1">
              <w:r w:rsidR="00382BA8" w:rsidRPr="007916BC">
                <w:rPr>
                  <w:rStyle w:val="Hyperlink"/>
                  <w:rFonts w:eastAsia="PMingLiU" w:cs="Tahoma"/>
                  <w:b/>
                  <w:sz w:val="13"/>
                  <w:szCs w:val="13"/>
                </w:rPr>
                <w:t>97</w:t>
              </w:r>
            </w:hyperlink>
            <w:hyperlink w:anchor="_91_89_System" w:history="1"/>
            <w:hyperlink w:anchor="Srv_101SystemCenter2012"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 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34"/>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448" w:name="_Toc336338098"/>
            <w:bookmarkStart w:id="449" w:name="_Toc370985029"/>
            <w:r w:rsidRPr="00D82C02">
              <w:rPr>
                <w:rFonts w:ascii="Tahoma" w:eastAsia="PMingLiU" w:hAnsi="Tahoma" w:cs="Tahoma"/>
                <w:sz w:val="14"/>
              </w:rPr>
              <w:t xml:space="preserve">System Center 2012 R2 Datacenter </w:t>
            </w:r>
            <w:r w:rsidR="00F871AF">
              <w:rPr>
                <w:rFonts w:ascii="Tahoma" w:eastAsia="PMingLiU" w:hAnsi="Tahoma" w:cs="Tahoma"/>
                <w:sz w:val="14"/>
              </w:rPr>
              <w:br/>
            </w:r>
            <w:r w:rsidRPr="00D82C02">
              <w:rPr>
                <w:rFonts w:ascii="Tahoma" w:eastAsia="PMingLiU" w:hAnsi="Tahoma" w:cs="Tahoma"/>
                <w:sz w:val="14"/>
              </w:rPr>
              <w:t>伺服器管理使用權</w:t>
            </w:r>
            <w:r w:rsidRPr="00D82C02">
              <w:rPr>
                <w:rFonts w:ascii="Tahoma" w:eastAsia="PMingLiU" w:hAnsi="Tahoma" w:cs="Tahoma"/>
                <w:sz w:val="14"/>
              </w:rPr>
              <w:t xml:space="preserve"> (2 </w:t>
            </w:r>
            <w:r w:rsidRPr="00D82C02">
              <w:rPr>
                <w:rFonts w:ascii="Tahoma" w:eastAsia="PMingLiU" w:hAnsi="Tahoma" w:cs="Tahoma"/>
                <w:sz w:val="14"/>
              </w:rPr>
              <w:t>個處理器</w:t>
            </w:r>
            <w:r w:rsidRPr="00D82C02">
              <w:rPr>
                <w:rFonts w:ascii="Tahoma" w:eastAsia="PMingLiU" w:hAnsi="Tahoma" w:cs="Tahoma"/>
                <w:sz w:val="14"/>
              </w:rPr>
              <w:t>)</w:t>
            </w:r>
            <w:bookmarkEnd w:id="448"/>
            <w:bookmarkEnd w:id="449"/>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96_System_Center" w:history="1">
              <w:r w:rsidR="00CF5A3E" w:rsidRPr="007916BC">
                <w:rPr>
                  <w:rStyle w:val="Hyperlink"/>
                  <w:rFonts w:eastAsia="PMingLiU" w:cs="Tahoma"/>
                  <w:b/>
                  <w:sz w:val="13"/>
                  <w:szCs w:val="13"/>
                </w:rPr>
                <w:t>94</w:t>
              </w:r>
            </w:hyperlink>
            <w:hyperlink w:anchor="_91_89_System" w:history="1"/>
            <w:hyperlink w:anchor="Srv_101SystemCenter2012" w:history="1"/>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63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C</w:t>
            </w:r>
          </w:p>
        </w:tc>
      </w:tr>
      <w:tr w:rsidR="008A0F85" w:rsidRPr="00D82C02" w:rsidTr="00B51CB2">
        <w:trPr>
          <w:trHeight w:val="134"/>
        </w:trPr>
        <w:tc>
          <w:tcPr>
            <w:tcW w:w="2464" w:type="dxa"/>
            <w:gridSpan w:val="2"/>
            <w:tcBorders>
              <w:bottom w:val="single" w:sz="4" w:space="0" w:color="auto"/>
            </w:tcBorders>
            <w:shd w:val="clear" w:color="auto" w:fill="FABF8F"/>
            <w:vAlign w:val="center"/>
          </w:tcPr>
          <w:p w:rsidR="00913A0A" w:rsidRPr="00D82C02" w:rsidRDefault="00913A0A" w:rsidP="00F871AF">
            <w:pPr>
              <w:pStyle w:val="ProductNames"/>
              <w:spacing w:before="40" w:after="40"/>
              <w:rPr>
                <w:rFonts w:ascii="Tahoma" w:eastAsia="PMingLiU" w:hAnsi="Tahoma" w:cs="Tahoma"/>
                <w:sz w:val="14"/>
              </w:rPr>
            </w:pPr>
            <w:bookmarkStart w:id="450" w:name="_Toc370985030"/>
            <w:r w:rsidRPr="00D82C02">
              <w:rPr>
                <w:rFonts w:ascii="Tahoma" w:eastAsia="PMingLiU" w:hAnsi="Tahoma" w:cs="Tahoma"/>
                <w:sz w:val="14"/>
              </w:rPr>
              <w:t>System Center 2012 R2 Endpoint Protection</w:t>
            </w:r>
            <w:bookmarkEnd w:id="450"/>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00"/>
                <w:sz w:val="13"/>
                <w:szCs w:val="13"/>
                <w:u w:val="single"/>
              </w:rPr>
            </w:pPr>
            <w:hyperlink w:anchor="_97_System_Center" w:history="1">
              <w:r w:rsidR="00CF5A3E" w:rsidRPr="007916BC">
                <w:rPr>
                  <w:rStyle w:val="Hyperlink"/>
                  <w:rFonts w:eastAsia="PMingLiU" w:cs="Tahoma"/>
                  <w:b/>
                  <w:sz w:val="13"/>
                  <w:szCs w:val="13"/>
                </w:rPr>
                <w:t>98</w:t>
              </w:r>
            </w:hyperlink>
            <w:hyperlink w:anchor="Srv_102SysCtr2012EndpointProt"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 xml:space="preserve">1 </w:t>
            </w:r>
            <w:r w:rsidRPr="00D82C02">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AO, 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134"/>
        </w:trPr>
        <w:tc>
          <w:tcPr>
            <w:tcW w:w="2464" w:type="dxa"/>
            <w:gridSpan w:val="2"/>
            <w:tcBorders>
              <w:bottom w:val="single" w:sz="4" w:space="0" w:color="auto"/>
            </w:tcBorders>
            <w:shd w:val="clear" w:color="auto" w:fill="auto"/>
          </w:tcPr>
          <w:p w:rsidR="00913A0A" w:rsidRPr="00D82C02" w:rsidRDefault="00913A0A" w:rsidP="00F871AF">
            <w:pPr>
              <w:pStyle w:val="ProductNames"/>
              <w:spacing w:before="40" w:after="40"/>
              <w:rPr>
                <w:rFonts w:ascii="Tahoma" w:eastAsia="PMingLiU" w:hAnsi="Tahoma" w:cs="Tahoma"/>
                <w:sz w:val="14"/>
              </w:rPr>
            </w:pPr>
            <w:bookmarkStart w:id="451" w:name="_Toc336338100"/>
            <w:bookmarkStart w:id="452" w:name="_Toc370985031"/>
            <w:r w:rsidRPr="00D82C02">
              <w:rPr>
                <w:rFonts w:ascii="Tahoma" w:eastAsia="PMingLiU" w:hAnsi="Tahoma" w:cs="Tahoma"/>
                <w:sz w:val="14"/>
              </w:rPr>
              <w:t xml:space="preserve">System Center 2012 R2 Standard </w:t>
            </w:r>
            <w:r w:rsidR="00F871AF">
              <w:rPr>
                <w:rFonts w:ascii="Tahoma" w:eastAsia="PMingLiU" w:hAnsi="Tahoma" w:cs="Tahoma"/>
                <w:sz w:val="14"/>
              </w:rPr>
              <w:br/>
            </w:r>
            <w:r w:rsidRPr="00D82C02">
              <w:rPr>
                <w:rFonts w:ascii="Tahoma" w:eastAsia="PMingLiU" w:hAnsi="Tahoma" w:cs="Tahoma"/>
                <w:sz w:val="14"/>
              </w:rPr>
              <w:t>伺服器管理使用權</w:t>
            </w:r>
            <w:r w:rsidRPr="00D82C02">
              <w:rPr>
                <w:rFonts w:ascii="Tahoma" w:eastAsia="PMingLiU" w:hAnsi="Tahoma" w:cs="Tahoma"/>
                <w:sz w:val="14"/>
              </w:rPr>
              <w:t xml:space="preserve"> (2 </w:t>
            </w:r>
            <w:r w:rsidRPr="00D82C02">
              <w:rPr>
                <w:rFonts w:ascii="Tahoma" w:eastAsia="PMingLiU" w:hAnsi="Tahoma" w:cs="Tahoma"/>
                <w:sz w:val="14"/>
              </w:rPr>
              <w:t>個處理器</w:t>
            </w:r>
            <w:r w:rsidRPr="00D82C02">
              <w:rPr>
                <w:rFonts w:ascii="Tahoma" w:eastAsia="PMingLiU" w:hAnsi="Tahoma" w:cs="Tahoma"/>
                <w:sz w:val="14"/>
              </w:rPr>
              <w:t>)</w:t>
            </w:r>
            <w:bookmarkEnd w:id="451"/>
            <w:bookmarkEnd w:id="452"/>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color w:val="000000"/>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23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C</w:t>
            </w: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2"/>
              <w:spacing w:before="40" w:after="40"/>
              <w:ind w:left="0"/>
              <w:rPr>
                <w:rFonts w:ascii="Tahoma" w:eastAsia="PMingLiU" w:hAnsi="Tahoma" w:cs="Tahoma"/>
                <w:b w:val="0"/>
                <w:sz w:val="14"/>
                <w:szCs w:val="14"/>
              </w:rPr>
            </w:pPr>
            <w:bookmarkStart w:id="453" w:name="_Toc336338102"/>
            <w:bookmarkStart w:id="454" w:name="_Toc370985032"/>
            <w:r w:rsidRPr="00D82C02">
              <w:rPr>
                <w:rFonts w:ascii="Tahoma" w:eastAsia="PMingLiU" w:hAnsi="Tahoma" w:cs="Tahoma"/>
                <w:b w:val="0"/>
                <w:sz w:val="14"/>
                <w:szCs w:val="14"/>
              </w:rPr>
              <w:t>VDI Suite</w:t>
            </w:r>
            <w:bookmarkEnd w:id="453"/>
            <w:bookmarkEnd w:id="454"/>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 xml:space="preserve">1 </w:t>
            </w:r>
            <w:r w:rsidRPr="00D82C02">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A,ST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15"/>
        </w:trPr>
        <w:tc>
          <w:tcPr>
            <w:tcW w:w="2464" w:type="dxa"/>
            <w:gridSpan w:val="2"/>
            <w:tcBorders>
              <w:bottom w:val="single" w:sz="4" w:space="0" w:color="auto"/>
            </w:tcBorders>
            <w:shd w:val="clear" w:color="auto" w:fill="auto"/>
          </w:tcPr>
          <w:p w:rsidR="00913A0A" w:rsidRPr="00D82C02" w:rsidRDefault="00913A0A" w:rsidP="00F871AF">
            <w:pPr>
              <w:pStyle w:val="Heading2"/>
              <w:spacing w:before="40" w:after="40"/>
              <w:ind w:left="0"/>
              <w:rPr>
                <w:rFonts w:ascii="Tahoma" w:eastAsia="PMingLiU" w:hAnsi="Tahoma" w:cs="Tahoma"/>
                <w:b w:val="0"/>
                <w:sz w:val="14"/>
                <w:szCs w:val="14"/>
              </w:rPr>
            </w:pPr>
            <w:bookmarkStart w:id="455" w:name="_Toc336338103"/>
            <w:bookmarkStart w:id="456" w:name="_Toc370985033"/>
            <w:r w:rsidRPr="00D82C02">
              <w:rPr>
                <w:rFonts w:ascii="Tahoma" w:eastAsia="PMingLiU" w:hAnsi="Tahoma" w:cs="Tahoma"/>
                <w:b w:val="0"/>
                <w:sz w:val="14"/>
                <w:szCs w:val="14"/>
              </w:rPr>
              <w:t>含</w:t>
            </w:r>
            <w:r w:rsidRPr="00D82C02">
              <w:rPr>
                <w:rFonts w:ascii="Tahoma" w:eastAsia="PMingLiU" w:hAnsi="Tahoma" w:cs="Tahoma"/>
                <w:b w:val="0"/>
                <w:sz w:val="14"/>
                <w:szCs w:val="14"/>
              </w:rPr>
              <w:t xml:space="preserve"> MDOP </w:t>
            </w:r>
            <w:r w:rsidRPr="00D82C02">
              <w:rPr>
                <w:rFonts w:ascii="Tahoma" w:eastAsia="PMingLiU" w:hAnsi="Tahoma" w:cs="Tahoma"/>
                <w:b w:val="0"/>
                <w:sz w:val="14"/>
                <w:szCs w:val="14"/>
              </w:rPr>
              <w:t>之</w:t>
            </w:r>
            <w:r w:rsidRPr="00D82C02">
              <w:rPr>
                <w:rFonts w:ascii="Tahoma" w:eastAsia="PMingLiU" w:hAnsi="Tahoma" w:cs="Tahoma"/>
                <w:b w:val="0"/>
                <w:sz w:val="14"/>
                <w:szCs w:val="14"/>
              </w:rPr>
              <w:t xml:space="preserve"> VDI Suite</w:t>
            </w:r>
            <w:bookmarkEnd w:id="455"/>
            <w:bookmarkEnd w:id="456"/>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 xml:space="preserve">1 </w:t>
            </w:r>
            <w:r w:rsidRPr="00D82C02">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E, P</w:t>
            </w:r>
          </w:p>
        </w:tc>
        <w:tc>
          <w:tcPr>
            <w:tcW w:w="450" w:type="dxa"/>
            <w:tcBorders>
              <w:bottom w:val="single" w:sz="4" w:space="0" w:color="auto"/>
            </w:tcBorders>
            <w:shd w:val="clear" w:color="auto" w:fill="auto"/>
            <w:vAlign w:val="center"/>
          </w:tcPr>
          <w:p w:rsidR="00913A0A" w:rsidRPr="00D82C02" w:rsidRDefault="00913A0A" w:rsidP="00F871AF">
            <w:pPr>
              <w:pStyle w:val="TableText"/>
              <w:spacing w:before="40" w:after="40"/>
              <w:rPr>
                <w:rFonts w:ascii="Tahoma" w:eastAsia="PMingLiU" w:hAnsi="Tahoma" w:cs="Tahoma"/>
                <w:sz w:val="13"/>
                <w:szCs w:val="13"/>
              </w:rPr>
            </w:pPr>
            <w:r w:rsidRPr="00D82C02">
              <w:rPr>
                <w:rFonts w:ascii="Tahoma" w:eastAsia="PMingLiU" w:hAnsi="Tahoma" w:cs="Tahoma"/>
                <w:sz w:val="13"/>
                <w:szCs w:val="13"/>
              </w:rPr>
              <w:t>A,ST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tcPr>
          <w:p w:rsidR="00913A0A" w:rsidRPr="00D82C02" w:rsidRDefault="00913A0A" w:rsidP="00F871AF">
            <w:pPr>
              <w:pStyle w:val="Heading2"/>
              <w:keepNext/>
              <w:spacing w:before="40" w:after="40"/>
              <w:ind w:left="0"/>
              <w:rPr>
                <w:rFonts w:ascii="Tahoma" w:eastAsia="PMingLiU" w:hAnsi="Tahoma" w:cs="Tahoma"/>
                <w:b w:val="0"/>
                <w:sz w:val="14"/>
                <w:szCs w:val="14"/>
              </w:rPr>
            </w:pPr>
            <w:bookmarkStart w:id="457" w:name="_Toc336338108"/>
            <w:bookmarkStart w:id="458" w:name="_Toc370985034"/>
            <w:r w:rsidRPr="00D82C02">
              <w:rPr>
                <w:rFonts w:ascii="Tahoma" w:eastAsia="PMingLiU" w:hAnsi="Tahoma" w:cs="Tahoma"/>
                <w:b w:val="0"/>
                <w:sz w:val="14"/>
                <w:szCs w:val="14"/>
              </w:rPr>
              <w:lastRenderedPageBreak/>
              <w:t>Virtual Server 2005 R2 Enterprise Edition</w:t>
            </w:r>
            <w:bookmarkEnd w:id="457"/>
            <w:bookmarkEnd w:id="458"/>
          </w:p>
        </w:tc>
        <w:tc>
          <w:tcPr>
            <w:tcW w:w="450" w:type="dxa"/>
            <w:tcBorders>
              <w:bottom w:val="single" w:sz="4" w:space="0" w:color="auto"/>
            </w:tcBorders>
            <w:shd w:val="clear" w:color="auto" w:fill="FABF8F"/>
            <w:vAlign w:val="center"/>
          </w:tcPr>
          <w:p w:rsidR="00913A0A" w:rsidRPr="007916BC" w:rsidRDefault="00913A0A" w:rsidP="00F871AF">
            <w:pPr>
              <w:pStyle w:val="TableText"/>
              <w:keepN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59" w:name="_Toc336338109"/>
            <w:bookmarkStart w:id="460" w:name="_Toc370985035"/>
            <w:r w:rsidRPr="00D82C02">
              <w:rPr>
                <w:rFonts w:ascii="Tahoma" w:eastAsia="PMingLiU" w:hAnsi="Tahoma" w:cs="Tahoma"/>
                <w:b w:val="0"/>
                <w:sz w:val="14"/>
                <w:szCs w:val="14"/>
              </w:rPr>
              <w:t>Visual Studio</w:t>
            </w:r>
            <w:r w:rsidR="00313F9F" w:rsidRPr="00313F9F">
              <w:rPr>
                <w:rFonts w:ascii="Tahoma" w:eastAsia="PMingLiU" w:hAnsi="Tahoma" w:cs="Tahoma"/>
                <w:b w:val="0"/>
                <w:color w:val="000000"/>
                <w:sz w:val="14"/>
                <w:szCs w:val="14"/>
                <w:vertAlign w:val="superscript"/>
              </w:rPr>
              <w:t>®</w:t>
            </w:r>
            <w:r w:rsidRPr="00D82C02">
              <w:rPr>
                <w:rFonts w:ascii="Tahoma" w:eastAsia="PMingLiU" w:hAnsi="Tahoma" w:cs="Tahoma"/>
                <w:b w:val="0"/>
                <w:sz w:val="14"/>
                <w:szCs w:val="14"/>
              </w:rPr>
              <w:t xml:space="preserve"> Team Foundation Server 2013 with SQL Server 2012 Technology</w:t>
            </w:r>
            <w:bookmarkEnd w:id="459"/>
            <w:bookmarkEnd w:id="460"/>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61" w:name="_Toc254805933"/>
            <w:bookmarkStart w:id="462" w:name="_Toc336338110"/>
            <w:bookmarkStart w:id="463" w:name="_Toc370985036"/>
            <w:r w:rsidRPr="00D82C02">
              <w:rPr>
                <w:rFonts w:ascii="Tahoma" w:eastAsia="PMingLiU" w:hAnsi="Tahoma" w:cs="Tahoma"/>
                <w:b w:val="0"/>
                <w:sz w:val="14"/>
                <w:szCs w:val="14"/>
              </w:rPr>
              <w:t>Visual Studio</w:t>
            </w:r>
            <w:r w:rsidR="00313F9F" w:rsidRPr="00313F9F">
              <w:rPr>
                <w:rFonts w:ascii="Tahoma" w:eastAsia="PMingLiU" w:hAnsi="Tahoma" w:cs="Tahoma"/>
                <w:b w:val="0"/>
                <w:sz w:val="14"/>
                <w:szCs w:val="14"/>
                <w:vertAlign w:val="superscript"/>
              </w:rPr>
              <w:t>®</w:t>
            </w:r>
            <w:r w:rsidRPr="00D82C02">
              <w:rPr>
                <w:rFonts w:ascii="Tahoma" w:eastAsia="PMingLiU" w:hAnsi="Tahoma" w:cs="Tahoma"/>
                <w:b w:val="0"/>
                <w:sz w:val="14"/>
                <w:szCs w:val="14"/>
              </w:rPr>
              <w:t xml:space="preserve"> Team Foundation Server 2013 </w:t>
            </w:r>
            <w:r w:rsidRPr="00D82C02">
              <w:rPr>
                <w:rFonts w:ascii="Tahoma" w:eastAsia="PMingLiU" w:hAnsi="Tahoma" w:cs="Tahoma"/>
                <w:b w:val="0"/>
                <w:sz w:val="14"/>
                <w:szCs w:val="14"/>
              </w:rPr>
              <w:t>裝置</w:t>
            </w:r>
            <w:r w:rsidRPr="00D82C02">
              <w:rPr>
                <w:rFonts w:ascii="Tahoma" w:eastAsia="PMingLiU" w:hAnsi="Tahoma" w:cs="Tahoma"/>
                <w:b w:val="0"/>
                <w:sz w:val="14"/>
                <w:szCs w:val="14"/>
              </w:rPr>
              <w:t xml:space="preserve"> CAL</w:t>
            </w:r>
            <w:bookmarkEnd w:id="461"/>
            <w:bookmarkEnd w:id="462"/>
            <w:bookmarkEnd w:id="463"/>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sz w:val="13"/>
                <w:szCs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64" w:name="_Toc254805934"/>
            <w:bookmarkStart w:id="465" w:name="_Toc336338111"/>
            <w:bookmarkStart w:id="466" w:name="_Toc370985037"/>
            <w:r w:rsidRPr="00D82C02">
              <w:rPr>
                <w:rFonts w:ascii="Tahoma" w:eastAsia="PMingLiU" w:hAnsi="Tahoma" w:cs="Tahoma"/>
                <w:b w:val="0"/>
                <w:sz w:val="14"/>
                <w:szCs w:val="14"/>
              </w:rPr>
              <w:t>Visual Studio</w:t>
            </w:r>
            <w:r w:rsidR="00313F9F" w:rsidRPr="00313F9F">
              <w:rPr>
                <w:rFonts w:ascii="Tahoma" w:eastAsia="PMingLiU" w:hAnsi="Tahoma" w:cs="Tahoma"/>
                <w:b w:val="0"/>
                <w:sz w:val="14"/>
                <w:szCs w:val="14"/>
                <w:vertAlign w:val="superscript"/>
              </w:rPr>
              <w:t>®</w:t>
            </w:r>
            <w:r w:rsidRPr="00D82C02">
              <w:rPr>
                <w:rFonts w:ascii="Tahoma" w:eastAsia="PMingLiU" w:hAnsi="Tahoma" w:cs="Tahoma"/>
                <w:b w:val="0"/>
                <w:sz w:val="14"/>
                <w:szCs w:val="14"/>
              </w:rPr>
              <w:t xml:space="preserve"> Team Foundation Server 2013 </w:t>
            </w:r>
            <w:r w:rsidRPr="00D82C02">
              <w:rPr>
                <w:rFonts w:ascii="Tahoma" w:eastAsia="PMingLiU" w:hAnsi="Tahoma" w:cs="Tahoma"/>
                <w:b w:val="0"/>
                <w:sz w:val="14"/>
                <w:szCs w:val="14"/>
              </w:rPr>
              <w:t>使用者</w:t>
            </w:r>
            <w:r w:rsidRPr="00D82C02">
              <w:rPr>
                <w:rFonts w:ascii="Tahoma" w:eastAsia="PMingLiU" w:hAnsi="Tahoma" w:cs="Tahoma"/>
                <w:b w:val="0"/>
                <w:sz w:val="14"/>
                <w:szCs w:val="14"/>
              </w:rPr>
              <w:t xml:space="preserve"> CAL</w:t>
            </w:r>
            <w:bookmarkEnd w:id="464"/>
            <w:bookmarkEnd w:id="465"/>
            <w:bookmarkEnd w:id="466"/>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szCs w:val="13"/>
              </w:rPr>
            </w:pPr>
            <w:r w:rsidRPr="00D82C02">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STP</w:t>
            </w:r>
          </w:p>
        </w:tc>
      </w:tr>
      <w:tr w:rsidR="008A0F85"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rPr>
            </w:pPr>
            <w:bookmarkStart w:id="467" w:name="_Toc370985038"/>
            <w:r w:rsidRPr="00D82C02">
              <w:rPr>
                <w:rFonts w:ascii="Tahoma" w:eastAsia="PMingLiU" w:hAnsi="Tahoma" w:cs="Tahoma"/>
                <w:b w:val="0"/>
                <w:sz w:val="14"/>
              </w:rPr>
              <w:t xml:space="preserve">Windows Azure Active Directory </w:t>
            </w:r>
            <w:r w:rsidRPr="00D82C02">
              <w:rPr>
                <w:rFonts w:ascii="Tahoma" w:eastAsia="PMingLiU" w:hAnsi="Tahoma" w:cs="Tahoma"/>
                <w:b w:val="0"/>
                <w:sz w:val="14"/>
              </w:rPr>
              <w:t>版權管理</w:t>
            </w:r>
            <w:r w:rsidRPr="00D82C02">
              <w:rPr>
                <w:rFonts w:ascii="Tahoma" w:eastAsia="PMingLiU" w:hAnsi="Tahoma" w:cs="Tahoma"/>
                <w:b w:val="0"/>
                <w:sz w:val="14"/>
              </w:rPr>
              <w:t xml:space="preserve"> (</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67"/>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9/13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45693C" w:rsidRPr="00D82C02" w:rsidTr="00B51CB2">
        <w:trPr>
          <w:trHeight w:val="287"/>
        </w:trPr>
        <w:tc>
          <w:tcPr>
            <w:tcW w:w="2464" w:type="dxa"/>
            <w:gridSpan w:val="2"/>
            <w:tcBorders>
              <w:bottom w:val="single" w:sz="4" w:space="0" w:color="auto"/>
            </w:tcBorders>
            <w:shd w:val="clear" w:color="auto" w:fill="auto"/>
            <w:vAlign w:val="center"/>
          </w:tcPr>
          <w:p w:rsidR="00ED3095" w:rsidRPr="00D82C02" w:rsidRDefault="00ED3095" w:rsidP="00F871AF">
            <w:pPr>
              <w:pStyle w:val="Heading2"/>
              <w:spacing w:before="40" w:after="40"/>
              <w:ind w:left="0"/>
              <w:rPr>
                <w:rFonts w:ascii="Tahoma" w:eastAsia="PMingLiU" w:hAnsi="Tahoma" w:cs="Tahoma"/>
                <w:b w:val="0"/>
                <w:sz w:val="14"/>
              </w:rPr>
            </w:pPr>
            <w:bookmarkStart w:id="468" w:name="_Toc370985039"/>
            <w:r w:rsidRPr="00D82C02">
              <w:rPr>
                <w:rFonts w:ascii="Tahoma" w:eastAsia="PMingLiU" w:hAnsi="Tahoma" w:cs="Tahoma"/>
                <w:b w:val="0"/>
                <w:sz w:val="14"/>
              </w:rPr>
              <w:t>Windows Azure Active Directory Rights Management Academic (</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68"/>
          </w:p>
        </w:tc>
        <w:tc>
          <w:tcPr>
            <w:tcW w:w="450" w:type="dxa"/>
            <w:tcBorders>
              <w:bottom w:val="single" w:sz="4" w:space="0" w:color="auto"/>
            </w:tcBorders>
            <w:shd w:val="clear" w:color="auto" w:fill="auto"/>
            <w:vAlign w:val="center"/>
          </w:tcPr>
          <w:p w:rsidR="00ED3095" w:rsidRPr="007916BC" w:rsidRDefault="00ED3095" w:rsidP="00F871AF">
            <w:pPr>
              <w:pStyle w:val="TableText"/>
              <w:widowControl w:val="0"/>
              <w:spacing w:before="40" w:after="40"/>
              <w:rPr>
                <w:rFonts w:eastAsia="PMingLiU" w:cs="Tahoma"/>
              </w:rPr>
            </w:pPr>
          </w:p>
        </w:tc>
        <w:tc>
          <w:tcPr>
            <w:tcW w:w="506" w:type="dxa"/>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 (</w:t>
            </w:r>
            <w:r w:rsidRPr="00D82C02">
              <w:rPr>
                <w:rFonts w:ascii="Tahoma" w:eastAsia="PMingLiU" w:hAnsi="Tahoma" w:cs="Tahoma"/>
                <w:sz w:val="13"/>
              </w:rPr>
              <w:t>僅限</w:t>
            </w:r>
            <w:r w:rsidRPr="00D82C02">
              <w:rPr>
                <w:rFonts w:ascii="Tahoma" w:eastAsia="PMingLiU" w:hAnsi="Tahoma" w:cs="Tahoma"/>
                <w:sz w:val="13"/>
              </w:rPr>
              <w:t xml:space="preserve"> EES)</w:t>
            </w:r>
          </w:p>
        </w:tc>
        <w:tc>
          <w:tcPr>
            <w:tcW w:w="506" w:type="dxa"/>
            <w:gridSpan w:val="2"/>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auto"/>
            <w:vAlign w:val="center"/>
          </w:tcPr>
          <w:p w:rsidR="00ED3095" w:rsidRPr="00D82C02" w:rsidRDefault="00ED3095"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rPr>
            </w:pPr>
            <w:bookmarkStart w:id="469" w:name="_Toc370985040"/>
            <w:r w:rsidRPr="00D82C02">
              <w:rPr>
                <w:rFonts w:ascii="Tahoma" w:eastAsia="PMingLiU" w:hAnsi="Tahoma" w:cs="Tahoma"/>
                <w:b w:val="0"/>
                <w:sz w:val="14"/>
              </w:rPr>
              <w:t xml:space="preserve">Windows Azure Active Directory </w:t>
            </w:r>
            <w:r w:rsidRPr="00D82C02">
              <w:rPr>
                <w:rFonts w:ascii="Tahoma" w:eastAsia="PMingLiU" w:hAnsi="Tahoma" w:cs="Tahoma"/>
                <w:b w:val="0"/>
                <w:sz w:val="14"/>
              </w:rPr>
              <w:t>版權管理加值</w:t>
            </w:r>
            <w:r w:rsidRPr="00D82C02">
              <w:rPr>
                <w:rFonts w:ascii="Tahoma" w:eastAsia="PMingLiU" w:hAnsi="Tahoma" w:cs="Tahoma"/>
                <w:b w:val="0"/>
                <w:sz w:val="14"/>
              </w:rPr>
              <w:t xml:space="preserve"> (</w:t>
            </w:r>
            <w:r w:rsidRPr="00D82C02">
              <w:rPr>
                <w:rFonts w:ascii="Tahoma" w:eastAsia="PMingLiU" w:hAnsi="Tahoma" w:cs="Tahoma"/>
                <w:b w:val="0"/>
                <w:sz w:val="14"/>
              </w:rPr>
              <w:t>使用者訂閱使用權</w:t>
            </w:r>
            <w:r w:rsidRPr="00D82C02">
              <w:rPr>
                <w:rFonts w:ascii="Tahoma" w:eastAsia="PMingLiU" w:hAnsi="Tahoma" w:cs="Tahoma"/>
                <w:b w:val="0"/>
                <w:sz w:val="14"/>
              </w:rPr>
              <w:t>)</w:t>
            </w:r>
            <w:bookmarkEnd w:id="469"/>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rPr>
            </w:pPr>
            <w:hyperlink w:anchor="_7_Add-on_User" w:history="1">
              <w:r w:rsidR="00CF5A3E" w:rsidRPr="007916BC">
                <w:rPr>
                  <w:rStyle w:val="Hyperlink"/>
                  <w:rFonts w:eastAsia="PMingLiU" w:cs="Tahoma"/>
                  <w:b/>
                  <w:sz w:val="13"/>
                  <w:szCs w:val="13"/>
                </w:rPr>
                <w:t>7</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45693C"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rPr>
            </w:pPr>
            <w:bookmarkStart w:id="470" w:name="_Toc336338114"/>
            <w:bookmarkStart w:id="471" w:name="_Toc370985041"/>
            <w:r w:rsidRPr="00D82C02">
              <w:rPr>
                <w:rFonts w:ascii="Tahoma" w:eastAsia="PMingLiU" w:hAnsi="Tahoma" w:cs="Tahoma"/>
                <w:b w:val="0"/>
                <w:sz w:val="14"/>
              </w:rPr>
              <w:t xml:space="preserve">Windows Azure </w:t>
            </w:r>
            <w:r w:rsidRPr="00D82C02">
              <w:rPr>
                <w:rFonts w:ascii="Tahoma" w:eastAsia="PMingLiU" w:hAnsi="Tahoma" w:cs="Tahoma"/>
                <w:b w:val="0"/>
                <w:sz w:val="14"/>
              </w:rPr>
              <w:t>服務</w:t>
            </w:r>
            <w:bookmarkEnd w:id="470"/>
            <w:bookmarkEnd w:id="471"/>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105_Windows_Azure" w:history="1">
              <w:r w:rsidR="00CF5A3E" w:rsidRPr="007916BC">
                <w:rPr>
                  <w:rStyle w:val="Hyperlink"/>
                  <w:rFonts w:eastAsia="PMingLiU" w:cs="Tahoma"/>
                  <w:b/>
                  <w:sz w:val="13"/>
                  <w:szCs w:val="13"/>
                </w:rPr>
                <w:t>99</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auto"/>
            <w:vAlign w:val="center"/>
          </w:tcPr>
          <w:p w:rsidR="00913A0A" w:rsidRPr="00D82C02" w:rsidRDefault="002C4BA9"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r>
      <w:tr w:rsidR="00913A0A" w:rsidRPr="00D82C02" w:rsidTr="00B51CB2">
        <w:trPr>
          <w:trHeight w:val="152"/>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72" w:name="_Toc336338115"/>
            <w:bookmarkStart w:id="473" w:name="_Toc370985042"/>
            <w:r w:rsidRPr="00D82C02">
              <w:rPr>
                <w:rFonts w:ascii="Tahoma" w:eastAsia="PMingLiU" w:hAnsi="Tahoma" w:cs="Tahoma"/>
                <w:b w:val="0"/>
                <w:sz w:val="14"/>
              </w:rPr>
              <w:t>Windows</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Embedded Device Manager 2011</w:t>
            </w:r>
            <w:bookmarkEnd w:id="472"/>
            <w:bookmarkEnd w:id="47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98_Windows_Embedded" w:history="1">
              <w:r w:rsidR="00CF5A3E" w:rsidRPr="007916BC">
                <w:rPr>
                  <w:rStyle w:val="Hyperlink"/>
                  <w:rFonts w:eastAsia="PMingLiU" w:cs="Tahoma"/>
                  <w:b/>
                  <w:sz w:val="13"/>
                  <w:szCs w:val="13"/>
                </w:rPr>
                <w:t>100</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45693C"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74" w:name="_Toc336338116"/>
            <w:bookmarkStart w:id="475" w:name="_Toc370985043"/>
            <w:r w:rsidRPr="00D82C02">
              <w:rPr>
                <w:rFonts w:ascii="Tahoma" w:eastAsia="PMingLiU" w:hAnsi="Tahoma" w:cs="Tahoma"/>
                <w:b w:val="0"/>
                <w:sz w:val="14"/>
              </w:rPr>
              <w:t>Windows</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Embedded Device Manager 2011 </w:t>
            </w:r>
            <w:r w:rsidRPr="00D82C02">
              <w:rPr>
                <w:rFonts w:ascii="Tahoma" w:eastAsia="PMingLiU" w:hAnsi="Tahoma" w:cs="Tahoma"/>
                <w:b w:val="0"/>
                <w:sz w:val="14"/>
              </w:rPr>
              <w:t>用戶端管理使用權</w:t>
            </w:r>
            <w:r w:rsidRPr="00D82C02">
              <w:rPr>
                <w:rFonts w:ascii="Tahoma" w:eastAsia="PMingLiU" w:hAnsi="Tahoma" w:cs="Tahoma"/>
                <w:b w:val="0"/>
                <w:sz w:val="14"/>
              </w:rPr>
              <w:t xml:space="preserve"> (</w:t>
            </w:r>
            <w:r w:rsidRPr="00D82C02">
              <w:rPr>
                <w:rFonts w:ascii="Tahoma" w:eastAsia="PMingLiU" w:hAnsi="Tahoma" w:cs="Tahoma"/>
                <w:b w:val="0"/>
                <w:sz w:val="14"/>
              </w:rPr>
              <w:t>每一</w:t>
            </w:r>
            <w:r w:rsidRPr="00D82C02">
              <w:rPr>
                <w:rFonts w:ascii="Tahoma" w:eastAsia="PMingLiU" w:hAnsi="Tahoma" w:cs="Tahoma"/>
                <w:b w:val="0"/>
                <w:sz w:val="14"/>
              </w:rPr>
              <w:t xml:space="preserve"> OSE)</w:t>
            </w:r>
            <w:bookmarkEnd w:id="474"/>
            <w:bookmarkEnd w:id="475"/>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color w:val="0000FF"/>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76" w:name="_Toc336338117"/>
            <w:bookmarkStart w:id="477" w:name="_Toc370985044"/>
            <w:r w:rsidRPr="00D82C02">
              <w:rPr>
                <w:rFonts w:ascii="Tahoma" w:eastAsia="PMingLiU" w:hAnsi="Tahoma" w:cs="Tahoma"/>
                <w:b w:val="0"/>
                <w:sz w:val="14"/>
              </w:rPr>
              <w:t>Windows</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Embedded Device Manager 2011 </w:t>
            </w:r>
            <w:r w:rsidRPr="00D82C02">
              <w:rPr>
                <w:rFonts w:ascii="Tahoma" w:eastAsia="PMingLiU" w:hAnsi="Tahoma" w:cs="Tahoma"/>
                <w:b w:val="0"/>
                <w:sz w:val="14"/>
              </w:rPr>
              <w:t>用戶端管理使用權</w:t>
            </w:r>
            <w:r w:rsidRPr="00D82C02">
              <w:rPr>
                <w:rFonts w:ascii="Tahoma" w:eastAsia="PMingLiU" w:hAnsi="Tahoma" w:cs="Tahoma"/>
                <w:b w:val="0"/>
                <w:sz w:val="14"/>
              </w:rPr>
              <w:t xml:space="preserve"> (</w:t>
            </w:r>
            <w:r w:rsidRPr="00D82C02">
              <w:rPr>
                <w:rFonts w:ascii="Tahoma" w:eastAsia="PMingLiU" w:hAnsi="Tahoma" w:cs="Tahoma"/>
                <w:b w:val="0"/>
                <w:sz w:val="14"/>
              </w:rPr>
              <w:t>每一使用者</w:t>
            </w:r>
            <w:r w:rsidRPr="00D82C02">
              <w:rPr>
                <w:rFonts w:ascii="Tahoma" w:eastAsia="PMingLiU" w:hAnsi="Tahoma" w:cs="Tahoma"/>
                <w:b w:val="0"/>
                <w:sz w:val="14"/>
              </w:rPr>
              <w:t>)</w:t>
            </w:r>
            <w:bookmarkEnd w:id="476"/>
            <w:bookmarkEnd w:id="477"/>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color w:val="0000FF"/>
                <w:sz w:val="13"/>
                <w:szCs w:val="13"/>
              </w:rPr>
            </w:pPr>
            <w:hyperlink w:anchor="_96_Windows_Embedded" w:history="1">
              <w:r w:rsidR="00CF5A3E" w:rsidRPr="007916BC">
                <w:rPr>
                  <w:rStyle w:val="Hyperlink"/>
                  <w:rFonts w:eastAsia="PMingLiU" w:cs="Tahoma"/>
                  <w:b/>
                  <w:sz w:val="13"/>
                  <w:szCs w:val="13"/>
                </w:rPr>
                <w:t>101</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45693C"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78" w:name="_Toc336338118"/>
            <w:bookmarkStart w:id="479" w:name="_Toc370985045"/>
            <w:r w:rsidRPr="00D82C02">
              <w:rPr>
                <w:rFonts w:ascii="Tahoma" w:eastAsia="PMingLiU" w:hAnsi="Tahoma" w:cs="Tahoma"/>
                <w:b w:val="0"/>
                <w:sz w:val="14"/>
              </w:rPr>
              <w:t>Windows</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Embedded Device Manager 2011 with SQL Server</w:t>
            </w:r>
            <w:r w:rsidR="00313F9F" w:rsidRPr="00313F9F">
              <w:rPr>
                <w:rFonts w:ascii="Tahoma" w:eastAsia="PMingLiU" w:hAnsi="Tahoma" w:cs="Tahoma"/>
                <w:b w:val="0"/>
                <w:sz w:val="14"/>
                <w:vertAlign w:val="superscript"/>
              </w:rPr>
              <w:t>®</w:t>
            </w:r>
            <w:r w:rsidRPr="00D82C02">
              <w:rPr>
                <w:rFonts w:ascii="Tahoma" w:eastAsia="PMingLiU" w:hAnsi="Tahoma" w:cs="Tahoma"/>
                <w:b w:val="0"/>
                <w:sz w:val="14"/>
              </w:rPr>
              <w:t xml:space="preserve"> 2008 Technology</w:t>
            </w:r>
            <w:bookmarkEnd w:id="478"/>
            <w:bookmarkEnd w:id="479"/>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color w:val="0000FF"/>
                <w:sz w:val="13"/>
                <w:szCs w:val="13"/>
                <w:u w:val="single"/>
              </w:rPr>
            </w:pPr>
            <w:hyperlink w:anchor="_96_Windows_Embedded" w:history="1">
              <w:r w:rsidR="00CF5A3E" w:rsidRPr="007916BC">
                <w:rPr>
                  <w:rStyle w:val="Hyperlink"/>
                  <w:rFonts w:eastAsia="PMingLiU" w:cs="Tahoma"/>
                  <w:b/>
                  <w:sz w:val="13"/>
                  <w:szCs w:val="13"/>
                </w:rPr>
                <w:t>101</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80" w:name="_Toc336338119"/>
            <w:bookmarkStart w:id="481" w:name="_Toc370985046"/>
            <w:r w:rsidRPr="00D82C02">
              <w:rPr>
                <w:rFonts w:ascii="Tahoma" w:eastAsia="PMingLiU" w:hAnsi="Tahoma" w:cs="Tahoma"/>
                <w:b w:val="0"/>
                <w:sz w:val="14"/>
                <w:szCs w:val="14"/>
              </w:rPr>
              <w:t>Windows Essential Business Server 2008 Standard</w:t>
            </w:r>
            <w:bookmarkEnd w:id="480"/>
            <w:bookmarkEnd w:id="481"/>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103_Windows_EBS" w:history="1">
              <w:r w:rsidR="00CF5A3E" w:rsidRPr="007916BC">
                <w:rPr>
                  <w:rStyle w:val="Hyperlink"/>
                  <w:rFonts w:eastAsia="PMingLiU" w:cs="Tahoma"/>
                  <w:b/>
                  <w:sz w:val="13"/>
                  <w:szCs w:val="13"/>
                </w:rPr>
                <w:t>102</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45693C"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82" w:name="_Toc336338120"/>
            <w:bookmarkStart w:id="483" w:name="_Toc370985047"/>
            <w:r w:rsidRPr="00D82C02">
              <w:rPr>
                <w:rFonts w:ascii="Tahoma" w:eastAsia="PMingLiU" w:hAnsi="Tahoma" w:cs="Tahoma"/>
                <w:b w:val="0"/>
                <w:sz w:val="14"/>
                <w:szCs w:val="14"/>
              </w:rPr>
              <w:t xml:space="preserve">Windows Essential Business Server 2008 CAL </w:t>
            </w:r>
            <w:r w:rsidRPr="00D82C02">
              <w:rPr>
                <w:rFonts w:ascii="Tahoma" w:eastAsia="PMingLiU" w:hAnsi="Tahoma" w:cs="Tahoma"/>
                <w:b w:val="0"/>
                <w:sz w:val="14"/>
                <w:szCs w:val="14"/>
              </w:rPr>
              <w:t>套件</w:t>
            </w:r>
            <w:bookmarkEnd w:id="482"/>
            <w:bookmarkEnd w:id="483"/>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84" w:name="_Toc336338121"/>
            <w:bookmarkStart w:id="485" w:name="_Toc370985048"/>
            <w:r w:rsidRPr="00D82C02">
              <w:rPr>
                <w:rFonts w:ascii="Tahoma" w:eastAsia="PMingLiU" w:hAnsi="Tahoma" w:cs="Tahoma"/>
                <w:b w:val="0"/>
                <w:sz w:val="14"/>
                <w:szCs w:val="14"/>
              </w:rPr>
              <w:t xml:space="preserve">Windows Essential Business Server 2008 CAL </w:t>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(5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484"/>
            <w:bookmarkEnd w:id="485"/>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45693C"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86" w:name="_Toc336338122"/>
            <w:bookmarkStart w:id="487" w:name="_Toc370985049"/>
            <w:r w:rsidRPr="00D82C02">
              <w:rPr>
                <w:rFonts w:ascii="Tahoma" w:eastAsia="PMingLiU" w:hAnsi="Tahoma" w:cs="Tahoma"/>
                <w:b w:val="0"/>
                <w:color w:val="000000"/>
                <w:sz w:val="14"/>
                <w:szCs w:val="14"/>
              </w:rPr>
              <w:t xml:space="preserve">Windows Essential Business Server 2008 CAL </w:t>
            </w:r>
            <w:r w:rsidRPr="00D82C02">
              <w:rPr>
                <w:rFonts w:ascii="Tahoma" w:eastAsia="PMingLiU" w:hAnsi="Tahoma" w:cs="Tahoma"/>
                <w:b w:val="0"/>
                <w:color w:val="000000"/>
                <w:sz w:val="14"/>
                <w:szCs w:val="14"/>
              </w:rPr>
              <w:t>套件</w:t>
            </w:r>
            <w:r w:rsidRPr="00D82C02">
              <w:rPr>
                <w:rFonts w:ascii="Tahoma" w:eastAsia="PMingLiU" w:hAnsi="Tahoma" w:cs="Tahoma"/>
                <w:b w:val="0"/>
                <w:color w:val="000000"/>
                <w:sz w:val="14"/>
                <w:szCs w:val="14"/>
              </w:rPr>
              <w:t xml:space="preserve"> (20 </w:t>
            </w:r>
            <w:r w:rsidRPr="00D82C02">
              <w:rPr>
                <w:rFonts w:ascii="Tahoma" w:eastAsia="PMingLiU" w:hAnsi="Tahoma" w:cs="Tahoma"/>
                <w:b w:val="0"/>
                <w:color w:val="000000"/>
                <w:sz w:val="14"/>
                <w:szCs w:val="14"/>
              </w:rPr>
              <w:t>個用戶端</w:t>
            </w:r>
            <w:r w:rsidRPr="00D82C02">
              <w:rPr>
                <w:rFonts w:ascii="Tahoma" w:eastAsia="PMingLiU" w:hAnsi="Tahoma" w:cs="Tahoma"/>
                <w:b w:val="0"/>
                <w:color w:val="000000"/>
                <w:sz w:val="14"/>
                <w:szCs w:val="14"/>
              </w:rPr>
              <w:t>)</w:t>
            </w:r>
            <w:bookmarkEnd w:id="486"/>
            <w:bookmarkEnd w:id="487"/>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88" w:name="_Toc336338123"/>
            <w:bookmarkStart w:id="489" w:name="_Toc370985050"/>
            <w:r w:rsidRPr="00D82C02">
              <w:rPr>
                <w:rFonts w:ascii="Tahoma" w:eastAsia="PMingLiU" w:hAnsi="Tahoma" w:cs="Tahoma"/>
                <w:b w:val="0"/>
                <w:sz w:val="14"/>
                <w:szCs w:val="14"/>
              </w:rPr>
              <w:t xml:space="preserve">Windows Essential Business Server 2008 CAL </w:t>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(50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488"/>
            <w:bookmarkEnd w:id="489"/>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color w:val="0000FF"/>
                <w:sz w:val="13"/>
                <w:szCs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90" w:name="_Toc336338124"/>
            <w:bookmarkStart w:id="491" w:name="_Toc370985051"/>
            <w:r w:rsidRPr="00D82C02">
              <w:rPr>
                <w:rFonts w:ascii="Tahoma" w:eastAsia="PMingLiU" w:hAnsi="Tahoma" w:cs="Tahoma"/>
                <w:b w:val="0"/>
                <w:sz w:val="14"/>
                <w:szCs w:val="14"/>
              </w:rPr>
              <w:t>Windows Essential Business Server 2008 Premium</w:t>
            </w:r>
            <w:bookmarkEnd w:id="490"/>
            <w:bookmarkEnd w:id="491"/>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100_Windows_EBS" w:history="1">
              <w:r w:rsidR="00CF5A3E" w:rsidRPr="007916BC">
                <w:rPr>
                  <w:rStyle w:val="Hyperlink"/>
                  <w:rFonts w:eastAsia="PMingLiU" w:cs="Tahoma"/>
                  <w:b/>
                  <w:sz w:val="13"/>
                  <w:szCs w:val="13"/>
                </w:rPr>
                <w:t>102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92" w:name="_Toc336338125"/>
            <w:bookmarkStart w:id="493" w:name="_Toc370985052"/>
            <w:r w:rsidRPr="00D82C02">
              <w:rPr>
                <w:rFonts w:ascii="Tahoma" w:eastAsia="PMingLiU" w:hAnsi="Tahoma" w:cs="Tahoma"/>
                <w:b w:val="0"/>
                <w:sz w:val="14"/>
                <w:szCs w:val="14"/>
              </w:rPr>
              <w:t>高階使用者或裝置適用之</w:t>
            </w:r>
            <w:r w:rsidRPr="00D82C02">
              <w:rPr>
                <w:rFonts w:ascii="Tahoma" w:eastAsia="PMingLiU" w:hAnsi="Tahoma" w:cs="Tahoma"/>
                <w:b w:val="0"/>
                <w:sz w:val="14"/>
                <w:szCs w:val="14"/>
              </w:rPr>
              <w:t xml:space="preserve"> Windows Essential Business Server 2008 CAL </w:t>
            </w:r>
            <w:r w:rsidR="00F871AF">
              <w:rPr>
                <w:rFonts w:ascii="Tahoma" w:eastAsia="PMingLiU" w:hAnsi="Tahoma" w:cs="Tahoma"/>
                <w:b w:val="0"/>
                <w:sz w:val="14"/>
                <w:szCs w:val="14"/>
              </w:rPr>
              <w:br/>
            </w:r>
            <w:r w:rsidRPr="00D82C02">
              <w:rPr>
                <w:rFonts w:ascii="Tahoma" w:eastAsia="PMingLiU" w:hAnsi="Tahoma" w:cs="Tahoma"/>
                <w:b w:val="0"/>
                <w:sz w:val="14"/>
                <w:szCs w:val="14"/>
              </w:rPr>
              <w:t>套件</w:t>
            </w:r>
            <w:bookmarkEnd w:id="492"/>
            <w:bookmarkEnd w:id="493"/>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sz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94" w:name="_Toc336338126"/>
            <w:bookmarkStart w:id="495" w:name="_Toc370985053"/>
            <w:r w:rsidRPr="00D82C02">
              <w:rPr>
                <w:rFonts w:ascii="Tahoma" w:eastAsia="PMingLiU" w:hAnsi="Tahoma" w:cs="Tahoma"/>
                <w:b w:val="0"/>
                <w:sz w:val="14"/>
                <w:szCs w:val="14"/>
              </w:rPr>
              <w:t>高階使用者或裝置適用之</w:t>
            </w:r>
            <w:r w:rsidRPr="00D82C02">
              <w:rPr>
                <w:rFonts w:ascii="Tahoma" w:eastAsia="PMingLiU" w:hAnsi="Tahoma" w:cs="Tahoma"/>
                <w:b w:val="0"/>
                <w:sz w:val="14"/>
                <w:szCs w:val="14"/>
              </w:rPr>
              <w:t xml:space="preserve"> Windows Essential Business Server 2008 CAL </w:t>
            </w:r>
            <w:r w:rsidR="00F871AF">
              <w:rPr>
                <w:rFonts w:ascii="Tahoma" w:eastAsia="PMingLiU" w:hAnsi="Tahoma" w:cs="Tahoma"/>
                <w:b w:val="0"/>
                <w:sz w:val="14"/>
                <w:szCs w:val="14"/>
              </w:rPr>
              <w:br/>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(5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494"/>
            <w:bookmarkEnd w:id="495"/>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28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96" w:name="_Toc336338127"/>
            <w:bookmarkStart w:id="497" w:name="_Toc370985054"/>
            <w:r w:rsidRPr="00D82C02">
              <w:rPr>
                <w:rFonts w:ascii="Tahoma" w:eastAsia="PMingLiU" w:hAnsi="Tahoma" w:cs="Tahoma"/>
                <w:b w:val="0"/>
                <w:sz w:val="14"/>
                <w:szCs w:val="14"/>
              </w:rPr>
              <w:t>高階使用者或裝置適用之</w:t>
            </w:r>
            <w:r w:rsidRPr="00D82C02">
              <w:rPr>
                <w:rFonts w:ascii="Tahoma" w:eastAsia="PMingLiU" w:hAnsi="Tahoma" w:cs="Tahoma"/>
                <w:b w:val="0"/>
                <w:sz w:val="14"/>
                <w:szCs w:val="14"/>
              </w:rPr>
              <w:t xml:space="preserve"> Windows Essential Business Server 2008 CAL </w:t>
            </w:r>
            <w:r w:rsidR="00F871AF">
              <w:rPr>
                <w:rFonts w:ascii="Tahoma" w:eastAsia="PMingLiU" w:hAnsi="Tahoma" w:cs="Tahoma"/>
                <w:b w:val="0"/>
                <w:sz w:val="14"/>
                <w:szCs w:val="14"/>
              </w:rPr>
              <w:br/>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(20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496"/>
            <w:bookmarkEnd w:id="497"/>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sz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trHeight w:val="287"/>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498" w:name="_Toc336338128"/>
            <w:bookmarkStart w:id="499" w:name="_Toc370985055"/>
            <w:r w:rsidRPr="00D82C02">
              <w:rPr>
                <w:rFonts w:ascii="Tahoma" w:eastAsia="PMingLiU" w:hAnsi="Tahoma" w:cs="Tahoma"/>
                <w:b w:val="0"/>
                <w:sz w:val="14"/>
                <w:szCs w:val="14"/>
              </w:rPr>
              <w:t>高階使用者或裝置適用之</w:t>
            </w:r>
            <w:r w:rsidRPr="00D82C02">
              <w:rPr>
                <w:rFonts w:ascii="Tahoma" w:eastAsia="PMingLiU" w:hAnsi="Tahoma" w:cs="Tahoma"/>
                <w:b w:val="0"/>
                <w:sz w:val="14"/>
                <w:szCs w:val="14"/>
              </w:rPr>
              <w:t xml:space="preserve"> Windows Essential Business Server 2008 CAL </w:t>
            </w:r>
            <w:r w:rsidR="00F871AF">
              <w:rPr>
                <w:rFonts w:ascii="Tahoma" w:eastAsia="PMingLiU" w:hAnsi="Tahoma" w:cs="Tahoma"/>
                <w:b w:val="0"/>
                <w:sz w:val="14"/>
                <w:szCs w:val="14"/>
              </w:rPr>
              <w:br/>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(50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498"/>
            <w:bookmarkEnd w:id="499"/>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color w:val="0000FF"/>
                <w:sz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w:t>
            </w: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keepNext/>
              <w:spacing w:before="40" w:after="40"/>
              <w:ind w:left="0"/>
              <w:rPr>
                <w:rFonts w:ascii="Tahoma" w:eastAsia="PMingLiU" w:hAnsi="Tahoma" w:cs="Tahoma"/>
                <w:b w:val="0"/>
                <w:sz w:val="14"/>
                <w:szCs w:val="14"/>
              </w:rPr>
            </w:pPr>
            <w:bookmarkStart w:id="500" w:name="_Toc336338129"/>
            <w:bookmarkStart w:id="501" w:name="_Toc370985056"/>
            <w:r w:rsidRPr="00D82C02">
              <w:rPr>
                <w:rFonts w:ascii="Tahoma" w:eastAsia="PMingLiU" w:hAnsi="Tahoma" w:cs="Tahoma"/>
                <w:b w:val="0"/>
                <w:sz w:val="14"/>
                <w:szCs w:val="14"/>
              </w:rPr>
              <w:t>Windows HPC Server 2008 R2 Suite</w:t>
            </w:r>
            <w:bookmarkEnd w:id="500"/>
            <w:bookmarkEnd w:id="501"/>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04_Windows_HPC" w:history="1">
              <w:r w:rsidR="00CF5A3E" w:rsidRPr="007916BC">
                <w:rPr>
                  <w:rStyle w:val="Hyperlink"/>
                  <w:rFonts w:eastAsia="PMingLiU" w:cs="Tahoma"/>
                  <w:b/>
                  <w:sz w:val="13"/>
                  <w:szCs w:val="13"/>
                </w:rPr>
                <w:t>103</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02" w:name="_Toc370985057"/>
            <w:r w:rsidRPr="00D82C02">
              <w:rPr>
                <w:rFonts w:ascii="Tahoma" w:eastAsia="PMingLiU" w:hAnsi="Tahoma" w:cs="Tahoma"/>
                <w:b w:val="0"/>
                <w:sz w:val="14"/>
              </w:rPr>
              <w:t xml:space="preserve">System Center Configuration Manager </w:t>
            </w:r>
            <w:r w:rsidRPr="00D82C02">
              <w:rPr>
                <w:rFonts w:ascii="Tahoma" w:eastAsia="PMingLiU" w:hAnsi="Tahoma" w:cs="Tahoma"/>
                <w:b w:val="0"/>
                <w:sz w:val="14"/>
              </w:rPr>
              <w:t>及</w:t>
            </w:r>
            <w:r w:rsidRPr="00D82C02">
              <w:rPr>
                <w:rFonts w:ascii="Tahoma" w:eastAsia="PMingLiU" w:hAnsi="Tahoma" w:cs="Tahoma"/>
                <w:b w:val="0"/>
                <w:sz w:val="14"/>
              </w:rPr>
              <w:t xml:space="preserve"> System Center Endppoint </w:t>
            </w:r>
            <w:r w:rsidRPr="00D82C02">
              <w:rPr>
                <w:rFonts w:ascii="Tahoma" w:eastAsia="PMingLiU" w:hAnsi="Tahoma" w:cs="Tahoma"/>
                <w:b w:val="0"/>
                <w:sz w:val="14"/>
              </w:rPr>
              <w:lastRenderedPageBreak/>
              <w:t xml:space="preserve">Protection </w:t>
            </w:r>
            <w:r w:rsidRPr="00D82C02">
              <w:rPr>
                <w:rFonts w:ascii="Tahoma" w:eastAsia="PMingLiU" w:hAnsi="Tahoma" w:cs="Tahoma"/>
                <w:b w:val="0"/>
                <w:sz w:val="14"/>
              </w:rPr>
              <w:t>的</w:t>
            </w:r>
            <w:r w:rsidRPr="00D82C02">
              <w:rPr>
                <w:rFonts w:ascii="Tahoma" w:eastAsia="PMingLiU" w:hAnsi="Tahoma" w:cs="Tahoma"/>
                <w:b w:val="0"/>
                <w:sz w:val="14"/>
              </w:rPr>
              <w:t xml:space="preserve"> Windows Intune </w:t>
            </w:r>
            <w:r w:rsidR="00F871AF">
              <w:rPr>
                <w:rFonts w:ascii="Tahoma" w:eastAsia="PMingLiU" w:hAnsi="Tahoma" w:cs="Tahoma"/>
                <w:b w:val="0"/>
                <w:sz w:val="14"/>
              </w:rPr>
              <w:br/>
            </w:r>
            <w:r w:rsidRPr="00D82C02">
              <w:rPr>
                <w:rFonts w:ascii="Tahoma" w:eastAsia="PMingLiU" w:hAnsi="Tahoma" w:cs="Tahoma"/>
                <w:b w:val="0"/>
                <w:sz w:val="14"/>
              </w:rPr>
              <w:t>附加元件</w:t>
            </w:r>
            <w:r w:rsidRPr="00D82C02">
              <w:rPr>
                <w:rFonts w:ascii="Tahoma" w:eastAsia="PMingLiU" w:hAnsi="Tahoma" w:cs="Tahoma"/>
                <w:b w:val="0"/>
                <w:sz w:val="14"/>
              </w:rPr>
              <w:t xml:space="preserve"> (</w:t>
            </w:r>
            <w:r w:rsidRPr="00D82C02">
              <w:rPr>
                <w:rFonts w:ascii="Tahoma" w:eastAsia="PMingLiU" w:hAnsi="Tahoma" w:cs="Tahoma"/>
                <w:b w:val="0"/>
                <w:sz w:val="14"/>
              </w:rPr>
              <w:t>每一使用者</w:t>
            </w:r>
            <w:r w:rsidRPr="00D82C02">
              <w:rPr>
                <w:rFonts w:ascii="Tahoma" w:eastAsia="PMingLiU" w:hAnsi="Tahoma" w:cs="Tahoma"/>
                <w:b w:val="0"/>
                <w:sz w:val="14"/>
              </w:rPr>
              <w:t>)</w:t>
            </w:r>
            <w:bookmarkEnd w:id="502"/>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03" w:name="_Toc370985058"/>
            <w:r w:rsidRPr="00D82C02">
              <w:rPr>
                <w:rFonts w:ascii="Tahoma" w:eastAsia="PMingLiU" w:hAnsi="Tahoma" w:cs="Tahoma"/>
                <w:b w:val="0"/>
                <w:sz w:val="14"/>
                <w:szCs w:val="14"/>
              </w:rPr>
              <w:lastRenderedPageBreak/>
              <w:t>Windows Intune (</w:t>
            </w:r>
            <w:r w:rsidRPr="00D82C02">
              <w:rPr>
                <w:rFonts w:ascii="Tahoma" w:eastAsia="PMingLiU" w:hAnsi="Tahoma" w:cs="Tahoma"/>
                <w:b w:val="0"/>
                <w:sz w:val="14"/>
                <w:szCs w:val="14"/>
              </w:rPr>
              <w:t>每一使用者</w:t>
            </w:r>
            <w:r w:rsidRPr="00D82C02">
              <w:rPr>
                <w:rFonts w:ascii="Tahoma" w:eastAsia="PMingLiU" w:hAnsi="Tahoma" w:cs="Tahoma"/>
                <w:b w:val="0"/>
                <w:sz w:val="14"/>
                <w:szCs w:val="14"/>
              </w:rPr>
              <w:t>)</w:t>
            </w:r>
            <w:bookmarkEnd w:id="503"/>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04" w:name="_Toc336338132"/>
            <w:bookmarkStart w:id="505" w:name="_Toc341193035"/>
            <w:bookmarkStart w:id="506" w:name="_Toc370985059"/>
            <w:r w:rsidRPr="00D82C02">
              <w:rPr>
                <w:rFonts w:ascii="Tahoma" w:eastAsia="PMingLiU" w:hAnsi="Tahoma" w:cs="Tahoma"/>
                <w:b w:val="0"/>
                <w:sz w:val="14"/>
                <w:szCs w:val="14"/>
              </w:rPr>
              <w:t xml:space="preserve">Windows Intune USL </w:t>
            </w:r>
            <w:r w:rsidRPr="00D82C02">
              <w:rPr>
                <w:rFonts w:ascii="Tahoma" w:eastAsia="PMingLiU" w:hAnsi="Tahoma" w:cs="Tahoma"/>
                <w:b w:val="0"/>
                <w:sz w:val="14"/>
                <w:szCs w:val="14"/>
              </w:rPr>
              <w:t>加值</w:t>
            </w:r>
            <w:r w:rsidRPr="00D82C02">
              <w:rPr>
                <w:rFonts w:ascii="Tahoma" w:eastAsia="PMingLiU" w:hAnsi="Tahoma" w:cs="Tahoma"/>
                <w:b w:val="0"/>
                <w:sz w:val="14"/>
                <w:szCs w:val="14"/>
              </w:rPr>
              <w:t xml:space="preserve"> Extra Storage 1 GB</w:t>
            </w:r>
            <w:bookmarkEnd w:id="504"/>
            <w:bookmarkEnd w:id="505"/>
            <w:bookmarkEnd w:id="506"/>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07" w:name="_Toc336338133"/>
            <w:bookmarkStart w:id="508" w:name="_Toc370985060"/>
            <w:r w:rsidRPr="00D82C02">
              <w:rPr>
                <w:rFonts w:ascii="Tahoma" w:eastAsia="PMingLiU" w:hAnsi="Tahoma" w:cs="Tahoma"/>
                <w:b w:val="0"/>
                <w:sz w:val="14"/>
                <w:szCs w:val="14"/>
              </w:rPr>
              <w:t>Windows MultiPoint Server 2012 Standard</w:t>
            </w:r>
            <w:bookmarkEnd w:id="507"/>
            <w:bookmarkEnd w:id="508"/>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05_Windows_Multipoint" w:history="1">
              <w:r w:rsidR="00CF5A3E" w:rsidRPr="007916BC">
                <w:rPr>
                  <w:rStyle w:val="Hyperlink"/>
                  <w:rFonts w:eastAsia="PMingLiU" w:cs="Tahoma"/>
                  <w:b/>
                  <w:sz w:val="13"/>
                  <w:szCs w:val="13"/>
                </w:rPr>
                <w:t>104</w:t>
              </w:r>
            </w:hyperlink>
            <w:hyperlink w:anchor="_98_Windows_Multipoint" w:history="1"/>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09" w:name="_Toc336338134"/>
            <w:bookmarkStart w:id="510" w:name="_Toc370985061"/>
            <w:r w:rsidRPr="00D82C02">
              <w:rPr>
                <w:rFonts w:ascii="Tahoma" w:eastAsia="PMingLiU" w:hAnsi="Tahoma" w:cs="Tahoma"/>
                <w:b w:val="0"/>
                <w:sz w:val="14"/>
                <w:szCs w:val="14"/>
              </w:rPr>
              <w:t>Windows MultiPoint Server 2012 Premium</w:t>
            </w:r>
            <w:bookmarkEnd w:id="509"/>
            <w:bookmarkEnd w:id="510"/>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06_Windows_Multipoint" w:history="1">
              <w:hyperlink w:anchor="Srv_107WinMultipointSvr2011Premium" w:history="1">
                <w:r w:rsidR="00CF5A3E" w:rsidRPr="007916BC">
                  <w:rPr>
                    <w:rStyle w:val="Hyperlink"/>
                    <w:rFonts w:eastAsia="PMingLiU" w:cs="Tahoma"/>
                    <w:b/>
                    <w:sz w:val="13"/>
                    <w:szCs w:val="13"/>
                  </w:rPr>
                  <w:t>10</w:t>
                </w:r>
              </w:hyperlink>
            </w:hyperlink>
            <w:r w:rsidR="00CF5A3E" w:rsidRPr="007916BC">
              <w:rPr>
                <w:rStyle w:val="Hyperlink"/>
                <w:rFonts w:eastAsia="PMingLiU" w:cs="Tahoma"/>
                <w:b/>
                <w:sz w:val="13"/>
                <w:szCs w:val="13"/>
              </w:rPr>
              <w:t>5</w:t>
            </w: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11" w:name="_Toc336338135"/>
            <w:bookmarkStart w:id="512" w:name="_Toc370985062"/>
            <w:r w:rsidRPr="00D82C02">
              <w:rPr>
                <w:rFonts w:ascii="Tahoma" w:eastAsia="PMingLiU" w:hAnsi="Tahoma" w:cs="Tahoma"/>
                <w:b w:val="0"/>
                <w:sz w:val="14"/>
                <w:szCs w:val="14"/>
              </w:rPr>
              <w:t>Windows MultiPoint Server 2012 CAL</w:t>
            </w:r>
            <w:bookmarkEnd w:id="511"/>
            <w:bookmarkEnd w:id="512"/>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Srv_108WinMultipointSvr2011CAL" w:history="1">
              <w:r w:rsidR="00CF5A3E" w:rsidRPr="007916BC">
                <w:rPr>
                  <w:rStyle w:val="Hyperlink"/>
                  <w:rFonts w:eastAsia="PMingLiU" w:cs="Tahoma"/>
                  <w:b/>
                  <w:sz w:val="13"/>
                  <w:szCs w:val="13"/>
                </w:rPr>
                <w:t>106</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13" w:name="_Toc336338136"/>
            <w:bookmarkStart w:id="514" w:name="_Toc370985063"/>
            <w:r w:rsidRPr="00D82C02">
              <w:rPr>
                <w:rFonts w:ascii="Tahoma" w:eastAsia="PMingLiU" w:hAnsi="Tahoma" w:cs="Tahoma"/>
                <w:b w:val="0"/>
                <w:sz w:val="14"/>
                <w:szCs w:val="14"/>
              </w:rPr>
              <w:t>Windows MultiPoint Server 2012 CAL with Windows Server 2012 CAL</w:t>
            </w:r>
            <w:bookmarkEnd w:id="513"/>
            <w:bookmarkEnd w:id="514"/>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15" w:name="_Toc336338137"/>
            <w:bookmarkStart w:id="516" w:name="_Toc370985064"/>
            <w:r w:rsidRPr="00D82C02">
              <w:rPr>
                <w:rFonts w:ascii="Tahoma" w:eastAsia="PMingLiU" w:hAnsi="Tahoma" w:cs="Tahoma"/>
                <w:b w:val="0"/>
                <w:sz w:val="14"/>
                <w:szCs w:val="14"/>
              </w:rPr>
              <w:t xml:space="preserve">Windows MultiPoint Server 2012 Premium with Windows MultiPoint Server 2012 (CAL) (5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515"/>
            <w:bookmarkEnd w:id="516"/>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63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17" w:name="_Toc336338138"/>
            <w:bookmarkStart w:id="518" w:name="_Toc370985065"/>
            <w:r w:rsidRPr="00D82C02">
              <w:rPr>
                <w:rFonts w:ascii="Tahoma" w:eastAsia="PMingLiU" w:hAnsi="Tahoma" w:cs="Tahoma"/>
                <w:b w:val="0"/>
                <w:sz w:val="14"/>
                <w:szCs w:val="14"/>
              </w:rPr>
              <w:t xml:space="preserve">Windows MultiPoint Server 2012 Premium with Windows MultiPoint Server 2012 (CAL) (5 </w:t>
            </w:r>
            <w:r w:rsidRPr="00D82C02">
              <w:rPr>
                <w:rFonts w:ascii="Tahoma" w:eastAsia="PMingLiU" w:hAnsi="Tahoma" w:cs="Tahoma"/>
                <w:b w:val="0"/>
                <w:sz w:val="14"/>
                <w:szCs w:val="14"/>
              </w:rPr>
              <w:t>個用戶端</w:t>
            </w:r>
            <w:r w:rsidRPr="00D82C02">
              <w:rPr>
                <w:rFonts w:ascii="Tahoma" w:eastAsia="PMingLiU" w:hAnsi="Tahoma" w:cs="Tahoma"/>
                <w:b w:val="0"/>
                <w:sz w:val="14"/>
                <w:szCs w:val="14"/>
              </w:rPr>
              <w:t>) with</w:t>
            </w:r>
            <w:r w:rsidR="00F871AF">
              <w:rPr>
                <w:rFonts w:ascii="Tahoma" w:eastAsia="PMingLiU" w:hAnsi="Tahoma" w:cs="Tahoma"/>
                <w:b w:val="0"/>
                <w:sz w:val="14"/>
                <w:szCs w:val="14"/>
              </w:rPr>
              <w:t> </w:t>
            </w:r>
            <w:r w:rsidRPr="00D82C02">
              <w:rPr>
                <w:rFonts w:ascii="Tahoma" w:eastAsia="PMingLiU" w:hAnsi="Tahoma" w:cs="Tahoma"/>
                <w:b w:val="0"/>
                <w:sz w:val="14"/>
                <w:szCs w:val="14"/>
              </w:rPr>
              <w:t xml:space="preserve">Windows Server 2012 CAL </w:t>
            </w:r>
            <w:r w:rsidR="00F871AF">
              <w:rPr>
                <w:rFonts w:ascii="Tahoma" w:eastAsia="PMingLiU" w:hAnsi="Tahoma" w:cs="Tahoma"/>
                <w:b w:val="0"/>
                <w:sz w:val="14"/>
                <w:szCs w:val="14"/>
              </w:rPr>
              <w:br/>
            </w:r>
            <w:r w:rsidRPr="00D82C02">
              <w:rPr>
                <w:rFonts w:ascii="Tahoma" w:eastAsia="PMingLiU" w:hAnsi="Tahoma" w:cs="Tahoma"/>
                <w:b w:val="0"/>
                <w:sz w:val="14"/>
                <w:szCs w:val="14"/>
              </w:rPr>
              <w:t xml:space="preserve">(5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517"/>
            <w:bookmarkEnd w:id="518"/>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63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19" w:name="_Toc370985066"/>
            <w:r w:rsidRPr="00D82C02">
              <w:rPr>
                <w:rFonts w:ascii="Tahoma" w:eastAsia="PMingLiU" w:hAnsi="Tahoma" w:cs="Tahoma"/>
                <w:b w:val="0"/>
                <w:sz w:val="14"/>
                <w:szCs w:val="14"/>
              </w:rPr>
              <w:t>Windows Server™ 2008 R2 HPC</w:t>
            </w:r>
            <w:r w:rsidR="00F871AF">
              <w:rPr>
                <w:rFonts w:ascii="Tahoma" w:eastAsia="PMingLiU" w:hAnsi="Tahoma" w:cs="Tahoma"/>
                <w:b w:val="0"/>
                <w:sz w:val="14"/>
                <w:szCs w:val="14"/>
              </w:rPr>
              <w:t> </w:t>
            </w:r>
            <w:r w:rsidRPr="00D82C02">
              <w:rPr>
                <w:rFonts w:ascii="Tahoma" w:eastAsia="PMingLiU" w:hAnsi="Tahoma" w:cs="Tahoma"/>
                <w:b w:val="0"/>
                <w:sz w:val="14"/>
                <w:szCs w:val="14"/>
              </w:rPr>
              <w:t>Edition</w:t>
            </w:r>
            <w:bookmarkEnd w:id="519"/>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rPr>
            </w:pPr>
            <w:hyperlink w:anchor="_108_Windows_Server" w:history="1">
              <w:hyperlink w:anchor="Srv_110WinSvr08R2HPC" w:history="1">
                <w:r w:rsidR="00CF5A3E" w:rsidRPr="007916BC">
                  <w:rPr>
                    <w:rStyle w:val="Hyperlink"/>
                    <w:rFonts w:eastAsia="PMingLiU" w:cs="Tahoma"/>
                    <w:b/>
                    <w:sz w:val="13"/>
                    <w:szCs w:val="13"/>
                  </w:rPr>
                  <w:t>10</w:t>
                </w:r>
              </w:hyperlink>
            </w:hyperlink>
            <w:r w:rsidR="00CF5A3E" w:rsidRPr="007916BC">
              <w:rPr>
                <w:rStyle w:val="Hyperlink"/>
                <w:rFonts w:eastAsia="PMingLiU" w:cs="Tahoma"/>
                <w:b/>
                <w:sz w:val="13"/>
                <w:szCs w:val="13"/>
              </w:rPr>
              <w:t>7</w:t>
            </w: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20" w:name="_Toc336338140"/>
            <w:bookmarkStart w:id="521" w:name="_Toc370985067"/>
            <w:r w:rsidRPr="00D82C02">
              <w:rPr>
                <w:rFonts w:ascii="Tahoma" w:eastAsia="PMingLiU" w:hAnsi="Tahoma" w:cs="Tahoma"/>
                <w:b w:val="0"/>
                <w:sz w:val="14"/>
                <w:szCs w:val="14"/>
              </w:rPr>
              <w:t>Windows Server™ 2008 R2 Enterprise</w:t>
            </w:r>
            <w:bookmarkEnd w:id="520"/>
            <w:bookmarkEnd w:id="521"/>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00FF"/>
                <w:sz w:val="13"/>
                <w:szCs w:val="13"/>
                <w:u w:val="single"/>
              </w:rPr>
            </w:pPr>
            <w:hyperlink w:anchor="_109_Windows_Server" w:history="1">
              <w:r w:rsidR="00CF5A3E" w:rsidRPr="007916BC">
                <w:rPr>
                  <w:rStyle w:val="Hyperlink"/>
                  <w:rFonts w:eastAsia="PMingLiU" w:cs="Tahoma"/>
                  <w:b/>
                  <w:sz w:val="13"/>
                  <w:szCs w:val="13"/>
                </w:rPr>
                <w:t>108</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22" w:name="_Toc336338141"/>
            <w:bookmarkStart w:id="523" w:name="_Toc370985068"/>
            <w:r w:rsidRPr="00D82C02">
              <w:rPr>
                <w:rFonts w:ascii="Tahoma" w:eastAsia="PMingLiU" w:hAnsi="Tahoma" w:cs="Tahoma"/>
                <w:b w:val="0"/>
                <w:sz w:val="14"/>
                <w:szCs w:val="14"/>
              </w:rPr>
              <w:t>Windows Server™ 2008 R2 Itanium Based Systems</w:t>
            </w:r>
            <w:bookmarkEnd w:id="522"/>
            <w:bookmarkEnd w:id="523"/>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sz w:val="13"/>
                <w:szCs w:val="13"/>
                <w:u w:val="single"/>
              </w:rPr>
            </w:pPr>
            <w:hyperlink w:anchor="_110_Windows_Server_1" w:history="1">
              <w:r w:rsidR="00CF5A3E" w:rsidRPr="007916BC">
                <w:rPr>
                  <w:rStyle w:val="Hyperlink"/>
                  <w:rFonts w:eastAsia="PMingLiU" w:cs="Tahoma"/>
                  <w:b/>
                  <w:sz w:val="13"/>
                  <w:szCs w:val="13"/>
                </w:rPr>
                <w:t>109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24" w:name="_Toc336338142"/>
            <w:bookmarkStart w:id="525" w:name="_Toc370985069"/>
            <w:r w:rsidRPr="00D82C02">
              <w:rPr>
                <w:rFonts w:ascii="Tahoma" w:eastAsia="PMingLiU" w:hAnsi="Tahoma" w:cs="Tahoma"/>
                <w:b w:val="0"/>
                <w:sz w:val="14"/>
                <w:szCs w:val="14"/>
              </w:rPr>
              <w:t>Windows Server™ 2012 CAL (</w:t>
            </w:r>
            <w:r w:rsidRPr="00D82C02">
              <w:rPr>
                <w:rFonts w:ascii="Tahoma" w:eastAsia="PMingLiU" w:hAnsi="Tahoma" w:cs="Tahoma"/>
                <w:b w:val="0"/>
                <w:sz w:val="14"/>
                <w:szCs w:val="14"/>
              </w:rPr>
              <w:t>裝置及使用者</w:t>
            </w:r>
            <w:r w:rsidRPr="00D82C02">
              <w:rPr>
                <w:rFonts w:ascii="Tahoma" w:eastAsia="PMingLiU" w:hAnsi="Tahoma" w:cs="Tahoma"/>
                <w:b w:val="0"/>
                <w:sz w:val="14"/>
                <w:szCs w:val="14"/>
              </w:rPr>
              <w:t>)</w:t>
            </w:r>
            <w:bookmarkEnd w:id="524"/>
            <w:bookmarkEnd w:id="525"/>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16_Windows_Server" w:history="1">
              <w:r w:rsidR="00CF5A3E" w:rsidRPr="007916BC">
                <w:rPr>
                  <w:rStyle w:val="Hyperlink"/>
                  <w:rFonts w:eastAsia="PMingLiU" w:cs="Tahoma"/>
                  <w:b/>
                  <w:sz w:val="13"/>
                  <w:szCs w:val="13"/>
                </w:rPr>
                <w:t>110</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 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26" w:name="_Toc336338143"/>
            <w:bookmarkStart w:id="527" w:name="_Toc370985070"/>
            <w:r w:rsidRPr="00D82C02">
              <w:rPr>
                <w:rFonts w:ascii="Tahoma" w:eastAsia="PMingLiU" w:hAnsi="Tahoma" w:cs="Tahoma"/>
                <w:b w:val="0"/>
                <w:sz w:val="14"/>
                <w:szCs w:val="14"/>
              </w:rPr>
              <w:t>Windows Server™ 2012 R2 Datacenter</w:t>
            </w:r>
            <w:bookmarkEnd w:id="526"/>
            <w:bookmarkEnd w:id="527"/>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color w:val="0070C0"/>
                <w:sz w:val="13"/>
                <w:szCs w:val="13"/>
                <w:u w:val="single"/>
              </w:rPr>
            </w:pPr>
            <w:hyperlink w:anchor="_114_Windows_Server" w:history="1">
              <w:r w:rsidR="00CF5A3E" w:rsidRPr="007916BC">
                <w:rPr>
                  <w:rStyle w:val="Hyperlink"/>
                  <w:rFonts w:eastAsia="PMingLiU" w:cs="Tahoma"/>
                  <w:b/>
                  <w:sz w:val="13"/>
                  <w:szCs w:val="13"/>
                </w:rPr>
                <w:t>111</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11/13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C</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28" w:name="_Toc336338144"/>
            <w:bookmarkStart w:id="529" w:name="_Toc370985071"/>
            <w:r w:rsidRPr="00D82C02">
              <w:rPr>
                <w:rFonts w:ascii="Tahoma" w:eastAsia="PMingLiU" w:hAnsi="Tahoma" w:cs="Tahoma"/>
                <w:b w:val="0"/>
                <w:sz w:val="14"/>
                <w:szCs w:val="14"/>
              </w:rPr>
              <w:t>Windows Server™ 2012 R2 Standard</w:t>
            </w:r>
            <w:bookmarkEnd w:id="528"/>
            <w:bookmarkEnd w:id="529"/>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color w:val="0070C0"/>
                <w:sz w:val="13"/>
                <w:szCs w:val="13"/>
                <w:u w:val="single"/>
                <w:vertAlign w:val="baseline"/>
              </w:rPr>
            </w:pPr>
            <w:hyperlink w:anchor="_113_Windows_Server" w:history="1">
              <w:r w:rsidR="00CF5A3E" w:rsidRPr="007916BC">
                <w:rPr>
                  <w:rStyle w:val="Hyperlink"/>
                  <w:rFonts w:eastAsia="PMingLiU" w:cs="Tahoma"/>
                  <w:b/>
                  <w:sz w:val="13"/>
                  <w:szCs w:val="13"/>
                </w:rPr>
                <w:t>112</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11/13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30</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C</w:t>
            </w:r>
          </w:p>
        </w:tc>
      </w:tr>
      <w:tr w:rsidR="008A0F85" w:rsidRPr="00D82C02" w:rsidTr="00B51CB2">
        <w:trPr>
          <w:trHeight w:val="145"/>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30" w:name="_Toc336338145"/>
            <w:bookmarkStart w:id="531" w:name="_Toc370985072"/>
            <w:r w:rsidRPr="00D82C02">
              <w:rPr>
                <w:rFonts w:ascii="Tahoma" w:eastAsia="PMingLiU" w:hAnsi="Tahoma" w:cs="Tahoma"/>
                <w:b w:val="0"/>
                <w:sz w:val="14"/>
                <w:szCs w:val="14"/>
              </w:rPr>
              <w:t xml:space="preserve">Windows Server™ </w:t>
            </w:r>
            <w:r w:rsidRPr="00D82C02">
              <w:rPr>
                <w:rFonts w:ascii="Tahoma" w:eastAsia="PMingLiU" w:hAnsi="Tahoma" w:cs="Tahoma"/>
                <w:b w:val="0"/>
                <w:sz w:val="14"/>
                <w:szCs w:val="14"/>
              </w:rPr>
              <w:t>外部連接器</w:t>
            </w:r>
            <w:bookmarkEnd w:id="530"/>
            <w:bookmarkEnd w:id="531"/>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63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32" w:name="_Toc336338146"/>
            <w:bookmarkStart w:id="533" w:name="_Toc370985073"/>
            <w:r w:rsidRPr="00D82C02">
              <w:rPr>
                <w:rFonts w:ascii="Tahoma" w:eastAsia="PMingLiU" w:hAnsi="Tahoma" w:cs="Tahoma"/>
                <w:b w:val="0"/>
                <w:sz w:val="14"/>
                <w:szCs w:val="14"/>
              </w:rPr>
              <w:t xml:space="preserve">Windows Server™ 2012 </w:t>
            </w:r>
            <w:r w:rsidR="00F871AF">
              <w:rPr>
                <w:rFonts w:ascii="Tahoma" w:eastAsia="PMingLiU" w:hAnsi="Tahoma" w:cs="Tahoma"/>
                <w:b w:val="0"/>
                <w:sz w:val="14"/>
                <w:szCs w:val="14"/>
              </w:rPr>
              <w:br/>
            </w:r>
            <w:r w:rsidRPr="00D82C02">
              <w:rPr>
                <w:rFonts w:ascii="Tahoma" w:eastAsia="PMingLiU" w:hAnsi="Tahoma" w:cs="Tahoma"/>
                <w:b w:val="0"/>
                <w:sz w:val="14"/>
                <w:szCs w:val="14"/>
              </w:rPr>
              <w:t>遠端桌面服務</w:t>
            </w:r>
            <w:r w:rsidRPr="00D82C02">
              <w:rPr>
                <w:rFonts w:ascii="Tahoma" w:eastAsia="PMingLiU" w:hAnsi="Tahoma" w:cs="Tahoma"/>
                <w:b w:val="0"/>
                <w:sz w:val="14"/>
                <w:szCs w:val="14"/>
              </w:rPr>
              <w:t xml:space="preserve"> CAL</w:t>
            </w:r>
            <w:bookmarkEnd w:id="532"/>
            <w:bookmarkEnd w:id="533"/>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r>
      <w:tr w:rsidR="008A0F85" w:rsidRPr="00D82C02" w:rsidTr="00B51CB2">
        <w:trPr>
          <w:trHeight w:val="431"/>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34" w:name="_Toc336338147"/>
            <w:bookmarkStart w:id="535" w:name="_Toc370985074"/>
            <w:r w:rsidRPr="00D82C02">
              <w:rPr>
                <w:rFonts w:ascii="Tahoma" w:eastAsia="PMingLiU" w:hAnsi="Tahoma" w:cs="Tahoma"/>
                <w:b w:val="0"/>
                <w:sz w:val="14"/>
                <w:szCs w:val="14"/>
              </w:rPr>
              <w:t xml:space="preserve">Windows Server™ 2012 </w:t>
            </w:r>
            <w:r w:rsidRPr="00D82C02">
              <w:rPr>
                <w:rFonts w:ascii="Tahoma" w:eastAsia="PMingLiU" w:hAnsi="Tahoma" w:cs="Tahoma"/>
                <w:b w:val="0"/>
                <w:sz w:val="14"/>
                <w:szCs w:val="14"/>
              </w:rPr>
              <w:t>遠端桌面服務外部連接器</w:t>
            </w:r>
            <w:bookmarkEnd w:id="534"/>
            <w:bookmarkEnd w:id="535"/>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rsidR="00913A0A" w:rsidRPr="00D82C02" w:rsidRDefault="002C4BA9"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r>
      <w:tr w:rsidR="00913A0A" w:rsidRPr="00D82C02" w:rsidTr="00B51CB2">
        <w:trPr>
          <w:trHeight w:val="145"/>
        </w:trPr>
        <w:tc>
          <w:tcPr>
            <w:tcW w:w="2464" w:type="dxa"/>
            <w:gridSpan w:val="2"/>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36" w:name="_Toc336338148"/>
            <w:bookmarkStart w:id="537" w:name="_Toc370985075"/>
            <w:r w:rsidRPr="00D82C02">
              <w:rPr>
                <w:rFonts w:ascii="Tahoma" w:eastAsia="PMingLiU" w:hAnsi="Tahoma" w:cs="Tahoma"/>
                <w:b w:val="0"/>
                <w:sz w:val="14"/>
                <w:szCs w:val="14"/>
              </w:rPr>
              <w:t>Windows Server™ 2012 Active Directory Rights Management Services</w:t>
            </w:r>
            <w:r w:rsidR="00F871AF">
              <w:rPr>
                <w:rFonts w:ascii="Tahoma" w:eastAsia="PMingLiU" w:hAnsi="Tahoma" w:cs="Tahoma"/>
                <w:b w:val="0"/>
                <w:sz w:val="14"/>
                <w:szCs w:val="14"/>
              </w:rPr>
              <w:t> </w:t>
            </w:r>
            <w:r w:rsidRPr="00D82C02">
              <w:rPr>
                <w:rFonts w:ascii="Tahoma" w:eastAsia="PMingLiU" w:hAnsi="Tahoma" w:cs="Tahoma"/>
                <w:b w:val="0"/>
                <w:sz w:val="14"/>
                <w:szCs w:val="14"/>
              </w:rPr>
              <w:t>CAL</w:t>
            </w:r>
            <w:bookmarkEnd w:id="536"/>
            <w:bookmarkEnd w:id="537"/>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2C4BA9" w:rsidP="00F871AF">
            <w:pPr>
              <w:pStyle w:val="TableT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r>
      <w:tr w:rsidR="008A0F85" w:rsidRPr="00D82C02" w:rsidTr="00B51CB2">
        <w:trPr>
          <w:trHeight w:val="467"/>
        </w:trPr>
        <w:tc>
          <w:tcPr>
            <w:tcW w:w="2464" w:type="dxa"/>
            <w:gridSpan w:val="2"/>
            <w:tcBorders>
              <w:bottom w:val="single" w:sz="4" w:space="0" w:color="auto"/>
            </w:tcBorders>
            <w:shd w:val="clear" w:color="auto" w:fill="FABF8F"/>
            <w:vAlign w:val="center"/>
          </w:tcPr>
          <w:p w:rsidR="00913A0A" w:rsidRPr="00D82C02" w:rsidRDefault="00913A0A" w:rsidP="00F871AF">
            <w:pPr>
              <w:pStyle w:val="Heading2"/>
              <w:keepNext/>
              <w:keepLines/>
              <w:spacing w:before="40" w:after="40"/>
              <w:ind w:left="0"/>
              <w:rPr>
                <w:rFonts w:ascii="Tahoma" w:eastAsia="PMingLiU" w:hAnsi="Tahoma" w:cs="Tahoma"/>
                <w:b w:val="0"/>
                <w:sz w:val="14"/>
                <w:szCs w:val="14"/>
              </w:rPr>
            </w:pPr>
            <w:bookmarkStart w:id="538" w:name="_Toc336338149"/>
            <w:bookmarkStart w:id="539" w:name="_Toc370985076"/>
            <w:r w:rsidRPr="00D82C02">
              <w:rPr>
                <w:rFonts w:ascii="Tahoma" w:eastAsia="PMingLiU" w:hAnsi="Tahoma" w:cs="Tahoma"/>
                <w:b w:val="0"/>
                <w:sz w:val="14"/>
                <w:szCs w:val="14"/>
              </w:rPr>
              <w:t>Windows Server™</w:t>
            </w:r>
            <w:r w:rsidR="00F871AF">
              <w:rPr>
                <w:rFonts w:ascii="Tahoma" w:eastAsia="PMingLiU" w:hAnsi="Tahoma" w:cs="Tahoma"/>
                <w:b w:val="0"/>
                <w:sz w:val="14"/>
                <w:szCs w:val="14"/>
              </w:rPr>
              <w:t xml:space="preserve"> </w:t>
            </w:r>
            <w:r w:rsidRPr="00D82C02">
              <w:rPr>
                <w:rFonts w:ascii="Tahoma" w:eastAsia="PMingLiU" w:hAnsi="Tahoma" w:cs="Tahoma"/>
                <w:b w:val="0"/>
                <w:sz w:val="14"/>
                <w:szCs w:val="14"/>
              </w:rPr>
              <w:t xml:space="preserve">Active Directory Rights Management Services </w:t>
            </w:r>
            <w:r w:rsidR="00F871AF">
              <w:rPr>
                <w:rFonts w:ascii="Tahoma" w:eastAsia="PMingLiU" w:hAnsi="Tahoma" w:cs="Tahoma"/>
                <w:b w:val="0"/>
                <w:sz w:val="14"/>
                <w:szCs w:val="14"/>
              </w:rPr>
              <w:br/>
            </w:r>
            <w:r w:rsidRPr="00D82C02">
              <w:rPr>
                <w:rFonts w:ascii="Tahoma" w:eastAsia="PMingLiU" w:hAnsi="Tahoma" w:cs="Tahoma"/>
                <w:b w:val="0"/>
                <w:sz w:val="14"/>
                <w:szCs w:val="14"/>
              </w:rPr>
              <w:t>外部連接器</w:t>
            </w:r>
            <w:bookmarkEnd w:id="538"/>
            <w:bookmarkEnd w:id="539"/>
          </w:p>
        </w:tc>
        <w:tc>
          <w:tcPr>
            <w:tcW w:w="450" w:type="dxa"/>
            <w:tcBorders>
              <w:bottom w:val="single" w:sz="4" w:space="0" w:color="auto"/>
            </w:tcBorders>
            <w:shd w:val="clear" w:color="auto" w:fill="FABF8F"/>
            <w:vAlign w:val="center"/>
          </w:tcPr>
          <w:p w:rsidR="00913A0A" w:rsidRPr="007916BC" w:rsidRDefault="00913A0A" w:rsidP="00F871AF">
            <w:pPr>
              <w:pStyle w:val="TableText"/>
              <w:keepNext/>
              <w:keepLines/>
              <w:widowControl w:val="0"/>
              <w:spacing w:before="40" w:after="40"/>
              <w:rPr>
                <w:rStyle w:val="EndnoteReference"/>
                <w:rFonts w:eastAsia="PMingLiU" w:cs="Tahoma"/>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color w:val="000000"/>
                <w:sz w:val="13"/>
              </w:rPr>
            </w:pPr>
            <w:r w:rsidRPr="00D82C0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313</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250</w:t>
            </w: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keepNext/>
              <w:keepLines/>
              <w:widowControl w:val="0"/>
              <w:spacing w:before="40" w:after="40"/>
              <w:rPr>
                <w:rFonts w:ascii="Tahoma" w:eastAsia="PMingLiU" w:hAnsi="Tahoma" w:cs="Tahoma"/>
                <w:color w:val="000000"/>
                <w:sz w:val="13"/>
              </w:rPr>
            </w:pPr>
            <w:r w:rsidRPr="00D82C02">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rsidR="00913A0A" w:rsidRPr="00D82C02" w:rsidRDefault="002C4BA9" w:rsidP="00F871AF">
            <w:pPr>
              <w:pStyle w:val="TableText"/>
              <w:keepNext/>
              <w:keepLines/>
              <w:widowControl w:val="0"/>
              <w:spacing w:before="40" w:after="40"/>
              <w:rPr>
                <w:rFonts w:ascii="Tahoma" w:eastAsia="PMingLiU" w:hAnsi="Tahoma" w:cs="Tahoma"/>
                <w:color w:val="000000"/>
                <w:sz w:val="13"/>
              </w:rPr>
            </w:pPr>
            <w:r w:rsidRPr="00D82C02">
              <w:rPr>
                <w:rFonts w:ascii="Tahoma" w:eastAsia="PMingLiU" w:hAnsi="Tahoma" w:cs="Tahoma"/>
                <w:color w:val="000000"/>
                <w:sz w:val="13"/>
              </w:rPr>
              <w:t>A</w:t>
            </w:r>
          </w:p>
        </w:tc>
      </w:tr>
      <w:tr w:rsidR="00913A0A" w:rsidRPr="00D82C02" w:rsidTr="00B51CB2">
        <w:trPr>
          <w:gridBefore w:val="1"/>
          <w:wBefore w:w="20" w:type="dxa"/>
          <w:trHeight w:val="145"/>
        </w:trPr>
        <w:tc>
          <w:tcPr>
            <w:tcW w:w="2444" w:type="dxa"/>
            <w:tcBorders>
              <w:bottom w:val="single" w:sz="4" w:space="0" w:color="auto"/>
            </w:tcBorders>
            <w:shd w:val="clear" w:color="auto" w:fill="auto"/>
            <w:vAlign w:val="center"/>
          </w:tcPr>
          <w:p w:rsidR="00913A0A" w:rsidRPr="00D82C02" w:rsidRDefault="00913A0A" w:rsidP="00F871AF">
            <w:pPr>
              <w:pStyle w:val="Heading2"/>
              <w:keepNext/>
              <w:keepLines/>
              <w:spacing w:before="40" w:after="40"/>
              <w:ind w:left="0"/>
              <w:rPr>
                <w:rFonts w:ascii="Tahoma" w:eastAsia="PMingLiU" w:hAnsi="Tahoma" w:cs="Tahoma"/>
                <w:b w:val="0"/>
                <w:sz w:val="14"/>
                <w:szCs w:val="14"/>
              </w:rPr>
            </w:pPr>
            <w:bookmarkStart w:id="540" w:name="_Toc370985077"/>
            <w:r w:rsidRPr="00D82C02">
              <w:rPr>
                <w:rFonts w:ascii="Tahoma" w:eastAsia="PMingLiU" w:hAnsi="Tahoma" w:cs="Tahoma"/>
                <w:b w:val="0"/>
                <w:sz w:val="14"/>
                <w:szCs w:val="14"/>
              </w:rPr>
              <w:t>Windows Small Business Server 2008 Premium</w:t>
            </w:r>
            <w:bookmarkEnd w:id="540"/>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keepNext/>
              <w:keepLines/>
              <w:widowControl w:val="0"/>
              <w:spacing w:before="40" w:after="40"/>
              <w:rPr>
                <w:rFonts w:eastAsia="PMingLiU" w:cs="Tahoma"/>
                <w:b/>
                <w:sz w:val="13"/>
                <w:szCs w:val="13"/>
                <w:u w:val="single"/>
              </w:rPr>
            </w:pPr>
            <w:hyperlink w:anchor="_115_Windows_Small" w:history="1">
              <w:r w:rsidR="00CF5A3E" w:rsidRPr="007916BC">
                <w:rPr>
                  <w:rStyle w:val="Hyperlink"/>
                  <w:rFonts w:eastAsia="PMingLiU" w:cs="Tahoma"/>
                  <w:b/>
                  <w:sz w:val="13"/>
                  <w:szCs w:val="13"/>
                </w:rPr>
                <w:t>113</w:t>
              </w:r>
            </w:hyperlink>
            <w:hyperlink w:anchor="_111_Windows_Web" w:history="1"/>
            <w:hyperlink w:anchor="Srv_116WinSmallBizSVR2011Addon" w:history="1"/>
          </w:p>
        </w:tc>
        <w:tc>
          <w:tcPr>
            <w:tcW w:w="506" w:type="dxa"/>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Del="001265B4" w:rsidRDefault="00913A0A" w:rsidP="00F871AF">
            <w:pPr>
              <w:pStyle w:val="TableText"/>
              <w:keepNext/>
              <w:keepLines/>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keepNext/>
              <w:keepLines/>
              <w:widowControl w:val="0"/>
              <w:spacing w:before="40" w:after="40"/>
              <w:rPr>
                <w:rFonts w:ascii="Tahoma" w:eastAsia="PMingLiU" w:hAnsi="Tahoma" w:cs="Tahoma"/>
                <w:sz w:val="13"/>
              </w:rPr>
            </w:pPr>
          </w:p>
        </w:tc>
      </w:tr>
      <w:tr w:rsidR="008A0F85" w:rsidRPr="00D82C02" w:rsidTr="00B51CB2">
        <w:trPr>
          <w:gridBefore w:val="1"/>
          <w:wBefore w:w="20" w:type="dxa"/>
          <w:trHeight w:val="145"/>
        </w:trPr>
        <w:tc>
          <w:tcPr>
            <w:tcW w:w="2444" w:type="dxa"/>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41" w:name="_Toc370985078"/>
            <w:r w:rsidRPr="00D82C02">
              <w:rPr>
                <w:rFonts w:ascii="Tahoma" w:eastAsia="PMingLiU" w:hAnsi="Tahoma" w:cs="Tahoma"/>
                <w:b w:val="0"/>
                <w:sz w:val="14"/>
                <w:szCs w:val="14"/>
              </w:rPr>
              <w:t>Windows Small Business Server 2011 Standard</w:t>
            </w:r>
            <w:bookmarkEnd w:id="541"/>
          </w:p>
        </w:tc>
        <w:tc>
          <w:tcPr>
            <w:tcW w:w="450" w:type="dxa"/>
            <w:tcBorders>
              <w:bottom w:val="single" w:sz="4" w:space="0" w:color="auto"/>
            </w:tcBorders>
            <w:shd w:val="clear" w:color="auto" w:fill="FABF8F"/>
            <w:vAlign w:val="center"/>
          </w:tcPr>
          <w:p w:rsidR="00913A0A" w:rsidRPr="00B51CB2" w:rsidRDefault="00492D1F" w:rsidP="00F871AF">
            <w:pPr>
              <w:pStyle w:val="TableText"/>
              <w:widowControl w:val="0"/>
              <w:spacing w:before="40" w:after="40"/>
              <w:rPr>
                <w:rFonts w:eastAsia="PMingLiU" w:cs="Tahoma"/>
                <w:b/>
                <w:bCs/>
                <w:sz w:val="13"/>
                <w:szCs w:val="13"/>
              </w:rPr>
            </w:pPr>
            <w:hyperlink w:anchor="_114_Windows_Small_1" w:history="1">
              <w:r w:rsidR="00913A0A" w:rsidRPr="00B51CB2">
                <w:rPr>
                  <w:rStyle w:val="Hyperlink"/>
                  <w:rFonts w:eastAsia="PMingLiU" w:cs="Tahoma"/>
                  <w:b/>
                  <w:bCs/>
                  <w:sz w:val="13"/>
                  <w:szCs w:val="13"/>
                </w:rPr>
                <w:t>114</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gridBefore w:val="1"/>
          <w:wBefore w:w="20" w:type="dxa"/>
          <w:trHeight w:val="145"/>
        </w:trPr>
        <w:tc>
          <w:tcPr>
            <w:tcW w:w="2444" w:type="dxa"/>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42" w:name="_Toc336338158"/>
            <w:bookmarkStart w:id="543" w:name="_Toc370985079"/>
            <w:r w:rsidRPr="00D82C02">
              <w:rPr>
                <w:rFonts w:ascii="Tahoma" w:eastAsia="PMingLiU" w:hAnsi="Tahoma" w:cs="Tahoma"/>
                <w:b w:val="0"/>
                <w:sz w:val="14"/>
                <w:szCs w:val="14"/>
              </w:rPr>
              <w:t xml:space="preserve">Windows Small Business Server 2011 CAL </w:t>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(1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542"/>
            <w:bookmarkEnd w:id="543"/>
          </w:p>
        </w:tc>
        <w:tc>
          <w:tcPr>
            <w:tcW w:w="450" w:type="dxa"/>
            <w:tcBorders>
              <w:bottom w:val="single" w:sz="4" w:space="0" w:color="auto"/>
            </w:tcBorders>
            <w:shd w:val="clear" w:color="auto" w:fill="auto"/>
            <w:vAlign w:val="center"/>
          </w:tcPr>
          <w:p w:rsidR="00913A0A" w:rsidRPr="00B51CB2" w:rsidRDefault="00492D1F" w:rsidP="00F871AF">
            <w:pPr>
              <w:pStyle w:val="TableText"/>
              <w:widowControl w:val="0"/>
              <w:spacing w:before="40" w:after="40"/>
              <w:rPr>
                <w:rStyle w:val="EndnoteReference"/>
                <w:rFonts w:eastAsia="PMingLiU" w:cs="Tahoma"/>
                <w:b w:val="0"/>
                <w:bCs/>
                <w:color w:val="0000FF"/>
                <w:sz w:val="13"/>
                <w:szCs w:val="13"/>
                <w:u w:val="single"/>
              </w:rPr>
            </w:pPr>
            <w:hyperlink w:anchor="_116_Windows_Small" w:history="1">
              <w:r w:rsidR="00CF5A3E" w:rsidRPr="00B51CB2">
                <w:rPr>
                  <w:rStyle w:val="Hyperlink"/>
                  <w:rFonts w:eastAsia="PMingLiU" w:cs="Tahoma"/>
                  <w:b/>
                  <w:bCs/>
                  <w:sz w:val="13"/>
                  <w:szCs w:val="13"/>
                </w:rPr>
                <w:t>115</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 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gridBefore w:val="1"/>
          <w:wBefore w:w="20" w:type="dxa"/>
          <w:trHeight w:val="145"/>
        </w:trPr>
        <w:tc>
          <w:tcPr>
            <w:tcW w:w="2444" w:type="dxa"/>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color w:val="000000"/>
                <w:sz w:val="14"/>
                <w:szCs w:val="14"/>
              </w:rPr>
            </w:pPr>
            <w:bookmarkStart w:id="544" w:name="_Toc336338159"/>
            <w:bookmarkStart w:id="545" w:name="_Toc370985080"/>
            <w:r w:rsidRPr="00D82C02">
              <w:rPr>
                <w:rFonts w:ascii="Tahoma" w:eastAsia="PMingLiU" w:hAnsi="Tahoma" w:cs="Tahoma"/>
                <w:b w:val="0"/>
                <w:sz w:val="14"/>
                <w:szCs w:val="14"/>
              </w:rPr>
              <w:t xml:space="preserve">Windows Small Business Server 2011 CAL </w:t>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(5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544"/>
            <w:bookmarkEnd w:id="545"/>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Style w:val="EndnoteReference"/>
                <w:rFonts w:eastAsia="PMingLiU" w:cs="Tahoma"/>
                <w:b w:val="0"/>
                <w:sz w:val="13"/>
                <w:szCs w:val="13"/>
                <w:u w:val="single"/>
              </w:rPr>
            </w:pPr>
            <w:hyperlink w:anchor="_116_Windows_Small" w:history="1">
              <w:r w:rsidR="00CF5A3E" w:rsidRPr="007916BC">
                <w:rPr>
                  <w:rStyle w:val="Hyperlink"/>
                  <w:rFonts w:eastAsia="PMingLiU" w:cs="Tahoma"/>
                  <w:b/>
                  <w:sz w:val="13"/>
                  <w:szCs w:val="13"/>
                </w:rPr>
                <w:t>115</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gridBefore w:val="1"/>
          <w:wBefore w:w="20" w:type="dxa"/>
          <w:trHeight w:val="145"/>
        </w:trPr>
        <w:tc>
          <w:tcPr>
            <w:tcW w:w="2444" w:type="dxa"/>
            <w:tcBorders>
              <w:bottom w:val="single" w:sz="4" w:space="0" w:color="auto"/>
            </w:tcBorders>
            <w:shd w:val="clear" w:color="auto" w:fill="auto"/>
          </w:tcPr>
          <w:p w:rsidR="00913A0A" w:rsidRPr="00D82C02" w:rsidRDefault="00913A0A" w:rsidP="00F871AF">
            <w:pPr>
              <w:pStyle w:val="Heading2"/>
              <w:spacing w:before="40" w:after="40"/>
              <w:ind w:left="0"/>
              <w:rPr>
                <w:rFonts w:ascii="Tahoma" w:eastAsia="PMingLiU" w:hAnsi="Tahoma" w:cs="Tahoma"/>
                <w:b w:val="0"/>
                <w:color w:val="000000"/>
                <w:sz w:val="14"/>
                <w:szCs w:val="14"/>
              </w:rPr>
            </w:pPr>
            <w:bookmarkStart w:id="546" w:name="_Toc336338160"/>
            <w:bookmarkStart w:id="547" w:name="_Toc370985081"/>
            <w:r w:rsidRPr="00D82C02">
              <w:rPr>
                <w:rFonts w:ascii="Tahoma" w:eastAsia="PMingLiU" w:hAnsi="Tahoma" w:cs="Tahoma"/>
                <w:b w:val="0"/>
                <w:sz w:val="14"/>
                <w:szCs w:val="14"/>
              </w:rPr>
              <w:t xml:space="preserve">Windows Small Business Server 2011 CAL </w:t>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(20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546"/>
            <w:bookmarkEnd w:id="547"/>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Style w:val="EndnoteReference"/>
                <w:rFonts w:eastAsia="PMingLiU" w:cs="Tahoma"/>
                <w:b w:val="0"/>
                <w:sz w:val="13"/>
                <w:szCs w:val="13"/>
                <w:u w:val="single"/>
              </w:rPr>
            </w:pPr>
            <w:hyperlink w:anchor="_116_Windows_Small" w:history="1">
              <w:r w:rsidR="00CF5A3E" w:rsidRPr="007916BC">
                <w:rPr>
                  <w:rStyle w:val="Hyperlink"/>
                  <w:rFonts w:eastAsia="PMingLiU" w:cs="Tahoma"/>
                  <w:b/>
                  <w:sz w:val="13"/>
                  <w:szCs w:val="13"/>
                </w:rPr>
                <w:t>115</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OL/OV</w:t>
            </w: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gridBefore w:val="1"/>
          <w:wBefore w:w="20" w:type="dxa"/>
          <w:trHeight w:val="145"/>
        </w:trPr>
        <w:tc>
          <w:tcPr>
            <w:tcW w:w="2444" w:type="dxa"/>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48" w:name="_Toc370985082"/>
            <w:r w:rsidRPr="00D82C02">
              <w:rPr>
                <w:rFonts w:ascii="Tahoma" w:eastAsia="PMingLiU" w:hAnsi="Tahoma" w:cs="Tahoma"/>
                <w:b w:val="0"/>
                <w:sz w:val="14"/>
                <w:szCs w:val="14"/>
              </w:rPr>
              <w:t xml:space="preserve">Windows Small Business Server 2011 Premium </w:t>
            </w:r>
            <w:r w:rsidRPr="00D82C02">
              <w:rPr>
                <w:rFonts w:ascii="Tahoma" w:eastAsia="PMingLiU" w:hAnsi="Tahoma" w:cs="Tahoma"/>
                <w:b w:val="0"/>
                <w:sz w:val="14"/>
                <w:szCs w:val="14"/>
              </w:rPr>
              <w:t>附加元件</w:t>
            </w:r>
            <w:bookmarkEnd w:id="548"/>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rPr>
            </w:pPr>
            <w:hyperlink w:anchor="_116_Windows_Small_1" w:history="1">
              <w:r w:rsidR="00CF5A3E" w:rsidRPr="007916BC">
                <w:rPr>
                  <w:rStyle w:val="Hyperlink"/>
                  <w:rFonts w:eastAsia="PMingLiU" w:cs="Tahoma"/>
                  <w:b/>
                  <w:sz w:val="13"/>
                  <w:szCs w:val="13"/>
                </w:rPr>
                <w:t>116</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gridBefore w:val="1"/>
          <w:wBefore w:w="20" w:type="dxa"/>
          <w:trHeight w:val="145"/>
        </w:trPr>
        <w:tc>
          <w:tcPr>
            <w:tcW w:w="2444" w:type="dxa"/>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49" w:name="_Toc336338162"/>
            <w:bookmarkStart w:id="550" w:name="_Toc370985083"/>
            <w:r w:rsidRPr="00D82C02">
              <w:rPr>
                <w:rFonts w:ascii="Tahoma" w:eastAsia="PMingLiU" w:hAnsi="Tahoma" w:cs="Tahoma"/>
                <w:b w:val="0"/>
                <w:sz w:val="14"/>
                <w:szCs w:val="14"/>
              </w:rPr>
              <w:lastRenderedPageBreak/>
              <w:t xml:space="preserve">Windows Small Business Server 2011 Premium </w:t>
            </w:r>
            <w:r w:rsidRPr="00D82C02">
              <w:rPr>
                <w:rFonts w:ascii="Tahoma" w:eastAsia="PMingLiU" w:hAnsi="Tahoma" w:cs="Tahoma"/>
                <w:b w:val="0"/>
                <w:sz w:val="14"/>
                <w:szCs w:val="14"/>
              </w:rPr>
              <w:t>附加元件</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套件</w:t>
            </w:r>
            <w:bookmarkEnd w:id="549"/>
            <w:bookmarkEnd w:id="550"/>
            <w:r w:rsidRPr="00D82C0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24_Windows_Small" w:history="1">
              <w:r w:rsidR="00CF5A3E" w:rsidRPr="007916BC">
                <w:rPr>
                  <w:rStyle w:val="Hyperlink"/>
                  <w:rFonts w:eastAsia="PMingLiU" w:cs="Tahoma"/>
                  <w:b/>
                  <w:sz w:val="13"/>
                  <w:szCs w:val="13"/>
                </w:rPr>
                <w:t>117</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E, 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A,ST</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8A0F85" w:rsidRPr="00D82C02" w:rsidTr="00B51CB2">
        <w:trPr>
          <w:gridBefore w:val="1"/>
          <w:wBefore w:w="20" w:type="dxa"/>
          <w:trHeight w:val="145"/>
        </w:trPr>
        <w:tc>
          <w:tcPr>
            <w:tcW w:w="2444" w:type="dxa"/>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51" w:name="_Toc336338163"/>
            <w:bookmarkStart w:id="552" w:name="_Toc370985084"/>
            <w:r w:rsidRPr="00D82C02">
              <w:rPr>
                <w:rFonts w:ascii="Tahoma" w:eastAsia="PMingLiU" w:hAnsi="Tahoma" w:cs="Tahoma"/>
                <w:b w:val="0"/>
                <w:sz w:val="14"/>
                <w:szCs w:val="14"/>
              </w:rPr>
              <w:t xml:space="preserve">Windows Small Business Server 2011 Premium </w:t>
            </w:r>
            <w:r w:rsidRPr="00D82C02">
              <w:rPr>
                <w:rFonts w:ascii="Tahoma" w:eastAsia="PMingLiU" w:hAnsi="Tahoma" w:cs="Tahoma"/>
                <w:b w:val="0"/>
                <w:sz w:val="14"/>
                <w:szCs w:val="14"/>
              </w:rPr>
              <w:t>附加元件</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(5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551"/>
            <w:bookmarkEnd w:id="552"/>
          </w:p>
        </w:tc>
        <w:tc>
          <w:tcPr>
            <w:tcW w:w="450" w:type="dxa"/>
            <w:tcBorders>
              <w:bottom w:val="single" w:sz="4" w:space="0" w:color="auto"/>
            </w:tcBorders>
            <w:shd w:val="clear" w:color="auto" w:fill="FABF8F"/>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24_Windows_Small" w:history="1">
              <w:r w:rsidR="00CF5A3E" w:rsidRPr="007916BC">
                <w:rPr>
                  <w:rStyle w:val="Hyperlink"/>
                  <w:rFonts w:eastAsia="PMingLiU" w:cs="Tahoma"/>
                  <w:b/>
                  <w:sz w:val="13"/>
                  <w:szCs w:val="13"/>
                </w:rPr>
                <w:t>117</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OL/OV</w:t>
            </w: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r>
      <w:tr w:rsidR="00913A0A" w:rsidRPr="00D82C02" w:rsidTr="00B51CB2">
        <w:trPr>
          <w:gridBefore w:val="1"/>
          <w:wBefore w:w="20" w:type="dxa"/>
          <w:trHeight w:val="440"/>
        </w:trPr>
        <w:tc>
          <w:tcPr>
            <w:tcW w:w="2444" w:type="dxa"/>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53" w:name="_Toc336338164"/>
            <w:bookmarkStart w:id="554" w:name="_Toc370985085"/>
            <w:r w:rsidRPr="00D82C02">
              <w:rPr>
                <w:rFonts w:ascii="Tahoma" w:eastAsia="PMingLiU" w:hAnsi="Tahoma" w:cs="Tahoma"/>
                <w:b w:val="0"/>
                <w:sz w:val="14"/>
                <w:szCs w:val="14"/>
              </w:rPr>
              <w:t xml:space="preserve">Windows Small Business Server 2011 Premium </w:t>
            </w:r>
            <w:r w:rsidRPr="00D82C02">
              <w:rPr>
                <w:rFonts w:ascii="Tahoma" w:eastAsia="PMingLiU" w:hAnsi="Tahoma" w:cs="Tahoma"/>
                <w:b w:val="0"/>
                <w:sz w:val="14"/>
                <w:szCs w:val="14"/>
              </w:rPr>
              <w:t>附加元件</w:t>
            </w:r>
            <w:r w:rsidRPr="00D82C02">
              <w:rPr>
                <w:rFonts w:ascii="Tahoma" w:eastAsia="PMingLiU" w:hAnsi="Tahoma" w:cs="Tahoma"/>
                <w:b w:val="0"/>
                <w:sz w:val="14"/>
                <w:szCs w:val="14"/>
              </w:rPr>
              <w:t xml:space="preserve"> CAL </w:t>
            </w:r>
            <w:r w:rsidRPr="00D82C02">
              <w:rPr>
                <w:rFonts w:ascii="Tahoma" w:eastAsia="PMingLiU" w:hAnsi="Tahoma" w:cs="Tahoma"/>
                <w:b w:val="0"/>
                <w:sz w:val="14"/>
                <w:szCs w:val="14"/>
              </w:rPr>
              <w:t>套件</w:t>
            </w:r>
            <w:r w:rsidRPr="00D82C02">
              <w:rPr>
                <w:rFonts w:ascii="Tahoma" w:eastAsia="PMingLiU" w:hAnsi="Tahoma" w:cs="Tahoma"/>
                <w:b w:val="0"/>
                <w:sz w:val="14"/>
                <w:szCs w:val="14"/>
              </w:rPr>
              <w:t xml:space="preserve"> (20 </w:t>
            </w:r>
            <w:r w:rsidRPr="00D82C02">
              <w:rPr>
                <w:rFonts w:ascii="Tahoma" w:eastAsia="PMingLiU" w:hAnsi="Tahoma" w:cs="Tahoma"/>
                <w:b w:val="0"/>
                <w:sz w:val="14"/>
                <w:szCs w:val="14"/>
              </w:rPr>
              <w:t>個用戶端</w:t>
            </w:r>
            <w:r w:rsidRPr="00D82C02">
              <w:rPr>
                <w:rFonts w:ascii="Tahoma" w:eastAsia="PMingLiU" w:hAnsi="Tahoma" w:cs="Tahoma"/>
                <w:b w:val="0"/>
                <w:sz w:val="14"/>
                <w:szCs w:val="14"/>
              </w:rPr>
              <w:t>)</w:t>
            </w:r>
            <w:bookmarkEnd w:id="553"/>
            <w:bookmarkEnd w:id="554"/>
          </w:p>
        </w:tc>
        <w:tc>
          <w:tcPr>
            <w:tcW w:w="450" w:type="dxa"/>
            <w:tcBorders>
              <w:bottom w:val="single" w:sz="4" w:space="0" w:color="auto"/>
            </w:tcBorders>
            <w:shd w:val="clear" w:color="auto" w:fill="auto"/>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24_Windows_Small" w:history="1">
              <w:r w:rsidR="00CF5A3E" w:rsidRPr="007916BC">
                <w:rPr>
                  <w:rStyle w:val="Hyperlink"/>
                  <w:rFonts w:eastAsia="PMingLiU" w:cs="Tahoma"/>
                  <w:b/>
                  <w:sz w:val="13"/>
                  <w:szCs w:val="13"/>
                </w:rPr>
                <w:t>117</w:t>
              </w:r>
            </w:hyperlink>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color w:val="000000"/>
                <w:sz w:val="13"/>
              </w:rPr>
              <w:t>OL/OV</w:t>
            </w: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gridBefore w:val="1"/>
          <w:wBefore w:w="20" w:type="dxa"/>
          <w:trHeight w:val="233"/>
        </w:trPr>
        <w:tc>
          <w:tcPr>
            <w:tcW w:w="2444" w:type="dxa"/>
            <w:tcBorders>
              <w:bottom w:val="single" w:sz="4" w:space="0" w:color="auto"/>
            </w:tcBorders>
            <w:shd w:val="clear" w:color="auto" w:fill="FABF8F"/>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55" w:name="_Toc336338165"/>
            <w:bookmarkStart w:id="556" w:name="_Toc370985086"/>
            <w:r w:rsidRPr="00D82C02">
              <w:rPr>
                <w:rFonts w:ascii="Tahoma" w:eastAsia="PMingLiU" w:hAnsi="Tahoma" w:cs="Tahoma"/>
                <w:b w:val="0"/>
                <w:sz w:val="14"/>
                <w:szCs w:val="14"/>
              </w:rPr>
              <w:t>Windows Server 2012 R2 Essentials</w:t>
            </w:r>
            <w:bookmarkEnd w:id="555"/>
            <w:bookmarkEnd w:id="556"/>
          </w:p>
        </w:tc>
        <w:tc>
          <w:tcPr>
            <w:tcW w:w="450" w:type="dxa"/>
            <w:tcBorders>
              <w:bottom w:val="single" w:sz="4" w:space="0" w:color="auto"/>
            </w:tcBorders>
            <w:shd w:val="clear" w:color="auto" w:fill="FABF8F"/>
            <w:vAlign w:val="center"/>
          </w:tcPr>
          <w:p w:rsidR="00913A0A" w:rsidRPr="007916BC" w:rsidRDefault="00913A0A" w:rsidP="00F871AF">
            <w:pPr>
              <w:pStyle w:val="TableText"/>
              <w:widowControl w:val="0"/>
              <w:spacing w:before="40" w:after="40"/>
              <w:rPr>
                <w:rFonts w:eastAsia="PMingLiU" w:cs="Tahoma"/>
                <w:b/>
                <w:sz w:val="13"/>
                <w:szCs w:val="13"/>
                <w:u w:val="single"/>
              </w:rPr>
            </w:pPr>
          </w:p>
        </w:tc>
        <w:tc>
          <w:tcPr>
            <w:tcW w:w="506"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P</w:t>
            </w:r>
          </w:p>
        </w:tc>
        <w:tc>
          <w:tcPr>
            <w:tcW w:w="450"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913A0A" w:rsidRPr="00D82C02" w:rsidTr="00B51CB2">
        <w:trPr>
          <w:gridBefore w:val="1"/>
          <w:wBefore w:w="20" w:type="dxa"/>
          <w:trHeight w:val="145"/>
        </w:trPr>
        <w:tc>
          <w:tcPr>
            <w:tcW w:w="2444" w:type="dxa"/>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57" w:name="_Toc336338166"/>
            <w:bookmarkStart w:id="558" w:name="_Toc370985087"/>
            <w:r w:rsidRPr="00D82C02">
              <w:rPr>
                <w:rFonts w:ascii="Tahoma" w:eastAsia="PMingLiU" w:hAnsi="Tahoma" w:cs="Tahoma"/>
                <w:b w:val="0"/>
                <w:sz w:val="14"/>
                <w:szCs w:val="14"/>
              </w:rPr>
              <w:t>Windows Small Business Server 2011 Essentials</w:t>
            </w:r>
            <w:bookmarkEnd w:id="557"/>
            <w:bookmarkEnd w:id="558"/>
          </w:p>
        </w:tc>
        <w:tc>
          <w:tcPr>
            <w:tcW w:w="450" w:type="dxa"/>
            <w:shd w:val="clear" w:color="auto" w:fill="auto"/>
            <w:vAlign w:val="center"/>
          </w:tcPr>
          <w:p w:rsidR="00913A0A" w:rsidRPr="007916BC" w:rsidRDefault="00492D1F" w:rsidP="00F871AF">
            <w:pPr>
              <w:pStyle w:val="TableText"/>
              <w:widowControl w:val="0"/>
              <w:spacing w:before="40" w:after="40"/>
              <w:rPr>
                <w:rFonts w:eastAsia="PMingLiU" w:cs="Tahoma"/>
                <w:b/>
                <w:sz w:val="13"/>
                <w:szCs w:val="13"/>
                <w:u w:val="single"/>
              </w:rPr>
            </w:pPr>
            <w:hyperlink w:anchor="_118_Windows_Small" w:history="1">
              <w:r w:rsidR="00CF5A3E" w:rsidRPr="007916BC">
                <w:rPr>
                  <w:rStyle w:val="Hyperlink"/>
                  <w:rFonts w:eastAsia="PMingLiU" w:cs="Tahoma"/>
                  <w:b/>
                  <w:sz w:val="13"/>
                  <w:szCs w:val="13"/>
                </w:rPr>
                <w:t>118</w:t>
              </w:r>
            </w:hyperlink>
          </w:p>
        </w:tc>
        <w:tc>
          <w:tcPr>
            <w:tcW w:w="506" w:type="dxa"/>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05/11</w:t>
            </w:r>
          </w:p>
        </w:tc>
        <w:tc>
          <w:tcPr>
            <w:tcW w:w="360" w:type="dxa"/>
            <w:tcBorders>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506" w:type="dxa"/>
            <w:gridSpan w:val="2"/>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r w:rsidR="008A0F85" w:rsidRPr="00D82C02" w:rsidTr="00B51CB2">
        <w:trPr>
          <w:gridBefore w:val="1"/>
          <w:wBefore w:w="20" w:type="dxa"/>
          <w:trHeight w:val="278"/>
        </w:trPr>
        <w:tc>
          <w:tcPr>
            <w:tcW w:w="2444" w:type="dxa"/>
            <w:tcBorders>
              <w:bottom w:val="single" w:sz="4" w:space="0" w:color="auto"/>
            </w:tcBorders>
            <w:shd w:val="clear" w:color="auto" w:fill="FABF8F"/>
            <w:vAlign w:val="center"/>
          </w:tcPr>
          <w:p w:rsidR="00913A0A" w:rsidRPr="00D82C02" w:rsidRDefault="00913A0A" w:rsidP="00F871AF">
            <w:pPr>
              <w:pStyle w:val="Heading2"/>
              <w:keepNext/>
              <w:spacing w:before="40" w:after="40"/>
              <w:ind w:left="0"/>
              <w:rPr>
                <w:rFonts w:ascii="Tahoma" w:eastAsia="PMingLiU" w:hAnsi="Tahoma" w:cs="Tahoma"/>
                <w:b w:val="0"/>
                <w:sz w:val="14"/>
                <w:szCs w:val="14"/>
              </w:rPr>
            </w:pPr>
            <w:bookmarkStart w:id="559" w:name="_Toc370985088"/>
            <w:r w:rsidRPr="00D82C02">
              <w:rPr>
                <w:rFonts w:ascii="Tahoma" w:eastAsia="PMingLiU" w:hAnsi="Tahoma" w:cs="Tahoma"/>
                <w:b w:val="0"/>
                <w:sz w:val="14"/>
                <w:szCs w:val="14"/>
              </w:rPr>
              <w:t>Windows Web Server 2008 R2</w:t>
            </w:r>
            <w:bookmarkEnd w:id="559"/>
          </w:p>
        </w:tc>
        <w:tc>
          <w:tcPr>
            <w:tcW w:w="450" w:type="dxa"/>
            <w:tcBorders>
              <w:bottom w:val="single" w:sz="4" w:space="0" w:color="auto"/>
            </w:tcBorders>
            <w:shd w:val="clear" w:color="auto" w:fill="FABF8F"/>
            <w:vAlign w:val="center"/>
          </w:tcPr>
          <w:p w:rsidR="00913A0A" w:rsidRPr="007916BC" w:rsidRDefault="00492D1F" w:rsidP="00F871AF">
            <w:pPr>
              <w:pStyle w:val="TableText"/>
              <w:keepNext/>
              <w:widowControl w:val="0"/>
              <w:spacing w:before="40" w:after="40"/>
              <w:rPr>
                <w:rStyle w:val="EndnoteReference"/>
                <w:rFonts w:eastAsia="PMingLiU" w:cs="Tahoma"/>
                <w:b w:val="0"/>
                <w:sz w:val="13"/>
                <w:szCs w:val="13"/>
                <w:u w:val="single"/>
              </w:rPr>
            </w:pPr>
            <w:hyperlink w:anchor="_119_Windows_Web_1" w:history="1">
              <w:hyperlink w:anchor="_114_Windows_Small" w:history="1">
                <w:r w:rsidR="00CF5A3E" w:rsidRPr="00382BA8">
                  <w:rPr>
                    <w:rStyle w:val="Hyperlink"/>
                    <w:rFonts w:eastAsia="PMingLiU" w:cs="Tahoma"/>
                    <w:b/>
                    <w:sz w:val="13"/>
                    <w:szCs w:val="13"/>
                  </w:rPr>
                  <w:t>11</w:t>
                </w:r>
              </w:hyperlink>
              <w:r w:rsidR="00CF5A3E" w:rsidRPr="00382BA8">
                <w:rPr>
                  <w:rStyle w:val="Hyperlink"/>
                  <w:rFonts w:eastAsia="PMingLiU" w:cs="Tahoma"/>
                  <w:b/>
                  <w:sz w:val="13"/>
                  <w:szCs w:val="13"/>
                </w:rPr>
                <w:t>9</w:t>
              </w:r>
            </w:hyperlink>
          </w:p>
        </w:tc>
        <w:tc>
          <w:tcPr>
            <w:tcW w:w="506"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r w:rsidRPr="00D82C0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506" w:type="dxa"/>
            <w:gridSpan w:val="2"/>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c>
          <w:tcPr>
            <w:tcW w:w="484" w:type="dxa"/>
            <w:tcBorders>
              <w:bottom w:val="single" w:sz="4" w:space="0" w:color="auto"/>
            </w:tcBorders>
            <w:shd w:val="clear" w:color="auto" w:fill="FABF8F"/>
            <w:vAlign w:val="center"/>
          </w:tcPr>
          <w:p w:rsidR="00913A0A" w:rsidRPr="00D82C02" w:rsidRDefault="00913A0A" w:rsidP="00F871AF">
            <w:pPr>
              <w:pStyle w:val="TableText"/>
              <w:keepNext/>
              <w:widowControl w:val="0"/>
              <w:spacing w:before="40" w:after="40"/>
              <w:rPr>
                <w:rFonts w:ascii="Tahoma" w:eastAsia="PMingLiU" w:hAnsi="Tahoma" w:cs="Tahoma"/>
                <w:color w:val="000000"/>
                <w:sz w:val="13"/>
              </w:rPr>
            </w:pPr>
          </w:p>
        </w:tc>
      </w:tr>
      <w:tr w:rsidR="00913A0A" w:rsidRPr="00D82C02" w:rsidTr="00B51CB2">
        <w:trPr>
          <w:gridBefore w:val="1"/>
          <w:wBefore w:w="20" w:type="dxa"/>
          <w:trHeight w:val="145"/>
        </w:trPr>
        <w:tc>
          <w:tcPr>
            <w:tcW w:w="2444" w:type="dxa"/>
            <w:tcBorders>
              <w:bottom w:val="single" w:sz="4" w:space="0" w:color="auto"/>
            </w:tcBorders>
            <w:shd w:val="clear" w:color="auto" w:fill="auto"/>
            <w:vAlign w:val="center"/>
          </w:tcPr>
          <w:p w:rsidR="00913A0A" w:rsidRPr="00D82C02" w:rsidRDefault="00913A0A" w:rsidP="00F871AF">
            <w:pPr>
              <w:pStyle w:val="Heading2"/>
              <w:spacing w:before="40" w:after="40"/>
              <w:ind w:left="0"/>
              <w:rPr>
                <w:rFonts w:ascii="Tahoma" w:eastAsia="PMingLiU" w:hAnsi="Tahoma" w:cs="Tahoma"/>
                <w:b w:val="0"/>
                <w:sz w:val="14"/>
                <w:szCs w:val="14"/>
              </w:rPr>
            </w:pPr>
            <w:bookmarkStart w:id="560" w:name="_Toc370985089"/>
            <w:r w:rsidRPr="00D82C02">
              <w:rPr>
                <w:rFonts w:ascii="Tahoma" w:eastAsia="PMingLiU" w:hAnsi="Tahoma" w:cs="Tahoma"/>
                <w:b w:val="0"/>
                <w:sz w:val="14"/>
                <w:szCs w:val="14"/>
              </w:rPr>
              <w:t>Yammer Enterprise</w:t>
            </w:r>
            <w:bookmarkEnd w:id="560"/>
          </w:p>
        </w:tc>
        <w:tc>
          <w:tcPr>
            <w:tcW w:w="450" w:type="dxa"/>
            <w:tcBorders>
              <w:bottom w:val="single" w:sz="4" w:space="0" w:color="auto"/>
            </w:tcBorders>
            <w:shd w:val="clear" w:color="auto" w:fill="auto"/>
            <w:vAlign w:val="center"/>
          </w:tcPr>
          <w:p w:rsidR="00913A0A" w:rsidRPr="007916BC" w:rsidRDefault="00913A0A" w:rsidP="00F871AF">
            <w:pPr>
              <w:pStyle w:val="TableText"/>
              <w:widowControl w:val="0"/>
              <w:spacing w:before="40" w:after="40"/>
              <w:rPr>
                <w:rFonts w:eastAsia="PMingLiU" w:cs="Tahoma"/>
                <w:b/>
                <w:sz w:val="13"/>
                <w:szCs w:val="13"/>
              </w:rPr>
            </w:pPr>
          </w:p>
        </w:tc>
        <w:tc>
          <w:tcPr>
            <w:tcW w:w="506"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sz w:val="13"/>
              </w:rPr>
            </w:pPr>
            <w:r w:rsidRPr="00D82C02">
              <w:rPr>
                <w:rFonts w:ascii="Tahoma" w:eastAsia="PMingLiU" w:hAnsi="Tahoma" w:cs="Tahoma"/>
                <w:sz w:val="13"/>
              </w:rPr>
              <w:t>A</w:t>
            </w:r>
          </w:p>
        </w:tc>
        <w:tc>
          <w:tcPr>
            <w:tcW w:w="506" w:type="dxa"/>
            <w:gridSpan w:val="2"/>
            <w:tcBorders>
              <w:bottom w:val="single" w:sz="4" w:space="0" w:color="auto"/>
            </w:tcBorders>
            <w:shd w:val="clear" w:color="auto" w:fill="auto"/>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c>
          <w:tcPr>
            <w:tcW w:w="484" w:type="dxa"/>
            <w:tcBorders>
              <w:bottom w:val="single" w:sz="4" w:space="0" w:color="auto"/>
            </w:tcBorders>
            <w:vAlign w:val="center"/>
          </w:tcPr>
          <w:p w:rsidR="00913A0A" w:rsidRPr="00D82C02" w:rsidRDefault="00913A0A" w:rsidP="00F871AF">
            <w:pPr>
              <w:pStyle w:val="TableText"/>
              <w:widowControl w:val="0"/>
              <w:spacing w:before="40" w:after="40"/>
              <w:rPr>
                <w:rFonts w:ascii="Tahoma" w:eastAsia="PMingLiU" w:hAnsi="Tahoma" w:cs="Tahoma"/>
                <w:color w:val="000000"/>
                <w:sz w:val="13"/>
              </w:rPr>
            </w:pPr>
          </w:p>
        </w:tc>
      </w:tr>
    </w:tbl>
    <w:p w:rsidR="00612FCC" w:rsidRPr="00D82C02" w:rsidRDefault="00954DB6" w:rsidP="00652B91">
      <w:pPr>
        <w:rPr>
          <w:rFonts w:eastAsia="PMingLiU" w:cs="Tahoma"/>
        </w:rPr>
      </w:pPr>
      <w:bookmarkStart w:id="561" w:name="_Toc349586123"/>
      <w:bookmarkStart w:id="562" w:name="_Toc349586654"/>
      <w:bookmarkStart w:id="563" w:name="_Toc354459730"/>
      <w:bookmarkStart w:id="564" w:name="_Toc336338167"/>
      <w:r>
        <w:rPr>
          <w:rFonts w:eastAsia="PMingLiU" w:cs="Tahoma"/>
          <w:noProof/>
          <w:sz w:val="14"/>
        </w:rPr>
        <mc:AlternateContent>
          <mc:Choice Requires="wps">
            <w:drawing>
              <wp:anchor distT="0" distB="0" distL="114300" distR="114300" simplePos="0" relativeHeight="251653632" behindDoc="0" locked="0" layoutInCell="1" allowOverlap="1" wp14:anchorId="77802161" wp14:editId="098D7DE7">
                <wp:simplePos x="0" y="0"/>
                <wp:positionH relativeFrom="column">
                  <wp:posOffset>-331470</wp:posOffset>
                </wp:positionH>
                <wp:positionV relativeFrom="paragraph">
                  <wp:posOffset>117475</wp:posOffset>
                </wp:positionV>
                <wp:extent cx="6547485" cy="504190"/>
                <wp:effectExtent l="0" t="0" r="0" b="0"/>
                <wp:wrapTopAndBottom/>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12C0" w:rsidRPr="00F871AF" w:rsidRDefault="008F12C0" w:rsidP="00C8780F">
                            <w:pPr>
                              <w:rPr>
                                <w:rFonts w:eastAsia="PMingLiU" w:cs="Tahoma"/>
                                <w:i/>
                                <w:color w:val="000000"/>
                                <w:sz w:val="14"/>
                                <w:szCs w:val="14"/>
                                <w:lang w:eastAsia="zh-TW"/>
                              </w:rPr>
                            </w:pPr>
                            <w:r w:rsidRPr="00F871AF">
                              <w:rPr>
                                <w:rFonts w:eastAsia="PMingLiU" w:cs="Tahoma"/>
                                <w:i/>
                                <w:color w:val="000000"/>
                                <w:sz w:val="14"/>
                                <w:szCs w:val="14"/>
                                <w:lang w:eastAsia="zh-TW"/>
                              </w:rPr>
                              <w:t>注意事項：若產品儲存格為空白，則目前計劃並不提供該項產品。</w:t>
                            </w:r>
                          </w:p>
                          <w:p w:rsidR="008F12C0" w:rsidRPr="00F871AF" w:rsidRDefault="008F12C0" w:rsidP="00C8780F">
                            <w:pPr>
                              <w:rPr>
                                <w:rFonts w:eastAsia="PMingLiU" w:cs="Tahoma"/>
                                <w:i/>
                                <w:color w:val="000000"/>
                                <w:sz w:val="14"/>
                                <w:szCs w:val="14"/>
                              </w:rPr>
                            </w:pPr>
                            <w:r w:rsidRPr="00F871AF">
                              <w:rPr>
                                <w:rFonts w:eastAsia="PMingLiU" w:cs="Tahoma"/>
                                <w:i/>
                                <w:color w:val="000000"/>
                                <w:sz w:val="14"/>
                                <w:szCs w:val="14"/>
                              </w:rPr>
                              <w:t xml:space="preserve">*Select Plus </w:t>
                            </w:r>
                            <w:r w:rsidRPr="00F871AF">
                              <w:rPr>
                                <w:rFonts w:eastAsia="PMingLiU" w:cs="Tahoma"/>
                                <w:i/>
                                <w:color w:val="000000"/>
                                <w:sz w:val="14"/>
                                <w:szCs w:val="14"/>
                              </w:rPr>
                              <w:t>只適用「</w:t>
                            </w:r>
                            <w:r w:rsidRPr="00F871AF">
                              <w:rPr>
                                <w:rFonts w:eastAsia="PMingLiU" w:cs="Tahoma"/>
                                <w:i/>
                                <w:color w:val="000000"/>
                                <w:sz w:val="14"/>
                                <w:szCs w:val="14"/>
                              </w:rPr>
                              <w:t>L</w:t>
                            </w:r>
                            <w:r w:rsidRPr="00F871AF">
                              <w:rPr>
                                <w:rFonts w:eastAsia="PMingLiU" w:cs="Tahoma"/>
                                <w:i/>
                                <w:color w:val="000000"/>
                                <w:sz w:val="14"/>
                                <w:szCs w:val="14"/>
                              </w:rPr>
                              <w:t>」和「</w:t>
                            </w:r>
                            <w:r w:rsidRPr="00F871AF">
                              <w:rPr>
                                <w:rFonts w:eastAsia="PMingLiU" w:cs="Tahoma"/>
                                <w:i/>
                                <w:color w:val="000000"/>
                                <w:sz w:val="14"/>
                                <w:szCs w:val="14"/>
                              </w:rPr>
                              <w:t>L&amp;SA</w:t>
                            </w:r>
                            <w:r w:rsidRPr="00F871AF">
                              <w:rPr>
                                <w:rFonts w:eastAsia="PMingLiU" w:cs="Tahoma"/>
                                <w:i/>
                                <w:color w:val="000000"/>
                                <w:sz w:val="14"/>
                                <w:szCs w:val="14"/>
                              </w:rPr>
                              <w:t>」</w:t>
                            </w:r>
                            <w:r w:rsidRPr="00F871AF">
                              <w:rPr>
                                <w:rFonts w:eastAsia="PMingLiU" w:cs="Tahoma"/>
                                <w:i/>
                                <w:color w:val="000000"/>
                                <w:sz w:val="14"/>
                                <w:szCs w:val="14"/>
                              </w:rPr>
                              <w:t>/</w:t>
                            </w:r>
                            <w:r w:rsidRPr="00F871AF">
                              <w:rPr>
                                <w:rFonts w:eastAsia="PMingLiU" w:cs="Tahoma"/>
                                <w:i/>
                                <w:color w:val="000000"/>
                                <w:sz w:val="14"/>
                                <w:szCs w:val="14"/>
                              </w:rPr>
                              <w:t>「</w:t>
                            </w:r>
                            <w:r w:rsidRPr="00F871AF">
                              <w:rPr>
                                <w:rFonts w:eastAsia="PMingLiU" w:cs="Tahoma"/>
                                <w:i/>
                                <w:color w:val="000000"/>
                                <w:sz w:val="14"/>
                                <w:szCs w:val="14"/>
                              </w:rPr>
                              <w:t>SA</w:t>
                            </w:r>
                            <w:r w:rsidRPr="00F871AF">
                              <w:rPr>
                                <w:rFonts w:eastAsia="PMingLiU" w:cs="Tahoma"/>
                                <w:i/>
                                <w:color w:val="000000"/>
                                <w:sz w:val="14"/>
                                <w:szCs w:val="14"/>
                              </w:rPr>
                              <w:t>」的三年值。</w:t>
                            </w:r>
                          </w:p>
                          <w:p w:rsidR="008F12C0" w:rsidRDefault="008F12C0"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802161" id="Text Box 59" o:spid="_x0000_s1029" type="#_x0000_t202" style="position:absolute;margin-left:-26.1pt;margin-top:9.25pt;width:515.55pt;height:39.7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efuwIAAME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PwCB5+7&#10;AgAAwQUAAA4AAAAAAAAAAAAAAAAALgIAAGRycy9lMm9Eb2MueG1sUEsBAi0AFAAGAAgAAAAhAHqF&#10;Mb7dAAAACQEAAA8AAAAAAAAAAAAAAAAAFQUAAGRycy9kb3ducmV2LnhtbFBLBQYAAAAABAAEAPMA&#10;AAAfBgAAAAA=&#10;" filled="f" stroked="f">
                <v:textbox>
                  <w:txbxContent>
                    <w:p w:rsidR="008F12C0" w:rsidRPr="00F871AF" w:rsidRDefault="008F12C0" w:rsidP="00C8780F">
                      <w:pPr>
                        <w:rPr>
                          <w:rFonts w:eastAsia="PMingLiU" w:cs="Tahoma"/>
                          <w:i/>
                          <w:color w:val="000000"/>
                          <w:sz w:val="14"/>
                          <w:szCs w:val="14"/>
                          <w:lang w:eastAsia="zh-TW"/>
                        </w:rPr>
                      </w:pPr>
                      <w:r w:rsidRPr="00F871AF">
                        <w:rPr>
                          <w:rFonts w:eastAsia="PMingLiU" w:cs="Tahoma"/>
                          <w:i/>
                          <w:color w:val="000000"/>
                          <w:sz w:val="14"/>
                          <w:szCs w:val="14"/>
                          <w:lang w:eastAsia="zh-TW"/>
                        </w:rPr>
                        <w:t>注意事項：若產品儲存格為空白，則目前計劃並不提供該項產品。</w:t>
                      </w:r>
                    </w:p>
                    <w:p w:rsidR="008F12C0" w:rsidRPr="00F871AF" w:rsidRDefault="008F12C0" w:rsidP="00C8780F">
                      <w:pPr>
                        <w:rPr>
                          <w:rFonts w:eastAsia="PMingLiU" w:cs="Tahoma"/>
                          <w:i/>
                          <w:color w:val="000000"/>
                          <w:sz w:val="14"/>
                          <w:szCs w:val="14"/>
                        </w:rPr>
                      </w:pPr>
                      <w:r w:rsidRPr="00F871AF">
                        <w:rPr>
                          <w:rFonts w:eastAsia="PMingLiU" w:cs="Tahoma"/>
                          <w:i/>
                          <w:color w:val="000000"/>
                          <w:sz w:val="14"/>
                          <w:szCs w:val="14"/>
                        </w:rPr>
                        <w:t xml:space="preserve">*Select Plus </w:t>
                      </w:r>
                      <w:r w:rsidRPr="00F871AF">
                        <w:rPr>
                          <w:rFonts w:eastAsia="PMingLiU" w:cs="Tahoma"/>
                          <w:i/>
                          <w:color w:val="000000"/>
                          <w:sz w:val="14"/>
                          <w:szCs w:val="14"/>
                        </w:rPr>
                        <w:t>只適用「</w:t>
                      </w:r>
                      <w:r w:rsidRPr="00F871AF">
                        <w:rPr>
                          <w:rFonts w:eastAsia="PMingLiU" w:cs="Tahoma"/>
                          <w:i/>
                          <w:color w:val="000000"/>
                          <w:sz w:val="14"/>
                          <w:szCs w:val="14"/>
                        </w:rPr>
                        <w:t>L</w:t>
                      </w:r>
                      <w:r w:rsidRPr="00F871AF">
                        <w:rPr>
                          <w:rFonts w:eastAsia="PMingLiU" w:cs="Tahoma"/>
                          <w:i/>
                          <w:color w:val="000000"/>
                          <w:sz w:val="14"/>
                          <w:szCs w:val="14"/>
                        </w:rPr>
                        <w:t>」和「</w:t>
                      </w:r>
                      <w:r w:rsidRPr="00F871AF">
                        <w:rPr>
                          <w:rFonts w:eastAsia="PMingLiU" w:cs="Tahoma"/>
                          <w:i/>
                          <w:color w:val="000000"/>
                          <w:sz w:val="14"/>
                          <w:szCs w:val="14"/>
                        </w:rPr>
                        <w:t>L&amp;SA</w:t>
                      </w:r>
                      <w:r w:rsidRPr="00F871AF">
                        <w:rPr>
                          <w:rFonts w:eastAsia="PMingLiU" w:cs="Tahoma"/>
                          <w:i/>
                          <w:color w:val="000000"/>
                          <w:sz w:val="14"/>
                          <w:szCs w:val="14"/>
                        </w:rPr>
                        <w:t>」</w:t>
                      </w:r>
                      <w:r w:rsidRPr="00F871AF">
                        <w:rPr>
                          <w:rFonts w:eastAsia="PMingLiU" w:cs="Tahoma"/>
                          <w:i/>
                          <w:color w:val="000000"/>
                          <w:sz w:val="14"/>
                          <w:szCs w:val="14"/>
                        </w:rPr>
                        <w:t>/</w:t>
                      </w:r>
                      <w:r w:rsidRPr="00F871AF">
                        <w:rPr>
                          <w:rFonts w:eastAsia="PMingLiU" w:cs="Tahoma"/>
                          <w:i/>
                          <w:color w:val="000000"/>
                          <w:sz w:val="14"/>
                          <w:szCs w:val="14"/>
                        </w:rPr>
                        <w:t>「</w:t>
                      </w:r>
                      <w:r w:rsidRPr="00F871AF">
                        <w:rPr>
                          <w:rFonts w:eastAsia="PMingLiU" w:cs="Tahoma"/>
                          <w:i/>
                          <w:color w:val="000000"/>
                          <w:sz w:val="14"/>
                          <w:szCs w:val="14"/>
                        </w:rPr>
                        <w:t>SA</w:t>
                      </w:r>
                      <w:r w:rsidRPr="00F871AF">
                        <w:rPr>
                          <w:rFonts w:eastAsia="PMingLiU" w:cs="Tahoma"/>
                          <w:i/>
                          <w:color w:val="000000"/>
                          <w:sz w:val="14"/>
                          <w:szCs w:val="14"/>
                        </w:rPr>
                        <w:t>」的三年值。</w:t>
                      </w:r>
                    </w:p>
                    <w:p w:rsidR="008F12C0" w:rsidRDefault="008F12C0" w:rsidP="00C8780F"/>
                  </w:txbxContent>
                </v:textbox>
                <w10:wrap type="topAndBottom"/>
              </v:shape>
            </w:pict>
          </mc:Fallback>
        </mc:AlternateContent>
      </w:r>
      <w:bookmarkEnd w:id="561"/>
      <w:bookmarkEnd w:id="562"/>
      <w:bookmarkEnd w:id="563"/>
      <w:r w:rsidR="00CF5A3E" w:rsidRPr="00D82C02">
        <w:rPr>
          <w:rFonts w:eastAsia="PMingLiU" w:cs="Tahoma"/>
        </w:rPr>
        <w:br w:type="page"/>
      </w:r>
    </w:p>
    <w:p w:rsidR="00023FE7" w:rsidRPr="00D82C02" w:rsidRDefault="00A33112" w:rsidP="00B0065F">
      <w:pPr>
        <w:pStyle w:val="Heading1"/>
        <w:rPr>
          <w:rFonts w:eastAsia="PMingLiU" w:cs="Tahoma"/>
          <w:lang w:eastAsia="zh-TW"/>
        </w:rPr>
      </w:pPr>
      <w:bookmarkStart w:id="565" w:name="_Toc349586124"/>
      <w:bookmarkStart w:id="566" w:name="_Toc370985090"/>
      <w:r w:rsidRPr="00D82C02">
        <w:rPr>
          <w:rFonts w:eastAsia="PMingLiU" w:cs="Tahoma"/>
          <w:lang w:eastAsia="zh-TW"/>
        </w:rPr>
        <w:lastRenderedPageBreak/>
        <w:t>第</w:t>
      </w:r>
      <w:r w:rsidRPr="00D82C02">
        <w:rPr>
          <w:rFonts w:eastAsia="PMingLiU" w:cs="Tahoma"/>
          <w:lang w:eastAsia="zh-TW"/>
        </w:rPr>
        <w:t xml:space="preserve"> 1 </w:t>
      </w:r>
      <w:r w:rsidRPr="00D82C02">
        <w:rPr>
          <w:rFonts w:eastAsia="PMingLiU" w:cs="Tahoma"/>
          <w:lang w:eastAsia="zh-TW"/>
        </w:rPr>
        <w:t>節</w:t>
      </w:r>
      <w:r w:rsidRPr="00D82C02">
        <w:rPr>
          <w:rFonts w:eastAsia="PMingLiU" w:cs="Tahoma"/>
          <w:lang w:eastAsia="zh-TW"/>
        </w:rPr>
        <w:t xml:space="preserve"> – </w:t>
      </w:r>
      <w:r w:rsidRPr="00D82C02">
        <w:rPr>
          <w:rFonts w:eastAsia="PMingLiU" w:cs="Tahoma"/>
          <w:lang w:eastAsia="zh-TW"/>
        </w:rPr>
        <w:t>過去</w:t>
      </w:r>
      <w:r w:rsidRPr="00D82C02">
        <w:rPr>
          <w:rFonts w:eastAsia="PMingLiU" w:cs="Tahoma"/>
          <w:lang w:eastAsia="zh-TW"/>
        </w:rPr>
        <w:t xml:space="preserve"> 12 </w:t>
      </w:r>
      <w:r w:rsidRPr="00D82C02">
        <w:rPr>
          <w:rFonts w:eastAsia="PMingLiU" w:cs="Tahoma"/>
          <w:lang w:eastAsia="zh-TW"/>
        </w:rPr>
        <w:t>個月之</w:t>
      </w:r>
      <w:bookmarkEnd w:id="565"/>
      <w:r w:rsidRPr="00D82C02">
        <w:rPr>
          <w:rFonts w:eastAsia="PMingLiU" w:cs="Tahoma"/>
          <w:lang w:eastAsia="zh-TW"/>
        </w:rPr>
        <w:t>產品清單變更</w:t>
      </w:r>
      <w:bookmarkEnd w:id="564"/>
      <w:bookmarkEnd w:id="566"/>
    </w:p>
    <w:p w:rsidR="009252D9" w:rsidRPr="00D82C02" w:rsidRDefault="009252D9" w:rsidP="009252D9">
      <w:pPr>
        <w:pStyle w:val="Heading2"/>
        <w:ind w:left="0"/>
        <w:jc w:val="both"/>
        <w:rPr>
          <w:rFonts w:ascii="Tahoma" w:eastAsia="PMingLiU" w:hAnsi="Tahoma" w:cs="Tahoma"/>
          <w:lang w:eastAsia="zh-TW"/>
        </w:rPr>
      </w:pPr>
      <w:bookmarkStart w:id="567" w:name="_Toc336338168"/>
    </w:p>
    <w:p w:rsidR="009252D9" w:rsidRPr="00D82C02" w:rsidRDefault="009252D9" w:rsidP="009252D9">
      <w:pPr>
        <w:pStyle w:val="Heading2"/>
        <w:ind w:left="0"/>
        <w:jc w:val="both"/>
        <w:rPr>
          <w:rFonts w:ascii="Tahoma" w:eastAsia="PMingLiU" w:hAnsi="Tahoma" w:cs="Tahoma"/>
        </w:rPr>
      </w:pPr>
      <w:bookmarkStart w:id="568" w:name="_Toc370985091"/>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11 </w:t>
      </w:r>
      <w:r w:rsidRPr="00D82C02">
        <w:rPr>
          <w:rFonts w:ascii="Tahoma" w:eastAsia="PMingLiU" w:hAnsi="Tahoma" w:cs="Tahoma"/>
          <w:color w:val="FF6600"/>
        </w:rPr>
        <w:t>月變更</w:t>
      </w:r>
      <w:bookmarkEnd w:id="568"/>
    </w:p>
    <w:p w:rsidR="009252D9" w:rsidRPr="00D82C02" w:rsidRDefault="009252D9" w:rsidP="009252D9">
      <w:pPr>
        <w:spacing w:after="60"/>
        <w:rPr>
          <w:rFonts w:eastAsia="PMingLiU" w:cs="Tahoma"/>
        </w:rPr>
      </w:pPr>
    </w:p>
    <w:p w:rsidR="009252D9" w:rsidRPr="00D82C02" w:rsidRDefault="009252D9" w:rsidP="009252D9">
      <w:pPr>
        <w:spacing w:after="60"/>
        <w:rPr>
          <w:rFonts w:eastAsia="PMingLiU" w:cs="Tahoma"/>
        </w:rPr>
      </w:pPr>
      <w:r w:rsidRPr="00D82C02">
        <w:rPr>
          <w:rFonts w:eastAsia="PMingLiU" w:cs="Tahoma"/>
          <w:b/>
        </w:rPr>
        <w:t>新增</w:t>
      </w:r>
    </w:p>
    <w:p w:rsidR="00756566" w:rsidRPr="00D82C02" w:rsidRDefault="00756566" w:rsidP="000347DA">
      <w:pPr>
        <w:rPr>
          <w:rFonts w:eastAsia="PMingLiU" w:cs="Tahoma"/>
        </w:rPr>
      </w:pPr>
      <w:r w:rsidRPr="00D82C02">
        <w:rPr>
          <w:rFonts w:eastAsia="PMingLiU" w:cs="Tahoma"/>
        </w:rPr>
        <w:t>Windows Server™ 2012 R2 Datacenter</w:t>
      </w:r>
    </w:p>
    <w:p w:rsidR="00756566" w:rsidRPr="00D82C02" w:rsidRDefault="00756566" w:rsidP="000347DA">
      <w:pPr>
        <w:rPr>
          <w:rFonts w:eastAsia="PMingLiU" w:cs="Tahoma"/>
        </w:rPr>
      </w:pPr>
      <w:r w:rsidRPr="00D82C02">
        <w:rPr>
          <w:rFonts w:eastAsia="PMingLiU" w:cs="Tahoma"/>
        </w:rPr>
        <w:t>Windows Server™ 2012 R2 Standard</w:t>
      </w:r>
    </w:p>
    <w:p w:rsidR="00756566" w:rsidRPr="00D82C02" w:rsidRDefault="00756566" w:rsidP="000347DA">
      <w:pPr>
        <w:rPr>
          <w:rFonts w:eastAsia="PMingLiU" w:cs="Tahoma"/>
        </w:rPr>
      </w:pPr>
      <w:r w:rsidRPr="00D82C02">
        <w:rPr>
          <w:rFonts w:eastAsia="PMingLiU" w:cs="Tahoma"/>
        </w:rPr>
        <w:t>Windows Server Essentials 2012 R2</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Embedded 8.1 Industry Pro</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Embedded 8.1 Industry Pro Sideloading</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Professional 2013</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Professional 2013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Premium 2013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Ultimate 2013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Test Professional 2013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Team Foundation Server 2013 with SQL Server 2012 Technology</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Team Foundation Server 2013 </w:t>
      </w:r>
      <w:r w:rsidRPr="00D82C02">
        <w:rPr>
          <w:rFonts w:eastAsia="PMingLiU" w:cs="Tahoma"/>
        </w:rPr>
        <w:t>裝置</w:t>
      </w:r>
      <w:r w:rsidRPr="00D82C02">
        <w:rPr>
          <w:rFonts w:eastAsia="PMingLiU" w:cs="Tahoma"/>
        </w:rPr>
        <w:t xml:space="preserve"> CAL</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Team Foundation Server 2013 </w:t>
      </w:r>
      <w:r w:rsidRPr="00D82C02">
        <w:rPr>
          <w:rFonts w:eastAsia="PMingLiU" w:cs="Tahoma"/>
        </w:rPr>
        <w:t>使用者</w:t>
      </w:r>
      <w:r w:rsidRPr="00D82C02">
        <w:rPr>
          <w:rFonts w:eastAsia="PMingLiU" w:cs="Tahoma"/>
        </w:rPr>
        <w:t xml:space="preserve"> CAL</w:t>
      </w:r>
    </w:p>
    <w:p w:rsidR="00756566" w:rsidRPr="00D82C02" w:rsidRDefault="00756566" w:rsidP="000347DA">
      <w:pPr>
        <w:rPr>
          <w:rFonts w:eastAsia="PMingLiU" w:cs="Tahoma"/>
        </w:rPr>
      </w:pPr>
      <w:r w:rsidRPr="00D82C02">
        <w:rPr>
          <w:rFonts w:eastAsia="PMingLiU" w:cs="Tahoma"/>
        </w:rPr>
        <w:t xml:space="preserve">Windows 8.1 Enterprise Sideloading (100 </w:t>
      </w:r>
      <w:r w:rsidRPr="00D82C02">
        <w:rPr>
          <w:rFonts w:eastAsia="PMingLiU" w:cs="Tahoma"/>
        </w:rPr>
        <w:t>組</w:t>
      </w:r>
      <w:r w:rsidRPr="00D82C02">
        <w:rPr>
          <w:rFonts w:eastAsia="PMingLiU" w:cs="Tahoma"/>
        </w:rPr>
        <w:t>)</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8.1 Pro</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8.1 </w:t>
      </w:r>
      <w:r w:rsidRPr="00D82C02">
        <w:rPr>
          <w:rFonts w:eastAsia="PMingLiU" w:cs="Tahoma"/>
        </w:rPr>
        <w:t>專業版</w:t>
      </w:r>
      <w:r w:rsidRPr="00D82C02">
        <w:rPr>
          <w:rFonts w:eastAsia="PMingLiU" w:cs="Tahoma"/>
        </w:rPr>
        <w:t xml:space="preserve"> (</w:t>
      </w:r>
      <w:r w:rsidRPr="00D82C02">
        <w:rPr>
          <w:rFonts w:eastAsia="PMingLiU" w:cs="Tahoma"/>
        </w:rPr>
        <w:t>含</w:t>
      </w:r>
      <w:r w:rsidRPr="00D82C02">
        <w:rPr>
          <w:rFonts w:eastAsia="PMingLiU" w:cs="Tahoma"/>
        </w:rPr>
        <w:t xml:space="preserve"> MDOP)</w:t>
      </w:r>
    </w:p>
    <w:p w:rsidR="00756566" w:rsidRPr="00D82C02" w:rsidRDefault="00756566" w:rsidP="000347DA">
      <w:pPr>
        <w:rPr>
          <w:rFonts w:eastAsia="PMingLiU" w:cs="Tahoma"/>
        </w:rPr>
      </w:pPr>
      <w:r w:rsidRPr="00D82C02">
        <w:rPr>
          <w:rFonts w:eastAsia="PMingLiU" w:cs="Tahoma"/>
        </w:rPr>
        <w:t>Windows Azure Active Directory Rights Management Academic (</w:t>
      </w:r>
      <w:r w:rsidRPr="00D82C02">
        <w:rPr>
          <w:rFonts w:eastAsia="PMingLiU" w:cs="Tahoma"/>
        </w:rPr>
        <w:t>使用者訂閱使用權</w:t>
      </w:r>
      <w:r w:rsidRPr="00D82C02">
        <w:rPr>
          <w:rFonts w:eastAsia="PMingLiU" w:cs="Tahoma"/>
        </w:rPr>
        <w:t>)</w:t>
      </w:r>
    </w:p>
    <w:p w:rsidR="00756566" w:rsidRPr="00D82C02" w:rsidRDefault="00756566" w:rsidP="000347D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2013 Enterprise Edition</w:t>
      </w:r>
    </w:p>
    <w:p w:rsidR="00756566" w:rsidRPr="00D82C02" w:rsidRDefault="00756566" w:rsidP="000347DA">
      <w:pPr>
        <w:rPr>
          <w:rFonts w:eastAsia="PMingLiU" w:cs="Tahoma"/>
        </w:rPr>
      </w:pPr>
      <w:r w:rsidRPr="00D82C02">
        <w:rPr>
          <w:rFonts w:eastAsia="PMingLiU" w:cs="Tahoma"/>
        </w:rPr>
        <w:t>System Center 2012 R2 Endpoint Protection</w:t>
      </w:r>
    </w:p>
    <w:p w:rsidR="00756566" w:rsidRPr="00D82C02" w:rsidRDefault="00756566" w:rsidP="000347DA">
      <w:pPr>
        <w:rPr>
          <w:rFonts w:eastAsia="PMingLiU" w:cs="Tahoma"/>
        </w:rPr>
      </w:pPr>
      <w:r w:rsidRPr="00D82C02">
        <w:rPr>
          <w:rFonts w:eastAsia="PMingLiU" w:cs="Tahoma"/>
        </w:rPr>
        <w:t xml:space="preserve">System Center 2012 R2 Configuration Manager </w:t>
      </w:r>
      <w:r w:rsidRPr="00D82C02">
        <w:rPr>
          <w:rFonts w:eastAsia="PMingLiU" w:cs="Tahoma"/>
        </w:rPr>
        <w:t>用戶端管理使用權</w:t>
      </w:r>
      <w:r w:rsidRPr="00D82C02">
        <w:rPr>
          <w:rFonts w:eastAsia="PMingLiU" w:cs="Tahoma"/>
        </w:rPr>
        <w:t xml:space="preserve"> (</w:t>
      </w:r>
      <w:r w:rsidRPr="00D82C02">
        <w:rPr>
          <w:rFonts w:eastAsia="PMingLiU" w:cs="Tahoma"/>
        </w:rPr>
        <w:t>每一</w:t>
      </w:r>
      <w:r w:rsidRPr="00D82C02">
        <w:rPr>
          <w:rFonts w:eastAsia="PMingLiU" w:cs="Tahoma"/>
        </w:rPr>
        <w:t xml:space="preserve"> OSE)</w:t>
      </w:r>
    </w:p>
    <w:p w:rsidR="00756566" w:rsidRPr="00D82C02" w:rsidRDefault="00756566" w:rsidP="000347DA">
      <w:pPr>
        <w:rPr>
          <w:rFonts w:eastAsia="PMingLiU" w:cs="Tahoma"/>
        </w:rPr>
      </w:pPr>
      <w:r w:rsidRPr="00D82C02">
        <w:rPr>
          <w:rFonts w:eastAsia="PMingLiU" w:cs="Tahoma"/>
        </w:rPr>
        <w:t xml:space="preserve">System Center 2012 R2 Configuration Manager </w:t>
      </w:r>
      <w:r w:rsidRPr="00D82C02">
        <w:rPr>
          <w:rFonts w:eastAsia="PMingLiU" w:cs="Tahoma"/>
        </w:rPr>
        <w:t>用戶端管理使用權</w:t>
      </w:r>
      <w:r w:rsidRPr="00D82C02">
        <w:rPr>
          <w:rFonts w:eastAsia="PMingLiU" w:cs="Tahoma"/>
        </w:rPr>
        <w:t xml:space="preserve"> (</w:t>
      </w:r>
      <w:r w:rsidRPr="00D82C02">
        <w:rPr>
          <w:rFonts w:eastAsia="PMingLiU" w:cs="Tahoma"/>
        </w:rPr>
        <w:t>每一使用者</w:t>
      </w:r>
      <w:r w:rsidRPr="00D82C02">
        <w:rPr>
          <w:rFonts w:eastAsia="PMingLiU" w:cs="Tahoma"/>
        </w:rPr>
        <w:t>)</w:t>
      </w:r>
    </w:p>
    <w:p w:rsidR="00756566" w:rsidRPr="00D82C02" w:rsidRDefault="00756566" w:rsidP="000347DA">
      <w:pPr>
        <w:rPr>
          <w:rFonts w:eastAsia="PMingLiU" w:cs="Tahoma"/>
        </w:rPr>
      </w:pPr>
      <w:r w:rsidRPr="00D82C02">
        <w:rPr>
          <w:rFonts w:eastAsia="PMingLiU" w:cs="Tahoma"/>
        </w:rPr>
        <w:t xml:space="preserve">System Center 2012 R2 Configuration Manager </w:t>
      </w:r>
      <w:r w:rsidRPr="00D82C02">
        <w:rPr>
          <w:rFonts w:eastAsia="PMingLiU" w:cs="Tahoma"/>
        </w:rPr>
        <w:t>用戶端管理使用權</w:t>
      </w:r>
      <w:r w:rsidRPr="00D82C02">
        <w:rPr>
          <w:rFonts w:eastAsia="PMingLiU" w:cs="Tahoma"/>
        </w:rPr>
        <w:t xml:space="preserve"> (</w:t>
      </w:r>
      <w:r w:rsidRPr="00D82C02">
        <w:rPr>
          <w:rFonts w:eastAsia="PMingLiU" w:cs="Tahoma"/>
        </w:rPr>
        <w:t>用戶端</w:t>
      </w:r>
      <w:r w:rsidRPr="00D82C02">
        <w:rPr>
          <w:rFonts w:eastAsia="PMingLiU" w:cs="Tahoma"/>
        </w:rPr>
        <w:t xml:space="preserve"> ML) (</w:t>
      </w:r>
      <w:r w:rsidRPr="00D82C02">
        <w:rPr>
          <w:rFonts w:eastAsia="PMingLiU" w:cs="Tahoma"/>
        </w:rPr>
        <w:t>僅學生適用</w:t>
      </w:r>
      <w:r w:rsidRPr="00D82C02">
        <w:rPr>
          <w:rFonts w:eastAsia="PMingLiU" w:cs="Tahoma"/>
        </w:rPr>
        <w:t>)</w:t>
      </w:r>
    </w:p>
    <w:p w:rsidR="00756566" w:rsidRPr="00D82C02" w:rsidRDefault="00756566" w:rsidP="000347DA">
      <w:pPr>
        <w:rPr>
          <w:rFonts w:eastAsia="PMingLiU" w:cs="Tahoma"/>
        </w:rPr>
      </w:pPr>
      <w:r w:rsidRPr="00D82C02">
        <w:rPr>
          <w:rFonts w:eastAsia="PMingLiU" w:cs="Tahoma"/>
        </w:rPr>
        <w:t xml:space="preserve">System Center 2012 R2 Datacenter </w:t>
      </w:r>
      <w:r w:rsidRPr="00D82C02">
        <w:rPr>
          <w:rFonts w:eastAsia="PMingLiU" w:cs="Tahoma"/>
        </w:rPr>
        <w:t>伺服器管理使用權</w:t>
      </w:r>
      <w:r w:rsidRPr="00D82C02">
        <w:rPr>
          <w:rFonts w:eastAsia="PMingLiU" w:cs="Tahoma"/>
        </w:rPr>
        <w:t xml:space="preserve"> (2 </w:t>
      </w:r>
      <w:r w:rsidRPr="00D82C02">
        <w:rPr>
          <w:rFonts w:eastAsia="PMingLiU" w:cs="Tahoma"/>
        </w:rPr>
        <w:t>個處理器</w:t>
      </w:r>
      <w:r w:rsidRPr="00D82C02">
        <w:rPr>
          <w:rFonts w:eastAsia="PMingLiU" w:cs="Tahoma"/>
        </w:rPr>
        <w:t>)</w:t>
      </w:r>
    </w:p>
    <w:p w:rsidR="00756566" w:rsidRPr="00D82C02" w:rsidRDefault="00756566" w:rsidP="000347DA">
      <w:pPr>
        <w:rPr>
          <w:rFonts w:eastAsia="PMingLiU" w:cs="Tahoma"/>
        </w:rPr>
      </w:pPr>
      <w:r w:rsidRPr="00D82C02">
        <w:rPr>
          <w:rFonts w:eastAsia="PMingLiU" w:cs="Tahoma"/>
        </w:rPr>
        <w:t xml:space="preserve">System Center 2012 R2 Standard </w:t>
      </w:r>
      <w:r w:rsidRPr="00D82C02">
        <w:rPr>
          <w:rFonts w:eastAsia="PMingLiU" w:cs="Tahoma"/>
        </w:rPr>
        <w:t>伺服器管理使用權</w:t>
      </w:r>
      <w:r w:rsidRPr="00D82C02">
        <w:rPr>
          <w:rFonts w:eastAsia="PMingLiU" w:cs="Tahoma"/>
        </w:rPr>
        <w:t xml:space="preserve"> (2 </w:t>
      </w:r>
      <w:r w:rsidRPr="00D82C02">
        <w:rPr>
          <w:rFonts w:eastAsia="PMingLiU" w:cs="Tahoma"/>
        </w:rPr>
        <w:t>個處理器</w:t>
      </w:r>
      <w:r w:rsidRPr="00D82C02">
        <w:rPr>
          <w:rFonts w:eastAsia="PMingLiU" w:cs="Tahoma"/>
        </w:rPr>
        <w:t>)</w:t>
      </w:r>
    </w:p>
    <w:p w:rsidR="00756566" w:rsidRPr="00D82C02" w:rsidRDefault="00756566" w:rsidP="000347DA">
      <w:pPr>
        <w:rPr>
          <w:rFonts w:eastAsia="PMingLiU" w:cs="Tahoma"/>
        </w:rPr>
      </w:pPr>
      <w:r w:rsidRPr="00D82C02">
        <w:rPr>
          <w:rFonts w:eastAsia="PMingLiU" w:cs="Tahoma"/>
        </w:rPr>
        <w:t>System Center 2012 R2 Client Management Suite (</w:t>
      </w:r>
      <w:r w:rsidRPr="00D82C02">
        <w:rPr>
          <w:rFonts w:eastAsia="PMingLiU" w:cs="Tahoma"/>
        </w:rPr>
        <w:t>用戶端</w:t>
      </w:r>
      <w:r w:rsidRPr="00D82C02">
        <w:rPr>
          <w:rFonts w:eastAsia="PMingLiU" w:cs="Tahoma"/>
        </w:rPr>
        <w:t xml:space="preserve"> ML) (</w:t>
      </w:r>
      <w:r w:rsidRPr="00D82C02">
        <w:rPr>
          <w:rFonts w:eastAsia="PMingLiU" w:cs="Tahoma"/>
        </w:rPr>
        <w:t>每一</w:t>
      </w:r>
      <w:r w:rsidRPr="00D82C02">
        <w:rPr>
          <w:rFonts w:eastAsia="PMingLiU" w:cs="Tahoma"/>
        </w:rPr>
        <w:t xml:space="preserve"> OSE)</w:t>
      </w:r>
    </w:p>
    <w:p w:rsidR="009252D9" w:rsidRPr="00D82C02" w:rsidRDefault="00756566" w:rsidP="000347DA">
      <w:pPr>
        <w:rPr>
          <w:rFonts w:eastAsia="PMingLiU" w:cs="Tahoma"/>
        </w:rPr>
      </w:pPr>
      <w:r w:rsidRPr="00D82C02">
        <w:rPr>
          <w:rFonts w:eastAsia="PMingLiU" w:cs="Tahoma"/>
        </w:rPr>
        <w:t>System Center 2012 R2 Client Management Suite (</w:t>
      </w:r>
      <w:r w:rsidRPr="00D82C02">
        <w:rPr>
          <w:rFonts w:eastAsia="PMingLiU" w:cs="Tahoma"/>
        </w:rPr>
        <w:t>用戶端</w:t>
      </w:r>
      <w:r w:rsidRPr="00D82C02">
        <w:rPr>
          <w:rFonts w:eastAsia="PMingLiU" w:cs="Tahoma"/>
        </w:rPr>
        <w:t xml:space="preserve"> ML) (</w:t>
      </w:r>
      <w:r w:rsidRPr="00D82C02">
        <w:rPr>
          <w:rFonts w:eastAsia="PMingLiU" w:cs="Tahoma"/>
        </w:rPr>
        <w:t>每一使用者</w:t>
      </w:r>
      <w:r w:rsidRPr="00D82C02">
        <w:rPr>
          <w:rFonts w:eastAsia="PMingLiU" w:cs="Tahoma"/>
        </w:rPr>
        <w:t>)</w:t>
      </w:r>
    </w:p>
    <w:p w:rsidR="009252D9" w:rsidRPr="00D82C02" w:rsidRDefault="009252D9" w:rsidP="009252D9">
      <w:pPr>
        <w:spacing w:after="60"/>
        <w:rPr>
          <w:rFonts w:eastAsia="PMingLiU" w:cs="Tahoma"/>
        </w:rPr>
      </w:pPr>
    </w:p>
    <w:p w:rsidR="009252D9" w:rsidRPr="00D82C02" w:rsidRDefault="009252D9" w:rsidP="009252D9">
      <w:pPr>
        <w:spacing w:after="60"/>
        <w:rPr>
          <w:rFonts w:eastAsia="PMingLiU" w:cs="Tahoma"/>
        </w:rPr>
      </w:pPr>
      <w:r w:rsidRPr="00D82C02">
        <w:rPr>
          <w:rFonts w:eastAsia="PMingLiU" w:cs="Tahoma"/>
          <w:b/>
        </w:rPr>
        <w:t>刪除</w:t>
      </w:r>
    </w:p>
    <w:p w:rsidR="00756566" w:rsidRPr="00D82C02" w:rsidRDefault="00756566" w:rsidP="000347DA">
      <w:pPr>
        <w:rPr>
          <w:rFonts w:eastAsia="PMingLiU" w:cs="Tahoma"/>
        </w:rPr>
      </w:pPr>
      <w:r w:rsidRPr="00D82C02">
        <w:rPr>
          <w:rFonts w:eastAsia="PMingLiU" w:cs="Tahoma"/>
        </w:rPr>
        <w:t>Windows Server™ 2012 Datacenter</w:t>
      </w:r>
    </w:p>
    <w:p w:rsidR="00756566" w:rsidRPr="00D82C02" w:rsidRDefault="00756566" w:rsidP="000347DA">
      <w:pPr>
        <w:rPr>
          <w:rFonts w:eastAsia="PMingLiU" w:cs="Tahoma"/>
        </w:rPr>
      </w:pPr>
      <w:r w:rsidRPr="00D82C02">
        <w:rPr>
          <w:rFonts w:eastAsia="PMingLiU" w:cs="Tahoma"/>
        </w:rPr>
        <w:t>Windows Server™ 2012 Standard</w:t>
      </w:r>
    </w:p>
    <w:p w:rsidR="00756566" w:rsidRPr="00D82C02" w:rsidRDefault="00756566" w:rsidP="000347DA">
      <w:pPr>
        <w:rPr>
          <w:rFonts w:eastAsia="PMingLiU" w:cs="Tahoma"/>
        </w:rPr>
      </w:pPr>
      <w:r w:rsidRPr="00D82C02">
        <w:rPr>
          <w:rFonts w:eastAsia="PMingLiU" w:cs="Tahoma"/>
        </w:rPr>
        <w:t>Windows Server Essentials 2012</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Embedded 8 Industry Pro</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Embedded 8 Industry Pro Sideloading</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Professional 2012</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Professional 2012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Premium 2012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Ultimate 2012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Test Professional 2012 with MSDN</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Team Foundation Server 2012 with SQL Server 2012 Technology</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Team Foundation Server 2012 </w:t>
      </w:r>
      <w:r w:rsidRPr="00D82C02">
        <w:rPr>
          <w:rFonts w:eastAsia="PMingLiU" w:cs="Tahoma"/>
        </w:rPr>
        <w:t>裝置</w:t>
      </w:r>
      <w:r w:rsidRPr="00D82C02">
        <w:rPr>
          <w:rFonts w:eastAsia="PMingLiU" w:cs="Tahoma"/>
        </w:rPr>
        <w:t xml:space="preserve"> CAL</w:t>
      </w:r>
    </w:p>
    <w:p w:rsidR="00756566" w:rsidRPr="00D82C02" w:rsidRDefault="00756566" w:rsidP="000347DA">
      <w:pPr>
        <w:rPr>
          <w:rFonts w:eastAsia="PMingLiU" w:cs="Tahoma"/>
        </w:rPr>
      </w:pPr>
      <w:r w:rsidRPr="00D82C02">
        <w:rPr>
          <w:rFonts w:eastAsia="PMingLiU" w:cs="Tahoma"/>
        </w:rPr>
        <w:t>Visual Studio</w:t>
      </w:r>
      <w:r w:rsidR="00313F9F" w:rsidRPr="00313F9F">
        <w:rPr>
          <w:rFonts w:eastAsia="PMingLiU" w:cs="Tahoma"/>
          <w:vertAlign w:val="superscript"/>
        </w:rPr>
        <w:t>®</w:t>
      </w:r>
      <w:r w:rsidRPr="00D82C02">
        <w:rPr>
          <w:rFonts w:eastAsia="PMingLiU" w:cs="Tahoma"/>
        </w:rPr>
        <w:t xml:space="preserve"> Team Foundation Server 2012 </w:t>
      </w:r>
      <w:r w:rsidRPr="00D82C02">
        <w:rPr>
          <w:rFonts w:eastAsia="PMingLiU" w:cs="Tahoma"/>
        </w:rPr>
        <w:t>使用者</w:t>
      </w:r>
      <w:r w:rsidRPr="00D82C02">
        <w:rPr>
          <w:rFonts w:eastAsia="PMingLiU" w:cs="Tahoma"/>
        </w:rPr>
        <w:t xml:space="preserve"> CAL</w:t>
      </w:r>
    </w:p>
    <w:p w:rsidR="00756566" w:rsidRPr="00D82C02" w:rsidRDefault="00756566" w:rsidP="000347DA">
      <w:pPr>
        <w:rPr>
          <w:rFonts w:eastAsia="PMingLiU" w:cs="Tahoma"/>
        </w:rPr>
      </w:pPr>
      <w:r w:rsidRPr="00D82C02">
        <w:rPr>
          <w:rFonts w:eastAsia="PMingLiU" w:cs="Tahoma"/>
        </w:rPr>
        <w:t xml:space="preserve">Windows 8 Enterprise Sideloading (100 </w:t>
      </w:r>
      <w:r w:rsidRPr="00D82C02">
        <w:rPr>
          <w:rFonts w:eastAsia="PMingLiU" w:cs="Tahoma"/>
        </w:rPr>
        <w:t>組</w:t>
      </w:r>
      <w:r w:rsidRPr="00D82C02">
        <w:rPr>
          <w:rFonts w:eastAsia="PMingLiU" w:cs="Tahoma"/>
        </w:rPr>
        <w:t>)</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8 Pro</w:t>
      </w:r>
    </w:p>
    <w:p w:rsidR="00756566" w:rsidRPr="00D82C02" w:rsidRDefault="00756566" w:rsidP="000347DA">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8 </w:t>
      </w:r>
      <w:r w:rsidRPr="00D82C02">
        <w:rPr>
          <w:rFonts w:eastAsia="PMingLiU" w:cs="Tahoma"/>
        </w:rPr>
        <w:t>專業版</w:t>
      </w:r>
      <w:r w:rsidRPr="00D82C02">
        <w:rPr>
          <w:rFonts w:eastAsia="PMingLiU" w:cs="Tahoma"/>
        </w:rPr>
        <w:t xml:space="preserve"> (</w:t>
      </w:r>
      <w:r w:rsidRPr="00D82C02">
        <w:rPr>
          <w:rFonts w:eastAsia="PMingLiU" w:cs="Tahoma"/>
        </w:rPr>
        <w:t>含</w:t>
      </w:r>
      <w:r w:rsidRPr="00D82C02">
        <w:rPr>
          <w:rFonts w:eastAsia="PMingLiU" w:cs="Tahoma"/>
        </w:rPr>
        <w:t xml:space="preserve"> MDOP)</w:t>
      </w:r>
    </w:p>
    <w:p w:rsidR="00756566" w:rsidRPr="00D82C02" w:rsidRDefault="00756566" w:rsidP="000347DA">
      <w:pPr>
        <w:rPr>
          <w:rFonts w:eastAsia="PMingLiU" w:cs="Tahoma"/>
        </w:rPr>
      </w:pPr>
      <w:r w:rsidRPr="00D82C02">
        <w:rPr>
          <w:rFonts w:eastAsia="PMingLiU" w:cs="Tahoma"/>
        </w:rPr>
        <w:t>System Center 2012 Endpoint Protection</w:t>
      </w:r>
    </w:p>
    <w:p w:rsidR="00756566" w:rsidRPr="00D82C02" w:rsidRDefault="00756566" w:rsidP="000347DA">
      <w:pPr>
        <w:rPr>
          <w:rFonts w:eastAsia="PMingLiU" w:cs="Tahoma"/>
        </w:rPr>
      </w:pPr>
      <w:r w:rsidRPr="00D82C02">
        <w:rPr>
          <w:rFonts w:eastAsia="PMingLiU" w:cs="Tahoma"/>
        </w:rPr>
        <w:t xml:space="preserve">System Center 2012 Configuration Manager </w:t>
      </w:r>
      <w:r w:rsidRPr="00D82C02">
        <w:rPr>
          <w:rFonts w:eastAsia="PMingLiU" w:cs="Tahoma"/>
        </w:rPr>
        <w:t>用戶端管理使用權</w:t>
      </w:r>
      <w:r w:rsidRPr="00D82C02">
        <w:rPr>
          <w:rFonts w:eastAsia="PMingLiU" w:cs="Tahoma"/>
        </w:rPr>
        <w:t xml:space="preserve"> (</w:t>
      </w:r>
      <w:r w:rsidRPr="00D82C02">
        <w:rPr>
          <w:rFonts w:eastAsia="PMingLiU" w:cs="Tahoma"/>
        </w:rPr>
        <w:t>每一</w:t>
      </w:r>
      <w:r w:rsidRPr="00D82C02">
        <w:rPr>
          <w:rFonts w:eastAsia="PMingLiU" w:cs="Tahoma"/>
        </w:rPr>
        <w:t xml:space="preserve"> OSE)</w:t>
      </w:r>
    </w:p>
    <w:p w:rsidR="00756566" w:rsidRPr="00D82C02" w:rsidRDefault="00756566" w:rsidP="000347DA">
      <w:pPr>
        <w:rPr>
          <w:rFonts w:eastAsia="PMingLiU" w:cs="Tahoma"/>
        </w:rPr>
      </w:pPr>
      <w:r w:rsidRPr="00D82C02">
        <w:rPr>
          <w:rFonts w:eastAsia="PMingLiU" w:cs="Tahoma"/>
        </w:rPr>
        <w:t xml:space="preserve">System Center 2012 Configuration Manager </w:t>
      </w:r>
      <w:r w:rsidRPr="00D82C02">
        <w:rPr>
          <w:rFonts w:eastAsia="PMingLiU" w:cs="Tahoma"/>
        </w:rPr>
        <w:t>用戶端管理使用權</w:t>
      </w:r>
      <w:r w:rsidRPr="00D82C02">
        <w:rPr>
          <w:rFonts w:eastAsia="PMingLiU" w:cs="Tahoma"/>
        </w:rPr>
        <w:t xml:space="preserve"> (</w:t>
      </w:r>
      <w:r w:rsidRPr="00D82C02">
        <w:rPr>
          <w:rFonts w:eastAsia="PMingLiU" w:cs="Tahoma"/>
        </w:rPr>
        <w:t>每一使用者</w:t>
      </w:r>
      <w:r w:rsidRPr="00D82C02">
        <w:rPr>
          <w:rFonts w:eastAsia="PMingLiU" w:cs="Tahoma"/>
        </w:rPr>
        <w:t>)</w:t>
      </w:r>
    </w:p>
    <w:p w:rsidR="00756566" w:rsidRPr="00D82C02" w:rsidRDefault="00756566" w:rsidP="000347DA">
      <w:pPr>
        <w:rPr>
          <w:rFonts w:eastAsia="PMingLiU" w:cs="Tahoma"/>
        </w:rPr>
      </w:pPr>
      <w:r w:rsidRPr="00D82C02">
        <w:rPr>
          <w:rFonts w:eastAsia="PMingLiU" w:cs="Tahoma"/>
        </w:rPr>
        <w:t xml:space="preserve">System Center 2012 Configuration Manager </w:t>
      </w:r>
      <w:r w:rsidRPr="00D82C02">
        <w:rPr>
          <w:rFonts w:eastAsia="PMingLiU" w:cs="Tahoma"/>
        </w:rPr>
        <w:t>用戶端管理使用權</w:t>
      </w:r>
      <w:r w:rsidRPr="00D82C02">
        <w:rPr>
          <w:rFonts w:eastAsia="PMingLiU" w:cs="Tahoma"/>
        </w:rPr>
        <w:t xml:space="preserve"> (</w:t>
      </w:r>
      <w:r w:rsidRPr="00D82C02">
        <w:rPr>
          <w:rFonts w:eastAsia="PMingLiU" w:cs="Tahoma"/>
        </w:rPr>
        <w:t>用戶端</w:t>
      </w:r>
      <w:r w:rsidRPr="00D82C02">
        <w:rPr>
          <w:rFonts w:eastAsia="PMingLiU" w:cs="Tahoma"/>
        </w:rPr>
        <w:t xml:space="preserve"> ML) (</w:t>
      </w:r>
      <w:r w:rsidRPr="00D82C02">
        <w:rPr>
          <w:rFonts w:eastAsia="PMingLiU" w:cs="Tahoma"/>
        </w:rPr>
        <w:t>僅學生適用</w:t>
      </w:r>
      <w:r w:rsidRPr="00D82C02">
        <w:rPr>
          <w:rFonts w:eastAsia="PMingLiU" w:cs="Tahoma"/>
        </w:rPr>
        <w:t>)</w:t>
      </w:r>
    </w:p>
    <w:p w:rsidR="00756566" w:rsidRPr="00D82C02" w:rsidRDefault="00756566" w:rsidP="000347DA">
      <w:pPr>
        <w:rPr>
          <w:rFonts w:eastAsia="PMingLiU" w:cs="Tahoma"/>
        </w:rPr>
      </w:pPr>
      <w:r w:rsidRPr="00D82C02">
        <w:rPr>
          <w:rFonts w:eastAsia="PMingLiU" w:cs="Tahoma"/>
        </w:rPr>
        <w:lastRenderedPageBreak/>
        <w:t xml:space="preserve">System Center 2012 Datacenter </w:t>
      </w:r>
      <w:r w:rsidRPr="00D82C02">
        <w:rPr>
          <w:rFonts w:eastAsia="PMingLiU" w:cs="Tahoma"/>
        </w:rPr>
        <w:t>伺服器管理使用權</w:t>
      </w:r>
      <w:r w:rsidRPr="00D82C02">
        <w:rPr>
          <w:rFonts w:eastAsia="PMingLiU" w:cs="Tahoma"/>
        </w:rPr>
        <w:t xml:space="preserve"> (2 </w:t>
      </w:r>
      <w:r w:rsidRPr="00D82C02">
        <w:rPr>
          <w:rFonts w:eastAsia="PMingLiU" w:cs="Tahoma"/>
        </w:rPr>
        <w:t>個處理器</w:t>
      </w:r>
      <w:r w:rsidRPr="00D82C02">
        <w:rPr>
          <w:rFonts w:eastAsia="PMingLiU" w:cs="Tahoma"/>
        </w:rPr>
        <w:t>)</w:t>
      </w:r>
    </w:p>
    <w:p w:rsidR="00756566" w:rsidRPr="00D82C02" w:rsidRDefault="00756566" w:rsidP="000347DA">
      <w:pPr>
        <w:rPr>
          <w:rFonts w:eastAsia="PMingLiU" w:cs="Tahoma"/>
        </w:rPr>
      </w:pPr>
      <w:r w:rsidRPr="00D82C02">
        <w:rPr>
          <w:rFonts w:eastAsia="PMingLiU" w:cs="Tahoma"/>
        </w:rPr>
        <w:t xml:space="preserve">System Center 2012 Standard </w:t>
      </w:r>
      <w:r w:rsidRPr="00D82C02">
        <w:rPr>
          <w:rFonts w:eastAsia="PMingLiU" w:cs="Tahoma"/>
        </w:rPr>
        <w:t>伺服器管理使用權</w:t>
      </w:r>
      <w:r w:rsidRPr="00D82C02">
        <w:rPr>
          <w:rFonts w:eastAsia="PMingLiU" w:cs="Tahoma"/>
        </w:rPr>
        <w:t xml:space="preserve"> (2 </w:t>
      </w:r>
      <w:r w:rsidRPr="00D82C02">
        <w:rPr>
          <w:rFonts w:eastAsia="PMingLiU" w:cs="Tahoma"/>
        </w:rPr>
        <w:t>個處理器</w:t>
      </w:r>
      <w:r w:rsidRPr="00D82C02">
        <w:rPr>
          <w:rFonts w:eastAsia="PMingLiU" w:cs="Tahoma"/>
        </w:rPr>
        <w:t>)</w:t>
      </w:r>
    </w:p>
    <w:p w:rsidR="00756566" w:rsidRPr="00D82C02" w:rsidRDefault="00756566" w:rsidP="000347DA">
      <w:pPr>
        <w:rPr>
          <w:rFonts w:eastAsia="PMingLiU" w:cs="Tahoma"/>
        </w:rPr>
      </w:pPr>
      <w:r w:rsidRPr="00D82C02">
        <w:rPr>
          <w:rFonts w:eastAsia="PMingLiU" w:cs="Tahoma"/>
        </w:rPr>
        <w:t>System Center 2012 Client Management Suite (</w:t>
      </w:r>
      <w:r w:rsidRPr="00D82C02">
        <w:rPr>
          <w:rFonts w:eastAsia="PMingLiU" w:cs="Tahoma"/>
        </w:rPr>
        <w:t>用戶端</w:t>
      </w:r>
      <w:r w:rsidRPr="00D82C02">
        <w:rPr>
          <w:rFonts w:eastAsia="PMingLiU" w:cs="Tahoma"/>
        </w:rPr>
        <w:t xml:space="preserve"> ML) (</w:t>
      </w:r>
      <w:r w:rsidRPr="00D82C02">
        <w:rPr>
          <w:rFonts w:eastAsia="PMingLiU" w:cs="Tahoma"/>
        </w:rPr>
        <w:t>每一</w:t>
      </w:r>
      <w:r w:rsidRPr="00D82C02">
        <w:rPr>
          <w:rFonts w:eastAsia="PMingLiU" w:cs="Tahoma"/>
        </w:rPr>
        <w:t xml:space="preserve"> OSE)</w:t>
      </w:r>
    </w:p>
    <w:p w:rsidR="009252D9" w:rsidRPr="00D82C02" w:rsidRDefault="00756566" w:rsidP="000347DA">
      <w:pPr>
        <w:rPr>
          <w:rFonts w:eastAsia="PMingLiU" w:cs="Tahoma"/>
        </w:rPr>
      </w:pPr>
      <w:r w:rsidRPr="00D82C02">
        <w:rPr>
          <w:rFonts w:eastAsia="PMingLiU" w:cs="Tahoma"/>
        </w:rPr>
        <w:t>System Center 2012 Client Management Suite (</w:t>
      </w:r>
      <w:r w:rsidRPr="00D82C02">
        <w:rPr>
          <w:rFonts w:eastAsia="PMingLiU" w:cs="Tahoma"/>
        </w:rPr>
        <w:t>用戶端</w:t>
      </w:r>
      <w:r w:rsidRPr="00D82C02">
        <w:rPr>
          <w:rFonts w:eastAsia="PMingLiU" w:cs="Tahoma"/>
        </w:rPr>
        <w:t xml:space="preserve"> ML) (</w:t>
      </w:r>
      <w:r w:rsidRPr="00D82C02">
        <w:rPr>
          <w:rFonts w:eastAsia="PMingLiU" w:cs="Tahoma"/>
        </w:rPr>
        <w:t>每一使用者</w:t>
      </w:r>
      <w:r w:rsidRPr="00D82C02">
        <w:rPr>
          <w:rFonts w:eastAsia="PMingLiU" w:cs="Tahoma"/>
        </w:rPr>
        <w:t>)</w:t>
      </w:r>
    </w:p>
    <w:p w:rsidR="009252D9" w:rsidRPr="00D82C02" w:rsidRDefault="009252D9" w:rsidP="009252D9">
      <w:pPr>
        <w:spacing w:after="60"/>
        <w:rPr>
          <w:rFonts w:eastAsia="PMingLiU" w:cs="Tahoma"/>
        </w:rPr>
      </w:pPr>
    </w:p>
    <w:p w:rsidR="00115332" w:rsidRPr="00D82C02" w:rsidRDefault="00115332" w:rsidP="00115332">
      <w:pPr>
        <w:spacing w:after="60"/>
        <w:rPr>
          <w:rFonts w:eastAsia="PMingLiU" w:cs="Tahoma"/>
        </w:rPr>
      </w:pPr>
      <w:r w:rsidRPr="00D82C02">
        <w:rPr>
          <w:rFonts w:eastAsia="PMingLiU" w:cs="Tahoma"/>
          <w:b/>
        </w:rPr>
        <w:t>促銷</w:t>
      </w:r>
    </w:p>
    <w:p w:rsidR="00115332" w:rsidRPr="00D82C02" w:rsidRDefault="00115332" w:rsidP="00115332">
      <w:pPr>
        <w:rPr>
          <w:rFonts w:eastAsia="PMingLiU" w:cs="Tahoma"/>
        </w:rPr>
      </w:pPr>
      <w:r w:rsidRPr="00D82C02">
        <w:rPr>
          <w:rFonts w:eastAsia="PMingLiU" w:cs="Tahoma"/>
          <w:szCs w:val="18"/>
        </w:rPr>
        <w:t>刪除以下促銷：</w:t>
      </w:r>
    </w:p>
    <w:p w:rsidR="00115332" w:rsidRPr="00115332" w:rsidRDefault="00115332" w:rsidP="00115332">
      <w:pPr>
        <w:rPr>
          <w:rFonts w:eastAsia="PMingLiU" w:cs="Tahoma"/>
        </w:rPr>
      </w:pPr>
      <w:r w:rsidRPr="00115332">
        <w:rPr>
          <w:rFonts w:eastAsia="PMingLiU" w:cs="Tahoma"/>
        </w:rPr>
        <w:t>FY14 Jumpstart Server &amp; Cloud Enrollment</w:t>
      </w:r>
    </w:p>
    <w:p w:rsidR="00115332" w:rsidRPr="00115332" w:rsidRDefault="00115332" w:rsidP="00115332">
      <w:pPr>
        <w:rPr>
          <w:rFonts w:eastAsia="PMingLiU" w:cs="Tahoma"/>
        </w:rPr>
      </w:pPr>
      <w:r w:rsidRPr="00115332">
        <w:rPr>
          <w:rFonts w:eastAsia="PMingLiU" w:cs="Tahoma"/>
        </w:rPr>
        <w:t>雲端促銷中之專案及組合方案管理</w:t>
      </w:r>
    </w:p>
    <w:p w:rsidR="00115332" w:rsidRPr="00115332" w:rsidRDefault="00115332" w:rsidP="00115332">
      <w:pPr>
        <w:rPr>
          <w:rFonts w:eastAsia="PMingLiU" w:cs="Tahoma"/>
        </w:rPr>
      </w:pPr>
      <w:r w:rsidRPr="00115332">
        <w:rPr>
          <w:rFonts w:eastAsia="PMingLiU" w:cs="Tahoma"/>
        </w:rPr>
        <w:t xml:space="preserve">Visual Studio Test Pro with MSDN </w:t>
      </w:r>
      <w:r w:rsidRPr="00115332">
        <w:rPr>
          <w:rFonts w:eastAsia="PMingLiU" w:cs="Tahoma"/>
        </w:rPr>
        <w:t>促銷</w:t>
      </w:r>
    </w:p>
    <w:p w:rsidR="00115332" w:rsidRPr="00115332" w:rsidRDefault="00115332" w:rsidP="00115332">
      <w:pPr>
        <w:rPr>
          <w:rFonts w:eastAsia="PMingLiU" w:cs="Tahoma"/>
        </w:rPr>
      </w:pPr>
      <w:r w:rsidRPr="00115332">
        <w:rPr>
          <w:rFonts w:eastAsia="PMingLiU" w:cs="Tahoma"/>
        </w:rPr>
        <w:t>Windows Azure Adoption Acceleration</w:t>
      </w:r>
    </w:p>
    <w:p w:rsidR="009252D9" w:rsidRPr="00D82C02" w:rsidRDefault="009252D9" w:rsidP="009252D9">
      <w:pPr>
        <w:rPr>
          <w:rFonts w:eastAsia="PMingLiU" w:cs="Tahoma"/>
        </w:rPr>
      </w:pPr>
    </w:p>
    <w:p w:rsidR="009252D9" w:rsidRPr="00D82C02" w:rsidRDefault="009252D9" w:rsidP="009252D9">
      <w:pPr>
        <w:rPr>
          <w:rFonts w:eastAsia="PMingLiU" w:cs="Tahoma"/>
        </w:rPr>
      </w:pPr>
    </w:p>
    <w:p w:rsidR="00C87808" w:rsidRPr="00D82C02" w:rsidRDefault="00C87808" w:rsidP="00D94BF5">
      <w:pPr>
        <w:pStyle w:val="Heading2"/>
        <w:ind w:left="0"/>
        <w:jc w:val="both"/>
        <w:rPr>
          <w:rFonts w:ascii="Tahoma" w:eastAsia="PMingLiU" w:hAnsi="Tahoma" w:cs="Tahoma"/>
        </w:rPr>
      </w:pPr>
      <w:bookmarkStart w:id="569" w:name="_Toc370985092"/>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10 </w:t>
      </w:r>
      <w:r w:rsidRPr="00D82C02">
        <w:rPr>
          <w:rFonts w:ascii="Tahoma" w:eastAsia="PMingLiU" w:hAnsi="Tahoma" w:cs="Tahoma"/>
          <w:color w:val="FF6600"/>
        </w:rPr>
        <w:t>月變更</w:t>
      </w:r>
      <w:bookmarkEnd w:id="569"/>
    </w:p>
    <w:p w:rsidR="00C87808" w:rsidRPr="00D82C02" w:rsidRDefault="00C87808" w:rsidP="00C87808">
      <w:pPr>
        <w:spacing w:after="60"/>
        <w:rPr>
          <w:rFonts w:eastAsia="PMingLiU" w:cs="Tahoma"/>
        </w:rPr>
      </w:pPr>
    </w:p>
    <w:p w:rsidR="00C87808" w:rsidRPr="00D82C02" w:rsidRDefault="00C87808" w:rsidP="00C87808">
      <w:pPr>
        <w:spacing w:after="60"/>
        <w:rPr>
          <w:rFonts w:eastAsia="PMingLiU" w:cs="Tahoma"/>
        </w:rPr>
      </w:pPr>
      <w:r w:rsidRPr="00D82C02">
        <w:rPr>
          <w:rFonts w:eastAsia="PMingLiU" w:cs="Tahoma"/>
          <w:b/>
        </w:rPr>
        <w:t>新增</w:t>
      </w:r>
    </w:p>
    <w:p w:rsidR="004D5959" w:rsidRPr="00D82C02" w:rsidRDefault="004D5959" w:rsidP="00383917">
      <w:pPr>
        <w:rPr>
          <w:rFonts w:eastAsia="PMingLiU" w:cs="Tahoma"/>
        </w:rPr>
      </w:pPr>
      <w:r w:rsidRPr="00D82C02">
        <w:rPr>
          <w:rFonts w:eastAsia="PMingLiU" w:cs="Tahoma"/>
        </w:rPr>
        <w:t>Microsoft Dynamics CRM 2013 Basic CAL</w:t>
      </w:r>
    </w:p>
    <w:p w:rsidR="004D5959" w:rsidRPr="00D82C02" w:rsidRDefault="004D5959" w:rsidP="00383917">
      <w:pPr>
        <w:rPr>
          <w:rFonts w:eastAsia="PMingLiU" w:cs="Tahoma"/>
        </w:rPr>
      </w:pPr>
      <w:r w:rsidRPr="00D82C02">
        <w:rPr>
          <w:rFonts w:eastAsia="PMingLiU" w:cs="Tahoma"/>
        </w:rPr>
        <w:t xml:space="preserve">Microsoft Dynamics CRM 2013 </w:t>
      </w:r>
      <w:r w:rsidRPr="00D82C02">
        <w:rPr>
          <w:rFonts w:eastAsia="PMingLiU" w:cs="Tahoma"/>
        </w:rPr>
        <w:t>基本使用累加</w:t>
      </w:r>
      <w:r w:rsidRPr="00D82C02">
        <w:rPr>
          <w:rFonts w:eastAsia="PMingLiU" w:cs="Tahoma"/>
        </w:rPr>
        <w:t xml:space="preserve"> CAL</w:t>
      </w:r>
    </w:p>
    <w:p w:rsidR="004D5959" w:rsidRPr="00D82C02" w:rsidRDefault="004D5959" w:rsidP="00383917">
      <w:pPr>
        <w:rPr>
          <w:rFonts w:eastAsia="PMingLiU" w:cs="Tahoma"/>
        </w:rPr>
      </w:pPr>
      <w:r w:rsidRPr="00D82C02">
        <w:rPr>
          <w:rFonts w:eastAsia="PMingLiU" w:cs="Tahoma"/>
        </w:rPr>
        <w:t>Microsoft Dynamics CRM 2013 Essential CAL</w:t>
      </w:r>
    </w:p>
    <w:p w:rsidR="004D5959" w:rsidRPr="00D82C02" w:rsidRDefault="004D5959" w:rsidP="00383917">
      <w:pPr>
        <w:rPr>
          <w:rFonts w:eastAsia="PMingLiU" w:cs="Tahoma"/>
        </w:rPr>
      </w:pPr>
      <w:r w:rsidRPr="00D82C02">
        <w:rPr>
          <w:rFonts w:eastAsia="PMingLiU" w:cs="Tahoma"/>
        </w:rPr>
        <w:t>Microsoft Dynamics CRM 2013 Professional CAL</w:t>
      </w:r>
    </w:p>
    <w:p w:rsidR="004D5959" w:rsidRPr="00D82C02" w:rsidRDefault="004D5959" w:rsidP="00383917">
      <w:pPr>
        <w:rPr>
          <w:rFonts w:eastAsia="PMingLiU" w:cs="Tahoma"/>
        </w:rPr>
      </w:pPr>
      <w:r w:rsidRPr="00D82C02">
        <w:rPr>
          <w:rFonts w:eastAsia="PMingLiU" w:cs="Tahoma"/>
        </w:rPr>
        <w:t xml:space="preserve">Microsoft Dynamics CRM 2013 </w:t>
      </w:r>
      <w:r w:rsidRPr="00D82C02">
        <w:rPr>
          <w:rFonts w:eastAsia="PMingLiU" w:cs="Tahoma"/>
        </w:rPr>
        <w:t>專業使用累加</w:t>
      </w:r>
      <w:r w:rsidRPr="00D82C02">
        <w:rPr>
          <w:rFonts w:eastAsia="PMingLiU" w:cs="Tahoma"/>
        </w:rPr>
        <w:t xml:space="preserve"> CAL</w:t>
      </w:r>
    </w:p>
    <w:p w:rsidR="00453E57" w:rsidRPr="00D82C02" w:rsidRDefault="00453E57" w:rsidP="00383917">
      <w:pPr>
        <w:rPr>
          <w:rFonts w:eastAsia="PMingLiU" w:cs="Tahoma"/>
        </w:rPr>
      </w:pPr>
      <w:r w:rsidRPr="00D82C02">
        <w:rPr>
          <w:rFonts w:eastAsia="PMingLiU" w:cs="Tahoma"/>
        </w:rPr>
        <w:t>Microsoft Dynamics CRM 2013 Server</w:t>
      </w:r>
    </w:p>
    <w:p w:rsidR="00453E57" w:rsidRPr="00D82C02" w:rsidRDefault="00453E57" w:rsidP="00383917">
      <w:pPr>
        <w:rPr>
          <w:rFonts w:eastAsia="PMingLiU" w:cs="Tahoma"/>
        </w:rPr>
      </w:pPr>
      <w:r w:rsidRPr="00D82C02">
        <w:rPr>
          <w:rFonts w:eastAsia="PMingLiU" w:cs="Tahoma"/>
        </w:rPr>
        <w:t>Microsoft Dynamics CRM Workgroup Server 2013</w:t>
      </w:r>
    </w:p>
    <w:p w:rsidR="00CB4307" w:rsidRPr="00D82C02" w:rsidRDefault="00CB4307" w:rsidP="00383917">
      <w:pPr>
        <w:rPr>
          <w:rFonts w:eastAsia="PMingLiU" w:cs="Tahoma"/>
        </w:rPr>
      </w:pPr>
      <w:r w:rsidRPr="00D82C02">
        <w:rPr>
          <w:rFonts w:eastAsia="PMingLiU" w:cs="Tahoma"/>
        </w:rPr>
        <w:t>Microsoft Dynamics CRM Online Basic</w:t>
      </w:r>
    </w:p>
    <w:p w:rsidR="00CB4307" w:rsidRPr="00D82C02" w:rsidRDefault="00CB4307" w:rsidP="00383917">
      <w:pPr>
        <w:rPr>
          <w:rFonts w:eastAsia="PMingLiU" w:cs="Tahoma"/>
        </w:rPr>
      </w:pPr>
      <w:r w:rsidRPr="00D82C02">
        <w:rPr>
          <w:rFonts w:eastAsia="PMingLiU" w:cs="Tahoma"/>
        </w:rPr>
        <w:t xml:space="preserve">Microsoft Dynamics CRM Online </w:t>
      </w:r>
      <w:r w:rsidRPr="00D82C02">
        <w:rPr>
          <w:rFonts w:eastAsia="PMingLiU" w:cs="Tahoma"/>
        </w:rPr>
        <w:t>增強支援</w:t>
      </w:r>
    </w:p>
    <w:p w:rsidR="00CB4307" w:rsidRPr="00D82C02" w:rsidRDefault="00CB4307" w:rsidP="00383917">
      <w:pPr>
        <w:rPr>
          <w:rFonts w:eastAsia="PMingLiU" w:cs="Tahoma"/>
        </w:rPr>
      </w:pPr>
      <w:r w:rsidRPr="00D82C02">
        <w:rPr>
          <w:rFonts w:eastAsia="PMingLiU" w:cs="Tahoma"/>
        </w:rPr>
        <w:t>Microsoft Dynamics CRM Online Essential</w:t>
      </w:r>
    </w:p>
    <w:p w:rsidR="004D5959" w:rsidRPr="00D82C02" w:rsidRDefault="004D5959" w:rsidP="00383917">
      <w:pPr>
        <w:rPr>
          <w:rFonts w:eastAsia="PMingLiU" w:cs="Tahoma"/>
        </w:rPr>
      </w:pPr>
      <w:r w:rsidRPr="00D82C02">
        <w:rPr>
          <w:rFonts w:eastAsia="PMingLiU" w:cs="Tahoma"/>
        </w:rPr>
        <w:t xml:space="preserve">Microsoft Dynamics CRM </w:t>
      </w:r>
      <w:r w:rsidRPr="00D82C02">
        <w:rPr>
          <w:rFonts w:eastAsia="PMingLiU" w:cs="Tahoma"/>
        </w:rPr>
        <w:t>生產執行個體</w:t>
      </w:r>
    </w:p>
    <w:p w:rsidR="004D5959" w:rsidRPr="00D82C02" w:rsidRDefault="004D5959" w:rsidP="00383917">
      <w:pPr>
        <w:rPr>
          <w:rFonts w:eastAsia="PMingLiU" w:cs="Tahoma"/>
        </w:rPr>
      </w:pPr>
      <w:r w:rsidRPr="00D82C02">
        <w:rPr>
          <w:rFonts w:eastAsia="PMingLiU" w:cs="Tahoma"/>
        </w:rPr>
        <w:t xml:space="preserve">Microsoft Dynamics CRM </w:t>
      </w:r>
      <w:r w:rsidRPr="00D82C02">
        <w:rPr>
          <w:rFonts w:eastAsia="PMingLiU" w:cs="Tahoma"/>
        </w:rPr>
        <w:t>非生產執行個體</w:t>
      </w:r>
    </w:p>
    <w:p w:rsidR="00CB4307" w:rsidRPr="00D82C02" w:rsidRDefault="00CB4307" w:rsidP="00383917">
      <w:pPr>
        <w:rPr>
          <w:rFonts w:eastAsia="PMingLiU" w:cs="Tahoma"/>
        </w:rPr>
      </w:pPr>
      <w:r w:rsidRPr="00D82C02">
        <w:rPr>
          <w:rFonts w:eastAsia="PMingLiU" w:cs="Tahoma"/>
        </w:rPr>
        <w:t>Microsoft Dynamics CRM Online Professional</w:t>
      </w:r>
    </w:p>
    <w:p w:rsidR="00CB4307" w:rsidRPr="00D82C02" w:rsidRDefault="00CB4307" w:rsidP="00383917">
      <w:pPr>
        <w:rPr>
          <w:rFonts w:eastAsia="PMingLiU" w:cs="Tahoma"/>
        </w:rPr>
      </w:pPr>
      <w:r w:rsidRPr="00D82C02">
        <w:rPr>
          <w:rFonts w:eastAsia="PMingLiU" w:cs="Tahoma"/>
        </w:rPr>
        <w:t>Microsoft Dynamics CRM Online Professional Direct Support</w:t>
      </w:r>
    </w:p>
    <w:p w:rsidR="00CB4307" w:rsidRPr="00D82C02" w:rsidRDefault="00CB4307" w:rsidP="00383917">
      <w:pPr>
        <w:rPr>
          <w:rFonts w:eastAsia="PMingLiU" w:cs="Tahoma"/>
        </w:rPr>
      </w:pPr>
      <w:r w:rsidRPr="00D82C02">
        <w:rPr>
          <w:rFonts w:eastAsia="PMingLiU" w:cs="Tahoma"/>
        </w:rPr>
        <w:t xml:space="preserve">Microsoft Dynamics CRM Online StorageWindows Azure Active Directory </w:t>
      </w:r>
      <w:r w:rsidRPr="00D82C02">
        <w:rPr>
          <w:rFonts w:eastAsia="PMingLiU" w:cs="Tahoma"/>
        </w:rPr>
        <w:t>版權管理加值</w:t>
      </w:r>
      <w:r w:rsidRPr="00D82C02">
        <w:rPr>
          <w:rFonts w:eastAsia="PMingLiU" w:cs="Tahoma"/>
        </w:rPr>
        <w:t xml:space="preserve"> (</w:t>
      </w:r>
      <w:r w:rsidRPr="00D82C02">
        <w:rPr>
          <w:rFonts w:eastAsia="PMingLiU" w:cs="Tahoma"/>
        </w:rPr>
        <w:t>使用者訂閱使用權</w:t>
      </w:r>
      <w:r w:rsidRPr="00D82C02">
        <w:rPr>
          <w:rFonts w:eastAsia="PMingLiU" w:cs="Tahoma"/>
        </w:rPr>
        <w:t>)</w:t>
      </w:r>
    </w:p>
    <w:p w:rsidR="00C87808" w:rsidRPr="00D82C02" w:rsidRDefault="00C87808" w:rsidP="00C87808">
      <w:pPr>
        <w:spacing w:after="60"/>
        <w:rPr>
          <w:rFonts w:eastAsia="PMingLiU" w:cs="Tahoma"/>
        </w:rPr>
      </w:pPr>
    </w:p>
    <w:p w:rsidR="00C87808" w:rsidRPr="00D82C02" w:rsidRDefault="00C87808" w:rsidP="00C87808">
      <w:pPr>
        <w:spacing w:after="60"/>
        <w:rPr>
          <w:rFonts w:eastAsia="PMingLiU" w:cs="Tahoma"/>
        </w:rPr>
      </w:pPr>
      <w:r w:rsidRPr="00D82C02">
        <w:rPr>
          <w:rFonts w:eastAsia="PMingLiU" w:cs="Tahoma"/>
          <w:b/>
        </w:rPr>
        <w:t>刪除</w:t>
      </w:r>
    </w:p>
    <w:p w:rsidR="00383917" w:rsidRPr="00D82C02" w:rsidRDefault="00383917" w:rsidP="00383917">
      <w:pPr>
        <w:rPr>
          <w:rFonts w:eastAsia="PMingLiU" w:cs="Tahoma"/>
        </w:rPr>
      </w:pPr>
      <w:r w:rsidRPr="00D82C02">
        <w:rPr>
          <w:rFonts w:eastAsia="PMingLiU" w:cs="Tahoma"/>
        </w:rPr>
        <w:t>Microsoft Dynamics CRM Online Extra Storage</w:t>
      </w:r>
    </w:p>
    <w:p w:rsidR="00383917" w:rsidRPr="00D82C02" w:rsidRDefault="00383917" w:rsidP="00383917">
      <w:pPr>
        <w:rPr>
          <w:rFonts w:eastAsia="PMingLiU" w:cs="Tahoma"/>
        </w:rPr>
      </w:pPr>
      <w:r w:rsidRPr="00D82C02">
        <w:rPr>
          <w:rFonts w:eastAsia="PMingLiU" w:cs="Tahoma"/>
        </w:rPr>
        <w:t>Microsoft Dynamics CRM Online (</w:t>
      </w:r>
      <w:r w:rsidRPr="00D82C02">
        <w:rPr>
          <w:rFonts w:eastAsia="PMingLiU" w:cs="Tahoma"/>
        </w:rPr>
        <w:t>每一使用者</w:t>
      </w:r>
      <w:r w:rsidRPr="00D82C02">
        <w:rPr>
          <w:rFonts w:eastAsia="PMingLiU" w:cs="Tahoma"/>
        </w:rPr>
        <w:t>)</w:t>
      </w:r>
    </w:p>
    <w:p w:rsidR="00383917" w:rsidRPr="00D82C02" w:rsidRDefault="00383917" w:rsidP="00383917">
      <w:pPr>
        <w:rPr>
          <w:rFonts w:eastAsia="PMingLiU" w:cs="Tahoma"/>
        </w:rPr>
      </w:pPr>
      <w:r w:rsidRPr="00D82C02">
        <w:rPr>
          <w:rFonts w:eastAsia="PMingLiU" w:cs="Tahoma"/>
        </w:rPr>
        <w:t>Microsoft Dynamics CRM Online for SA</w:t>
      </w:r>
    </w:p>
    <w:p w:rsidR="00383917" w:rsidRPr="00D82C02" w:rsidRDefault="00383917" w:rsidP="00383917">
      <w:pPr>
        <w:rPr>
          <w:rFonts w:eastAsia="PMingLiU" w:cs="Tahoma"/>
        </w:rPr>
      </w:pPr>
      <w:r w:rsidRPr="00D82C02">
        <w:rPr>
          <w:rFonts w:eastAsia="PMingLiU" w:cs="Tahoma"/>
        </w:rPr>
        <w:t>Microsoft Dynamics CRM 2011 CAL (</w:t>
      </w:r>
      <w:r w:rsidRPr="00D82C02">
        <w:rPr>
          <w:rFonts w:eastAsia="PMingLiU" w:cs="Tahoma"/>
        </w:rPr>
        <w:t>使用者及裝置</w:t>
      </w:r>
      <w:r w:rsidRPr="00D82C02">
        <w:rPr>
          <w:rFonts w:eastAsia="PMingLiU" w:cs="Tahoma"/>
        </w:rPr>
        <w:t>)</w:t>
      </w:r>
    </w:p>
    <w:p w:rsidR="00383917" w:rsidRPr="00D82C02" w:rsidRDefault="00383917" w:rsidP="00383917">
      <w:pPr>
        <w:rPr>
          <w:rFonts w:eastAsia="PMingLiU" w:cs="Tahoma"/>
        </w:rPr>
      </w:pPr>
      <w:r w:rsidRPr="00D82C02">
        <w:rPr>
          <w:rFonts w:eastAsia="PMingLiU" w:cs="Tahoma"/>
        </w:rPr>
        <w:t>Microsoft Dynamics CRM 2011 Employee Self Service (</w:t>
      </w:r>
      <w:r w:rsidRPr="00D82C02">
        <w:rPr>
          <w:rFonts w:eastAsia="PMingLiU" w:cs="Tahoma"/>
        </w:rPr>
        <w:t>使用者及裝置</w:t>
      </w:r>
      <w:r w:rsidRPr="00D82C02">
        <w:rPr>
          <w:rFonts w:eastAsia="PMingLiU" w:cs="Tahoma"/>
        </w:rPr>
        <w:t>)</w:t>
      </w:r>
    </w:p>
    <w:p w:rsidR="00383917" w:rsidRPr="00D82C02" w:rsidRDefault="00383917" w:rsidP="00383917">
      <w:pPr>
        <w:rPr>
          <w:rFonts w:eastAsia="PMingLiU" w:cs="Tahoma"/>
        </w:rPr>
      </w:pPr>
      <w:r w:rsidRPr="00D82C02">
        <w:rPr>
          <w:rFonts w:eastAsia="PMingLiU" w:cs="Tahoma"/>
        </w:rPr>
        <w:t xml:space="preserve">Microsoft Dynamics CRM 2011 </w:t>
      </w:r>
      <w:r w:rsidRPr="00D82C02">
        <w:rPr>
          <w:rFonts w:eastAsia="PMingLiU" w:cs="Tahoma"/>
        </w:rPr>
        <w:t>外部連接器</w:t>
      </w:r>
    </w:p>
    <w:p w:rsidR="00383917" w:rsidRPr="00D82C02" w:rsidRDefault="00383917" w:rsidP="00383917">
      <w:pPr>
        <w:rPr>
          <w:rFonts w:eastAsia="PMingLiU" w:cs="Tahoma"/>
        </w:rPr>
      </w:pPr>
      <w:r w:rsidRPr="00D82C02">
        <w:rPr>
          <w:rFonts w:eastAsia="PMingLiU" w:cs="Tahoma"/>
        </w:rPr>
        <w:t xml:space="preserve">Microsoft Dynamics CRM 2011 </w:t>
      </w:r>
      <w:r w:rsidRPr="00D82C02">
        <w:rPr>
          <w:rFonts w:eastAsia="PMingLiU" w:cs="Tahoma"/>
        </w:rPr>
        <w:t>完整使用累加</w:t>
      </w:r>
      <w:r w:rsidRPr="00D82C02">
        <w:rPr>
          <w:rFonts w:eastAsia="PMingLiU" w:cs="Tahoma"/>
        </w:rPr>
        <w:t xml:space="preserve"> CAL (</w:t>
      </w:r>
      <w:r w:rsidRPr="00D82C02">
        <w:rPr>
          <w:rFonts w:eastAsia="PMingLiU" w:cs="Tahoma"/>
        </w:rPr>
        <w:t>使用者及裝置</w:t>
      </w:r>
      <w:r w:rsidRPr="00D82C02">
        <w:rPr>
          <w:rFonts w:eastAsia="PMingLiU" w:cs="Tahoma"/>
        </w:rPr>
        <w:t>)</w:t>
      </w:r>
    </w:p>
    <w:p w:rsidR="00383917" w:rsidRPr="00D82C02" w:rsidRDefault="00383917" w:rsidP="00383917">
      <w:pPr>
        <w:rPr>
          <w:rFonts w:eastAsia="PMingLiU" w:cs="Tahoma"/>
        </w:rPr>
      </w:pPr>
      <w:r w:rsidRPr="00D82C02">
        <w:rPr>
          <w:rFonts w:eastAsia="PMingLiU" w:cs="Tahoma"/>
        </w:rPr>
        <w:t xml:space="preserve">Microsoft Dynamics CRM 2011 </w:t>
      </w:r>
      <w:r w:rsidRPr="00D82C02">
        <w:rPr>
          <w:rFonts w:eastAsia="PMingLiU" w:cs="Tahoma"/>
        </w:rPr>
        <w:t>限制</w:t>
      </w:r>
      <w:r w:rsidRPr="00D82C02">
        <w:rPr>
          <w:rFonts w:eastAsia="PMingLiU" w:cs="Tahoma"/>
        </w:rPr>
        <w:t xml:space="preserve"> CAL (</w:t>
      </w:r>
      <w:r w:rsidRPr="00D82C02">
        <w:rPr>
          <w:rFonts w:eastAsia="PMingLiU" w:cs="Tahoma"/>
        </w:rPr>
        <w:t>使用者及裝置</w:t>
      </w:r>
      <w:r w:rsidRPr="00D82C02">
        <w:rPr>
          <w:rFonts w:eastAsia="PMingLiU" w:cs="Tahoma"/>
        </w:rPr>
        <w:t>)</w:t>
      </w:r>
    </w:p>
    <w:p w:rsidR="00383917" w:rsidRPr="00D82C02" w:rsidRDefault="00383917" w:rsidP="00383917">
      <w:pPr>
        <w:rPr>
          <w:rFonts w:eastAsia="PMingLiU" w:cs="Tahoma"/>
        </w:rPr>
      </w:pPr>
      <w:r w:rsidRPr="00D82C02">
        <w:rPr>
          <w:rFonts w:eastAsia="PMingLiU" w:cs="Tahoma"/>
        </w:rPr>
        <w:t xml:space="preserve">Microsoft Dynamics CRM 2011 </w:t>
      </w:r>
      <w:r w:rsidRPr="00D82C02">
        <w:rPr>
          <w:rFonts w:eastAsia="PMingLiU" w:cs="Tahoma"/>
        </w:rPr>
        <w:t>限制使用者累加</w:t>
      </w:r>
      <w:r w:rsidRPr="00D82C02">
        <w:rPr>
          <w:rFonts w:eastAsia="PMingLiU" w:cs="Tahoma"/>
        </w:rPr>
        <w:t xml:space="preserve"> CAL (</w:t>
      </w:r>
      <w:r w:rsidRPr="00D82C02">
        <w:rPr>
          <w:rFonts w:eastAsia="PMingLiU" w:cs="Tahoma"/>
        </w:rPr>
        <w:t>使用者及裝置</w:t>
      </w:r>
      <w:r w:rsidRPr="00D82C02">
        <w:rPr>
          <w:rFonts w:eastAsia="PMingLiU" w:cs="Tahoma"/>
        </w:rPr>
        <w:t>)</w:t>
      </w:r>
    </w:p>
    <w:p w:rsidR="00383917" w:rsidRPr="00D82C02" w:rsidRDefault="00383917" w:rsidP="00383917">
      <w:pPr>
        <w:rPr>
          <w:rFonts w:eastAsia="PMingLiU" w:cs="Tahoma"/>
        </w:rPr>
      </w:pPr>
      <w:r w:rsidRPr="00D82C02">
        <w:rPr>
          <w:rFonts w:eastAsia="PMingLiU" w:cs="Tahoma"/>
        </w:rPr>
        <w:t>Microsoft Dynamics CRM Server 2011</w:t>
      </w:r>
    </w:p>
    <w:p w:rsidR="00383917" w:rsidRPr="00D82C02" w:rsidRDefault="00383917" w:rsidP="00383917">
      <w:pPr>
        <w:rPr>
          <w:rFonts w:eastAsia="PMingLiU" w:cs="Tahoma"/>
        </w:rPr>
      </w:pPr>
      <w:r w:rsidRPr="00D82C02">
        <w:rPr>
          <w:rFonts w:eastAsia="PMingLiU" w:cs="Tahoma"/>
        </w:rPr>
        <w:t>Microsoft Dynamics CRM Workgroup Server 2011</w:t>
      </w:r>
    </w:p>
    <w:p w:rsidR="00CB4307" w:rsidRPr="00D82C02" w:rsidRDefault="00CB4307" w:rsidP="00C87808">
      <w:pPr>
        <w:spacing w:after="60"/>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250K </w:t>
      </w:r>
      <w:r w:rsidRPr="00D82C02">
        <w:rPr>
          <w:rFonts w:eastAsia="PMingLiU" w:cs="Tahoma"/>
        </w:rPr>
        <w:t>交易每月訂閱</w:t>
      </w:r>
    </w:p>
    <w:p w:rsidR="00C87808" w:rsidRPr="00D82C02" w:rsidRDefault="00C87808" w:rsidP="00C87808">
      <w:pPr>
        <w:spacing w:after="60"/>
        <w:rPr>
          <w:rFonts w:eastAsia="PMingLiU" w:cs="Tahoma"/>
        </w:rPr>
      </w:pPr>
    </w:p>
    <w:p w:rsidR="00C87808" w:rsidRPr="00D82C02" w:rsidRDefault="00C87808" w:rsidP="00C87808">
      <w:pPr>
        <w:spacing w:after="60"/>
        <w:rPr>
          <w:rFonts w:eastAsia="PMingLiU" w:cs="Tahoma"/>
        </w:rPr>
      </w:pPr>
      <w:r w:rsidRPr="00D82C02">
        <w:rPr>
          <w:rFonts w:eastAsia="PMingLiU" w:cs="Tahoma"/>
          <w:b/>
        </w:rPr>
        <w:t>變更</w:t>
      </w:r>
    </w:p>
    <w:p w:rsidR="00CB4307" w:rsidRPr="00D82C02" w:rsidRDefault="00CB4307" w:rsidP="00383917">
      <w:pPr>
        <w:rPr>
          <w:rFonts w:eastAsia="PMingLiU" w:cs="Tahoma"/>
        </w:rPr>
      </w:pPr>
      <w:r w:rsidRPr="00D82C02">
        <w:rPr>
          <w:rFonts w:eastAsia="PMingLiU" w:cs="Tahoma"/>
        </w:rPr>
        <w:t xml:space="preserve">Bing Maps Enterprise </w:t>
      </w:r>
      <w:r w:rsidRPr="00D82C02">
        <w:rPr>
          <w:rFonts w:eastAsia="PMingLiU" w:cs="Tahoma"/>
        </w:rPr>
        <w:t>平台費用每月訂閱</w:t>
      </w:r>
    </w:p>
    <w:p w:rsidR="00CB4307" w:rsidRPr="00D82C02" w:rsidRDefault="00CB4307" w:rsidP="00383917">
      <w:pPr>
        <w:rPr>
          <w:rFonts w:eastAsia="PMingLiU" w:cs="Tahoma"/>
        </w:rPr>
      </w:pPr>
      <w:r w:rsidRPr="00D82C02">
        <w:rPr>
          <w:rFonts w:eastAsia="PMingLiU" w:cs="Tahoma"/>
        </w:rPr>
        <w:t xml:space="preserve">Bing Maps Mobile </w:t>
      </w:r>
      <w:r w:rsidRPr="00D82C02">
        <w:rPr>
          <w:rFonts w:eastAsia="PMingLiU" w:cs="Tahoma"/>
        </w:rPr>
        <w:t>資產管理平台費用每月訂閱</w:t>
      </w:r>
    </w:p>
    <w:p w:rsidR="00CB4307" w:rsidRPr="00D82C02" w:rsidRDefault="00CB4307" w:rsidP="00383917">
      <w:pPr>
        <w:rPr>
          <w:rFonts w:eastAsia="PMingLiU" w:cs="Tahoma"/>
        </w:rPr>
      </w:pPr>
      <w:r w:rsidRPr="00D82C02">
        <w:rPr>
          <w:rFonts w:eastAsia="PMingLiU" w:cs="Tahoma"/>
        </w:rPr>
        <w:t xml:space="preserve">Windows Azure Active Directory </w:t>
      </w:r>
      <w:r w:rsidRPr="00D82C02">
        <w:rPr>
          <w:rFonts w:eastAsia="PMingLiU" w:cs="Tahoma"/>
        </w:rPr>
        <w:t>版權管理</w:t>
      </w:r>
      <w:r w:rsidRPr="00D82C02">
        <w:rPr>
          <w:rFonts w:eastAsia="PMingLiU" w:cs="Tahoma"/>
        </w:rPr>
        <w:t xml:space="preserve"> (</w:t>
      </w:r>
      <w:r w:rsidRPr="00D82C02">
        <w:rPr>
          <w:rFonts w:eastAsia="PMingLiU" w:cs="Tahoma"/>
        </w:rPr>
        <w:t>使用者訂閱使用權</w:t>
      </w:r>
      <w:r w:rsidRPr="00D82C02">
        <w:rPr>
          <w:rFonts w:eastAsia="PMingLiU" w:cs="Tahoma"/>
        </w:rPr>
        <w:t>)</w:t>
      </w:r>
    </w:p>
    <w:p w:rsidR="00C87808" w:rsidRPr="00D82C02" w:rsidRDefault="00C87808" w:rsidP="00D94BF5">
      <w:pPr>
        <w:pStyle w:val="Heading2"/>
        <w:ind w:left="0"/>
        <w:jc w:val="both"/>
        <w:rPr>
          <w:rFonts w:ascii="Tahoma" w:eastAsia="PMingLiU" w:hAnsi="Tahoma" w:cs="Tahoma"/>
        </w:rPr>
      </w:pPr>
    </w:p>
    <w:p w:rsidR="00C87808" w:rsidRDefault="00C87808" w:rsidP="00C87808">
      <w:pPr>
        <w:rPr>
          <w:rFonts w:eastAsia="PMingLiU" w:cs="Tahoma"/>
        </w:rPr>
      </w:pPr>
    </w:p>
    <w:p w:rsidR="00461C27" w:rsidRDefault="00461C27" w:rsidP="00C87808">
      <w:pPr>
        <w:rPr>
          <w:rFonts w:eastAsia="PMingLiU" w:cs="Tahoma"/>
        </w:rPr>
      </w:pPr>
    </w:p>
    <w:p w:rsidR="00461C27" w:rsidRDefault="00461C27" w:rsidP="00C87808">
      <w:pPr>
        <w:rPr>
          <w:rFonts w:eastAsia="PMingLiU" w:cs="Tahoma"/>
        </w:rPr>
      </w:pPr>
    </w:p>
    <w:p w:rsidR="00461C27" w:rsidRDefault="00461C27" w:rsidP="00C87808">
      <w:pPr>
        <w:rPr>
          <w:rFonts w:eastAsia="PMingLiU" w:cs="Tahoma"/>
        </w:rPr>
      </w:pPr>
    </w:p>
    <w:p w:rsidR="00461C27" w:rsidRDefault="00461C27" w:rsidP="00C87808">
      <w:pPr>
        <w:rPr>
          <w:rFonts w:eastAsia="PMingLiU" w:cs="Tahoma"/>
        </w:rPr>
      </w:pPr>
    </w:p>
    <w:p w:rsidR="00461C27" w:rsidRPr="00D82C02" w:rsidRDefault="00461C27" w:rsidP="00C87808">
      <w:pPr>
        <w:rPr>
          <w:rFonts w:eastAsia="PMingLiU" w:cs="Tahoma"/>
        </w:rPr>
      </w:pPr>
    </w:p>
    <w:p w:rsidR="00D94BF5" w:rsidRPr="00D82C02" w:rsidRDefault="00D94BF5" w:rsidP="00D94BF5">
      <w:pPr>
        <w:pStyle w:val="Heading2"/>
        <w:ind w:left="0"/>
        <w:jc w:val="both"/>
        <w:rPr>
          <w:rFonts w:ascii="Tahoma" w:eastAsia="PMingLiU" w:hAnsi="Tahoma" w:cs="Tahoma"/>
        </w:rPr>
      </w:pPr>
      <w:bookmarkStart w:id="570" w:name="_Toc370985093"/>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9 </w:t>
      </w:r>
      <w:r w:rsidRPr="00D82C02">
        <w:rPr>
          <w:rFonts w:ascii="Tahoma" w:eastAsia="PMingLiU" w:hAnsi="Tahoma" w:cs="Tahoma"/>
          <w:color w:val="FF6600"/>
        </w:rPr>
        <w:t>月變更</w:t>
      </w:r>
      <w:bookmarkEnd w:id="570"/>
    </w:p>
    <w:p w:rsidR="00D94BF5" w:rsidRPr="00D82C02" w:rsidRDefault="00D94BF5" w:rsidP="00D94BF5">
      <w:pPr>
        <w:spacing w:after="60"/>
        <w:rPr>
          <w:rFonts w:eastAsia="PMingLiU" w:cs="Tahoma"/>
        </w:rPr>
      </w:pPr>
    </w:p>
    <w:p w:rsidR="00D94BF5" w:rsidRPr="00D82C02" w:rsidRDefault="00D94BF5" w:rsidP="0047054A">
      <w:pPr>
        <w:spacing w:after="60"/>
        <w:rPr>
          <w:rFonts w:eastAsia="PMingLiU" w:cs="Tahoma"/>
        </w:rPr>
      </w:pPr>
      <w:r w:rsidRPr="00D82C02">
        <w:rPr>
          <w:rFonts w:eastAsia="PMingLiU" w:cs="Tahoma"/>
          <w:b/>
        </w:rPr>
        <w:t>新增</w:t>
      </w:r>
    </w:p>
    <w:p w:rsidR="00D40DF3" w:rsidRPr="00D82C02" w:rsidRDefault="00D40DF3" w:rsidP="00652B91">
      <w:pPr>
        <w:rPr>
          <w:rFonts w:eastAsia="PMingLiU" w:cs="Tahoma"/>
        </w:rPr>
      </w:pPr>
      <w:r w:rsidRPr="00D82C02">
        <w:rPr>
          <w:rFonts w:eastAsia="PMingLiU" w:cs="Tahoma"/>
        </w:rPr>
        <w:t xml:space="preserve">Windows Azure Active Directory </w:t>
      </w:r>
      <w:r w:rsidRPr="00D82C02">
        <w:rPr>
          <w:rFonts w:eastAsia="PMingLiU" w:cs="Tahoma"/>
        </w:rPr>
        <w:t>版權管理</w:t>
      </w:r>
    </w:p>
    <w:p w:rsidR="00D40DF3" w:rsidRPr="00D82C02" w:rsidRDefault="00D40DF3" w:rsidP="00652B91">
      <w:pPr>
        <w:rPr>
          <w:rFonts w:eastAsia="PMingLiU" w:cs="Tahoma"/>
        </w:rPr>
      </w:pPr>
    </w:p>
    <w:p w:rsidR="00D94BF5" w:rsidRPr="00D82C02" w:rsidRDefault="00D94BF5" w:rsidP="0047054A">
      <w:pPr>
        <w:spacing w:after="60"/>
        <w:rPr>
          <w:rFonts w:eastAsia="PMingLiU" w:cs="Tahoma"/>
        </w:rPr>
      </w:pPr>
      <w:r w:rsidRPr="00D82C02">
        <w:rPr>
          <w:rFonts w:eastAsia="PMingLiU" w:cs="Tahoma"/>
          <w:b/>
        </w:rPr>
        <w:t>促銷</w:t>
      </w:r>
    </w:p>
    <w:p w:rsidR="00D94BF5" w:rsidRPr="00D82C02" w:rsidRDefault="00D40DF3" w:rsidP="00652B91">
      <w:pPr>
        <w:rPr>
          <w:rFonts w:eastAsia="PMingLiU" w:cs="Tahoma"/>
        </w:rPr>
      </w:pPr>
      <w:r w:rsidRPr="00D82C02">
        <w:rPr>
          <w:rFonts w:eastAsia="PMingLiU" w:cs="Tahoma"/>
        </w:rPr>
        <w:t>新增以下促銷：</w:t>
      </w:r>
    </w:p>
    <w:p w:rsidR="00D40DF3" w:rsidRPr="00D82C02" w:rsidRDefault="00D40DF3" w:rsidP="00652B91">
      <w:pPr>
        <w:rPr>
          <w:rFonts w:eastAsia="PMingLiU" w:cs="Tahoma"/>
        </w:rPr>
      </w:pPr>
      <w:r w:rsidRPr="00D82C02">
        <w:rPr>
          <w:rStyle w:val="Strong"/>
          <w:rFonts w:eastAsia="PMingLiU" w:cs="Tahoma"/>
          <w:b w:val="0"/>
          <w:color w:val="000000" w:themeColor="text1"/>
          <w:szCs w:val="18"/>
          <w:bdr w:val="none" w:sz="0" w:space="0" w:color="auto" w:frame="1"/>
          <w:shd w:val="clear" w:color="auto" w:fill="FFFFFF"/>
        </w:rPr>
        <w:t xml:space="preserve">Windows Companion Kickstart </w:t>
      </w:r>
      <w:r w:rsidRPr="00D82C02">
        <w:rPr>
          <w:rStyle w:val="Strong"/>
          <w:rFonts w:eastAsia="PMingLiU" w:cs="Tahoma"/>
          <w:b w:val="0"/>
          <w:color w:val="000000" w:themeColor="text1"/>
          <w:szCs w:val="18"/>
          <w:bdr w:val="none" w:sz="0" w:space="0" w:color="auto" w:frame="1"/>
          <w:shd w:val="clear" w:color="auto" w:fill="FFFFFF"/>
        </w:rPr>
        <w:t>促銷</w:t>
      </w:r>
    </w:p>
    <w:p w:rsidR="00F67139" w:rsidRPr="00D82C02" w:rsidRDefault="00F67139" w:rsidP="00652B91">
      <w:pPr>
        <w:rPr>
          <w:rFonts w:eastAsia="PMingLiU" w:cs="Tahoma"/>
        </w:rPr>
      </w:pPr>
      <w:r w:rsidRPr="00D82C02">
        <w:rPr>
          <w:rStyle w:val="Strong"/>
          <w:rFonts w:eastAsia="PMingLiU" w:cs="Tahoma"/>
          <w:b w:val="0"/>
          <w:color w:val="000000" w:themeColor="text1"/>
          <w:szCs w:val="18"/>
          <w:bdr w:val="none" w:sz="0" w:space="0" w:color="auto" w:frame="1"/>
          <w:shd w:val="clear" w:color="auto" w:fill="FFFFFF"/>
        </w:rPr>
        <w:t xml:space="preserve">Windows </w:t>
      </w:r>
      <w:r w:rsidRPr="00D82C02">
        <w:rPr>
          <w:rStyle w:val="Strong"/>
          <w:rFonts w:eastAsia="PMingLiU" w:cs="Tahoma"/>
          <w:b w:val="0"/>
          <w:color w:val="000000" w:themeColor="text1"/>
          <w:szCs w:val="18"/>
          <w:bdr w:val="none" w:sz="0" w:space="0" w:color="auto" w:frame="1"/>
          <w:shd w:val="clear" w:color="auto" w:fill="FFFFFF"/>
        </w:rPr>
        <w:t>合法化推動措施</w:t>
      </w:r>
    </w:p>
    <w:p w:rsidR="00D40DF3" w:rsidRPr="00D82C02" w:rsidRDefault="00D40DF3" w:rsidP="00652B91">
      <w:pPr>
        <w:rPr>
          <w:rFonts w:eastAsia="PMingLiU" w:cs="Tahoma"/>
        </w:rPr>
      </w:pPr>
      <w:r w:rsidRPr="00D82C02">
        <w:rPr>
          <w:rStyle w:val="Strong"/>
          <w:rFonts w:eastAsia="PMingLiU" w:cs="Tahoma"/>
          <w:b w:val="0"/>
          <w:color w:val="000000" w:themeColor="text1"/>
          <w:szCs w:val="18"/>
          <w:bdr w:val="none" w:sz="0" w:space="0" w:color="auto" w:frame="1"/>
          <w:shd w:val="clear" w:color="auto" w:fill="FFFFFF"/>
        </w:rPr>
        <w:t>Windows Intune</w:t>
      </w:r>
      <w:r w:rsidRPr="00D82C02">
        <w:rPr>
          <w:rFonts w:eastAsia="PMingLiU" w:cs="Tahoma"/>
          <w:b/>
          <w:color w:val="000000" w:themeColor="text1"/>
          <w:szCs w:val="18"/>
          <w:bdr w:val="none" w:sz="0" w:space="0" w:color="auto" w:frame="1"/>
          <w:shd w:val="clear" w:color="auto" w:fill="FFFFFF"/>
        </w:rPr>
        <w:t xml:space="preserve"> </w:t>
      </w:r>
      <w:r w:rsidRPr="00D82C02">
        <w:rPr>
          <w:rStyle w:val="Strong"/>
          <w:rFonts w:eastAsia="PMingLiU" w:cs="Tahoma"/>
          <w:b w:val="0"/>
          <w:color w:val="000000" w:themeColor="text1"/>
          <w:szCs w:val="18"/>
          <w:bdr w:val="none" w:sz="0" w:space="0" w:color="auto" w:frame="1"/>
          <w:shd w:val="clear" w:color="auto" w:fill="FFFFFF"/>
        </w:rPr>
        <w:t>促銷</w:t>
      </w:r>
      <w:r w:rsidRPr="00D82C02">
        <w:rPr>
          <w:rFonts w:eastAsia="PMingLiU" w:cs="Tahoma"/>
          <w:b/>
          <w:color w:val="000000" w:themeColor="text1"/>
          <w:szCs w:val="18"/>
          <w:bdr w:val="none" w:sz="0" w:space="0" w:color="auto" w:frame="1"/>
          <w:shd w:val="clear" w:color="auto" w:fill="FFFFFF"/>
        </w:rPr>
        <w:t xml:space="preserve"> </w:t>
      </w:r>
    </w:p>
    <w:p w:rsidR="00D40DF3" w:rsidRPr="00D82C02" w:rsidRDefault="00D40DF3" w:rsidP="00652B91">
      <w:pPr>
        <w:rPr>
          <w:rFonts w:eastAsia="PMingLiU" w:cs="Tahoma"/>
        </w:rPr>
      </w:pPr>
    </w:p>
    <w:p w:rsidR="00D94BF5" w:rsidRPr="00D82C02" w:rsidRDefault="00D94BF5" w:rsidP="0047054A">
      <w:pPr>
        <w:spacing w:after="60"/>
        <w:rPr>
          <w:rFonts w:eastAsia="PMingLiU" w:cs="Tahoma"/>
        </w:rPr>
      </w:pPr>
      <w:r w:rsidRPr="00D82C02">
        <w:rPr>
          <w:rFonts w:eastAsia="PMingLiU" w:cs="Tahoma"/>
          <w:b/>
        </w:rPr>
        <w:t>刪除</w:t>
      </w:r>
    </w:p>
    <w:p w:rsidR="00D40DF3" w:rsidRPr="00D82C02" w:rsidRDefault="00D40DF3" w:rsidP="00652B91">
      <w:pPr>
        <w:rPr>
          <w:rFonts w:eastAsia="PMingLiU" w:cs="Tahoma"/>
        </w:rPr>
      </w:pPr>
      <w:r w:rsidRPr="00D82C02">
        <w:rPr>
          <w:rFonts w:eastAsia="PMingLiU" w:cs="Tahoma"/>
        </w:rPr>
        <w:t>Office 365 Enterprise E2 (</w:t>
      </w:r>
      <w:r w:rsidRPr="00D82C02">
        <w:rPr>
          <w:rFonts w:eastAsia="PMingLiU" w:cs="Tahoma"/>
        </w:rPr>
        <w:t>使用者訂閱使用權</w:t>
      </w:r>
      <w:r w:rsidRPr="00D82C02">
        <w:rPr>
          <w:rFonts w:eastAsia="PMingLiU" w:cs="Tahoma"/>
        </w:rPr>
        <w:t>)</w:t>
      </w:r>
    </w:p>
    <w:p w:rsidR="00D40DF3" w:rsidRPr="00D82C02" w:rsidRDefault="00D40DF3" w:rsidP="00652B91">
      <w:pPr>
        <w:rPr>
          <w:rFonts w:eastAsia="PMingLiU" w:cs="Tahoma"/>
        </w:rPr>
      </w:pPr>
      <w:r w:rsidRPr="00D82C02">
        <w:rPr>
          <w:rFonts w:eastAsia="PMingLiU" w:cs="Tahoma"/>
        </w:rPr>
        <w:t>Office 365 Enterprise K2 (</w:t>
      </w:r>
      <w:r w:rsidRPr="00D82C02">
        <w:rPr>
          <w:rFonts w:eastAsia="PMingLiU" w:cs="Tahoma"/>
        </w:rPr>
        <w:t>使用者訂閱使用權</w:t>
      </w:r>
      <w:r w:rsidRPr="00D82C02">
        <w:rPr>
          <w:rFonts w:eastAsia="PMingLiU" w:cs="Tahoma"/>
        </w:rPr>
        <w:t>)</w:t>
      </w:r>
    </w:p>
    <w:p w:rsidR="00D40DF3" w:rsidRPr="00D82C02" w:rsidRDefault="00D40DF3" w:rsidP="00652B91">
      <w:pPr>
        <w:rPr>
          <w:rFonts w:eastAsia="PMingLiU" w:cs="Tahoma"/>
        </w:rPr>
      </w:pPr>
      <w:r w:rsidRPr="00D82C02">
        <w:rPr>
          <w:rFonts w:eastAsia="PMingLiU" w:cs="Tahoma"/>
        </w:rPr>
        <w:t>System Center Essentials 2010</w:t>
      </w:r>
    </w:p>
    <w:p w:rsidR="00D40DF3" w:rsidRPr="00D82C02" w:rsidRDefault="00D40DF3" w:rsidP="00652B91">
      <w:pPr>
        <w:rPr>
          <w:rFonts w:eastAsia="PMingLiU" w:cs="Tahoma"/>
        </w:rPr>
      </w:pPr>
      <w:r w:rsidRPr="00D82C02">
        <w:rPr>
          <w:rFonts w:eastAsia="PMingLiU" w:cs="Tahoma"/>
        </w:rPr>
        <w:t xml:space="preserve">System Center Essentials 2010 </w:t>
      </w:r>
      <w:r w:rsidRPr="00D82C02">
        <w:rPr>
          <w:rFonts w:eastAsia="PMingLiU" w:cs="Tahoma"/>
        </w:rPr>
        <w:t>伺服器</w:t>
      </w:r>
      <w:r w:rsidRPr="00D82C02">
        <w:rPr>
          <w:rFonts w:eastAsia="PMingLiU" w:cs="Tahoma"/>
        </w:rPr>
        <w:t xml:space="preserve"> ML</w:t>
      </w:r>
    </w:p>
    <w:p w:rsidR="00D40DF3" w:rsidRPr="00D82C02" w:rsidRDefault="00D40DF3" w:rsidP="00652B91">
      <w:pPr>
        <w:rPr>
          <w:rFonts w:eastAsia="PMingLiU" w:cs="Tahoma"/>
        </w:rPr>
      </w:pPr>
      <w:r w:rsidRPr="00D82C02">
        <w:rPr>
          <w:rFonts w:eastAsia="PMingLiU" w:cs="Tahoma"/>
        </w:rPr>
        <w:t xml:space="preserve">System Center Essentials 2010 </w:t>
      </w:r>
      <w:r w:rsidRPr="00D82C02">
        <w:rPr>
          <w:rFonts w:eastAsia="PMingLiU" w:cs="Tahoma"/>
        </w:rPr>
        <w:t>用戶端</w:t>
      </w:r>
      <w:r w:rsidRPr="00D82C02">
        <w:rPr>
          <w:rFonts w:eastAsia="PMingLiU" w:cs="Tahoma"/>
        </w:rPr>
        <w:t xml:space="preserve"> ML</w:t>
      </w:r>
    </w:p>
    <w:p w:rsidR="00D40DF3" w:rsidRPr="00D82C02" w:rsidRDefault="00D40DF3" w:rsidP="00652B91">
      <w:pPr>
        <w:rPr>
          <w:rFonts w:eastAsia="PMingLiU" w:cs="Tahoma"/>
        </w:rPr>
      </w:pPr>
      <w:r w:rsidRPr="00D82C02">
        <w:rPr>
          <w:rFonts w:eastAsia="PMingLiU" w:cs="Tahoma"/>
        </w:rPr>
        <w:t>System Center Essentials 2010 Client Management License Suite</w:t>
      </w:r>
    </w:p>
    <w:p w:rsidR="00A86BEB" w:rsidRPr="00D82C02" w:rsidRDefault="00A86BEB" w:rsidP="00652B91">
      <w:pPr>
        <w:rPr>
          <w:rFonts w:eastAsia="PMingLiU" w:cs="Tahoma"/>
        </w:rPr>
      </w:pPr>
      <w:r w:rsidRPr="00D82C02">
        <w:rPr>
          <w:rFonts w:eastAsia="PMingLiU" w:cs="Tahoma"/>
        </w:rPr>
        <w:t>TechNet Plus Direct</w:t>
      </w:r>
    </w:p>
    <w:p w:rsidR="00A86BEB" w:rsidRPr="00D82C02" w:rsidRDefault="00A86BEB" w:rsidP="00652B91">
      <w:pPr>
        <w:rPr>
          <w:rFonts w:eastAsia="PMingLiU" w:cs="Tahoma"/>
        </w:rPr>
      </w:pPr>
      <w:r w:rsidRPr="00D82C02">
        <w:rPr>
          <w:rFonts w:eastAsia="PMingLiU" w:cs="Tahoma"/>
        </w:rPr>
        <w:t xml:space="preserve">TechNet Plus </w:t>
      </w:r>
      <w:r w:rsidRPr="00D82C02">
        <w:rPr>
          <w:rFonts w:eastAsia="PMingLiU" w:cs="Tahoma"/>
        </w:rPr>
        <w:t>單一使用者</w:t>
      </w:r>
    </w:p>
    <w:p w:rsidR="00D94BF5" w:rsidRPr="00D82C02" w:rsidRDefault="00A86BEB" w:rsidP="00652B91">
      <w:pPr>
        <w:rPr>
          <w:rFonts w:eastAsia="PMingLiU" w:cs="Tahoma"/>
        </w:rPr>
      </w:pPr>
      <w:r w:rsidRPr="00D82C02">
        <w:rPr>
          <w:rFonts w:eastAsia="PMingLiU" w:cs="Tahoma"/>
        </w:rPr>
        <w:t xml:space="preserve">TechNet </w:t>
      </w:r>
      <w:r w:rsidRPr="00D82C02">
        <w:rPr>
          <w:rFonts w:eastAsia="PMingLiU" w:cs="Tahoma"/>
        </w:rPr>
        <w:t>訂閱</w:t>
      </w:r>
    </w:p>
    <w:p w:rsidR="00A86BEB" w:rsidRPr="00D82C02" w:rsidRDefault="00A86BEB" w:rsidP="00652B91">
      <w:pPr>
        <w:rPr>
          <w:rFonts w:eastAsia="PMingLiU" w:cs="Tahoma"/>
        </w:rPr>
      </w:pPr>
    </w:p>
    <w:p w:rsidR="00D94BF5" w:rsidRPr="00D82C02" w:rsidRDefault="00D94BF5" w:rsidP="0047054A">
      <w:pPr>
        <w:spacing w:after="60"/>
        <w:rPr>
          <w:rFonts w:eastAsia="PMingLiU" w:cs="Tahoma"/>
        </w:rPr>
      </w:pPr>
      <w:r w:rsidRPr="00D82C02">
        <w:rPr>
          <w:rFonts w:eastAsia="PMingLiU" w:cs="Tahoma"/>
          <w:b/>
        </w:rPr>
        <w:t>變更</w:t>
      </w:r>
    </w:p>
    <w:p w:rsidR="00471E00" w:rsidRPr="00D82C02" w:rsidRDefault="00C358B7" w:rsidP="00652B91">
      <w:pPr>
        <w:rPr>
          <w:rFonts w:eastAsia="PMingLiU" w:cs="Tahoma"/>
        </w:rPr>
      </w:pPr>
      <w:r w:rsidRPr="00D82C02">
        <w:rPr>
          <w:rFonts w:eastAsia="PMingLiU" w:cs="Tahoma"/>
          <w:color w:val="000000" w:themeColor="text1"/>
        </w:rPr>
        <w:t>Learning Solutions E-Reference Library (</w:t>
      </w:r>
      <w:r w:rsidRPr="00D82C02">
        <w:rPr>
          <w:rFonts w:eastAsia="PMingLiU" w:cs="Tahoma"/>
          <w:color w:val="000000" w:themeColor="text1"/>
        </w:rPr>
        <w:t>使用者訂閱使用權</w:t>
      </w:r>
      <w:r w:rsidRPr="00D82C02">
        <w:rPr>
          <w:rFonts w:eastAsia="PMingLiU" w:cs="Tahoma"/>
          <w:color w:val="000000" w:themeColor="text1"/>
        </w:rPr>
        <w:t xml:space="preserve">) </w:t>
      </w:r>
      <w:r w:rsidRPr="00D82C02">
        <w:rPr>
          <w:rFonts w:eastAsia="PMingLiU" w:cs="Tahoma"/>
          <w:color w:val="000000" w:themeColor="text1"/>
        </w:rPr>
        <w:t>標題變更為</w:t>
      </w:r>
      <w:r w:rsidRPr="00D82C02">
        <w:rPr>
          <w:rFonts w:eastAsia="PMingLiU" w:cs="Tahoma"/>
          <w:color w:val="000000" w:themeColor="text1"/>
        </w:rPr>
        <w:t xml:space="preserve"> Microsoft Learning E-Reference Library </w:t>
      </w:r>
      <w:r w:rsidR="00461C27">
        <w:rPr>
          <w:rFonts w:eastAsia="PMingLiU" w:cs="Tahoma"/>
          <w:color w:val="000000" w:themeColor="text1"/>
        </w:rPr>
        <w:br/>
      </w:r>
      <w:r w:rsidRPr="00D82C02">
        <w:rPr>
          <w:rFonts w:eastAsia="PMingLiU" w:cs="Tahoma"/>
          <w:color w:val="000000" w:themeColor="text1"/>
        </w:rPr>
        <w:t>(</w:t>
      </w:r>
      <w:r w:rsidRPr="00D82C02">
        <w:rPr>
          <w:rFonts w:eastAsia="PMingLiU" w:cs="Tahoma"/>
          <w:color w:val="000000" w:themeColor="text1"/>
        </w:rPr>
        <w:t>使用者訂閱使用權</w:t>
      </w:r>
      <w:r w:rsidRPr="00D82C02">
        <w:rPr>
          <w:rFonts w:eastAsia="PMingLiU" w:cs="Tahoma"/>
          <w:color w:val="000000" w:themeColor="text1"/>
        </w:rPr>
        <w:t>)</w:t>
      </w:r>
    </w:p>
    <w:p w:rsidR="00C358B7" w:rsidRPr="00D82C02" w:rsidRDefault="00C358B7" w:rsidP="00652B91">
      <w:pPr>
        <w:rPr>
          <w:rFonts w:eastAsia="PMingLiU" w:cs="Tahoma"/>
        </w:rPr>
      </w:pPr>
      <w:r w:rsidRPr="00D82C02">
        <w:rPr>
          <w:rFonts w:eastAsia="PMingLiU" w:cs="Tahoma"/>
          <w:color w:val="000000" w:themeColor="text1"/>
        </w:rPr>
        <w:t>Learning Solutions IT Academy (</w:t>
      </w:r>
      <w:r w:rsidRPr="00D82C02">
        <w:rPr>
          <w:rFonts w:eastAsia="PMingLiU" w:cs="Tahoma"/>
          <w:color w:val="000000" w:themeColor="text1"/>
        </w:rPr>
        <w:t>使用者訂閱使用權</w:t>
      </w:r>
      <w:r w:rsidRPr="00D82C02">
        <w:rPr>
          <w:rFonts w:eastAsia="PMingLiU" w:cs="Tahoma"/>
          <w:color w:val="000000" w:themeColor="text1"/>
        </w:rPr>
        <w:t xml:space="preserve">) </w:t>
      </w:r>
      <w:r w:rsidRPr="00D82C02">
        <w:rPr>
          <w:rFonts w:eastAsia="PMingLiU" w:cs="Tahoma"/>
          <w:color w:val="000000" w:themeColor="text1"/>
        </w:rPr>
        <w:t>標題變更為</w:t>
      </w:r>
      <w:r w:rsidRPr="00D82C02">
        <w:rPr>
          <w:rFonts w:eastAsia="PMingLiU" w:cs="Tahoma"/>
          <w:color w:val="000000" w:themeColor="text1"/>
        </w:rPr>
        <w:t xml:space="preserve"> Microsoft Learning IT Academy (</w:t>
      </w:r>
      <w:r w:rsidRPr="00D82C02">
        <w:rPr>
          <w:rFonts w:eastAsia="PMingLiU" w:cs="Tahoma"/>
          <w:color w:val="000000" w:themeColor="text1"/>
        </w:rPr>
        <w:t>使用者訂閱使用權</w:t>
      </w:r>
      <w:r w:rsidRPr="00D82C02">
        <w:rPr>
          <w:rFonts w:eastAsia="PMingLiU" w:cs="Tahoma"/>
          <w:color w:val="000000" w:themeColor="text1"/>
        </w:rPr>
        <w:t>)</w:t>
      </w:r>
    </w:p>
    <w:p w:rsidR="00C358B7" w:rsidRPr="00D82C02" w:rsidRDefault="00C358B7" w:rsidP="00652B91">
      <w:pPr>
        <w:rPr>
          <w:rFonts w:eastAsia="PMingLiU" w:cs="Tahoma"/>
        </w:rPr>
      </w:pPr>
      <w:r w:rsidRPr="00D82C02">
        <w:rPr>
          <w:rFonts w:eastAsia="PMingLiU" w:cs="Tahoma"/>
          <w:color w:val="000000" w:themeColor="text1"/>
        </w:rPr>
        <w:t>Learning Solutions MCP 1 Exam Vouchers (</w:t>
      </w:r>
      <w:r w:rsidRPr="00D82C02">
        <w:rPr>
          <w:rFonts w:eastAsia="PMingLiU" w:cs="Tahoma"/>
          <w:color w:val="000000" w:themeColor="text1"/>
        </w:rPr>
        <w:t>使用者訂閱使用權</w:t>
      </w:r>
      <w:r w:rsidRPr="00D82C02">
        <w:rPr>
          <w:rFonts w:eastAsia="PMingLiU" w:cs="Tahoma"/>
          <w:color w:val="000000" w:themeColor="text1"/>
        </w:rPr>
        <w:t xml:space="preserve">) </w:t>
      </w:r>
      <w:r w:rsidRPr="00D82C02">
        <w:rPr>
          <w:rFonts w:eastAsia="PMingLiU" w:cs="Tahoma"/>
          <w:color w:val="000000" w:themeColor="text1"/>
        </w:rPr>
        <w:t>標題變更為</w:t>
      </w:r>
      <w:r w:rsidRPr="00D82C02">
        <w:rPr>
          <w:rFonts w:eastAsia="PMingLiU" w:cs="Tahoma"/>
          <w:color w:val="000000" w:themeColor="text1"/>
        </w:rPr>
        <w:t xml:space="preserve"> Microsoft Learning MCP 1 Exam </w:t>
      </w:r>
      <w:r w:rsidRPr="00D82C02">
        <w:rPr>
          <w:rFonts w:eastAsia="PMingLiU" w:cs="Tahoma"/>
          <w:color w:val="000000" w:themeColor="text1"/>
        </w:rPr>
        <w:t>憑券</w:t>
      </w:r>
      <w:r w:rsidRPr="00D82C02">
        <w:rPr>
          <w:rFonts w:eastAsia="PMingLiU" w:cs="Tahoma"/>
          <w:color w:val="000000" w:themeColor="text1"/>
        </w:rPr>
        <w:t xml:space="preserve"> </w:t>
      </w:r>
      <w:r w:rsidR="00461C27">
        <w:rPr>
          <w:rFonts w:eastAsia="PMingLiU" w:cs="Tahoma"/>
          <w:color w:val="000000" w:themeColor="text1"/>
        </w:rPr>
        <w:br/>
      </w:r>
      <w:r w:rsidRPr="00D82C02">
        <w:rPr>
          <w:rFonts w:eastAsia="PMingLiU" w:cs="Tahoma"/>
          <w:color w:val="000000" w:themeColor="text1"/>
        </w:rPr>
        <w:t>(</w:t>
      </w:r>
      <w:r w:rsidRPr="00D82C02">
        <w:rPr>
          <w:rFonts w:eastAsia="PMingLiU" w:cs="Tahoma"/>
          <w:color w:val="000000" w:themeColor="text1"/>
        </w:rPr>
        <w:t>使用者訂閱使用權</w:t>
      </w:r>
      <w:r w:rsidRPr="00D82C02">
        <w:rPr>
          <w:rFonts w:eastAsia="PMingLiU" w:cs="Tahoma"/>
          <w:color w:val="000000" w:themeColor="text1"/>
        </w:rPr>
        <w:t>)</w:t>
      </w:r>
    </w:p>
    <w:p w:rsidR="00C358B7" w:rsidRPr="00D82C02" w:rsidRDefault="00C358B7" w:rsidP="00652B91">
      <w:pPr>
        <w:rPr>
          <w:rFonts w:eastAsia="PMingLiU" w:cs="Tahoma"/>
        </w:rPr>
      </w:pPr>
      <w:r w:rsidRPr="00D82C02">
        <w:rPr>
          <w:rFonts w:eastAsia="PMingLiU" w:cs="Tahoma"/>
          <w:color w:val="000000" w:themeColor="text1"/>
        </w:rPr>
        <w:t>Learning Solutions MCP 30 Exam Vouchers (</w:t>
      </w:r>
      <w:r w:rsidRPr="00D82C02">
        <w:rPr>
          <w:rFonts w:eastAsia="PMingLiU" w:cs="Tahoma"/>
          <w:color w:val="000000" w:themeColor="text1"/>
        </w:rPr>
        <w:t>使用者訂閱使用權</w:t>
      </w:r>
      <w:r w:rsidRPr="00D82C02">
        <w:rPr>
          <w:rFonts w:eastAsia="PMingLiU" w:cs="Tahoma"/>
          <w:color w:val="000000" w:themeColor="text1"/>
        </w:rPr>
        <w:t xml:space="preserve">) </w:t>
      </w:r>
      <w:r w:rsidRPr="00D82C02">
        <w:rPr>
          <w:rFonts w:eastAsia="PMingLiU" w:cs="Tahoma"/>
          <w:color w:val="000000" w:themeColor="text1"/>
        </w:rPr>
        <w:t>標題變更為</w:t>
      </w:r>
      <w:r w:rsidRPr="00D82C02">
        <w:rPr>
          <w:rFonts w:eastAsia="PMingLiU" w:cs="Tahoma"/>
          <w:color w:val="000000" w:themeColor="text1"/>
        </w:rPr>
        <w:t xml:space="preserve"> Microsoft Learning MCP 30 Exam </w:t>
      </w:r>
      <w:r w:rsidRPr="00D82C02">
        <w:rPr>
          <w:rFonts w:eastAsia="PMingLiU" w:cs="Tahoma"/>
          <w:color w:val="000000" w:themeColor="text1"/>
        </w:rPr>
        <w:t>憑券</w:t>
      </w:r>
      <w:r w:rsidRPr="00D82C02">
        <w:rPr>
          <w:rFonts w:eastAsia="PMingLiU" w:cs="Tahoma"/>
          <w:color w:val="000000" w:themeColor="text1"/>
        </w:rPr>
        <w:t xml:space="preserve"> </w:t>
      </w:r>
      <w:r w:rsidR="00461C27">
        <w:rPr>
          <w:rFonts w:eastAsia="PMingLiU" w:cs="Tahoma"/>
          <w:color w:val="000000" w:themeColor="text1"/>
        </w:rPr>
        <w:br/>
      </w:r>
      <w:r w:rsidRPr="00D82C02">
        <w:rPr>
          <w:rFonts w:eastAsia="PMingLiU" w:cs="Tahoma"/>
          <w:color w:val="000000" w:themeColor="text1"/>
        </w:rPr>
        <w:t>(</w:t>
      </w:r>
      <w:r w:rsidRPr="00D82C02">
        <w:rPr>
          <w:rFonts w:eastAsia="PMingLiU" w:cs="Tahoma"/>
          <w:color w:val="000000" w:themeColor="text1"/>
        </w:rPr>
        <w:t>使用者訂閱使用權</w:t>
      </w:r>
      <w:r w:rsidRPr="00D82C02">
        <w:rPr>
          <w:rFonts w:eastAsia="PMingLiU" w:cs="Tahoma"/>
          <w:color w:val="000000" w:themeColor="text1"/>
        </w:rPr>
        <w:t>)</w:t>
      </w:r>
    </w:p>
    <w:p w:rsidR="00C358B7" w:rsidRPr="00D82C02" w:rsidRDefault="00C358B7" w:rsidP="00652B91">
      <w:pPr>
        <w:rPr>
          <w:rFonts w:eastAsia="PMingLiU" w:cs="Tahoma"/>
        </w:rPr>
      </w:pPr>
      <w:r w:rsidRPr="00D82C02">
        <w:rPr>
          <w:rFonts w:eastAsia="PMingLiU" w:cs="Tahoma"/>
          <w:color w:val="000000" w:themeColor="text1"/>
        </w:rPr>
        <w:t xml:space="preserve">Learning Solutions MOS 500 </w:t>
      </w:r>
      <w:r w:rsidRPr="00D82C02">
        <w:rPr>
          <w:rFonts w:eastAsia="PMingLiU" w:cs="Tahoma"/>
          <w:color w:val="000000" w:themeColor="text1"/>
        </w:rPr>
        <w:t>測驗網站使用權</w:t>
      </w:r>
      <w:r w:rsidRPr="00D82C02">
        <w:rPr>
          <w:rFonts w:eastAsia="PMingLiU" w:cs="Tahoma"/>
          <w:color w:val="000000" w:themeColor="text1"/>
        </w:rPr>
        <w:t xml:space="preserve"> (</w:t>
      </w:r>
      <w:r w:rsidRPr="00D82C02">
        <w:rPr>
          <w:rFonts w:eastAsia="PMingLiU" w:cs="Tahoma"/>
          <w:color w:val="000000" w:themeColor="text1"/>
        </w:rPr>
        <w:t>使用者訂閱使用權</w:t>
      </w:r>
      <w:r w:rsidRPr="00D82C02">
        <w:rPr>
          <w:rFonts w:eastAsia="PMingLiU" w:cs="Tahoma"/>
          <w:color w:val="000000" w:themeColor="text1"/>
        </w:rPr>
        <w:t xml:space="preserve">) </w:t>
      </w:r>
      <w:r w:rsidRPr="00D82C02">
        <w:rPr>
          <w:rFonts w:eastAsia="PMingLiU" w:cs="Tahoma"/>
          <w:color w:val="000000" w:themeColor="text1"/>
        </w:rPr>
        <w:t>標題變更為</w:t>
      </w:r>
      <w:r w:rsidRPr="00D82C02">
        <w:rPr>
          <w:rFonts w:eastAsia="PMingLiU" w:cs="Tahoma"/>
          <w:color w:val="000000" w:themeColor="text1"/>
        </w:rPr>
        <w:t xml:space="preserve"> Microsoft Learning MOS 500 </w:t>
      </w:r>
      <w:r w:rsidRPr="00D82C02">
        <w:rPr>
          <w:rFonts w:eastAsia="PMingLiU" w:cs="Tahoma"/>
          <w:color w:val="000000" w:themeColor="text1"/>
        </w:rPr>
        <w:t>測驗網站使用權</w:t>
      </w:r>
      <w:r w:rsidRPr="00D82C02">
        <w:rPr>
          <w:rFonts w:eastAsia="PMingLiU" w:cs="Tahoma"/>
          <w:color w:val="000000" w:themeColor="text1"/>
        </w:rPr>
        <w:t xml:space="preserve"> (</w:t>
      </w:r>
      <w:r w:rsidRPr="00D82C02">
        <w:rPr>
          <w:rFonts w:eastAsia="PMingLiU" w:cs="Tahoma"/>
          <w:color w:val="000000" w:themeColor="text1"/>
        </w:rPr>
        <w:t>使用者訂閱使用權</w:t>
      </w:r>
      <w:r w:rsidRPr="00D82C02">
        <w:rPr>
          <w:rFonts w:eastAsia="PMingLiU" w:cs="Tahoma"/>
          <w:color w:val="000000" w:themeColor="text1"/>
        </w:rPr>
        <w:t>)</w:t>
      </w:r>
    </w:p>
    <w:p w:rsidR="00C358B7" w:rsidRPr="00D82C02" w:rsidRDefault="00C358B7" w:rsidP="00652B91">
      <w:pPr>
        <w:rPr>
          <w:rFonts w:eastAsia="PMingLiU" w:cs="Tahoma"/>
        </w:rPr>
      </w:pPr>
      <w:r w:rsidRPr="00D82C02">
        <w:rPr>
          <w:rFonts w:eastAsia="PMingLiU" w:cs="Tahoma"/>
          <w:color w:val="000000" w:themeColor="text1"/>
        </w:rPr>
        <w:t xml:space="preserve">Learning Solutions MTA 250 </w:t>
      </w:r>
      <w:r w:rsidRPr="00D82C02">
        <w:rPr>
          <w:rFonts w:eastAsia="PMingLiU" w:cs="Tahoma"/>
          <w:color w:val="000000" w:themeColor="text1"/>
        </w:rPr>
        <w:t>測驗網站使用權</w:t>
      </w:r>
      <w:r w:rsidRPr="00D82C02">
        <w:rPr>
          <w:rFonts w:eastAsia="PMingLiU" w:cs="Tahoma"/>
          <w:color w:val="000000" w:themeColor="text1"/>
        </w:rPr>
        <w:t xml:space="preserve"> (</w:t>
      </w:r>
      <w:r w:rsidRPr="00D82C02">
        <w:rPr>
          <w:rFonts w:eastAsia="PMingLiU" w:cs="Tahoma"/>
          <w:color w:val="000000" w:themeColor="text1"/>
        </w:rPr>
        <w:t>使用者訂閱使用權</w:t>
      </w:r>
      <w:r w:rsidRPr="00D82C02">
        <w:rPr>
          <w:rFonts w:eastAsia="PMingLiU" w:cs="Tahoma"/>
          <w:color w:val="000000" w:themeColor="text1"/>
        </w:rPr>
        <w:t xml:space="preserve">) </w:t>
      </w:r>
      <w:r w:rsidRPr="00D82C02">
        <w:rPr>
          <w:rFonts w:eastAsia="PMingLiU" w:cs="Tahoma"/>
          <w:color w:val="000000" w:themeColor="text1"/>
        </w:rPr>
        <w:t>標題變更為</w:t>
      </w:r>
      <w:r w:rsidRPr="00D82C02">
        <w:rPr>
          <w:rFonts w:eastAsia="PMingLiU" w:cs="Tahoma"/>
          <w:color w:val="000000" w:themeColor="text1"/>
        </w:rPr>
        <w:t xml:space="preserve"> Microsoft Learning MTA 250 </w:t>
      </w:r>
      <w:r w:rsidRPr="00D82C02">
        <w:rPr>
          <w:rFonts w:eastAsia="PMingLiU" w:cs="Tahoma"/>
          <w:color w:val="000000" w:themeColor="text1"/>
        </w:rPr>
        <w:t>測驗網站使用權</w:t>
      </w:r>
      <w:r w:rsidRPr="00D82C02">
        <w:rPr>
          <w:rFonts w:eastAsia="PMingLiU" w:cs="Tahoma"/>
          <w:color w:val="000000" w:themeColor="text1"/>
        </w:rPr>
        <w:t xml:space="preserve"> (</w:t>
      </w:r>
      <w:r w:rsidRPr="00D82C02">
        <w:rPr>
          <w:rFonts w:eastAsia="PMingLiU" w:cs="Tahoma"/>
          <w:color w:val="000000" w:themeColor="text1"/>
        </w:rPr>
        <w:t>使用者訂閱使用權</w:t>
      </w:r>
      <w:r w:rsidRPr="00D82C02">
        <w:rPr>
          <w:rFonts w:eastAsia="PMingLiU" w:cs="Tahoma"/>
          <w:color w:val="000000" w:themeColor="text1"/>
        </w:rPr>
        <w:t>)</w:t>
      </w:r>
    </w:p>
    <w:p w:rsidR="00D94BF5" w:rsidRPr="00D82C02" w:rsidRDefault="00D94BF5" w:rsidP="00652B91">
      <w:pPr>
        <w:rPr>
          <w:rFonts w:eastAsia="PMingLiU" w:cs="Tahoma"/>
        </w:rPr>
      </w:pPr>
    </w:p>
    <w:p w:rsidR="0047054A" w:rsidRPr="00D82C02" w:rsidRDefault="0047054A" w:rsidP="00652B91">
      <w:pPr>
        <w:rPr>
          <w:rFonts w:eastAsia="PMingLiU" w:cs="Tahoma"/>
        </w:rPr>
      </w:pPr>
    </w:p>
    <w:p w:rsidR="007C2F29" w:rsidRPr="00D82C02" w:rsidRDefault="007C2F29" w:rsidP="00DE520D">
      <w:pPr>
        <w:pStyle w:val="Heading2"/>
        <w:ind w:left="0"/>
        <w:jc w:val="both"/>
        <w:rPr>
          <w:rFonts w:ascii="Tahoma" w:eastAsia="PMingLiU" w:hAnsi="Tahoma" w:cs="Tahoma"/>
        </w:rPr>
      </w:pPr>
      <w:bookmarkStart w:id="571" w:name="_Toc370985094"/>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8 </w:t>
      </w:r>
      <w:r w:rsidRPr="00D82C02">
        <w:rPr>
          <w:rFonts w:ascii="Tahoma" w:eastAsia="PMingLiU" w:hAnsi="Tahoma" w:cs="Tahoma"/>
          <w:color w:val="FF6600"/>
        </w:rPr>
        <w:t>月變更</w:t>
      </w:r>
      <w:bookmarkEnd w:id="571"/>
    </w:p>
    <w:p w:rsidR="007C2F29" w:rsidRPr="00D82C02" w:rsidRDefault="007C2F29" w:rsidP="007C2F29">
      <w:pPr>
        <w:spacing w:after="60"/>
        <w:rPr>
          <w:rFonts w:eastAsia="PMingLiU" w:cs="Tahoma"/>
        </w:rPr>
      </w:pPr>
    </w:p>
    <w:p w:rsidR="007C2F29" w:rsidRPr="00D82C02" w:rsidRDefault="007C2F29" w:rsidP="007C2F29">
      <w:pPr>
        <w:spacing w:after="60"/>
        <w:rPr>
          <w:rFonts w:eastAsia="PMingLiU" w:cs="Tahoma"/>
        </w:rPr>
      </w:pPr>
      <w:r w:rsidRPr="00D82C02">
        <w:rPr>
          <w:rFonts w:eastAsia="PMingLiU" w:cs="Tahoma"/>
          <w:b/>
        </w:rPr>
        <w:t>新增</w:t>
      </w:r>
    </w:p>
    <w:p w:rsidR="006068C9" w:rsidRPr="00D82C02" w:rsidRDefault="006068C9" w:rsidP="003F1A34">
      <w:pPr>
        <w:rPr>
          <w:rFonts w:eastAsia="PMingLiU" w:cs="Tahoma"/>
        </w:rPr>
      </w:pPr>
      <w:r w:rsidRPr="00D82C02">
        <w:rPr>
          <w:rFonts w:eastAsia="PMingLiU" w:cs="Tahoma"/>
          <w:szCs w:val="18"/>
        </w:rPr>
        <w:t xml:space="preserve">Exchange Online Plan 1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6068C9" w:rsidRPr="00D82C02" w:rsidRDefault="006068C9" w:rsidP="003F1A34">
      <w:pPr>
        <w:rPr>
          <w:rFonts w:eastAsia="PMingLiU" w:cs="Tahoma"/>
        </w:rPr>
      </w:pPr>
      <w:r w:rsidRPr="00D82C02">
        <w:rPr>
          <w:rFonts w:eastAsia="PMingLiU" w:cs="Tahoma"/>
          <w:szCs w:val="18"/>
        </w:rPr>
        <w:t xml:space="preserve">Lync Online Plan 1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6068C9" w:rsidRPr="00D82C02" w:rsidRDefault="006068C9" w:rsidP="003F1A34">
      <w:pPr>
        <w:rPr>
          <w:rFonts w:eastAsia="PMingLiU" w:cs="Tahoma"/>
        </w:rPr>
      </w:pPr>
      <w:r w:rsidRPr="00D82C02">
        <w:rPr>
          <w:rFonts w:eastAsia="PMingLiU" w:cs="Tahoma"/>
          <w:szCs w:val="18"/>
        </w:rPr>
        <w:t xml:space="preserve">SharePoint Online Plan 1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6068C9" w:rsidRPr="00D82C02" w:rsidRDefault="006068C9" w:rsidP="003F1A34">
      <w:pPr>
        <w:rPr>
          <w:rFonts w:eastAsia="PMingLiU" w:cs="Tahoma"/>
        </w:rPr>
      </w:pPr>
      <w:r w:rsidRPr="00D82C02">
        <w:rPr>
          <w:rFonts w:eastAsia="PMingLiU" w:cs="Tahoma"/>
          <w:szCs w:val="18"/>
        </w:rPr>
        <w:t>SharePoint Online Plan 1 (</w:t>
      </w:r>
      <w:r w:rsidRPr="00D82C02">
        <w:rPr>
          <w:rFonts w:eastAsia="PMingLiU" w:cs="Tahoma"/>
          <w:szCs w:val="18"/>
        </w:rPr>
        <w:t>含</w:t>
      </w:r>
      <w:r w:rsidRPr="00D82C02">
        <w:rPr>
          <w:rFonts w:eastAsia="PMingLiU" w:cs="Tahoma"/>
          <w:szCs w:val="18"/>
        </w:rPr>
        <w:t xml:space="preserve"> Yammer)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6068C9" w:rsidRPr="00D82C02" w:rsidRDefault="006068C9" w:rsidP="003F1A34">
      <w:pPr>
        <w:rPr>
          <w:rFonts w:eastAsia="PMingLiU" w:cs="Tahoma"/>
        </w:rPr>
      </w:pPr>
      <w:r w:rsidRPr="00D82C02">
        <w:rPr>
          <w:rFonts w:eastAsia="PMingLiU" w:cs="Tahoma"/>
          <w:szCs w:val="18"/>
        </w:rPr>
        <w:t>Office 365 Enterprise E1</w:t>
      </w:r>
      <w:r w:rsidRPr="00D82C02">
        <w:rPr>
          <w:rFonts w:eastAsia="PMingLiU" w:cs="Tahoma"/>
          <w:szCs w:val="18"/>
        </w:rPr>
        <w:t>、</w:t>
      </w:r>
      <w:r w:rsidRPr="00D82C02">
        <w:rPr>
          <w:rFonts w:eastAsia="PMingLiU" w:cs="Tahoma"/>
          <w:szCs w:val="18"/>
        </w:rPr>
        <w:t>E3</w:t>
      </w:r>
      <w:r w:rsidRPr="00D82C02">
        <w:rPr>
          <w:rFonts w:eastAsia="PMingLiU" w:cs="Tahoma"/>
          <w:szCs w:val="18"/>
        </w:rPr>
        <w:t>、</w:t>
      </w:r>
      <w:r w:rsidRPr="00D82C02">
        <w:rPr>
          <w:rFonts w:eastAsia="PMingLiU" w:cs="Tahoma"/>
          <w:szCs w:val="18"/>
        </w:rPr>
        <w:t xml:space="preserve">E4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6068C9" w:rsidRPr="00D82C02" w:rsidRDefault="006068C9" w:rsidP="003F1A34">
      <w:pPr>
        <w:rPr>
          <w:rFonts w:eastAsia="PMingLiU" w:cs="Tahoma"/>
        </w:rPr>
      </w:pPr>
      <w:r w:rsidRPr="00D82C02">
        <w:rPr>
          <w:rFonts w:eastAsia="PMingLiU" w:cs="Tahoma"/>
          <w:szCs w:val="18"/>
        </w:rPr>
        <w:t>Office 365 Government G1</w:t>
      </w:r>
      <w:r w:rsidRPr="00D82C02">
        <w:rPr>
          <w:rFonts w:eastAsia="PMingLiU" w:cs="Tahoma"/>
          <w:szCs w:val="18"/>
        </w:rPr>
        <w:t>、</w:t>
      </w:r>
      <w:r w:rsidRPr="00D82C02">
        <w:rPr>
          <w:rFonts w:eastAsia="PMingLiU" w:cs="Tahoma"/>
          <w:szCs w:val="18"/>
        </w:rPr>
        <w:t>G3</w:t>
      </w:r>
      <w:r w:rsidRPr="00D82C02">
        <w:rPr>
          <w:rFonts w:eastAsia="PMingLiU" w:cs="Tahoma"/>
          <w:szCs w:val="18"/>
        </w:rPr>
        <w:t>、</w:t>
      </w:r>
      <w:r w:rsidRPr="00D82C02">
        <w:rPr>
          <w:rFonts w:eastAsia="PMingLiU" w:cs="Tahoma"/>
          <w:szCs w:val="18"/>
        </w:rPr>
        <w:t xml:space="preserve">G4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6068C9" w:rsidRPr="00D82C02" w:rsidRDefault="006068C9" w:rsidP="003F1A34">
      <w:pPr>
        <w:rPr>
          <w:rFonts w:eastAsia="PMingLiU" w:cs="Tahoma"/>
        </w:rPr>
      </w:pPr>
      <w:r w:rsidRPr="00D82C02">
        <w:rPr>
          <w:rFonts w:eastAsia="PMingLiU" w:cs="Tahoma"/>
          <w:szCs w:val="18"/>
        </w:rPr>
        <w:t>Office 365 Enterprise E3</w:t>
      </w:r>
      <w:r w:rsidRPr="00D82C02">
        <w:rPr>
          <w:rFonts w:eastAsia="PMingLiU" w:cs="Tahoma"/>
          <w:szCs w:val="18"/>
        </w:rPr>
        <w:t>、</w:t>
      </w:r>
      <w:r w:rsidRPr="00D82C02">
        <w:rPr>
          <w:rFonts w:eastAsia="PMingLiU" w:cs="Tahoma"/>
          <w:szCs w:val="18"/>
        </w:rPr>
        <w:t>E4 (</w:t>
      </w:r>
      <w:r w:rsidRPr="00D82C02">
        <w:rPr>
          <w:rFonts w:eastAsia="PMingLiU" w:cs="Tahoma"/>
          <w:szCs w:val="18"/>
        </w:rPr>
        <w:t>不含</w:t>
      </w:r>
      <w:r w:rsidRPr="00D82C02">
        <w:rPr>
          <w:rFonts w:eastAsia="PMingLiU" w:cs="Tahoma"/>
          <w:szCs w:val="18"/>
        </w:rPr>
        <w:t xml:space="preserve"> Office Pro Plus)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7C2F29" w:rsidRPr="00D82C02" w:rsidRDefault="006068C9" w:rsidP="003F1A34">
      <w:pPr>
        <w:rPr>
          <w:rFonts w:eastAsia="PMingLiU" w:cs="Tahoma"/>
        </w:rPr>
      </w:pPr>
      <w:r w:rsidRPr="00D82C02">
        <w:rPr>
          <w:rFonts w:eastAsia="PMingLiU" w:cs="Tahoma"/>
          <w:szCs w:val="18"/>
        </w:rPr>
        <w:t>Office 365 Government G3</w:t>
      </w:r>
      <w:r w:rsidRPr="00D82C02">
        <w:rPr>
          <w:rFonts w:eastAsia="PMingLiU" w:cs="Tahoma"/>
          <w:szCs w:val="18"/>
        </w:rPr>
        <w:t>、</w:t>
      </w:r>
      <w:r w:rsidRPr="00D82C02">
        <w:rPr>
          <w:rFonts w:eastAsia="PMingLiU" w:cs="Tahoma"/>
          <w:szCs w:val="18"/>
        </w:rPr>
        <w:t>G4 (</w:t>
      </w:r>
      <w:r w:rsidRPr="00D82C02">
        <w:rPr>
          <w:rFonts w:eastAsia="PMingLiU" w:cs="Tahoma"/>
          <w:szCs w:val="18"/>
        </w:rPr>
        <w:t>不含</w:t>
      </w:r>
      <w:r w:rsidRPr="00D82C02">
        <w:rPr>
          <w:rFonts w:eastAsia="PMingLiU" w:cs="Tahoma"/>
          <w:szCs w:val="18"/>
        </w:rPr>
        <w:t xml:space="preserve"> Office Pro Plus) </w:t>
      </w:r>
      <w:r w:rsidRPr="00D82C02">
        <w:rPr>
          <w:rFonts w:eastAsia="PMingLiU" w:cs="Tahoma"/>
          <w:szCs w:val="18"/>
        </w:rPr>
        <w:t>加值</w:t>
      </w:r>
      <w:r w:rsidRPr="00D82C02">
        <w:rPr>
          <w:rFonts w:eastAsia="PMingLiU" w:cs="Tahoma"/>
          <w:szCs w:val="18"/>
        </w:rPr>
        <w:t xml:space="preserve"> (</w:t>
      </w:r>
      <w:r w:rsidRPr="00D82C02">
        <w:rPr>
          <w:rFonts w:eastAsia="PMingLiU" w:cs="Tahoma"/>
          <w:szCs w:val="18"/>
        </w:rPr>
        <w:t>使用者訂閱使用權</w:t>
      </w:r>
      <w:r w:rsidRPr="00D82C02">
        <w:rPr>
          <w:rFonts w:eastAsia="PMingLiU" w:cs="Tahoma"/>
          <w:szCs w:val="18"/>
        </w:rPr>
        <w:t>)</w:t>
      </w:r>
    </w:p>
    <w:p w:rsidR="006068C9" w:rsidRDefault="006068C9" w:rsidP="007C2F29">
      <w:pPr>
        <w:spacing w:after="60"/>
        <w:rPr>
          <w:rFonts w:eastAsia="PMingLiU" w:cs="Tahoma"/>
        </w:rPr>
      </w:pPr>
    </w:p>
    <w:p w:rsidR="00461C27" w:rsidRDefault="00461C27" w:rsidP="007C2F29">
      <w:pPr>
        <w:spacing w:after="60"/>
        <w:rPr>
          <w:rFonts w:eastAsia="PMingLiU" w:cs="Tahoma"/>
        </w:rPr>
      </w:pPr>
    </w:p>
    <w:p w:rsidR="00461C27" w:rsidRDefault="00461C27" w:rsidP="007C2F29">
      <w:pPr>
        <w:spacing w:after="60"/>
        <w:rPr>
          <w:rFonts w:eastAsia="PMingLiU" w:cs="Tahoma"/>
        </w:rPr>
      </w:pPr>
    </w:p>
    <w:p w:rsidR="00461C27" w:rsidRPr="00D82C02" w:rsidRDefault="00461C27" w:rsidP="007C2F29">
      <w:pPr>
        <w:spacing w:after="60"/>
        <w:rPr>
          <w:rFonts w:eastAsia="PMingLiU" w:cs="Tahoma"/>
        </w:rPr>
      </w:pPr>
    </w:p>
    <w:p w:rsidR="007C2F29" w:rsidRPr="00D82C02" w:rsidRDefault="007C2F29" w:rsidP="007C2F29">
      <w:pPr>
        <w:spacing w:after="60"/>
        <w:rPr>
          <w:rFonts w:eastAsia="PMingLiU" w:cs="Tahoma"/>
        </w:rPr>
      </w:pPr>
      <w:r w:rsidRPr="00D82C02">
        <w:rPr>
          <w:rFonts w:eastAsia="PMingLiU" w:cs="Tahoma"/>
          <w:b/>
        </w:rPr>
        <w:t>促銷</w:t>
      </w:r>
    </w:p>
    <w:p w:rsidR="00DB6980" w:rsidRPr="00D82C02" w:rsidRDefault="00DB6980" w:rsidP="003F1A34">
      <w:pPr>
        <w:rPr>
          <w:rFonts w:eastAsia="PMingLiU" w:cs="Tahoma"/>
        </w:rPr>
      </w:pPr>
      <w:r w:rsidRPr="00D82C02">
        <w:rPr>
          <w:rFonts w:eastAsia="PMingLiU" w:cs="Tahoma"/>
          <w:szCs w:val="18"/>
        </w:rPr>
        <w:t>刪除以下促銷：</w:t>
      </w:r>
    </w:p>
    <w:p w:rsidR="006068C9" w:rsidRPr="00D82C02" w:rsidRDefault="003F5594" w:rsidP="003F1A34">
      <w:pPr>
        <w:rPr>
          <w:rFonts w:eastAsia="PMingLiU" w:cs="Tahoma"/>
        </w:rPr>
      </w:pPr>
      <w:r w:rsidRPr="00D82C02">
        <w:rPr>
          <w:rFonts w:eastAsia="PMingLiU" w:cs="Tahoma"/>
          <w:szCs w:val="18"/>
        </w:rPr>
        <w:t xml:space="preserve">Microsoft Dynamics AX 2012 R2 </w:t>
      </w:r>
      <w:r w:rsidRPr="00D82C02">
        <w:rPr>
          <w:rFonts w:eastAsia="PMingLiU" w:cs="Tahoma"/>
          <w:szCs w:val="18"/>
        </w:rPr>
        <w:t>購買一份</w:t>
      </w:r>
      <w:r w:rsidRPr="00D82C02">
        <w:rPr>
          <w:rFonts w:eastAsia="PMingLiU" w:cs="Tahoma"/>
          <w:szCs w:val="18"/>
        </w:rPr>
        <w:t xml:space="preserve"> Enterprise CAL </w:t>
      </w:r>
      <w:r w:rsidRPr="00D82C02">
        <w:rPr>
          <w:rFonts w:eastAsia="PMingLiU" w:cs="Tahoma"/>
          <w:szCs w:val="18"/>
        </w:rPr>
        <w:t>取得一份</w:t>
      </w:r>
      <w:r w:rsidRPr="00D82C02">
        <w:rPr>
          <w:rFonts w:eastAsia="PMingLiU" w:cs="Tahoma"/>
          <w:szCs w:val="18"/>
        </w:rPr>
        <w:t xml:space="preserve"> Functional CAL </w:t>
      </w:r>
      <w:r w:rsidRPr="00D82C02">
        <w:rPr>
          <w:rFonts w:eastAsia="PMingLiU" w:cs="Tahoma"/>
          <w:szCs w:val="18"/>
        </w:rPr>
        <w:t>促銷</w:t>
      </w:r>
    </w:p>
    <w:p w:rsidR="003F5594" w:rsidRPr="00D82C02" w:rsidRDefault="003F5594" w:rsidP="003F1A34">
      <w:pPr>
        <w:rPr>
          <w:rFonts w:eastAsia="PMingLiU" w:cs="Tahoma"/>
        </w:rPr>
      </w:pPr>
      <w:r w:rsidRPr="00D82C02">
        <w:rPr>
          <w:rFonts w:eastAsia="PMingLiU" w:cs="Tahoma"/>
          <w:szCs w:val="18"/>
        </w:rPr>
        <w:t xml:space="preserve">Project/Visio </w:t>
      </w:r>
      <w:r w:rsidRPr="00D82C02">
        <w:rPr>
          <w:rFonts w:eastAsia="PMingLiU" w:cs="Tahoma"/>
          <w:szCs w:val="18"/>
        </w:rPr>
        <w:t>升級提供</w:t>
      </w:r>
      <w:r w:rsidRPr="00D82C02">
        <w:rPr>
          <w:rFonts w:eastAsia="PMingLiU" w:cs="Tahoma"/>
          <w:szCs w:val="18"/>
        </w:rPr>
        <w:t xml:space="preserve"> 15% </w:t>
      </w:r>
      <w:r w:rsidRPr="00D82C02">
        <w:rPr>
          <w:rFonts w:eastAsia="PMingLiU" w:cs="Tahoma"/>
          <w:szCs w:val="18"/>
        </w:rPr>
        <w:t>之折扣</w:t>
      </w:r>
    </w:p>
    <w:p w:rsidR="003F5594" w:rsidRPr="00D82C02" w:rsidRDefault="003F5594" w:rsidP="003F1A34">
      <w:pPr>
        <w:rPr>
          <w:rFonts w:eastAsia="PMingLiU" w:cs="Tahoma"/>
        </w:rPr>
      </w:pPr>
      <w:r w:rsidRPr="00D82C02">
        <w:rPr>
          <w:rFonts w:eastAsia="PMingLiU" w:cs="Tahoma"/>
          <w:szCs w:val="18"/>
        </w:rPr>
        <w:t>針對全公司訂購的</w:t>
      </w:r>
      <w:r w:rsidRPr="00D82C02">
        <w:rPr>
          <w:rFonts w:eastAsia="PMingLiU" w:cs="Tahoma"/>
          <w:szCs w:val="18"/>
        </w:rPr>
        <w:t xml:space="preserve"> Project Server CAL </w:t>
      </w:r>
      <w:r w:rsidRPr="00D82C02">
        <w:rPr>
          <w:rFonts w:eastAsia="PMingLiU" w:cs="Tahoma"/>
          <w:szCs w:val="18"/>
        </w:rPr>
        <w:t>提供</w:t>
      </w:r>
      <w:r w:rsidRPr="00D82C02">
        <w:rPr>
          <w:rFonts w:eastAsia="PMingLiU" w:cs="Tahoma"/>
          <w:szCs w:val="18"/>
        </w:rPr>
        <w:t xml:space="preserve"> 55% </w:t>
      </w:r>
      <w:r w:rsidRPr="00D82C02">
        <w:rPr>
          <w:rFonts w:eastAsia="PMingLiU" w:cs="Tahoma"/>
          <w:szCs w:val="18"/>
        </w:rPr>
        <w:t>之折扣</w:t>
      </w:r>
    </w:p>
    <w:p w:rsidR="003F5594" w:rsidRPr="00D82C02" w:rsidRDefault="003F5594" w:rsidP="003F1A34">
      <w:pPr>
        <w:rPr>
          <w:rFonts w:eastAsia="PMingLiU" w:cs="Tahoma"/>
        </w:rPr>
      </w:pPr>
    </w:p>
    <w:p w:rsidR="007C2F29" w:rsidRPr="00D82C02" w:rsidRDefault="007C2F29" w:rsidP="007C2F29">
      <w:pPr>
        <w:spacing w:after="60"/>
        <w:rPr>
          <w:rFonts w:eastAsia="PMingLiU" w:cs="Tahoma"/>
        </w:rPr>
      </w:pPr>
      <w:r w:rsidRPr="00D82C02">
        <w:rPr>
          <w:rFonts w:eastAsia="PMingLiU" w:cs="Tahoma"/>
          <w:b/>
        </w:rPr>
        <w:t>刪除</w:t>
      </w:r>
    </w:p>
    <w:p w:rsidR="007C2F29" w:rsidRPr="00D82C02" w:rsidRDefault="007C2F29" w:rsidP="007C2F29">
      <w:pPr>
        <w:spacing w:after="60"/>
        <w:rPr>
          <w:rFonts w:eastAsia="PMingLiU" w:cs="Tahoma"/>
        </w:rPr>
      </w:pPr>
    </w:p>
    <w:p w:rsidR="007C2F29" w:rsidRPr="00D82C02" w:rsidRDefault="007C2F29" w:rsidP="007C2F29">
      <w:pPr>
        <w:spacing w:after="60"/>
        <w:rPr>
          <w:rFonts w:eastAsia="PMingLiU" w:cs="Tahoma"/>
        </w:rPr>
      </w:pPr>
      <w:r w:rsidRPr="00D82C02">
        <w:rPr>
          <w:rFonts w:eastAsia="PMingLiU" w:cs="Tahoma"/>
          <w:b/>
        </w:rPr>
        <w:t>變更</w:t>
      </w:r>
    </w:p>
    <w:p w:rsidR="006068C9" w:rsidRPr="00D82C02" w:rsidRDefault="006068C9" w:rsidP="006068C9">
      <w:pPr>
        <w:rPr>
          <w:rFonts w:eastAsia="PMingLiU" w:cs="Tahoma"/>
        </w:rPr>
      </w:pPr>
      <w:r w:rsidRPr="00D82C02">
        <w:rPr>
          <w:rFonts w:eastAsia="PMingLiU" w:cs="Tahoma"/>
          <w:szCs w:val="18"/>
        </w:rPr>
        <w:t>Office 365 A3</w:t>
      </w:r>
      <w:r w:rsidRPr="00D82C02">
        <w:rPr>
          <w:rFonts w:eastAsia="PMingLiU" w:cs="Tahoma"/>
          <w:szCs w:val="18"/>
        </w:rPr>
        <w:t>、</w:t>
      </w:r>
      <w:r w:rsidRPr="00D82C02">
        <w:rPr>
          <w:rFonts w:eastAsia="PMingLiU" w:cs="Tahoma"/>
          <w:szCs w:val="18"/>
        </w:rPr>
        <w:t>A4 (</w:t>
      </w:r>
      <w:r w:rsidRPr="00D82C02">
        <w:rPr>
          <w:rFonts w:eastAsia="PMingLiU" w:cs="Tahoma"/>
          <w:szCs w:val="18"/>
        </w:rPr>
        <w:t>使用者訂閱使用權</w:t>
      </w:r>
      <w:r w:rsidRPr="00D82C02">
        <w:rPr>
          <w:rFonts w:eastAsia="PMingLiU" w:cs="Tahoma"/>
          <w:szCs w:val="18"/>
        </w:rPr>
        <w:t>)</w:t>
      </w:r>
    </w:p>
    <w:p w:rsidR="006068C9" w:rsidRPr="00D82C02" w:rsidRDefault="000F1BE7" w:rsidP="006068C9">
      <w:pPr>
        <w:rPr>
          <w:rFonts w:eastAsia="PMingLiU" w:cs="Tahoma"/>
        </w:rPr>
      </w:pPr>
      <w:r w:rsidRPr="00D82C02">
        <w:rPr>
          <w:rFonts w:eastAsia="PMingLiU" w:cs="Tahoma"/>
          <w:szCs w:val="18"/>
        </w:rPr>
        <w:t>Office 365 Enterprise E2-E4 (</w:t>
      </w:r>
      <w:r w:rsidRPr="00D82C02">
        <w:rPr>
          <w:rFonts w:eastAsia="PMingLiU" w:cs="Tahoma"/>
          <w:szCs w:val="18"/>
        </w:rPr>
        <w:t>使用者訂閱使用權</w:t>
      </w:r>
      <w:r w:rsidRPr="00D82C02">
        <w:rPr>
          <w:rFonts w:eastAsia="PMingLiU" w:cs="Tahoma"/>
          <w:szCs w:val="18"/>
        </w:rPr>
        <w:t>)</w:t>
      </w:r>
    </w:p>
    <w:p w:rsidR="007C2F29" w:rsidRPr="00D82C02" w:rsidRDefault="007C2F29" w:rsidP="007C2F29">
      <w:pPr>
        <w:rPr>
          <w:rFonts w:eastAsia="PMingLiU" w:cs="Tahoma"/>
        </w:rPr>
      </w:pPr>
    </w:p>
    <w:p w:rsidR="007C2F29" w:rsidRPr="00D82C02" w:rsidRDefault="007C2F29" w:rsidP="007C2F29">
      <w:pPr>
        <w:rPr>
          <w:rFonts w:eastAsia="PMingLiU" w:cs="Tahoma"/>
        </w:rPr>
      </w:pPr>
    </w:p>
    <w:p w:rsidR="00DE520D" w:rsidRPr="00D82C02" w:rsidRDefault="00DE520D" w:rsidP="00DE520D">
      <w:pPr>
        <w:pStyle w:val="Heading2"/>
        <w:ind w:left="0"/>
        <w:jc w:val="both"/>
        <w:rPr>
          <w:rFonts w:ascii="Tahoma" w:eastAsia="PMingLiU" w:hAnsi="Tahoma" w:cs="Tahoma"/>
        </w:rPr>
      </w:pPr>
      <w:bookmarkStart w:id="572" w:name="_Toc370985095"/>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7 </w:t>
      </w:r>
      <w:r w:rsidRPr="00D82C02">
        <w:rPr>
          <w:rFonts w:ascii="Tahoma" w:eastAsia="PMingLiU" w:hAnsi="Tahoma" w:cs="Tahoma"/>
          <w:color w:val="FF6600"/>
        </w:rPr>
        <w:t>月變更</w:t>
      </w:r>
      <w:bookmarkEnd w:id="572"/>
    </w:p>
    <w:p w:rsidR="00DE520D" w:rsidRPr="00D82C02" w:rsidRDefault="00DE520D" w:rsidP="00DE520D">
      <w:pPr>
        <w:rPr>
          <w:rFonts w:eastAsia="PMingLiU" w:cs="Tahoma"/>
        </w:rPr>
      </w:pPr>
    </w:p>
    <w:p w:rsidR="00DE520D" w:rsidRPr="00D82C02" w:rsidRDefault="00DE520D" w:rsidP="00DE520D">
      <w:pPr>
        <w:spacing w:after="60"/>
        <w:rPr>
          <w:rFonts w:eastAsia="PMingLiU" w:cs="Tahoma"/>
        </w:rPr>
      </w:pPr>
      <w:r w:rsidRPr="00D82C02">
        <w:rPr>
          <w:rFonts w:eastAsia="PMingLiU" w:cs="Tahoma"/>
          <w:b/>
        </w:rPr>
        <w:t>新增</w:t>
      </w:r>
    </w:p>
    <w:p w:rsidR="00DE520D" w:rsidRPr="00D82C02" w:rsidRDefault="00230E06" w:rsidP="00DE520D">
      <w:pPr>
        <w:rPr>
          <w:rFonts w:eastAsia="PMingLiU" w:cs="Tahoma"/>
        </w:rPr>
      </w:pPr>
      <w:r w:rsidRPr="00D82C02">
        <w:rPr>
          <w:rFonts w:eastAsia="PMingLiU" w:cs="Tahoma"/>
          <w:szCs w:val="18"/>
        </w:rPr>
        <w:t>Windows</w:t>
      </w:r>
      <w:r w:rsidR="00313F9F" w:rsidRPr="00313F9F">
        <w:rPr>
          <w:rFonts w:eastAsia="PMingLiU" w:cs="Tahoma"/>
          <w:szCs w:val="18"/>
          <w:vertAlign w:val="superscript"/>
        </w:rPr>
        <w:t>®</w:t>
      </w:r>
      <w:r w:rsidRPr="00D82C02">
        <w:rPr>
          <w:rFonts w:eastAsia="PMingLiU" w:cs="Tahoma"/>
          <w:szCs w:val="18"/>
        </w:rPr>
        <w:t xml:space="preserve"> Embedded 8 Industry Pro</w:t>
      </w:r>
    </w:p>
    <w:p w:rsidR="00230E06" w:rsidRPr="00D82C02" w:rsidRDefault="00230E06" w:rsidP="00DE520D">
      <w:pPr>
        <w:rPr>
          <w:rFonts w:eastAsia="PMingLiU" w:cs="Tahoma"/>
        </w:rPr>
      </w:pPr>
      <w:r w:rsidRPr="00D82C02">
        <w:rPr>
          <w:rFonts w:eastAsia="PMingLiU" w:cs="Tahoma"/>
          <w:szCs w:val="18"/>
        </w:rPr>
        <w:t>Windows</w:t>
      </w:r>
      <w:r w:rsidR="00313F9F" w:rsidRPr="00313F9F">
        <w:rPr>
          <w:rFonts w:eastAsia="PMingLiU" w:cs="Tahoma"/>
          <w:szCs w:val="18"/>
          <w:vertAlign w:val="superscript"/>
        </w:rPr>
        <w:t>®</w:t>
      </w:r>
      <w:r w:rsidRPr="00D82C02">
        <w:rPr>
          <w:rFonts w:eastAsia="PMingLiU" w:cs="Tahoma"/>
          <w:szCs w:val="18"/>
        </w:rPr>
        <w:t xml:space="preserve"> Embedded 8 Standard </w:t>
      </w:r>
      <w:r w:rsidRPr="00D82C02">
        <w:rPr>
          <w:rFonts w:eastAsia="PMingLiU" w:cs="Tahoma"/>
          <w:szCs w:val="18"/>
        </w:rPr>
        <w:t>企業套件</w:t>
      </w:r>
    </w:p>
    <w:p w:rsidR="00230E06" w:rsidRPr="00D82C02" w:rsidRDefault="00230E06" w:rsidP="00DE520D">
      <w:pPr>
        <w:rPr>
          <w:rFonts w:eastAsia="PMingLiU" w:cs="Tahoma"/>
        </w:rPr>
      </w:pPr>
      <w:r w:rsidRPr="00D82C02">
        <w:rPr>
          <w:rFonts w:eastAsia="PMingLiU" w:cs="Tahoma"/>
          <w:szCs w:val="18"/>
        </w:rPr>
        <w:t>Windows</w:t>
      </w:r>
      <w:r w:rsidR="00313F9F" w:rsidRPr="00313F9F">
        <w:rPr>
          <w:rFonts w:eastAsia="PMingLiU" w:cs="Tahoma"/>
          <w:szCs w:val="18"/>
          <w:vertAlign w:val="superscript"/>
        </w:rPr>
        <w:t>®</w:t>
      </w:r>
      <w:r w:rsidRPr="00D82C02">
        <w:rPr>
          <w:rFonts w:eastAsia="PMingLiU" w:cs="Tahoma"/>
          <w:szCs w:val="18"/>
        </w:rPr>
        <w:t xml:space="preserve"> Embedded 8 Industry Pro Sideloading</w:t>
      </w:r>
    </w:p>
    <w:p w:rsidR="00F23DD6" w:rsidRPr="00D82C02" w:rsidRDefault="00F23DD6" w:rsidP="00DE520D">
      <w:pPr>
        <w:rPr>
          <w:rFonts w:eastAsia="PMingLiU" w:cs="Tahoma"/>
        </w:rPr>
      </w:pPr>
      <w:r w:rsidRPr="00D82C02">
        <w:rPr>
          <w:rFonts w:eastAsia="PMingLiU" w:cs="Tahoma"/>
          <w:szCs w:val="18"/>
        </w:rPr>
        <w:t>Windows</w:t>
      </w:r>
      <w:r w:rsidR="00313F9F" w:rsidRPr="00313F9F">
        <w:rPr>
          <w:rFonts w:eastAsia="PMingLiU" w:cs="Tahoma"/>
          <w:szCs w:val="18"/>
          <w:vertAlign w:val="superscript"/>
        </w:rPr>
        <w:t>®</w:t>
      </w:r>
      <w:r w:rsidRPr="00D82C02">
        <w:rPr>
          <w:rFonts w:eastAsia="PMingLiU" w:cs="Tahoma"/>
          <w:szCs w:val="18"/>
        </w:rPr>
        <w:t xml:space="preserve"> 8 Pro Sideloading</w:t>
      </w:r>
    </w:p>
    <w:p w:rsidR="00DE520D" w:rsidRPr="00D82C02" w:rsidRDefault="00DE520D" w:rsidP="00DE520D">
      <w:pPr>
        <w:rPr>
          <w:rFonts w:eastAsia="PMingLiU" w:cs="Tahoma"/>
        </w:rPr>
      </w:pPr>
    </w:p>
    <w:p w:rsidR="00DE520D" w:rsidRPr="00D82C02" w:rsidRDefault="00DE520D" w:rsidP="00DE520D">
      <w:pPr>
        <w:spacing w:after="60"/>
        <w:rPr>
          <w:rFonts w:eastAsia="PMingLiU" w:cs="Tahoma"/>
        </w:rPr>
      </w:pPr>
      <w:r w:rsidRPr="00D82C02">
        <w:rPr>
          <w:rFonts w:eastAsia="PMingLiU" w:cs="Tahoma"/>
          <w:b/>
        </w:rPr>
        <w:t>促銷</w:t>
      </w:r>
    </w:p>
    <w:p w:rsidR="00DE520D" w:rsidRPr="00D82C02" w:rsidRDefault="00230E06" w:rsidP="00DE520D">
      <w:pPr>
        <w:rPr>
          <w:rFonts w:eastAsia="PMingLiU" w:cs="Tahoma"/>
        </w:rPr>
      </w:pPr>
      <w:r w:rsidRPr="00D82C02">
        <w:rPr>
          <w:rFonts w:eastAsia="PMingLiU" w:cs="Tahoma"/>
          <w:color w:val="000000"/>
          <w:szCs w:val="18"/>
        </w:rPr>
        <w:t>促銷沒有變更</w:t>
      </w:r>
    </w:p>
    <w:p w:rsidR="00DE520D" w:rsidRPr="00D82C02" w:rsidRDefault="00DE520D" w:rsidP="00DE520D">
      <w:pPr>
        <w:rPr>
          <w:rFonts w:eastAsia="PMingLiU" w:cs="Tahoma"/>
        </w:rPr>
      </w:pPr>
    </w:p>
    <w:p w:rsidR="00DE520D" w:rsidRPr="00D82C02" w:rsidRDefault="00DE520D" w:rsidP="00DE520D">
      <w:pPr>
        <w:spacing w:after="60"/>
        <w:rPr>
          <w:rFonts w:eastAsia="PMingLiU" w:cs="Tahoma"/>
        </w:rPr>
      </w:pPr>
      <w:r w:rsidRPr="00D82C02">
        <w:rPr>
          <w:rFonts w:eastAsia="PMingLiU" w:cs="Tahoma"/>
          <w:b/>
        </w:rPr>
        <w:t>刪除</w:t>
      </w:r>
    </w:p>
    <w:p w:rsidR="00DE520D" w:rsidRPr="00D82C02" w:rsidRDefault="00230E06" w:rsidP="00DE520D">
      <w:pPr>
        <w:rPr>
          <w:rFonts w:eastAsia="PMingLiU" w:cs="Tahoma"/>
        </w:rPr>
      </w:pPr>
      <w:r w:rsidRPr="00D82C02">
        <w:rPr>
          <w:rFonts w:eastAsia="PMingLiU" w:cs="Tahoma"/>
          <w:color w:val="000000"/>
          <w:szCs w:val="20"/>
        </w:rPr>
        <w:t>Vexcel Server</w:t>
      </w:r>
    </w:p>
    <w:p w:rsidR="00230E06" w:rsidRPr="00D82C02" w:rsidRDefault="00230E06" w:rsidP="00DE520D">
      <w:pPr>
        <w:rPr>
          <w:rFonts w:eastAsia="PMingLiU" w:cs="Tahoma"/>
        </w:rPr>
      </w:pPr>
      <w:r w:rsidRPr="00D82C02">
        <w:rPr>
          <w:rFonts w:eastAsia="PMingLiU" w:cs="Tahoma"/>
          <w:color w:val="000000"/>
          <w:szCs w:val="20"/>
        </w:rPr>
        <w:t>Vexcel Server with Enhanced Content Pack</w:t>
      </w:r>
    </w:p>
    <w:p w:rsidR="00230E06" w:rsidRPr="00D82C02" w:rsidRDefault="00230E06" w:rsidP="00DE520D">
      <w:pPr>
        <w:rPr>
          <w:rFonts w:eastAsia="PMingLiU" w:cs="Tahoma"/>
        </w:rPr>
      </w:pPr>
      <w:r w:rsidRPr="00D82C02">
        <w:rPr>
          <w:rFonts w:eastAsia="PMingLiU" w:cs="Tahoma"/>
          <w:color w:val="000000"/>
          <w:szCs w:val="20"/>
        </w:rPr>
        <w:t>Vexcel Desktop with Enhanced Content Pack</w:t>
      </w:r>
    </w:p>
    <w:p w:rsidR="00230E06" w:rsidRPr="00D82C02" w:rsidRDefault="00230E06" w:rsidP="00DE520D">
      <w:pPr>
        <w:rPr>
          <w:rFonts w:eastAsia="PMingLiU" w:cs="Tahoma"/>
        </w:rPr>
      </w:pPr>
      <w:r w:rsidRPr="00D82C02">
        <w:rPr>
          <w:rFonts w:eastAsia="PMingLiU" w:cs="Tahoma"/>
          <w:color w:val="000000"/>
          <w:szCs w:val="20"/>
        </w:rPr>
        <w:t>GeoSynther 3.0</w:t>
      </w:r>
    </w:p>
    <w:p w:rsidR="00230E06" w:rsidRPr="00D82C02" w:rsidRDefault="00230E06" w:rsidP="00DE520D">
      <w:pPr>
        <w:rPr>
          <w:rFonts w:eastAsia="PMingLiU" w:cs="Tahoma"/>
        </w:rPr>
      </w:pPr>
      <w:r w:rsidRPr="00D82C02">
        <w:rPr>
          <w:rFonts w:eastAsia="PMingLiU" w:cs="Tahoma"/>
          <w:color w:val="000000"/>
          <w:szCs w:val="20"/>
        </w:rPr>
        <w:t>GeoSynth Viewer 3.0</w:t>
      </w:r>
    </w:p>
    <w:p w:rsidR="00230E06" w:rsidRPr="00D82C02" w:rsidRDefault="00230E06" w:rsidP="00DE520D">
      <w:pPr>
        <w:rPr>
          <w:rFonts w:eastAsia="PMingLiU" w:cs="Tahoma"/>
        </w:rPr>
      </w:pPr>
      <w:r w:rsidRPr="00D82C02">
        <w:rPr>
          <w:rFonts w:eastAsia="PMingLiU" w:cs="Tahoma"/>
          <w:color w:val="000000"/>
          <w:szCs w:val="20"/>
        </w:rPr>
        <w:t>GeoSynth Server</w:t>
      </w:r>
    </w:p>
    <w:p w:rsidR="00230E06" w:rsidRPr="00D82C02" w:rsidRDefault="00230E06" w:rsidP="00230E06">
      <w:pPr>
        <w:rPr>
          <w:rFonts w:eastAsia="PMingLiU" w:cs="Tahoma"/>
        </w:rPr>
      </w:pPr>
      <w:r w:rsidRPr="00D82C02">
        <w:rPr>
          <w:rFonts w:eastAsia="PMingLiU" w:cs="Tahoma"/>
          <w:szCs w:val="18"/>
        </w:rPr>
        <w:t xml:space="preserve">Windows Small Business Server 2011 Premium </w:t>
      </w:r>
      <w:r w:rsidRPr="00D82C02">
        <w:rPr>
          <w:rFonts w:eastAsia="PMingLiU" w:cs="Tahoma"/>
          <w:szCs w:val="18"/>
        </w:rPr>
        <w:t>附加元件</w:t>
      </w:r>
      <w:r w:rsidRPr="00D82C02">
        <w:rPr>
          <w:rFonts w:eastAsia="PMingLiU" w:cs="Tahoma"/>
          <w:szCs w:val="18"/>
        </w:rPr>
        <w:t xml:space="preserve"> (5 </w:t>
      </w:r>
      <w:r w:rsidRPr="00D82C02">
        <w:rPr>
          <w:rFonts w:eastAsia="PMingLiU" w:cs="Tahoma"/>
          <w:szCs w:val="18"/>
        </w:rPr>
        <w:t>個用戶端</w:t>
      </w:r>
      <w:r w:rsidRPr="00D82C02">
        <w:rPr>
          <w:rFonts w:eastAsia="PMingLiU" w:cs="Tahoma"/>
          <w:szCs w:val="18"/>
        </w:rPr>
        <w:t>)</w:t>
      </w:r>
    </w:p>
    <w:p w:rsidR="00230E06" w:rsidRPr="00D82C02" w:rsidRDefault="00230E06" w:rsidP="00230E06">
      <w:pPr>
        <w:rPr>
          <w:rFonts w:eastAsia="PMingLiU" w:cs="Tahoma"/>
        </w:rPr>
      </w:pPr>
      <w:r w:rsidRPr="00D82C02">
        <w:rPr>
          <w:rFonts w:eastAsia="PMingLiU" w:cs="Tahoma"/>
          <w:szCs w:val="18"/>
        </w:rPr>
        <w:t xml:space="preserve">Windows Small Business Server 2011 Standard (5 </w:t>
      </w:r>
      <w:r w:rsidRPr="00D82C02">
        <w:rPr>
          <w:rFonts w:eastAsia="PMingLiU" w:cs="Tahoma"/>
          <w:szCs w:val="18"/>
        </w:rPr>
        <w:t>個用戶端</w:t>
      </w:r>
      <w:r w:rsidRPr="00D82C02">
        <w:rPr>
          <w:rFonts w:eastAsia="PMingLiU" w:cs="Tahoma"/>
          <w:szCs w:val="18"/>
        </w:rPr>
        <w:t>)</w:t>
      </w:r>
    </w:p>
    <w:p w:rsidR="00230E06" w:rsidRPr="00D82C02" w:rsidRDefault="00230E06" w:rsidP="00230E06">
      <w:pPr>
        <w:rPr>
          <w:rFonts w:eastAsia="PMingLiU" w:cs="Tahoma"/>
        </w:rPr>
      </w:pPr>
      <w:r w:rsidRPr="00D82C02">
        <w:rPr>
          <w:rFonts w:eastAsia="PMingLiU" w:cs="Tahoma"/>
          <w:szCs w:val="18"/>
        </w:rPr>
        <w:t>高階使用者或裝置適用之</w:t>
      </w:r>
      <w:r w:rsidRPr="00D82C02">
        <w:rPr>
          <w:rFonts w:eastAsia="PMingLiU" w:cs="Tahoma"/>
          <w:szCs w:val="18"/>
        </w:rPr>
        <w:t xml:space="preserve"> Windows Small Business Server 2008 CAL </w:t>
      </w:r>
      <w:r w:rsidRPr="00D82C02">
        <w:rPr>
          <w:rFonts w:eastAsia="PMingLiU" w:cs="Tahoma"/>
          <w:szCs w:val="18"/>
        </w:rPr>
        <w:t>套件</w:t>
      </w:r>
    </w:p>
    <w:p w:rsidR="00230E06" w:rsidRPr="00D82C02" w:rsidRDefault="00230E06" w:rsidP="00230E06">
      <w:pPr>
        <w:rPr>
          <w:rFonts w:eastAsia="PMingLiU" w:cs="Tahoma"/>
        </w:rPr>
      </w:pPr>
      <w:r w:rsidRPr="00D82C02">
        <w:rPr>
          <w:rFonts w:eastAsia="PMingLiU" w:cs="Tahoma"/>
          <w:szCs w:val="18"/>
        </w:rPr>
        <w:t>高階使用者或裝置適用之</w:t>
      </w:r>
      <w:r w:rsidRPr="00D82C02">
        <w:rPr>
          <w:rFonts w:eastAsia="PMingLiU" w:cs="Tahoma"/>
          <w:szCs w:val="18"/>
        </w:rPr>
        <w:t xml:space="preserve"> Windows Small Business Server 2008 CAL </w:t>
      </w:r>
      <w:r w:rsidRPr="00D82C02">
        <w:rPr>
          <w:rFonts w:eastAsia="PMingLiU" w:cs="Tahoma"/>
          <w:szCs w:val="18"/>
        </w:rPr>
        <w:t>套件</w:t>
      </w:r>
      <w:r w:rsidRPr="00D82C02">
        <w:rPr>
          <w:rFonts w:eastAsia="PMingLiU" w:cs="Tahoma"/>
          <w:szCs w:val="18"/>
        </w:rPr>
        <w:t xml:space="preserve"> (5 </w:t>
      </w:r>
      <w:r w:rsidRPr="00D82C02">
        <w:rPr>
          <w:rFonts w:eastAsia="PMingLiU" w:cs="Tahoma"/>
          <w:szCs w:val="18"/>
        </w:rPr>
        <w:t>個用戶端</w:t>
      </w:r>
      <w:r w:rsidRPr="00D82C02">
        <w:rPr>
          <w:rFonts w:eastAsia="PMingLiU" w:cs="Tahoma"/>
          <w:szCs w:val="18"/>
        </w:rPr>
        <w:t>)</w:t>
      </w:r>
    </w:p>
    <w:p w:rsidR="00230E06" w:rsidRPr="00D82C02" w:rsidRDefault="00230E06" w:rsidP="00DE520D">
      <w:pPr>
        <w:rPr>
          <w:rFonts w:eastAsia="PMingLiU" w:cs="Tahoma"/>
        </w:rPr>
      </w:pPr>
      <w:r w:rsidRPr="00D82C02">
        <w:rPr>
          <w:rFonts w:eastAsia="PMingLiU" w:cs="Tahoma"/>
          <w:szCs w:val="18"/>
        </w:rPr>
        <w:t>高階使用者或裝置適用之</w:t>
      </w:r>
      <w:r w:rsidRPr="00D82C02">
        <w:rPr>
          <w:rFonts w:eastAsia="PMingLiU" w:cs="Tahoma"/>
          <w:szCs w:val="18"/>
        </w:rPr>
        <w:t xml:space="preserve"> Windows Small Business Server 2008 CAL </w:t>
      </w:r>
      <w:r w:rsidRPr="00D82C02">
        <w:rPr>
          <w:rFonts w:eastAsia="PMingLiU" w:cs="Tahoma"/>
          <w:szCs w:val="18"/>
        </w:rPr>
        <w:t>套件</w:t>
      </w:r>
      <w:r w:rsidRPr="00D82C02">
        <w:rPr>
          <w:rFonts w:eastAsia="PMingLiU" w:cs="Tahoma"/>
          <w:szCs w:val="18"/>
        </w:rPr>
        <w:t xml:space="preserve"> (20 </w:t>
      </w:r>
      <w:r w:rsidRPr="00D82C02">
        <w:rPr>
          <w:rFonts w:eastAsia="PMingLiU" w:cs="Tahoma"/>
          <w:szCs w:val="18"/>
        </w:rPr>
        <w:t>個用戶端</w:t>
      </w:r>
      <w:r w:rsidRPr="00D82C02">
        <w:rPr>
          <w:rFonts w:eastAsia="PMingLiU" w:cs="Tahoma"/>
          <w:szCs w:val="18"/>
        </w:rPr>
        <w:t>)</w:t>
      </w:r>
    </w:p>
    <w:p w:rsidR="00DE520D" w:rsidRPr="00D82C02" w:rsidRDefault="00DE520D" w:rsidP="00DE520D">
      <w:pPr>
        <w:rPr>
          <w:rFonts w:eastAsia="PMingLiU" w:cs="Tahoma"/>
        </w:rPr>
      </w:pPr>
    </w:p>
    <w:p w:rsidR="00DE520D" w:rsidRPr="00D82C02" w:rsidRDefault="00DE520D" w:rsidP="00DE520D">
      <w:pPr>
        <w:spacing w:after="60"/>
        <w:rPr>
          <w:rFonts w:eastAsia="PMingLiU" w:cs="Tahoma"/>
        </w:rPr>
      </w:pPr>
      <w:r w:rsidRPr="00D82C02">
        <w:rPr>
          <w:rFonts w:eastAsia="PMingLiU" w:cs="Tahoma"/>
          <w:b/>
        </w:rPr>
        <w:t>變更</w:t>
      </w:r>
    </w:p>
    <w:p w:rsidR="00230E06" w:rsidRPr="00D82C02" w:rsidRDefault="00230E06" w:rsidP="00230E06">
      <w:pPr>
        <w:rPr>
          <w:rFonts w:eastAsia="PMingLiU" w:cs="Tahoma"/>
        </w:rPr>
      </w:pPr>
      <w:r w:rsidRPr="00D82C02">
        <w:rPr>
          <w:rFonts w:eastAsia="PMingLiU" w:cs="Tahoma"/>
          <w:sz w:val="20"/>
          <w:szCs w:val="20"/>
        </w:rPr>
        <w:t>Visual Studio</w:t>
      </w:r>
      <w:r w:rsidR="00313F9F" w:rsidRPr="00313F9F">
        <w:rPr>
          <w:rFonts w:eastAsia="PMingLiU" w:cs="Tahoma"/>
          <w:sz w:val="20"/>
          <w:szCs w:val="20"/>
          <w:vertAlign w:val="superscript"/>
        </w:rPr>
        <w:t>®</w:t>
      </w:r>
      <w:r w:rsidRPr="00D82C02">
        <w:rPr>
          <w:rFonts w:eastAsia="PMingLiU" w:cs="Tahoma"/>
          <w:sz w:val="20"/>
          <w:szCs w:val="20"/>
        </w:rPr>
        <w:t xml:space="preserve"> Premium 2012 with MSDN</w:t>
      </w:r>
    </w:p>
    <w:p w:rsidR="00230E06" w:rsidRPr="00D82C02" w:rsidRDefault="00230E06" w:rsidP="00230E06">
      <w:pPr>
        <w:rPr>
          <w:rFonts w:eastAsia="PMingLiU" w:cs="Tahoma"/>
        </w:rPr>
      </w:pPr>
      <w:r w:rsidRPr="00D82C02">
        <w:rPr>
          <w:rFonts w:eastAsia="PMingLiU" w:cs="Tahoma"/>
          <w:sz w:val="20"/>
          <w:szCs w:val="20"/>
        </w:rPr>
        <w:t>Visual Studio</w:t>
      </w:r>
      <w:r w:rsidR="00313F9F" w:rsidRPr="00313F9F">
        <w:rPr>
          <w:rFonts w:eastAsia="PMingLiU" w:cs="Tahoma"/>
          <w:sz w:val="20"/>
          <w:szCs w:val="20"/>
          <w:vertAlign w:val="superscript"/>
        </w:rPr>
        <w:t>®</w:t>
      </w:r>
      <w:r w:rsidRPr="00D82C02">
        <w:rPr>
          <w:rFonts w:eastAsia="PMingLiU" w:cs="Tahoma"/>
          <w:sz w:val="20"/>
          <w:szCs w:val="20"/>
        </w:rPr>
        <w:t xml:space="preserve"> Ultimate 2012 with MSDN</w:t>
      </w:r>
    </w:p>
    <w:p w:rsidR="00230E06" w:rsidRPr="00D82C02" w:rsidRDefault="00230E06" w:rsidP="00230E06">
      <w:pPr>
        <w:rPr>
          <w:rFonts w:eastAsia="PMingLiU" w:cs="Tahoma"/>
        </w:rPr>
      </w:pPr>
      <w:r w:rsidRPr="00D82C02">
        <w:rPr>
          <w:rFonts w:eastAsia="PMingLiU" w:cs="Tahoma"/>
          <w:sz w:val="20"/>
          <w:szCs w:val="20"/>
        </w:rPr>
        <w:t>Windows Vista DVD Playback Pack</w:t>
      </w:r>
    </w:p>
    <w:p w:rsidR="00DE520D" w:rsidRPr="00D82C02" w:rsidRDefault="00230E06" w:rsidP="00862623">
      <w:pPr>
        <w:rPr>
          <w:rFonts w:eastAsia="PMingLiU" w:cs="Tahoma"/>
        </w:rPr>
      </w:pPr>
      <w:r w:rsidRPr="00D82C02">
        <w:rPr>
          <w:rFonts w:eastAsia="PMingLiU" w:cs="Tahoma"/>
          <w:sz w:val="20"/>
          <w:szCs w:val="20"/>
        </w:rPr>
        <w:t xml:space="preserve">Windows 8 Enterprise Sideloading (100 </w:t>
      </w:r>
      <w:r w:rsidRPr="00D82C02">
        <w:rPr>
          <w:rFonts w:eastAsia="PMingLiU" w:cs="Tahoma"/>
          <w:sz w:val="20"/>
          <w:szCs w:val="20"/>
        </w:rPr>
        <w:t>組</w:t>
      </w:r>
      <w:r w:rsidRPr="00D82C02">
        <w:rPr>
          <w:rFonts w:eastAsia="PMingLiU" w:cs="Tahoma"/>
          <w:sz w:val="20"/>
          <w:szCs w:val="20"/>
        </w:rPr>
        <w:t>)</w:t>
      </w:r>
    </w:p>
    <w:p w:rsidR="00862623" w:rsidRPr="00D82C02" w:rsidRDefault="00862623" w:rsidP="00862623">
      <w:pPr>
        <w:rPr>
          <w:rFonts w:eastAsia="PMingLiU" w:cs="Tahoma"/>
        </w:rPr>
      </w:pPr>
    </w:p>
    <w:p w:rsidR="00862623" w:rsidRPr="00D82C02" w:rsidRDefault="00862623" w:rsidP="00862623">
      <w:pPr>
        <w:rPr>
          <w:rFonts w:eastAsia="PMingLiU" w:cs="Tahoma"/>
        </w:rPr>
      </w:pPr>
    </w:p>
    <w:p w:rsidR="00471E00" w:rsidRPr="00D82C02" w:rsidRDefault="00471E00" w:rsidP="00471E00">
      <w:pPr>
        <w:pStyle w:val="Heading2"/>
        <w:ind w:left="0"/>
        <w:jc w:val="both"/>
        <w:rPr>
          <w:rFonts w:ascii="Tahoma" w:eastAsia="PMingLiU" w:hAnsi="Tahoma" w:cs="Tahoma"/>
        </w:rPr>
      </w:pPr>
      <w:bookmarkStart w:id="573" w:name="_Toc370985096"/>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6 </w:t>
      </w:r>
      <w:r w:rsidRPr="00D82C02">
        <w:rPr>
          <w:rFonts w:ascii="Tahoma" w:eastAsia="PMingLiU" w:hAnsi="Tahoma" w:cs="Tahoma"/>
          <w:color w:val="FF6600"/>
        </w:rPr>
        <w:t>月變更</w:t>
      </w:r>
      <w:bookmarkEnd w:id="573"/>
    </w:p>
    <w:p w:rsidR="00471E00" w:rsidRPr="00D82C02" w:rsidRDefault="00471E00" w:rsidP="00471E00">
      <w:pPr>
        <w:rPr>
          <w:rFonts w:eastAsia="PMingLiU" w:cs="Tahoma"/>
        </w:rPr>
      </w:pPr>
    </w:p>
    <w:p w:rsidR="00471E00" w:rsidRPr="00D82C02" w:rsidRDefault="00471E00" w:rsidP="00471E00">
      <w:pPr>
        <w:spacing w:after="60"/>
        <w:rPr>
          <w:rFonts w:eastAsia="PMingLiU" w:cs="Tahoma"/>
        </w:rPr>
      </w:pPr>
      <w:r w:rsidRPr="00D82C02">
        <w:rPr>
          <w:rFonts w:eastAsia="PMingLiU" w:cs="Tahoma"/>
          <w:b/>
        </w:rPr>
        <w:t>新增</w:t>
      </w:r>
    </w:p>
    <w:p w:rsidR="00471E00" w:rsidRPr="00D82C02" w:rsidRDefault="00471E00" w:rsidP="00471E00">
      <w:pPr>
        <w:rPr>
          <w:rFonts w:eastAsia="PMingLiU" w:cs="Tahoma"/>
        </w:rPr>
      </w:pPr>
      <w:r w:rsidRPr="00D82C02">
        <w:rPr>
          <w:rFonts w:eastAsia="PMingLiU" w:cs="Tahoma"/>
          <w:szCs w:val="18"/>
        </w:rPr>
        <w:t xml:space="preserve">Microsoft Office </w:t>
      </w:r>
      <w:r w:rsidRPr="00D82C02">
        <w:rPr>
          <w:rFonts w:eastAsia="PMingLiU" w:cs="Tahoma"/>
          <w:szCs w:val="18"/>
        </w:rPr>
        <w:t>稽核與控制管理</w:t>
      </w:r>
    </w:p>
    <w:p w:rsidR="00984919" w:rsidRPr="00D82C02" w:rsidRDefault="00984919" w:rsidP="00471E00">
      <w:pPr>
        <w:rPr>
          <w:rFonts w:eastAsia="PMingLiU" w:cs="Tahoma"/>
        </w:rPr>
      </w:pPr>
      <w:r w:rsidRPr="00D82C02">
        <w:rPr>
          <w:rFonts w:eastAsia="PMingLiU" w:cs="Tahoma"/>
          <w:szCs w:val="18"/>
        </w:rPr>
        <w:t xml:space="preserve">MSDN </w:t>
      </w:r>
      <w:r w:rsidRPr="00D82C02">
        <w:rPr>
          <w:rFonts w:eastAsia="PMingLiU" w:cs="Tahoma"/>
          <w:szCs w:val="18"/>
        </w:rPr>
        <w:t>平台</w:t>
      </w:r>
    </w:p>
    <w:p w:rsidR="00471E00" w:rsidRPr="002547F9" w:rsidRDefault="00471E00" w:rsidP="00471E00">
      <w:pPr>
        <w:rPr>
          <w:rFonts w:eastAsia="PMingLiU" w:cs="Tahoma"/>
          <w:sz w:val="16"/>
          <w:szCs w:val="16"/>
        </w:rPr>
      </w:pPr>
    </w:p>
    <w:p w:rsidR="00471E00" w:rsidRPr="00D82C02" w:rsidRDefault="00471E00" w:rsidP="00471E00">
      <w:pPr>
        <w:spacing w:after="60"/>
        <w:rPr>
          <w:rFonts w:eastAsia="PMingLiU" w:cs="Tahoma"/>
        </w:rPr>
      </w:pPr>
      <w:r w:rsidRPr="00D82C02">
        <w:rPr>
          <w:rFonts w:eastAsia="PMingLiU" w:cs="Tahoma"/>
          <w:b/>
        </w:rPr>
        <w:t>促銷</w:t>
      </w:r>
    </w:p>
    <w:p w:rsidR="00471E00" w:rsidRPr="00D82C02" w:rsidRDefault="00471E00" w:rsidP="00471E00">
      <w:pPr>
        <w:rPr>
          <w:rFonts w:eastAsia="PMingLiU" w:cs="Tahoma"/>
        </w:rPr>
      </w:pPr>
      <w:r w:rsidRPr="00D82C02">
        <w:rPr>
          <w:rFonts w:eastAsia="PMingLiU" w:cs="Tahoma"/>
          <w:color w:val="000000"/>
          <w:szCs w:val="18"/>
        </w:rPr>
        <w:t>促銷沒有變更</w:t>
      </w:r>
    </w:p>
    <w:p w:rsidR="00471E00" w:rsidRPr="00D82C02" w:rsidRDefault="00471E00" w:rsidP="00471E00">
      <w:pPr>
        <w:spacing w:after="60"/>
        <w:rPr>
          <w:rFonts w:eastAsia="PMingLiU" w:cs="Tahoma"/>
        </w:rPr>
      </w:pPr>
      <w:r w:rsidRPr="00D82C02">
        <w:rPr>
          <w:rFonts w:eastAsia="PMingLiU" w:cs="Tahoma"/>
          <w:b/>
        </w:rPr>
        <w:t>刪除</w:t>
      </w:r>
    </w:p>
    <w:p w:rsidR="0064651F" w:rsidRPr="00D82C02" w:rsidRDefault="005D7F61" w:rsidP="00862623">
      <w:pPr>
        <w:rPr>
          <w:rFonts w:eastAsia="PMingLiU" w:cs="Tahoma"/>
        </w:rPr>
      </w:pPr>
      <w:r w:rsidRPr="00D82C02">
        <w:rPr>
          <w:rFonts w:eastAsia="PMingLiU" w:cs="Tahoma"/>
          <w:color w:val="000000"/>
          <w:szCs w:val="20"/>
        </w:rPr>
        <w:t>Web Antimalware Subscription for Forefront TMG</w:t>
      </w:r>
    </w:p>
    <w:p w:rsidR="00862623" w:rsidRPr="00D82C02" w:rsidRDefault="00862623" w:rsidP="00862623">
      <w:pPr>
        <w:rPr>
          <w:rFonts w:eastAsia="PMingLiU" w:cs="Tahoma"/>
        </w:rPr>
      </w:pPr>
    </w:p>
    <w:p w:rsidR="00862623" w:rsidRPr="00D82C02" w:rsidRDefault="00862623" w:rsidP="00862623">
      <w:pPr>
        <w:rPr>
          <w:rFonts w:eastAsia="PMingLiU" w:cs="Tahoma"/>
        </w:rPr>
      </w:pPr>
    </w:p>
    <w:p w:rsidR="00290FC1" w:rsidRPr="00D82C02" w:rsidRDefault="00290FC1" w:rsidP="0047054A">
      <w:pPr>
        <w:pStyle w:val="Heading2"/>
        <w:keepNext/>
        <w:ind w:left="0"/>
        <w:jc w:val="both"/>
        <w:rPr>
          <w:rFonts w:ascii="Tahoma" w:eastAsia="PMingLiU" w:hAnsi="Tahoma" w:cs="Tahoma"/>
        </w:rPr>
      </w:pPr>
      <w:bookmarkStart w:id="574" w:name="_Toc370985097"/>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5 </w:t>
      </w:r>
      <w:r w:rsidRPr="00D82C02">
        <w:rPr>
          <w:rFonts w:ascii="Tahoma" w:eastAsia="PMingLiU" w:hAnsi="Tahoma" w:cs="Tahoma"/>
          <w:color w:val="FF6600"/>
        </w:rPr>
        <w:t>月變更</w:t>
      </w:r>
      <w:bookmarkEnd w:id="574"/>
    </w:p>
    <w:p w:rsidR="00290FC1" w:rsidRPr="00E664B1" w:rsidRDefault="00290FC1" w:rsidP="0047054A">
      <w:pPr>
        <w:pStyle w:val="Heading2"/>
        <w:keepNext/>
        <w:ind w:left="0"/>
        <w:jc w:val="both"/>
        <w:rPr>
          <w:rFonts w:ascii="Tahoma" w:eastAsia="PMingLiU" w:hAnsi="Tahoma" w:cs="Tahoma"/>
          <w:sz w:val="18"/>
          <w:szCs w:val="18"/>
        </w:rPr>
      </w:pPr>
    </w:p>
    <w:p w:rsidR="00290FC1" w:rsidRPr="00D82C02" w:rsidRDefault="00290FC1" w:rsidP="0047054A">
      <w:pPr>
        <w:keepNext/>
        <w:spacing w:after="60"/>
        <w:rPr>
          <w:rFonts w:eastAsia="PMingLiU" w:cs="Tahoma"/>
        </w:rPr>
      </w:pPr>
      <w:r w:rsidRPr="00D82C02">
        <w:rPr>
          <w:rFonts w:eastAsia="PMingLiU" w:cs="Tahoma"/>
          <w:b/>
        </w:rPr>
        <w:t>新增</w:t>
      </w:r>
    </w:p>
    <w:p w:rsidR="007E2DBF" w:rsidRPr="00D82C02" w:rsidRDefault="007E2DBF" w:rsidP="007E2DBF">
      <w:pPr>
        <w:rPr>
          <w:rFonts w:eastAsia="PMingLiU" w:cs="Tahoma"/>
        </w:rPr>
      </w:pPr>
      <w:r w:rsidRPr="00D82C02">
        <w:rPr>
          <w:rFonts w:eastAsia="PMingLiU" w:cs="Tahoma"/>
        </w:rPr>
        <w:t>Learning Solutions MCP 30 Exam Vouchers (</w:t>
      </w:r>
      <w:r w:rsidRPr="00D82C02">
        <w:rPr>
          <w:rFonts w:eastAsia="PMingLiU" w:cs="Tahoma"/>
        </w:rPr>
        <w:t>使用者訂閱使用權</w:t>
      </w:r>
      <w:r w:rsidRPr="00D82C02">
        <w:rPr>
          <w:rFonts w:eastAsia="PMingLiU" w:cs="Tahoma"/>
        </w:rPr>
        <w:t>)</w:t>
      </w:r>
    </w:p>
    <w:p w:rsidR="007E2DBF" w:rsidRPr="00D82C02" w:rsidRDefault="007E2DBF" w:rsidP="007E2DBF">
      <w:pPr>
        <w:rPr>
          <w:rFonts w:eastAsia="PMingLiU" w:cs="Tahoma"/>
        </w:rPr>
      </w:pPr>
      <w:r w:rsidRPr="00D82C02">
        <w:rPr>
          <w:rFonts w:eastAsia="PMingLiU" w:cs="Tahoma"/>
        </w:rPr>
        <w:t xml:space="preserve">Learning Solutions MOS 500 </w:t>
      </w:r>
      <w:r w:rsidRPr="00D82C02">
        <w:rPr>
          <w:rFonts w:eastAsia="PMingLiU" w:cs="Tahoma"/>
        </w:rPr>
        <w:t>測驗網站使用權</w:t>
      </w:r>
      <w:r w:rsidRPr="00D82C02">
        <w:rPr>
          <w:rFonts w:eastAsia="PMingLiU" w:cs="Tahoma"/>
        </w:rPr>
        <w:t xml:space="preserve"> (</w:t>
      </w:r>
      <w:r w:rsidRPr="00D82C02">
        <w:rPr>
          <w:rFonts w:eastAsia="PMingLiU" w:cs="Tahoma"/>
        </w:rPr>
        <w:t>服務訂閱使用權</w:t>
      </w:r>
      <w:r w:rsidRPr="00D82C02">
        <w:rPr>
          <w:rFonts w:eastAsia="PMingLiU" w:cs="Tahoma"/>
        </w:rPr>
        <w:t>)</w:t>
      </w:r>
    </w:p>
    <w:p w:rsidR="007E2DBF" w:rsidRPr="00D82C02" w:rsidRDefault="007E2DBF" w:rsidP="007E2DBF">
      <w:pPr>
        <w:rPr>
          <w:rFonts w:eastAsia="PMingLiU" w:cs="Tahoma"/>
        </w:rPr>
      </w:pPr>
      <w:r w:rsidRPr="00D82C02">
        <w:rPr>
          <w:rFonts w:eastAsia="PMingLiU" w:cs="Tahoma"/>
        </w:rPr>
        <w:t xml:space="preserve">Learning Solutions MTA 250 </w:t>
      </w:r>
      <w:r w:rsidRPr="00D82C02">
        <w:rPr>
          <w:rFonts w:eastAsia="PMingLiU" w:cs="Tahoma"/>
        </w:rPr>
        <w:t>測驗網站使用權</w:t>
      </w:r>
      <w:r w:rsidRPr="00D82C02">
        <w:rPr>
          <w:rFonts w:eastAsia="PMingLiU" w:cs="Tahoma"/>
        </w:rPr>
        <w:t xml:space="preserve"> (</w:t>
      </w:r>
      <w:r w:rsidRPr="00D82C02">
        <w:rPr>
          <w:rFonts w:eastAsia="PMingLiU" w:cs="Tahoma"/>
        </w:rPr>
        <w:t>服務訂閱使用權</w:t>
      </w:r>
      <w:r w:rsidRPr="00D82C02">
        <w:rPr>
          <w:rFonts w:eastAsia="PMingLiU" w:cs="Tahoma"/>
        </w:rPr>
        <w:t>)</w:t>
      </w:r>
    </w:p>
    <w:p w:rsidR="00290FC1" w:rsidRPr="00D82C02" w:rsidRDefault="00290FC1" w:rsidP="00290FC1">
      <w:pPr>
        <w:rPr>
          <w:rFonts w:eastAsia="PMingLiU" w:cs="Tahoma"/>
        </w:rPr>
      </w:pPr>
    </w:p>
    <w:p w:rsidR="00290FC1" w:rsidRPr="00D82C02" w:rsidRDefault="00290FC1" w:rsidP="00290FC1">
      <w:pPr>
        <w:spacing w:after="60"/>
        <w:rPr>
          <w:rFonts w:eastAsia="PMingLiU" w:cs="Tahoma"/>
        </w:rPr>
      </w:pPr>
      <w:r w:rsidRPr="00D82C02">
        <w:rPr>
          <w:rFonts w:eastAsia="PMingLiU" w:cs="Tahoma"/>
          <w:b/>
        </w:rPr>
        <w:t>變更</w:t>
      </w:r>
    </w:p>
    <w:p w:rsidR="00290FC1" w:rsidRPr="00D82C02" w:rsidRDefault="007E2DBF" w:rsidP="00290FC1">
      <w:pPr>
        <w:rPr>
          <w:rFonts w:eastAsia="PMingLiU" w:cs="Tahoma"/>
        </w:rPr>
      </w:pPr>
      <w:r w:rsidRPr="00D82C02">
        <w:rPr>
          <w:rFonts w:eastAsia="PMingLiU" w:cs="Tahoma"/>
        </w:rPr>
        <w:t>Learning Solutions MCP 1 Exam Vouchers (</w:t>
      </w:r>
      <w:r w:rsidRPr="00D82C02">
        <w:rPr>
          <w:rFonts w:eastAsia="PMingLiU" w:cs="Tahoma"/>
        </w:rPr>
        <w:t>服務訂閱使用權</w:t>
      </w:r>
      <w:r w:rsidRPr="00D82C02">
        <w:rPr>
          <w:rFonts w:eastAsia="PMingLiU" w:cs="Tahoma"/>
        </w:rPr>
        <w:t>)</w:t>
      </w:r>
    </w:p>
    <w:p w:rsidR="007E2DBF" w:rsidRPr="00D82C02" w:rsidRDefault="007E2DBF" w:rsidP="00290FC1">
      <w:pPr>
        <w:rPr>
          <w:rFonts w:eastAsia="PMingLiU" w:cs="Tahoma"/>
        </w:rPr>
      </w:pPr>
      <w:r w:rsidRPr="00D82C02">
        <w:rPr>
          <w:rFonts w:eastAsia="PMingLiU" w:cs="Tahoma"/>
        </w:rPr>
        <w:t xml:space="preserve">Windows </w:t>
      </w:r>
      <w:r w:rsidRPr="00D82C02">
        <w:rPr>
          <w:rFonts w:eastAsia="PMingLiU" w:cs="Tahoma"/>
        </w:rPr>
        <w:t>附贈訂閱使用權</w:t>
      </w:r>
    </w:p>
    <w:p w:rsidR="007E2DBF" w:rsidRPr="00D82C02" w:rsidRDefault="007E2DBF" w:rsidP="00290FC1">
      <w:pPr>
        <w:rPr>
          <w:rFonts w:eastAsia="PMingLiU" w:cs="Tahoma"/>
        </w:rPr>
      </w:pPr>
      <w:r w:rsidRPr="00D82C02">
        <w:rPr>
          <w:rFonts w:eastAsia="PMingLiU" w:cs="Tahoma"/>
        </w:rPr>
        <w:t>Windows Desktop Optimization Pack for Software Assurance</w:t>
      </w:r>
    </w:p>
    <w:p w:rsidR="007E2DBF" w:rsidRPr="00D82C02" w:rsidRDefault="007E2DBF" w:rsidP="00290FC1">
      <w:pPr>
        <w:rPr>
          <w:rFonts w:eastAsia="PMingLiU" w:cs="Tahoma"/>
        </w:rPr>
      </w:pPr>
      <w:r w:rsidRPr="00D82C02">
        <w:rPr>
          <w:rFonts w:eastAsia="PMingLiU" w:cs="Tahoma"/>
        </w:rPr>
        <w:t xml:space="preserve">Windows 8 Enterprise Sideloading (100 </w:t>
      </w:r>
      <w:r w:rsidRPr="00D82C02">
        <w:rPr>
          <w:rFonts w:eastAsia="PMingLiU" w:cs="Tahoma"/>
        </w:rPr>
        <w:t>組</w:t>
      </w:r>
      <w:r w:rsidRPr="00D82C02">
        <w:rPr>
          <w:rFonts w:eastAsia="PMingLiU" w:cs="Tahoma"/>
        </w:rPr>
        <w:t>)</w:t>
      </w:r>
    </w:p>
    <w:p w:rsidR="007E2DBF" w:rsidRPr="00D82C02" w:rsidRDefault="007E2DBF" w:rsidP="00290FC1">
      <w:pPr>
        <w:rPr>
          <w:rFonts w:eastAsia="PMingLiU" w:cs="Tahoma"/>
        </w:rPr>
      </w:pPr>
      <w:r w:rsidRPr="00D82C02">
        <w:rPr>
          <w:rFonts w:eastAsia="PMingLiU" w:cs="Tahoma"/>
        </w:rPr>
        <w:t>Windows</w:t>
      </w:r>
      <w:r w:rsidR="00313F9F" w:rsidRPr="00313F9F">
        <w:rPr>
          <w:rFonts w:eastAsia="PMingLiU" w:cs="Tahoma"/>
          <w:vertAlign w:val="superscript"/>
        </w:rPr>
        <w:t>®</w:t>
      </w:r>
      <w:r w:rsidRPr="00D82C02">
        <w:rPr>
          <w:rFonts w:eastAsia="PMingLiU" w:cs="Tahoma"/>
        </w:rPr>
        <w:t xml:space="preserve"> 8 </w:t>
      </w:r>
      <w:r w:rsidRPr="00D82C02">
        <w:rPr>
          <w:rFonts w:eastAsia="PMingLiU" w:cs="Tahoma"/>
        </w:rPr>
        <w:t>專業版</w:t>
      </w:r>
      <w:r w:rsidRPr="00D82C02">
        <w:rPr>
          <w:rFonts w:eastAsia="PMingLiU" w:cs="Tahoma"/>
        </w:rPr>
        <w:t xml:space="preserve"> (</w:t>
      </w:r>
      <w:r w:rsidRPr="00D82C02">
        <w:rPr>
          <w:rFonts w:eastAsia="PMingLiU" w:cs="Tahoma"/>
        </w:rPr>
        <w:t>含</w:t>
      </w:r>
      <w:r w:rsidRPr="00D82C02">
        <w:rPr>
          <w:rFonts w:eastAsia="PMingLiU" w:cs="Tahoma"/>
        </w:rPr>
        <w:t xml:space="preserve"> MDOP)</w:t>
      </w:r>
    </w:p>
    <w:p w:rsidR="00D57D2B" w:rsidRPr="00D82C02" w:rsidRDefault="00D57D2B" w:rsidP="00290FC1">
      <w:pPr>
        <w:rPr>
          <w:rFonts w:eastAsia="PMingLiU" w:cs="Tahoma"/>
        </w:rPr>
      </w:pPr>
    </w:p>
    <w:p w:rsidR="00D57D2B" w:rsidRPr="00D82C02" w:rsidRDefault="00D57D2B" w:rsidP="00290FC1">
      <w:pPr>
        <w:rPr>
          <w:rFonts w:eastAsia="PMingLiU" w:cs="Tahoma"/>
        </w:rPr>
      </w:pPr>
    </w:p>
    <w:p w:rsidR="00B65F35" w:rsidRPr="00D82C02" w:rsidRDefault="00B65F35" w:rsidP="00B65F35">
      <w:pPr>
        <w:pStyle w:val="Heading2"/>
        <w:ind w:left="0"/>
        <w:jc w:val="both"/>
        <w:rPr>
          <w:rFonts w:ascii="Tahoma" w:eastAsia="PMingLiU" w:hAnsi="Tahoma" w:cs="Tahoma"/>
        </w:rPr>
      </w:pPr>
      <w:bookmarkStart w:id="575" w:name="_Toc370985098"/>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4 </w:t>
      </w:r>
      <w:r w:rsidRPr="00D82C02">
        <w:rPr>
          <w:rFonts w:ascii="Tahoma" w:eastAsia="PMingLiU" w:hAnsi="Tahoma" w:cs="Tahoma"/>
          <w:color w:val="FF6600"/>
        </w:rPr>
        <w:t>月變更</w:t>
      </w:r>
      <w:bookmarkEnd w:id="575"/>
    </w:p>
    <w:p w:rsidR="00B65F35" w:rsidRPr="00E664B1" w:rsidRDefault="00B65F35" w:rsidP="004759C6">
      <w:pPr>
        <w:pStyle w:val="Heading2"/>
        <w:ind w:left="0"/>
        <w:jc w:val="both"/>
        <w:rPr>
          <w:rFonts w:ascii="Tahoma" w:eastAsia="PMingLiU" w:hAnsi="Tahoma" w:cs="Tahoma"/>
          <w:sz w:val="18"/>
          <w:szCs w:val="18"/>
        </w:rPr>
      </w:pPr>
    </w:p>
    <w:p w:rsidR="00B65F35" w:rsidRPr="00D82C02" w:rsidRDefault="00B65F35" w:rsidP="00B65F35">
      <w:pPr>
        <w:spacing w:after="60"/>
        <w:rPr>
          <w:rFonts w:eastAsia="PMingLiU" w:cs="Tahoma"/>
        </w:rPr>
      </w:pPr>
      <w:r w:rsidRPr="00D82C02">
        <w:rPr>
          <w:rFonts w:eastAsia="PMingLiU" w:cs="Tahoma"/>
          <w:b/>
        </w:rPr>
        <w:t>新增</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追蹤客戶每一資產每月訂閱</w:t>
      </w:r>
    </w:p>
    <w:p w:rsidR="00D02D7A" w:rsidRPr="00D82C02" w:rsidRDefault="00D02D7A" w:rsidP="00D02D7A">
      <w:pPr>
        <w:rPr>
          <w:rFonts w:eastAsia="PMingLiU" w:cs="Tahoma"/>
        </w:rPr>
      </w:pPr>
      <w:r w:rsidRPr="00D82C02">
        <w:rPr>
          <w:rFonts w:eastAsia="PMingLiU" w:cs="Tahoma"/>
        </w:rPr>
        <w:t>Bing Maps Desktop with Enhanced Content Pack</w:t>
      </w:r>
    </w:p>
    <w:p w:rsidR="00D02D7A" w:rsidRPr="00D82C02" w:rsidRDefault="00D02D7A" w:rsidP="00D02D7A">
      <w:pPr>
        <w:rPr>
          <w:rFonts w:eastAsia="PMingLiU" w:cs="Tahoma"/>
        </w:rPr>
      </w:pPr>
      <w:r w:rsidRPr="00D82C02">
        <w:rPr>
          <w:rFonts w:eastAsia="PMingLiU" w:cs="Tahoma"/>
        </w:rPr>
        <w:t xml:space="preserve">Bing Maps for Enterprise </w:t>
      </w:r>
      <w:r w:rsidRPr="00D82C02">
        <w:rPr>
          <w:rFonts w:eastAsia="PMingLiU" w:cs="Tahoma"/>
        </w:rPr>
        <w:t>平台費用每月訂閱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100K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250K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420K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840K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2.5m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4.2m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w:t>
      </w:r>
      <w:r w:rsidRPr="00D82C02">
        <w:rPr>
          <w:rFonts w:eastAsia="PMingLiU" w:cs="Tahoma"/>
        </w:rPr>
        <w:t xml:space="preserve"> 8.4m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公開網站使用量無限制交易每月訂閱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內部網站使用量</w:t>
      </w:r>
      <w:r w:rsidRPr="00D82C02">
        <w:rPr>
          <w:rFonts w:eastAsia="PMingLiU" w:cs="Tahoma"/>
        </w:rPr>
        <w:t xml:space="preserve"> 100K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內部網站使用量</w:t>
      </w:r>
      <w:r w:rsidRPr="00D82C02">
        <w:rPr>
          <w:rFonts w:eastAsia="PMingLiU" w:cs="Tahoma"/>
        </w:rPr>
        <w:t xml:space="preserve"> 250K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內部網站使用量</w:t>
      </w:r>
      <w:r w:rsidRPr="00D82C02">
        <w:rPr>
          <w:rFonts w:eastAsia="PMingLiU" w:cs="Tahoma"/>
        </w:rPr>
        <w:t xml:space="preserve"> 420K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內部網站使用量</w:t>
      </w:r>
      <w:r w:rsidRPr="00D82C02">
        <w:rPr>
          <w:rFonts w:eastAsia="PMingLiU" w:cs="Tahoma"/>
        </w:rPr>
        <w:t xml:space="preserve"> 1.25m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內部網站使用量</w:t>
      </w:r>
      <w:r w:rsidRPr="00D82C02">
        <w:rPr>
          <w:rFonts w:eastAsia="PMingLiU" w:cs="Tahoma"/>
        </w:rPr>
        <w:t xml:space="preserve"> 2.1m </w:t>
      </w:r>
      <w:r w:rsidRPr="00D82C02">
        <w:rPr>
          <w:rFonts w:eastAsia="PMingLiU" w:cs="Tahoma"/>
        </w:rPr>
        <w:t>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內部網站使用量無限制交易每月訂閱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每一已知使用者每月訂閱</w:t>
      </w:r>
    </w:p>
    <w:p w:rsidR="00D02D7A" w:rsidRPr="00D82C02" w:rsidRDefault="00D02D7A" w:rsidP="00D02D7A">
      <w:pPr>
        <w:rPr>
          <w:rFonts w:eastAsia="PMingLiU" w:cs="Tahoma"/>
        </w:rPr>
      </w:pPr>
      <w:r w:rsidRPr="00D82C02">
        <w:rPr>
          <w:rFonts w:eastAsia="PMingLiU" w:cs="Tahoma"/>
        </w:rPr>
        <w:t xml:space="preserve">Bing Maps </w:t>
      </w:r>
      <w:r w:rsidRPr="00D82C02">
        <w:rPr>
          <w:rFonts w:eastAsia="PMingLiU" w:cs="Tahoma"/>
        </w:rPr>
        <w:t>已知使用者</w:t>
      </w:r>
      <w:r w:rsidRPr="00D82C02">
        <w:rPr>
          <w:rFonts w:eastAsia="PMingLiU" w:cs="Tahoma"/>
        </w:rPr>
        <w:t xml:space="preserve"> 5K </w:t>
      </w:r>
      <w:r w:rsidRPr="00D82C02">
        <w:rPr>
          <w:rFonts w:eastAsia="PMingLiU" w:cs="Tahoma"/>
        </w:rPr>
        <w:t>包裝每月訂閱</w:t>
      </w:r>
    </w:p>
    <w:p w:rsidR="00D02D7A" w:rsidRPr="00D82C02" w:rsidRDefault="00D02D7A" w:rsidP="00D02D7A">
      <w:pPr>
        <w:rPr>
          <w:rFonts w:eastAsia="PMingLiU" w:cs="Tahoma"/>
        </w:rPr>
      </w:pPr>
      <w:r w:rsidRPr="00D82C02">
        <w:rPr>
          <w:rFonts w:eastAsia="PMingLiU" w:cs="Tahoma"/>
        </w:rPr>
        <w:t xml:space="preserve">Bing Maps Light </w:t>
      </w:r>
      <w:r w:rsidRPr="00D82C02">
        <w:rPr>
          <w:rFonts w:eastAsia="PMingLiU" w:cs="Tahoma"/>
        </w:rPr>
        <w:t>每一已知使用者每月訂閱</w:t>
      </w:r>
    </w:p>
    <w:p w:rsidR="00D02D7A" w:rsidRPr="00D82C02" w:rsidRDefault="00D02D7A" w:rsidP="00D02D7A">
      <w:pPr>
        <w:rPr>
          <w:rFonts w:eastAsia="PMingLiU" w:cs="Tahoma"/>
        </w:rPr>
      </w:pPr>
      <w:r w:rsidRPr="00D82C02">
        <w:rPr>
          <w:rFonts w:eastAsia="PMingLiU" w:cs="Tahoma"/>
        </w:rPr>
        <w:t xml:space="preserve">Bing Maps Light </w:t>
      </w:r>
      <w:r w:rsidRPr="00D82C02">
        <w:rPr>
          <w:rFonts w:eastAsia="PMingLiU" w:cs="Tahoma"/>
        </w:rPr>
        <w:t>已知使用者</w:t>
      </w:r>
      <w:r w:rsidRPr="00D82C02">
        <w:rPr>
          <w:rFonts w:eastAsia="PMingLiU" w:cs="Tahoma"/>
        </w:rPr>
        <w:t xml:space="preserve"> 5K </w:t>
      </w:r>
      <w:r w:rsidRPr="00D82C02">
        <w:rPr>
          <w:rFonts w:eastAsia="PMingLiU" w:cs="Tahoma"/>
        </w:rPr>
        <w:t>包裝每月訂閱</w:t>
      </w:r>
    </w:p>
    <w:p w:rsidR="00D02D7A" w:rsidRPr="00D82C02" w:rsidRDefault="00D02D7A" w:rsidP="00D02D7A">
      <w:pPr>
        <w:rPr>
          <w:rFonts w:eastAsia="PMingLiU" w:cs="Tahoma"/>
        </w:rPr>
      </w:pPr>
      <w:r w:rsidRPr="00D82C02">
        <w:rPr>
          <w:rFonts w:eastAsia="PMingLiU" w:cs="Tahoma"/>
        </w:rPr>
        <w:t xml:space="preserve">Bing Maps Mobile </w:t>
      </w:r>
      <w:r w:rsidRPr="00D82C02">
        <w:rPr>
          <w:rFonts w:eastAsia="PMingLiU" w:cs="Tahoma"/>
        </w:rPr>
        <w:t>資產管理平台費用每月訂閱</w:t>
      </w:r>
    </w:p>
    <w:p w:rsidR="00D02D7A" w:rsidRPr="00D82C02" w:rsidRDefault="00D02D7A" w:rsidP="00D02D7A">
      <w:pPr>
        <w:rPr>
          <w:rFonts w:eastAsia="PMingLiU" w:cs="Tahoma"/>
        </w:rPr>
      </w:pPr>
      <w:r w:rsidRPr="00D82C02">
        <w:rPr>
          <w:rFonts w:eastAsia="PMingLiU" w:cs="Tahoma"/>
        </w:rPr>
        <w:t xml:space="preserve">Bing Maps Mobile </w:t>
      </w:r>
      <w:r w:rsidRPr="00D82C02">
        <w:rPr>
          <w:rFonts w:eastAsia="PMingLiU" w:cs="Tahoma"/>
        </w:rPr>
        <w:t>資產管理</w:t>
      </w:r>
      <w:r w:rsidRPr="00D82C02">
        <w:rPr>
          <w:rFonts w:eastAsia="PMingLiU" w:cs="Tahoma"/>
        </w:rPr>
        <w:t xml:space="preserve"> (</w:t>
      </w:r>
      <w:r w:rsidRPr="00D82C02">
        <w:rPr>
          <w:rFonts w:eastAsia="PMingLiU" w:cs="Tahoma"/>
        </w:rPr>
        <w:t>北美版</w:t>
      </w:r>
      <w:r w:rsidRPr="00D82C02">
        <w:rPr>
          <w:rFonts w:eastAsia="PMingLiU" w:cs="Tahoma"/>
        </w:rPr>
        <w:t xml:space="preserve">) </w:t>
      </w:r>
      <w:r w:rsidRPr="00D82C02">
        <w:rPr>
          <w:rFonts w:eastAsia="PMingLiU" w:cs="Tahoma"/>
        </w:rPr>
        <w:t>含路由之每一資產每月訂閱</w:t>
      </w:r>
    </w:p>
    <w:p w:rsidR="00D02D7A" w:rsidRPr="00D82C02" w:rsidRDefault="00D02D7A" w:rsidP="00D02D7A">
      <w:pPr>
        <w:rPr>
          <w:rFonts w:eastAsia="PMingLiU" w:cs="Tahoma"/>
        </w:rPr>
      </w:pPr>
      <w:r w:rsidRPr="00D82C02">
        <w:rPr>
          <w:rFonts w:eastAsia="PMingLiU" w:cs="Tahoma"/>
        </w:rPr>
        <w:t xml:space="preserve">Bing Maps Mobile </w:t>
      </w:r>
      <w:r w:rsidRPr="00D82C02">
        <w:rPr>
          <w:rFonts w:eastAsia="PMingLiU" w:cs="Tahoma"/>
        </w:rPr>
        <w:t>資產管理</w:t>
      </w:r>
      <w:r w:rsidRPr="00D82C02">
        <w:rPr>
          <w:rFonts w:eastAsia="PMingLiU" w:cs="Tahoma"/>
        </w:rPr>
        <w:t xml:space="preserve"> (</w:t>
      </w:r>
      <w:r w:rsidRPr="00D82C02">
        <w:rPr>
          <w:rFonts w:eastAsia="PMingLiU" w:cs="Tahoma"/>
        </w:rPr>
        <w:t>北美版</w:t>
      </w:r>
      <w:r w:rsidRPr="00D82C02">
        <w:rPr>
          <w:rFonts w:eastAsia="PMingLiU" w:cs="Tahoma"/>
        </w:rPr>
        <w:t xml:space="preserve">) </w:t>
      </w:r>
      <w:r w:rsidRPr="00D82C02">
        <w:rPr>
          <w:rFonts w:eastAsia="PMingLiU" w:cs="Tahoma"/>
        </w:rPr>
        <w:t>含</w:t>
      </w:r>
      <w:r w:rsidRPr="00D82C02">
        <w:rPr>
          <w:rFonts w:eastAsia="PMingLiU" w:cs="Tahoma"/>
        </w:rPr>
        <w:t>/</w:t>
      </w:r>
      <w:r w:rsidRPr="00D82C02">
        <w:rPr>
          <w:rFonts w:eastAsia="PMingLiU" w:cs="Tahoma"/>
        </w:rPr>
        <w:t>不含路由之每一資產每月訂閱</w:t>
      </w:r>
    </w:p>
    <w:p w:rsidR="00D02D7A" w:rsidRPr="00D82C02" w:rsidRDefault="00D02D7A" w:rsidP="00D02D7A">
      <w:pPr>
        <w:rPr>
          <w:rFonts w:eastAsia="PMingLiU" w:cs="Tahoma"/>
        </w:rPr>
      </w:pPr>
      <w:r w:rsidRPr="00D82C02">
        <w:rPr>
          <w:rFonts w:eastAsia="PMingLiU" w:cs="Tahoma"/>
        </w:rPr>
        <w:t xml:space="preserve">Bing Maps Mobile </w:t>
      </w:r>
      <w:r w:rsidRPr="00D82C02">
        <w:rPr>
          <w:rFonts w:eastAsia="PMingLiU" w:cs="Tahoma"/>
        </w:rPr>
        <w:t>資產管理</w:t>
      </w:r>
      <w:r w:rsidRPr="00D82C02">
        <w:rPr>
          <w:rFonts w:eastAsia="PMingLiU" w:cs="Tahoma"/>
        </w:rPr>
        <w:t xml:space="preserve"> (</w:t>
      </w:r>
      <w:r w:rsidRPr="00D82C02">
        <w:rPr>
          <w:rFonts w:eastAsia="PMingLiU" w:cs="Tahoma"/>
        </w:rPr>
        <w:t>歐洲版</w:t>
      </w:r>
      <w:r w:rsidRPr="00D82C02">
        <w:rPr>
          <w:rFonts w:eastAsia="PMingLiU" w:cs="Tahoma"/>
        </w:rPr>
        <w:t xml:space="preserve">) </w:t>
      </w:r>
      <w:r w:rsidRPr="00D82C02">
        <w:rPr>
          <w:rFonts w:eastAsia="PMingLiU" w:cs="Tahoma"/>
        </w:rPr>
        <w:t>含路由之每一資產每月訂閱</w:t>
      </w:r>
    </w:p>
    <w:p w:rsidR="00D02D7A" w:rsidRPr="00D82C02" w:rsidRDefault="00D02D7A" w:rsidP="00D02D7A">
      <w:pPr>
        <w:rPr>
          <w:rFonts w:eastAsia="PMingLiU" w:cs="Tahoma"/>
        </w:rPr>
      </w:pPr>
      <w:r w:rsidRPr="00D82C02">
        <w:rPr>
          <w:rFonts w:eastAsia="PMingLiU" w:cs="Tahoma"/>
        </w:rPr>
        <w:t xml:space="preserve">Bing Maps Mobile </w:t>
      </w:r>
      <w:r w:rsidRPr="00D82C02">
        <w:rPr>
          <w:rFonts w:eastAsia="PMingLiU" w:cs="Tahoma"/>
        </w:rPr>
        <w:t>資產管理</w:t>
      </w:r>
      <w:r w:rsidRPr="00D82C02">
        <w:rPr>
          <w:rFonts w:eastAsia="PMingLiU" w:cs="Tahoma"/>
        </w:rPr>
        <w:t xml:space="preserve"> (</w:t>
      </w:r>
      <w:r w:rsidRPr="00D82C02">
        <w:rPr>
          <w:rFonts w:eastAsia="PMingLiU" w:cs="Tahoma"/>
        </w:rPr>
        <w:t>歐洲版</w:t>
      </w:r>
      <w:r w:rsidRPr="00D82C02">
        <w:rPr>
          <w:rFonts w:eastAsia="PMingLiU" w:cs="Tahoma"/>
        </w:rPr>
        <w:t xml:space="preserve">) </w:t>
      </w:r>
      <w:r w:rsidRPr="00D82C02">
        <w:rPr>
          <w:rFonts w:eastAsia="PMingLiU" w:cs="Tahoma"/>
        </w:rPr>
        <w:t>含</w:t>
      </w:r>
      <w:r w:rsidRPr="00D82C02">
        <w:rPr>
          <w:rFonts w:eastAsia="PMingLiU" w:cs="Tahoma"/>
        </w:rPr>
        <w:t>/</w:t>
      </w:r>
      <w:r w:rsidRPr="00D82C02">
        <w:rPr>
          <w:rFonts w:eastAsia="PMingLiU" w:cs="Tahoma"/>
        </w:rPr>
        <w:t>不含路由之每一資產每月訂閱</w:t>
      </w:r>
    </w:p>
    <w:p w:rsidR="00D02D7A" w:rsidRPr="00D82C02" w:rsidRDefault="00D02D7A" w:rsidP="00D02D7A">
      <w:pPr>
        <w:rPr>
          <w:rFonts w:eastAsia="PMingLiU" w:cs="Tahoma"/>
        </w:rPr>
      </w:pPr>
      <w:r w:rsidRPr="00D82C02">
        <w:rPr>
          <w:rFonts w:eastAsia="PMingLiU" w:cs="Tahoma"/>
        </w:rPr>
        <w:t>Bing Maps Server</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2013 Enterprise Edition</w:t>
      </w:r>
    </w:p>
    <w:p w:rsidR="00D02D7A" w:rsidRPr="00D82C02" w:rsidRDefault="00D02D7A" w:rsidP="00D02D7A">
      <w:pPr>
        <w:rPr>
          <w:rFonts w:eastAsia="PMingLiU" w:cs="Tahoma"/>
        </w:rPr>
      </w:pPr>
      <w:r w:rsidRPr="00D82C02">
        <w:rPr>
          <w:rFonts w:eastAsia="PMingLiU" w:cs="Tahoma"/>
        </w:rPr>
        <w:lastRenderedPageBreak/>
        <w:t>BizTalk</w:t>
      </w:r>
      <w:r w:rsidR="00313F9F" w:rsidRPr="00313F9F">
        <w:rPr>
          <w:rFonts w:eastAsia="PMingLiU" w:cs="Tahoma"/>
          <w:vertAlign w:val="superscript"/>
        </w:rPr>
        <w:t>®</w:t>
      </w:r>
      <w:r w:rsidRPr="00D82C02">
        <w:rPr>
          <w:rFonts w:eastAsia="PMingLiU" w:cs="Tahoma"/>
        </w:rPr>
        <w:t xml:space="preserve"> Server 2013 Standard Edition</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2013 Branch</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2013 Branch IDC</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2013 Standard Edition IDC</w:t>
      </w:r>
    </w:p>
    <w:p w:rsidR="00D02D7A" w:rsidRPr="00D82C02" w:rsidRDefault="00D02D7A" w:rsidP="00D02D7A">
      <w:pPr>
        <w:rPr>
          <w:rFonts w:eastAsia="PMingLiU" w:cs="Tahoma"/>
        </w:rPr>
      </w:pPr>
      <w:r w:rsidRPr="00D82C02">
        <w:rPr>
          <w:rFonts w:eastAsia="PMingLiU" w:cs="Tahoma"/>
        </w:rPr>
        <w:t>Office 365 Enterprise E1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E2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E3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E4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Education A2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Education A3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Education A4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E1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E2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E3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E4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Government G1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Government G2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Government G3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Government G4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K1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Enterprise K2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3418C5" w:rsidRPr="00D82C02" w:rsidRDefault="003418C5" w:rsidP="003418C5">
      <w:pPr>
        <w:rPr>
          <w:rFonts w:eastAsia="PMingLiU" w:cs="Tahoma"/>
        </w:rPr>
      </w:pPr>
      <w:r w:rsidRPr="00D82C02">
        <w:rPr>
          <w:rFonts w:eastAsia="PMingLiU" w:cs="Tahoma"/>
        </w:rPr>
        <w:t>Office 365 ProPlus SA Transition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pPr>
        <w:rPr>
          <w:rFonts w:eastAsia="PMingLiU" w:cs="Tahoma"/>
        </w:rPr>
      </w:pPr>
      <w:r w:rsidRPr="00D82C02">
        <w:rPr>
          <w:rFonts w:eastAsia="PMingLiU" w:cs="Tahoma"/>
        </w:rPr>
        <w:t>Microsoft Desktop Optimization Pack for 2013 Software Assurance</w:t>
      </w:r>
    </w:p>
    <w:p w:rsidR="00D02D7A" w:rsidRPr="00D82C02" w:rsidRDefault="00D02D7A" w:rsidP="007E466C">
      <w:pPr>
        <w:rPr>
          <w:rFonts w:eastAsia="PMingLiU" w:cs="Tahoma"/>
        </w:rPr>
      </w:pPr>
      <w:r w:rsidRPr="00D82C02">
        <w:rPr>
          <w:rFonts w:eastAsia="PMingLiU" w:cs="Tahoma"/>
        </w:rPr>
        <w:t xml:space="preserve">System Center </w:t>
      </w:r>
      <w:r w:rsidRPr="00D82C02">
        <w:rPr>
          <w:rFonts w:eastAsia="PMingLiU" w:cs="Tahoma"/>
        </w:rPr>
        <w:t>全域服務監視</w:t>
      </w:r>
    </w:p>
    <w:p w:rsidR="005F584F" w:rsidRPr="00D82C02" w:rsidRDefault="005F584F" w:rsidP="005F584F">
      <w:pPr>
        <w:rPr>
          <w:rFonts w:eastAsia="PMingLiU" w:cs="Tahoma"/>
        </w:rPr>
      </w:pPr>
      <w:r w:rsidRPr="00D82C02">
        <w:rPr>
          <w:rFonts w:eastAsia="PMingLiU" w:cs="Tahoma"/>
        </w:rPr>
        <w:t>Vexcel Desktop with Enhanced Content Pack</w:t>
      </w:r>
    </w:p>
    <w:p w:rsidR="009C779A" w:rsidRPr="00D82C02" w:rsidRDefault="00242B11">
      <w:pPr>
        <w:rPr>
          <w:rFonts w:eastAsia="PMingLiU" w:cs="Tahoma"/>
        </w:rPr>
      </w:pPr>
      <w:r w:rsidRPr="00D82C02">
        <w:rPr>
          <w:rFonts w:eastAsia="PMingLiU" w:cs="Tahoma"/>
        </w:rPr>
        <w:t>Vexcel Server</w:t>
      </w:r>
    </w:p>
    <w:p w:rsidR="00242B11" w:rsidRPr="00D82C02" w:rsidRDefault="00242B11">
      <w:pPr>
        <w:rPr>
          <w:rFonts w:eastAsia="PMingLiU" w:cs="Tahoma"/>
        </w:rPr>
      </w:pPr>
      <w:r w:rsidRPr="00D82C02">
        <w:rPr>
          <w:rFonts w:eastAsia="PMingLiU" w:cs="Tahoma"/>
        </w:rPr>
        <w:t>Vexcel Server with Enhanced Content Pack</w:t>
      </w:r>
    </w:p>
    <w:p w:rsidR="003F5594" w:rsidRPr="00D82C02" w:rsidRDefault="003F5594" w:rsidP="00B65F35">
      <w:pPr>
        <w:spacing w:after="60"/>
        <w:rPr>
          <w:rFonts w:eastAsia="PMingLiU" w:cs="Tahoma"/>
        </w:rPr>
      </w:pPr>
    </w:p>
    <w:p w:rsidR="00B65F35" w:rsidRPr="00D82C02" w:rsidRDefault="00B65F35" w:rsidP="00B65F35">
      <w:pPr>
        <w:spacing w:after="60"/>
        <w:rPr>
          <w:rFonts w:eastAsia="PMingLiU" w:cs="Tahoma"/>
        </w:rPr>
      </w:pPr>
      <w:r w:rsidRPr="00D82C02">
        <w:rPr>
          <w:rFonts w:eastAsia="PMingLiU" w:cs="Tahoma"/>
          <w:b/>
        </w:rPr>
        <w:t>變更</w:t>
      </w:r>
    </w:p>
    <w:p w:rsidR="00B65F35" w:rsidRPr="00D82C02" w:rsidRDefault="009C779A" w:rsidP="009C779A">
      <w:pPr>
        <w:rPr>
          <w:rFonts w:eastAsia="PMingLiU" w:cs="Tahoma"/>
        </w:rPr>
      </w:pPr>
      <w:r w:rsidRPr="00D82C02">
        <w:rPr>
          <w:rFonts w:eastAsia="PMingLiU" w:cs="Tahoma"/>
        </w:rPr>
        <w:t>Bing Maps Standard (</w:t>
      </w:r>
      <w:r w:rsidRPr="00D82C02">
        <w:rPr>
          <w:rFonts w:eastAsia="PMingLiU" w:cs="Tahoma"/>
        </w:rPr>
        <w:t>使用者訂閱使用權</w:t>
      </w:r>
      <w:r w:rsidRPr="00D82C02">
        <w:rPr>
          <w:rFonts w:eastAsia="PMingLiU" w:cs="Tahoma"/>
        </w:rPr>
        <w:t>)</w:t>
      </w:r>
    </w:p>
    <w:p w:rsidR="009C779A" w:rsidRPr="00D82C02" w:rsidRDefault="009C779A" w:rsidP="00D66F68">
      <w:pPr>
        <w:rPr>
          <w:rFonts w:eastAsia="PMingLiU" w:cs="Tahoma"/>
        </w:rPr>
      </w:pPr>
      <w:r w:rsidRPr="00D82C02">
        <w:rPr>
          <w:rFonts w:eastAsia="PMingLiU" w:cs="Tahoma"/>
        </w:rPr>
        <w:t>Office 365 Plan E1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9C779A" w:rsidRPr="00D82C02" w:rsidRDefault="009C779A" w:rsidP="00D66F68">
      <w:pPr>
        <w:rPr>
          <w:rFonts w:eastAsia="PMingLiU" w:cs="Tahoma"/>
        </w:rPr>
      </w:pPr>
      <w:r w:rsidRPr="00D82C02">
        <w:rPr>
          <w:rFonts w:eastAsia="PMingLiU" w:cs="Tahoma"/>
        </w:rPr>
        <w:t>Office 365 Plan E2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9C779A" w:rsidRPr="00D82C02" w:rsidRDefault="009C779A" w:rsidP="00D02D7A">
      <w:pPr>
        <w:rPr>
          <w:rFonts w:eastAsia="PMingLiU" w:cs="Tahoma"/>
        </w:rPr>
      </w:pPr>
      <w:r w:rsidRPr="00D82C02">
        <w:rPr>
          <w:rFonts w:eastAsia="PMingLiU" w:cs="Tahoma"/>
        </w:rPr>
        <w:t>Office 365 Plan E3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9C779A" w:rsidRPr="00D82C02" w:rsidRDefault="009C779A" w:rsidP="00D02D7A">
      <w:pPr>
        <w:rPr>
          <w:rFonts w:eastAsia="PMingLiU" w:cs="Tahoma"/>
        </w:rPr>
      </w:pPr>
      <w:r w:rsidRPr="00D82C02">
        <w:rPr>
          <w:rFonts w:eastAsia="PMingLiU" w:cs="Tahoma"/>
        </w:rPr>
        <w:t>Office 365 Plan E4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9C779A" w:rsidRPr="00D82C02" w:rsidRDefault="009C779A" w:rsidP="00242B11">
      <w:pPr>
        <w:rPr>
          <w:rFonts w:eastAsia="PMingLiU" w:cs="Tahoma"/>
        </w:rPr>
      </w:pPr>
      <w:r w:rsidRPr="00D82C02">
        <w:rPr>
          <w:rFonts w:eastAsia="PMingLiU" w:cs="Tahoma"/>
        </w:rPr>
        <w:t>Office 365 Plan A2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9C779A" w:rsidRPr="00D82C02" w:rsidRDefault="009C779A" w:rsidP="00242B11">
      <w:pPr>
        <w:rPr>
          <w:rFonts w:eastAsia="PMingLiU" w:cs="Tahoma"/>
        </w:rPr>
      </w:pPr>
      <w:r w:rsidRPr="00D82C02">
        <w:rPr>
          <w:rFonts w:eastAsia="PMingLiU" w:cs="Tahoma"/>
        </w:rPr>
        <w:t>Office 365 Plan A3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9C779A" w:rsidRPr="00D82C02" w:rsidRDefault="009C779A" w:rsidP="00EA31A6">
      <w:pPr>
        <w:rPr>
          <w:rFonts w:eastAsia="PMingLiU" w:cs="Tahoma"/>
        </w:rPr>
      </w:pPr>
      <w:r w:rsidRPr="00D82C02">
        <w:rPr>
          <w:rFonts w:eastAsia="PMingLiU" w:cs="Tahoma"/>
        </w:rPr>
        <w:t>Office 365 Plan A4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9C779A" w:rsidRPr="00D82C02" w:rsidRDefault="009C779A" w:rsidP="00EA31A6">
      <w:pPr>
        <w:rPr>
          <w:rFonts w:eastAsia="PMingLiU" w:cs="Tahoma"/>
        </w:rPr>
      </w:pPr>
      <w:r w:rsidRPr="00D82C02">
        <w:rPr>
          <w:rFonts w:eastAsia="PMingLiU" w:cs="Tahoma"/>
        </w:rPr>
        <w:t>Office 365 Plan E1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9C779A" w:rsidRPr="00D82C02" w:rsidRDefault="009C779A" w:rsidP="00EA31A6">
      <w:pPr>
        <w:rPr>
          <w:rFonts w:eastAsia="PMingLiU" w:cs="Tahoma"/>
        </w:rPr>
      </w:pPr>
      <w:r w:rsidRPr="00D82C02">
        <w:rPr>
          <w:rFonts w:eastAsia="PMingLiU" w:cs="Tahoma"/>
        </w:rPr>
        <w:t>Office 365 Plan E2 - E4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9C779A" w:rsidRPr="00D82C02" w:rsidRDefault="009C779A" w:rsidP="00EA31A6">
      <w:pPr>
        <w:rPr>
          <w:rFonts w:eastAsia="PMingLiU" w:cs="Tahoma"/>
        </w:rPr>
      </w:pPr>
      <w:r w:rsidRPr="00D82C02">
        <w:rPr>
          <w:rFonts w:eastAsia="PMingLiU" w:cs="Tahoma"/>
        </w:rPr>
        <w:t>Office 365 Plan G1 - G4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9C779A" w:rsidRPr="00D82C02" w:rsidRDefault="009C779A" w:rsidP="003537B9">
      <w:pPr>
        <w:rPr>
          <w:rFonts w:eastAsia="PMingLiU" w:cs="Tahoma"/>
        </w:rPr>
      </w:pPr>
      <w:r w:rsidRPr="00D82C02">
        <w:rPr>
          <w:rFonts w:eastAsia="PMingLiU" w:cs="Tahoma"/>
        </w:rPr>
        <w:t>Office 365 Plan K1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9C779A" w:rsidRPr="00D82C02" w:rsidRDefault="009C779A" w:rsidP="003537B9">
      <w:pPr>
        <w:rPr>
          <w:rFonts w:eastAsia="PMingLiU" w:cs="Tahoma"/>
        </w:rPr>
      </w:pPr>
      <w:r w:rsidRPr="00D82C02">
        <w:rPr>
          <w:rFonts w:eastAsia="PMingLiU" w:cs="Tahoma"/>
        </w:rPr>
        <w:t>Office 365 Plan K2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3A31B1" w:rsidRPr="00D82C02" w:rsidRDefault="003A31B1" w:rsidP="003A31B1">
      <w:pPr>
        <w:rPr>
          <w:rFonts w:eastAsia="PMingLiU" w:cs="Tahoma"/>
        </w:rPr>
      </w:pPr>
      <w:r w:rsidRPr="00D82C02">
        <w:rPr>
          <w:rFonts w:eastAsia="PMingLiU" w:cs="Tahoma"/>
        </w:rPr>
        <w:t>System Center 2012 Endpoint Protection</w:t>
      </w:r>
    </w:p>
    <w:p w:rsidR="00242B11" w:rsidRPr="00D82C02" w:rsidRDefault="00242B11" w:rsidP="00242B11">
      <w:pPr>
        <w:rPr>
          <w:rFonts w:eastAsia="PMingLiU" w:cs="Tahoma"/>
        </w:rPr>
      </w:pPr>
      <w:r w:rsidRPr="00D82C02">
        <w:rPr>
          <w:rFonts w:eastAsia="PMingLiU" w:cs="Tahoma"/>
        </w:rPr>
        <w:t xml:space="preserve">2013 </w:t>
      </w:r>
      <w:r w:rsidRPr="00D82C02">
        <w:rPr>
          <w:rFonts w:eastAsia="PMingLiU" w:cs="Tahoma"/>
        </w:rPr>
        <w:t>版本之</w:t>
      </w:r>
      <w:r w:rsidRPr="00D82C02">
        <w:rPr>
          <w:rFonts w:eastAsia="PMingLiU" w:cs="Tahoma"/>
        </w:rPr>
        <w:t xml:space="preserve"> BizTalk Server </w:t>
      </w:r>
      <w:r w:rsidRPr="00D82C02">
        <w:rPr>
          <w:rFonts w:eastAsia="PMingLiU" w:cs="Tahoma"/>
        </w:rPr>
        <w:t>從「</w:t>
      </w:r>
      <w:r w:rsidRPr="00D82C02">
        <w:rPr>
          <w:rFonts w:eastAsia="PMingLiU" w:cs="Tahoma"/>
        </w:rPr>
        <w:t>Proc</w:t>
      </w:r>
      <w:r w:rsidRPr="00D82C02">
        <w:rPr>
          <w:rFonts w:eastAsia="PMingLiU" w:cs="Tahoma"/>
        </w:rPr>
        <w:t>」移至「</w:t>
      </w:r>
      <w:r w:rsidRPr="00D82C02">
        <w:rPr>
          <w:rFonts w:eastAsia="PMingLiU" w:cs="Tahoma"/>
        </w:rPr>
        <w:t>Core</w:t>
      </w:r>
      <w:r w:rsidRPr="00D82C02">
        <w:rPr>
          <w:rFonts w:eastAsia="PMingLiU" w:cs="Tahoma"/>
        </w:rPr>
        <w:t>」使用權模式</w:t>
      </w:r>
    </w:p>
    <w:p w:rsidR="00242B11" w:rsidRPr="00D82C02" w:rsidRDefault="00242B11" w:rsidP="00242B11">
      <w:pPr>
        <w:rPr>
          <w:rFonts w:eastAsia="PMingLiU" w:cs="Tahoma"/>
        </w:rPr>
      </w:pPr>
      <w:r w:rsidRPr="00D82C02">
        <w:rPr>
          <w:rFonts w:eastAsia="PMingLiU" w:cs="Tahoma"/>
        </w:rPr>
        <w:t>從</w:t>
      </w:r>
      <w:r w:rsidRPr="00D82C02">
        <w:rPr>
          <w:rFonts w:eastAsia="PMingLiU" w:cs="Tahoma"/>
        </w:rPr>
        <w:t xml:space="preserve"> Sys Ctr Endpoint Protection </w:t>
      </w:r>
      <w:r w:rsidRPr="00D82C02">
        <w:rPr>
          <w:rFonts w:eastAsia="PMingLiU" w:cs="Tahoma"/>
        </w:rPr>
        <w:t>移除額外產品</w:t>
      </w:r>
      <w:r w:rsidRPr="00D82C02">
        <w:rPr>
          <w:rFonts w:eastAsia="PMingLiU" w:cs="Tahoma"/>
        </w:rPr>
        <w:t xml:space="preserve"> ("A")</w:t>
      </w:r>
    </w:p>
    <w:p w:rsidR="00242B11" w:rsidRPr="00D82C02" w:rsidRDefault="00242B11" w:rsidP="00242B11">
      <w:pPr>
        <w:rPr>
          <w:rFonts w:eastAsia="PMingLiU" w:cs="Tahoma"/>
        </w:rPr>
      </w:pPr>
      <w:r w:rsidRPr="00D82C02">
        <w:rPr>
          <w:rFonts w:eastAsia="PMingLiU" w:cs="Tahoma"/>
        </w:rPr>
        <w:t>從</w:t>
      </w:r>
      <w:r w:rsidRPr="00D82C02">
        <w:rPr>
          <w:rFonts w:eastAsia="PMingLiU" w:cs="Tahoma"/>
        </w:rPr>
        <w:t xml:space="preserve"> Bing Maps Standard (</w:t>
      </w:r>
      <w:r w:rsidRPr="00D82C02">
        <w:rPr>
          <w:rFonts w:eastAsia="PMingLiU" w:cs="Tahoma"/>
        </w:rPr>
        <w:t>使用者訂閱使用權</w:t>
      </w:r>
      <w:r w:rsidRPr="00D82C02">
        <w:rPr>
          <w:rFonts w:eastAsia="PMingLiU" w:cs="Tahoma"/>
        </w:rPr>
        <w:t xml:space="preserve">) </w:t>
      </w:r>
      <w:r w:rsidRPr="00D82C02">
        <w:rPr>
          <w:rFonts w:eastAsia="PMingLiU" w:cs="Tahoma"/>
        </w:rPr>
        <w:t>項目移除</w:t>
      </w:r>
      <w:r w:rsidRPr="00D82C02">
        <w:rPr>
          <w:rFonts w:eastAsia="PMingLiU" w:cs="Tahoma"/>
        </w:rPr>
        <w:t xml:space="preserve"> Professional</w:t>
      </w:r>
    </w:p>
    <w:p w:rsidR="009C779A" w:rsidRPr="00D82C02" w:rsidRDefault="009C779A" w:rsidP="009C779A">
      <w:pPr>
        <w:rPr>
          <w:rFonts w:eastAsia="PMingLiU" w:cs="Tahoma"/>
        </w:rPr>
      </w:pPr>
    </w:p>
    <w:p w:rsidR="00B65F35" w:rsidRPr="00D82C02" w:rsidRDefault="00B65F35" w:rsidP="007E466C">
      <w:pPr>
        <w:spacing w:after="60"/>
        <w:rPr>
          <w:rFonts w:eastAsia="PMingLiU" w:cs="Tahoma"/>
        </w:rPr>
      </w:pPr>
      <w:r w:rsidRPr="00D82C02">
        <w:rPr>
          <w:rFonts w:eastAsia="PMingLiU" w:cs="Tahoma"/>
          <w:b/>
        </w:rPr>
        <w:t>刪除</w:t>
      </w:r>
    </w:p>
    <w:p w:rsidR="00D02D7A" w:rsidRPr="00D82C02" w:rsidRDefault="00D02D7A" w:rsidP="00D02D7A">
      <w:pPr>
        <w:rPr>
          <w:rFonts w:eastAsia="PMingLiU" w:cs="Tahoma"/>
        </w:rPr>
      </w:pPr>
      <w:r w:rsidRPr="00D82C02">
        <w:rPr>
          <w:rFonts w:eastAsia="PMingLiU" w:cs="Tahoma"/>
        </w:rPr>
        <w:t>Bing Maps 25KTrx (</w:t>
      </w:r>
      <w:r w:rsidRPr="00D82C02">
        <w:rPr>
          <w:rFonts w:eastAsia="PMingLiU" w:cs="Tahoma"/>
        </w:rPr>
        <w:t>加值訂閱使用權</w:t>
      </w:r>
      <w:r w:rsidRPr="00D82C02">
        <w:rPr>
          <w:rFonts w:eastAsia="PMingLiU" w:cs="Tahoma"/>
        </w:rPr>
        <w:t>)</w:t>
      </w:r>
    </w:p>
    <w:p w:rsidR="00D02D7A" w:rsidRPr="00D82C02" w:rsidRDefault="00D02D7A" w:rsidP="00D02D7A">
      <w:pPr>
        <w:rPr>
          <w:rFonts w:eastAsia="PMingLiU" w:cs="Tahoma"/>
        </w:rPr>
      </w:pPr>
      <w:r w:rsidRPr="00D82C02">
        <w:rPr>
          <w:rFonts w:eastAsia="PMingLiU" w:cs="Tahoma"/>
        </w:rPr>
        <w:t>Bing Maps 250KTrx (</w:t>
      </w:r>
      <w:r w:rsidRPr="00D82C02">
        <w:rPr>
          <w:rFonts w:eastAsia="PMingLiU" w:cs="Tahoma"/>
        </w:rPr>
        <w:t>加值訂閱使用權</w:t>
      </w:r>
      <w:r w:rsidRPr="00D82C02">
        <w:rPr>
          <w:rFonts w:eastAsia="PMingLiU" w:cs="Tahoma"/>
        </w:rPr>
        <w:t>)</w:t>
      </w:r>
    </w:p>
    <w:p w:rsidR="00D02D7A" w:rsidRPr="00D82C02" w:rsidRDefault="00D02D7A" w:rsidP="00D02D7A">
      <w:pPr>
        <w:rPr>
          <w:rFonts w:eastAsia="PMingLiU" w:cs="Tahoma"/>
        </w:rPr>
      </w:pPr>
      <w:r w:rsidRPr="00D82C02">
        <w:rPr>
          <w:rFonts w:eastAsia="PMingLiU" w:cs="Tahoma"/>
        </w:rPr>
        <w:t>Bing Maps Professional (</w:t>
      </w:r>
      <w:r w:rsidRPr="00D82C02">
        <w:rPr>
          <w:rFonts w:eastAsia="PMingLiU" w:cs="Tahoma"/>
        </w:rPr>
        <w:t>服務訂閱使用權</w:t>
      </w:r>
      <w:r w:rsidRPr="00D82C02">
        <w:rPr>
          <w:rFonts w:eastAsia="PMingLiU" w:cs="Tahoma"/>
        </w:rPr>
        <w:t>)</w:t>
      </w:r>
    </w:p>
    <w:p w:rsidR="005F584F" w:rsidRPr="00D82C02" w:rsidRDefault="005F584F" w:rsidP="005F584F">
      <w:pPr>
        <w:rPr>
          <w:rFonts w:eastAsia="PMingLiU" w:cs="Tahoma"/>
        </w:rPr>
      </w:pPr>
      <w:r w:rsidRPr="00D82C02">
        <w:rPr>
          <w:rFonts w:eastAsia="PMingLiU" w:cs="Tahoma"/>
        </w:rPr>
        <w:t>Bing Maps Desktop with Enhanced Content Pack</w:t>
      </w:r>
    </w:p>
    <w:p w:rsidR="005F584F" w:rsidRPr="00D82C02" w:rsidRDefault="005F584F" w:rsidP="005F584F">
      <w:pPr>
        <w:rPr>
          <w:rFonts w:eastAsia="PMingLiU" w:cs="Tahoma"/>
        </w:rPr>
      </w:pPr>
      <w:r w:rsidRPr="00D82C02">
        <w:rPr>
          <w:rFonts w:eastAsia="PMingLiU" w:cs="Tahoma"/>
        </w:rPr>
        <w:t>Bing Maps Server</w:t>
      </w:r>
    </w:p>
    <w:p w:rsidR="005F584F" w:rsidRPr="00D82C02" w:rsidRDefault="005F584F" w:rsidP="005F584F">
      <w:pPr>
        <w:rPr>
          <w:rFonts w:eastAsia="PMingLiU" w:cs="Tahoma"/>
        </w:rPr>
      </w:pPr>
      <w:r w:rsidRPr="00D82C02">
        <w:rPr>
          <w:rFonts w:eastAsia="PMingLiU" w:cs="Tahoma"/>
        </w:rPr>
        <w:t>Bing Maps with Enhanced Content Pack</w:t>
      </w:r>
    </w:p>
    <w:p w:rsidR="00D02D7A" w:rsidRPr="00D82C02" w:rsidRDefault="00D02D7A" w:rsidP="00D02D7A">
      <w:pPr>
        <w:rPr>
          <w:rFonts w:eastAsia="PMingLiU" w:cs="Tahoma"/>
        </w:rPr>
      </w:pPr>
      <w:r w:rsidRPr="00D82C02">
        <w:rPr>
          <w:rFonts w:eastAsia="PMingLiU" w:cs="Tahoma"/>
        </w:rPr>
        <w:lastRenderedPageBreak/>
        <w:t>Bing Maps Unlimited Trx (</w:t>
      </w:r>
      <w:r w:rsidRPr="00D82C02">
        <w:rPr>
          <w:rFonts w:eastAsia="PMingLiU" w:cs="Tahoma"/>
        </w:rPr>
        <w:t>加值訂閱使用權</w:t>
      </w:r>
      <w:r w:rsidRPr="00D82C02">
        <w:rPr>
          <w:rFonts w:eastAsia="PMingLiU" w:cs="Tahoma"/>
        </w:rPr>
        <w:t>)</w:t>
      </w:r>
    </w:p>
    <w:p w:rsidR="00242B11" w:rsidRPr="00D82C02" w:rsidRDefault="00242B11" w:rsidP="00D02D7A">
      <w:pPr>
        <w:rPr>
          <w:rFonts w:eastAsia="PMingLiU" w:cs="Tahoma"/>
        </w:rPr>
      </w:pPr>
      <w:r w:rsidRPr="00D82C02">
        <w:rPr>
          <w:rFonts w:eastAsia="PMingLiU" w:cs="Tahoma"/>
        </w:rPr>
        <w:t>Bing Server</w:t>
      </w:r>
    </w:p>
    <w:p w:rsidR="00242B11" w:rsidRPr="00D82C02" w:rsidRDefault="00242B11" w:rsidP="00D02D7A">
      <w:pPr>
        <w:rPr>
          <w:rFonts w:eastAsia="PMingLiU" w:cs="Tahoma"/>
        </w:rPr>
      </w:pPr>
      <w:r w:rsidRPr="00D82C02">
        <w:rPr>
          <w:rFonts w:eastAsia="PMingLiU" w:cs="Tahoma"/>
        </w:rPr>
        <w:t>Bing Server with Enhanced Content Pack</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2010 Branch Edition</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2010 Enterprise Edition</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2010 Enterprise RFID</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2010 Standard Edition</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2010 Developer IDC</w:t>
      </w:r>
    </w:p>
    <w:p w:rsidR="00D02D7A" w:rsidRPr="00D82C02" w:rsidRDefault="00D02D7A" w:rsidP="00D02D7A">
      <w:pPr>
        <w:rPr>
          <w:rFonts w:eastAsia="PMingLiU" w:cs="Tahoma"/>
        </w:rPr>
      </w:pPr>
      <w:r w:rsidRPr="00D82C02">
        <w:rPr>
          <w:rFonts w:eastAsia="PMingLiU" w:cs="Tahoma"/>
        </w:rPr>
        <w:t>BizTalk</w:t>
      </w:r>
      <w:r w:rsidR="00313F9F" w:rsidRPr="00313F9F">
        <w:rPr>
          <w:rFonts w:eastAsia="PMingLiU" w:cs="Tahoma"/>
          <w:vertAlign w:val="superscript"/>
        </w:rPr>
        <w:t>®</w:t>
      </w:r>
      <w:r w:rsidRPr="00D82C02">
        <w:rPr>
          <w:rFonts w:eastAsia="PMingLiU" w:cs="Tahoma"/>
        </w:rPr>
        <w:t xml:space="preserve"> Server 2010 Branch IDC</w:t>
      </w:r>
    </w:p>
    <w:p w:rsidR="00D02D7A" w:rsidRPr="00D82C02" w:rsidRDefault="00D02D7A" w:rsidP="00D02D7A">
      <w:pPr>
        <w:rPr>
          <w:rFonts w:eastAsia="PMingLiU" w:cs="Tahoma"/>
        </w:rPr>
      </w:pPr>
      <w:r w:rsidRPr="00D82C02">
        <w:rPr>
          <w:rFonts w:eastAsia="PMingLiU" w:cs="Tahoma"/>
        </w:rPr>
        <w:t>Data Warehouse Appliance 2012</w:t>
      </w:r>
    </w:p>
    <w:p w:rsidR="00D02D7A" w:rsidRPr="00D82C02" w:rsidRDefault="00D02D7A" w:rsidP="00D02D7A">
      <w:pPr>
        <w:rPr>
          <w:rFonts w:eastAsia="PMingLiU" w:cs="Tahoma"/>
        </w:rPr>
      </w:pPr>
      <w:r w:rsidRPr="00D82C02">
        <w:rPr>
          <w:rFonts w:eastAsia="PMingLiU" w:cs="Tahoma"/>
        </w:rPr>
        <w:t>Office 365 Plan E1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E2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E3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E4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A2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A3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A4 (</w:t>
      </w:r>
      <w:r w:rsidRPr="00D82C02">
        <w:rPr>
          <w:rFonts w:eastAsia="PMingLiU" w:cs="Tahoma"/>
        </w:rPr>
        <w:t>使用者訂閱使用權</w:t>
      </w:r>
      <w:r w:rsidRPr="00D82C02">
        <w:rPr>
          <w:rFonts w:eastAsia="PMingLiU" w:cs="Tahoma"/>
        </w:rPr>
        <w:t>) (</w:t>
      </w:r>
      <w:r w:rsidRPr="00D82C02">
        <w:rPr>
          <w:rFonts w:eastAsia="PMingLiU" w:cs="Tahoma"/>
        </w:rPr>
        <w:t>應用程式組合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E1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E2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E3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E4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G1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G2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G3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G4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K1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Office 365 Plan K2 (</w:t>
      </w:r>
      <w:r w:rsidRPr="00D82C02">
        <w:rPr>
          <w:rFonts w:eastAsia="PMingLiU" w:cs="Tahoma"/>
        </w:rPr>
        <w:t>使用者訂閱使用權</w:t>
      </w:r>
      <w:r w:rsidRPr="00D82C02">
        <w:rPr>
          <w:rFonts w:eastAsia="PMingLiU" w:cs="Tahoma"/>
        </w:rPr>
        <w:t>) (</w:t>
      </w:r>
      <w:r w:rsidRPr="00D82C02">
        <w:rPr>
          <w:rFonts w:eastAsia="PMingLiU" w:cs="Tahoma"/>
        </w:rPr>
        <w:t>伺服器組合</w:t>
      </w:r>
      <w:r w:rsidRPr="00D82C02">
        <w:rPr>
          <w:rFonts w:eastAsia="PMingLiU" w:cs="Tahoma"/>
        </w:rPr>
        <w:t>)</w:t>
      </w:r>
    </w:p>
    <w:p w:rsidR="00D02D7A" w:rsidRPr="00D82C02" w:rsidRDefault="00D02D7A" w:rsidP="00D02D7A">
      <w:pPr>
        <w:rPr>
          <w:rFonts w:eastAsia="PMingLiU" w:cs="Tahoma"/>
        </w:rPr>
      </w:pPr>
      <w:r w:rsidRPr="00D82C02">
        <w:rPr>
          <w:rFonts w:eastAsia="PMingLiU" w:cs="Tahoma"/>
        </w:rPr>
        <w:t>System Center 2012 Endpoint Protection</w:t>
      </w:r>
    </w:p>
    <w:p w:rsidR="00D02D7A" w:rsidRPr="00D82C02" w:rsidRDefault="00D02D7A" w:rsidP="00D02D7A">
      <w:pPr>
        <w:rPr>
          <w:rFonts w:eastAsia="PMingLiU" w:cs="Tahoma"/>
        </w:rPr>
      </w:pPr>
      <w:r w:rsidRPr="00D82C02">
        <w:rPr>
          <w:rFonts w:eastAsia="PMingLiU" w:cs="Tahoma"/>
        </w:rPr>
        <w:t>Forefront Online Protection for Exchange (</w:t>
      </w:r>
      <w:r w:rsidRPr="00D82C02">
        <w:rPr>
          <w:rFonts w:eastAsia="PMingLiU" w:cs="Tahoma"/>
        </w:rPr>
        <w:t>裝置及使用者訂閱使用權</w:t>
      </w:r>
      <w:r w:rsidRPr="00D82C02">
        <w:rPr>
          <w:rFonts w:eastAsia="PMingLiU" w:cs="Tahoma"/>
        </w:rPr>
        <w:t>)</w:t>
      </w:r>
    </w:p>
    <w:p w:rsidR="00D02D7A" w:rsidRPr="00D82C02" w:rsidRDefault="00D02D7A" w:rsidP="00D02D7A">
      <w:pPr>
        <w:rPr>
          <w:rFonts w:eastAsia="PMingLiU" w:cs="Tahoma"/>
        </w:rPr>
      </w:pPr>
      <w:r w:rsidRPr="00D82C02">
        <w:rPr>
          <w:rFonts w:eastAsia="PMingLiU" w:cs="Tahoma"/>
        </w:rPr>
        <w:t>Microsoft Desktop Optimization Pack for 2012 Software Assurance</w:t>
      </w:r>
    </w:p>
    <w:p w:rsidR="00B65F35" w:rsidRPr="00D82C02" w:rsidRDefault="00B65F35" w:rsidP="007E466C">
      <w:pPr>
        <w:rPr>
          <w:rFonts w:eastAsia="PMingLiU" w:cs="Tahoma"/>
        </w:rPr>
      </w:pPr>
    </w:p>
    <w:p w:rsidR="00D57D2B" w:rsidRPr="00D82C02" w:rsidRDefault="00D57D2B" w:rsidP="007E466C">
      <w:pPr>
        <w:rPr>
          <w:rFonts w:eastAsia="PMingLiU" w:cs="Tahoma"/>
        </w:rPr>
      </w:pPr>
    </w:p>
    <w:p w:rsidR="004759C6" w:rsidRPr="00D82C02" w:rsidRDefault="004759C6" w:rsidP="004759C6">
      <w:pPr>
        <w:pStyle w:val="Heading2"/>
        <w:ind w:left="0"/>
        <w:jc w:val="both"/>
        <w:rPr>
          <w:rFonts w:ascii="Tahoma" w:eastAsia="PMingLiU" w:hAnsi="Tahoma" w:cs="Tahoma"/>
        </w:rPr>
      </w:pPr>
      <w:bookmarkStart w:id="576" w:name="_Toc370985099"/>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3 </w:t>
      </w:r>
      <w:r w:rsidRPr="00D82C02">
        <w:rPr>
          <w:rFonts w:ascii="Tahoma" w:eastAsia="PMingLiU" w:hAnsi="Tahoma" w:cs="Tahoma"/>
          <w:color w:val="FF6600"/>
        </w:rPr>
        <w:t>月變更</w:t>
      </w:r>
      <w:bookmarkEnd w:id="576"/>
    </w:p>
    <w:p w:rsidR="004759C6" w:rsidRPr="00D82C02" w:rsidRDefault="004759C6" w:rsidP="004759C6">
      <w:pPr>
        <w:pStyle w:val="Heading2"/>
        <w:ind w:left="0"/>
        <w:jc w:val="both"/>
        <w:rPr>
          <w:rFonts w:ascii="Tahoma" w:eastAsia="PMingLiU" w:hAnsi="Tahoma" w:cs="Tahoma"/>
        </w:rPr>
      </w:pPr>
    </w:p>
    <w:p w:rsidR="0064651F" w:rsidRPr="00D82C02" w:rsidRDefault="004759C6" w:rsidP="0064651F">
      <w:pPr>
        <w:spacing w:after="60"/>
        <w:rPr>
          <w:rFonts w:eastAsia="PMingLiU" w:cs="Tahoma"/>
        </w:rPr>
      </w:pPr>
      <w:r w:rsidRPr="00D82C02">
        <w:rPr>
          <w:rFonts w:eastAsia="PMingLiU" w:cs="Tahoma"/>
          <w:b/>
        </w:rPr>
        <w:t>新增</w:t>
      </w:r>
    </w:p>
    <w:p w:rsidR="006D5B20" w:rsidRPr="00D82C02" w:rsidRDefault="006D5B20" w:rsidP="006D5B20">
      <w:pPr>
        <w:rPr>
          <w:rFonts w:eastAsia="PMingLiU" w:cs="Tahoma"/>
        </w:rPr>
      </w:pPr>
      <w:r w:rsidRPr="00D82C02">
        <w:rPr>
          <w:rFonts w:eastAsia="PMingLiU" w:cs="Tahoma"/>
          <w:color w:val="000000"/>
          <w:szCs w:val="18"/>
        </w:rPr>
        <w:t>Exchange Online Archiving for Exchange Online</w:t>
      </w:r>
    </w:p>
    <w:p w:rsidR="006D5B20" w:rsidRPr="00D82C02" w:rsidRDefault="006D5B20" w:rsidP="006D5B20">
      <w:pPr>
        <w:rPr>
          <w:rFonts w:eastAsia="PMingLiU" w:cs="Tahoma"/>
        </w:rPr>
      </w:pPr>
      <w:r w:rsidRPr="00D82C02">
        <w:rPr>
          <w:rFonts w:eastAsia="PMingLiU" w:cs="Tahoma"/>
          <w:color w:val="000000"/>
          <w:szCs w:val="18"/>
        </w:rPr>
        <w:t xml:space="preserve">Exchange Online Archiving for Exchange Online A </w:t>
      </w:r>
    </w:p>
    <w:p w:rsidR="006D5B20" w:rsidRPr="00D82C02" w:rsidRDefault="006D5B20" w:rsidP="006D5B20">
      <w:pPr>
        <w:rPr>
          <w:rFonts w:eastAsia="PMingLiU" w:cs="Tahoma"/>
        </w:rPr>
      </w:pPr>
      <w:r w:rsidRPr="00D82C02">
        <w:rPr>
          <w:rFonts w:eastAsia="PMingLiU" w:cs="Tahoma"/>
          <w:color w:val="000000"/>
          <w:szCs w:val="18"/>
        </w:rPr>
        <w:t>Exchange Online Protection (</w:t>
      </w:r>
      <w:r w:rsidRPr="00D82C02">
        <w:rPr>
          <w:rFonts w:eastAsia="PMingLiU" w:cs="Tahoma"/>
          <w:color w:val="000000"/>
          <w:szCs w:val="18"/>
        </w:rPr>
        <w:t>使用者訂閱使用權</w:t>
      </w:r>
      <w:r w:rsidRPr="00D82C02">
        <w:rPr>
          <w:rFonts w:eastAsia="PMingLiU" w:cs="Tahoma"/>
          <w:color w:val="000000"/>
          <w:szCs w:val="18"/>
        </w:rPr>
        <w:t>)</w:t>
      </w:r>
    </w:p>
    <w:p w:rsidR="00140B67" w:rsidRPr="00D82C02" w:rsidRDefault="00140B67" w:rsidP="006D6A83">
      <w:pPr>
        <w:rPr>
          <w:rFonts w:eastAsia="PMingLiU" w:cs="Tahoma"/>
        </w:rPr>
      </w:pPr>
      <w:r w:rsidRPr="00D82C02">
        <w:rPr>
          <w:rFonts w:eastAsia="PMingLiU" w:cs="Tahoma"/>
          <w:color w:val="000000"/>
          <w:szCs w:val="18"/>
        </w:rPr>
        <w:t>Office 365 Midsize Business (</w:t>
      </w:r>
      <w:r w:rsidRPr="00D82C02">
        <w:rPr>
          <w:rFonts w:eastAsia="PMingLiU" w:cs="Tahoma"/>
          <w:color w:val="000000"/>
          <w:szCs w:val="18"/>
        </w:rPr>
        <w:t>使用者訂閱使用權</w:t>
      </w:r>
      <w:r w:rsidRPr="00D82C02">
        <w:rPr>
          <w:rFonts w:eastAsia="PMingLiU" w:cs="Tahoma"/>
          <w:color w:val="000000"/>
          <w:szCs w:val="18"/>
        </w:rPr>
        <w:t>)</w:t>
      </w:r>
    </w:p>
    <w:p w:rsidR="00170CFB" w:rsidRPr="00D82C02" w:rsidRDefault="006D5B20" w:rsidP="006D6A83">
      <w:pPr>
        <w:rPr>
          <w:rFonts w:eastAsia="PMingLiU" w:cs="Tahoma"/>
        </w:rPr>
      </w:pPr>
      <w:r w:rsidRPr="00D82C02">
        <w:rPr>
          <w:rFonts w:eastAsia="PMingLiU" w:cs="Tahoma"/>
          <w:color w:val="000000"/>
          <w:szCs w:val="18"/>
        </w:rPr>
        <w:t>Office 365 Plan E1 (</w:t>
      </w:r>
      <w:r w:rsidRPr="00D82C02">
        <w:rPr>
          <w:rFonts w:eastAsia="PMingLiU" w:cs="Tahoma"/>
          <w:color w:val="000000"/>
          <w:szCs w:val="18"/>
        </w:rPr>
        <w:t>使用者訂閱使用權</w:t>
      </w:r>
      <w:r w:rsidRPr="00D82C02">
        <w:rPr>
          <w:rFonts w:eastAsia="PMingLiU" w:cs="Tahoma"/>
          <w:color w:val="000000"/>
          <w:szCs w:val="18"/>
        </w:rPr>
        <w:t>) SQL Server</w:t>
      </w:r>
      <w:r w:rsidR="00313F9F" w:rsidRPr="00313F9F">
        <w:rPr>
          <w:rFonts w:eastAsia="PMingLiU" w:cs="Tahoma"/>
          <w:color w:val="000000"/>
          <w:szCs w:val="18"/>
          <w:vertAlign w:val="superscript"/>
        </w:rPr>
        <w:t>®</w:t>
      </w:r>
      <w:r w:rsidRPr="00D82C02">
        <w:rPr>
          <w:rFonts w:eastAsia="PMingLiU" w:cs="Tahoma"/>
          <w:color w:val="000000"/>
          <w:szCs w:val="18"/>
        </w:rPr>
        <w:t xml:space="preserve"> 2012 Parallel Data Warehouse</w:t>
      </w:r>
    </w:p>
    <w:p w:rsidR="006D5B20" w:rsidRPr="00D82C02" w:rsidRDefault="006D5B20" w:rsidP="006D5B20">
      <w:pPr>
        <w:rPr>
          <w:rFonts w:eastAsia="PMingLiU" w:cs="Tahoma"/>
        </w:rPr>
      </w:pPr>
      <w:r w:rsidRPr="00D82C02">
        <w:rPr>
          <w:rFonts w:eastAsia="PMingLiU" w:cs="Tahoma"/>
          <w:color w:val="000000"/>
          <w:szCs w:val="18"/>
        </w:rPr>
        <w:t xml:space="preserve">Project Online </w:t>
      </w:r>
    </w:p>
    <w:p w:rsidR="006D5B20" w:rsidRPr="00D82C02" w:rsidRDefault="006D5B20" w:rsidP="006D5B20">
      <w:pPr>
        <w:rPr>
          <w:rFonts w:eastAsia="PMingLiU" w:cs="Tahoma"/>
        </w:rPr>
      </w:pPr>
      <w:r w:rsidRPr="00D82C02">
        <w:rPr>
          <w:rFonts w:eastAsia="PMingLiU" w:cs="Tahoma"/>
          <w:color w:val="000000"/>
          <w:szCs w:val="18"/>
        </w:rPr>
        <w:t>Project Online A</w:t>
      </w:r>
      <w:r w:rsidR="00313F9F">
        <w:rPr>
          <w:rFonts w:eastAsia="PMingLiU" w:cs="Tahoma"/>
          <w:color w:val="000000"/>
          <w:szCs w:val="18"/>
        </w:rPr>
        <w:t xml:space="preserve"> </w:t>
      </w:r>
    </w:p>
    <w:p w:rsidR="006D5B20" w:rsidRPr="00D82C02" w:rsidRDefault="006D5B20" w:rsidP="006D5B20">
      <w:pPr>
        <w:rPr>
          <w:rFonts w:eastAsia="PMingLiU" w:cs="Tahoma"/>
        </w:rPr>
      </w:pPr>
      <w:r w:rsidRPr="00D82C02">
        <w:rPr>
          <w:rFonts w:eastAsia="PMingLiU" w:cs="Tahoma"/>
          <w:color w:val="000000"/>
          <w:szCs w:val="18"/>
        </w:rPr>
        <w:t xml:space="preserve">Project Pro for Office 365 </w:t>
      </w:r>
    </w:p>
    <w:p w:rsidR="006D5B20" w:rsidRPr="00D82C02" w:rsidRDefault="006D5B20" w:rsidP="006D5B20">
      <w:pPr>
        <w:rPr>
          <w:rFonts w:eastAsia="PMingLiU" w:cs="Tahoma"/>
        </w:rPr>
      </w:pPr>
      <w:r w:rsidRPr="00D82C02">
        <w:rPr>
          <w:rFonts w:eastAsia="PMingLiU" w:cs="Tahoma"/>
          <w:color w:val="000000"/>
          <w:szCs w:val="18"/>
        </w:rPr>
        <w:t>Project Pro for Office 365 A</w:t>
      </w:r>
      <w:r w:rsidR="00313F9F">
        <w:rPr>
          <w:rFonts w:eastAsia="PMingLiU" w:cs="Tahoma"/>
          <w:color w:val="000000"/>
          <w:szCs w:val="18"/>
        </w:rPr>
        <w:t xml:space="preserve"> </w:t>
      </w:r>
    </w:p>
    <w:p w:rsidR="00170CFB" w:rsidRPr="00D82C02" w:rsidRDefault="00170CFB" w:rsidP="006D6A83">
      <w:pPr>
        <w:rPr>
          <w:rFonts w:eastAsia="PMingLiU" w:cs="Tahoma"/>
        </w:rPr>
      </w:pPr>
      <w:r w:rsidRPr="00D82C02">
        <w:rPr>
          <w:rFonts w:eastAsia="PMingLiU" w:cs="Tahoma"/>
          <w:color w:val="000000"/>
          <w:szCs w:val="18"/>
        </w:rPr>
        <w:t>SQL Server</w:t>
      </w:r>
      <w:r w:rsidR="00313F9F" w:rsidRPr="00313F9F">
        <w:rPr>
          <w:rFonts w:eastAsia="PMingLiU" w:cs="Tahoma"/>
          <w:color w:val="000000"/>
          <w:szCs w:val="18"/>
          <w:vertAlign w:val="superscript"/>
        </w:rPr>
        <w:t>®</w:t>
      </w:r>
      <w:r w:rsidRPr="00D82C02">
        <w:rPr>
          <w:rFonts w:eastAsia="PMingLiU" w:cs="Tahoma"/>
          <w:color w:val="000000"/>
          <w:szCs w:val="18"/>
        </w:rPr>
        <w:t xml:space="preserve"> 2012 Parallel Data Warehouse Developer</w:t>
      </w:r>
    </w:p>
    <w:p w:rsidR="00170CFB" w:rsidRPr="00D82C02" w:rsidRDefault="00170CFB" w:rsidP="006D6A83">
      <w:pPr>
        <w:rPr>
          <w:rFonts w:eastAsia="PMingLiU" w:cs="Tahoma"/>
        </w:rPr>
      </w:pPr>
      <w:r w:rsidRPr="00D82C02">
        <w:rPr>
          <w:rFonts w:eastAsia="PMingLiU" w:cs="Tahoma"/>
          <w:color w:val="000000"/>
          <w:szCs w:val="18"/>
        </w:rPr>
        <w:t>Visio Pro for Office 365 A</w:t>
      </w:r>
      <w:r w:rsidR="00313F9F">
        <w:rPr>
          <w:rFonts w:eastAsia="PMingLiU" w:cs="Tahoma"/>
          <w:color w:val="000000"/>
          <w:szCs w:val="18"/>
        </w:rPr>
        <w:t xml:space="preserve"> </w:t>
      </w:r>
    </w:p>
    <w:p w:rsidR="00170CFB" w:rsidRPr="00D82C02" w:rsidRDefault="00170CFB" w:rsidP="006D6A83">
      <w:pPr>
        <w:rPr>
          <w:rFonts w:eastAsia="PMingLiU" w:cs="Tahoma"/>
        </w:rPr>
      </w:pPr>
      <w:r w:rsidRPr="00D82C02">
        <w:rPr>
          <w:rFonts w:eastAsia="PMingLiU" w:cs="Tahoma"/>
          <w:color w:val="000000"/>
          <w:szCs w:val="18"/>
        </w:rPr>
        <w:t xml:space="preserve">Visio Pro for Office 365 </w:t>
      </w:r>
    </w:p>
    <w:p w:rsidR="00170CFB" w:rsidRPr="00D82C02" w:rsidRDefault="00170CFB" w:rsidP="006D6A83">
      <w:pPr>
        <w:rPr>
          <w:rFonts w:eastAsia="PMingLiU" w:cs="Tahoma"/>
        </w:rPr>
      </w:pPr>
      <w:r w:rsidRPr="00D82C02">
        <w:rPr>
          <w:rFonts w:eastAsia="PMingLiU" w:cs="Tahoma"/>
          <w:color w:val="000000"/>
          <w:szCs w:val="18"/>
        </w:rPr>
        <w:t xml:space="preserve">Yammer Enterprise </w:t>
      </w:r>
    </w:p>
    <w:p w:rsidR="004759C6" w:rsidRPr="00D82C02" w:rsidRDefault="004759C6" w:rsidP="004759C6">
      <w:pPr>
        <w:keepNext/>
        <w:tabs>
          <w:tab w:val="num" w:pos="720"/>
        </w:tabs>
        <w:outlineLvl w:val="3"/>
        <w:rPr>
          <w:rFonts w:eastAsia="PMingLiU" w:cs="Tahoma"/>
        </w:rPr>
      </w:pPr>
    </w:p>
    <w:p w:rsidR="004759C6" w:rsidRPr="00D82C02" w:rsidRDefault="004759C6" w:rsidP="004759C6">
      <w:pPr>
        <w:spacing w:after="60"/>
        <w:rPr>
          <w:rFonts w:eastAsia="PMingLiU" w:cs="Tahoma"/>
        </w:rPr>
      </w:pPr>
      <w:r w:rsidRPr="00D82C02">
        <w:rPr>
          <w:rFonts w:eastAsia="PMingLiU" w:cs="Tahoma"/>
          <w:b/>
        </w:rPr>
        <w:t>變更</w:t>
      </w:r>
    </w:p>
    <w:p w:rsidR="00497ADA" w:rsidRPr="00D82C02" w:rsidRDefault="001B413E" w:rsidP="006D5B20">
      <w:pPr>
        <w:rPr>
          <w:rFonts w:eastAsia="PMingLiU" w:cs="Tahoma"/>
        </w:rPr>
      </w:pPr>
      <w:r w:rsidRPr="00D82C02">
        <w:rPr>
          <w:rFonts w:eastAsia="PMingLiU" w:cs="Tahoma"/>
          <w:color w:val="000000"/>
          <w:szCs w:val="18"/>
        </w:rPr>
        <w:t>Microsoft Dynamics CRM Online</w:t>
      </w:r>
    </w:p>
    <w:p w:rsidR="006D5B20" w:rsidRPr="00D82C02" w:rsidRDefault="006D5B20" w:rsidP="006D5B20">
      <w:pPr>
        <w:rPr>
          <w:rFonts w:eastAsia="PMingLiU" w:cs="Tahoma"/>
        </w:rPr>
      </w:pPr>
      <w:r w:rsidRPr="00D82C02">
        <w:rPr>
          <w:rFonts w:eastAsia="PMingLiU" w:cs="Tahoma"/>
          <w:color w:val="000000"/>
          <w:szCs w:val="18"/>
        </w:rPr>
        <w:t>Exchange Online Archiving for Exchange Server</w:t>
      </w:r>
    </w:p>
    <w:p w:rsidR="006D5B20" w:rsidRPr="00D82C02" w:rsidRDefault="006D5B20" w:rsidP="006D5B20">
      <w:pPr>
        <w:rPr>
          <w:rFonts w:eastAsia="PMingLiU" w:cs="Tahoma"/>
        </w:rPr>
      </w:pPr>
      <w:r w:rsidRPr="00D82C02">
        <w:rPr>
          <w:rFonts w:eastAsia="PMingLiU" w:cs="Tahoma"/>
          <w:color w:val="000000"/>
          <w:szCs w:val="18"/>
        </w:rPr>
        <w:t>Exchange Online Plan 1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Exchange Online Plan 2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Exchange Online Plan 1A for Alumni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lastRenderedPageBreak/>
        <w:t>Exchange Online Plan 2A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Lync Online Plan 3A (</w:t>
      </w:r>
      <w:r w:rsidRPr="00D82C02">
        <w:rPr>
          <w:rFonts w:eastAsia="PMingLiU" w:cs="Tahoma"/>
          <w:color w:val="000000"/>
          <w:szCs w:val="18"/>
        </w:rPr>
        <w:t>使用者訂閱使用權</w:t>
      </w:r>
      <w:r w:rsidRPr="00D82C02">
        <w:rPr>
          <w:rFonts w:eastAsia="PMingLiU" w:cs="Tahoma"/>
          <w:color w:val="000000"/>
          <w:szCs w:val="18"/>
        </w:rPr>
        <w:t>)</w:t>
      </w:r>
    </w:p>
    <w:p w:rsidR="00497ADA" w:rsidRPr="00D82C02" w:rsidRDefault="00497ADA" w:rsidP="006D5B20">
      <w:pPr>
        <w:rPr>
          <w:rFonts w:eastAsia="PMingLiU" w:cs="Tahoma"/>
        </w:rPr>
      </w:pPr>
      <w:r w:rsidRPr="00D82C02">
        <w:rPr>
          <w:rFonts w:eastAsia="PMingLiU" w:cs="Tahoma"/>
          <w:color w:val="000000"/>
          <w:szCs w:val="18"/>
        </w:rPr>
        <w:t>Microsoft Dynamics CRM 2011 Server</w:t>
      </w:r>
    </w:p>
    <w:p w:rsidR="006D5B20" w:rsidRPr="00D82C02" w:rsidRDefault="006D5B20" w:rsidP="006D5B20">
      <w:pPr>
        <w:rPr>
          <w:rFonts w:eastAsia="PMingLiU" w:cs="Tahoma"/>
        </w:rPr>
      </w:pPr>
      <w:r w:rsidRPr="00D82C02">
        <w:rPr>
          <w:rFonts w:eastAsia="PMingLiU" w:cs="Tahoma"/>
          <w:color w:val="000000"/>
          <w:szCs w:val="18"/>
        </w:rPr>
        <w:t xml:space="preserve">Microsoft Windows Azure </w:t>
      </w:r>
      <w:r w:rsidRPr="00D82C02">
        <w:rPr>
          <w:rFonts w:eastAsia="PMingLiU" w:cs="Tahoma"/>
          <w:color w:val="000000"/>
          <w:szCs w:val="18"/>
        </w:rPr>
        <w:t>支援優惠方案</w:t>
      </w:r>
    </w:p>
    <w:p w:rsidR="006D5B20" w:rsidRPr="00D82C02" w:rsidRDefault="006D5B20" w:rsidP="006D5B20">
      <w:pPr>
        <w:rPr>
          <w:rFonts w:eastAsia="PMingLiU" w:cs="Tahoma"/>
        </w:rPr>
      </w:pPr>
      <w:r w:rsidRPr="00D82C02">
        <w:rPr>
          <w:rFonts w:eastAsia="PMingLiU" w:cs="Tahoma"/>
          <w:color w:val="000000"/>
          <w:szCs w:val="18"/>
        </w:rPr>
        <w:t>Office 365 A2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Office 365 A3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Office 365 A4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 xml:space="preserve">Office Professional Plus </w:t>
      </w:r>
      <w:r w:rsidRPr="00D82C02">
        <w:rPr>
          <w:rFonts w:eastAsia="PMingLiU" w:cs="Tahoma"/>
          <w:color w:val="000000"/>
          <w:szCs w:val="18"/>
        </w:rPr>
        <w:t>訂閱</w:t>
      </w:r>
      <w:r w:rsidRPr="00D82C02">
        <w:rPr>
          <w:rFonts w:eastAsia="PMingLiU" w:cs="Tahoma"/>
          <w:color w:val="000000"/>
          <w:szCs w:val="18"/>
        </w:rPr>
        <w:t xml:space="preserve"> A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 xml:space="preserve">Office Web </w:t>
      </w:r>
      <w:r w:rsidRPr="00D82C02">
        <w:rPr>
          <w:rFonts w:eastAsia="PMingLiU" w:cs="Tahoma"/>
          <w:color w:val="000000"/>
          <w:szCs w:val="18"/>
        </w:rPr>
        <w:t>應用程式含</w:t>
      </w:r>
      <w:r w:rsidRPr="00D82C02">
        <w:rPr>
          <w:rFonts w:eastAsia="PMingLiU" w:cs="Tahoma"/>
          <w:color w:val="000000"/>
          <w:szCs w:val="18"/>
        </w:rPr>
        <w:t xml:space="preserve"> SharePoint Plan 2A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6A83">
      <w:pPr>
        <w:rPr>
          <w:rFonts w:eastAsia="PMingLiU" w:cs="Tahoma"/>
        </w:rPr>
      </w:pPr>
      <w:r w:rsidRPr="00D82C02">
        <w:rPr>
          <w:rFonts w:eastAsia="PMingLiU" w:cs="Tahoma"/>
          <w:color w:val="000000"/>
          <w:szCs w:val="18"/>
        </w:rPr>
        <w:t>SharePoint™ Online Extra Storage 1 GB A (</w:t>
      </w:r>
      <w:r w:rsidRPr="00D82C02">
        <w:rPr>
          <w:rFonts w:eastAsia="PMingLiU" w:cs="Tahoma"/>
          <w:color w:val="000000"/>
          <w:szCs w:val="18"/>
        </w:rPr>
        <w:t>加值訂閱使用權</w:t>
      </w:r>
      <w:r w:rsidRPr="00D82C02">
        <w:rPr>
          <w:rFonts w:eastAsia="PMingLiU" w:cs="Tahoma"/>
          <w:color w:val="000000"/>
          <w:szCs w:val="18"/>
        </w:rPr>
        <w:t>)</w:t>
      </w:r>
    </w:p>
    <w:p w:rsidR="00170CFB" w:rsidRPr="00D82C02" w:rsidRDefault="00170CFB" w:rsidP="006D6A83">
      <w:pPr>
        <w:rPr>
          <w:rFonts w:eastAsia="PMingLiU" w:cs="Tahoma"/>
        </w:rPr>
      </w:pPr>
      <w:r w:rsidRPr="00D82C02">
        <w:rPr>
          <w:rFonts w:eastAsia="PMingLiU" w:cs="Tahoma"/>
          <w:color w:val="000000"/>
          <w:szCs w:val="18"/>
        </w:rPr>
        <w:t xml:space="preserve">System Center Configuration Manager 2007 R3 Enterprise </w:t>
      </w:r>
      <w:r w:rsidRPr="00D82C02">
        <w:rPr>
          <w:rFonts w:eastAsia="PMingLiU" w:cs="Tahoma"/>
          <w:color w:val="000000"/>
          <w:szCs w:val="18"/>
        </w:rPr>
        <w:t>伺服器管理使用權</w:t>
      </w:r>
    </w:p>
    <w:p w:rsidR="00170CFB" w:rsidRPr="00D82C02" w:rsidRDefault="00170CFB" w:rsidP="006D6A83">
      <w:pPr>
        <w:rPr>
          <w:rFonts w:eastAsia="PMingLiU" w:cs="Tahoma"/>
        </w:rPr>
      </w:pPr>
      <w:r w:rsidRPr="00D82C02">
        <w:rPr>
          <w:rFonts w:eastAsia="PMingLiU" w:cs="Tahoma"/>
          <w:color w:val="000000"/>
          <w:szCs w:val="18"/>
        </w:rPr>
        <w:t xml:space="preserve">System Center Configuration Manager 2007 R3 Standard </w:t>
      </w:r>
      <w:r w:rsidRPr="00D82C02">
        <w:rPr>
          <w:rFonts w:eastAsia="PMingLiU" w:cs="Tahoma"/>
          <w:color w:val="000000"/>
          <w:szCs w:val="18"/>
        </w:rPr>
        <w:t>伺服器管理使用權</w:t>
      </w:r>
      <w:r w:rsidRPr="00D82C02">
        <w:rPr>
          <w:rFonts w:eastAsia="PMingLiU" w:cs="Tahoma"/>
          <w:color w:val="000000"/>
          <w:szCs w:val="18"/>
        </w:rPr>
        <w:t xml:space="preserve"> (</w:t>
      </w:r>
      <w:r w:rsidRPr="00D82C02">
        <w:rPr>
          <w:rFonts w:eastAsia="PMingLiU" w:cs="Tahoma"/>
          <w:color w:val="000000"/>
          <w:szCs w:val="18"/>
        </w:rPr>
        <w:t>標準伺服器</w:t>
      </w:r>
      <w:r w:rsidRPr="00D82C02">
        <w:rPr>
          <w:rFonts w:eastAsia="PMingLiU" w:cs="Tahoma"/>
          <w:color w:val="000000"/>
          <w:szCs w:val="18"/>
        </w:rPr>
        <w:t xml:space="preserve"> ML)</w:t>
      </w:r>
    </w:p>
    <w:p w:rsidR="00170CFB" w:rsidRPr="00D82C02" w:rsidRDefault="00170CFB" w:rsidP="006D6A83">
      <w:pPr>
        <w:rPr>
          <w:rFonts w:eastAsia="PMingLiU" w:cs="Tahoma"/>
        </w:rPr>
      </w:pPr>
      <w:r w:rsidRPr="00D82C02">
        <w:rPr>
          <w:rFonts w:eastAsia="PMingLiU" w:cs="Tahoma"/>
          <w:color w:val="000000"/>
          <w:szCs w:val="18"/>
        </w:rPr>
        <w:t xml:space="preserve">System Center Data Protection Manager 2010 Enterprise </w:t>
      </w:r>
      <w:r w:rsidRPr="00D82C02">
        <w:rPr>
          <w:rFonts w:eastAsia="PMingLiU" w:cs="Tahoma"/>
          <w:color w:val="000000"/>
          <w:szCs w:val="18"/>
        </w:rPr>
        <w:t>伺服器管理使用權</w:t>
      </w:r>
    </w:p>
    <w:p w:rsidR="00170CFB" w:rsidRPr="00D82C02" w:rsidRDefault="00170CFB" w:rsidP="006D6A83">
      <w:pPr>
        <w:rPr>
          <w:rFonts w:eastAsia="PMingLiU" w:cs="Tahoma"/>
        </w:rPr>
      </w:pPr>
      <w:r w:rsidRPr="00D82C02">
        <w:rPr>
          <w:rFonts w:eastAsia="PMingLiU" w:cs="Tahoma"/>
          <w:color w:val="000000"/>
          <w:szCs w:val="18"/>
        </w:rPr>
        <w:t xml:space="preserve">System Center Data Protection Manager 2010 Standard </w:t>
      </w:r>
      <w:r w:rsidRPr="00D82C02">
        <w:rPr>
          <w:rFonts w:eastAsia="PMingLiU" w:cs="Tahoma"/>
          <w:color w:val="000000"/>
          <w:szCs w:val="18"/>
        </w:rPr>
        <w:t>伺服器管理使用權</w:t>
      </w:r>
    </w:p>
    <w:p w:rsidR="00170CFB" w:rsidRPr="00D82C02" w:rsidRDefault="00170CFB" w:rsidP="006D6A83">
      <w:pPr>
        <w:rPr>
          <w:rFonts w:eastAsia="PMingLiU" w:cs="Tahoma"/>
        </w:rPr>
      </w:pPr>
      <w:r w:rsidRPr="00D82C02">
        <w:rPr>
          <w:rFonts w:eastAsia="PMingLiU" w:cs="Tahoma"/>
          <w:color w:val="000000"/>
          <w:szCs w:val="18"/>
        </w:rPr>
        <w:t xml:space="preserve">System Center Operations Manager 2007 R2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每一使用者</w:t>
      </w:r>
      <w:r w:rsidRPr="00D82C02">
        <w:rPr>
          <w:rFonts w:eastAsia="PMingLiU" w:cs="Tahoma"/>
          <w:color w:val="000000"/>
          <w:szCs w:val="18"/>
        </w:rPr>
        <w:t>)</w:t>
      </w:r>
    </w:p>
    <w:p w:rsidR="00170CFB" w:rsidRPr="00D82C02" w:rsidRDefault="00170CFB" w:rsidP="006D6A83">
      <w:pPr>
        <w:rPr>
          <w:rFonts w:eastAsia="PMingLiU" w:cs="Tahoma"/>
        </w:rPr>
      </w:pPr>
      <w:r w:rsidRPr="00D82C02">
        <w:rPr>
          <w:rFonts w:eastAsia="PMingLiU" w:cs="Tahoma"/>
          <w:color w:val="000000"/>
          <w:szCs w:val="18"/>
        </w:rPr>
        <w:t xml:space="preserve">System Center Operations Manager 2007 R2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每一</w:t>
      </w:r>
      <w:r w:rsidRPr="00D82C02">
        <w:rPr>
          <w:rFonts w:eastAsia="PMingLiU" w:cs="Tahoma"/>
          <w:color w:val="000000"/>
          <w:szCs w:val="18"/>
        </w:rPr>
        <w:t xml:space="preserve"> OSE)</w:t>
      </w:r>
    </w:p>
    <w:p w:rsidR="00170CFB" w:rsidRPr="00D82C02" w:rsidRDefault="00170CFB" w:rsidP="006D6A83">
      <w:pPr>
        <w:rPr>
          <w:rFonts w:eastAsia="PMingLiU" w:cs="Tahoma"/>
        </w:rPr>
      </w:pPr>
      <w:r w:rsidRPr="00D82C02">
        <w:rPr>
          <w:rFonts w:eastAsia="PMingLiU" w:cs="Tahoma"/>
          <w:color w:val="000000"/>
          <w:szCs w:val="18"/>
        </w:rPr>
        <w:t xml:space="preserve">System Center Operations Manager 2007 R2 Enterprise </w:t>
      </w:r>
      <w:r w:rsidRPr="00D82C02">
        <w:rPr>
          <w:rFonts w:eastAsia="PMingLiU" w:cs="Tahoma"/>
          <w:color w:val="000000"/>
          <w:szCs w:val="18"/>
        </w:rPr>
        <w:t>伺服器管理使用權</w:t>
      </w:r>
    </w:p>
    <w:p w:rsidR="00170CFB" w:rsidRPr="00D82C02" w:rsidRDefault="00170CFB" w:rsidP="006D6A83">
      <w:pPr>
        <w:rPr>
          <w:rFonts w:eastAsia="PMingLiU" w:cs="Tahoma"/>
        </w:rPr>
      </w:pPr>
      <w:r w:rsidRPr="00D82C02">
        <w:rPr>
          <w:rFonts w:eastAsia="PMingLiU" w:cs="Tahoma"/>
          <w:color w:val="000000"/>
          <w:szCs w:val="18"/>
        </w:rPr>
        <w:t xml:space="preserve">System Center Operations Manager 2007 R2 Standard </w:t>
      </w:r>
      <w:r w:rsidRPr="00D82C02">
        <w:rPr>
          <w:rFonts w:eastAsia="PMingLiU" w:cs="Tahoma"/>
          <w:color w:val="000000"/>
          <w:szCs w:val="18"/>
        </w:rPr>
        <w:t>伺服器管理使用權</w:t>
      </w:r>
    </w:p>
    <w:p w:rsidR="00170CFB" w:rsidRPr="00D82C02" w:rsidRDefault="00170CFB" w:rsidP="006D6A83">
      <w:pPr>
        <w:rPr>
          <w:rFonts w:eastAsia="PMingLiU" w:cs="Tahoma"/>
        </w:rPr>
      </w:pPr>
      <w:r w:rsidRPr="00D82C02">
        <w:rPr>
          <w:rFonts w:eastAsia="PMingLiU" w:cs="Tahoma"/>
          <w:color w:val="000000"/>
          <w:szCs w:val="18"/>
        </w:rPr>
        <w:t xml:space="preserve">System Center Service Manager 2010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用戶端</w:t>
      </w:r>
      <w:r w:rsidRPr="00D82C02">
        <w:rPr>
          <w:rFonts w:eastAsia="PMingLiU" w:cs="Tahoma"/>
          <w:color w:val="000000"/>
          <w:szCs w:val="18"/>
        </w:rPr>
        <w:t xml:space="preserve"> ML) (</w:t>
      </w:r>
      <w:r w:rsidRPr="00D82C02">
        <w:rPr>
          <w:rFonts w:eastAsia="PMingLiU" w:cs="Tahoma"/>
          <w:color w:val="000000"/>
          <w:szCs w:val="18"/>
        </w:rPr>
        <w:t>每一使用者</w:t>
      </w:r>
      <w:r w:rsidRPr="00D82C02">
        <w:rPr>
          <w:rFonts w:eastAsia="PMingLiU" w:cs="Tahoma"/>
          <w:color w:val="000000"/>
          <w:szCs w:val="18"/>
        </w:rPr>
        <w:t>)</w:t>
      </w:r>
    </w:p>
    <w:p w:rsidR="00170CFB" w:rsidRPr="00D82C02" w:rsidRDefault="00170CFB" w:rsidP="006D6A83">
      <w:pPr>
        <w:rPr>
          <w:rFonts w:eastAsia="PMingLiU" w:cs="Tahoma"/>
        </w:rPr>
      </w:pPr>
      <w:r w:rsidRPr="00D82C02">
        <w:rPr>
          <w:rFonts w:eastAsia="PMingLiU" w:cs="Tahoma"/>
          <w:color w:val="000000"/>
          <w:szCs w:val="18"/>
        </w:rPr>
        <w:t xml:space="preserve">System Center Service Manager 2010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用戶端</w:t>
      </w:r>
      <w:r w:rsidRPr="00D82C02">
        <w:rPr>
          <w:rFonts w:eastAsia="PMingLiU" w:cs="Tahoma"/>
          <w:color w:val="000000"/>
          <w:szCs w:val="18"/>
        </w:rPr>
        <w:t xml:space="preserve"> ML) (</w:t>
      </w:r>
      <w:r w:rsidRPr="00D82C02">
        <w:rPr>
          <w:rFonts w:eastAsia="PMingLiU" w:cs="Tahoma"/>
          <w:color w:val="000000"/>
          <w:szCs w:val="18"/>
        </w:rPr>
        <w:t>每一</w:t>
      </w:r>
      <w:r w:rsidRPr="00D82C02">
        <w:rPr>
          <w:rFonts w:eastAsia="PMingLiU" w:cs="Tahoma"/>
          <w:color w:val="000000"/>
          <w:szCs w:val="18"/>
        </w:rPr>
        <w:t xml:space="preserve"> OSE)</w:t>
      </w:r>
    </w:p>
    <w:p w:rsidR="00170CFB" w:rsidRPr="00D82C02" w:rsidRDefault="00170CFB" w:rsidP="006D6A83">
      <w:pPr>
        <w:rPr>
          <w:rFonts w:eastAsia="PMingLiU" w:cs="Tahoma"/>
        </w:rPr>
      </w:pPr>
      <w:r w:rsidRPr="00D82C02">
        <w:rPr>
          <w:rFonts w:eastAsia="PMingLiU" w:cs="Tahoma"/>
          <w:color w:val="000000"/>
          <w:szCs w:val="18"/>
        </w:rPr>
        <w:t xml:space="preserve">System Center Service Manager 2010 </w:t>
      </w:r>
      <w:r w:rsidRPr="00D82C02">
        <w:rPr>
          <w:rFonts w:eastAsia="PMingLiU" w:cs="Tahoma"/>
          <w:color w:val="000000"/>
          <w:szCs w:val="18"/>
        </w:rPr>
        <w:t>伺服器管理使用權</w:t>
      </w:r>
      <w:r w:rsidRPr="00D82C02">
        <w:rPr>
          <w:rFonts w:eastAsia="PMingLiU" w:cs="Tahoma"/>
          <w:color w:val="000000"/>
          <w:szCs w:val="18"/>
        </w:rPr>
        <w:t xml:space="preserve"> (</w:t>
      </w:r>
      <w:r w:rsidRPr="00D82C02">
        <w:rPr>
          <w:rFonts w:eastAsia="PMingLiU" w:cs="Tahoma"/>
          <w:color w:val="000000"/>
          <w:szCs w:val="18"/>
        </w:rPr>
        <w:t>伺服器</w:t>
      </w:r>
      <w:r w:rsidRPr="00D82C02">
        <w:rPr>
          <w:rFonts w:eastAsia="PMingLiU" w:cs="Tahoma"/>
          <w:color w:val="000000"/>
          <w:szCs w:val="18"/>
        </w:rPr>
        <w:t xml:space="preserve"> ML) (</w:t>
      </w:r>
      <w:r w:rsidRPr="00D82C02">
        <w:rPr>
          <w:rFonts w:eastAsia="PMingLiU" w:cs="Tahoma"/>
          <w:color w:val="000000"/>
          <w:szCs w:val="18"/>
        </w:rPr>
        <w:t>每一</w:t>
      </w:r>
      <w:r w:rsidRPr="00D82C02">
        <w:rPr>
          <w:rFonts w:eastAsia="PMingLiU" w:cs="Tahoma"/>
          <w:color w:val="000000"/>
          <w:szCs w:val="18"/>
        </w:rPr>
        <w:t xml:space="preserve"> OSE)</w:t>
      </w:r>
    </w:p>
    <w:p w:rsidR="00170CFB" w:rsidRPr="00D82C02" w:rsidRDefault="00170CFB" w:rsidP="006D6A83">
      <w:pPr>
        <w:rPr>
          <w:rFonts w:eastAsia="PMingLiU" w:cs="Tahoma"/>
        </w:rPr>
      </w:pPr>
      <w:r w:rsidRPr="00D82C02">
        <w:rPr>
          <w:rFonts w:eastAsia="PMingLiU" w:cs="Tahoma"/>
          <w:color w:val="000000"/>
          <w:szCs w:val="18"/>
        </w:rPr>
        <w:t xml:space="preserve">System Center Virtual Machine Manager 2008 R2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每一使用者</w:t>
      </w:r>
      <w:r w:rsidRPr="00D82C02">
        <w:rPr>
          <w:rFonts w:eastAsia="PMingLiU" w:cs="Tahoma"/>
          <w:color w:val="000000"/>
          <w:szCs w:val="18"/>
        </w:rPr>
        <w:t>)</w:t>
      </w:r>
    </w:p>
    <w:p w:rsidR="00170CFB" w:rsidRPr="00D82C02" w:rsidRDefault="00170CFB" w:rsidP="006D6A83">
      <w:pPr>
        <w:rPr>
          <w:rFonts w:eastAsia="PMingLiU" w:cs="Tahoma"/>
        </w:rPr>
      </w:pPr>
      <w:r w:rsidRPr="00D82C02">
        <w:rPr>
          <w:rFonts w:eastAsia="PMingLiU" w:cs="Tahoma"/>
          <w:color w:val="000000"/>
          <w:szCs w:val="18"/>
        </w:rPr>
        <w:t xml:space="preserve">System Center Virtual Machine Manager 2008 R2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每一</w:t>
      </w:r>
      <w:r w:rsidRPr="00D82C02">
        <w:rPr>
          <w:rFonts w:eastAsia="PMingLiU" w:cs="Tahoma"/>
          <w:color w:val="000000"/>
          <w:szCs w:val="18"/>
        </w:rPr>
        <w:t xml:space="preserve"> OSE)</w:t>
      </w:r>
    </w:p>
    <w:p w:rsidR="00170CFB" w:rsidRPr="00D82C02" w:rsidRDefault="00170CFB" w:rsidP="006D6A83">
      <w:pPr>
        <w:rPr>
          <w:rFonts w:eastAsia="PMingLiU" w:cs="Tahoma"/>
        </w:rPr>
      </w:pPr>
      <w:r w:rsidRPr="00D82C02">
        <w:rPr>
          <w:rFonts w:eastAsia="PMingLiU" w:cs="Tahoma"/>
          <w:color w:val="000000"/>
          <w:szCs w:val="18"/>
        </w:rPr>
        <w:t xml:space="preserve">System Center Virtual Machine Manager 2008 R2 Enterprise </w:t>
      </w:r>
      <w:r w:rsidRPr="00D82C02">
        <w:rPr>
          <w:rFonts w:eastAsia="PMingLiU" w:cs="Tahoma"/>
          <w:color w:val="000000"/>
          <w:szCs w:val="18"/>
        </w:rPr>
        <w:t>伺服器管理使用權</w:t>
      </w:r>
    </w:p>
    <w:p w:rsidR="0064651F" w:rsidRPr="00D82C02" w:rsidRDefault="00497ADA">
      <w:pPr>
        <w:rPr>
          <w:rFonts w:eastAsia="PMingLiU" w:cs="Tahoma"/>
        </w:rPr>
      </w:pPr>
      <w:r w:rsidRPr="00D82C02">
        <w:rPr>
          <w:rFonts w:eastAsia="PMingLiU" w:cs="Tahoma"/>
          <w:color w:val="000000"/>
          <w:szCs w:val="18"/>
        </w:rPr>
        <w:t>Windows Intune USL</w:t>
      </w:r>
    </w:p>
    <w:p w:rsidR="0064651F" w:rsidRPr="00D82C02" w:rsidRDefault="0064651F">
      <w:pPr>
        <w:rPr>
          <w:rFonts w:eastAsia="PMingLiU" w:cs="Tahoma"/>
        </w:rPr>
      </w:pPr>
    </w:p>
    <w:p w:rsidR="004759C6" w:rsidRPr="00D82C02" w:rsidRDefault="004759C6" w:rsidP="0064651F">
      <w:pPr>
        <w:keepNext/>
        <w:tabs>
          <w:tab w:val="num" w:pos="720"/>
        </w:tabs>
        <w:spacing w:after="60"/>
        <w:outlineLvl w:val="3"/>
        <w:rPr>
          <w:rFonts w:eastAsia="PMingLiU" w:cs="Tahoma"/>
        </w:rPr>
      </w:pPr>
      <w:r w:rsidRPr="00D82C02">
        <w:rPr>
          <w:rFonts w:eastAsia="PMingLiU" w:cs="Tahoma"/>
          <w:b/>
        </w:rPr>
        <w:t>刪除</w:t>
      </w:r>
    </w:p>
    <w:p w:rsidR="006D5B20" w:rsidRPr="00D82C02" w:rsidRDefault="006D5B20" w:rsidP="006D5B20">
      <w:pPr>
        <w:rPr>
          <w:rFonts w:eastAsia="PMingLiU" w:cs="Tahoma"/>
        </w:rPr>
      </w:pPr>
      <w:r w:rsidRPr="00D82C02">
        <w:rPr>
          <w:rFonts w:eastAsia="PMingLiU" w:cs="Tahoma"/>
          <w:color w:val="000000"/>
          <w:szCs w:val="18"/>
        </w:rPr>
        <w:t>Expression Studio Profressional 4</w:t>
      </w:r>
    </w:p>
    <w:p w:rsidR="006D5B20" w:rsidRPr="00D82C02" w:rsidRDefault="006D5B20" w:rsidP="006D5B20">
      <w:pPr>
        <w:rPr>
          <w:rFonts w:eastAsia="PMingLiU" w:cs="Tahoma"/>
        </w:rPr>
      </w:pPr>
      <w:r w:rsidRPr="00D82C02">
        <w:rPr>
          <w:rFonts w:eastAsia="PMingLiU" w:cs="Tahoma"/>
          <w:color w:val="000000"/>
          <w:szCs w:val="18"/>
        </w:rPr>
        <w:t>Expression Studio Ultimate 4</w:t>
      </w:r>
    </w:p>
    <w:p w:rsidR="006D5B20" w:rsidRPr="00D82C02" w:rsidRDefault="006D5B20" w:rsidP="006D5B20">
      <w:pPr>
        <w:rPr>
          <w:rFonts w:eastAsia="PMingLiU" w:cs="Tahoma"/>
        </w:rPr>
      </w:pPr>
      <w:r w:rsidRPr="00D82C02">
        <w:rPr>
          <w:rFonts w:eastAsia="PMingLiU" w:cs="Tahoma"/>
          <w:color w:val="000000"/>
          <w:szCs w:val="18"/>
        </w:rPr>
        <w:t xml:space="preserve">Office Web </w:t>
      </w:r>
      <w:r w:rsidRPr="00D82C02">
        <w:rPr>
          <w:rFonts w:eastAsia="PMingLiU" w:cs="Tahoma"/>
          <w:color w:val="000000"/>
          <w:szCs w:val="18"/>
        </w:rPr>
        <w:t>應用程式</w:t>
      </w:r>
      <w:r w:rsidRPr="00D82C02">
        <w:rPr>
          <w:rFonts w:eastAsia="PMingLiU" w:cs="Tahoma"/>
          <w:color w:val="000000"/>
          <w:szCs w:val="18"/>
        </w:rPr>
        <w:t xml:space="preserve"> A (</w:t>
      </w:r>
      <w:r w:rsidRPr="00D82C02">
        <w:rPr>
          <w:rFonts w:eastAsia="PMingLiU" w:cs="Tahoma"/>
          <w:color w:val="000000"/>
          <w:szCs w:val="18"/>
        </w:rPr>
        <w:t>使用者訂閱使用權</w:t>
      </w:r>
      <w:r w:rsidRPr="00D82C02">
        <w:rPr>
          <w:rFonts w:eastAsia="PMingLiU" w:cs="Tahoma"/>
          <w:color w:val="000000"/>
          <w:szCs w:val="18"/>
        </w:rPr>
        <w:t>)</w:t>
      </w:r>
    </w:p>
    <w:p w:rsidR="006D5B20" w:rsidRPr="00D82C02" w:rsidRDefault="006D5B20" w:rsidP="006D5B20">
      <w:pPr>
        <w:rPr>
          <w:rFonts w:eastAsia="PMingLiU" w:cs="Tahoma"/>
        </w:rPr>
      </w:pPr>
      <w:r w:rsidRPr="00D82C02">
        <w:rPr>
          <w:rFonts w:eastAsia="PMingLiU" w:cs="Tahoma"/>
          <w:color w:val="000000"/>
          <w:szCs w:val="18"/>
        </w:rPr>
        <w:t>SQL Server</w:t>
      </w:r>
      <w:r w:rsidR="00313F9F" w:rsidRPr="00313F9F">
        <w:rPr>
          <w:rFonts w:eastAsia="PMingLiU" w:cs="Tahoma"/>
          <w:color w:val="000000"/>
          <w:szCs w:val="18"/>
          <w:vertAlign w:val="superscript"/>
        </w:rPr>
        <w:t>®</w:t>
      </w:r>
      <w:r w:rsidRPr="00D82C02">
        <w:rPr>
          <w:rFonts w:eastAsia="PMingLiU" w:cs="Tahoma"/>
          <w:color w:val="000000"/>
          <w:szCs w:val="18"/>
        </w:rPr>
        <w:t xml:space="preserve"> 2008 R2 Parallel Data Warehouse</w:t>
      </w:r>
    </w:p>
    <w:p w:rsidR="006D5B20" w:rsidRPr="00D82C02" w:rsidRDefault="006D5B20" w:rsidP="006D5B20">
      <w:pPr>
        <w:rPr>
          <w:rFonts w:eastAsia="PMingLiU" w:cs="Tahoma"/>
        </w:rPr>
      </w:pPr>
      <w:r w:rsidRPr="00D82C02">
        <w:rPr>
          <w:rFonts w:eastAsia="PMingLiU" w:cs="Tahoma"/>
          <w:color w:val="000000"/>
          <w:szCs w:val="18"/>
        </w:rPr>
        <w:t>SQL Server</w:t>
      </w:r>
      <w:r w:rsidR="00313F9F" w:rsidRPr="00313F9F">
        <w:rPr>
          <w:rFonts w:eastAsia="PMingLiU" w:cs="Tahoma"/>
          <w:color w:val="000000"/>
          <w:szCs w:val="18"/>
          <w:vertAlign w:val="superscript"/>
        </w:rPr>
        <w:t>®</w:t>
      </w:r>
      <w:r w:rsidRPr="00D82C02">
        <w:rPr>
          <w:rFonts w:eastAsia="PMingLiU" w:cs="Tahoma"/>
          <w:color w:val="000000"/>
          <w:szCs w:val="18"/>
        </w:rPr>
        <w:t xml:space="preserve"> 2008 R2 Parallel Data Warehouse Developer</w:t>
      </w:r>
    </w:p>
    <w:p w:rsidR="00170CFB" w:rsidRPr="00D82C02" w:rsidRDefault="00170CFB" w:rsidP="006D6A83">
      <w:pPr>
        <w:rPr>
          <w:rFonts w:eastAsia="PMingLiU" w:cs="Tahoma"/>
        </w:rPr>
      </w:pPr>
      <w:r w:rsidRPr="00D82C02">
        <w:rPr>
          <w:rFonts w:eastAsia="PMingLiU" w:cs="Tahoma"/>
          <w:color w:val="000000"/>
          <w:szCs w:val="18"/>
        </w:rPr>
        <w:t>System Center Configuration Manager 2007 R3</w:t>
      </w:r>
    </w:p>
    <w:p w:rsidR="00170CFB" w:rsidRPr="00D82C02" w:rsidRDefault="00170CFB" w:rsidP="006D6A83">
      <w:pPr>
        <w:rPr>
          <w:rFonts w:eastAsia="PMingLiU" w:cs="Tahoma"/>
        </w:rPr>
      </w:pPr>
      <w:r w:rsidRPr="00D82C02">
        <w:rPr>
          <w:rFonts w:eastAsia="PMingLiU" w:cs="Tahoma"/>
          <w:color w:val="000000"/>
          <w:szCs w:val="18"/>
        </w:rPr>
        <w:t>System Center Configuration Manager 2007 R3 with SQL Server 2008 Technology</w:t>
      </w:r>
    </w:p>
    <w:p w:rsidR="00170CFB" w:rsidRPr="00D82C02" w:rsidRDefault="00170CFB" w:rsidP="006D6A83">
      <w:pPr>
        <w:rPr>
          <w:rFonts w:eastAsia="PMingLiU" w:cs="Tahoma"/>
        </w:rPr>
      </w:pPr>
      <w:r w:rsidRPr="00D82C02">
        <w:rPr>
          <w:rFonts w:eastAsia="PMingLiU" w:cs="Tahoma"/>
          <w:color w:val="000000"/>
          <w:szCs w:val="18"/>
        </w:rPr>
        <w:t xml:space="preserve">System Center Data Protection Manager 2010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每一使用者</w:t>
      </w:r>
      <w:r w:rsidRPr="00D82C02">
        <w:rPr>
          <w:rFonts w:eastAsia="PMingLiU" w:cs="Tahoma"/>
          <w:color w:val="000000"/>
          <w:szCs w:val="18"/>
        </w:rPr>
        <w:t>)</w:t>
      </w:r>
    </w:p>
    <w:p w:rsidR="00170CFB" w:rsidRPr="00D82C02" w:rsidRDefault="00170CFB" w:rsidP="006D6A83">
      <w:pPr>
        <w:rPr>
          <w:rFonts w:eastAsia="PMingLiU" w:cs="Tahoma"/>
        </w:rPr>
      </w:pPr>
      <w:r w:rsidRPr="00D82C02">
        <w:rPr>
          <w:rFonts w:eastAsia="PMingLiU" w:cs="Tahoma"/>
          <w:color w:val="000000"/>
          <w:szCs w:val="18"/>
        </w:rPr>
        <w:t xml:space="preserve">System Center Data Protection Manager 2010 </w:t>
      </w:r>
      <w:r w:rsidRPr="00D82C02">
        <w:rPr>
          <w:rFonts w:eastAsia="PMingLiU" w:cs="Tahoma"/>
          <w:color w:val="000000"/>
          <w:szCs w:val="18"/>
        </w:rPr>
        <w:t>用戶端管理使用權</w:t>
      </w:r>
      <w:r w:rsidRPr="00D82C02">
        <w:rPr>
          <w:rFonts w:eastAsia="PMingLiU" w:cs="Tahoma"/>
          <w:color w:val="000000"/>
          <w:szCs w:val="18"/>
        </w:rPr>
        <w:t xml:space="preserve"> (</w:t>
      </w:r>
      <w:r w:rsidRPr="00D82C02">
        <w:rPr>
          <w:rFonts w:eastAsia="PMingLiU" w:cs="Tahoma"/>
          <w:color w:val="000000"/>
          <w:szCs w:val="18"/>
        </w:rPr>
        <w:t>每一</w:t>
      </w:r>
      <w:r w:rsidRPr="00D82C02">
        <w:rPr>
          <w:rFonts w:eastAsia="PMingLiU" w:cs="Tahoma"/>
          <w:color w:val="000000"/>
          <w:szCs w:val="18"/>
        </w:rPr>
        <w:t xml:space="preserve"> OSE)</w:t>
      </w:r>
    </w:p>
    <w:p w:rsidR="00170CFB" w:rsidRPr="00D82C02" w:rsidRDefault="00170CFB" w:rsidP="006D6A83">
      <w:pPr>
        <w:rPr>
          <w:rFonts w:eastAsia="PMingLiU" w:cs="Tahoma"/>
        </w:rPr>
      </w:pPr>
      <w:r w:rsidRPr="00D82C02">
        <w:rPr>
          <w:rFonts w:eastAsia="PMingLiU" w:cs="Tahoma"/>
          <w:color w:val="000000"/>
          <w:szCs w:val="18"/>
        </w:rPr>
        <w:t>System Center Operations Manager 2007 R2</w:t>
      </w:r>
    </w:p>
    <w:p w:rsidR="00170CFB" w:rsidRPr="00D82C02" w:rsidRDefault="00170CFB" w:rsidP="006D6A83">
      <w:pPr>
        <w:rPr>
          <w:rFonts w:eastAsia="PMingLiU" w:cs="Tahoma"/>
        </w:rPr>
      </w:pPr>
      <w:r w:rsidRPr="00D82C02">
        <w:rPr>
          <w:rFonts w:eastAsia="PMingLiU" w:cs="Tahoma"/>
          <w:color w:val="000000"/>
          <w:szCs w:val="18"/>
        </w:rPr>
        <w:t>System Center Operations Manager 2007 R2 with SQL Server 2008 Technology</w:t>
      </w:r>
    </w:p>
    <w:p w:rsidR="00170CFB" w:rsidRPr="00D82C02" w:rsidRDefault="00170CFB" w:rsidP="006D6A83">
      <w:pPr>
        <w:rPr>
          <w:rFonts w:eastAsia="PMingLiU" w:cs="Tahoma"/>
        </w:rPr>
      </w:pPr>
      <w:r w:rsidRPr="00D82C02">
        <w:rPr>
          <w:rFonts w:eastAsia="PMingLiU" w:cs="Tahoma"/>
          <w:color w:val="000000"/>
          <w:szCs w:val="18"/>
        </w:rPr>
        <w:t>System Center Service Manager 2010</w:t>
      </w:r>
    </w:p>
    <w:p w:rsidR="00170CFB" w:rsidRPr="00D82C02" w:rsidRDefault="00170CFB" w:rsidP="006D6A83">
      <w:pPr>
        <w:rPr>
          <w:rFonts w:eastAsia="PMingLiU" w:cs="Tahoma"/>
        </w:rPr>
      </w:pPr>
      <w:r w:rsidRPr="00D82C02">
        <w:rPr>
          <w:rFonts w:eastAsia="PMingLiU" w:cs="Tahoma"/>
          <w:color w:val="000000"/>
          <w:szCs w:val="18"/>
        </w:rPr>
        <w:t>System Center Service Manager 2010 with SQL Server 2008 Technology</w:t>
      </w:r>
    </w:p>
    <w:p w:rsidR="00170CFB" w:rsidRPr="00D82C02" w:rsidRDefault="00170CFB" w:rsidP="006D6A83">
      <w:pPr>
        <w:rPr>
          <w:rFonts w:eastAsia="PMingLiU" w:cs="Tahoma"/>
        </w:rPr>
      </w:pPr>
      <w:r w:rsidRPr="00D82C02">
        <w:rPr>
          <w:rFonts w:eastAsia="PMingLiU" w:cs="Tahoma"/>
          <w:color w:val="000000"/>
          <w:szCs w:val="18"/>
        </w:rPr>
        <w:t>System Center Essentials 2010</w:t>
      </w:r>
    </w:p>
    <w:p w:rsidR="00170CFB" w:rsidRPr="00D82C02" w:rsidRDefault="00170CFB" w:rsidP="006D6A83">
      <w:pPr>
        <w:rPr>
          <w:rFonts w:eastAsia="PMingLiU" w:cs="Tahoma"/>
        </w:rPr>
      </w:pPr>
      <w:r w:rsidRPr="00D82C02">
        <w:rPr>
          <w:rFonts w:eastAsia="PMingLiU" w:cs="Tahoma"/>
          <w:color w:val="000000"/>
          <w:szCs w:val="18"/>
        </w:rPr>
        <w:t xml:space="preserve">System Center Essentials 2010 </w:t>
      </w:r>
      <w:r w:rsidRPr="00D82C02">
        <w:rPr>
          <w:rFonts w:eastAsia="PMingLiU" w:cs="Tahoma"/>
          <w:color w:val="000000"/>
          <w:szCs w:val="18"/>
        </w:rPr>
        <w:t>用戶端</w:t>
      </w:r>
      <w:r w:rsidRPr="00D82C02">
        <w:rPr>
          <w:rFonts w:eastAsia="PMingLiU" w:cs="Tahoma"/>
          <w:color w:val="000000"/>
          <w:szCs w:val="18"/>
        </w:rPr>
        <w:t xml:space="preserve"> ML</w:t>
      </w:r>
    </w:p>
    <w:p w:rsidR="00170CFB" w:rsidRPr="00D82C02" w:rsidRDefault="00170CFB" w:rsidP="006D6A83">
      <w:pPr>
        <w:rPr>
          <w:rFonts w:eastAsia="PMingLiU" w:cs="Tahoma"/>
        </w:rPr>
      </w:pPr>
      <w:r w:rsidRPr="00D82C02">
        <w:rPr>
          <w:rFonts w:eastAsia="PMingLiU" w:cs="Tahoma"/>
          <w:color w:val="000000"/>
          <w:szCs w:val="18"/>
        </w:rPr>
        <w:t xml:space="preserve">System Center Essentials 2010 </w:t>
      </w:r>
      <w:r w:rsidRPr="00D82C02">
        <w:rPr>
          <w:rFonts w:eastAsia="PMingLiU" w:cs="Tahoma"/>
          <w:color w:val="000000"/>
          <w:szCs w:val="18"/>
        </w:rPr>
        <w:t>伺服器</w:t>
      </w:r>
      <w:r w:rsidRPr="00D82C02">
        <w:rPr>
          <w:rFonts w:eastAsia="PMingLiU" w:cs="Tahoma"/>
          <w:color w:val="000000"/>
          <w:szCs w:val="18"/>
        </w:rPr>
        <w:t xml:space="preserve"> ML</w:t>
      </w:r>
    </w:p>
    <w:p w:rsidR="00170CFB" w:rsidRPr="00D82C02" w:rsidRDefault="00170CFB" w:rsidP="006D6A83">
      <w:pPr>
        <w:rPr>
          <w:rFonts w:eastAsia="PMingLiU" w:cs="Tahoma"/>
        </w:rPr>
      </w:pPr>
      <w:r w:rsidRPr="00D82C02">
        <w:rPr>
          <w:rFonts w:eastAsia="PMingLiU" w:cs="Tahoma"/>
          <w:color w:val="000000"/>
          <w:szCs w:val="18"/>
        </w:rPr>
        <w:t xml:space="preserve">System Center Essentials 2010 with SQL Server 2008 Technology </w:t>
      </w:r>
    </w:p>
    <w:p w:rsidR="00170CFB" w:rsidRPr="00D82C02" w:rsidRDefault="00170CFB" w:rsidP="006D6A83">
      <w:pPr>
        <w:rPr>
          <w:rFonts w:eastAsia="PMingLiU" w:cs="Tahoma"/>
        </w:rPr>
      </w:pPr>
      <w:r w:rsidRPr="00D82C02">
        <w:rPr>
          <w:rFonts w:eastAsia="PMingLiU" w:cs="Tahoma"/>
          <w:color w:val="000000"/>
          <w:szCs w:val="18"/>
        </w:rPr>
        <w:t>System Center Essentials Plus 2010 Client Management License Suite</w:t>
      </w:r>
    </w:p>
    <w:p w:rsidR="00170CFB" w:rsidRPr="00D82C02" w:rsidRDefault="00170CFB" w:rsidP="006D6A83">
      <w:pPr>
        <w:rPr>
          <w:rFonts w:eastAsia="PMingLiU" w:cs="Tahoma"/>
        </w:rPr>
      </w:pPr>
      <w:r w:rsidRPr="00D82C02">
        <w:rPr>
          <w:rFonts w:eastAsia="PMingLiU" w:cs="Tahoma"/>
          <w:color w:val="000000"/>
          <w:szCs w:val="18"/>
        </w:rPr>
        <w:t>System Center Essentials Plus 2010 Server Management License Suite</w:t>
      </w:r>
    </w:p>
    <w:p w:rsidR="00170CFB" w:rsidRPr="00D82C02" w:rsidRDefault="00170CFB" w:rsidP="006D6A83">
      <w:pPr>
        <w:rPr>
          <w:rFonts w:eastAsia="PMingLiU" w:cs="Tahoma"/>
        </w:rPr>
      </w:pPr>
      <w:r w:rsidRPr="00D82C02">
        <w:rPr>
          <w:rFonts w:eastAsia="PMingLiU" w:cs="Tahoma"/>
          <w:color w:val="000000"/>
          <w:szCs w:val="18"/>
        </w:rPr>
        <w:t>System Center Virtual Machine Manager 2008 R2 Workgroup Edition</w:t>
      </w:r>
    </w:p>
    <w:p w:rsidR="00170CFB" w:rsidRPr="00D82C02" w:rsidRDefault="00170CFB" w:rsidP="006D6A83">
      <w:pPr>
        <w:rPr>
          <w:rFonts w:eastAsia="PMingLiU" w:cs="Tahoma"/>
        </w:rPr>
      </w:pPr>
      <w:r w:rsidRPr="00D82C02">
        <w:rPr>
          <w:rFonts w:eastAsia="PMingLiU" w:cs="Tahoma"/>
          <w:color w:val="000000"/>
          <w:szCs w:val="18"/>
        </w:rPr>
        <w:t>Visual Studio</w:t>
      </w:r>
      <w:r w:rsidR="00313F9F" w:rsidRPr="00313F9F">
        <w:rPr>
          <w:rFonts w:eastAsia="PMingLiU" w:cs="Tahoma"/>
          <w:color w:val="000000"/>
          <w:szCs w:val="18"/>
          <w:vertAlign w:val="superscript"/>
        </w:rPr>
        <w:t>®</w:t>
      </w:r>
      <w:r w:rsidRPr="00D82C02">
        <w:rPr>
          <w:rFonts w:eastAsia="PMingLiU" w:cs="Tahoma"/>
          <w:color w:val="000000"/>
          <w:szCs w:val="18"/>
        </w:rPr>
        <w:t xml:space="preserve"> Team Foundation Server 2012 </w:t>
      </w:r>
      <w:r w:rsidRPr="00D82C02">
        <w:rPr>
          <w:rFonts w:eastAsia="PMingLiU" w:cs="Tahoma"/>
          <w:color w:val="000000"/>
          <w:szCs w:val="18"/>
        </w:rPr>
        <w:t>外部連接器</w:t>
      </w:r>
    </w:p>
    <w:p w:rsidR="004759C6" w:rsidRPr="00D82C02" w:rsidRDefault="004759C6" w:rsidP="007E466C">
      <w:pPr>
        <w:rPr>
          <w:rFonts w:eastAsia="PMingLiU" w:cs="Tahoma"/>
        </w:rPr>
      </w:pPr>
    </w:p>
    <w:p w:rsidR="0064651F" w:rsidRDefault="0064651F" w:rsidP="0064651F">
      <w:pPr>
        <w:rPr>
          <w:rFonts w:eastAsia="PMingLiU" w:cs="Tahoma"/>
        </w:rPr>
      </w:pPr>
    </w:p>
    <w:p w:rsidR="00461C27" w:rsidRDefault="00461C27" w:rsidP="0064651F">
      <w:pPr>
        <w:rPr>
          <w:rFonts w:eastAsia="PMingLiU" w:cs="Tahoma"/>
        </w:rPr>
      </w:pPr>
    </w:p>
    <w:p w:rsidR="00461C27" w:rsidRDefault="00461C27" w:rsidP="0064651F">
      <w:pPr>
        <w:rPr>
          <w:rFonts w:eastAsia="PMingLiU" w:cs="Tahoma"/>
        </w:rPr>
      </w:pPr>
    </w:p>
    <w:p w:rsidR="00461C27" w:rsidRDefault="00461C27" w:rsidP="0064651F">
      <w:pPr>
        <w:rPr>
          <w:rFonts w:eastAsia="PMingLiU" w:cs="Tahoma"/>
        </w:rPr>
      </w:pPr>
    </w:p>
    <w:p w:rsidR="00461C27" w:rsidRDefault="00461C27" w:rsidP="0064651F">
      <w:pPr>
        <w:rPr>
          <w:rFonts w:eastAsia="PMingLiU" w:cs="Tahoma"/>
        </w:rPr>
      </w:pPr>
    </w:p>
    <w:p w:rsidR="00461C27" w:rsidRDefault="00461C27" w:rsidP="0064651F">
      <w:pPr>
        <w:rPr>
          <w:rFonts w:eastAsia="PMingLiU" w:cs="Tahoma"/>
        </w:rPr>
      </w:pPr>
    </w:p>
    <w:p w:rsidR="00E664B1" w:rsidRPr="00D82C02" w:rsidRDefault="00E664B1" w:rsidP="0064651F">
      <w:pPr>
        <w:rPr>
          <w:rFonts w:eastAsia="PMingLiU" w:cs="Tahoma"/>
        </w:rPr>
      </w:pPr>
    </w:p>
    <w:p w:rsidR="00243B33" w:rsidRPr="00D82C02" w:rsidRDefault="000225E7" w:rsidP="00243B33">
      <w:pPr>
        <w:pStyle w:val="Heading2"/>
        <w:ind w:left="0"/>
        <w:jc w:val="both"/>
        <w:rPr>
          <w:rFonts w:ascii="Tahoma" w:eastAsia="PMingLiU" w:hAnsi="Tahoma" w:cs="Tahoma"/>
        </w:rPr>
      </w:pPr>
      <w:bookmarkStart w:id="577" w:name="_Toc370985100"/>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2 </w:t>
      </w:r>
      <w:r w:rsidRPr="00D82C02">
        <w:rPr>
          <w:rFonts w:ascii="Tahoma" w:eastAsia="PMingLiU" w:hAnsi="Tahoma" w:cs="Tahoma"/>
          <w:color w:val="FF6600"/>
        </w:rPr>
        <w:t>月變更</w:t>
      </w:r>
      <w:bookmarkEnd w:id="577"/>
    </w:p>
    <w:p w:rsidR="00243B33" w:rsidRPr="00D82C02" w:rsidRDefault="00243B33" w:rsidP="00E06050">
      <w:pPr>
        <w:pStyle w:val="Heading2"/>
        <w:ind w:left="0"/>
        <w:jc w:val="both"/>
        <w:rPr>
          <w:rFonts w:ascii="Tahoma" w:eastAsia="PMingLiU" w:hAnsi="Tahoma" w:cs="Tahoma"/>
        </w:rPr>
      </w:pPr>
    </w:p>
    <w:p w:rsidR="00662A44" w:rsidRPr="00D82C02" w:rsidRDefault="00662A44" w:rsidP="00662A44">
      <w:pPr>
        <w:spacing w:after="60"/>
        <w:rPr>
          <w:rFonts w:eastAsia="PMingLiU" w:cs="Tahoma"/>
        </w:rPr>
      </w:pPr>
      <w:r w:rsidRPr="00D82C02">
        <w:rPr>
          <w:rFonts w:eastAsia="PMingLiU" w:cs="Tahoma"/>
          <w:b/>
        </w:rPr>
        <w:t>新增</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 xml:space="preserve">Dynamics AX 2012 R2 Enterprise </w:t>
      </w:r>
      <w:r w:rsidRPr="00D82C02">
        <w:rPr>
          <w:rFonts w:eastAsia="PMingLiU" w:cs="Tahoma"/>
          <w:color w:val="000000"/>
          <w:szCs w:val="20"/>
        </w:rPr>
        <w:t>累加</w:t>
      </w:r>
      <w:r w:rsidRPr="00D82C02">
        <w:rPr>
          <w:rFonts w:eastAsia="PMingLiU" w:cs="Tahoma"/>
          <w:color w:val="000000"/>
          <w:szCs w:val="20"/>
        </w:rPr>
        <w:t xml:space="pre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R2 Enterprise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 xml:space="preserve">Dynamics AX 2012 R2 Functional </w:t>
      </w:r>
      <w:r w:rsidRPr="00D82C02">
        <w:rPr>
          <w:rFonts w:eastAsia="PMingLiU" w:cs="Tahoma"/>
          <w:color w:val="000000"/>
          <w:szCs w:val="20"/>
        </w:rPr>
        <w:t>累加</w:t>
      </w:r>
      <w:r w:rsidRPr="00D82C02">
        <w:rPr>
          <w:rFonts w:eastAsia="PMingLiU" w:cs="Tahoma"/>
          <w:color w:val="000000"/>
          <w:szCs w:val="20"/>
        </w:rPr>
        <w:t xml:space="pre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R2 Functional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R2 Self 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R2 Server</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 xml:space="preserve">Dynamics AX 2012 R2 Task </w:t>
      </w:r>
      <w:r w:rsidRPr="00D82C02">
        <w:rPr>
          <w:rFonts w:eastAsia="PMingLiU" w:cs="Tahoma"/>
          <w:color w:val="000000"/>
          <w:szCs w:val="20"/>
        </w:rPr>
        <w:t>累加</w:t>
      </w:r>
      <w:r w:rsidRPr="00D82C02">
        <w:rPr>
          <w:rFonts w:eastAsia="PMingLiU" w:cs="Tahoma"/>
          <w:color w:val="000000"/>
          <w:szCs w:val="20"/>
        </w:rPr>
        <w:t xml:space="pre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keepNext/>
        <w:tabs>
          <w:tab w:val="num" w:pos="720"/>
        </w:tabs>
        <w:outlineLvl w:val="3"/>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R2 Task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keepNext/>
        <w:tabs>
          <w:tab w:val="num" w:pos="720"/>
        </w:tabs>
        <w:outlineLvl w:val="3"/>
        <w:rPr>
          <w:rFonts w:eastAsia="PMingLiU" w:cs="Tahoma"/>
        </w:rPr>
      </w:pPr>
    </w:p>
    <w:p w:rsidR="00662A44" w:rsidRPr="00D82C02" w:rsidRDefault="00662A44" w:rsidP="00662A44">
      <w:pPr>
        <w:spacing w:after="60"/>
        <w:rPr>
          <w:rFonts w:eastAsia="PMingLiU" w:cs="Tahoma"/>
        </w:rPr>
      </w:pPr>
      <w:r w:rsidRPr="00D82C02">
        <w:rPr>
          <w:rFonts w:eastAsia="PMingLiU" w:cs="Tahoma"/>
          <w:b/>
        </w:rPr>
        <w:t>變更</w:t>
      </w:r>
    </w:p>
    <w:p w:rsidR="00662A44" w:rsidRPr="00D82C02" w:rsidRDefault="00662A44" w:rsidP="00662A44">
      <w:pPr>
        <w:keepNext/>
        <w:tabs>
          <w:tab w:val="num" w:pos="720"/>
        </w:tabs>
        <w:outlineLvl w:val="3"/>
        <w:rPr>
          <w:rFonts w:eastAsia="PMingLiU" w:cs="Tahoma"/>
        </w:rPr>
      </w:pPr>
      <w:r w:rsidRPr="00D82C02">
        <w:rPr>
          <w:rFonts w:eastAsia="PMingLiU" w:cs="Tahoma"/>
          <w:color w:val="000000"/>
          <w:szCs w:val="20"/>
        </w:rPr>
        <w:t>Visio 2013 Professional</w:t>
      </w:r>
    </w:p>
    <w:p w:rsidR="00662A44" w:rsidRPr="00D82C02" w:rsidRDefault="00662A44" w:rsidP="00662A44">
      <w:pPr>
        <w:keepNext/>
        <w:tabs>
          <w:tab w:val="num" w:pos="720"/>
        </w:tabs>
        <w:outlineLvl w:val="3"/>
        <w:rPr>
          <w:rFonts w:eastAsia="PMingLiU" w:cs="Tahoma"/>
        </w:rPr>
      </w:pPr>
    </w:p>
    <w:p w:rsidR="00662A44" w:rsidRPr="00D82C02" w:rsidRDefault="00662A44" w:rsidP="0064651F">
      <w:pPr>
        <w:keepNext/>
        <w:tabs>
          <w:tab w:val="num" w:pos="720"/>
        </w:tabs>
        <w:spacing w:after="60"/>
        <w:outlineLvl w:val="3"/>
        <w:rPr>
          <w:rFonts w:eastAsia="PMingLiU" w:cs="Tahoma"/>
        </w:rPr>
      </w:pPr>
      <w:r w:rsidRPr="00D82C02">
        <w:rPr>
          <w:rFonts w:eastAsia="PMingLiU" w:cs="Tahoma"/>
          <w:b/>
        </w:rPr>
        <w:t>刪除</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 xml:space="preserve">Dynamics AX 2012 Enterprise </w:t>
      </w:r>
      <w:r w:rsidRPr="00D82C02">
        <w:rPr>
          <w:rFonts w:eastAsia="PMingLiU" w:cs="Tahoma"/>
          <w:color w:val="000000"/>
          <w:szCs w:val="20"/>
        </w:rPr>
        <w:t>累加</w:t>
      </w:r>
      <w:r w:rsidRPr="00D82C02">
        <w:rPr>
          <w:rFonts w:eastAsia="PMingLiU" w:cs="Tahoma"/>
          <w:color w:val="000000"/>
          <w:szCs w:val="20"/>
        </w:rPr>
        <w:t xml:space="pre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Enterprise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 xml:space="preserve">Dynamics AX 2012 Functional </w:t>
      </w:r>
      <w:r w:rsidRPr="00D82C02">
        <w:rPr>
          <w:rFonts w:eastAsia="PMingLiU" w:cs="Tahoma"/>
          <w:color w:val="000000"/>
          <w:szCs w:val="20"/>
        </w:rPr>
        <w:t>累加</w:t>
      </w:r>
      <w:r w:rsidRPr="00D82C02">
        <w:rPr>
          <w:rFonts w:eastAsia="PMingLiU" w:cs="Tahoma"/>
          <w:color w:val="000000"/>
          <w:szCs w:val="20"/>
        </w:rPr>
        <w:t xml:space="pre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Functional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Self 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Server</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 xml:space="preserve">Dynamics AX 2012 Task </w:t>
      </w:r>
      <w:r w:rsidRPr="00D82C02">
        <w:rPr>
          <w:rFonts w:eastAsia="PMingLiU" w:cs="Tahoma"/>
          <w:color w:val="000000"/>
          <w:szCs w:val="20"/>
        </w:rPr>
        <w:t>累加</w:t>
      </w:r>
      <w:r w:rsidRPr="00D82C02">
        <w:rPr>
          <w:rFonts w:eastAsia="PMingLiU" w:cs="Tahoma"/>
          <w:color w:val="000000"/>
          <w:szCs w:val="20"/>
        </w:rPr>
        <w:t xml:space="preserve"> CAL (</w:t>
      </w:r>
      <w:r w:rsidRPr="00D82C02">
        <w:rPr>
          <w:rFonts w:eastAsia="PMingLiU" w:cs="Tahoma"/>
          <w:color w:val="000000"/>
          <w:szCs w:val="20"/>
        </w:rPr>
        <w:t>使用者及裝置</w:t>
      </w:r>
      <w:r w:rsidRPr="00D82C02">
        <w:rPr>
          <w:rFonts w:eastAsia="PMingLiU" w:cs="Tahoma"/>
          <w:color w:val="000000"/>
          <w:szCs w:val="20"/>
        </w:rPr>
        <w:t>)</w:t>
      </w:r>
    </w:p>
    <w:p w:rsidR="00662A44" w:rsidRPr="00D82C02" w:rsidRDefault="00662A44" w:rsidP="00662A44">
      <w:pPr>
        <w:rPr>
          <w:rFonts w:eastAsia="PMingLiU" w:cs="Tahoma"/>
        </w:rPr>
      </w:pPr>
      <w:r w:rsidRPr="00D82C02">
        <w:rPr>
          <w:rFonts w:eastAsia="PMingLiU" w:cs="Tahoma"/>
          <w:color w:val="000000"/>
          <w:szCs w:val="18"/>
        </w:rPr>
        <w:t xml:space="preserve">Microsoft </w:t>
      </w:r>
      <w:r w:rsidRPr="00D82C02">
        <w:rPr>
          <w:rFonts w:eastAsia="PMingLiU" w:cs="Tahoma"/>
          <w:color w:val="000000"/>
          <w:szCs w:val="20"/>
        </w:rPr>
        <w:t>Dynamics AX 2012 Task CAL (</w:t>
      </w:r>
      <w:r w:rsidRPr="00D82C02">
        <w:rPr>
          <w:rFonts w:eastAsia="PMingLiU" w:cs="Tahoma"/>
          <w:color w:val="000000"/>
          <w:szCs w:val="20"/>
        </w:rPr>
        <w:t>使用者及裝置</w:t>
      </w:r>
      <w:r w:rsidRPr="00D82C02">
        <w:rPr>
          <w:rFonts w:eastAsia="PMingLiU" w:cs="Tahoma"/>
          <w:color w:val="000000"/>
          <w:szCs w:val="20"/>
        </w:rPr>
        <w:t>)</w:t>
      </w:r>
    </w:p>
    <w:p w:rsidR="00243B33" w:rsidRPr="00D82C02" w:rsidRDefault="00243B33" w:rsidP="00B50A5B">
      <w:pPr>
        <w:rPr>
          <w:rFonts w:eastAsia="PMingLiU" w:cs="Tahoma"/>
        </w:rPr>
      </w:pPr>
    </w:p>
    <w:p w:rsidR="001C1727" w:rsidRPr="00D82C02" w:rsidRDefault="001C1727" w:rsidP="00292088">
      <w:pPr>
        <w:rPr>
          <w:rFonts w:eastAsia="PMingLiU" w:cs="Tahoma"/>
        </w:rPr>
      </w:pPr>
    </w:p>
    <w:p w:rsidR="00E06050" w:rsidRPr="00D82C02" w:rsidRDefault="00E06050" w:rsidP="00E06050">
      <w:pPr>
        <w:pStyle w:val="Heading2"/>
        <w:ind w:left="0"/>
        <w:jc w:val="both"/>
        <w:rPr>
          <w:rFonts w:ascii="Tahoma" w:eastAsia="PMingLiU" w:hAnsi="Tahoma" w:cs="Tahoma"/>
        </w:rPr>
      </w:pPr>
      <w:bookmarkStart w:id="578" w:name="_Toc370985101"/>
      <w:r w:rsidRPr="00D82C02">
        <w:rPr>
          <w:rFonts w:ascii="Tahoma" w:eastAsia="PMingLiU" w:hAnsi="Tahoma" w:cs="Tahoma"/>
          <w:color w:val="FF6600"/>
        </w:rPr>
        <w:t xml:space="preserve">2013 </w:t>
      </w:r>
      <w:r w:rsidRPr="00D82C02">
        <w:rPr>
          <w:rFonts w:ascii="Tahoma" w:eastAsia="PMingLiU" w:hAnsi="Tahoma" w:cs="Tahoma"/>
          <w:color w:val="FF6600"/>
        </w:rPr>
        <w:t>年</w:t>
      </w:r>
      <w:r w:rsidRPr="00D82C02">
        <w:rPr>
          <w:rFonts w:ascii="Tahoma" w:eastAsia="PMingLiU" w:hAnsi="Tahoma" w:cs="Tahoma"/>
          <w:color w:val="FF6600"/>
        </w:rPr>
        <w:t xml:space="preserve"> 1 </w:t>
      </w:r>
      <w:r w:rsidRPr="00D82C02">
        <w:rPr>
          <w:rFonts w:ascii="Tahoma" w:eastAsia="PMingLiU" w:hAnsi="Tahoma" w:cs="Tahoma"/>
          <w:color w:val="FF6600"/>
        </w:rPr>
        <w:t>月變更</w:t>
      </w:r>
      <w:bookmarkEnd w:id="578"/>
    </w:p>
    <w:p w:rsidR="00E06050" w:rsidRPr="00D82C02" w:rsidRDefault="00E06050" w:rsidP="00E06050">
      <w:pPr>
        <w:rPr>
          <w:rFonts w:eastAsia="PMingLiU" w:cs="Tahoma"/>
        </w:rPr>
      </w:pPr>
    </w:p>
    <w:p w:rsidR="00E06050" w:rsidRPr="00D82C02" w:rsidRDefault="00E06050" w:rsidP="003E606C">
      <w:pPr>
        <w:spacing w:after="60"/>
        <w:rPr>
          <w:rFonts w:eastAsia="PMingLiU" w:cs="Tahoma"/>
        </w:rPr>
      </w:pPr>
      <w:r w:rsidRPr="00D82C02">
        <w:rPr>
          <w:rFonts w:eastAsia="PMingLiU" w:cs="Tahoma"/>
          <w:b/>
        </w:rPr>
        <w:t>新增</w:t>
      </w:r>
    </w:p>
    <w:p w:rsidR="00CC66A0" w:rsidRPr="00D82C02" w:rsidRDefault="00CC66A0" w:rsidP="00737831">
      <w:pPr>
        <w:keepNext/>
        <w:tabs>
          <w:tab w:val="num" w:pos="720"/>
        </w:tabs>
        <w:outlineLvl w:val="3"/>
        <w:rPr>
          <w:rFonts w:eastAsia="PMingLiU" w:cs="Tahoma"/>
        </w:rPr>
      </w:pPr>
      <w:r w:rsidRPr="00D82C02">
        <w:rPr>
          <w:rFonts w:eastAsia="PMingLiU" w:cs="Tahoma"/>
          <w:color w:val="000000"/>
          <w:szCs w:val="20"/>
        </w:rPr>
        <w:t xml:space="preserve">Windows MultiPoint Server 2012 Premium with Windows MultiPoint Server 2012 (CAL) (5 </w:t>
      </w:r>
      <w:r w:rsidRPr="00D82C02">
        <w:rPr>
          <w:rFonts w:eastAsia="PMingLiU" w:cs="Tahoma"/>
          <w:color w:val="000000"/>
          <w:szCs w:val="20"/>
        </w:rPr>
        <w:t>個用戶端</w:t>
      </w:r>
      <w:r w:rsidRPr="00D82C02">
        <w:rPr>
          <w:rFonts w:eastAsia="PMingLiU" w:cs="Tahoma"/>
          <w:color w:val="000000"/>
          <w:szCs w:val="20"/>
        </w:rPr>
        <w:t>)</w:t>
      </w:r>
    </w:p>
    <w:p w:rsidR="00E06050" w:rsidRPr="00D82C02" w:rsidRDefault="00CC66A0" w:rsidP="00862623">
      <w:pPr>
        <w:keepNext/>
        <w:tabs>
          <w:tab w:val="num" w:pos="720"/>
        </w:tabs>
        <w:outlineLvl w:val="3"/>
        <w:rPr>
          <w:rFonts w:eastAsia="PMingLiU" w:cs="Tahoma"/>
        </w:rPr>
      </w:pPr>
      <w:r w:rsidRPr="00D82C02">
        <w:rPr>
          <w:rFonts w:eastAsia="PMingLiU" w:cs="Tahoma"/>
          <w:color w:val="000000"/>
          <w:szCs w:val="20"/>
        </w:rPr>
        <w:t xml:space="preserve">Windows MultiPoint Server 2012 Premium with Windows MultiPoint Server 2012 (CAL) (5 </w:t>
      </w:r>
      <w:r w:rsidRPr="00D82C02">
        <w:rPr>
          <w:rFonts w:eastAsia="PMingLiU" w:cs="Tahoma"/>
          <w:color w:val="000000"/>
          <w:szCs w:val="20"/>
        </w:rPr>
        <w:t>個用戶端</w:t>
      </w:r>
      <w:r w:rsidRPr="00D82C02">
        <w:rPr>
          <w:rFonts w:eastAsia="PMingLiU" w:cs="Tahoma"/>
          <w:color w:val="000000"/>
          <w:szCs w:val="20"/>
        </w:rPr>
        <w:t xml:space="preserve">) </w:t>
      </w:r>
      <w:r w:rsidRPr="00D82C02">
        <w:rPr>
          <w:rFonts w:eastAsia="PMingLiU" w:cs="Tahoma"/>
          <w:color w:val="000000"/>
          <w:szCs w:val="20"/>
        </w:rPr>
        <w:t>含</w:t>
      </w:r>
      <w:r w:rsidRPr="00D82C02">
        <w:rPr>
          <w:rFonts w:eastAsia="PMingLiU" w:cs="Tahoma"/>
          <w:color w:val="000000"/>
          <w:szCs w:val="20"/>
        </w:rPr>
        <w:t xml:space="preserve"> Windows</w:t>
      </w:r>
    </w:p>
    <w:p w:rsidR="00140B67" w:rsidRPr="00D82C02" w:rsidRDefault="00140B67" w:rsidP="003E606C">
      <w:pPr>
        <w:spacing w:after="60"/>
        <w:rPr>
          <w:rFonts w:eastAsia="PMingLiU" w:cs="Tahoma"/>
        </w:rPr>
      </w:pPr>
    </w:p>
    <w:p w:rsidR="001D63C2" w:rsidRPr="00D82C02" w:rsidRDefault="001D63C2" w:rsidP="003E606C">
      <w:pPr>
        <w:spacing w:after="60"/>
        <w:rPr>
          <w:rFonts w:eastAsia="PMingLiU" w:cs="Tahoma"/>
        </w:rPr>
      </w:pPr>
      <w:r w:rsidRPr="00D82C02">
        <w:rPr>
          <w:rFonts w:eastAsia="PMingLiU" w:cs="Tahoma"/>
          <w:b/>
        </w:rPr>
        <w:t>變更</w:t>
      </w:r>
    </w:p>
    <w:p w:rsidR="001D63C2" w:rsidRPr="00D82C02" w:rsidRDefault="001D63C2" w:rsidP="00E06050">
      <w:pPr>
        <w:rPr>
          <w:rFonts w:eastAsia="PMingLiU" w:cs="Tahoma"/>
        </w:rPr>
      </w:pPr>
      <w:r w:rsidRPr="00D82C02">
        <w:rPr>
          <w:rFonts w:eastAsia="PMingLiU" w:cs="Tahoma"/>
          <w:color w:val="000000"/>
        </w:rPr>
        <w:t>高階使用者或裝置適用之</w:t>
      </w:r>
      <w:r w:rsidRPr="00D82C02">
        <w:rPr>
          <w:rFonts w:eastAsia="PMingLiU" w:cs="Tahoma"/>
          <w:color w:val="000000"/>
        </w:rPr>
        <w:t xml:space="preserve"> Windows Small Business Server 2008 CAL </w:t>
      </w:r>
      <w:r w:rsidRPr="00D82C02">
        <w:rPr>
          <w:rFonts w:eastAsia="PMingLiU" w:cs="Tahoma"/>
          <w:color w:val="000000"/>
        </w:rPr>
        <w:t>套件</w:t>
      </w:r>
    </w:p>
    <w:p w:rsidR="001D63C2" w:rsidRPr="00D82C02" w:rsidRDefault="001D63C2" w:rsidP="00E06050">
      <w:pPr>
        <w:rPr>
          <w:rFonts w:eastAsia="PMingLiU" w:cs="Tahoma"/>
        </w:rPr>
      </w:pPr>
      <w:r w:rsidRPr="00D82C02">
        <w:rPr>
          <w:rFonts w:eastAsia="PMingLiU" w:cs="Tahoma"/>
          <w:color w:val="000000"/>
        </w:rPr>
        <w:t>高階使用者或裝置適用之</w:t>
      </w:r>
      <w:r w:rsidRPr="00D82C02">
        <w:rPr>
          <w:rFonts w:eastAsia="PMingLiU" w:cs="Tahoma"/>
          <w:color w:val="000000"/>
        </w:rPr>
        <w:t xml:space="preserve"> Windows Small Business Server 2008 CAL </w:t>
      </w:r>
      <w:r w:rsidRPr="00D82C02">
        <w:rPr>
          <w:rFonts w:eastAsia="PMingLiU" w:cs="Tahoma"/>
          <w:color w:val="000000"/>
        </w:rPr>
        <w:t>套件</w:t>
      </w:r>
      <w:r w:rsidRPr="00D82C02">
        <w:rPr>
          <w:rFonts w:eastAsia="PMingLiU" w:cs="Tahoma"/>
          <w:color w:val="000000"/>
        </w:rPr>
        <w:t xml:space="preserve"> (5 </w:t>
      </w:r>
      <w:r w:rsidRPr="00D82C02">
        <w:rPr>
          <w:rFonts w:eastAsia="PMingLiU" w:cs="Tahoma"/>
          <w:color w:val="000000"/>
        </w:rPr>
        <w:t>個用戶端</w:t>
      </w:r>
      <w:r w:rsidRPr="00D82C02">
        <w:rPr>
          <w:rFonts w:eastAsia="PMingLiU" w:cs="Tahoma"/>
          <w:color w:val="000000"/>
        </w:rPr>
        <w:t>)</w:t>
      </w:r>
    </w:p>
    <w:p w:rsidR="001D63C2" w:rsidRPr="00D82C02" w:rsidRDefault="001D63C2" w:rsidP="00E06050">
      <w:pPr>
        <w:rPr>
          <w:rFonts w:eastAsia="PMingLiU" w:cs="Tahoma"/>
        </w:rPr>
      </w:pPr>
      <w:r w:rsidRPr="00D82C02">
        <w:rPr>
          <w:rFonts w:eastAsia="PMingLiU" w:cs="Tahoma"/>
          <w:color w:val="000000"/>
        </w:rPr>
        <w:t>高階使用者或裝置適用之</w:t>
      </w:r>
      <w:r w:rsidRPr="00D82C02">
        <w:rPr>
          <w:rFonts w:eastAsia="PMingLiU" w:cs="Tahoma"/>
          <w:color w:val="000000"/>
        </w:rPr>
        <w:t xml:space="preserve"> Windows Small Business Server 2008 CAL </w:t>
      </w:r>
      <w:r w:rsidRPr="00D82C02">
        <w:rPr>
          <w:rFonts w:eastAsia="PMingLiU" w:cs="Tahoma"/>
          <w:color w:val="000000"/>
        </w:rPr>
        <w:t>套件</w:t>
      </w:r>
      <w:r w:rsidRPr="00D82C02">
        <w:rPr>
          <w:rFonts w:eastAsia="PMingLiU" w:cs="Tahoma"/>
          <w:color w:val="000000"/>
        </w:rPr>
        <w:t xml:space="preserve"> (20 </w:t>
      </w:r>
      <w:r w:rsidRPr="00D82C02">
        <w:rPr>
          <w:rFonts w:eastAsia="PMingLiU" w:cs="Tahoma"/>
          <w:color w:val="000000"/>
        </w:rPr>
        <w:t>個用戶端</w:t>
      </w:r>
      <w:r w:rsidRPr="00D82C02">
        <w:rPr>
          <w:rFonts w:eastAsia="PMingLiU" w:cs="Tahoma"/>
          <w:color w:val="000000"/>
        </w:rPr>
        <w:t>)</w:t>
      </w:r>
    </w:p>
    <w:p w:rsidR="001D63C2" w:rsidRPr="00D82C02" w:rsidRDefault="001D63C2" w:rsidP="00E06050">
      <w:pPr>
        <w:rPr>
          <w:rFonts w:eastAsia="PMingLiU" w:cs="Tahoma"/>
        </w:rPr>
      </w:pPr>
      <w:r w:rsidRPr="00D82C02">
        <w:rPr>
          <w:rFonts w:eastAsia="PMingLiU" w:cs="Tahoma"/>
          <w:color w:val="000000"/>
        </w:rPr>
        <w:t xml:space="preserve">Windows Small Business Server 2011 CAL </w:t>
      </w:r>
      <w:r w:rsidRPr="00D82C02">
        <w:rPr>
          <w:rFonts w:eastAsia="PMingLiU" w:cs="Tahoma"/>
          <w:color w:val="000000"/>
        </w:rPr>
        <w:t>套件</w:t>
      </w:r>
      <w:r w:rsidRPr="00D82C02">
        <w:rPr>
          <w:rFonts w:eastAsia="PMingLiU" w:cs="Tahoma"/>
          <w:color w:val="000000"/>
        </w:rPr>
        <w:t xml:space="preserve"> (1 </w:t>
      </w:r>
      <w:r w:rsidRPr="00D82C02">
        <w:rPr>
          <w:rFonts w:eastAsia="PMingLiU" w:cs="Tahoma"/>
          <w:color w:val="000000"/>
        </w:rPr>
        <w:t>個用戶端</w:t>
      </w:r>
      <w:r w:rsidRPr="00D82C02">
        <w:rPr>
          <w:rFonts w:eastAsia="PMingLiU" w:cs="Tahoma"/>
          <w:color w:val="000000"/>
        </w:rPr>
        <w:t>)</w:t>
      </w:r>
    </w:p>
    <w:p w:rsidR="001D63C2" w:rsidRPr="00D82C02" w:rsidRDefault="001D63C2" w:rsidP="001D63C2">
      <w:pPr>
        <w:rPr>
          <w:rFonts w:eastAsia="PMingLiU" w:cs="Tahoma"/>
        </w:rPr>
      </w:pPr>
      <w:r w:rsidRPr="00D82C02">
        <w:rPr>
          <w:rFonts w:eastAsia="PMingLiU" w:cs="Tahoma"/>
          <w:color w:val="000000"/>
        </w:rPr>
        <w:t xml:space="preserve">Windows Small Business Server 2011 CAL </w:t>
      </w:r>
      <w:r w:rsidRPr="00D82C02">
        <w:rPr>
          <w:rFonts w:eastAsia="PMingLiU" w:cs="Tahoma"/>
          <w:color w:val="000000"/>
        </w:rPr>
        <w:t>套件</w:t>
      </w:r>
      <w:r w:rsidRPr="00D82C02">
        <w:rPr>
          <w:rFonts w:eastAsia="PMingLiU" w:cs="Tahoma"/>
          <w:color w:val="000000"/>
        </w:rPr>
        <w:t xml:space="preserve"> (5 </w:t>
      </w:r>
      <w:r w:rsidRPr="00D82C02">
        <w:rPr>
          <w:rFonts w:eastAsia="PMingLiU" w:cs="Tahoma"/>
          <w:color w:val="000000"/>
        </w:rPr>
        <w:t>個用戶端</w:t>
      </w:r>
      <w:r w:rsidRPr="00D82C02">
        <w:rPr>
          <w:rFonts w:eastAsia="PMingLiU" w:cs="Tahoma"/>
          <w:color w:val="000000"/>
        </w:rPr>
        <w:t>)</w:t>
      </w:r>
    </w:p>
    <w:p w:rsidR="001D63C2" w:rsidRPr="00D82C02" w:rsidRDefault="001D63C2" w:rsidP="00E06050">
      <w:pPr>
        <w:rPr>
          <w:rFonts w:eastAsia="PMingLiU" w:cs="Tahoma"/>
        </w:rPr>
      </w:pPr>
      <w:r w:rsidRPr="00D82C02">
        <w:rPr>
          <w:rFonts w:eastAsia="PMingLiU" w:cs="Tahoma"/>
          <w:color w:val="000000"/>
        </w:rPr>
        <w:t xml:space="preserve">Windows Small Business Server 2011 CAL </w:t>
      </w:r>
      <w:r w:rsidRPr="00D82C02">
        <w:rPr>
          <w:rFonts w:eastAsia="PMingLiU" w:cs="Tahoma"/>
          <w:color w:val="000000"/>
        </w:rPr>
        <w:t>套件</w:t>
      </w:r>
      <w:r w:rsidRPr="00D82C02">
        <w:rPr>
          <w:rFonts w:eastAsia="PMingLiU" w:cs="Tahoma"/>
          <w:color w:val="000000"/>
        </w:rPr>
        <w:t xml:space="preserve"> (20 </w:t>
      </w:r>
      <w:r w:rsidRPr="00D82C02">
        <w:rPr>
          <w:rFonts w:eastAsia="PMingLiU" w:cs="Tahoma"/>
          <w:color w:val="000000"/>
        </w:rPr>
        <w:t>個用戶端</w:t>
      </w:r>
      <w:r w:rsidRPr="00D82C02">
        <w:rPr>
          <w:rFonts w:eastAsia="PMingLiU" w:cs="Tahoma"/>
          <w:color w:val="000000"/>
        </w:rPr>
        <w:t>)</w:t>
      </w:r>
    </w:p>
    <w:p w:rsidR="001D63C2" w:rsidRPr="00D82C02" w:rsidRDefault="001D63C2" w:rsidP="001D63C2">
      <w:pPr>
        <w:rPr>
          <w:rFonts w:eastAsia="PMingLiU" w:cs="Tahoma"/>
        </w:rPr>
      </w:pPr>
      <w:r w:rsidRPr="00D82C02">
        <w:rPr>
          <w:rFonts w:eastAsia="PMingLiU" w:cs="Tahoma"/>
          <w:color w:val="000000"/>
        </w:rPr>
        <w:t xml:space="preserve">Windows Small Business Server 2011 Standard (5 </w:t>
      </w:r>
      <w:r w:rsidRPr="00D82C02">
        <w:rPr>
          <w:rFonts w:eastAsia="PMingLiU" w:cs="Tahoma"/>
          <w:color w:val="000000"/>
        </w:rPr>
        <w:t>個用戶端</w:t>
      </w:r>
      <w:r w:rsidRPr="00D82C02">
        <w:rPr>
          <w:rFonts w:eastAsia="PMingLiU" w:cs="Tahoma"/>
          <w:color w:val="000000"/>
        </w:rPr>
        <w:t>)</w:t>
      </w:r>
    </w:p>
    <w:p w:rsidR="001D63C2" w:rsidRPr="00D82C02" w:rsidRDefault="001D63C2" w:rsidP="00E06050">
      <w:pPr>
        <w:rPr>
          <w:rFonts w:eastAsia="PMingLiU" w:cs="Tahoma"/>
        </w:rPr>
      </w:pPr>
      <w:r w:rsidRPr="00D82C02">
        <w:rPr>
          <w:rFonts w:eastAsia="PMingLiU" w:cs="Tahoma"/>
          <w:color w:val="000000"/>
        </w:rPr>
        <w:t xml:space="preserve">Windows Small Business Server 2011 Premium </w:t>
      </w:r>
      <w:r w:rsidRPr="00D82C02">
        <w:rPr>
          <w:rFonts w:eastAsia="PMingLiU" w:cs="Tahoma"/>
          <w:color w:val="000000"/>
        </w:rPr>
        <w:t>附加元件</w:t>
      </w:r>
      <w:r w:rsidRPr="00D82C02">
        <w:rPr>
          <w:rFonts w:eastAsia="PMingLiU" w:cs="Tahoma"/>
          <w:color w:val="000000"/>
        </w:rPr>
        <w:t xml:space="preserve"> (5 </w:t>
      </w:r>
      <w:r w:rsidRPr="00D82C02">
        <w:rPr>
          <w:rFonts w:eastAsia="PMingLiU" w:cs="Tahoma"/>
          <w:color w:val="000000"/>
        </w:rPr>
        <w:t>個用戶端</w:t>
      </w:r>
      <w:r w:rsidRPr="00D82C02">
        <w:rPr>
          <w:rFonts w:eastAsia="PMingLiU" w:cs="Tahoma"/>
          <w:color w:val="000000"/>
        </w:rPr>
        <w:t>)</w:t>
      </w:r>
    </w:p>
    <w:p w:rsidR="001D63C2" w:rsidRPr="00D82C02" w:rsidRDefault="001D63C2" w:rsidP="00E06050">
      <w:pPr>
        <w:rPr>
          <w:rFonts w:eastAsia="PMingLiU" w:cs="Tahoma"/>
        </w:rPr>
      </w:pPr>
    </w:p>
    <w:p w:rsidR="00E06050" w:rsidRPr="00D82C02" w:rsidRDefault="00E06050" w:rsidP="003E606C">
      <w:pPr>
        <w:spacing w:after="60"/>
        <w:rPr>
          <w:rFonts w:eastAsia="PMingLiU" w:cs="Tahoma"/>
        </w:rPr>
      </w:pPr>
      <w:r w:rsidRPr="00D82C02">
        <w:rPr>
          <w:rFonts w:eastAsia="PMingLiU" w:cs="Tahoma"/>
          <w:b/>
        </w:rPr>
        <w:t>刪除</w:t>
      </w:r>
    </w:p>
    <w:p w:rsidR="00E06050" w:rsidRPr="00D82C02" w:rsidRDefault="00E06050" w:rsidP="00E06050">
      <w:pPr>
        <w:rPr>
          <w:rFonts w:eastAsia="PMingLiU" w:cs="Tahoma"/>
        </w:rPr>
      </w:pPr>
      <w:r w:rsidRPr="00D82C02">
        <w:rPr>
          <w:rFonts w:eastAsia="PMingLiU" w:cs="Tahoma"/>
          <w:color w:val="000000"/>
        </w:rPr>
        <w:t xml:space="preserve">Windows Embedded Device Manager 2011 </w:t>
      </w:r>
      <w:r w:rsidRPr="00D82C02">
        <w:rPr>
          <w:rFonts w:eastAsia="PMingLiU" w:cs="Tahoma"/>
          <w:color w:val="000000"/>
        </w:rPr>
        <w:t>用戶端管理使用權</w:t>
      </w:r>
      <w:r w:rsidRPr="00D82C02">
        <w:rPr>
          <w:rFonts w:eastAsia="PMingLiU" w:cs="Tahoma"/>
          <w:color w:val="000000"/>
        </w:rPr>
        <w:t xml:space="preserve"> (</w:t>
      </w:r>
      <w:r w:rsidRPr="00D82C02">
        <w:rPr>
          <w:rFonts w:eastAsia="PMingLiU" w:cs="Tahoma"/>
          <w:color w:val="000000"/>
        </w:rPr>
        <w:t>每一</w:t>
      </w:r>
      <w:r w:rsidRPr="00D82C02">
        <w:rPr>
          <w:rFonts w:eastAsia="PMingLiU" w:cs="Tahoma"/>
          <w:color w:val="000000"/>
        </w:rPr>
        <w:t xml:space="preserve"> OSE)</w:t>
      </w:r>
    </w:p>
    <w:p w:rsidR="00E06050" w:rsidRPr="00D82C02" w:rsidRDefault="00E06050" w:rsidP="00E06050">
      <w:pPr>
        <w:rPr>
          <w:rFonts w:eastAsia="PMingLiU" w:cs="Tahoma"/>
        </w:rPr>
      </w:pPr>
      <w:r w:rsidRPr="00D82C02">
        <w:rPr>
          <w:rFonts w:eastAsia="PMingLiU" w:cs="Tahoma"/>
          <w:color w:val="000000"/>
        </w:rPr>
        <w:t xml:space="preserve">Windows Embedded Device Manager 2011 </w:t>
      </w:r>
      <w:r w:rsidRPr="00D82C02">
        <w:rPr>
          <w:rFonts w:eastAsia="PMingLiU" w:cs="Tahoma"/>
          <w:color w:val="000000"/>
        </w:rPr>
        <w:t>用戶端管理使用權</w:t>
      </w:r>
      <w:r w:rsidRPr="00D82C02">
        <w:rPr>
          <w:rFonts w:eastAsia="PMingLiU" w:cs="Tahoma"/>
          <w:color w:val="000000"/>
        </w:rPr>
        <w:t xml:space="preserve"> (</w:t>
      </w:r>
      <w:r w:rsidRPr="00D82C02">
        <w:rPr>
          <w:rFonts w:eastAsia="PMingLiU" w:cs="Tahoma"/>
          <w:color w:val="000000"/>
        </w:rPr>
        <w:t>每一使用者</w:t>
      </w:r>
      <w:r w:rsidRPr="00D82C02">
        <w:rPr>
          <w:rFonts w:eastAsia="PMingLiU" w:cs="Tahoma"/>
          <w:color w:val="000000"/>
        </w:rPr>
        <w:t>)</w:t>
      </w:r>
    </w:p>
    <w:p w:rsidR="00844BAF" w:rsidRPr="00D82C02" w:rsidRDefault="00844BAF" w:rsidP="00E06050">
      <w:pPr>
        <w:rPr>
          <w:rFonts w:eastAsia="PMingLiU" w:cs="Tahoma"/>
        </w:rPr>
      </w:pPr>
      <w:r w:rsidRPr="00D82C02">
        <w:rPr>
          <w:rFonts w:eastAsia="PMingLiU" w:cs="Tahoma"/>
          <w:color w:val="000000"/>
          <w:szCs w:val="20"/>
        </w:rPr>
        <w:t xml:space="preserve">Windows Server 2008 for Windows Essential Server Solutions </w:t>
      </w:r>
      <w:r w:rsidRPr="00D82C02">
        <w:rPr>
          <w:rFonts w:eastAsia="PMingLiU" w:cs="Tahoma"/>
          <w:color w:val="000000"/>
          <w:szCs w:val="20"/>
        </w:rPr>
        <w:t>裝置</w:t>
      </w:r>
      <w:r w:rsidRPr="00D82C02">
        <w:rPr>
          <w:rFonts w:eastAsia="PMingLiU" w:cs="Tahoma"/>
          <w:color w:val="000000"/>
          <w:szCs w:val="20"/>
        </w:rPr>
        <w:t xml:space="preserve"> CAL (5 </w:t>
      </w:r>
      <w:r w:rsidRPr="00D82C02">
        <w:rPr>
          <w:rFonts w:eastAsia="PMingLiU" w:cs="Tahoma"/>
          <w:color w:val="000000"/>
          <w:szCs w:val="20"/>
        </w:rPr>
        <w:t>個用戶端</w:t>
      </w:r>
      <w:r w:rsidRPr="00D82C02">
        <w:rPr>
          <w:rFonts w:eastAsia="PMingLiU" w:cs="Tahoma"/>
          <w:color w:val="000000"/>
          <w:szCs w:val="20"/>
        </w:rPr>
        <w:t>)</w:t>
      </w:r>
    </w:p>
    <w:p w:rsidR="00844BAF" w:rsidRPr="00D82C02" w:rsidRDefault="00844BAF" w:rsidP="00E06050">
      <w:pPr>
        <w:rPr>
          <w:rFonts w:eastAsia="PMingLiU" w:cs="Tahoma"/>
        </w:rPr>
      </w:pPr>
      <w:r w:rsidRPr="00D82C02">
        <w:rPr>
          <w:rFonts w:eastAsia="PMingLiU" w:cs="Tahoma"/>
          <w:color w:val="000000"/>
          <w:szCs w:val="20"/>
        </w:rPr>
        <w:t xml:space="preserve">Windows Server 2008 for Windows Essential Server Solutions </w:t>
      </w:r>
      <w:r w:rsidRPr="00D82C02">
        <w:rPr>
          <w:rFonts w:eastAsia="PMingLiU" w:cs="Tahoma"/>
          <w:color w:val="000000"/>
          <w:szCs w:val="20"/>
        </w:rPr>
        <w:t>使用者</w:t>
      </w:r>
      <w:r w:rsidRPr="00D82C02">
        <w:rPr>
          <w:rFonts w:eastAsia="PMingLiU" w:cs="Tahoma"/>
          <w:color w:val="000000"/>
          <w:szCs w:val="20"/>
        </w:rPr>
        <w:t xml:space="preserve"> CAL (5 </w:t>
      </w:r>
      <w:r w:rsidRPr="00D82C02">
        <w:rPr>
          <w:rFonts w:eastAsia="PMingLiU" w:cs="Tahoma"/>
          <w:color w:val="000000"/>
          <w:szCs w:val="20"/>
        </w:rPr>
        <w:t>個用戶端</w:t>
      </w:r>
      <w:r w:rsidRPr="00D82C02">
        <w:rPr>
          <w:rFonts w:eastAsia="PMingLiU" w:cs="Tahoma"/>
          <w:color w:val="000000"/>
          <w:szCs w:val="20"/>
        </w:rPr>
        <w:t>)</w:t>
      </w:r>
    </w:p>
    <w:p w:rsidR="00844BAF" w:rsidRPr="00D82C02" w:rsidRDefault="00844BAF" w:rsidP="00844BAF">
      <w:pPr>
        <w:keepNext/>
        <w:tabs>
          <w:tab w:val="num" w:pos="720"/>
        </w:tabs>
        <w:outlineLvl w:val="3"/>
        <w:rPr>
          <w:rFonts w:eastAsia="PMingLiU" w:cs="Tahoma"/>
        </w:rPr>
      </w:pPr>
      <w:r w:rsidRPr="00D82C02">
        <w:rPr>
          <w:rFonts w:eastAsia="PMingLiU" w:cs="Tahoma"/>
          <w:color w:val="000000"/>
          <w:szCs w:val="20"/>
        </w:rPr>
        <w:t xml:space="preserve">Windows MultiPoint Server 2011 Premium with Windows MultiPoint Server 2011 (CAL) (5 </w:t>
      </w:r>
      <w:r w:rsidRPr="00D82C02">
        <w:rPr>
          <w:rFonts w:eastAsia="PMingLiU" w:cs="Tahoma"/>
          <w:color w:val="000000"/>
          <w:szCs w:val="20"/>
        </w:rPr>
        <w:t>個用戶端</w:t>
      </w:r>
      <w:r w:rsidRPr="00D82C02">
        <w:rPr>
          <w:rFonts w:eastAsia="PMingLiU" w:cs="Tahoma"/>
          <w:color w:val="000000"/>
          <w:szCs w:val="20"/>
        </w:rPr>
        <w:t>)</w:t>
      </w:r>
    </w:p>
    <w:p w:rsidR="00E06050" w:rsidRPr="00D82C02" w:rsidRDefault="00844BAF" w:rsidP="00E06050">
      <w:pPr>
        <w:rPr>
          <w:rFonts w:eastAsia="PMingLiU" w:cs="Tahoma"/>
        </w:rPr>
      </w:pPr>
      <w:r w:rsidRPr="00D82C02">
        <w:rPr>
          <w:rFonts w:eastAsia="PMingLiU" w:cs="Tahoma"/>
          <w:color w:val="000000"/>
          <w:szCs w:val="20"/>
        </w:rPr>
        <w:t xml:space="preserve">Windows MultiPoint Server 2011 Premium with Windows MultiPoint Server 2011 (CAL) (5 </w:t>
      </w:r>
      <w:r w:rsidRPr="00D82C02">
        <w:rPr>
          <w:rFonts w:eastAsia="PMingLiU" w:cs="Tahoma"/>
          <w:color w:val="000000"/>
          <w:szCs w:val="20"/>
        </w:rPr>
        <w:t>個用戶端</w:t>
      </w:r>
      <w:r w:rsidRPr="00D82C02">
        <w:rPr>
          <w:rFonts w:eastAsia="PMingLiU" w:cs="Tahoma"/>
          <w:color w:val="000000"/>
          <w:szCs w:val="20"/>
        </w:rPr>
        <w:t>) with Windows</w:t>
      </w:r>
    </w:p>
    <w:p w:rsidR="00A12176" w:rsidRPr="00D82C02" w:rsidRDefault="00A12176" w:rsidP="00BA756F">
      <w:pPr>
        <w:pStyle w:val="Heading2"/>
        <w:ind w:left="0"/>
        <w:jc w:val="both"/>
        <w:rPr>
          <w:rFonts w:ascii="Tahoma" w:eastAsia="PMingLiU" w:hAnsi="Tahoma" w:cs="Tahoma"/>
        </w:rPr>
      </w:pPr>
    </w:p>
    <w:p w:rsidR="001C1727" w:rsidRPr="00D82C02" w:rsidRDefault="001C1727">
      <w:pPr>
        <w:rPr>
          <w:rFonts w:eastAsia="PMingLiU" w:cs="Tahoma"/>
        </w:rPr>
      </w:pPr>
    </w:p>
    <w:p w:rsidR="00173A20" w:rsidRPr="00D82C02" w:rsidRDefault="00173A20" w:rsidP="00BA756F">
      <w:pPr>
        <w:pStyle w:val="Heading2"/>
        <w:ind w:left="0"/>
        <w:jc w:val="both"/>
        <w:rPr>
          <w:rFonts w:ascii="Tahoma" w:eastAsia="PMingLiU" w:hAnsi="Tahoma" w:cs="Tahoma"/>
        </w:rPr>
      </w:pPr>
      <w:bookmarkStart w:id="579" w:name="_Toc370985102"/>
      <w:r w:rsidRPr="00D82C02">
        <w:rPr>
          <w:rFonts w:ascii="Tahoma" w:eastAsia="PMingLiU" w:hAnsi="Tahoma" w:cs="Tahoma"/>
          <w:color w:val="FF6600"/>
        </w:rPr>
        <w:t xml:space="preserve">2012 </w:t>
      </w:r>
      <w:r w:rsidRPr="00D82C02">
        <w:rPr>
          <w:rFonts w:ascii="Tahoma" w:eastAsia="PMingLiU" w:hAnsi="Tahoma" w:cs="Tahoma"/>
          <w:color w:val="FF6600"/>
        </w:rPr>
        <w:t>年</w:t>
      </w:r>
      <w:r w:rsidRPr="00D82C02">
        <w:rPr>
          <w:rFonts w:ascii="Tahoma" w:eastAsia="PMingLiU" w:hAnsi="Tahoma" w:cs="Tahoma"/>
          <w:color w:val="FF6600"/>
        </w:rPr>
        <w:t xml:space="preserve"> 12 </w:t>
      </w:r>
      <w:r w:rsidRPr="00D82C02">
        <w:rPr>
          <w:rFonts w:ascii="Tahoma" w:eastAsia="PMingLiU" w:hAnsi="Tahoma" w:cs="Tahoma"/>
          <w:color w:val="FF6600"/>
        </w:rPr>
        <w:t>月變更</w:t>
      </w:r>
      <w:bookmarkEnd w:id="567"/>
      <w:bookmarkEnd w:id="579"/>
    </w:p>
    <w:p w:rsidR="00173A20" w:rsidRPr="00D82C02" w:rsidRDefault="00173A20" w:rsidP="00173A20">
      <w:pPr>
        <w:jc w:val="both"/>
        <w:outlineLvl w:val="1"/>
        <w:rPr>
          <w:rFonts w:eastAsia="PMingLiU" w:cs="Tahoma"/>
        </w:rPr>
      </w:pPr>
    </w:p>
    <w:p w:rsidR="00173A20" w:rsidRPr="00D82C02" w:rsidRDefault="00173A20" w:rsidP="003E606C">
      <w:pPr>
        <w:spacing w:after="60"/>
        <w:rPr>
          <w:rFonts w:eastAsia="PMingLiU" w:cs="Tahoma"/>
        </w:rPr>
      </w:pPr>
      <w:r w:rsidRPr="00D82C02">
        <w:rPr>
          <w:rFonts w:eastAsia="PMingLiU" w:cs="Tahoma"/>
          <w:b/>
        </w:rPr>
        <w:t>新增</w:t>
      </w:r>
    </w:p>
    <w:p w:rsidR="00173A20" w:rsidRPr="00D82C02" w:rsidRDefault="00BA756F" w:rsidP="00173A20">
      <w:pPr>
        <w:rPr>
          <w:rFonts w:eastAsia="PMingLiU" w:cs="Tahoma"/>
        </w:rPr>
      </w:pPr>
      <w:r w:rsidRPr="00D82C02">
        <w:rPr>
          <w:rFonts w:eastAsia="PMingLiU" w:cs="Tahoma"/>
          <w:color w:val="000000"/>
        </w:rPr>
        <w:t>Access 2013</w:t>
      </w:r>
    </w:p>
    <w:p w:rsidR="00BA756F" w:rsidRPr="00D82C02" w:rsidRDefault="00BA756F" w:rsidP="00173A20">
      <w:pPr>
        <w:rPr>
          <w:rFonts w:eastAsia="PMingLiU" w:cs="Tahoma"/>
        </w:rPr>
      </w:pPr>
      <w:r w:rsidRPr="00D82C02">
        <w:rPr>
          <w:rFonts w:eastAsia="PMingLiU" w:cs="Tahoma"/>
          <w:color w:val="000000"/>
        </w:rPr>
        <w:t>Excel 2013</w:t>
      </w:r>
    </w:p>
    <w:p w:rsidR="00BA756F" w:rsidRPr="00D82C02" w:rsidRDefault="00BA756F" w:rsidP="00173A20">
      <w:pPr>
        <w:rPr>
          <w:rFonts w:eastAsia="PMingLiU" w:cs="Tahoma"/>
        </w:rPr>
      </w:pPr>
      <w:r w:rsidRPr="00D82C02">
        <w:rPr>
          <w:rFonts w:eastAsia="PMingLiU" w:cs="Tahoma"/>
          <w:color w:val="000000"/>
        </w:rPr>
        <w:t>Exchange Enterprise CAL (</w:t>
      </w:r>
      <w:r w:rsidRPr="00D82C02">
        <w:rPr>
          <w:rFonts w:eastAsia="PMingLiU" w:cs="Tahoma"/>
          <w:color w:val="000000"/>
        </w:rPr>
        <w:t>含服務</w:t>
      </w:r>
      <w:r w:rsidRPr="00D82C02">
        <w:rPr>
          <w:rFonts w:eastAsia="PMingLiU" w:cs="Tahoma"/>
          <w:color w:val="000000"/>
        </w:rPr>
        <w:t>) 2013</w:t>
      </w:r>
    </w:p>
    <w:p w:rsidR="00BA756F" w:rsidRPr="00D82C02" w:rsidRDefault="00BA756F" w:rsidP="00173A20">
      <w:pPr>
        <w:rPr>
          <w:rFonts w:eastAsia="PMingLiU" w:cs="Tahoma"/>
        </w:rPr>
      </w:pPr>
      <w:r w:rsidRPr="00D82C02">
        <w:rPr>
          <w:rFonts w:eastAsia="PMingLiU" w:cs="Tahoma"/>
          <w:color w:val="000000"/>
        </w:rPr>
        <w:t>Exchange Enterprise CAL (</w:t>
      </w:r>
      <w:r w:rsidRPr="00D82C02">
        <w:rPr>
          <w:rFonts w:eastAsia="PMingLiU" w:cs="Tahoma"/>
          <w:color w:val="000000"/>
        </w:rPr>
        <w:t>不含服務</w:t>
      </w:r>
      <w:r w:rsidRPr="00D82C02">
        <w:rPr>
          <w:rFonts w:eastAsia="PMingLiU" w:cs="Tahoma"/>
          <w:color w:val="000000"/>
        </w:rPr>
        <w:t>) 2013</w:t>
      </w:r>
    </w:p>
    <w:p w:rsidR="00BA756F" w:rsidRPr="00D82C02" w:rsidRDefault="00BA756F" w:rsidP="00173A20">
      <w:pPr>
        <w:rPr>
          <w:rFonts w:eastAsia="PMingLiU" w:cs="Tahoma"/>
        </w:rPr>
      </w:pPr>
      <w:r w:rsidRPr="00D82C02">
        <w:rPr>
          <w:rFonts w:eastAsia="PMingLiU" w:cs="Tahoma"/>
          <w:color w:val="000000"/>
        </w:rPr>
        <w:t>Exchange Server Enterprise 2013</w:t>
      </w:r>
    </w:p>
    <w:p w:rsidR="00BA756F" w:rsidRPr="00D82C02" w:rsidRDefault="00BA756F" w:rsidP="00173A20">
      <w:pPr>
        <w:rPr>
          <w:rFonts w:eastAsia="PMingLiU" w:cs="Tahoma"/>
        </w:rPr>
      </w:pPr>
      <w:r w:rsidRPr="00D82C02">
        <w:rPr>
          <w:rFonts w:eastAsia="PMingLiU" w:cs="Tahoma"/>
          <w:color w:val="000000"/>
        </w:rPr>
        <w:t>Exchange Server Standard 2013</w:t>
      </w:r>
    </w:p>
    <w:p w:rsidR="00BA756F" w:rsidRPr="00D82C02" w:rsidRDefault="00BA756F" w:rsidP="00173A20">
      <w:pPr>
        <w:rPr>
          <w:rFonts w:eastAsia="PMingLiU" w:cs="Tahoma"/>
        </w:rPr>
      </w:pPr>
      <w:r w:rsidRPr="00D82C02">
        <w:rPr>
          <w:rFonts w:eastAsia="PMingLiU" w:cs="Tahoma"/>
          <w:color w:val="000000"/>
        </w:rPr>
        <w:t>Exchange Standard CAL 2013</w:t>
      </w:r>
    </w:p>
    <w:p w:rsidR="00BA756F" w:rsidRPr="00D82C02" w:rsidRDefault="00BA756F" w:rsidP="00173A20">
      <w:pPr>
        <w:rPr>
          <w:rFonts w:eastAsia="PMingLiU" w:cs="Tahoma"/>
        </w:rPr>
      </w:pPr>
      <w:r w:rsidRPr="00D82C02">
        <w:rPr>
          <w:rFonts w:eastAsia="PMingLiU" w:cs="Tahoma"/>
          <w:color w:val="000000"/>
        </w:rPr>
        <w:t>InfoPath 2013</w:t>
      </w:r>
    </w:p>
    <w:p w:rsidR="00BA756F" w:rsidRPr="00D82C02" w:rsidRDefault="00BA756F" w:rsidP="00173A20">
      <w:pPr>
        <w:rPr>
          <w:rFonts w:eastAsia="PMingLiU" w:cs="Tahoma"/>
        </w:rPr>
      </w:pPr>
      <w:r w:rsidRPr="00D82C02">
        <w:rPr>
          <w:rFonts w:eastAsia="PMingLiU" w:cs="Tahoma"/>
          <w:color w:val="000000"/>
        </w:rPr>
        <w:t>Lync 2013</w:t>
      </w:r>
    </w:p>
    <w:p w:rsidR="00BA756F" w:rsidRPr="00D82C02" w:rsidRDefault="00BA756F" w:rsidP="00173A20">
      <w:pPr>
        <w:rPr>
          <w:rFonts w:eastAsia="PMingLiU" w:cs="Tahoma"/>
        </w:rPr>
      </w:pPr>
      <w:r w:rsidRPr="00D82C02">
        <w:rPr>
          <w:rFonts w:eastAsia="PMingLiU" w:cs="Tahoma"/>
          <w:color w:val="000000"/>
        </w:rPr>
        <w:t>Lync Server 2013</w:t>
      </w:r>
    </w:p>
    <w:p w:rsidR="00BA756F" w:rsidRPr="00D82C02" w:rsidRDefault="00BA756F" w:rsidP="00173A20">
      <w:pPr>
        <w:rPr>
          <w:rFonts w:eastAsia="PMingLiU" w:cs="Tahoma"/>
        </w:rPr>
      </w:pPr>
      <w:r w:rsidRPr="00D82C02">
        <w:rPr>
          <w:rFonts w:eastAsia="PMingLiU" w:cs="Tahoma"/>
          <w:color w:val="000000"/>
        </w:rPr>
        <w:t>Lync Server Enterprise CAL 2013</w:t>
      </w:r>
    </w:p>
    <w:p w:rsidR="00BA756F" w:rsidRPr="00D82C02" w:rsidRDefault="00BA756F" w:rsidP="00173A20">
      <w:pPr>
        <w:rPr>
          <w:rFonts w:eastAsia="PMingLiU" w:cs="Tahoma"/>
        </w:rPr>
      </w:pPr>
      <w:r w:rsidRPr="00D82C02">
        <w:rPr>
          <w:rFonts w:eastAsia="PMingLiU" w:cs="Tahoma"/>
          <w:color w:val="000000"/>
        </w:rPr>
        <w:t>Lync Server Plus CAL 2013</w:t>
      </w:r>
    </w:p>
    <w:p w:rsidR="00BA756F" w:rsidRPr="00D82C02" w:rsidRDefault="00BA756F" w:rsidP="00173A20">
      <w:pPr>
        <w:rPr>
          <w:rFonts w:eastAsia="PMingLiU" w:cs="Tahoma"/>
        </w:rPr>
      </w:pPr>
      <w:r w:rsidRPr="00D82C02">
        <w:rPr>
          <w:rFonts w:eastAsia="PMingLiU" w:cs="Tahoma"/>
          <w:color w:val="000000"/>
        </w:rPr>
        <w:t>Lync Server Standard CAL 2013</w:t>
      </w:r>
    </w:p>
    <w:p w:rsidR="00BA756F" w:rsidRPr="00D82C02" w:rsidRDefault="00BA756F" w:rsidP="00173A20">
      <w:pPr>
        <w:rPr>
          <w:rFonts w:eastAsia="PMingLiU" w:cs="Tahoma"/>
        </w:rPr>
      </w:pPr>
      <w:r w:rsidRPr="00D82C02">
        <w:rPr>
          <w:rFonts w:eastAsia="PMingLiU" w:cs="Tahoma"/>
          <w:color w:val="000000"/>
        </w:rPr>
        <w:t>Office Home and Student RT 2013</w:t>
      </w:r>
    </w:p>
    <w:p w:rsidR="00BA756F" w:rsidRPr="00D82C02" w:rsidRDefault="00BA756F" w:rsidP="00173A20">
      <w:pPr>
        <w:rPr>
          <w:rFonts w:eastAsia="PMingLiU" w:cs="Tahoma"/>
        </w:rPr>
      </w:pPr>
      <w:r w:rsidRPr="00D82C02">
        <w:rPr>
          <w:rFonts w:eastAsia="PMingLiU" w:cs="Tahoma"/>
          <w:color w:val="000000"/>
        </w:rPr>
        <w:t>Office Multi Language Pack 2013</w:t>
      </w:r>
    </w:p>
    <w:p w:rsidR="00BA756F" w:rsidRPr="00D82C02" w:rsidRDefault="00BA756F" w:rsidP="00173A20">
      <w:pPr>
        <w:rPr>
          <w:rFonts w:eastAsia="PMingLiU" w:cs="Tahoma"/>
        </w:rPr>
      </w:pPr>
      <w:r w:rsidRPr="00D82C02">
        <w:rPr>
          <w:rFonts w:eastAsia="PMingLiU" w:cs="Tahoma"/>
          <w:color w:val="000000"/>
        </w:rPr>
        <w:t>Office Professional Plus 2013</w:t>
      </w:r>
    </w:p>
    <w:p w:rsidR="00BA756F" w:rsidRPr="00D82C02" w:rsidRDefault="00BA756F" w:rsidP="00173A20">
      <w:pPr>
        <w:rPr>
          <w:rFonts w:eastAsia="PMingLiU" w:cs="Tahoma"/>
        </w:rPr>
      </w:pPr>
      <w:r w:rsidRPr="00D82C02">
        <w:rPr>
          <w:rFonts w:eastAsia="PMingLiU" w:cs="Tahoma"/>
          <w:color w:val="000000"/>
        </w:rPr>
        <w:t>Office Standard 2013</w:t>
      </w:r>
    </w:p>
    <w:p w:rsidR="00BA756F" w:rsidRPr="00D82C02" w:rsidRDefault="00BA756F" w:rsidP="00173A20">
      <w:pPr>
        <w:rPr>
          <w:rFonts w:eastAsia="PMingLiU" w:cs="Tahoma"/>
        </w:rPr>
      </w:pPr>
      <w:r w:rsidRPr="00D82C02">
        <w:rPr>
          <w:rFonts w:eastAsia="PMingLiU" w:cs="Tahoma"/>
          <w:color w:val="000000"/>
        </w:rPr>
        <w:t>OneNote 2013</w:t>
      </w:r>
    </w:p>
    <w:p w:rsidR="00BA756F" w:rsidRPr="00D82C02" w:rsidRDefault="00BA756F" w:rsidP="00173A20">
      <w:pPr>
        <w:rPr>
          <w:rFonts w:eastAsia="PMingLiU" w:cs="Tahoma"/>
        </w:rPr>
      </w:pPr>
      <w:r w:rsidRPr="00D82C02">
        <w:rPr>
          <w:rFonts w:eastAsia="PMingLiU" w:cs="Tahoma"/>
          <w:color w:val="000000"/>
        </w:rPr>
        <w:t>Outlook 2013</w:t>
      </w:r>
    </w:p>
    <w:p w:rsidR="00BA756F" w:rsidRPr="00D82C02" w:rsidRDefault="00BA756F" w:rsidP="00173A20">
      <w:pPr>
        <w:rPr>
          <w:rFonts w:eastAsia="PMingLiU" w:cs="Tahoma"/>
        </w:rPr>
      </w:pPr>
      <w:r w:rsidRPr="00D82C02">
        <w:rPr>
          <w:rFonts w:eastAsia="PMingLiU" w:cs="Tahoma"/>
          <w:color w:val="000000"/>
        </w:rPr>
        <w:t>PowerPoint 2013</w:t>
      </w:r>
    </w:p>
    <w:p w:rsidR="00BA756F" w:rsidRPr="00D82C02" w:rsidRDefault="00BA756F" w:rsidP="00173A20">
      <w:pPr>
        <w:rPr>
          <w:rFonts w:eastAsia="PMingLiU" w:cs="Tahoma"/>
        </w:rPr>
      </w:pPr>
      <w:r w:rsidRPr="00D82C02">
        <w:rPr>
          <w:rFonts w:eastAsia="PMingLiU" w:cs="Tahoma"/>
          <w:color w:val="000000"/>
        </w:rPr>
        <w:t>Project Standard 2013</w:t>
      </w:r>
    </w:p>
    <w:p w:rsidR="00BA756F" w:rsidRPr="00D82C02" w:rsidRDefault="00BA756F" w:rsidP="00173A20">
      <w:pPr>
        <w:rPr>
          <w:rFonts w:eastAsia="PMingLiU" w:cs="Tahoma"/>
        </w:rPr>
      </w:pPr>
      <w:r w:rsidRPr="00D82C02">
        <w:rPr>
          <w:rFonts w:eastAsia="PMingLiU" w:cs="Tahoma"/>
          <w:color w:val="000000"/>
        </w:rPr>
        <w:t>Project Professional 2013</w:t>
      </w:r>
    </w:p>
    <w:p w:rsidR="00BA756F" w:rsidRPr="00D82C02" w:rsidRDefault="00BA756F" w:rsidP="00173A20">
      <w:pPr>
        <w:rPr>
          <w:rFonts w:eastAsia="PMingLiU" w:cs="Tahoma"/>
        </w:rPr>
      </w:pPr>
      <w:r w:rsidRPr="00D82C02">
        <w:rPr>
          <w:rFonts w:eastAsia="PMingLiU" w:cs="Tahoma"/>
          <w:color w:val="000000"/>
        </w:rPr>
        <w:t>Project Server 2013</w:t>
      </w:r>
    </w:p>
    <w:p w:rsidR="00BA756F" w:rsidRPr="00D82C02" w:rsidRDefault="00BA756F" w:rsidP="00173A20">
      <w:pPr>
        <w:rPr>
          <w:rFonts w:eastAsia="PMingLiU" w:cs="Tahoma"/>
        </w:rPr>
      </w:pPr>
      <w:r w:rsidRPr="00D82C02">
        <w:rPr>
          <w:rFonts w:eastAsia="PMingLiU" w:cs="Tahoma"/>
          <w:color w:val="000000"/>
        </w:rPr>
        <w:t>Project Server CAL 2013</w:t>
      </w:r>
    </w:p>
    <w:p w:rsidR="00BA756F" w:rsidRPr="00D82C02" w:rsidRDefault="00FE3510" w:rsidP="00173A20">
      <w:pPr>
        <w:rPr>
          <w:rFonts w:eastAsia="PMingLiU" w:cs="Tahoma"/>
        </w:rPr>
      </w:pPr>
      <w:r w:rsidRPr="00D82C02">
        <w:rPr>
          <w:rFonts w:eastAsia="PMingLiU" w:cs="Tahoma"/>
          <w:color w:val="000000"/>
        </w:rPr>
        <w:t>Publisher 2013</w:t>
      </w:r>
    </w:p>
    <w:p w:rsidR="00FE3510" w:rsidRPr="00D82C02" w:rsidRDefault="00FE3510" w:rsidP="00173A20">
      <w:pPr>
        <w:rPr>
          <w:rFonts w:eastAsia="PMingLiU" w:cs="Tahoma"/>
        </w:rPr>
      </w:pPr>
      <w:r w:rsidRPr="00D82C02">
        <w:rPr>
          <w:rFonts w:eastAsia="PMingLiU" w:cs="Tahoma"/>
          <w:color w:val="000000"/>
        </w:rPr>
        <w:t>SharePoint Enterprise CAL 2013</w:t>
      </w:r>
    </w:p>
    <w:p w:rsidR="00FE3510" w:rsidRPr="00D82C02" w:rsidRDefault="00FE3510" w:rsidP="00173A20">
      <w:pPr>
        <w:rPr>
          <w:rFonts w:eastAsia="PMingLiU" w:cs="Tahoma"/>
        </w:rPr>
      </w:pPr>
      <w:r w:rsidRPr="00D82C02">
        <w:rPr>
          <w:rFonts w:eastAsia="PMingLiU" w:cs="Tahoma"/>
          <w:color w:val="000000"/>
        </w:rPr>
        <w:t>SharePoint Server 2013</w:t>
      </w:r>
    </w:p>
    <w:p w:rsidR="00FE3510" w:rsidRPr="00D82C02" w:rsidRDefault="00FE3510" w:rsidP="00173A20">
      <w:pPr>
        <w:rPr>
          <w:rFonts w:eastAsia="PMingLiU" w:cs="Tahoma"/>
        </w:rPr>
      </w:pPr>
      <w:r w:rsidRPr="00D82C02">
        <w:rPr>
          <w:rFonts w:eastAsia="PMingLiU" w:cs="Tahoma"/>
          <w:color w:val="000000"/>
        </w:rPr>
        <w:t>SharePoint Standard CAL 2013</w:t>
      </w:r>
    </w:p>
    <w:p w:rsidR="00FE3510" w:rsidRPr="00D82C02" w:rsidRDefault="00FE3510" w:rsidP="00173A20">
      <w:pPr>
        <w:rPr>
          <w:rFonts w:eastAsia="PMingLiU" w:cs="Tahoma"/>
        </w:rPr>
      </w:pPr>
      <w:r w:rsidRPr="00D82C02">
        <w:rPr>
          <w:rFonts w:eastAsia="PMingLiU" w:cs="Tahoma"/>
          <w:color w:val="000000"/>
        </w:rPr>
        <w:t>Visio Professional 2013</w:t>
      </w:r>
    </w:p>
    <w:p w:rsidR="00FE3510" w:rsidRPr="00D82C02" w:rsidRDefault="00FE3510" w:rsidP="00173A20">
      <w:pPr>
        <w:rPr>
          <w:rFonts w:eastAsia="PMingLiU" w:cs="Tahoma"/>
        </w:rPr>
      </w:pPr>
      <w:r w:rsidRPr="00D82C02">
        <w:rPr>
          <w:rFonts w:eastAsia="PMingLiU" w:cs="Tahoma"/>
          <w:color w:val="000000"/>
        </w:rPr>
        <w:t>Visio Standard 2013</w:t>
      </w:r>
    </w:p>
    <w:p w:rsidR="00FE3510" w:rsidRPr="00D82C02" w:rsidRDefault="00FE3510" w:rsidP="00173A20">
      <w:pPr>
        <w:rPr>
          <w:rFonts w:eastAsia="PMingLiU" w:cs="Tahoma"/>
        </w:rPr>
      </w:pPr>
      <w:r w:rsidRPr="00D82C02">
        <w:rPr>
          <w:rFonts w:eastAsia="PMingLiU" w:cs="Tahoma"/>
          <w:color w:val="000000"/>
        </w:rPr>
        <w:t>Word 2013</w:t>
      </w:r>
    </w:p>
    <w:p w:rsidR="00FE3510" w:rsidRPr="00D82C02" w:rsidRDefault="00FE3510" w:rsidP="00173A20">
      <w:pPr>
        <w:rPr>
          <w:rFonts w:eastAsia="PMingLiU" w:cs="Tahoma"/>
        </w:rPr>
      </w:pPr>
      <w:r w:rsidRPr="00D82C02">
        <w:rPr>
          <w:rFonts w:eastAsia="PMingLiU" w:cs="Tahoma"/>
          <w:color w:val="000000"/>
        </w:rPr>
        <w:t>Windows MultiPoint Server Standard 2012</w:t>
      </w:r>
    </w:p>
    <w:p w:rsidR="00FE3510" w:rsidRPr="00D82C02" w:rsidRDefault="00FE3510" w:rsidP="00173A20">
      <w:pPr>
        <w:rPr>
          <w:rFonts w:eastAsia="PMingLiU" w:cs="Tahoma"/>
        </w:rPr>
      </w:pPr>
      <w:r w:rsidRPr="00D82C02">
        <w:rPr>
          <w:rFonts w:eastAsia="PMingLiU" w:cs="Tahoma"/>
          <w:color w:val="000000"/>
        </w:rPr>
        <w:t>Windows MultiPoint Server Premium 2012</w:t>
      </w:r>
    </w:p>
    <w:p w:rsidR="00FE3510" w:rsidRPr="00D82C02" w:rsidRDefault="00FE3510" w:rsidP="00173A20">
      <w:pPr>
        <w:rPr>
          <w:rFonts w:eastAsia="PMingLiU" w:cs="Tahoma"/>
        </w:rPr>
      </w:pPr>
      <w:r w:rsidRPr="00D82C02">
        <w:rPr>
          <w:rFonts w:eastAsia="PMingLiU" w:cs="Tahoma"/>
          <w:color w:val="000000"/>
        </w:rPr>
        <w:t>Windows MultiPoint Server CAL 2012</w:t>
      </w:r>
    </w:p>
    <w:p w:rsidR="00FE3510" w:rsidRPr="00D82C02" w:rsidRDefault="00FE3510" w:rsidP="00173A20">
      <w:pPr>
        <w:rPr>
          <w:rFonts w:eastAsia="PMingLiU" w:cs="Tahoma"/>
        </w:rPr>
      </w:pPr>
      <w:r w:rsidRPr="00D82C02">
        <w:rPr>
          <w:rFonts w:eastAsia="PMingLiU" w:cs="Tahoma"/>
          <w:color w:val="000000"/>
        </w:rPr>
        <w:t>Windows MultiPoint Server CAL with Windows Server CAL 2012</w:t>
      </w:r>
    </w:p>
    <w:p w:rsidR="006F741C" w:rsidRPr="00D82C02" w:rsidRDefault="006F741C" w:rsidP="006F741C">
      <w:pPr>
        <w:rPr>
          <w:rFonts w:eastAsia="PMingLiU" w:cs="Tahoma"/>
        </w:rPr>
      </w:pPr>
      <w:r w:rsidRPr="00D82C02">
        <w:rPr>
          <w:rFonts w:eastAsia="PMingLiU" w:cs="Tahoma"/>
          <w:color w:val="000000"/>
        </w:rPr>
        <w:t>Windows Intune (</w:t>
      </w:r>
      <w:r w:rsidRPr="00D82C02">
        <w:rPr>
          <w:rFonts w:eastAsia="PMingLiU" w:cs="Tahoma"/>
          <w:color w:val="000000"/>
        </w:rPr>
        <w:t>每一使用者</w:t>
      </w:r>
      <w:r w:rsidRPr="00D82C02">
        <w:rPr>
          <w:rFonts w:eastAsia="PMingLiU" w:cs="Tahoma"/>
          <w:color w:val="000000"/>
        </w:rPr>
        <w:t>)</w:t>
      </w:r>
    </w:p>
    <w:p w:rsidR="006F741C" w:rsidRPr="00D82C02" w:rsidRDefault="006F741C" w:rsidP="006F741C">
      <w:pPr>
        <w:rPr>
          <w:rFonts w:eastAsia="PMingLiU" w:cs="Tahoma"/>
        </w:rPr>
      </w:pPr>
      <w:r w:rsidRPr="00D82C02">
        <w:rPr>
          <w:rFonts w:eastAsia="PMingLiU" w:cs="Tahoma"/>
          <w:color w:val="000000"/>
        </w:rPr>
        <w:t xml:space="preserve">System Center Configuration Manager </w:t>
      </w:r>
      <w:r w:rsidRPr="00D82C02">
        <w:rPr>
          <w:rFonts w:eastAsia="PMingLiU" w:cs="Tahoma"/>
          <w:color w:val="000000"/>
        </w:rPr>
        <w:t>及</w:t>
      </w:r>
      <w:r w:rsidRPr="00D82C02">
        <w:rPr>
          <w:rFonts w:eastAsia="PMingLiU" w:cs="Tahoma"/>
          <w:color w:val="000000"/>
        </w:rPr>
        <w:t xml:space="preserve"> System Center EndpPoint Protection </w:t>
      </w:r>
      <w:r w:rsidRPr="00D82C02">
        <w:rPr>
          <w:rFonts w:eastAsia="PMingLiU" w:cs="Tahoma"/>
          <w:color w:val="000000"/>
        </w:rPr>
        <w:t>的</w:t>
      </w:r>
      <w:r w:rsidRPr="00D82C02">
        <w:rPr>
          <w:rFonts w:eastAsia="PMingLiU" w:cs="Tahoma"/>
          <w:color w:val="000000"/>
        </w:rPr>
        <w:t xml:space="preserve"> Windows Intune </w:t>
      </w:r>
      <w:r w:rsidRPr="00D82C02">
        <w:rPr>
          <w:rFonts w:eastAsia="PMingLiU" w:cs="Tahoma"/>
          <w:color w:val="000000"/>
        </w:rPr>
        <w:t>附加元件</w:t>
      </w:r>
      <w:r w:rsidRPr="00D82C02">
        <w:rPr>
          <w:rFonts w:eastAsia="PMingLiU" w:cs="Tahoma"/>
          <w:color w:val="000000"/>
        </w:rPr>
        <w:t xml:space="preserve"> </w:t>
      </w:r>
      <w:r w:rsidR="00461C27">
        <w:rPr>
          <w:rFonts w:eastAsia="PMingLiU" w:cs="Tahoma"/>
          <w:color w:val="000000"/>
        </w:rPr>
        <w:br/>
      </w:r>
      <w:r w:rsidRPr="00D82C02">
        <w:rPr>
          <w:rFonts w:eastAsia="PMingLiU" w:cs="Tahoma"/>
          <w:color w:val="000000"/>
        </w:rPr>
        <w:t>(</w:t>
      </w:r>
      <w:r w:rsidRPr="00D82C02">
        <w:rPr>
          <w:rFonts w:eastAsia="PMingLiU" w:cs="Tahoma"/>
          <w:color w:val="000000"/>
        </w:rPr>
        <w:t>每一使用者</w:t>
      </w:r>
      <w:r w:rsidRPr="00D82C02">
        <w:rPr>
          <w:rFonts w:eastAsia="PMingLiU" w:cs="Tahoma"/>
          <w:color w:val="000000"/>
        </w:rPr>
        <w:t>)</w:t>
      </w:r>
    </w:p>
    <w:p w:rsidR="00FE3510" w:rsidRPr="00D82C02" w:rsidRDefault="00FE3510" w:rsidP="00173A20">
      <w:pPr>
        <w:rPr>
          <w:rFonts w:eastAsia="PMingLiU" w:cs="Tahoma"/>
        </w:rPr>
      </w:pPr>
      <w:r w:rsidRPr="00D82C02">
        <w:rPr>
          <w:rFonts w:eastAsia="PMingLiU" w:cs="Tahoma"/>
          <w:color w:val="000000"/>
        </w:rPr>
        <w:t>Windows Intune USL</w:t>
      </w:r>
    </w:p>
    <w:p w:rsidR="00FE3510" w:rsidRPr="00D82C02" w:rsidRDefault="00FE3510" w:rsidP="00173A20">
      <w:pPr>
        <w:rPr>
          <w:rFonts w:eastAsia="PMingLiU" w:cs="Tahoma"/>
        </w:rPr>
      </w:pPr>
      <w:r w:rsidRPr="00D82C02">
        <w:rPr>
          <w:rFonts w:eastAsia="PMingLiU" w:cs="Tahoma"/>
          <w:color w:val="000000"/>
        </w:rPr>
        <w:t xml:space="preserve">Windows Intune USL </w:t>
      </w:r>
      <w:r w:rsidRPr="00D82C02">
        <w:rPr>
          <w:rFonts w:eastAsia="PMingLiU" w:cs="Tahoma"/>
          <w:color w:val="000000"/>
        </w:rPr>
        <w:t>附加元件</w:t>
      </w:r>
    </w:p>
    <w:p w:rsidR="00FE3510" w:rsidRPr="00D82C02" w:rsidRDefault="00FE3510" w:rsidP="00173A20">
      <w:pPr>
        <w:rPr>
          <w:rFonts w:eastAsia="PMingLiU" w:cs="Tahoma"/>
        </w:rPr>
      </w:pPr>
      <w:r w:rsidRPr="00D82C02">
        <w:rPr>
          <w:rFonts w:eastAsia="PMingLiU" w:cs="Tahoma"/>
          <w:color w:val="000000"/>
        </w:rPr>
        <w:t xml:space="preserve">Windows Intune USL </w:t>
      </w:r>
      <w:r w:rsidRPr="00D82C02">
        <w:rPr>
          <w:rFonts w:eastAsia="PMingLiU" w:cs="Tahoma"/>
          <w:color w:val="000000"/>
        </w:rPr>
        <w:t>加值</w:t>
      </w:r>
      <w:r w:rsidRPr="00D82C02">
        <w:rPr>
          <w:rFonts w:eastAsia="PMingLiU" w:cs="Tahoma"/>
          <w:color w:val="000000"/>
        </w:rPr>
        <w:t xml:space="preserve"> Extra Storage 1 GB</w:t>
      </w:r>
    </w:p>
    <w:p w:rsidR="00FE3510" w:rsidRPr="00D82C02" w:rsidRDefault="00FE3510" w:rsidP="00173A20">
      <w:pPr>
        <w:rPr>
          <w:rFonts w:eastAsia="PMingLiU" w:cs="Tahoma"/>
          <w:lang w:eastAsia="zh-TW"/>
        </w:rPr>
      </w:pPr>
      <w:r w:rsidRPr="00D82C02">
        <w:rPr>
          <w:rFonts w:eastAsia="PMingLiU" w:cs="Tahoma"/>
          <w:color w:val="000000"/>
          <w:lang w:eastAsia="zh-TW"/>
        </w:rPr>
        <w:t xml:space="preserve">Win </w:t>
      </w:r>
      <w:r w:rsidRPr="00D82C02">
        <w:rPr>
          <w:rFonts w:eastAsia="PMingLiU" w:cs="Tahoma"/>
          <w:color w:val="000000"/>
          <w:lang w:eastAsia="zh-TW"/>
        </w:rPr>
        <w:t>專業版</w:t>
      </w:r>
      <w:r w:rsidRPr="00D82C02">
        <w:rPr>
          <w:rFonts w:eastAsia="PMingLiU" w:cs="Tahoma"/>
          <w:color w:val="000000"/>
          <w:lang w:eastAsia="zh-TW"/>
        </w:rPr>
        <w:t xml:space="preserve"> (</w:t>
      </w:r>
      <w:r w:rsidRPr="00D82C02">
        <w:rPr>
          <w:rFonts w:eastAsia="PMingLiU" w:cs="Tahoma"/>
          <w:color w:val="000000"/>
          <w:lang w:eastAsia="zh-TW"/>
        </w:rPr>
        <w:t>含</w:t>
      </w:r>
      <w:r w:rsidRPr="00D82C02">
        <w:rPr>
          <w:rFonts w:eastAsia="PMingLiU" w:cs="Tahoma"/>
          <w:color w:val="000000"/>
          <w:lang w:eastAsia="zh-TW"/>
        </w:rPr>
        <w:t xml:space="preserve"> MDOP 8)</w:t>
      </w:r>
    </w:p>
    <w:p w:rsidR="00173A20" w:rsidRPr="00D82C02" w:rsidRDefault="00173A20" w:rsidP="00173A20">
      <w:pPr>
        <w:keepNext/>
        <w:tabs>
          <w:tab w:val="num" w:pos="720"/>
        </w:tabs>
        <w:spacing w:before="60"/>
        <w:outlineLvl w:val="3"/>
        <w:rPr>
          <w:rFonts w:eastAsia="PMingLiU" w:cs="Tahoma"/>
          <w:lang w:eastAsia="zh-TW"/>
        </w:rPr>
      </w:pPr>
    </w:p>
    <w:p w:rsidR="00173A20" w:rsidRPr="00D82C02" w:rsidRDefault="00173A20" w:rsidP="003E606C">
      <w:pPr>
        <w:spacing w:after="60"/>
        <w:rPr>
          <w:rFonts w:eastAsia="PMingLiU" w:cs="Tahoma"/>
          <w:lang w:eastAsia="zh-TW"/>
        </w:rPr>
      </w:pPr>
      <w:r w:rsidRPr="00D82C02">
        <w:rPr>
          <w:rFonts w:eastAsia="PMingLiU" w:cs="Tahoma"/>
          <w:b/>
          <w:lang w:eastAsia="zh-TW"/>
        </w:rPr>
        <w:t>促銷</w:t>
      </w:r>
      <w:r w:rsidRPr="00D82C02">
        <w:rPr>
          <w:rFonts w:eastAsia="PMingLiU" w:cs="Tahoma"/>
          <w:b/>
          <w:lang w:eastAsia="zh-TW"/>
        </w:rPr>
        <w:t xml:space="preserve"> </w:t>
      </w:r>
    </w:p>
    <w:p w:rsidR="00173A20" w:rsidRPr="00D82C02" w:rsidRDefault="00FE3510" w:rsidP="00173A20">
      <w:pPr>
        <w:outlineLvl w:val="1"/>
        <w:rPr>
          <w:rFonts w:eastAsia="PMingLiU" w:cs="Tahoma"/>
          <w:lang w:eastAsia="zh-TW"/>
        </w:rPr>
      </w:pPr>
      <w:r w:rsidRPr="00D82C02">
        <w:rPr>
          <w:rFonts w:eastAsia="PMingLiU" w:cs="Tahoma"/>
          <w:color w:val="000000"/>
          <w:szCs w:val="18"/>
          <w:lang w:eastAsia="zh-TW"/>
        </w:rPr>
        <w:t>新增以下促銷：</w:t>
      </w:r>
    </w:p>
    <w:p w:rsidR="00FE3510" w:rsidRPr="00D82C02" w:rsidRDefault="00A4121E" w:rsidP="00173A20">
      <w:pPr>
        <w:outlineLvl w:val="1"/>
        <w:rPr>
          <w:rFonts w:eastAsia="PMingLiU" w:cs="Tahoma"/>
        </w:rPr>
      </w:pPr>
      <w:r w:rsidRPr="00D82C02">
        <w:rPr>
          <w:rFonts w:eastAsia="PMingLiU" w:cs="Tahoma"/>
          <w:color w:val="000000"/>
          <w:szCs w:val="18"/>
        </w:rPr>
        <w:t xml:space="preserve">Microsoft Dynamics AX 2012 R2 - </w:t>
      </w:r>
      <w:r w:rsidRPr="00D82C02">
        <w:rPr>
          <w:rFonts w:eastAsia="PMingLiU" w:cs="Tahoma"/>
          <w:color w:val="000000"/>
          <w:szCs w:val="18"/>
        </w:rPr>
        <w:t>購買一份</w:t>
      </w:r>
      <w:r w:rsidRPr="00D82C02">
        <w:rPr>
          <w:rFonts w:eastAsia="PMingLiU" w:cs="Tahoma"/>
          <w:color w:val="000000"/>
          <w:szCs w:val="18"/>
        </w:rPr>
        <w:t xml:space="preserve"> Enterprise CAL </w:t>
      </w:r>
      <w:r w:rsidRPr="00D82C02">
        <w:rPr>
          <w:rFonts w:eastAsia="PMingLiU" w:cs="Tahoma"/>
          <w:color w:val="000000"/>
          <w:szCs w:val="18"/>
        </w:rPr>
        <w:t>取得一份</w:t>
      </w:r>
      <w:r w:rsidRPr="00D82C02">
        <w:rPr>
          <w:rFonts w:eastAsia="PMingLiU" w:cs="Tahoma"/>
          <w:color w:val="000000"/>
          <w:szCs w:val="18"/>
        </w:rPr>
        <w:t xml:space="preserve"> Functional CAL </w:t>
      </w:r>
      <w:r w:rsidRPr="00D82C02">
        <w:rPr>
          <w:rFonts w:eastAsia="PMingLiU" w:cs="Tahoma"/>
          <w:color w:val="000000"/>
          <w:szCs w:val="18"/>
        </w:rPr>
        <w:t>促銷</w:t>
      </w:r>
    </w:p>
    <w:p w:rsidR="00A4121E" w:rsidRPr="00D82C02" w:rsidRDefault="00A4121E" w:rsidP="00173A20">
      <w:pPr>
        <w:outlineLvl w:val="1"/>
        <w:rPr>
          <w:rFonts w:eastAsia="PMingLiU" w:cs="Tahoma"/>
        </w:rPr>
      </w:pPr>
      <w:r w:rsidRPr="00D82C02">
        <w:rPr>
          <w:rFonts w:eastAsia="PMingLiU" w:cs="Tahoma"/>
          <w:color w:val="000000"/>
          <w:szCs w:val="18"/>
        </w:rPr>
        <w:t xml:space="preserve">Microsoft Dynamics AX 2012 R2 - EA Starter </w:t>
      </w:r>
      <w:r w:rsidRPr="00D82C02">
        <w:rPr>
          <w:rFonts w:eastAsia="PMingLiU" w:cs="Tahoma"/>
          <w:color w:val="000000"/>
          <w:szCs w:val="18"/>
        </w:rPr>
        <w:t>促銷</w:t>
      </w:r>
    </w:p>
    <w:p w:rsidR="00A4121E" w:rsidRPr="00D82C02" w:rsidRDefault="00A4121E" w:rsidP="00173A20">
      <w:pPr>
        <w:outlineLvl w:val="1"/>
        <w:rPr>
          <w:rFonts w:eastAsia="PMingLiU" w:cs="Tahoma"/>
        </w:rPr>
      </w:pPr>
      <w:r w:rsidRPr="00D82C02">
        <w:rPr>
          <w:rFonts w:eastAsia="PMingLiU" w:cs="Tahoma"/>
          <w:color w:val="000000"/>
          <w:szCs w:val="18"/>
        </w:rPr>
        <w:t xml:space="preserve">Windows Intune </w:t>
      </w:r>
      <w:r w:rsidRPr="00D82C02">
        <w:rPr>
          <w:rFonts w:eastAsia="PMingLiU" w:cs="Tahoma"/>
          <w:color w:val="000000"/>
          <w:szCs w:val="18"/>
        </w:rPr>
        <w:t>新電腦</w:t>
      </w:r>
      <w:r w:rsidRPr="00D82C02">
        <w:rPr>
          <w:rFonts w:eastAsia="PMingLiU" w:cs="Tahoma"/>
          <w:color w:val="000000"/>
          <w:szCs w:val="18"/>
        </w:rPr>
        <w:t xml:space="preserve"> 20% </w:t>
      </w:r>
      <w:r w:rsidRPr="00D82C02">
        <w:rPr>
          <w:rFonts w:eastAsia="PMingLiU" w:cs="Tahoma"/>
          <w:color w:val="000000"/>
          <w:szCs w:val="18"/>
        </w:rPr>
        <w:t>促銷</w:t>
      </w:r>
    </w:p>
    <w:p w:rsidR="00FE3510" w:rsidRPr="00D82C02" w:rsidRDefault="00FE3510" w:rsidP="00173A20">
      <w:pPr>
        <w:outlineLvl w:val="1"/>
        <w:rPr>
          <w:rFonts w:eastAsia="PMingLiU" w:cs="Tahoma"/>
        </w:rPr>
      </w:pPr>
    </w:p>
    <w:p w:rsidR="00FE3510" w:rsidRPr="00D82C02" w:rsidRDefault="00FE3510" w:rsidP="00173A20">
      <w:pPr>
        <w:outlineLvl w:val="1"/>
        <w:rPr>
          <w:rFonts w:eastAsia="PMingLiU" w:cs="Tahoma"/>
        </w:rPr>
      </w:pPr>
      <w:r w:rsidRPr="00D82C02">
        <w:rPr>
          <w:rFonts w:eastAsia="PMingLiU" w:cs="Tahoma"/>
          <w:color w:val="000000"/>
          <w:szCs w:val="18"/>
        </w:rPr>
        <w:t>刪除以下促銷：</w:t>
      </w:r>
    </w:p>
    <w:p w:rsidR="00FE3510" w:rsidRPr="00D82C02" w:rsidRDefault="00FE3510" w:rsidP="00173A20">
      <w:pPr>
        <w:outlineLvl w:val="1"/>
        <w:rPr>
          <w:rFonts w:eastAsia="PMingLiU" w:cs="Tahoma"/>
        </w:rPr>
      </w:pPr>
      <w:r w:rsidRPr="00D82C02">
        <w:rPr>
          <w:rFonts w:eastAsia="PMingLiU" w:cs="Tahoma"/>
        </w:rPr>
        <w:t xml:space="preserve">Windows Intune </w:t>
      </w:r>
      <w:r w:rsidRPr="00D82C02">
        <w:rPr>
          <w:rFonts w:eastAsia="PMingLiU" w:cs="Tahoma"/>
        </w:rPr>
        <w:t>新電腦</w:t>
      </w:r>
      <w:r w:rsidRPr="00D82C02">
        <w:rPr>
          <w:rFonts w:eastAsia="PMingLiU" w:cs="Tahoma"/>
        </w:rPr>
        <w:t xml:space="preserve"> 20% </w:t>
      </w:r>
      <w:r w:rsidRPr="00D82C02">
        <w:rPr>
          <w:rFonts w:eastAsia="PMingLiU" w:cs="Tahoma"/>
        </w:rPr>
        <w:t>促銷</w:t>
      </w:r>
    </w:p>
    <w:p w:rsidR="00173A20" w:rsidRDefault="00173A20" w:rsidP="00173A20">
      <w:pPr>
        <w:outlineLvl w:val="1"/>
        <w:rPr>
          <w:rFonts w:eastAsia="PMingLiU" w:cs="Tahoma"/>
        </w:rPr>
      </w:pPr>
    </w:p>
    <w:p w:rsidR="00461C27" w:rsidRPr="00D82C02" w:rsidRDefault="00461C27" w:rsidP="00173A20">
      <w:pPr>
        <w:outlineLvl w:val="1"/>
        <w:rPr>
          <w:rFonts w:eastAsia="PMingLiU" w:cs="Tahoma"/>
        </w:rPr>
      </w:pPr>
    </w:p>
    <w:p w:rsidR="00CD7EA6" w:rsidRPr="00D82C02" w:rsidRDefault="00173A20" w:rsidP="003E606C">
      <w:pPr>
        <w:spacing w:after="60"/>
        <w:rPr>
          <w:rFonts w:eastAsia="PMingLiU" w:cs="Tahoma"/>
        </w:rPr>
      </w:pPr>
      <w:r w:rsidRPr="00D82C02">
        <w:rPr>
          <w:rFonts w:eastAsia="PMingLiU" w:cs="Tahoma"/>
          <w:b/>
        </w:rPr>
        <w:t>刪除</w:t>
      </w:r>
    </w:p>
    <w:p w:rsidR="00685009" w:rsidRPr="00D82C02" w:rsidRDefault="00685009" w:rsidP="00685009">
      <w:pPr>
        <w:rPr>
          <w:rFonts w:eastAsia="PMingLiU" w:cs="Tahoma"/>
        </w:rPr>
      </w:pPr>
      <w:r w:rsidRPr="00D82C02">
        <w:rPr>
          <w:rFonts w:eastAsia="PMingLiU" w:cs="Tahoma"/>
          <w:color w:val="000000"/>
        </w:rPr>
        <w:t>Acess 2010</w:t>
      </w:r>
    </w:p>
    <w:p w:rsidR="00685009" w:rsidRPr="00D82C02" w:rsidRDefault="00685009" w:rsidP="00685009">
      <w:pPr>
        <w:rPr>
          <w:rFonts w:eastAsia="PMingLiU" w:cs="Tahoma"/>
        </w:rPr>
      </w:pPr>
      <w:r w:rsidRPr="00D82C02">
        <w:rPr>
          <w:rFonts w:eastAsia="PMingLiU" w:cs="Tahoma"/>
          <w:color w:val="000000"/>
        </w:rPr>
        <w:t>Duet Enterprise for Microsoft SharePoint and SAP 1.0</w:t>
      </w:r>
    </w:p>
    <w:p w:rsidR="00685009" w:rsidRPr="00D82C02" w:rsidRDefault="00685009" w:rsidP="00685009">
      <w:pPr>
        <w:rPr>
          <w:rFonts w:eastAsia="PMingLiU" w:cs="Tahoma"/>
        </w:rPr>
      </w:pPr>
      <w:r w:rsidRPr="00D82C02">
        <w:rPr>
          <w:rFonts w:eastAsia="PMingLiU" w:cs="Tahoma"/>
          <w:color w:val="000000"/>
        </w:rPr>
        <w:t>Dynamics CRM Onprem Mobile</w:t>
      </w:r>
    </w:p>
    <w:p w:rsidR="00685009" w:rsidRPr="00D82C02" w:rsidRDefault="00685009" w:rsidP="00685009">
      <w:pPr>
        <w:rPr>
          <w:rFonts w:eastAsia="PMingLiU" w:cs="Tahoma"/>
        </w:rPr>
      </w:pPr>
      <w:r w:rsidRPr="00D82C02">
        <w:rPr>
          <w:rFonts w:eastAsia="PMingLiU" w:cs="Tahoma"/>
          <w:color w:val="000000"/>
        </w:rPr>
        <w:t>Dynamics CRM Mobile</w:t>
      </w:r>
    </w:p>
    <w:p w:rsidR="00685009" w:rsidRPr="00D82C02" w:rsidRDefault="00685009" w:rsidP="00685009">
      <w:pPr>
        <w:rPr>
          <w:rFonts w:eastAsia="PMingLiU" w:cs="Tahoma"/>
        </w:rPr>
      </w:pPr>
      <w:r w:rsidRPr="00D82C02">
        <w:rPr>
          <w:rFonts w:eastAsia="PMingLiU" w:cs="Tahoma"/>
          <w:color w:val="000000"/>
        </w:rPr>
        <w:t>Excel 2010</w:t>
      </w:r>
    </w:p>
    <w:p w:rsidR="00685009" w:rsidRPr="00D82C02" w:rsidRDefault="00685009" w:rsidP="00685009">
      <w:pPr>
        <w:rPr>
          <w:rFonts w:eastAsia="PMingLiU" w:cs="Tahoma"/>
        </w:rPr>
      </w:pPr>
      <w:r w:rsidRPr="00D82C02">
        <w:rPr>
          <w:rFonts w:eastAsia="PMingLiU" w:cs="Tahoma"/>
          <w:color w:val="000000"/>
        </w:rPr>
        <w:t>Exchange Server 2010 External Connector</w:t>
      </w:r>
    </w:p>
    <w:p w:rsidR="00685009" w:rsidRPr="00D82C02" w:rsidRDefault="00685009" w:rsidP="00685009">
      <w:pPr>
        <w:rPr>
          <w:rFonts w:eastAsia="PMingLiU" w:cs="Tahoma"/>
        </w:rPr>
      </w:pPr>
      <w:r w:rsidRPr="00D82C02">
        <w:rPr>
          <w:rFonts w:eastAsia="PMingLiU" w:cs="Tahoma"/>
          <w:color w:val="000000"/>
        </w:rPr>
        <w:t>FAST SearchServer SharePoint</w:t>
      </w:r>
    </w:p>
    <w:p w:rsidR="00685009" w:rsidRPr="00D82C02" w:rsidRDefault="00685009" w:rsidP="00685009">
      <w:pPr>
        <w:rPr>
          <w:rFonts w:eastAsia="PMingLiU" w:cs="Tahoma"/>
        </w:rPr>
      </w:pPr>
      <w:r w:rsidRPr="00D82C02">
        <w:rPr>
          <w:rFonts w:eastAsia="PMingLiU" w:cs="Tahoma"/>
          <w:color w:val="000000"/>
        </w:rPr>
        <w:t xml:space="preserve">Forefront Protection </w:t>
      </w:r>
      <w:r w:rsidRPr="00D82C02">
        <w:rPr>
          <w:rFonts w:eastAsia="PMingLiU" w:cs="Tahoma"/>
          <w:color w:val="000000"/>
        </w:rPr>
        <w:t>套件</w:t>
      </w:r>
    </w:p>
    <w:p w:rsidR="00685009" w:rsidRPr="00D82C02" w:rsidRDefault="00685009" w:rsidP="00685009">
      <w:pPr>
        <w:rPr>
          <w:rFonts w:eastAsia="PMingLiU" w:cs="Tahoma"/>
        </w:rPr>
      </w:pPr>
      <w:r w:rsidRPr="00D82C02">
        <w:rPr>
          <w:rFonts w:eastAsia="PMingLiU" w:cs="Tahoma"/>
          <w:color w:val="000000"/>
        </w:rPr>
        <w:t>Forefront Security Exchange Server</w:t>
      </w:r>
    </w:p>
    <w:p w:rsidR="00685009" w:rsidRPr="00D82C02" w:rsidRDefault="00685009" w:rsidP="00685009">
      <w:pPr>
        <w:rPr>
          <w:rFonts w:eastAsia="PMingLiU" w:cs="Tahoma"/>
        </w:rPr>
      </w:pPr>
      <w:r w:rsidRPr="00D82C02">
        <w:rPr>
          <w:rFonts w:eastAsia="PMingLiU" w:cs="Tahoma"/>
          <w:color w:val="000000"/>
        </w:rPr>
        <w:t>Forefront Security Office Communication Server</w:t>
      </w:r>
    </w:p>
    <w:p w:rsidR="00685009" w:rsidRPr="00D82C02" w:rsidRDefault="00685009" w:rsidP="00685009">
      <w:pPr>
        <w:rPr>
          <w:rFonts w:eastAsia="PMingLiU" w:cs="Tahoma"/>
        </w:rPr>
      </w:pPr>
      <w:r w:rsidRPr="00D82C02">
        <w:rPr>
          <w:rFonts w:eastAsia="PMingLiU" w:cs="Tahoma"/>
          <w:color w:val="000000"/>
        </w:rPr>
        <w:t>Forefront Security SharePoint</w:t>
      </w:r>
    </w:p>
    <w:p w:rsidR="00685009" w:rsidRPr="00D82C02" w:rsidRDefault="00685009" w:rsidP="00685009">
      <w:pPr>
        <w:rPr>
          <w:rFonts w:eastAsia="PMingLiU" w:cs="Tahoma"/>
        </w:rPr>
      </w:pPr>
      <w:r w:rsidRPr="00D82C02">
        <w:rPr>
          <w:rFonts w:eastAsia="PMingLiU" w:cs="Tahoma"/>
          <w:color w:val="000000"/>
        </w:rPr>
        <w:t>Forefront Security Server Management Console</w:t>
      </w:r>
    </w:p>
    <w:p w:rsidR="00685009" w:rsidRPr="00D82C02" w:rsidRDefault="00685009" w:rsidP="00685009">
      <w:pPr>
        <w:rPr>
          <w:rFonts w:eastAsia="PMingLiU" w:cs="Tahoma"/>
        </w:rPr>
      </w:pPr>
      <w:r w:rsidRPr="00D82C02">
        <w:rPr>
          <w:rFonts w:eastAsia="PMingLiU" w:cs="Tahoma"/>
          <w:color w:val="000000"/>
        </w:rPr>
        <w:t>Forefront Security Web</w:t>
      </w:r>
    </w:p>
    <w:p w:rsidR="00685009" w:rsidRPr="00D82C02" w:rsidRDefault="00685009" w:rsidP="00685009">
      <w:pPr>
        <w:rPr>
          <w:rFonts w:eastAsia="PMingLiU" w:cs="Tahoma"/>
        </w:rPr>
      </w:pPr>
      <w:r w:rsidRPr="00D82C02">
        <w:rPr>
          <w:rFonts w:eastAsia="PMingLiU" w:cs="Tahoma"/>
          <w:color w:val="000000"/>
        </w:rPr>
        <w:t>Forefront Threat Management Gateway Enterprise</w:t>
      </w:r>
    </w:p>
    <w:p w:rsidR="00685009" w:rsidRPr="00D82C02" w:rsidRDefault="00685009" w:rsidP="00685009">
      <w:pPr>
        <w:rPr>
          <w:rFonts w:eastAsia="PMingLiU" w:cs="Tahoma"/>
        </w:rPr>
      </w:pPr>
      <w:r w:rsidRPr="00D82C02">
        <w:rPr>
          <w:rFonts w:eastAsia="PMingLiU" w:cs="Tahoma"/>
          <w:color w:val="000000"/>
        </w:rPr>
        <w:t>Forefront Threat Management Gateway Medium Business</w:t>
      </w:r>
    </w:p>
    <w:p w:rsidR="00685009" w:rsidRPr="00D82C02" w:rsidRDefault="00685009" w:rsidP="00685009">
      <w:pPr>
        <w:rPr>
          <w:rFonts w:eastAsia="PMingLiU" w:cs="Tahoma"/>
        </w:rPr>
      </w:pPr>
      <w:r w:rsidRPr="00D82C02">
        <w:rPr>
          <w:rFonts w:eastAsia="PMingLiU" w:cs="Tahoma"/>
          <w:color w:val="000000"/>
        </w:rPr>
        <w:t>Forefront Threat Management Gateway Standard</w:t>
      </w:r>
    </w:p>
    <w:p w:rsidR="00685009" w:rsidRPr="00D82C02" w:rsidRDefault="00685009" w:rsidP="00685009">
      <w:pPr>
        <w:rPr>
          <w:rFonts w:eastAsia="PMingLiU" w:cs="Tahoma"/>
        </w:rPr>
      </w:pPr>
      <w:r w:rsidRPr="00D82C02">
        <w:rPr>
          <w:rFonts w:eastAsia="PMingLiU" w:cs="Tahoma"/>
          <w:color w:val="000000"/>
        </w:rPr>
        <w:t>Forefront Threat Management Gateway Web Protection Service</w:t>
      </w:r>
    </w:p>
    <w:p w:rsidR="00685009" w:rsidRPr="00D82C02" w:rsidRDefault="00685009" w:rsidP="00685009">
      <w:pPr>
        <w:rPr>
          <w:rFonts w:eastAsia="PMingLiU" w:cs="Tahoma"/>
        </w:rPr>
      </w:pPr>
      <w:r w:rsidRPr="00D82C02">
        <w:rPr>
          <w:rFonts w:eastAsia="PMingLiU" w:cs="Tahoma"/>
          <w:color w:val="000000"/>
        </w:rPr>
        <w:t>Forefront Protection 2010 for Exchange Server</w:t>
      </w:r>
    </w:p>
    <w:p w:rsidR="00685009" w:rsidRPr="00D82C02" w:rsidRDefault="00685009" w:rsidP="00685009">
      <w:pPr>
        <w:rPr>
          <w:rFonts w:eastAsia="PMingLiU" w:cs="Tahoma"/>
        </w:rPr>
      </w:pPr>
      <w:r w:rsidRPr="00D82C02">
        <w:rPr>
          <w:rFonts w:eastAsia="PMingLiU" w:cs="Tahoma"/>
          <w:color w:val="000000"/>
        </w:rPr>
        <w:t xml:space="preserve">Forefront Protection 2010 for Exchange Server </w:t>
      </w:r>
      <w:r w:rsidRPr="00D82C02">
        <w:rPr>
          <w:rFonts w:eastAsia="PMingLiU" w:cs="Tahoma"/>
          <w:color w:val="000000"/>
        </w:rPr>
        <w:t>外部連接器</w:t>
      </w:r>
    </w:p>
    <w:p w:rsidR="00685009" w:rsidRPr="00D82C02" w:rsidRDefault="00685009" w:rsidP="00685009">
      <w:pPr>
        <w:rPr>
          <w:rFonts w:eastAsia="PMingLiU" w:cs="Tahoma"/>
        </w:rPr>
      </w:pPr>
      <w:r w:rsidRPr="00D82C02">
        <w:rPr>
          <w:rFonts w:eastAsia="PMingLiU" w:cs="Tahoma"/>
          <w:color w:val="000000"/>
        </w:rPr>
        <w:t>Forefront Protection SharePoint</w:t>
      </w:r>
    </w:p>
    <w:p w:rsidR="00685009" w:rsidRPr="00D82C02" w:rsidRDefault="00685009" w:rsidP="00685009">
      <w:pPr>
        <w:rPr>
          <w:rFonts w:eastAsia="PMingLiU" w:cs="Tahoma"/>
        </w:rPr>
      </w:pPr>
      <w:r w:rsidRPr="00D82C02">
        <w:rPr>
          <w:rFonts w:eastAsia="PMingLiU" w:cs="Tahoma"/>
          <w:color w:val="000000"/>
        </w:rPr>
        <w:t>Groove Enterprise Services</w:t>
      </w:r>
    </w:p>
    <w:p w:rsidR="00685009" w:rsidRPr="00D82C02" w:rsidRDefault="00685009" w:rsidP="00685009">
      <w:pPr>
        <w:rPr>
          <w:rFonts w:eastAsia="PMingLiU" w:cs="Tahoma"/>
        </w:rPr>
      </w:pPr>
      <w:r w:rsidRPr="00D82C02">
        <w:rPr>
          <w:rFonts w:eastAsia="PMingLiU" w:cs="Tahoma"/>
          <w:color w:val="000000"/>
        </w:rPr>
        <w:t>Groove Server</w:t>
      </w:r>
    </w:p>
    <w:p w:rsidR="00685009" w:rsidRPr="00D82C02" w:rsidRDefault="00685009" w:rsidP="00685009">
      <w:pPr>
        <w:rPr>
          <w:rFonts w:eastAsia="PMingLiU" w:cs="Tahoma"/>
        </w:rPr>
      </w:pPr>
      <w:r w:rsidRPr="00D82C02">
        <w:rPr>
          <w:rFonts w:eastAsia="PMingLiU" w:cs="Tahoma"/>
          <w:color w:val="000000"/>
        </w:rPr>
        <w:t>InfoPath 2010</w:t>
      </w:r>
    </w:p>
    <w:p w:rsidR="00685009" w:rsidRPr="00D82C02" w:rsidRDefault="00685009" w:rsidP="00685009">
      <w:pPr>
        <w:rPr>
          <w:rFonts w:eastAsia="PMingLiU" w:cs="Tahoma"/>
        </w:rPr>
      </w:pPr>
      <w:r w:rsidRPr="00D82C02">
        <w:rPr>
          <w:rFonts w:eastAsia="PMingLiU" w:cs="Tahoma"/>
          <w:color w:val="000000"/>
        </w:rPr>
        <w:t>Lync 2010</w:t>
      </w:r>
    </w:p>
    <w:p w:rsidR="00685009" w:rsidRPr="00D82C02" w:rsidRDefault="00685009" w:rsidP="00685009">
      <w:pPr>
        <w:rPr>
          <w:rFonts w:eastAsia="PMingLiU" w:cs="Tahoma"/>
        </w:rPr>
      </w:pPr>
      <w:r w:rsidRPr="00D82C02">
        <w:rPr>
          <w:rFonts w:eastAsia="PMingLiU" w:cs="Tahoma"/>
          <w:color w:val="000000"/>
        </w:rPr>
        <w:t>Lync Server 2010 Enterpise Edition</w:t>
      </w:r>
    </w:p>
    <w:p w:rsidR="00685009" w:rsidRPr="00D82C02" w:rsidRDefault="00685009" w:rsidP="00685009">
      <w:pPr>
        <w:rPr>
          <w:rFonts w:eastAsia="PMingLiU" w:cs="Tahoma"/>
        </w:rPr>
      </w:pPr>
      <w:r w:rsidRPr="00D82C02">
        <w:rPr>
          <w:rFonts w:eastAsia="PMingLiU" w:cs="Tahoma"/>
          <w:color w:val="000000"/>
        </w:rPr>
        <w:t>Lync Server 2010 Enterprise External Connector</w:t>
      </w:r>
    </w:p>
    <w:p w:rsidR="00685009" w:rsidRPr="00D82C02" w:rsidRDefault="00685009" w:rsidP="00685009">
      <w:pPr>
        <w:rPr>
          <w:rFonts w:eastAsia="PMingLiU" w:cs="Tahoma"/>
        </w:rPr>
      </w:pPr>
      <w:r w:rsidRPr="00D82C02">
        <w:rPr>
          <w:rFonts w:eastAsia="PMingLiU" w:cs="Tahoma"/>
          <w:color w:val="000000"/>
        </w:rPr>
        <w:t>Lync Server 2010 Plus External Connector</w:t>
      </w:r>
    </w:p>
    <w:p w:rsidR="00685009" w:rsidRPr="00D82C02" w:rsidRDefault="00685009" w:rsidP="00685009">
      <w:pPr>
        <w:rPr>
          <w:rFonts w:eastAsia="PMingLiU" w:cs="Tahoma"/>
        </w:rPr>
      </w:pPr>
      <w:r w:rsidRPr="00D82C02">
        <w:rPr>
          <w:rFonts w:eastAsia="PMingLiU" w:cs="Tahoma"/>
          <w:color w:val="000000"/>
        </w:rPr>
        <w:t>Lync Server 2010 Standard External Connector</w:t>
      </w:r>
    </w:p>
    <w:p w:rsidR="00685009" w:rsidRPr="00D82C02" w:rsidRDefault="00685009" w:rsidP="00685009">
      <w:pPr>
        <w:rPr>
          <w:rFonts w:eastAsia="PMingLiU" w:cs="Tahoma"/>
        </w:rPr>
      </w:pPr>
      <w:r w:rsidRPr="00D82C02">
        <w:rPr>
          <w:rFonts w:eastAsia="PMingLiU" w:cs="Tahoma"/>
          <w:color w:val="000000"/>
        </w:rPr>
        <w:t>Lync Server 2010 Standard Edition</w:t>
      </w:r>
    </w:p>
    <w:p w:rsidR="00685009" w:rsidRPr="00D82C02" w:rsidRDefault="00685009" w:rsidP="00685009">
      <w:pPr>
        <w:rPr>
          <w:rFonts w:eastAsia="PMingLiU" w:cs="Tahoma"/>
        </w:rPr>
      </w:pPr>
      <w:r w:rsidRPr="00D82C02">
        <w:rPr>
          <w:rFonts w:eastAsia="PMingLiU" w:cs="Tahoma"/>
          <w:color w:val="000000"/>
        </w:rPr>
        <w:t>Office Groove Enterprise Services</w:t>
      </w:r>
    </w:p>
    <w:p w:rsidR="00685009" w:rsidRPr="00D82C02" w:rsidRDefault="00685009" w:rsidP="00685009">
      <w:pPr>
        <w:rPr>
          <w:rFonts w:eastAsia="PMingLiU" w:cs="Tahoma"/>
        </w:rPr>
      </w:pPr>
      <w:r w:rsidRPr="00D82C02">
        <w:rPr>
          <w:rFonts w:eastAsia="PMingLiU" w:cs="Tahoma"/>
          <w:color w:val="000000"/>
        </w:rPr>
        <w:t>Office Multi-Language Pack 2010</w:t>
      </w:r>
    </w:p>
    <w:p w:rsidR="00685009" w:rsidRPr="00D82C02" w:rsidRDefault="00685009" w:rsidP="00685009">
      <w:pPr>
        <w:rPr>
          <w:rFonts w:eastAsia="PMingLiU" w:cs="Tahoma"/>
        </w:rPr>
      </w:pPr>
      <w:r w:rsidRPr="00D82C02">
        <w:rPr>
          <w:rFonts w:eastAsia="PMingLiU" w:cs="Tahoma"/>
          <w:color w:val="000000"/>
        </w:rPr>
        <w:t>Office Professional Plus 2010</w:t>
      </w:r>
    </w:p>
    <w:p w:rsidR="00685009" w:rsidRPr="00D82C02" w:rsidRDefault="00685009" w:rsidP="00685009">
      <w:pPr>
        <w:rPr>
          <w:rFonts w:eastAsia="PMingLiU" w:cs="Tahoma"/>
        </w:rPr>
      </w:pPr>
      <w:r w:rsidRPr="00D82C02">
        <w:rPr>
          <w:rFonts w:eastAsia="PMingLiU" w:cs="Tahoma"/>
          <w:color w:val="000000"/>
        </w:rPr>
        <w:t>Office Standard 2010</w:t>
      </w:r>
    </w:p>
    <w:p w:rsidR="00685009" w:rsidRPr="00D82C02" w:rsidRDefault="00685009" w:rsidP="00685009">
      <w:pPr>
        <w:rPr>
          <w:rFonts w:eastAsia="PMingLiU" w:cs="Tahoma"/>
        </w:rPr>
      </w:pPr>
      <w:r w:rsidRPr="00D82C02">
        <w:rPr>
          <w:rFonts w:eastAsia="PMingLiU" w:cs="Tahoma"/>
          <w:color w:val="000000"/>
        </w:rPr>
        <w:t>Office Small Business Get Genuine</w:t>
      </w:r>
    </w:p>
    <w:p w:rsidR="00685009" w:rsidRPr="00D82C02" w:rsidRDefault="00685009" w:rsidP="00685009">
      <w:pPr>
        <w:rPr>
          <w:rFonts w:eastAsia="PMingLiU" w:cs="Tahoma"/>
        </w:rPr>
      </w:pPr>
      <w:r w:rsidRPr="00D82C02">
        <w:rPr>
          <w:rFonts w:eastAsia="PMingLiU" w:cs="Tahoma"/>
          <w:color w:val="000000"/>
        </w:rPr>
        <w:t>OneNote 2010</w:t>
      </w:r>
    </w:p>
    <w:p w:rsidR="00685009" w:rsidRPr="00D82C02" w:rsidRDefault="00685009" w:rsidP="00685009">
      <w:pPr>
        <w:rPr>
          <w:rFonts w:eastAsia="PMingLiU" w:cs="Tahoma"/>
        </w:rPr>
      </w:pPr>
      <w:r w:rsidRPr="00D82C02">
        <w:rPr>
          <w:rFonts w:eastAsia="PMingLiU" w:cs="Tahoma"/>
          <w:color w:val="000000"/>
        </w:rPr>
        <w:t>Outlook 2010</w:t>
      </w:r>
    </w:p>
    <w:p w:rsidR="00685009" w:rsidRPr="00D82C02" w:rsidRDefault="00685009" w:rsidP="00685009">
      <w:pPr>
        <w:rPr>
          <w:rFonts w:eastAsia="PMingLiU" w:cs="Tahoma"/>
        </w:rPr>
      </w:pPr>
      <w:r w:rsidRPr="00D82C02">
        <w:rPr>
          <w:rFonts w:eastAsia="PMingLiU" w:cs="Tahoma"/>
          <w:color w:val="000000"/>
        </w:rPr>
        <w:t>Outlook with Business Contact Manager</w:t>
      </w:r>
    </w:p>
    <w:p w:rsidR="00685009" w:rsidRPr="00D82C02" w:rsidRDefault="00685009" w:rsidP="00685009">
      <w:pPr>
        <w:rPr>
          <w:rFonts w:eastAsia="PMingLiU" w:cs="Tahoma"/>
        </w:rPr>
      </w:pPr>
      <w:r w:rsidRPr="00D82C02">
        <w:rPr>
          <w:rFonts w:eastAsia="PMingLiU" w:cs="Tahoma"/>
          <w:color w:val="000000"/>
        </w:rPr>
        <w:t>PowerPoint 2010</w:t>
      </w:r>
    </w:p>
    <w:p w:rsidR="00685009" w:rsidRPr="00D82C02" w:rsidRDefault="00685009" w:rsidP="00685009">
      <w:pPr>
        <w:rPr>
          <w:rFonts w:eastAsia="PMingLiU" w:cs="Tahoma"/>
        </w:rPr>
      </w:pPr>
      <w:r w:rsidRPr="00D82C02">
        <w:rPr>
          <w:rFonts w:eastAsia="PMingLiU" w:cs="Tahoma"/>
          <w:color w:val="000000"/>
        </w:rPr>
        <w:t>Project 2010 Standard</w:t>
      </w:r>
    </w:p>
    <w:p w:rsidR="00685009" w:rsidRPr="00D82C02" w:rsidRDefault="00685009" w:rsidP="00685009">
      <w:pPr>
        <w:rPr>
          <w:rFonts w:eastAsia="PMingLiU" w:cs="Tahoma"/>
        </w:rPr>
      </w:pPr>
      <w:r w:rsidRPr="00D82C02">
        <w:rPr>
          <w:rFonts w:eastAsia="PMingLiU" w:cs="Tahoma"/>
          <w:color w:val="000000"/>
        </w:rPr>
        <w:t>Project 2010 Professional</w:t>
      </w:r>
    </w:p>
    <w:p w:rsidR="00685009" w:rsidRPr="00D82C02" w:rsidRDefault="00685009" w:rsidP="00685009">
      <w:pPr>
        <w:rPr>
          <w:rFonts w:eastAsia="PMingLiU" w:cs="Tahoma"/>
        </w:rPr>
      </w:pPr>
      <w:r w:rsidRPr="00D82C02">
        <w:rPr>
          <w:rFonts w:eastAsia="PMingLiU" w:cs="Tahoma"/>
          <w:color w:val="000000"/>
        </w:rPr>
        <w:t>Search Server 2010</w:t>
      </w:r>
    </w:p>
    <w:p w:rsidR="00685009" w:rsidRPr="00D82C02" w:rsidRDefault="00685009" w:rsidP="00685009">
      <w:pPr>
        <w:rPr>
          <w:rFonts w:eastAsia="PMingLiU" w:cs="Tahoma"/>
        </w:rPr>
      </w:pPr>
      <w:r w:rsidRPr="00D82C02">
        <w:rPr>
          <w:rFonts w:eastAsia="PMingLiU" w:cs="Tahoma"/>
          <w:color w:val="000000"/>
        </w:rPr>
        <w:t>SharePoint Server 2010 for Internet Sites Enterprise</w:t>
      </w:r>
    </w:p>
    <w:p w:rsidR="00685009" w:rsidRPr="00D82C02" w:rsidRDefault="00685009" w:rsidP="00685009">
      <w:pPr>
        <w:rPr>
          <w:rFonts w:eastAsia="PMingLiU" w:cs="Tahoma"/>
        </w:rPr>
      </w:pPr>
      <w:r w:rsidRPr="00D82C02">
        <w:rPr>
          <w:rFonts w:eastAsia="PMingLiU" w:cs="Tahoma"/>
          <w:color w:val="000000"/>
        </w:rPr>
        <w:t>SharePoint Server 2010 for Internet Sites Standard</w:t>
      </w:r>
    </w:p>
    <w:p w:rsidR="00685009" w:rsidRPr="00D82C02" w:rsidRDefault="00685009" w:rsidP="00685009">
      <w:pPr>
        <w:rPr>
          <w:rFonts w:eastAsia="PMingLiU" w:cs="Tahoma"/>
        </w:rPr>
      </w:pPr>
      <w:r w:rsidRPr="00D82C02">
        <w:rPr>
          <w:rFonts w:eastAsia="PMingLiU" w:cs="Tahoma"/>
          <w:color w:val="000000"/>
        </w:rPr>
        <w:t>SharePoint Workspace 2010</w:t>
      </w:r>
    </w:p>
    <w:p w:rsidR="00685009" w:rsidRPr="00D82C02" w:rsidRDefault="00685009" w:rsidP="00685009">
      <w:pPr>
        <w:rPr>
          <w:rFonts w:eastAsia="PMingLiU" w:cs="Tahoma"/>
        </w:rPr>
      </w:pPr>
      <w:r w:rsidRPr="00D82C02">
        <w:rPr>
          <w:rFonts w:eastAsia="PMingLiU" w:cs="Tahoma"/>
          <w:color w:val="000000"/>
        </w:rPr>
        <w:t>Visio 2010 Premium</w:t>
      </w:r>
    </w:p>
    <w:p w:rsidR="00685009" w:rsidRPr="00D82C02" w:rsidRDefault="00685009" w:rsidP="00685009">
      <w:pPr>
        <w:rPr>
          <w:rFonts w:eastAsia="PMingLiU" w:cs="Tahoma"/>
        </w:rPr>
      </w:pPr>
      <w:r w:rsidRPr="00D82C02">
        <w:rPr>
          <w:rFonts w:eastAsia="PMingLiU" w:cs="Tahoma"/>
          <w:color w:val="000000"/>
        </w:rPr>
        <w:t>Visio 2010 Standard</w:t>
      </w:r>
    </w:p>
    <w:p w:rsidR="00685009" w:rsidRPr="00D82C02" w:rsidRDefault="00685009" w:rsidP="00685009">
      <w:pPr>
        <w:rPr>
          <w:rFonts w:eastAsia="PMingLiU" w:cs="Tahoma"/>
        </w:rPr>
      </w:pPr>
      <w:r w:rsidRPr="00D82C02">
        <w:rPr>
          <w:rFonts w:eastAsia="PMingLiU" w:cs="Tahoma"/>
          <w:color w:val="000000"/>
        </w:rPr>
        <w:t>Windows Intune (</w:t>
      </w:r>
      <w:r w:rsidRPr="00D82C02">
        <w:rPr>
          <w:rFonts w:eastAsia="PMingLiU" w:cs="Tahoma"/>
          <w:color w:val="000000"/>
        </w:rPr>
        <w:t>每一裝置</w:t>
      </w:r>
      <w:r w:rsidRPr="00D82C02">
        <w:rPr>
          <w:rFonts w:eastAsia="PMingLiU" w:cs="Tahoma"/>
          <w:color w:val="000000"/>
        </w:rPr>
        <w:t>)</w:t>
      </w:r>
    </w:p>
    <w:p w:rsidR="00685009" w:rsidRPr="00D82C02" w:rsidRDefault="00685009" w:rsidP="00685009">
      <w:pPr>
        <w:rPr>
          <w:rFonts w:eastAsia="PMingLiU" w:cs="Tahoma"/>
        </w:rPr>
      </w:pPr>
      <w:r w:rsidRPr="00D82C02">
        <w:rPr>
          <w:rFonts w:eastAsia="PMingLiU" w:cs="Tahoma"/>
          <w:color w:val="000000"/>
        </w:rPr>
        <w:t xml:space="preserve">Windows Intune </w:t>
      </w:r>
      <w:r w:rsidRPr="00D82C02">
        <w:rPr>
          <w:rFonts w:eastAsia="PMingLiU" w:cs="Tahoma"/>
          <w:color w:val="000000"/>
        </w:rPr>
        <w:t>附加元件</w:t>
      </w:r>
      <w:r w:rsidRPr="00D82C02">
        <w:rPr>
          <w:rFonts w:eastAsia="PMingLiU" w:cs="Tahoma"/>
          <w:color w:val="000000"/>
        </w:rPr>
        <w:t xml:space="preserve"> (</w:t>
      </w:r>
      <w:r w:rsidRPr="00D82C02">
        <w:rPr>
          <w:rFonts w:eastAsia="PMingLiU" w:cs="Tahoma"/>
          <w:color w:val="000000"/>
        </w:rPr>
        <w:t>每一裝置</w:t>
      </w:r>
      <w:r w:rsidRPr="00D82C02">
        <w:rPr>
          <w:rFonts w:eastAsia="PMingLiU" w:cs="Tahoma"/>
          <w:color w:val="000000"/>
        </w:rPr>
        <w:t>)</w:t>
      </w:r>
    </w:p>
    <w:p w:rsidR="00685009" w:rsidRPr="00D82C02" w:rsidRDefault="00685009" w:rsidP="00685009">
      <w:pPr>
        <w:rPr>
          <w:rFonts w:eastAsia="PMingLiU" w:cs="Tahoma"/>
        </w:rPr>
      </w:pPr>
      <w:r w:rsidRPr="00D82C02">
        <w:rPr>
          <w:rFonts w:eastAsia="PMingLiU" w:cs="Tahoma"/>
          <w:color w:val="000000"/>
        </w:rPr>
        <w:t>Windows MultiPoint Server 2011 Standard</w:t>
      </w:r>
    </w:p>
    <w:p w:rsidR="00685009" w:rsidRPr="00D82C02" w:rsidRDefault="00685009" w:rsidP="00685009">
      <w:pPr>
        <w:rPr>
          <w:rFonts w:eastAsia="PMingLiU" w:cs="Tahoma"/>
        </w:rPr>
      </w:pPr>
      <w:r w:rsidRPr="00D82C02">
        <w:rPr>
          <w:rFonts w:eastAsia="PMingLiU" w:cs="Tahoma"/>
          <w:color w:val="000000"/>
        </w:rPr>
        <w:t>Windows MultiPoint Server 2011 Premium</w:t>
      </w:r>
    </w:p>
    <w:p w:rsidR="00685009" w:rsidRPr="00D82C02" w:rsidRDefault="00685009" w:rsidP="00685009">
      <w:pPr>
        <w:rPr>
          <w:rFonts w:eastAsia="PMingLiU" w:cs="Tahoma"/>
        </w:rPr>
      </w:pPr>
      <w:r w:rsidRPr="00D82C02">
        <w:rPr>
          <w:rFonts w:eastAsia="PMingLiU" w:cs="Tahoma"/>
          <w:color w:val="000000"/>
        </w:rPr>
        <w:t>Windows MultiPoint Server 2011 CAL</w:t>
      </w:r>
    </w:p>
    <w:p w:rsidR="00685009" w:rsidRPr="00D82C02" w:rsidRDefault="00685009" w:rsidP="00685009">
      <w:pPr>
        <w:rPr>
          <w:rFonts w:eastAsia="PMingLiU" w:cs="Tahoma"/>
        </w:rPr>
      </w:pPr>
      <w:r w:rsidRPr="00D82C02">
        <w:rPr>
          <w:rFonts w:eastAsia="PMingLiU" w:cs="Tahoma"/>
          <w:color w:val="000000"/>
        </w:rPr>
        <w:t>Windows MultiPoint Server 2011 CAL with Windows Sever 2008 CAL</w:t>
      </w:r>
    </w:p>
    <w:p w:rsidR="00685009" w:rsidRPr="00D82C02" w:rsidRDefault="00685009" w:rsidP="00685009">
      <w:pPr>
        <w:rPr>
          <w:rFonts w:eastAsia="PMingLiU" w:cs="Tahoma"/>
        </w:rPr>
      </w:pPr>
      <w:r w:rsidRPr="00D82C02">
        <w:rPr>
          <w:rFonts w:eastAsia="PMingLiU" w:cs="Tahoma"/>
          <w:color w:val="000000"/>
        </w:rPr>
        <w:t xml:space="preserve">Windows MultiPoint Server 2011 Premium with Windows MultiPoint Server 2011 CAL (5 </w:t>
      </w:r>
      <w:r w:rsidRPr="00D82C02">
        <w:rPr>
          <w:rFonts w:eastAsia="PMingLiU" w:cs="Tahoma"/>
          <w:color w:val="000000"/>
        </w:rPr>
        <w:t>個用戶端</w:t>
      </w:r>
      <w:r w:rsidRPr="00D82C02">
        <w:rPr>
          <w:rFonts w:eastAsia="PMingLiU" w:cs="Tahoma"/>
          <w:color w:val="000000"/>
        </w:rPr>
        <w:t>)</w:t>
      </w:r>
    </w:p>
    <w:p w:rsidR="00685009" w:rsidRPr="00D82C02" w:rsidRDefault="00685009" w:rsidP="00685009">
      <w:pPr>
        <w:rPr>
          <w:rFonts w:eastAsia="PMingLiU" w:cs="Tahoma"/>
        </w:rPr>
      </w:pPr>
      <w:r w:rsidRPr="00D82C02">
        <w:rPr>
          <w:rFonts w:eastAsia="PMingLiU" w:cs="Tahoma"/>
          <w:color w:val="000000"/>
        </w:rPr>
        <w:t xml:space="preserve">Windows MultiPoint Server 2011 Premium with Windows MultiPoint Server 2011 CAL (5 </w:t>
      </w:r>
      <w:r w:rsidRPr="00D82C02">
        <w:rPr>
          <w:rFonts w:eastAsia="PMingLiU" w:cs="Tahoma"/>
          <w:color w:val="000000"/>
        </w:rPr>
        <w:t>個用戶端</w:t>
      </w:r>
      <w:r w:rsidRPr="00D82C02">
        <w:rPr>
          <w:rFonts w:eastAsia="PMingLiU" w:cs="Tahoma"/>
          <w:color w:val="000000"/>
        </w:rPr>
        <w:t xml:space="preserve">) with Windows Server 2008 CAL (5 </w:t>
      </w:r>
      <w:r w:rsidRPr="00D82C02">
        <w:rPr>
          <w:rFonts w:eastAsia="PMingLiU" w:cs="Tahoma"/>
          <w:color w:val="000000"/>
        </w:rPr>
        <w:t>個用戶端</w:t>
      </w:r>
      <w:r w:rsidRPr="00D82C02">
        <w:rPr>
          <w:rFonts w:eastAsia="PMingLiU" w:cs="Tahoma"/>
          <w:color w:val="000000"/>
        </w:rPr>
        <w:t>)</w:t>
      </w:r>
    </w:p>
    <w:p w:rsidR="00685009" w:rsidRPr="00D82C02" w:rsidRDefault="00685009" w:rsidP="00685009">
      <w:pPr>
        <w:rPr>
          <w:rFonts w:eastAsia="PMingLiU" w:cs="Tahoma"/>
        </w:rPr>
      </w:pPr>
      <w:r w:rsidRPr="00D82C02">
        <w:rPr>
          <w:rFonts w:eastAsia="PMingLiU" w:cs="Tahoma"/>
          <w:color w:val="000000"/>
        </w:rPr>
        <w:t>Word 2010</w:t>
      </w:r>
    </w:p>
    <w:p w:rsidR="00023FE7" w:rsidRPr="00D82C02" w:rsidRDefault="00EF4590" w:rsidP="00B939A4">
      <w:pPr>
        <w:rPr>
          <w:rFonts w:eastAsia="PMingLiU" w:cs="Tahoma"/>
        </w:rPr>
      </w:pPr>
      <w:r w:rsidRPr="00D82C02">
        <w:rPr>
          <w:rFonts w:eastAsia="PMingLiU" w:cs="Tahoma"/>
        </w:rPr>
        <w:br w:type="page"/>
      </w:r>
      <w:bookmarkStart w:id="580" w:name="_Toc336338180"/>
      <w:bookmarkStart w:id="581" w:name="_Toc370985103"/>
      <w:r w:rsidRPr="00D82C02">
        <w:rPr>
          <w:rStyle w:val="Heading1Char"/>
          <w:rFonts w:eastAsia="PMingLiU" w:cs="Tahoma"/>
        </w:rPr>
        <w:lastRenderedPageBreak/>
        <w:t>第</w:t>
      </w:r>
      <w:r w:rsidRPr="00D82C02">
        <w:rPr>
          <w:rStyle w:val="Heading1Char"/>
          <w:rFonts w:eastAsia="PMingLiU" w:cs="Tahoma"/>
        </w:rPr>
        <w:t xml:space="preserve"> 2 </w:t>
      </w:r>
      <w:r w:rsidRPr="00D82C02">
        <w:rPr>
          <w:rStyle w:val="Heading1Char"/>
          <w:rFonts w:eastAsia="PMingLiU" w:cs="Tahoma"/>
        </w:rPr>
        <w:t>節</w:t>
      </w:r>
      <w:r w:rsidRPr="00D82C02">
        <w:rPr>
          <w:rStyle w:val="Heading1Char"/>
          <w:rFonts w:eastAsia="PMingLiU" w:cs="Tahoma"/>
        </w:rPr>
        <w:t xml:space="preserve"> – </w:t>
      </w:r>
      <w:r w:rsidRPr="00D82C02">
        <w:rPr>
          <w:rStyle w:val="Heading1Char"/>
          <w:rFonts w:eastAsia="PMingLiU" w:cs="Tahoma"/>
        </w:rPr>
        <w:t>產品促銷</w:t>
      </w:r>
      <w:bookmarkEnd w:id="580"/>
      <w:bookmarkEnd w:id="581"/>
    </w:p>
    <w:p w:rsidR="00023FE7" w:rsidRPr="00D82C02" w:rsidRDefault="00023FE7" w:rsidP="00510F6B">
      <w:pPr>
        <w:ind w:right="720"/>
        <w:rPr>
          <w:rFonts w:eastAsia="PMingLiU" w:cs="Tahoma"/>
        </w:rPr>
      </w:pPr>
    </w:p>
    <w:p w:rsidR="00187499" w:rsidRPr="00D82C02" w:rsidRDefault="00187499" w:rsidP="005D753D">
      <w:pPr>
        <w:pStyle w:val="Heading2"/>
        <w:spacing w:after="120"/>
        <w:ind w:left="0"/>
        <w:rPr>
          <w:rFonts w:ascii="Tahoma" w:eastAsia="PMingLiU" w:hAnsi="Tahoma" w:cs="Tahoma"/>
        </w:rPr>
      </w:pPr>
      <w:bookmarkStart w:id="582" w:name="_Toc336338182"/>
      <w:bookmarkStart w:id="583" w:name="_Toc370985104"/>
      <w:r w:rsidRPr="00D82C02">
        <w:rPr>
          <w:rFonts w:ascii="Tahoma" w:eastAsia="PMingLiU" w:hAnsi="Tahoma" w:cs="Tahoma"/>
          <w:color w:val="FF9429"/>
        </w:rPr>
        <w:t xml:space="preserve">Microsoft Dynamics AX 2012 R2 - EA Starter </w:t>
      </w:r>
      <w:r w:rsidRPr="00D82C02">
        <w:rPr>
          <w:rFonts w:ascii="Tahoma" w:eastAsia="PMingLiU" w:hAnsi="Tahoma" w:cs="Tahoma"/>
          <w:color w:val="FF9429"/>
        </w:rPr>
        <w:t>促銷</w:t>
      </w:r>
      <w:bookmarkEnd w:id="583"/>
    </w:p>
    <w:bookmarkEnd w:id="582"/>
    <w:p w:rsidR="001D214E" w:rsidRPr="00D82C02" w:rsidRDefault="001D214E" w:rsidP="005D753D">
      <w:pPr>
        <w:spacing w:after="120" w:line="276" w:lineRule="auto"/>
        <w:rPr>
          <w:rFonts w:eastAsia="PMingLiU" w:cs="Tahoma"/>
          <w:lang w:eastAsia="zh-TW"/>
        </w:rPr>
      </w:pPr>
      <w:r w:rsidRPr="00D82C02">
        <w:rPr>
          <w:rFonts w:eastAsia="PMingLiU" w:cs="Tahoma"/>
        </w:rPr>
        <w:t>自</w:t>
      </w:r>
      <w:r w:rsidRPr="00D82C02">
        <w:rPr>
          <w:rFonts w:eastAsia="PMingLiU" w:cs="Tahoma"/>
          <w:szCs w:val="18"/>
        </w:rPr>
        <w:t xml:space="preserve"> 2013 </w:t>
      </w:r>
      <w:r w:rsidRPr="00D82C02">
        <w:rPr>
          <w:rFonts w:eastAsia="PMingLiU" w:cs="Tahoma"/>
          <w:szCs w:val="18"/>
        </w:rPr>
        <w:t>年</w:t>
      </w:r>
      <w:r w:rsidRPr="00D82C02">
        <w:rPr>
          <w:rFonts w:eastAsia="PMingLiU" w:cs="Tahoma"/>
          <w:szCs w:val="18"/>
        </w:rPr>
        <w:t xml:space="preserve"> 3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日至</w:t>
      </w:r>
      <w:r w:rsidRPr="00D82C02">
        <w:rPr>
          <w:rFonts w:eastAsia="PMingLiU" w:cs="Tahoma"/>
          <w:szCs w:val="18"/>
        </w:rPr>
        <w:t xml:space="preserve"> 2013 </w:t>
      </w:r>
      <w:r w:rsidRPr="00D82C02">
        <w:rPr>
          <w:rFonts w:eastAsia="PMingLiU" w:cs="Tahoma"/>
          <w:szCs w:val="18"/>
        </w:rPr>
        <w:t>年</w:t>
      </w:r>
      <w:r w:rsidRPr="00D82C02">
        <w:rPr>
          <w:rFonts w:eastAsia="PMingLiU" w:cs="Tahoma"/>
          <w:szCs w:val="18"/>
        </w:rPr>
        <w:t xml:space="preserve"> 12 </w:t>
      </w:r>
      <w:r w:rsidRPr="00D82C02">
        <w:rPr>
          <w:rFonts w:eastAsia="PMingLiU" w:cs="Tahoma"/>
          <w:szCs w:val="18"/>
        </w:rPr>
        <w:t>月</w:t>
      </w:r>
      <w:r w:rsidRPr="00D82C02">
        <w:rPr>
          <w:rFonts w:eastAsia="PMingLiU" w:cs="Tahoma"/>
          <w:szCs w:val="18"/>
        </w:rPr>
        <w:t xml:space="preserve"> 31 </w:t>
      </w:r>
      <w:r w:rsidRPr="00D82C02">
        <w:rPr>
          <w:rFonts w:eastAsia="PMingLiU" w:cs="Tahoma"/>
          <w:szCs w:val="18"/>
        </w:rPr>
        <w:t>日之有限時間優惠期間。</w:t>
      </w:r>
      <w:r w:rsidRPr="00D82C02">
        <w:rPr>
          <w:rFonts w:eastAsia="PMingLiU" w:cs="Tahoma"/>
          <w:szCs w:val="18"/>
        </w:rPr>
        <w:t xml:space="preserve">Microsoft </w:t>
      </w:r>
      <w:r w:rsidRPr="00D82C02">
        <w:rPr>
          <w:rFonts w:eastAsia="PMingLiU" w:cs="Tahoma"/>
          <w:szCs w:val="18"/>
        </w:rPr>
        <w:t>針對先取得第一份</w:t>
      </w:r>
      <w:r w:rsidRPr="00D82C02">
        <w:rPr>
          <w:rFonts w:eastAsia="PMingLiU" w:cs="Tahoma"/>
          <w:szCs w:val="18"/>
        </w:rPr>
        <w:t xml:space="preserve"> Microsoft Dynamics AX</w:t>
      </w:r>
      <w:r w:rsidRPr="00D82C02">
        <w:rPr>
          <w:rFonts w:eastAsia="PMingLiU" w:cs="Tahoma"/>
        </w:rPr>
        <w:t xml:space="preserve"> 2012 </w:t>
      </w:r>
      <w:r w:rsidRPr="00D82C02">
        <w:rPr>
          <w:rFonts w:eastAsia="PMingLiU" w:cs="Tahoma"/>
          <w:szCs w:val="18"/>
        </w:rPr>
        <w:t xml:space="preserve">R2 Server </w:t>
      </w:r>
      <w:r w:rsidRPr="00D82C02">
        <w:rPr>
          <w:rFonts w:eastAsia="PMingLiU" w:cs="Tahoma"/>
          <w:szCs w:val="18"/>
        </w:rPr>
        <w:t>使用權者提供</w:t>
      </w:r>
      <w:r w:rsidRPr="00D82C02">
        <w:rPr>
          <w:rFonts w:eastAsia="PMingLiU" w:cs="Tahoma"/>
          <w:szCs w:val="18"/>
        </w:rPr>
        <w:t xml:space="preserve"> 3 (</w:t>
      </w:r>
      <w:r w:rsidRPr="00D82C02">
        <w:rPr>
          <w:rFonts w:eastAsia="PMingLiU" w:cs="Tahoma"/>
          <w:szCs w:val="18"/>
        </w:rPr>
        <w:t>三</w:t>
      </w:r>
      <w:r w:rsidRPr="00D82C02">
        <w:rPr>
          <w:rFonts w:eastAsia="PMingLiU" w:cs="Tahoma"/>
          <w:szCs w:val="18"/>
        </w:rPr>
        <w:t xml:space="preserve">) </w:t>
      </w:r>
      <w:r w:rsidRPr="00D82C02">
        <w:rPr>
          <w:rFonts w:eastAsia="PMingLiU" w:cs="Tahoma"/>
          <w:szCs w:val="18"/>
        </w:rPr>
        <w:t>份</w:t>
      </w:r>
      <w:r w:rsidRPr="00D82C02">
        <w:rPr>
          <w:rFonts w:eastAsia="PMingLiU" w:cs="Tahoma"/>
          <w:szCs w:val="18"/>
        </w:rPr>
        <w:t xml:space="preserve"> Enterprise CAL </w:t>
      </w:r>
      <w:r w:rsidRPr="00D82C02">
        <w:rPr>
          <w:rFonts w:eastAsia="PMingLiU" w:cs="Tahoma"/>
          <w:szCs w:val="18"/>
        </w:rPr>
        <w:t>及</w:t>
      </w:r>
      <w:r w:rsidRPr="00D82C02">
        <w:rPr>
          <w:rFonts w:eastAsia="PMingLiU" w:cs="Tahoma"/>
          <w:szCs w:val="18"/>
        </w:rPr>
        <w:t xml:space="preserve"> 50 (</w:t>
      </w:r>
      <w:r w:rsidRPr="00D82C02">
        <w:rPr>
          <w:rFonts w:eastAsia="PMingLiU" w:cs="Tahoma"/>
          <w:szCs w:val="18"/>
        </w:rPr>
        <w:t>五十</w:t>
      </w:r>
      <w:r w:rsidRPr="00D82C02">
        <w:rPr>
          <w:rFonts w:eastAsia="PMingLiU" w:cs="Tahoma"/>
          <w:szCs w:val="18"/>
        </w:rPr>
        <w:t xml:space="preserve">) </w:t>
      </w:r>
      <w:r w:rsidRPr="00D82C02">
        <w:rPr>
          <w:rFonts w:eastAsia="PMingLiU" w:cs="Tahoma"/>
          <w:szCs w:val="18"/>
        </w:rPr>
        <w:t>份</w:t>
      </w:r>
      <w:r w:rsidRPr="00D82C02">
        <w:rPr>
          <w:rFonts w:eastAsia="PMingLiU" w:cs="Tahoma"/>
          <w:szCs w:val="18"/>
        </w:rPr>
        <w:t xml:space="preserve"> Self Serve CAL</w:t>
      </w:r>
      <w:r w:rsidRPr="00D82C02">
        <w:rPr>
          <w:rFonts w:eastAsia="PMingLiU" w:cs="Tahoma"/>
          <w:szCs w:val="18"/>
        </w:rPr>
        <w:t>。</w:t>
      </w:r>
      <w:r w:rsidRPr="00D82C02">
        <w:rPr>
          <w:rFonts w:eastAsia="PMingLiU" w:cs="Tahoma"/>
          <w:lang w:eastAsia="zh-TW"/>
        </w:rPr>
        <w:t>這項促銷係</w:t>
      </w:r>
      <w:r w:rsidRPr="00D82C02">
        <w:rPr>
          <w:rFonts w:eastAsia="PMingLiU" w:cs="Tahoma"/>
          <w:szCs w:val="18"/>
          <w:lang w:eastAsia="zh-TW"/>
        </w:rPr>
        <w:t>僅</w:t>
      </w:r>
      <w:r w:rsidRPr="00D82C02">
        <w:rPr>
          <w:rFonts w:eastAsia="PMingLiU" w:cs="Tahoma"/>
          <w:lang w:eastAsia="zh-TW"/>
        </w:rPr>
        <w:t>依據</w:t>
      </w:r>
      <w:r w:rsidRPr="00D82C02">
        <w:rPr>
          <w:rFonts w:eastAsia="PMingLiU" w:cs="Tahoma"/>
          <w:lang w:eastAsia="zh-TW"/>
        </w:rPr>
        <w:t xml:space="preserve"> Microsoft Enterprise Agreement</w:t>
      </w:r>
      <w:r w:rsidRPr="00D82C02">
        <w:rPr>
          <w:rFonts w:eastAsia="PMingLiU" w:cs="Tahoma"/>
          <w:szCs w:val="18"/>
          <w:lang w:eastAsia="zh-TW"/>
        </w:rPr>
        <w:t xml:space="preserve"> </w:t>
      </w:r>
      <w:r w:rsidRPr="00D82C02">
        <w:rPr>
          <w:rFonts w:eastAsia="PMingLiU" w:cs="Tahoma"/>
          <w:szCs w:val="18"/>
          <w:lang w:eastAsia="zh-TW"/>
        </w:rPr>
        <w:t>授權方案提供。</w:t>
      </w:r>
    </w:p>
    <w:p w:rsidR="00187499" w:rsidRPr="00D82C02" w:rsidRDefault="00187499" w:rsidP="005D753D">
      <w:pPr>
        <w:spacing w:after="120" w:line="276" w:lineRule="auto"/>
        <w:rPr>
          <w:rFonts w:eastAsia="PMingLiU" w:cs="Tahoma"/>
          <w:lang w:eastAsia="zh-TW"/>
        </w:rPr>
      </w:pPr>
      <w:r w:rsidRPr="00D82C02">
        <w:rPr>
          <w:rFonts w:eastAsia="PMingLiU" w:cs="Tahoma"/>
          <w:szCs w:val="18"/>
          <w:lang w:eastAsia="zh-TW"/>
        </w:rPr>
        <w:t>所有依本優惠方案授與之使用權都將包括軟體保證範圍。該範圍將隨合格使用權之範圍屆滿而失去效力。該範圍一旦</w:t>
      </w:r>
      <w:r w:rsidR="00461C27">
        <w:rPr>
          <w:rFonts w:eastAsia="PMingLiU" w:cs="Tahoma"/>
          <w:szCs w:val="18"/>
          <w:lang w:eastAsia="zh-TW"/>
        </w:rPr>
        <w:br/>
      </w:r>
      <w:r w:rsidRPr="00D82C02">
        <w:rPr>
          <w:rFonts w:eastAsia="PMingLiU" w:cs="Tahoma"/>
          <w:szCs w:val="18"/>
          <w:lang w:eastAsia="zh-TW"/>
        </w:rPr>
        <w:t>屆滿，客戶可以針對已授與的使用權續約其軟體保證。</w:t>
      </w:r>
      <w:bookmarkStart w:id="584" w:name="_Toc336338183"/>
      <w:r w:rsidRPr="00D82C02">
        <w:rPr>
          <w:rFonts w:eastAsia="PMingLiU" w:cs="Tahoma"/>
          <w:szCs w:val="18"/>
          <w:lang w:eastAsia="zh-TW"/>
        </w:rPr>
        <w:t>已授與的軟體之使用權，會於依據合格之</w:t>
      </w:r>
      <w:r w:rsidRPr="00D82C02">
        <w:rPr>
          <w:rFonts w:eastAsia="PMingLiU" w:cs="Tahoma"/>
          <w:szCs w:val="18"/>
          <w:lang w:eastAsia="zh-TW"/>
        </w:rPr>
        <w:t xml:space="preserve"> Microsoft Dynamics AX 2012 R2 Server </w:t>
      </w:r>
      <w:r w:rsidRPr="00D82C02">
        <w:rPr>
          <w:rFonts w:eastAsia="PMingLiU" w:cs="Tahoma"/>
          <w:szCs w:val="18"/>
          <w:lang w:eastAsia="zh-TW"/>
        </w:rPr>
        <w:t>使用權以使用軟體之權利屆滿時失去效力。合格伺服器使用權及本產品注意事項之證明，可為客戶依本優惠方案條款而使用</w:t>
      </w:r>
      <w:r w:rsidRPr="00D82C02">
        <w:rPr>
          <w:rFonts w:eastAsia="PMingLiU" w:cs="Tahoma"/>
          <w:szCs w:val="18"/>
          <w:lang w:eastAsia="zh-TW"/>
        </w:rPr>
        <w:t xml:space="preserve"> Microsoft Dynamics AX 2012 R2 </w:t>
      </w:r>
      <w:r w:rsidRPr="00D82C02">
        <w:rPr>
          <w:rFonts w:eastAsia="PMingLiU" w:cs="Tahoma"/>
          <w:szCs w:val="18"/>
          <w:lang w:eastAsia="zh-TW"/>
        </w:rPr>
        <w:t>使用權的權利提供證明。客戶無法單獨依本優惠方案從對應的合格使用權移轉已授與的使用權。</w:t>
      </w:r>
    </w:p>
    <w:bookmarkEnd w:id="584"/>
    <w:p w:rsidR="00491DAC" w:rsidRPr="00D82C02" w:rsidRDefault="00491DAC" w:rsidP="005D753D">
      <w:pPr>
        <w:spacing w:after="120" w:line="276" w:lineRule="auto"/>
        <w:rPr>
          <w:rFonts w:eastAsia="PMingLiU" w:cs="Tahoma"/>
        </w:rPr>
      </w:pPr>
      <w:r w:rsidRPr="00D82C02">
        <w:rPr>
          <w:rFonts w:eastAsia="PMingLiU" w:cs="Tahoma"/>
          <w:color w:val="000000"/>
        </w:rPr>
        <w:t>Plus</w:t>
      </w:r>
      <w:r w:rsidRPr="00D82C02">
        <w:rPr>
          <w:rFonts w:eastAsia="PMingLiU" w:cs="Tahoma"/>
          <w:color w:val="000000"/>
        </w:rPr>
        <w:t>、</w:t>
      </w:r>
      <w:r w:rsidRPr="00D82C02">
        <w:rPr>
          <w:rFonts w:eastAsia="PMingLiU" w:cs="Tahoma"/>
          <w:color w:val="000000"/>
        </w:rPr>
        <w:t>EAP</w:t>
      </w:r>
      <w:r w:rsidRPr="00D82C02">
        <w:rPr>
          <w:rFonts w:eastAsia="PMingLiU" w:cs="Tahoma"/>
          <w:color w:val="000000"/>
        </w:rPr>
        <w:t>、</w:t>
      </w:r>
      <w:r w:rsidRPr="00D82C02">
        <w:rPr>
          <w:rFonts w:eastAsia="PMingLiU" w:cs="Tahoma"/>
          <w:color w:val="000000"/>
        </w:rPr>
        <w:t xml:space="preserve">ECI </w:t>
      </w:r>
      <w:r w:rsidRPr="00D82C02">
        <w:rPr>
          <w:rFonts w:eastAsia="PMingLiU" w:cs="Tahoma"/>
          <w:color w:val="000000"/>
        </w:rPr>
        <w:t>和</w:t>
      </w:r>
      <w:r w:rsidRPr="00D82C02">
        <w:rPr>
          <w:rFonts w:eastAsia="PMingLiU" w:cs="Tahoma"/>
          <w:color w:val="000000"/>
        </w:rPr>
        <w:t xml:space="preserve"> Open Value </w:t>
      </w:r>
      <w:r w:rsidRPr="00D82C02">
        <w:rPr>
          <w:rFonts w:eastAsia="PMingLiU" w:cs="Tahoma"/>
          <w:color w:val="000000"/>
        </w:rPr>
        <w:t>方案。</w:t>
      </w:r>
    </w:p>
    <w:p w:rsidR="00505713" w:rsidRPr="00D82C02" w:rsidRDefault="00505713" w:rsidP="005D753D">
      <w:pPr>
        <w:spacing w:after="120" w:line="276" w:lineRule="auto"/>
        <w:rPr>
          <w:rFonts w:eastAsia="PMingLiU" w:cs="Tahoma"/>
        </w:rPr>
      </w:pPr>
    </w:p>
    <w:p w:rsidR="00505713" w:rsidRPr="00D82C02" w:rsidRDefault="00505713" w:rsidP="00505713">
      <w:pPr>
        <w:pStyle w:val="Heading2"/>
        <w:spacing w:after="120"/>
        <w:ind w:left="0"/>
        <w:rPr>
          <w:rFonts w:ascii="Tahoma" w:eastAsia="PMingLiU" w:hAnsi="Tahoma" w:cs="Tahoma"/>
        </w:rPr>
      </w:pPr>
      <w:bookmarkStart w:id="585" w:name="_Toc370985105"/>
      <w:r w:rsidRPr="00D82C02">
        <w:rPr>
          <w:rFonts w:ascii="Tahoma" w:eastAsia="PMingLiU" w:hAnsi="Tahoma" w:cs="Tahoma"/>
          <w:color w:val="FF9429"/>
        </w:rPr>
        <w:t xml:space="preserve">Windows Intune &amp; Intune </w:t>
      </w:r>
      <w:r w:rsidRPr="00D82C02">
        <w:rPr>
          <w:rFonts w:ascii="Tahoma" w:eastAsia="PMingLiU" w:hAnsi="Tahoma" w:cs="Tahoma"/>
          <w:color w:val="FF9429"/>
        </w:rPr>
        <w:t>附加元件促銷</w:t>
      </w:r>
      <w:bookmarkEnd w:id="585"/>
    </w:p>
    <w:p w:rsidR="00505713" w:rsidRPr="00D82C02" w:rsidRDefault="00505713" w:rsidP="00461C27">
      <w:pPr>
        <w:spacing w:after="120" w:line="276" w:lineRule="auto"/>
        <w:rPr>
          <w:rFonts w:eastAsia="PMingLiU" w:cs="Tahoma"/>
          <w:lang w:eastAsia="zh-TW"/>
        </w:rPr>
      </w:pPr>
      <w:r w:rsidRPr="00D82C02">
        <w:rPr>
          <w:rFonts w:eastAsia="PMingLiU" w:cs="Tahoma"/>
        </w:rPr>
        <w:t xml:space="preserve">Microsoft </w:t>
      </w:r>
      <w:r w:rsidRPr="00D82C02">
        <w:rPr>
          <w:rFonts w:eastAsia="PMingLiU" w:cs="Tahoma"/>
        </w:rPr>
        <w:t>將於</w:t>
      </w:r>
      <w:r w:rsidRPr="00D82C02">
        <w:rPr>
          <w:rFonts w:eastAsia="PMingLiU" w:cs="Tahoma"/>
        </w:rPr>
        <w:t xml:space="preserve"> 2013 </w:t>
      </w:r>
      <w:r w:rsidRPr="00D82C02">
        <w:rPr>
          <w:rFonts w:eastAsia="PMingLiU" w:cs="Tahoma"/>
        </w:rPr>
        <w:t>年</w:t>
      </w:r>
      <w:r w:rsidRPr="00D82C02">
        <w:rPr>
          <w:rFonts w:eastAsia="PMingLiU" w:cs="Tahoma"/>
        </w:rPr>
        <w:t xml:space="preserve"> 9 </w:t>
      </w:r>
      <w:r w:rsidRPr="00D82C02">
        <w:rPr>
          <w:rFonts w:eastAsia="PMingLiU" w:cs="Tahoma"/>
        </w:rPr>
        <w:t>月</w:t>
      </w:r>
      <w:r w:rsidRPr="00D82C02">
        <w:rPr>
          <w:rFonts w:eastAsia="PMingLiU" w:cs="Tahoma"/>
        </w:rPr>
        <w:t xml:space="preserve"> 1 </w:t>
      </w:r>
      <w:r w:rsidRPr="00D82C02">
        <w:rPr>
          <w:rFonts w:eastAsia="PMingLiU" w:cs="Tahoma"/>
        </w:rPr>
        <w:t>日至</w:t>
      </w:r>
      <w:r w:rsidRPr="00D82C02">
        <w:rPr>
          <w:rFonts w:eastAsia="PMingLiU" w:cs="Tahoma"/>
        </w:rPr>
        <w:t xml:space="preserve"> 2014 </w:t>
      </w:r>
      <w:r w:rsidRPr="00D82C02">
        <w:rPr>
          <w:rFonts w:eastAsia="PMingLiU" w:cs="Tahoma"/>
        </w:rPr>
        <w:t>年</w:t>
      </w:r>
      <w:r w:rsidRPr="00D82C02">
        <w:rPr>
          <w:rFonts w:eastAsia="PMingLiU" w:cs="Tahoma"/>
        </w:rPr>
        <w:t xml:space="preserve"> 6 </w:t>
      </w:r>
      <w:r w:rsidRPr="00D82C02">
        <w:rPr>
          <w:rFonts w:eastAsia="PMingLiU" w:cs="Tahoma"/>
        </w:rPr>
        <w:t>月</w:t>
      </w:r>
      <w:r w:rsidRPr="00D82C02">
        <w:rPr>
          <w:rFonts w:eastAsia="PMingLiU" w:cs="Tahoma"/>
        </w:rPr>
        <w:t xml:space="preserve"> 30 </w:t>
      </w:r>
      <w:r w:rsidRPr="00D82C02">
        <w:rPr>
          <w:rFonts w:eastAsia="PMingLiU" w:cs="Tahoma"/>
        </w:rPr>
        <w:t>日之間，針對</w:t>
      </w:r>
      <w:r w:rsidRPr="00D82C02">
        <w:rPr>
          <w:rFonts w:eastAsia="PMingLiU" w:cs="Tahoma"/>
        </w:rPr>
        <w:t xml:space="preserve"> System Center Configuration Manager </w:t>
      </w:r>
      <w:r w:rsidRPr="00D82C02">
        <w:rPr>
          <w:rFonts w:eastAsia="PMingLiU" w:cs="Tahoma"/>
        </w:rPr>
        <w:t>和</w:t>
      </w:r>
      <w:r w:rsidRPr="00D82C02">
        <w:rPr>
          <w:rFonts w:eastAsia="PMingLiU" w:cs="Tahoma"/>
        </w:rPr>
        <w:t xml:space="preserve"> System Center Endpoint Protection </w:t>
      </w:r>
      <w:r w:rsidRPr="00D82C02">
        <w:rPr>
          <w:rFonts w:eastAsia="PMingLiU" w:cs="Tahoma"/>
        </w:rPr>
        <w:t>的</w:t>
      </w:r>
      <w:r w:rsidRPr="00D82C02">
        <w:rPr>
          <w:rFonts w:eastAsia="PMingLiU" w:cs="Tahoma"/>
        </w:rPr>
        <w:t xml:space="preserve"> Intune </w:t>
      </w:r>
      <w:r w:rsidRPr="00D82C02">
        <w:rPr>
          <w:rFonts w:eastAsia="PMingLiU" w:cs="Tahoma"/>
        </w:rPr>
        <w:t>和</w:t>
      </w:r>
      <w:r w:rsidRPr="00D82C02">
        <w:rPr>
          <w:rFonts w:eastAsia="PMingLiU" w:cs="Tahoma"/>
        </w:rPr>
        <w:t xml:space="preserve"> Intune </w:t>
      </w:r>
      <w:r w:rsidRPr="00D82C02">
        <w:rPr>
          <w:rFonts w:eastAsia="PMingLiU" w:cs="Tahoma"/>
        </w:rPr>
        <w:t>附加元件提供</w:t>
      </w:r>
      <w:r w:rsidRPr="00D82C02">
        <w:rPr>
          <w:rFonts w:eastAsia="PMingLiU" w:cs="Tahoma"/>
        </w:rPr>
        <w:t xml:space="preserve"> 30% </w:t>
      </w:r>
      <w:r w:rsidRPr="00D82C02">
        <w:rPr>
          <w:rFonts w:eastAsia="PMingLiU" w:cs="Tahoma"/>
        </w:rPr>
        <w:t>之折扣給透過</w:t>
      </w:r>
      <w:r w:rsidRPr="00D82C02">
        <w:rPr>
          <w:rFonts w:eastAsia="PMingLiU" w:cs="Tahoma"/>
        </w:rPr>
        <w:t xml:space="preserve"> Enterprise </w:t>
      </w:r>
      <w:r w:rsidRPr="00D82C02">
        <w:rPr>
          <w:rFonts w:eastAsia="PMingLiU" w:cs="Tahoma"/>
        </w:rPr>
        <w:t>大量授權方案訂購</w:t>
      </w:r>
      <w:r w:rsidRPr="00D82C02">
        <w:rPr>
          <w:rFonts w:eastAsia="PMingLiU" w:cs="Tahoma"/>
        </w:rPr>
        <w:t xml:space="preserve"> Office</w:t>
      </w:r>
      <w:r w:rsidR="00461C27">
        <w:rPr>
          <w:rFonts w:eastAsia="PMingLiU" w:cs="Tahoma"/>
        </w:rPr>
        <w:t> </w:t>
      </w:r>
      <w:r w:rsidRPr="00D82C02">
        <w:rPr>
          <w:rFonts w:eastAsia="PMingLiU" w:cs="Tahoma"/>
        </w:rPr>
        <w:t xml:space="preserve">365 Suites (E/A/G) </w:t>
      </w:r>
      <w:r w:rsidRPr="00D82C02">
        <w:rPr>
          <w:rFonts w:eastAsia="PMingLiU" w:cs="Tahoma"/>
        </w:rPr>
        <w:t>或獨立</w:t>
      </w:r>
      <w:r w:rsidRPr="00D82C02">
        <w:rPr>
          <w:rFonts w:eastAsia="PMingLiU" w:cs="Tahoma"/>
        </w:rPr>
        <w:t xml:space="preserve"> SKU (</w:t>
      </w:r>
      <w:r w:rsidRPr="00D82C02">
        <w:rPr>
          <w:rFonts w:eastAsia="PMingLiU" w:cs="Tahoma"/>
        </w:rPr>
        <w:t>亦即</w:t>
      </w:r>
      <w:r w:rsidRPr="00D82C02">
        <w:rPr>
          <w:rFonts w:eastAsia="PMingLiU" w:cs="Tahoma"/>
        </w:rPr>
        <w:t xml:space="preserve"> Exchange Online) </w:t>
      </w:r>
      <w:r w:rsidRPr="00D82C02">
        <w:rPr>
          <w:rFonts w:eastAsia="PMingLiU" w:cs="Tahoma"/>
        </w:rPr>
        <w:t>之客戶。</w:t>
      </w:r>
      <w:r w:rsidRPr="00D82C02">
        <w:rPr>
          <w:rFonts w:eastAsia="PMingLiU" w:cs="Tahoma"/>
          <w:lang w:eastAsia="zh-TW"/>
        </w:rPr>
        <w:t>至少將有</w:t>
      </w:r>
      <w:r w:rsidRPr="00D82C02">
        <w:rPr>
          <w:rFonts w:eastAsia="PMingLiU" w:cs="Tahoma"/>
          <w:lang w:eastAsia="zh-TW"/>
        </w:rPr>
        <w:t xml:space="preserve"> 250 </w:t>
      </w:r>
      <w:r w:rsidRPr="00D82C02">
        <w:rPr>
          <w:rFonts w:eastAsia="PMingLiU" w:cs="Tahoma"/>
          <w:lang w:eastAsia="zh-TW"/>
        </w:rPr>
        <w:t>個人數符合此項優惠方案。</w:t>
      </w:r>
      <w:r w:rsidR="00461C27">
        <w:rPr>
          <w:rFonts w:eastAsia="PMingLiU" w:cs="Tahoma"/>
          <w:lang w:eastAsia="zh-TW"/>
        </w:rPr>
        <w:br/>
      </w:r>
      <w:r w:rsidRPr="00D82C02">
        <w:rPr>
          <w:rFonts w:eastAsia="PMingLiU" w:cs="Tahoma"/>
          <w:lang w:eastAsia="zh-TW"/>
        </w:rPr>
        <w:t>本優惠方案將可透過</w:t>
      </w:r>
      <w:r w:rsidRPr="00D82C02">
        <w:rPr>
          <w:rFonts w:eastAsia="PMingLiU" w:cs="Tahoma"/>
          <w:lang w:eastAsia="zh-TW"/>
        </w:rPr>
        <w:t xml:space="preserve"> EA</w:t>
      </w:r>
      <w:r w:rsidRPr="00D82C02">
        <w:rPr>
          <w:rFonts w:eastAsia="PMingLiU" w:cs="Tahoma"/>
          <w:lang w:eastAsia="zh-TW"/>
        </w:rPr>
        <w:t>、</w:t>
      </w:r>
      <w:r w:rsidRPr="00D82C02">
        <w:rPr>
          <w:rFonts w:eastAsia="PMingLiU" w:cs="Tahoma"/>
          <w:lang w:eastAsia="zh-TW"/>
        </w:rPr>
        <w:t xml:space="preserve">EAS </w:t>
      </w:r>
      <w:r w:rsidRPr="00D82C02">
        <w:rPr>
          <w:rFonts w:eastAsia="PMingLiU" w:cs="Tahoma"/>
          <w:lang w:eastAsia="zh-TW"/>
        </w:rPr>
        <w:t>和</w:t>
      </w:r>
      <w:r w:rsidRPr="00D82C02">
        <w:rPr>
          <w:rFonts w:eastAsia="PMingLiU" w:cs="Tahoma"/>
          <w:lang w:eastAsia="zh-TW"/>
        </w:rPr>
        <w:t xml:space="preserve"> EES </w:t>
      </w:r>
      <w:r w:rsidRPr="00D82C02">
        <w:rPr>
          <w:rFonts w:eastAsia="PMingLiU" w:cs="Tahoma"/>
          <w:lang w:eastAsia="zh-TW"/>
        </w:rPr>
        <w:t>方案提供給客戶。目標客戶單位包括</w:t>
      </w:r>
      <w:r w:rsidRPr="00D82C02">
        <w:rPr>
          <w:rFonts w:eastAsia="PMingLiU" w:cs="Tahoma"/>
          <w:lang w:eastAsia="zh-TW"/>
        </w:rPr>
        <w:t xml:space="preserve"> EPG </w:t>
      </w:r>
      <w:r w:rsidRPr="00D82C02">
        <w:rPr>
          <w:rFonts w:eastAsia="PMingLiU" w:cs="Tahoma"/>
          <w:lang w:eastAsia="zh-TW"/>
        </w:rPr>
        <w:t>商業、政府、教育，以及</w:t>
      </w:r>
      <w:r w:rsidRPr="00D82C02">
        <w:rPr>
          <w:rFonts w:eastAsia="PMingLiU" w:cs="Tahoma"/>
          <w:lang w:eastAsia="zh-TW"/>
        </w:rPr>
        <w:t xml:space="preserve"> SMS&amp;P </w:t>
      </w:r>
      <w:r w:rsidR="00461C27">
        <w:rPr>
          <w:rFonts w:eastAsia="PMingLiU" w:cs="Tahoma"/>
          <w:lang w:eastAsia="zh-TW"/>
        </w:rPr>
        <w:br/>
      </w:r>
      <w:r w:rsidRPr="00D82C02">
        <w:rPr>
          <w:rFonts w:eastAsia="PMingLiU" w:cs="Tahoma"/>
          <w:lang w:eastAsia="zh-TW"/>
        </w:rPr>
        <w:t>商業、政府、教育。</w:t>
      </w:r>
    </w:p>
    <w:p w:rsidR="00505713" w:rsidRPr="00D82C02" w:rsidRDefault="00505713" w:rsidP="00505713">
      <w:pPr>
        <w:rPr>
          <w:rFonts w:eastAsia="PMingLiU" w:cs="Tahoma"/>
          <w:lang w:eastAsia="zh-TW"/>
        </w:rPr>
      </w:pPr>
    </w:p>
    <w:p w:rsidR="00505713" w:rsidRPr="00D82C02" w:rsidRDefault="00505713" w:rsidP="00505713">
      <w:pPr>
        <w:pStyle w:val="Heading2"/>
        <w:spacing w:after="120"/>
        <w:ind w:left="0"/>
        <w:rPr>
          <w:rFonts w:ascii="Tahoma" w:eastAsia="PMingLiU" w:hAnsi="Tahoma" w:cs="Tahoma"/>
        </w:rPr>
      </w:pPr>
      <w:bookmarkStart w:id="586" w:name="_Toc370985106"/>
      <w:r w:rsidRPr="00D82C02">
        <w:rPr>
          <w:rFonts w:ascii="Tahoma" w:eastAsia="PMingLiU" w:hAnsi="Tahoma" w:cs="Tahoma"/>
          <w:color w:val="FF9429"/>
        </w:rPr>
        <w:t>Windows Azure Adoption Acceleration</w:t>
      </w:r>
      <w:bookmarkEnd w:id="586"/>
    </w:p>
    <w:p w:rsidR="00505713" w:rsidRPr="00D82C02" w:rsidRDefault="00505713" w:rsidP="00505713">
      <w:pPr>
        <w:spacing w:after="120" w:line="276" w:lineRule="auto"/>
        <w:rPr>
          <w:rFonts w:eastAsia="PMingLiU" w:cs="Tahoma"/>
        </w:rPr>
      </w:pPr>
      <w:r w:rsidRPr="00D82C02">
        <w:rPr>
          <w:rFonts w:eastAsia="PMingLiU" w:cs="Tahoma"/>
        </w:rPr>
        <w:t>在</w:t>
      </w:r>
      <w:r w:rsidRPr="00D82C02">
        <w:rPr>
          <w:rFonts w:eastAsia="PMingLiU" w:cs="Tahoma"/>
        </w:rPr>
        <w:t xml:space="preserve"> 2013 </w:t>
      </w:r>
      <w:r w:rsidRPr="00D82C02">
        <w:rPr>
          <w:rFonts w:eastAsia="PMingLiU" w:cs="Tahoma"/>
        </w:rPr>
        <w:t>年</w:t>
      </w:r>
      <w:r w:rsidRPr="00D82C02">
        <w:rPr>
          <w:rFonts w:eastAsia="PMingLiU" w:cs="Tahoma"/>
        </w:rPr>
        <w:t xml:space="preserve"> 11 </w:t>
      </w:r>
      <w:r w:rsidRPr="00D82C02">
        <w:rPr>
          <w:rFonts w:eastAsia="PMingLiU" w:cs="Tahoma"/>
        </w:rPr>
        <w:t>月</w:t>
      </w:r>
      <w:r w:rsidRPr="00D82C02">
        <w:rPr>
          <w:rFonts w:eastAsia="PMingLiU" w:cs="Tahoma"/>
        </w:rPr>
        <w:t xml:space="preserve"> 1 </w:t>
      </w:r>
      <w:r w:rsidRPr="00D82C02">
        <w:rPr>
          <w:rFonts w:eastAsia="PMingLiU" w:cs="Tahoma"/>
        </w:rPr>
        <w:t>日至</w:t>
      </w:r>
      <w:r w:rsidRPr="00D82C02">
        <w:rPr>
          <w:rFonts w:eastAsia="PMingLiU" w:cs="Tahoma"/>
        </w:rPr>
        <w:t xml:space="preserve"> 2014 </w:t>
      </w:r>
      <w:r w:rsidRPr="00D82C02">
        <w:rPr>
          <w:rFonts w:eastAsia="PMingLiU" w:cs="Tahoma"/>
        </w:rPr>
        <w:t>年</w:t>
      </w:r>
      <w:r w:rsidRPr="00D82C02">
        <w:rPr>
          <w:rFonts w:eastAsia="PMingLiU" w:cs="Tahoma"/>
        </w:rPr>
        <w:t xml:space="preserve"> 6 </w:t>
      </w:r>
      <w:r w:rsidRPr="00D82C02">
        <w:rPr>
          <w:rFonts w:eastAsia="PMingLiU" w:cs="Tahoma"/>
        </w:rPr>
        <w:t>月</w:t>
      </w:r>
      <w:r w:rsidRPr="00D82C02">
        <w:rPr>
          <w:rFonts w:eastAsia="PMingLiU" w:cs="Tahoma"/>
        </w:rPr>
        <w:t xml:space="preserve"> 30 </w:t>
      </w:r>
      <w:r w:rsidRPr="00D82C02">
        <w:rPr>
          <w:rFonts w:eastAsia="PMingLiU" w:cs="Tahoma"/>
        </w:rPr>
        <w:t>日之間，</w:t>
      </w:r>
      <w:r w:rsidRPr="00D82C02">
        <w:rPr>
          <w:rFonts w:eastAsia="PMingLiU" w:cs="Tahoma"/>
        </w:rPr>
        <w:t xml:space="preserve">Microsoft </w:t>
      </w:r>
      <w:r w:rsidRPr="00D82C02">
        <w:rPr>
          <w:rFonts w:eastAsia="PMingLiU" w:cs="Tahoma"/>
        </w:rPr>
        <w:t>將提供</w:t>
      </w:r>
      <w:r w:rsidRPr="00D82C02">
        <w:rPr>
          <w:rFonts w:eastAsia="PMingLiU" w:cs="Tahoma"/>
        </w:rPr>
        <w:t xml:space="preserve"> 3 </w:t>
      </w:r>
      <w:r w:rsidRPr="00D82C02">
        <w:rPr>
          <w:rFonts w:eastAsia="PMingLiU" w:cs="Tahoma"/>
        </w:rPr>
        <w:t>項促銷金額承諾折讓給符合特定預付款金額承諾門檻之客戶：</w:t>
      </w:r>
    </w:p>
    <w:p w:rsidR="00505713" w:rsidRPr="00461C27" w:rsidRDefault="00505713" w:rsidP="00505713">
      <w:pPr>
        <w:pStyle w:val="ListParagraph"/>
        <w:numPr>
          <w:ilvl w:val="0"/>
          <w:numId w:val="143"/>
        </w:numPr>
        <w:spacing w:after="120" w:line="276" w:lineRule="auto"/>
        <w:rPr>
          <w:rFonts w:ascii="Tahoma" w:eastAsia="PMingLiU" w:hAnsi="Tahoma" w:cs="Tahoma"/>
          <w:sz w:val="18"/>
          <w:szCs w:val="18"/>
          <w:lang w:eastAsia="zh-TW"/>
        </w:rPr>
      </w:pPr>
      <w:r w:rsidRPr="00461C27">
        <w:rPr>
          <w:rFonts w:ascii="Tahoma" w:eastAsia="PMingLiU" w:hAnsi="Tahoma" w:cs="Tahoma"/>
          <w:sz w:val="18"/>
          <w:szCs w:val="18"/>
          <w:lang w:eastAsia="zh-TW"/>
        </w:rPr>
        <w:t xml:space="preserve">$50K+ </w:t>
      </w:r>
      <w:r w:rsidRPr="00461C27">
        <w:rPr>
          <w:rFonts w:ascii="Tahoma" w:eastAsia="PMingLiU" w:hAnsi="Tahoma" w:cs="Tahoma"/>
          <w:sz w:val="18"/>
          <w:szCs w:val="18"/>
          <w:lang w:eastAsia="zh-TW"/>
        </w:rPr>
        <w:t>預付款金額承諾將有資格取得額外的</w:t>
      </w:r>
      <w:r w:rsidRPr="00461C27">
        <w:rPr>
          <w:rFonts w:ascii="Tahoma" w:eastAsia="PMingLiU" w:hAnsi="Tahoma" w:cs="Tahoma"/>
          <w:sz w:val="18"/>
          <w:szCs w:val="18"/>
          <w:lang w:eastAsia="zh-TW"/>
        </w:rPr>
        <w:t xml:space="preserve"> $2,500 </w:t>
      </w:r>
      <w:r w:rsidRPr="00461C27">
        <w:rPr>
          <w:rFonts w:ascii="Tahoma" w:eastAsia="PMingLiU" w:hAnsi="Tahoma" w:cs="Tahoma"/>
          <w:sz w:val="18"/>
          <w:szCs w:val="18"/>
          <w:lang w:eastAsia="zh-TW"/>
        </w:rPr>
        <w:t>元促銷金額承諾折讓。</w:t>
      </w:r>
    </w:p>
    <w:p w:rsidR="00505713" w:rsidRPr="00461C27" w:rsidRDefault="00505713" w:rsidP="00505713">
      <w:pPr>
        <w:pStyle w:val="ListParagraph"/>
        <w:numPr>
          <w:ilvl w:val="0"/>
          <w:numId w:val="143"/>
        </w:numPr>
        <w:spacing w:after="120" w:line="276" w:lineRule="auto"/>
        <w:rPr>
          <w:rFonts w:ascii="Tahoma" w:eastAsia="PMingLiU" w:hAnsi="Tahoma" w:cs="Tahoma"/>
          <w:sz w:val="18"/>
          <w:szCs w:val="18"/>
          <w:lang w:eastAsia="zh-TW"/>
        </w:rPr>
      </w:pPr>
      <w:r w:rsidRPr="00461C27">
        <w:rPr>
          <w:rFonts w:ascii="Tahoma" w:eastAsia="PMingLiU" w:hAnsi="Tahoma" w:cs="Tahoma"/>
          <w:sz w:val="18"/>
          <w:szCs w:val="18"/>
          <w:lang w:eastAsia="zh-TW"/>
        </w:rPr>
        <w:t xml:space="preserve">$100K+ </w:t>
      </w:r>
      <w:r w:rsidRPr="00461C27">
        <w:rPr>
          <w:rFonts w:ascii="Tahoma" w:eastAsia="PMingLiU" w:hAnsi="Tahoma" w:cs="Tahoma"/>
          <w:sz w:val="18"/>
          <w:szCs w:val="18"/>
          <w:lang w:eastAsia="zh-TW"/>
        </w:rPr>
        <w:t>預付款金額承諾將有資格取得額外的</w:t>
      </w:r>
      <w:r w:rsidRPr="00461C27">
        <w:rPr>
          <w:rFonts w:ascii="Tahoma" w:eastAsia="PMingLiU" w:hAnsi="Tahoma" w:cs="Tahoma"/>
          <w:sz w:val="18"/>
          <w:szCs w:val="18"/>
          <w:lang w:eastAsia="zh-TW"/>
        </w:rPr>
        <w:t xml:space="preserve"> $8,000 </w:t>
      </w:r>
      <w:r w:rsidRPr="00461C27">
        <w:rPr>
          <w:rFonts w:ascii="Tahoma" w:eastAsia="PMingLiU" w:hAnsi="Tahoma" w:cs="Tahoma"/>
          <w:sz w:val="18"/>
          <w:szCs w:val="18"/>
          <w:lang w:eastAsia="zh-TW"/>
        </w:rPr>
        <w:t>元促銷金額承諾折讓。</w:t>
      </w:r>
    </w:p>
    <w:p w:rsidR="00505713" w:rsidRPr="00461C27" w:rsidRDefault="00505713" w:rsidP="00505713">
      <w:pPr>
        <w:pStyle w:val="ListParagraph"/>
        <w:numPr>
          <w:ilvl w:val="0"/>
          <w:numId w:val="143"/>
        </w:numPr>
        <w:spacing w:after="120" w:line="276" w:lineRule="auto"/>
        <w:rPr>
          <w:rFonts w:ascii="Tahoma" w:eastAsia="PMingLiU" w:hAnsi="Tahoma" w:cs="Tahoma"/>
          <w:sz w:val="18"/>
          <w:szCs w:val="18"/>
          <w:lang w:eastAsia="zh-TW"/>
        </w:rPr>
      </w:pPr>
      <w:r w:rsidRPr="00461C27">
        <w:rPr>
          <w:rFonts w:ascii="Tahoma" w:eastAsia="PMingLiU" w:hAnsi="Tahoma" w:cs="Tahoma"/>
          <w:sz w:val="18"/>
          <w:szCs w:val="18"/>
          <w:lang w:eastAsia="zh-TW"/>
        </w:rPr>
        <w:t xml:space="preserve">$200K+ </w:t>
      </w:r>
      <w:r w:rsidRPr="00461C27">
        <w:rPr>
          <w:rFonts w:ascii="Tahoma" w:eastAsia="PMingLiU" w:hAnsi="Tahoma" w:cs="Tahoma"/>
          <w:sz w:val="18"/>
          <w:szCs w:val="18"/>
          <w:lang w:eastAsia="zh-TW"/>
        </w:rPr>
        <w:t>預付款金額承諾將有資格取得額外的</w:t>
      </w:r>
      <w:r w:rsidRPr="00461C27">
        <w:rPr>
          <w:rFonts w:ascii="Tahoma" w:eastAsia="PMingLiU" w:hAnsi="Tahoma" w:cs="Tahoma"/>
          <w:sz w:val="18"/>
          <w:szCs w:val="18"/>
          <w:lang w:eastAsia="zh-TW"/>
        </w:rPr>
        <w:t xml:space="preserve"> $20,000 </w:t>
      </w:r>
      <w:r w:rsidRPr="00461C27">
        <w:rPr>
          <w:rFonts w:ascii="Tahoma" w:eastAsia="PMingLiU" w:hAnsi="Tahoma" w:cs="Tahoma"/>
          <w:sz w:val="18"/>
          <w:szCs w:val="18"/>
          <w:lang w:eastAsia="zh-TW"/>
        </w:rPr>
        <w:t>元促銷金額承諾折讓。</w:t>
      </w:r>
    </w:p>
    <w:p w:rsidR="00505713" w:rsidRPr="00D82C02" w:rsidRDefault="00505713" w:rsidP="00461C27">
      <w:pPr>
        <w:spacing w:after="120" w:line="276" w:lineRule="auto"/>
        <w:ind w:right="576"/>
        <w:rPr>
          <w:rFonts w:eastAsia="PMingLiU" w:cs="Tahoma"/>
          <w:lang w:eastAsia="zh-TW"/>
        </w:rPr>
      </w:pPr>
      <w:r w:rsidRPr="00D82C02">
        <w:rPr>
          <w:rFonts w:eastAsia="PMingLiU" w:cs="Tahoma"/>
          <w:lang w:eastAsia="zh-TW"/>
        </w:rPr>
        <w:t>客戶不得將這些促銷優惠累積至取得額外折讓之資格。承諾</w:t>
      </w:r>
      <w:r w:rsidRPr="00D82C02">
        <w:rPr>
          <w:rFonts w:eastAsia="PMingLiU" w:cs="Tahoma"/>
          <w:lang w:eastAsia="zh-TW"/>
        </w:rPr>
        <w:t xml:space="preserve"> $150K </w:t>
      </w:r>
      <w:r w:rsidRPr="00D82C02">
        <w:rPr>
          <w:rFonts w:eastAsia="PMingLiU" w:cs="Tahoma"/>
          <w:lang w:eastAsia="zh-TW"/>
        </w:rPr>
        <w:t>預付款的客戶仍只有資格取得</w:t>
      </w:r>
      <w:r w:rsidRPr="00D82C02">
        <w:rPr>
          <w:rFonts w:eastAsia="PMingLiU" w:cs="Tahoma"/>
          <w:lang w:eastAsia="zh-TW"/>
        </w:rPr>
        <w:t xml:space="preserve"> $8,000 </w:t>
      </w:r>
      <w:r w:rsidRPr="00D82C02">
        <w:rPr>
          <w:rFonts w:eastAsia="PMingLiU" w:cs="Tahoma"/>
          <w:lang w:eastAsia="zh-TW"/>
        </w:rPr>
        <w:t>元促銷折讓，而承諾</w:t>
      </w:r>
      <w:r w:rsidRPr="00D82C02">
        <w:rPr>
          <w:rFonts w:eastAsia="PMingLiU" w:cs="Tahoma"/>
          <w:lang w:eastAsia="zh-TW"/>
        </w:rPr>
        <w:t xml:space="preserve"> $300K </w:t>
      </w:r>
      <w:r w:rsidRPr="00D82C02">
        <w:rPr>
          <w:rFonts w:eastAsia="PMingLiU" w:cs="Tahoma"/>
          <w:lang w:eastAsia="zh-TW"/>
        </w:rPr>
        <w:t>的客戶則僅有資格取得</w:t>
      </w:r>
      <w:r w:rsidRPr="00D82C02">
        <w:rPr>
          <w:rFonts w:eastAsia="PMingLiU" w:cs="Tahoma"/>
          <w:lang w:eastAsia="zh-TW"/>
        </w:rPr>
        <w:t xml:space="preserve"> $20,000 </w:t>
      </w:r>
      <w:r w:rsidRPr="00D82C02">
        <w:rPr>
          <w:rFonts w:eastAsia="PMingLiU" w:cs="Tahoma"/>
          <w:lang w:eastAsia="zh-TW"/>
        </w:rPr>
        <w:t>元促銷折讓。因為客戶價位表係與適用的促銷折讓</w:t>
      </w:r>
      <w:r w:rsidRPr="00D82C02">
        <w:rPr>
          <w:rFonts w:eastAsia="PMingLiU" w:cs="Tahoma"/>
          <w:lang w:eastAsia="zh-TW"/>
        </w:rPr>
        <w:t xml:space="preserve"> SKU </w:t>
      </w:r>
      <w:r w:rsidRPr="00D82C02">
        <w:rPr>
          <w:rFonts w:eastAsia="PMingLiU" w:cs="Tahoma"/>
          <w:lang w:eastAsia="zh-TW"/>
        </w:rPr>
        <w:t>及對應的預付金額承諾訂購一併處理，所有促銷金額承諾折讓將加入客戶之</w:t>
      </w:r>
      <w:r w:rsidRPr="00D82C02">
        <w:rPr>
          <w:rFonts w:eastAsia="PMingLiU" w:cs="Tahoma"/>
          <w:lang w:eastAsia="zh-TW"/>
        </w:rPr>
        <w:t xml:space="preserve"> EA </w:t>
      </w:r>
      <w:r w:rsidRPr="00D82C02">
        <w:rPr>
          <w:rFonts w:eastAsia="PMingLiU" w:cs="Tahoma"/>
          <w:lang w:eastAsia="zh-TW"/>
        </w:rPr>
        <w:t>金額承諾帳戶餘額。本優惠方案將可透過</w:t>
      </w:r>
      <w:r w:rsidRPr="00D82C02">
        <w:rPr>
          <w:rFonts w:eastAsia="PMingLiU" w:cs="Tahoma"/>
          <w:lang w:eastAsia="zh-TW"/>
        </w:rPr>
        <w:t xml:space="preserve"> EA</w:t>
      </w:r>
      <w:r w:rsidRPr="00D82C02">
        <w:rPr>
          <w:rFonts w:eastAsia="PMingLiU" w:cs="Tahoma"/>
          <w:lang w:eastAsia="zh-TW"/>
        </w:rPr>
        <w:t>、</w:t>
      </w:r>
      <w:r w:rsidRPr="00D82C02">
        <w:rPr>
          <w:rFonts w:eastAsia="PMingLiU" w:cs="Tahoma"/>
          <w:lang w:eastAsia="zh-TW"/>
        </w:rPr>
        <w:t>EAS</w:t>
      </w:r>
      <w:r w:rsidRPr="00D82C02">
        <w:rPr>
          <w:rFonts w:eastAsia="PMingLiU" w:cs="Tahoma"/>
          <w:lang w:eastAsia="zh-TW"/>
        </w:rPr>
        <w:t>、</w:t>
      </w:r>
      <w:r w:rsidRPr="00D82C02">
        <w:rPr>
          <w:rFonts w:eastAsia="PMingLiU" w:cs="Tahoma"/>
          <w:lang w:eastAsia="zh-TW"/>
        </w:rPr>
        <w:t>EAP</w:t>
      </w:r>
      <w:r w:rsidRPr="00D82C02">
        <w:rPr>
          <w:rFonts w:eastAsia="PMingLiU" w:cs="Tahoma"/>
          <w:lang w:eastAsia="zh-TW"/>
        </w:rPr>
        <w:t>、</w:t>
      </w:r>
      <w:r w:rsidRPr="00D82C02">
        <w:rPr>
          <w:rFonts w:eastAsia="PMingLiU" w:cs="Tahoma"/>
          <w:lang w:eastAsia="zh-TW"/>
        </w:rPr>
        <w:t xml:space="preserve">EWA </w:t>
      </w:r>
      <w:r w:rsidRPr="00D82C02">
        <w:rPr>
          <w:rFonts w:eastAsia="PMingLiU" w:cs="Tahoma"/>
          <w:lang w:eastAsia="zh-TW"/>
        </w:rPr>
        <w:t>和即將推出的</w:t>
      </w:r>
      <w:r w:rsidRPr="00D82C02">
        <w:rPr>
          <w:rFonts w:eastAsia="PMingLiU" w:cs="Tahoma"/>
          <w:lang w:eastAsia="zh-TW"/>
        </w:rPr>
        <w:t xml:space="preserve"> SCE </w:t>
      </w:r>
      <w:r w:rsidRPr="00D82C02">
        <w:rPr>
          <w:rFonts w:eastAsia="PMingLiU" w:cs="Tahoma"/>
          <w:lang w:eastAsia="zh-TW"/>
        </w:rPr>
        <w:t>方案提供給客戶。</w:t>
      </w:r>
    </w:p>
    <w:p w:rsidR="00505713" w:rsidRPr="00D82C02" w:rsidRDefault="00505713" w:rsidP="00505713">
      <w:pPr>
        <w:rPr>
          <w:rFonts w:eastAsia="PMingLiU" w:cs="Tahoma"/>
          <w:lang w:eastAsia="zh-TW"/>
        </w:rPr>
      </w:pPr>
    </w:p>
    <w:p w:rsidR="00505713" w:rsidRPr="00D82C02" w:rsidRDefault="00505713" w:rsidP="00505713">
      <w:pPr>
        <w:pStyle w:val="Heading2"/>
        <w:spacing w:after="120"/>
        <w:ind w:left="0"/>
        <w:rPr>
          <w:rFonts w:ascii="Tahoma" w:eastAsia="PMingLiU" w:hAnsi="Tahoma" w:cs="Tahoma"/>
        </w:rPr>
      </w:pPr>
      <w:bookmarkStart w:id="587" w:name="_Toc370985107"/>
      <w:r w:rsidRPr="00D82C02">
        <w:rPr>
          <w:rFonts w:ascii="Tahoma" w:eastAsia="PMingLiU" w:hAnsi="Tahoma" w:cs="Tahoma"/>
          <w:color w:val="FF9429"/>
        </w:rPr>
        <w:t xml:space="preserve">Visual Studio Test Pro with MSDN </w:t>
      </w:r>
      <w:r w:rsidRPr="00D82C02">
        <w:rPr>
          <w:rFonts w:ascii="Tahoma" w:eastAsia="PMingLiU" w:hAnsi="Tahoma" w:cs="Tahoma"/>
          <w:color w:val="FF9429"/>
        </w:rPr>
        <w:t>促銷</w:t>
      </w:r>
      <w:bookmarkEnd w:id="587"/>
    </w:p>
    <w:p w:rsidR="00505713" w:rsidRPr="00D82C02" w:rsidRDefault="00505713" w:rsidP="00461C27">
      <w:pPr>
        <w:spacing w:after="120" w:line="276" w:lineRule="auto"/>
        <w:rPr>
          <w:rFonts w:eastAsia="PMingLiU" w:cs="Tahoma"/>
        </w:rPr>
      </w:pPr>
      <w:r w:rsidRPr="00D82C02">
        <w:rPr>
          <w:rFonts w:eastAsia="PMingLiU" w:cs="Tahoma"/>
        </w:rPr>
        <w:t>在</w:t>
      </w:r>
      <w:r w:rsidRPr="00D82C02">
        <w:rPr>
          <w:rFonts w:eastAsia="PMingLiU" w:cs="Tahoma"/>
        </w:rPr>
        <w:t xml:space="preserve"> 2013 </w:t>
      </w:r>
      <w:r w:rsidRPr="00D82C02">
        <w:rPr>
          <w:rFonts w:eastAsia="PMingLiU" w:cs="Tahoma"/>
        </w:rPr>
        <w:t>年</w:t>
      </w:r>
      <w:r w:rsidRPr="00D82C02">
        <w:rPr>
          <w:rFonts w:eastAsia="PMingLiU" w:cs="Tahoma"/>
        </w:rPr>
        <w:t xml:space="preserve"> 10 </w:t>
      </w:r>
      <w:r w:rsidRPr="00D82C02">
        <w:rPr>
          <w:rFonts w:eastAsia="PMingLiU" w:cs="Tahoma"/>
        </w:rPr>
        <w:t>月</w:t>
      </w:r>
      <w:r w:rsidRPr="00D82C02">
        <w:rPr>
          <w:rFonts w:eastAsia="PMingLiU" w:cs="Tahoma"/>
        </w:rPr>
        <w:t xml:space="preserve"> 1 </w:t>
      </w:r>
      <w:r w:rsidRPr="00D82C02">
        <w:rPr>
          <w:rFonts w:eastAsia="PMingLiU" w:cs="Tahoma"/>
        </w:rPr>
        <w:t>日至</w:t>
      </w:r>
      <w:r w:rsidRPr="00D82C02">
        <w:rPr>
          <w:rFonts w:eastAsia="PMingLiU" w:cs="Tahoma"/>
        </w:rPr>
        <w:t xml:space="preserve"> 2014 </w:t>
      </w:r>
      <w:r w:rsidRPr="00D82C02">
        <w:rPr>
          <w:rFonts w:eastAsia="PMingLiU" w:cs="Tahoma"/>
        </w:rPr>
        <w:t>年</w:t>
      </w:r>
      <w:r w:rsidRPr="00D82C02">
        <w:rPr>
          <w:rFonts w:eastAsia="PMingLiU" w:cs="Tahoma"/>
        </w:rPr>
        <w:t xml:space="preserve"> 6 </w:t>
      </w:r>
      <w:r w:rsidRPr="00D82C02">
        <w:rPr>
          <w:rFonts w:eastAsia="PMingLiU" w:cs="Tahoma"/>
        </w:rPr>
        <w:t>月</w:t>
      </w:r>
      <w:r w:rsidRPr="00D82C02">
        <w:rPr>
          <w:rFonts w:eastAsia="PMingLiU" w:cs="Tahoma"/>
        </w:rPr>
        <w:t xml:space="preserve"> 30 </w:t>
      </w:r>
      <w:r w:rsidRPr="00D82C02">
        <w:rPr>
          <w:rFonts w:eastAsia="PMingLiU" w:cs="Tahoma"/>
        </w:rPr>
        <w:t>日之間，</w:t>
      </w:r>
      <w:r w:rsidRPr="00D82C02">
        <w:rPr>
          <w:rFonts w:eastAsia="PMingLiU" w:cs="Tahoma"/>
        </w:rPr>
        <w:t xml:space="preserve">Microsoft </w:t>
      </w:r>
      <w:r w:rsidRPr="00D82C02">
        <w:rPr>
          <w:rFonts w:eastAsia="PMingLiU" w:cs="Tahoma"/>
        </w:rPr>
        <w:t>將針對</w:t>
      </w:r>
      <w:r w:rsidRPr="00D82C02">
        <w:rPr>
          <w:rFonts w:eastAsia="PMingLiU" w:cs="Tahoma"/>
        </w:rPr>
        <w:t xml:space="preserve"> Visual Studio 2013 Test Pro with MSDN </w:t>
      </w:r>
      <w:r w:rsidRPr="00D82C02">
        <w:rPr>
          <w:rFonts w:eastAsia="PMingLiU" w:cs="Tahoma"/>
        </w:rPr>
        <w:t>提供</w:t>
      </w:r>
      <w:r w:rsidRPr="00D82C02">
        <w:rPr>
          <w:rFonts w:eastAsia="PMingLiU" w:cs="Tahoma"/>
        </w:rPr>
        <w:t xml:space="preserve"> 35% </w:t>
      </w:r>
      <w:r w:rsidRPr="00D82C02">
        <w:rPr>
          <w:rFonts w:eastAsia="PMingLiU" w:cs="Tahoma"/>
        </w:rPr>
        <w:t>折扣給透過</w:t>
      </w:r>
      <w:r w:rsidRPr="00D82C02">
        <w:rPr>
          <w:rFonts w:eastAsia="PMingLiU" w:cs="Tahoma"/>
        </w:rPr>
        <w:t xml:space="preserve"> Enterprise </w:t>
      </w:r>
      <w:r w:rsidRPr="00D82C02">
        <w:rPr>
          <w:rFonts w:eastAsia="PMingLiU" w:cs="Tahoma"/>
        </w:rPr>
        <w:t>大量授權訂購這些產品之客戶。本優惠方案將僅適用於新訂購者，且將透過</w:t>
      </w:r>
      <w:r w:rsidRPr="00D82C02">
        <w:rPr>
          <w:rFonts w:eastAsia="PMingLiU" w:cs="Tahoma"/>
        </w:rPr>
        <w:t xml:space="preserve"> EA</w:t>
      </w:r>
      <w:r w:rsidRPr="00D82C02">
        <w:rPr>
          <w:rFonts w:eastAsia="PMingLiU" w:cs="Tahoma"/>
        </w:rPr>
        <w:t>、</w:t>
      </w:r>
      <w:r w:rsidRPr="00D82C02">
        <w:rPr>
          <w:rFonts w:eastAsia="PMingLiU" w:cs="Tahoma"/>
        </w:rPr>
        <w:t>EAP</w:t>
      </w:r>
      <w:r w:rsidRPr="00D82C02">
        <w:rPr>
          <w:rFonts w:eastAsia="PMingLiU" w:cs="Tahoma"/>
        </w:rPr>
        <w:t>、</w:t>
      </w:r>
      <w:r w:rsidRPr="00D82C02">
        <w:rPr>
          <w:rFonts w:eastAsia="PMingLiU" w:cs="Tahoma"/>
        </w:rPr>
        <w:t xml:space="preserve">Select Plus </w:t>
      </w:r>
      <w:r w:rsidRPr="00D82C02">
        <w:rPr>
          <w:rFonts w:eastAsia="PMingLiU" w:cs="Tahoma"/>
        </w:rPr>
        <w:t>和</w:t>
      </w:r>
      <w:r w:rsidRPr="00D82C02">
        <w:rPr>
          <w:rFonts w:eastAsia="PMingLiU" w:cs="Tahoma"/>
        </w:rPr>
        <w:t xml:space="preserve"> Open Value </w:t>
      </w:r>
      <w:r w:rsidRPr="00D82C02">
        <w:rPr>
          <w:rFonts w:eastAsia="PMingLiU" w:cs="Tahoma"/>
        </w:rPr>
        <w:t>方案提供給客戶。目標客戶單位包括</w:t>
      </w:r>
      <w:r w:rsidRPr="00D82C02">
        <w:rPr>
          <w:rFonts w:eastAsia="PMingLiU" w:cs="Tahoma"/>
        </w:rPr>
        <w:t xml:space="preserve"> EPG </w:t>
      </w:r>
      <w:r w:rsidRPr="00D82C02">
        <w:rPr>
          <w:rFonts w:eastAsia="PMingLiU" w:cs="Tahoma"/>
        </w:rPr>
        <w:t>商業、</w:t>
      </w:r>
      <w:r w:rsidRPr="00D82C02">
        <w:rPr>
          <w:rFonts w:eastAsia="PMingLiU" w:cs="Tahoma"/>
        </w:rPr>
        <w:t xml:space="preserve">SMS&amp;P </w:t>
      </w:r>
      <w:r w:rsidRPr="00D82C02">
        <w:rPr>
          <w:rFonts w:eastAsia="PMingLiU" w:cs="Tahoma"/>
        </w:rPr>
        <w:t>企業客戶及政府。</w:t>
      </w:r>
    </w:p>
    <w:p w:rsidR="00505713" w:rsidRDefault="00505713" w:rsidP="00505713">
      <w:pPr>
        <w:rPr>
          <w:rFonts w:eastAsia="PMingLiU" w:cs="Tahoma"/>
        </w:rPr>
      </w:pPr>
    </w:p>
    <w:p w:rsidR="00461C27" w:rsidRDefault="00461C27" w:rsidP="00505713">
      <w:pPr>
        <w:rPr>
          <w:rFonts w:eastAsia="PMingLiU" w:cs="Tahoma"/>
        </w:rPr>
      </w:pPr>
    </w:p>
    <w:p w:rsidR="00461C27" w:rsidRDefault="00461C27" w:rsidP="00505713">
      <w:pPr>
        <w:rPr>
          <w:rFonts w:eastAsia="PMingLiU" w:cs="Tahoma"/>
        </w:rPr>
      </w:pPr>
    </w:p>
    <w:p w:rsidR="00461C27" w:rsidRDefault="00461C27" w:rsidP="00505713">
      <w:pPr>
        <w:rPr>
          <w:rFonts w:eastAsia="PMingLiU" w:cs="Tahoma"/>
        </w:rPr>
      </w:pPr>
    </w:p>
    <w:p w:rsidR="00461C27" w:rsidRDefault="00461C27" w:rsidP="00505713">
      <w:pPr>
        <w:rPr>
          <w:rFonts w:eastAsia="PMingLiU" w:cs="Tahoma"/>
        </w:rPr>
      </w:pPr>
    </w:p>
    <w:p w:rsidR="00461C27" w:rsidRPr="00D82C02" w:rsidRDefault="00461C27" w:rsidP="00505713">
      <w:pPr>
        <w:rPr>
          <w:rFonts w:eastAsia="PMingLiU" w:cs="Tahoma"/>
        </w:rPr>
      </w:pPr>
    </w:p>
    <w:p w:rsidR="00505713" w:rsidRPr="00D82C02" w:rsidRDefault="00505713" w:rsidP="00505713">
      <w:pPr>
        <w:pStyle w:val="Heading2"/>
        <w:spacing w:after="120"/>
        <w:ind w:left="0"/>
        <w:rPr>
          <w:rFonts w:ascii="Tahoma" w:eastAsia="PMingLiU" w:hAnsi="Tahoma" w:cs="Tahoma"/>
        </w:rPr>
      </w:pPr>
      <w:bookmarkStart w:id="588" w:name="_Toc370985108"/>
      <w:r w:rsidRPr="00D82C02">
        <w:rPr>
          <w:rFonts w:ascii="Tahoma" w:eastAsia="PMingLiU" w:hAnsi="Tahoma" w:cs="Tahoma"/>
          <w:color w:val="FF9429"/>
        </w:rPr>
        <w:lastRenderedPageBreak/>
        <w:t>FY14 Jumpstart Server &amp; Cloud Enrollment</w:t>
      </w:r>
      <w:bookmarkEnd w:id="588"/>
    </w:p>
    <w:p w:rsidR="00505713" w:rsidRPr="00D82C02" w:rsidRDefault="00505713" w:rsidP="00461C27">
      <w:pPr>
        <w:spacing w:after="120" w:line="276" w:lineRule="auto"/>
        <w:rPr>
          <w:rFonts w:eastAsia="PMingLiU" w:cs="Tahoma"/>
          <w:lang w:eastAsia="zh-TW"/>
        </w:rPr>
      </w:pPr>
      <w:r w:rsidRPr="00D82C02">
        <w:rPr>
          <w:rFonts w:eastAsia="PMingLiU" w:cs="Tahoma"/>
        </w:rPr>
        <w:t>在</w:t>
      </w:r>
      <w:r w:rsidRPr="00D82C02">
        <w:rPr>
          <w:rFonts w:eastAsia="PMingLiU" w:cs="Tahoma"/>
        </w:rPr>
        <w:t xml:space="preserve"> 2013 </w:t>
      </w:r>
      <w:r w:rsidRPr="00D82C02">
        <w:rPr>
          <w:rFonts w:eastAsia="PMingLiU" w:cs="Tahoma"/>
        </w:rPr>
        <w:t>年</w:t>
      </w:r>
      <w:r w:rsidRPr="00D82C02">
        <w:rPr>
          <w:rFonts w:eastAsia="PMingLiU" w:cs="Tahoma"/>
        </w:rPr>
        <w:t xml:space="preserve"> 11 </w:t>
      </w:r>
      <w:r w:rsidRPr="00D82C02">
        <w:rPr>
          <w:rFonts w:eastAsia="PMingLiU" w:cs="Tahoma"/>
        </w:rPr>
        <w:t>月</w:t>
      </w:r>
      <w:r w:rsidRPr="00D82C02">
        <w:rPr>
          <w:rFonts w:eastAsia="PMingLiU" w:cs="Tahoma"/>
        </w:rPr>
        <w:t xml:space="preserve"> 1 </w:t>
      </w:r>
      <w:r w:rsidRPr="00D82C02">
        <w:rPr>
          <w:rFonts w:eastAsia="PMingLiU" w:cs="Tahoma"/>
        </w:rPr>
        <w:t>日至</w:t>
      </w:r>
      <w:r w:rsidRPr="00D82C02">
        <w:rPr>
          <w:rFonts w:eastAsia="PMingLiU" w:cs="Tahoma"/>
        </w:rPr>
        <w:t xml:space="preserve"> 2014 </w:t>
      </w:r>
      <w:r w:rsidRPr="00D82C02">
        <w:rPr>
          <w:rFonts w:eastAsia="PMingLiU" w:cs="Tahoma"/>
        </w:rPr>
        <w:t>年</w:t>
      </w:r>
      <w:r w:rsidRPr="00D82C02">
        <w:rPr>
          <w:rFonts w:eastAsia="PMingLiU" w:cs="Tahoma"/>
        </w:rPr>
        <w:t xml:space="preserve"> 6 </w:t>
      </w:r>
      <w:r w:rsidRPr="00D82C02">
        <w:rPr>
          <w:rFonts w:eastAsia="PMingLiU" w:cs="Tahoma"/>
        </w:rPr>
        <w:t>月</w:t>
      </w:r>
      <w:r w:rsidRPr="00D82C02">
        <w:rPr>
          <w:rFonts w:eastAsia="PMingLiU" w:cs="Tahoma"/>
        </w:rPr>
        <w:t xml:space="preserve"> 30 </w:t>
      </w:r>
      <w:r w:rsidRPr="00D82C02">
        <w:rPr>
          <w:rFonts w:eastAsia="PMingLiU" w:cs="Tahoma"/>
        </w:rPr>
        <w:t>日之間，</w:t>
      </w:r>
      <w:r w:rsidRPr="00D82C02">
        <w:rPr>
          <w:rFonts w:eastAsia="PMingLiU" w:cs="Tahoma"/>
        </w:rPr>
        <w:t xml:space="preserve">Microsoft </w:t>
      </w:r>
      <w:r w:rsidRPr="00D82C02">
        <w:rPr>
          <w:rFonts w:eastAsia="PMingLiU" w:cs="Tahoma"/>
        </w:rPr>
        <w:t>將針對</w:t>
      </w:r>
      <w:r w:rsidRPr="00D82C02">
        <w:rPr>
          <w:rFonts w:eastAsia="PMingLiU" w:cs="Tahoma"/>
        </w:rPr>
        <w:t xml:space="preserve"> Core Infrastructure Suite Data Center L&amp;SA </w:t>
      </w:r>
      <w:r w:rsidRPr="00D82C02">
        <w:rPr>
          <w:rFonts w:eastAsia="PMingLiU" w:cs="Tahoma"/>
        </w:rPr>
        <w:t>提供</w:t>
      </w:r>
      <w:r w:rsidRPr="00D82C02">
        <w:rPr>
          <w:rFonts w:eastAsia="PMingLiU" w:cs="Tahoma"/>
        </w:rPr>
        <w:t xml:space="preserve"> 15% </w:t>
      </w:r>
      <w:r w:rsidRPr="00D82C02">
        <w:rPr>
          <w:rFonts w:eastAsia="PMingLiU" w:cs="Tahoma"/>
        </w:rPr>
        <w:t>折扣給透過</w:t>
      </w:r>
      <w:r w:rsidRPr="00D82C02">
        <w:rPr>
          <w:rFonts w:eastAsia="PMingLiU" w:cs="Tahoma"/>
        </w:rPr>
        <w:t xml:space="preserve"> Enterprise </w:t>
      </w:r>
      <w:r w:rsidRPr="00D82C02">
        <w:rPr>
          <w:rFonts w:eastAsia="PMingLiU" w:cs="Tahoma"/>
        </w:rPr>
        <w:t>大量授權訂購這些產品之客戶。</w:t>
      </w:r>
      <w:r w:rsidRPr="00D82C02">
        <w:rPr>
          <w:rFonts w:eastAsia="PMingLiU" w:cs="Tahoma"/>
          <w:lang w:eastAsia="zh-TW"/>
        </w:rPr>
        <w:t>本優惠方案將僅限新訂購者，且將提供給透過</w:t>
      </w:r>
      <w:r w:rsidRPr="00D82C02">
        <w:rPr>
          <w:rFonts w:eastAsia="PMingLiU" w:cs="Tahoma"/>
          <w:lang w:eastAsia="zh-TW"/>
        </w:rPr>
        <w:t xml:space="preserve"> Server &amp; Cloud Enrollment </w:t>
      </w:r>
      <w:r w:rsidRPr="00D82C02">
        <w:rPr>
          <w:rFonts w:eastAsia="PMingLiU" w:cs="Tahoma"/>
          <w:lang w:eastAsia="zh-TW"/>
        </w:rPr>
        <w:t>方案訂購之客戶，所有客戶單位都能使用。</w:t>
      </w:r>
    </w:p>
    <w:p w:rsidR="00505713" w:rsidRPr="00D82C02" w:rsidRDefault="00505713" w:rsidP="00505713">
      <w:pPr>
        <w:rPr>
          <w:rFonts w:eastAsia="PMingLiU" w:cs="Tahoma"/>
          <w:lang w:eastAsia="zh-TW"/>
        </w:rPr>
      </w:pPr>
    </w:p>
    <w:p w:rsidR="00505713" w:rsidRPr="00D82C02" w:rsidRDefault="00505713" w:rsidP="00505713">
      <w:pPr>
        <w:pStyle w:val="Heading2"/>
        <w:spacing w:after="120"/>
        <w:ind w:left="0"/>
        <w:rPr>
          <w:rFonts w:ascii="Tahoma" w:eastAsia="PMingLiU" w:hAnsi="Tahoma" w:cs="Tahoma"/>
          <w:lang w:eastAsia="zh-TW"/>
        </w:rPr>
      </w:pPr>
      <w:bookmarkStart w:id="589" w:name="_Toc370985109"/>
      <w:r w:rsidRPr="00D82C02">
        <w:rPr>
          <w:rFonts w:ascii="Tahoma" w:eastAsia="PMingLiU" w:hAnsi="Tahoma" w:cs="Tahoma"/>
          <w:color w:val="FF9429"/>
          <w:lang w:eastAsia="zh-TW"/>
        </w:rPr>
        <w:t>雲端促銷中之專案及組合方案管理</w:t>
      </w:r>
      <w:bookmarkEnd w:id="589"/>
    </w:p>
    <w:p w:rsidR="00505713" w:rsidRPr="00D82C02" w:rsidRDefault="00505713" w:rsidP="00505713">
      <w:pPr>
        <w:rPr>
          <w:rFonts w:eastAsia="PMingLiU" w:cs="Tahoma"/>
          <w:lang w:eastAsia="zh-TW"/>
        </w:rPr>
      </w:pPr>
      <w:r w:rsidRPr="00D82C02">
        <w:rPr>
          <w:rFonts w:eastAsia="PMingLiU" w:cs="Tahoma"/>
        </w:rPr>
        <w:t>在</w:t>
      </w:r>
      <w:r w:rsidRPr="00D82C02">
        <w:rPr>
          <w:rFonts w:eastAsia="PMingLiU" w:cs="Tahoma"/>
        </w:rPr>
        <w:t xml:space="preserve"> 2013 </w:t>
      </w:r>
      <w:r w:rsidRPr="00D82C02">
        <w:rPr>
          <w:rFonts w:eastAsia="PMingLiU" w:cs="Tahoma"/>
        </w:rPr>
        <w:t>年</w:t>
      </w:r>
      <w:r w:rsidRPr="00D82C02">
        <w:rPr>
          <w:rFonts w:eastAsia="PMingLiU" w:cs="Tahoma"/>
        </w:rPr>
        <w:t xml:space="preserve"> 10 </w:t>
      </w:r>
      <w:r w:rsidRPr="00D82C02">
        <w:rPr>
          <w:rFonts w:eastAsia="PMingLiU" w:cs="Tahoma"/>
        </w:rPr>
        <w:t>月</w:t>
      </w:r>
      <w:r w:rsidRPr="00D82C02">
        <w:rPr>
          <w:rFonts w:eastAsia="PMingLiU" w:cs="Tahoma"/>
        </w:rPr>
        <w:t xml:space="preserve"> 1 </w:t>
      </w:r>
      <w:r w:rsidRPr="00D82C02">
        <w:rPr>
          <w:rFonts w:eastAsia="PMingLiU" w:cs="Tahoma"/>
        </w:rPr>
        <w:t>日至</w:t>
      </w:r>
      <w:r w:rsidRPr="00D82C02">
        <w:rPr>
          <w:rFonts w:eastAsia="PMingLiU" w:cs="Tahoma"/>
        </w:rPr>
        <w:t xml:space="preserve"> 2014 </w:t>
      </w:r>
      <w:r w:rsidRPr="00D82C02">
        <w:rPr>
          <w:rFonts w:eastAsia="PMingLiU" w:cs="Tahoma"/>
        </w:rPr>
        <w:t>年</w:t>
      </w:r>
      <w:r w:rsidRPr="00D82C02">
        <w:rPr>
          <w:rFonts w:eastAsia="PMingLiU" w:cs="Tahoma"/>
        </w:rPr>
        <w:t xml:space="preserve"> 3 </w:t>
      </w:r>
      <w:r w:rsidRPr="00D82C02">
        <w:rPr>
          <w:rFonts w:eastAsia="PMingLiU" w:cs="Tahoma"/>
        </w:rPr>
        <w:t>月</w:t>
      </w:r>
      <w:r w:rsidRPr="00D82C02">
        <w:rPr>
          <w:rFonts w:eastAsia="PMingLiU" w:cs="Tahoma"/>
        </w:rPr>
        <w:t xml:space="preserve"> 31 </w:t>
      </w:r>
      <w:r w:rsidRPr="00D82C02">
        <w:rPr>
          <w:rFonts w:eastAsia="PMingLiU" w:cs="Tahoma"/>
        </w:rPr>
        <w:t>日之間，</w:t>
      </w:r>
      <w:r w:rsidRPr="00D82C02">
        <w:rPr>
          <w:rFonts w:eastAsia="PMingLiU" w:cs="Tahoma"/>
        </w:rPr>
        <w:t xml:space="preserve">Microsoft </w:t>
      </w:r>
      <w:r w:rsidRPr="00D82C02">
        <w:rPr>
          <w:rFonts w:eastAsia="PMingLiU" w:cs="Tahoma"/>
        </w:rPr>
        <w:t>將針對</w:t>
      </w:r>
      <w:r w:rsidRPr="00D82C02">
        <w:rPr>
          <w:rFonts w:eastAsia="PMingLiU" w:cs="Tahoma"/>
        </w:rPr>
        <w:t xml:space="preserve"> Project Online </w:t>
      </w:r>
      <w:r w:rsidRPr="00D82C02">
        <w:rPr>
          <w:rFonts w:eastAsia="PMingLiU" w:cs="Tahoma"/>
        </w:rPr>
        <w:t>和</w:t>
      </w:r>
      <w:r w:rsidRPr="00D82C02">
        <w:rPr>
          <w:rFonts w:eastAsia="PMingLiU" w:cs="Tahoma"/>
        </w:rPr>
        <w:t xml:space="preserve"> Project Online with Project Pro for Office 365 </w:t>
      </w:r>
      <w:r w:rsidRPr="00D82C02">
        <w:rPr>
          <w:rFonts w:eastAsia="PMingLiU" w:cs="Tahoma"/>
        </w:rPr>
        <w:t>提供至多</w:t>
      </w:r>
      <w:r w:rsidRPr="00D82C02">
        <w:rPr>
          <w:rFonts w:eastAsia="PMingLiU" w:cs="Tahoma"/>
        </w:rPr>
        <w:t xml:space="preserve"> 25% </w:t>
      </w:r>
      <w:r w:rsidRPr="00D82C02">
        <w:rPr>
          <w:rFonts w:eastAsia="PMingLiU" w:cs="Tahoma"/>
        </w:rPr>
        <w:t>折扣給透過</w:t>
      </w:r>
      <w:r w:rsidRPr="00D82C02">
        <w:rPr>
          <w:rFonts w:eastAsia="PMingLiU" w:cs="Tahoma"/>
        </w:rPr>
        <w:t xml:space="preserve"> Enterprise </w:t>
      </w:r>
      <w:r w:rsidRPr="00D82C02">
        <w:rPr>
          <w:rFonts w:eastAsia="PMingLiU" w:cs="Tahoma"/>
        </w:rPr>
        <w:t>大量授權或</w:t>
      </w:r>
      <w:r w:rsidRPr="00D82C02">
        <w:rPr>
          <w:rFonts w:eastAsia="PMingLiU" w:cs="Tahoma"/>
        </w:rPr>
        <w:t xml:space="preserve"> Microsoft Online Services </w:t>
      </w:r>
      <w:r w:rsidRPr="00D82C02">
        <w:rPr>
          <w:rFonts w:eastAsia="PMingLiU" w:cs="Tahoma"/>
        </w:rPr>
        <w:t>入口網站訂購這些產品之</w:t>
      </w:r>
      <w:r w:rsidR="00461C27">
        <w:rPr>
          <w:rFonts w:eastAsia="PMingLiU" w:cs="Tahoma"/>
        </w:rPr>
        <w:br/>
      </w:r>
      <w:r w:rsidRPr="00D82C02">
        <w:rPr>
          <w:rFonts w:eastAsia="PMingLiU" w:cs="Tahoma"/>
        </w:rPr>
        <w:t>客戶。</w:t>
      </w:r>
      <w:r w:rsidRPr="00D82C02">
        <w:rPr>
          <w:rFonts w:eastAsia="PMingLiU" w:cs="Tahoma"/>
          <w:lang w:eastAsia="zh-TW"/>
        </w:rPr>
        <w:t>至少將有</w:t>
      </w:r>
      <w:r w:rsidRPr="00D82C02">
        <w:rPr>
          <w:rFonts w:eastAsia="PMingLiU" w:cs="Tahoma"/>
          <w:lang w:eastAsia="zh-TW"/>
        </w:rPr>
        <w:t xml:space="preserve"> 200 </w:t>
      </w:r>
      <w:r w:rsidRPr="00D82C02">
        <w:rPr>
          <w:rFonts w:eastAsia="PMingLiU" w:cs="Tahoma"/>
          <w:lang w:eastAsia="zh-TW"/>
        </w:rPr>
        <w:t>個人數符合此項優惠方案。本優惠方案將可透過</w:t>
      </w:r>
      <w:r w:rsidRPr="00D82C02">
        <w:rPr>
          <w:rFonts w:eastAsia="PMingLiU" w:cs="Tahoma"/>
          <w:lang w:eastAsia="zh-TW"/>
        </w:rPr>
        <w:t xml:space="preserve"> EA</w:t>
      </w:r>
      <w:r w:rsidRPr="00D82C02">
        <w:rPr>
          <w:rFonts w:eastAsia="PMingLiU" w:cs="Tahoma"/>
          <w:lang w:eastAsia="zh-TW"/>
        </w:rPr>
        <w:t>、</w:t>
      </w:r>
      <w:r w:rsidRPr="00D82C02">
        <w:rPr>
          <w:rFonts w:eastAsia="PMingLiU" w:cs="Tahoma"/>
          <w:lang w:eastAsia="zh-TW"/>
        </w:rPr>
        <w:t xml:space="preserve">EAS </w:t>
      </w:r>
      <w:r w:rsidRPr="00D82C02">
        <w:rPr>
          <w:rFonts w:eastAsia="PMingLiU" w:cs="Tahoma"/>
          <w:lang w:eastAsia="zh-TW"/>
        </w:rPr>
        <w:t>和</w:t>
      </w:r>
      <w:r w:rsidRPr="00D82C02">
        <w:rPr>
          <w:rFonts w:eastAsia="PMingLiU" w:cs="Tahoma"/>
          <w:lang w:eastAsia="zh-TW"/>
        </w:rPr>
        <w:t xml:space="preserve"> MOSP </w:t>
      </w:r>
      <w:r w:rsidRPr="00D82C02">
        <w:rPr>
          <w:rFonts w:eastAsia="PMingLiU" w:cs="Tahoma"/>
          <w:lang w:eastAsia="zh-TW"/>
        </w:rPr>
        <w:t>方案提供給客戶。目標客戶</w:t>
      </w:r>
      <w:r w:rsidR="00461C27">
        <w:rPr>
          <w:rFonts w:eastAsia="PMingLiU" w:cs="Tahoma"/>
          <w:lang w:eastAsia="zh-TW"/>
        </w:rPr>
        <w:br/>
      </w:r>
      <w:r w:rsidRPr="00D82C02">
        <w:rPr>
          <w:rFonts w:eastAsia="PMingLiU" w:cs="Tahoma"/>
          <w:lang w:eastAsia="zh-TW"/>
        </w:rPr>
        <w:t>單位包括</w:t>
      </w:r>
      <w:r w:rsidRPr="00D82C02">
        <w:rPr>
          <w:rFonts w:eastAsia="PMingLiU" w:cs="Tahoma"/>
          <w:lang w:eastAsia="zh-TW"/>
        </w:rPr>
        <w:t xml:space="preserve"> EPG </w:t>
      </w:r>
      <w:r w:rsidRPr="00D82C02">
        <w:rPr>
          <w:rFonts w:eastAsia="PMingLiU" w:cs="Tahoma"/>
          <w:lang w:eastAsia="zh-TW"/>
        </w:rPr>
        <w:t>商業和</w:t>
      </w:r>
      <w:r w:rsidRPr="00D82C02">
        <w:rPr>
          <w:rFonts w:eastAsia="PMingLiU" w:cs="Tahoma"/>
          <w:lang w:eastAsia="zh-TW"/>
        </w:rPr>
        <w:t xml:space="preserve"> SMS&amp;P </w:t>
      </w:r>
      <w:r w:rsidRPr="00D82C02">
        <w:rPr>
          <w:rFonts w:eastAsia="PMingLiU" w:cs="Tahoma"/>
          <w:lang w:eastAsia="zh-TW"/>
        </w:rPr>
        <w:t>商業。</w:t>
      </w:r>
    </w:p>
    <w:p w:rsidR="00676723" w:rsidRPr="00D82C02" w:rsidRDefault="00676723" w:rsidP="005D753D">
      <w:pPr>
        <w:spacing w:after="120" w:line="276" w:lineRule="auto"/>
        <w:rPr>
          <w:rFonts w:eastAsia="PMingLiU" w:cs="Tahoma"/>
          <w:lang w:eastAsia="zh-TW"/>
        </w:rPr>
      </w:pPr>
      <w:r w:rsidRPr="00D82C02">
        <w:rPr>
          <w:rFonts w:eastAsia="PMingLiU" w:cs="Tahoma"/>
          <w:color w:val="000000" w:themeColor="text1"/>
          <w:szCs w:val="18"/>
          <w:lang w:eastAsia="zh-TW"/>
        </w:rPr>
        <w:br w:type="page"/>
      </w:r>
    </w:p>
    <w:p w:rsidR="00023FE7" w:rsidRPr="00D82C02" w:rsidRDefault="00714962" w:rsidP="00B0065F">
      <w:pPr>
        <w:pStyle w:val="Heading1"/>
        <w:rPr>
          <w:rFonts w:eastAsia="PMingLiU" w:cs="Tahoma"/>
          <w:lang w:eastAsia="zh-TW"/>
        </w:rPr>
      </w:pPr>
      <w:bookmarkStart w:id="590" w:name="_Toc336338188"/>
      <w:bookmarkStart w:id="591" w:name="_Toc370985110"/>
      <w:r w:rsidRPr="00D82C02">
        <w:rPr>
          <w:rFonts w:eastAsia="PMingLiU" w:cs="Tahoma"/>
          <w:lang w:eastAsia="zh-TW"/>
        </w:rPr>
        <w:lastRenderedPageBreak/>
        <w:t>第</w:t>
      </w:r>
      <w:r w:rsidRPr="00D82C02">
        <w:rPr>
          <w:rFonts w:eastAsia="PMingLiU" w:cs="Tahoma"/>
          <w:lang w:eastAsia="zh-TW"/>
        </w:rPr>
        <w:t xml:space="preserve"> 3 </w:t>
      </w:r>
      <w:r w:rsidRPr="00D82C02">
        <w:rPr>
          <w:rFonts w:eastAsia="PMingLiU" w:cs="Tahoma"/>
          <w:lang w:eastAsia="zh-TW"/>
        </w:rPr>
        <w:t>節</w:t>
      </w:r>
      <w:r w:rsidRPr="00D82C02">
        <w:rPr>
          <w:rFonts w:eastAsia="PMingLiU" w:cs="Tahoma"/>
          <w:lang w:eastAsia="zh-TW"/>
        </w:rPr>
        <w:t xml:space="preserve"> – </w:t>
      </w:r>
      <w:r w:rsidRPr="00D82C02">
        <w:rPr>
          <w:rFonts w:eastAsia="PMingLiU" w:cs="Tahoma"/>
          <w:lang w:eastAsia="zh-TW"/>
        </w:rPr>
        <w:t>大量授權方案條款</w:t>
      </w:r>
      <w:bookmarkEnd w:id="590"/>
      <w:bookmarkEnd w:id="591"/>
    </w:p>
    <w:p w:rsidR="00CB08A1" w:rsidRPr="00255158" w:rsidRDefault="00CB08A1" w:rsidP="00CB08A1">
      <w:pPr>
        <w:pStyle w:val="Heading3"/>
        <w:ind w:right="720"/>
        <w:rPr>
          <w:rFonts w:ascii="Tahoma" w:hAnsi="Tahoma" w:cs="Tahoma"/>
          <w:sz w:val="24"/>
          <w:szCs w:val="22"/>
          <w:lang w:eastAsia="zh-TW"/>
        </w:rPr>
      </w:pPr>
      <w:bookmarkStart w:id="592" w:name="_Toc336338189"/>
      <w:bookmarkStart w:id="593" w:name="_Toc323159724"/>
    </w:p>
    <w:p w:rsidR="00456002" w:rsidRPr="00D82C02" w:rsidRDefault="00456002" w:rsidP="003E606C">
      <w:pPr>
        <w:pStyle w:val="Heading3"/>
        <w:ind w:right="720"/>
        <w:rPr>
          <w:rFonts w:ascii="Tahoma" w:eastAsia="PMingLiU" w:hAnsi="Tahoma" w:cs="Tahoma"/>
          <w:lang w:eastAsia="zh-TW"/>
        </w:rPr>
      </w:pPr>
      <w:bookmarkStart w:id="594" w:name="_Toc370985111"/>
      <w:r w:rsidRPr="00D82C02">
        <w:rPr>
          <w:rFonts w:ascii="Tahoma" w:eastAsia="PMingLiU" w:hAnsi="Tahoma" w:cs="Tahoma"/>
          <w:sz w:val="24"/>
          <w:szCs w:val="22"/>
          <w:lang w:eastAsia="zh-TW"/>
        </w:rPr>
        <w:t>適用大量授權方案</w:t>
      </w:r>
      <w:bookmarkEnd w:id="592"/>
      <w:bookmarkEnd w:id="594"/>
      <w:r w:rsidRPr="00D82C02">
        <w:rPr>
          <w:rFonts w:ascii="Tahoma" w:eastAsia="PMingLiU" w:hAnsi="Tahoma" w:cs="Tahoma"/>
          <w:sz w:val="22"/>
          <w:lang w:eastAsia="zh-TW"/>
        </w:rPr>
        <w:t xml:space="preserve"> </w:t>
      </w:r>
      <w:bookmarkEnd w:id="593"/>
    </w:p>
    <w:p w:rsidR="00E64551" w:rsidRPr="00D82C02" w:rsidRDefault="00E64551" w:rsidP="003E606C">
      <w:pPr>
        <w:rPr>
          <w:rFonts w:eastAsia="PMingLiU" w:cs="Tahoma"/>
          <w:lang w:eastAsia="zh-TW"/>
        </w:rPr>
      </w:pPr>
    </w:p>
    <w:p w:rsidR="00456002" w:rsidRPr="00D82C02" w:rsidRDefault="00456002" w:rsidP="00456002">
      <w:pPr>
        <w:rPr>
          <w:rFonts w:eastAsia="PMingLiU" w:cs="Tahoma"/>
        </w:rPr>
      </w:pPr>
      <w:r w:rsidRPr="00D82C02">
        <w:rPr>
          <w:rFonts w:eastAsia="PMingLiU" w:cs="Tahoma"/>
        </w:rPr>
        <w:t>本節內容適用於下列大量授權方案，包括任何適用之</w:t>
      </w:r>
      <w:r w:rsidRPr="00D82C02">
        <w:rPr>
          <w:rFonts w:eastAsia="PMingLiU" w:cs="Tahoma"/>
        </w:rPr>
        <w:t xml:space="preserve"> Academic</w:t>
      </w:r>
      <w:r w:rsidRPr="00D82C02">
        <w:rPr>
          <w:rFonts w:eastAsia="PMingLiU" w:cs="Tahoma"/>
        </w:rPr>
        <w:t>、</w:t>
      </w:r>
      <w:r w:rsidRPr="00D82C02">
        <w:rPr>
          <w:rFonts w:eastAsia="PMingLiU" w:cs="Tahoma"/>
        </w:rPr>
        <w:t xml:space="preserve">Charity </w:t>
      </w:r>
      <w:r w:rsidRPr="00D82C02">
        <w:rPr>
          <w:rFonts w:eastAsia="PMingLiU" w:cs="Tahoma"/>
        </w:rPr>
        <w:t>和</w:t>
      </w:r>
      <w:r w:rsidRPr="00D82C02">
        <w:rPr>
          <w:rFonts w:eastAsia="PMingLiU" w:cs="Tahoma"/>
        </w:rPr>
        <w:t xml:space="preserve"> Government </w:t>
      </w:r>
      <w:r w:rsidRPr="00D82C02">
        <w:rPr>
          <w:rFonts w:eastAsia="PMingLiU" w:cs="Tahoma"/>
        </w:rPr>
        <w:t>版本。</w:t>
      </w:r>
    </w:p>
    <w:p w:rsidR="00510F6B" w:rsidRPr="00D82C02" w:rsidRDefault="00510F6B" w:rsidP="00456002">
      <w:pPr>
        <w:rPr>
          <w:rFonts w:eastAsia="PMingLiU" w:cs="Tahoma"/>
        </w:rPr>
      </w:pPr>
    </w:p>
    <w:p w:rsidR="00456002" w:rsidRPr="00D82C02" w:rsidRDefault="00456002" w:rsidP="00822871">
      <w:pPr>
        <w:numPr>
          <w:ilvl w:val="0"/>
          <w:numId w:val="19"/>
        </w:numPr>
        <w:spacing w:after="60"/>
        <w:rPr>
          <w:rFonts w:eastAsia="PMingLiU" w:cs="Tahoma"/>
        </w:rPr>
      </w:pPr>
      <w:r w:rsidRPr="00D82C02">
        <w:rPr>
          <w:rFonts w:eastAsia="PMingLiU" w:cs="Tahoma"/>
        </w:rPr>
        <w:t>Open License</w:t>
      </w:r>
    </w:p>
    <w:p w:rsidR="00456002" w:rsidRPr="00D82C02" w:rsidRDefault="00456002" w:rsidP="00822871">
      <w:pPr>
        <w:numPr>
          <w:ilvl w:val="0"/>
          <w:numId w:val="19"/>
        </w:numPr>
        <w:spacing w:after="60"/>
        <w:rPr>
          <w:rFonts w:eastAsia="PMingLiU" w:cs="Tahoma"/>
        </w:rPr>
      </w:pPr>
      <w:r w:rsidRPr="00D82C02">
        <w:rPr>
          <w:rFonts w:eastAsia="PMingLiU" w:cs="Tahoma"/>
        </w:rPr>
        <w:t xml:space="preserve">Open Value </w:t>
      </w:r>
    </w:p>
    <w:p w:rsidR="00456002" w:rsidRPr="00D82C02" w:rsidRDefault="00456002" w:rsidP="00822871">
      <w:pPr>
        <w:numPr>
          <w:ilvl w:val="0"/>
          <w:numId w:val="19"/>
        </w:numPr>
        <w:spacing w:after="60"/>
        <w:rPr>
          <w:rFonts w:eastAsia="PMingLiU" w:cs="Tahoma"/>
        </w:rPr>
      </w:pPr>
      <w:r w:rsidRPr="00D82C02">
        <w:rPr>
          <w:rFonts w:eastAsia="PMingLiU" w:cs="Tahoma"/>
        </w:rPr>
        <w:t>Open Value Subscription</w:t>
      </w:r>
    </w:p>
    <w:p w:rsidR="00456002" w:rsidRPr="00D82C02" w:rsidRDefault="00456002" w:rsidP="00822871">
      <w:pPr>
        <w:numPr>
          <w:ilvl w:val="0"/>
          <w:numId w:val="19"/>
        </w:numPr>
        <w:spacing w:after="60"/>
        <w:rPr>
          <w:rFonts w:eastAsia="PMingLiU" w:cs="Tahoma"/>
        </w:rPr>
      </w:pPr>
      <w:r w:rsidRPr="00D82C02">
        <w:rPr>
          <w:rFonts w:eastAsia="PMingLiU" w:cs="Tahoma"/>
        </w:rPr>
        <w:t xml:space="preserve">Select </w:t>
      </w:r>
    </w:p>
    <w:p w:rsidR="00456002" w:rsidRPr="00D82C02" w:rsidRDefault="00456002" w:rsidP="00822871">
      <w:pPr>
        <w:numPr>
          <w:ilvl w:val="0"/>
          <w:numId w:val="19"/>
        </w:numPr>
        <w:spacing w:after="60"/>
        <w:rPr>
          <w:rFonts w:eastAsia="PMingLiU" w:cs="Tahoma"/>
        </w:rPr>
      </w:pPr>
      <w:r w:rsidRPr="00D82C02">
        <w:rPr>
          <w:rFonts w:eastAsia="PMingLiU" w:cs="Tahoma"/>
        </w:rPr>
        <w:t xml:space="preserve">Select Plus </w:t>
      </w:r>
    </w:p>
    <w:p w:rsidR="0091793D" w:rsidRPr="00D82C02" w:rsidRDefault="00F84FA6" w:rsidP="00822871">
      <w:pPr>
        <w:numPr>
          <w:ilvl w:val="0"/>
          <w:numId w:val="19"/>
        </w:numPr>
        <w:spacing w:after="60"/>
        <w:rPr>
          <w:rFonts w:eastAsia="PMingLiU" w:cs="Tahoma"/>
        </w:rPr>
      </w:pPr>
      <w:r w:rsidRPr="00D82C02">
        <w:rPr>
          <w:rFonts w:eastAsia="PMingLiU" w:cs="Tahoma"/>
          <w:szCs w:val="18"/>
        </w:rPr>
        <w:t xml:space="preserve">Enterprise </w:t>
      </w:r>
      <w:r w:rsidRPr="00D82C02">
        <w:rPr>
          <w:rFonts w:eastAsia="PMingLiU" w:cs="Tahoma"/>
          <w:szCs w:val="18"/>
        </w:rPr>
        <w:t>註冊</w:t>
      </w:r>
    </w:p>
    <w:p w:rsidR="0091793D" w:rsidRPr="00D82C02" w:rsidRDefault="00F84FA6" w:rsidP="00822871">
      <w:pPr>
        <w:numPr>
          <w:ilvl w:val="0"/>
          <w:numId w:val="19"/>
        </w:numPr>
        <w:spacing w:after="60"/>
        <w:rPr>
          <w:rFonts w:eastAsia="PMingLiU" w:cs="Tahoma"/>
        </w:rPr>
      </w:pPr>
      <w:r w:rsidRPr="00D82C02">
        <w:rPr>
          <w:rFonts w:eastAsia="PMingLiU" w:cs="Tahoma"/>
          <w:szCs w:val="18"/>
        </w:rPr>
        <w:t xml:space="preserve">Enterprise Subscription </w:t>
      </w:r>
      <w:r w:rsidRPr="00D82C02">
        <w:rPr>
          <w:rFonts w:eastAsia="PMingLiU" w:cs="Tahoma"/>
          <w:szCs w:val="18"/>
        </w:rPr>
        <w:t>註冊</w:t>
      </w:r>
    </w:p>
    <w:p w:rsidR="00892A1D" w:rsidRPr="00D82C02" w:rsidRDefault="00892A1D" w:rsidP="00822871">
      <w:pPr>
        <w:numPr>
          <w:ilvl w:val="0"/>
          <w:numId w:val="19"/>
        </w:numPr>
        <w:spacing w:after="60"/>
        <w:rPr>
          <w:rFonts w:eastAsia="PMingLiU" w:cs="Tahoma"/>
        </w:rPr>
      </w:pPr>
      <w:r w:rsidRPr="00D82C02">
        <w:rPr>
          <w:rFonts w:eastAsia="PMingLiU" w:cs="Tahoma"/>
        </w:rPr>
        <w:t>Server and Cloud Enrollment</w:t>
      </w:r>
    </w:p>
    <w:p w:rsidR="00B215EA" w:rsidRPr="00D82C02" w:rsidRDefault="00B215EA" w:rsidP="00822871">
      <w:pPr>
        <w:numPr>
          <w:ilvl w:val="0"/>
          <w:numId w:val="19"/>
        </w:numPr>
        <w:spacing w:after="60"/>
        <w:rPr>
          <w:rFonts w:eastAsia="PMingLiU" w:cs="Tahoma"/>
        </w:rPr>
      </w:pPr>
      <w:r w:rsidRPr="00D82C02">
        <w:rPr>
          <w:rFonts w:eastAsia="PMingLiU" w:cs="Tahoma"/>
          <w:szCs w:val="18"/>
        </w:rPr>
        <w:t xml:space="preserve">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w:t>
      </w:r>
    </w:p>
    <w:p w:rsidR="0091793D" w:rsidRPr="00CB08A1" w:rsidRDefault="0091793D" w:rsidP="0091793D">
      <w:pPr>
        <w:pStyle w:val="Heading3"/>
        <w:ind w:right="720"/>
        <w:rPr>
          <w:rFonts w:ascii="Tahoma" w:eastAsia="PMingLiU" w:hAnsi="Tahoma" w:cs="Tahoma"/>
          <w:b w:val="0"/>
          <w:bCs/>
          <w:sz w:val="18"/>
          <w:szCs w:val="18"/>
        </w:rPr>
      </w:pPr>
    </w:p>
    <w:p w:rsidR="0091793D" w:rsidRPr="00D82C02" w:rsidRDefault="0091793D" w:rsidP="003E606C">
      <w:pPr>
        <w:pStyle w:val="Heading3"/>
        <w:ind w:right="720"/>
        <w:rPr>
          <w:rFonts w:ascii="Tahoma" w:eastAsia="PMingLiU" w:hAnsi="Tahoma" w:cs="Tahoma"/>
        </w:rPr>
      </w:pPr>
      <w:bookmarkStart w:id="595" w:name="_Toc336338190"/>
      <w:bookmarkStart w:id="596" w:name="_Toc370985112"/>
      <w:r w:rsidRPr="00D82C02">
        <w:rPr>
          <w:rFonts w:ascii="Tahoma" w:eastAsia="PMingLiU" w:hAnsi="Tahoma" w:cs="Tahoma"/>
          <w:sz w:val="24"/>
          <w:szCs w:val="22"/>
        </w:rPr>
        <w:t>點數及訂單最低需求</w:t>
      </w:r>
      <w:bookmarkEnd w:id="595"/>
      <w:bookmarkEnd w:id="596"/>
    </w:p>
    <w:p w:rsidR="00BA4C27" w:rsidRPr="00D82C02" w:rsidRDefault="00BA4C27" w:rsidP="003E606C">
      <w:pPr>
        <w:rPr>
          <w:rFonts w:eastAsia="PMingLiU" w:cs="Tahoma"/>
        </w:rPr>
      </w:pPr>
    </w:p>
    <w:p w:rsidR="00BA4C27" w:rsidRPr="00D82C02" w:rsidRDefault="00BA4C27" w:rsidP="00BA4C27">
      <w:pPr>
        <w:pStyle w:val="AppendixBodyText"/>
        <w:ind w:right="720"/>
        <w:rPr>
          <w:rFonts w:ascii="Tahoma" w:eastAsia="PMingLiU" w:hAnsi="Tahoma" w:cs="Tahoma"/>
        </w:rPr>
      </w:pPr>
      <w:r w:rsidRPr="00D82C02">
        <w:rPr>
          <w:rFonts w:ascii="Tahoma" w:eastAsia="PMingLiU" w:hAnsi="Tahoma" w:cs="Tahoma"/>
          <w:sz w:val="18"/>
          <w:lang w:eastAsia="zh-TW"/>
        </w:rPr>
        <w:t>Select</w:t>
      </w:r>
      <w:r w:rsidRPr="00D82C02">
        <w:rPr>
          <w:rFonts w:ascii="Tahoma" w:eastAsia="PMingLiU" w:hAnsi="Tahoma" w:cs="Tahoma"/>
          <w:sz w:val="18"/>
          <w:lang w:eastAsia="zh-TW"/>
        </w:rPr>
        <w:t>、</w:t>
      </w:r>
      <w:r w:rsidRPr="00D82C02">
        <w:rPr>
          <w:rFonts w:ascii="Tahoma" w:eastAsia="PMingLiU" w:hAnsi="Tahoma" w:cs="Tahoma"/>
          <w:sz w:val="18"/>
          <w:lang w:eastAsia="zh-TW"/>
        </w:rPr>
        <w:t xml:space="preserve">Select Plus </w:t>
      </w:r>
      <w:r w:rsidRPr="00D82C02">
        <w:rPr>
          <w:rFonts w:ascii="Tahoma" w:eastAsia="PMingLiU" w:hAnsi="Tahoma" w:cs="Tahoma"/>
          <w:sz w:val="18"/>
          <w:lang w:eastAsia="zh-TW"/>
        </w:rPr>
        <w:t>及</w:t>
      </w:r>
      <w:r w:rsidRPr="00D82C02">
        <w:rPr>
          <w:rFonts w:ascii="Tahoma" w:eastAsia="PMingLiU" w:hAnsi="Tahoma" w:cs="Tahoma"/>
          <w:sz w:val="18"/>
          <w:lang w:eastAsia="zh-TW"/>
        </w:rPr>
        <w:t xml:space="preserve"> Open License </w:t>
      </w:r>
      <w:r w:rsidRPr="00D82C02">
        <w:rPr>
          <w:rFonts w:ascii="Tahoma" w:eastAsia="PMingLiU" w:hAnsi="Tahoma" w:cs="Tahoma"/>
          <w:sz w:val="18"/>
          <w:lang w:eastAsia="zh-TW"/>
        </w:rPr>
        <w:t>擁有一個「點數」計算，表示由</w:t>
      </w:r>
      <w:r w:rsidRPr="00D82C02">
        <w:rPr>
          <w:rFonts w:ascii="Tahoma" w:eastAsia="PMingLiU" w:hAnsi="Tahoma" w:cs="Tahoma"/>
          <w:sz w:val="18"/>
          <w:lang w:eastAsia="zh-TW"/>
        </w:rPr>
        <w:t xml:space="preserve"> Microsoft </w:t>
      </w:r>
      <w:r w:rsidRPr="00D82C02">
        <w:rPr>
          <w:rFonts w:ascii="Tahoma" w:eastAsia="PMingLiU" w:hAnsi="Tahoma" w:cs="Tahoma"/>
          <w:sz w:val="18"/>
          <w:lang w:eastAsia="zh-TW"/>
        </w:rPr>
        <w:t>針對每項使用權指派之點數。這些點數計算用來計算適用於客戶合約之大量價位等級。若已指派</w:t>
      </w:r>
      <w:r w:rsidRPr="00D82C02">
        <w:rPr>
          <w:rFonts w:ascii="Tahoma" w:eastAsia="PMingLiU" w:hAnsi="Tahoma" w:cs="Tahoma"/>
          <w:sz w:val="18"/>
          <w:lang w:eastAsia="zh-TW"/>
        </w:rPr>
        <w:t xml:space="preserve"> “0” </w:t>
      </w:r>
      <w:r w:rsidRPr="00D82C02">
        <w:rPr>
          <w:rFonts w:ascii="Tahoma" w:eastAsia="PMingLiU" w:hAnsi="Tahoma" w:cs="Tahoma"/>
          <w:sz w:val="18"/>
          <w:lang w:eastAsia="zh-TW"/>
        </w:rPr>
        <w:t>點數計算給某特定產品，這表示在指定之方案中會提供該產品，但點數值為零。</w:t>
      </w:r>
      <w:r w:rsidRPr="00D82C02">
        <w:rPr>
          <w:rFonts w:ascii="Tahoma" w:eastAsia="PMingLiU" w:hAnsi="Tahoma" w:cs="Tahoma"/>
          <w:sz w:val="18"/>
        </w:rPr>
        <w:t>以下是針對</w:t>
      </w:r>
      <w:r w:rsidRPr="00D82C02">
        <w:rPr>
          <w:rFonts w:ascii="Tahoma" w:eastAsia="PMingLiU" w:hAnsi="Tahoma" w:cs="Tahoma"/>
          <w:sz w:val="18"/>
        </w:rPr>
        <w:t xml:space="preserve"> Open/Open Value/Open Value Subscription </w:t>
      </w:r>
      <w:r w:rsidRPr="00D82C02">
        <w:rPr>
          <w:rFonts w:ascii="Tahoma" w:eastAsia="PMingLiU" w:hAnsi="Tahoma" w:cs="Tahoma"/>
          <w:sz w:val="18"/>
        </w:rPr>
        <w:t>基本訂單要件之目的而指派的使用權單位計數：</w:t>
      </w:r>
    </w:p>
    <w:p w:rsidR="00E64551" w:rsidRPr="00D82C02" w:rsidRDefault="00E64551" w:rsidP="00E64551">
      <w:pPr>
        <w:pStyle w:val="AppendixBodyText"/>
        <w:ind w:right="720"/>
        <w:rPr>
          <w:rFonts w:ascii="Tahoma" w:eastAsia="PMingLiU" w:hAnsi="Tahoma" w:cs="Tahoma"/>
          <w:highlight w:val="yellow"/>
        </w:rPr>
      </w:pPr>
    </w:p>
    <w:p w:rsidR="00456002" w:rsidRPr="00D82C02" w:rsidRDefault="00456002" w:rsidP="00822871">
      <w:pPr>
        <w:numPr>
          <w:ilvl w:val="0"/>
          <w:numId w:val="19"/>
        </w:numPr>
        <w:spacing w:after="60"/>
        <w:rPr>
          <w:rFonts w:eastAsia="PMingLiU" w:cs="Tahoma"/>
        </w:rPr>
      </w:pPr>
      <w:r w:rsidRPr="00D82C02">
        <w:rPr>
          <w:rFonts w:eastAsia="PMingLiU" w:cs="Tahoma"/>
        </w:rPr>
        <w:t>標準使用權：</w:t>
      </w:r>
      <w:r w:rsidRPr="00D82C02">
        <w:rPr>
          <w:rFonts w:eastAsia="PMingLiU" w:cs="Tahoma"/>
        </w:rPr>
        <w:t xml:space="preserve">1 </w:t>
      </w:r>
      <w:r w:rsidRPr="00D82C02">
        <w:rPr>
          <w:rFonts w:eastAsia="PMingLiU" w:cs="Tahoma"/>
        </w:rPr>
        <w:t>個使用權</w:t>
      </w:r>
    </w:p>
    <w:p w:rsidR="00456002" w:rsidRPr="00D82C02" w:rsidRDefault="00456002" w:rsidP="00822871">
      <w:pPr>
        <w:numPr>
          <w:ilvl w:val="0"/>
          <w:numId w:val="19"/>
        </w:numPr>
        <w:spacing w:after="60"/>
        <w:rPr>
          <w:rFonts w:eastAsia="PMingLiU" w:cs="Tahoma"/>
        </w:rPr>
      </w:pPr>
      <w:r w:rsidRPr="00D82C02">
        <w:rPr>
          <w:rFonts w:eastAsia="PMingLiU" w:cs="Tahoma"/>
        </w:rPr>
        <w:t>升級：</w:t>
      </w:r>
      <w:r w:rsidRPr="00D82C02">
        <w:rPr>
          <w:rFonts w:eastAsia="PMingLiU" w:cs="Tahoma"/>
        </w:rPr>
        <w:t xml:space="preserve">1 </w:t>
      </w:r>
      <w:r w:rsidRPr="00D82C02">
        <w:rPr>
          <w:rFonts w:eastAsia="PMingLiU" w:cs="Tahoma"/>
        </w:rPr>
        <w:t>個使用權</w:t>
      </w:r>
    </w:p>
    <w:p w:rsidR="00456002" w:rsidRPr="00D82C02" w:rsidRDefault="00456002" w:rsidP="00822871">
      <w:pPr>
        <w:numPr>
          <w:ilvl w:val="0"/>
          <w:numId w:val="19"/>
        </w:numPr>
        <w:spacing w:after="60"/>
        <w:rPr>
          <w:rFonts w:eastAsia="PMingLiU" w:cs="Tahoma"/>
        </w:rPr>
      </w:pPr>
      <w:r w:rsidRPr="00D82C02">
        <w:rPr>
          <w:rFonts w:eastAsia="PMingLiU" w:cs="Tahoma"/>
        </w:rPr>
        <w:t>軟體保證：</w:t>
      </w:r>
      <w:r w:rsidRPr="00D82C02">
        <w:rPr>
          <w:rFonts w:eastAsia="PMingLiU" w:cs="Tahoma"/>
        </w:rPr>
        <w:t xml:space="preserve">1 </w:t>
      </w:r>
      <w:r w:rsidRPr="00D82C02">
        <w:rPr>
          <w:rFonts w:eastAsia="PMingLiU" w:cs="Tahoma"/>
        </w:rPr>
        <w:t>個使用權</w:t>
      </w:r>
    </w:p>
    <w:p w:rsidR="00456002" w:rsidRPr="00D82C02" w:rsidRDefault="00456002" w:rsidP="00822871">
      <w:pPr>
        <w:numPr>
          <w:ilvl w:val="0"/>
          <w:numId w:val="19"/>
        </w:numPr>
        <w:spacing w:after="60"/>
        <w:rPr>
          <w:rFonts w:eastAsia="PMingLiU" w:cs="Tahoma"/>
          <w:lang w:eastAsia="zh-TW"/>
        </w:rPr>
      </w:pPr>
      <w:r w:rsidRPr="00D82C02">
        <w:rPr>
          <w:rFonts w:eastAsia="PMingLiU" w:cs="Tahoma"/>
          <w:lang w:eastAsia="zh-TW"/>
        </w:rPr>
        <w:t>使用權及軟體保證：</w:t>
      </w:r>
      <w:r w:rsidRPr="00D82C02">
        <w:rPr>
          <w:rFonts w:eastAsia="PMingLiU" w:cs="Tahoma"/>
          <w:lang w:eastAsia="zh-TW"/>
        </w:rPr>
        <w:t xml:space="preserve">2 </w:t>
      </w:r>
      <w:r w:rsidRPr="00D82C02">
        <w:rPr>
          <w:rFonts w:eastAsia="PMingLiU" w:cs="Tahoma"/>
          <w:lang w:eastAsia="zh-TW"/>
        </w:rPr>
        <w:t>個使用權</w:t>
      </w:r>
    </w:p>
    <w:p w:rsidR="00456002" w:rsidRPr="00D82C02" w:rsidRDefault="00456002" w:rsidP="00822871">
      <w:pPr>
        <w:numPr>
          <w:ilvl w:val="0"/>
          <w:numId w:val="19"/>
        </w:numPr>
        <w:spacing w:after="60"/>
        <w:rPr>
          <w:rFonts w:eastAsia="PMingLiU" w:cs="Tahoma"/>
          <w:lang w:eastAsia="zh-TW"/>
        </w:rPr>
      </w:pPr>
      <w:r w:rsidRPr="00D82C02">
        <w:rPr>
          <w:rFonts w:eastAsia="PMingLiU" w:cs="Tahoma"/>
          <w:lang w:eastAsia="zh-TW"/>
        </w:rPr>
        <w:t>升級及軟體保證：</w:t>
      </w:r>
      <w:r w:rsidRPr="00D82C02">
        <w:rPr>
          <w:rFonts w:eastAsia="PMingLiU" w:cs="Tahoma"/>
          <w:lang w:eastAsia="zh-TW"/>
        </w:rPr>
        <w:t xml:space="preserve">2 </w:t>
      </w:r>
      <w:r w:rsidRPr="00D82C02">
        <w:rPr>
          <w:rFonts w:eastAsia="PMingLiU" w:cs="Tahoma"/>
          <w:lang w:eastAsia="zh-TW"/>
        </w:rPr>
        <w:t>個使用權</w:t>
      </w:r>
    </w:p>
    <w:p w:rsidR="00456002" w:rsidRPr="00D82C02" w:rsidRDefault="00456002" w:rsidP="00822871">
      <w:pPr>
        <w:numPr>
          <w:ilvl w:val="0"/>
          <w:numId w:val="19"/>
        </w:numPr>
        <w:spacing w:after="60"/>
        <w:rPr>
          <w:rFonts w:eastAsia="PMingLiU" w:cs="Tahoma"/>
          <w:lang w:eastAsia="zh-TW"/>
        </w:rPr>
      </w:pPr>
      <w:r w:rsidRPr="00D82C02">
        <w:rPr>
          <w:rFonts w:eastAsia="PMingLiU" w:cs="Tahoma"/>
          <w:lang w:eastAsia="zh-TW"/>
        </w:rPr>
        <w:t>在家工作使用權：</w:t>
      </w:r>
      <w:r w:rsidRPr="00D82C02">
        <w:rPr>
          <w:rFonts w:eastAsia="PMingLiU" w:cs="Tahoma"/>
          <w:lang w:eastAsia="zh-TW"/>
        </w:rPr>
        <w:t xml:space="preserve">1 </w:t>
      </w:r>
      <w:r w:rsidRPr="00D82C02">
        <w:rPr>
          <w:rFonts w:eastAsia="PMingLiU" w:cs="Tahoma"/>
          <w:lang w:eastAsia="zh-TW"/>
        </w:rPr>
        <w:t>個使用權</w:t>
      </w:r>
    </w:p>
    <w:p w:rsidR="00456002" w:rsidRPr="00D82C02" w:rsidRDefault="00456002" w:rsidP="00822871">
      <w:pPr>
        <w:numPr>
          <w:ilvl w:val="0"/>
          <w:numId w:val="19"/>
        </w:numPr>
        <w:spacing w:after="60"/>
        <w:rPr>
          <w:rFonts w:eastAsia="PMingLiU" w:cs="Tahoma"/>
        </w:rPr>
      </w:pPr>
      <w:r w:rsidRPr="00D82C02">
        <w:rPr>
          <w:rFonts w:eastAsia="PMingLiU" w:cs="Tahoma"/>
        </w:rPr>
        <w:t>升級使用權：</w:t>
      </w:r>
      <w:r w:rsidRPr="00D82C02">
        <w:rPr>
          <w:rFonts w:eastAsia="PMingLiU" w:cs="Tahoma"/>
        </w:rPr>
        <w:t xml:space="preserve">1 </w:t>
      </w:r>
      <w:r w:rsidRPr="00D82C02">
        <w:rPr>
          <w:rFonts w:eastAsia="PMingLiU" w:cs="Tahoma"/>
        </w:rPr>
        <w:t>個使用權</w:t>
      </w:r>
    </w:p>
    <w:p w:rsidR="00456002" w:rsidRPr="00D82C02" w:rsidRDefault="002435BA" w:rsidP="00822871">
      <w:pPr>
        <w:numPr>
          <w:ilvl w:val="0"/>
          <w:numId w:val="19"/>
        </w:numPr>
        <w:spacing w:after="60"/>
        <w:rPr>
          <w:rFonts w:eastAsia="PMingLiU" w:cs="Tahoma"/>
        </w:rPr>
      </w:pPr>
      <w:r w:rsidRPr="00D82C02">
        <w:rPr>
          <w:rFonts w:eastAsia="PMingLiU" w:cs="Tahoma"/>
        </w:rPr>
        <w:t>費用：</w:t>
      </w:r>
      <w:r w:rsidRPr="00D82C02">
        <w:rPr>
          <w:rFonts w:eastAsia="PMingLiU" w:cs="Tahoma"/>
        </w:rPr>
        <w:t xml:space="preserve">1 </w:t>
      </w:r>
      <w:r w:rsidRPr="00D82C02">
        <w:rPr>
          <w:rFonts w:eastAsia="PMingLiU" w:cs="Tahoma"/>
        </w:rPr>
        <w:t>個使用權</w:t>
      </w:r>
    </w:p>
    <w:p w:rsidR="00456002" w:rsidRPr="00D82C02" w:rsidRDefault="00456002" w:rsidP="00822871">
      <w:pPr>
        <w:numPr>
          <w:ilvl w:val="0"/>
          <w:numId w:val="19"/>
        </w:numPr>
        <w:spacing w:after="60"/>
        <w:rPr>
          <w:rFonts w:eastAsia="PMingLiU" w:cs="Tahoma"/>
        </w:rPr>
      </w:pPr>
      <w:r w:rsidRPr="00D82C02">
        <w:rPr>
          <w:rFonts w:eastAsia="PMingLiU" w:cs="Tahoma"/>
        </w:rPr>
        <w:t>訂閱使用權：</w:t>
      </w:r>
      <w:r w:rsidRPr="00D82C02">
        <w:rPr>
          <w:rFonts w:eastAsia="PMingLiU" w:cs="Tahoma"/>
        </w:rPr>
        <w:t xml:space="preserve">1 </w:t>
      </w:r>
      <w:r w:rsidRPr="00D82C02">
        <w:rPr>
          <w:rFonts w:eastAsia="PMingLiU" w:cs="Tahoma"/>
        </w:rPr>
        <w:t>個使用權</w:t>
      </w:r>
    </w:p>
    <w:p w:rsidR="00456002" w:rsidRPr="00CB08A1" w:rsidRDefault="00456002" w:rsidP="00CB08A1">
      <w:pPr>
        <w:pStyle w:val="Heading3"/>
        <w:ind w:right="720"/>
        <w:rPr>
          <w:rFonts w:ascii="Tahoma" w:eastAsia="PMingLiU" w:hAnsi="Tahoma" w:cs="Tahoma"/>
          <w:b w:val="0"/>
          <w:bCs/>
          <w:sz w:val="18"/>
          <w:szCs w:val="18"/>
        </w:rPr>
      </w:pPr>
    </w:p>
    <w:p w:rsidR="00E64551" w:rsidRPr="00D82C02" w:rsidRDefault="00456002" w:rsidP="009C0DC9">
      <w:pPr>
        <w:pStyle w:val="Heading2"/>
        <w:ind w:left="0"/>
        <w:rPr>
          <w:rFonts w:ascii="Tahoma" w:eastAsia="PMingLiU" w:hAnsi="Tahoma" w:cs="Tahoma"/>
        </w:rPr>
      </w:pPr>
      <w:bookmarkStart w:id="597" w:name="_Toc336338191"/>
      <w:bookmarkStart w:id="598" w:name="_Toc323159726"/>
      <w:bookmarkStart w:id="599" w:name="_Toc370985113"/>
      <w:r w:rsidRPr="00D82C02">
        <w:rPr>
          <w:rFonts w:ascii="Tahoma" w:eastAsia="PMingLiU" w:hAnsi="Tahoma" w:cs="Tahoma"/>
        </w:rPr>
        <w:t>基本訂單要件</w:t>
      </w:r>
      <w:bookmarkEnd w:id="597"/>
      <w:bookmarkEnd w:id="599"/>
    </w:p>
    <w:bookmarkEnd w:id="598"/>
    <w:p w:rsidR="00456002" w:rsidRPr="00D82C02"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D82C02" w:rsidTr="00E72B9D">
        <w:tc>
          <w:tcPr>
            <w:tcW w:w="2270" w:type="dxa"/>
            <w:shd w:val="clear" w:color="auto" w:fill="FABF8F"/>
          </w:tcPr>
          <w:p w:rsidR="00456002" w:rsidRPr="00D82C02" w:rsidRDefault="00456002" w:rsidP="005C647E">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t>方案</w:t>
            </w:r>
          </w:p>
        </w:tc>
        <w:tc>
          <w:tcPr>
            <w:tcW w:w="6946" w:type="dxa"/>
            <w:shd w:val="clear" w:color="auto" w:fill="FABF8F"/>
          </w:tcPr>
          <w:p w:rsidR="00456002" w:rsidRPr="00D82C02" w:rsidRDefault="00456002" w:rsidP="005C647E">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t>基本訂單要件</w:t>
            </w:r>
          </w:p>
        </w:tc>
      </w:tr>
      <w:tr w:rsidR="00456002" w:rsidRPr="00D82C02" w:rsidTr="00E72B9D">
        <w:tc>
          <w:tcPr>
            <w:tcW w:w="2270" w:type="dxa"/>
            <w:shd w:val="clear" w:color="auto" w:fill="auto"/>
          </w:tcPr>
          <w:p w:rsidR="00456002" w:rsidRPr="00D82C02" w:rsidRDefault="00456002" w:rsidP="00461C27">
            <w:pPr>
              <w:pStyle w:val="AppendixBodyText"/>
              <w:spacing w:before="60"/>
              <w:ind w:right="272"/>
              <w:rPr>
                <w:rFonts w:ascii="Tahoma" w:eastAsia="PMingLiU" w:hAnsi="Tahoma" w:cs="Tahoma"/>
                <w:b/>
                <w:color w:val="000000"/>
                <w:sz w:val="18"/>
                <w:szCs w:val="18"/>
                <w:lang w:eastAsia="ja-JP"/>
              </w:rPr>
            </w:pPr>
            <w:r w:rsidRPr="00D82C02">
              <w:rPr>
                <w:rFonts w:ascii="Tahoma" w:eastAsia="PMingLiU" w:hAnsi="Tahoma" w:cs="Tahoma"/>
                <w:b/>
                <w:color w:val="000000"/>
                <w:szCs w:val="18"/>
              </w:rPr>
              <w:t>Open License</w:t>
            </w:r>
            <w:r w:rsidRPr="00D82C02">
              <w:rPr>
                <w:rFonts w:ascii="Tahoma" w:eastAsia="PMingLiU" w:hAnsi="Tahoma" w:cs="Tahoma"/>
                <w:b/>
                <w:color w:val="000000"/>
                <w:szCs w:val="18"/>
              </w:rPr>
              <w:t>、</w:t>
            </w:r>
            <w:r w:rsidRPr="00D82C02">
              <w:rPr>
                <w:rFonts w:ascii="Tahoma" w:eastAsia="PMingLiU" w:hAnsi="Tahoma" w:cs="Tahoma"/>
                <w:b/>
                <w:color w:val="000000"/>
                <w:szCs w:val="18"/>
              </w:rPr>
              <w:t xml:space="preserve">Open Value </w:t>
            </w:r>
            <w:r w:rsidRPr="00D82C02">
              <w:rPr>
                <w:rFonts w:ascii="Tahoma" w:eastAsia="PMingLiU" w:hAnsi="Tahoma" w:cs="Tahoma"/>
                <w:b/>
                <w:color w:val="000000"/>
                <w:szCs w:val="18"/>
              </w:rPr>
              <w:t>和</w:t>
            </w:r>
            <w:r w:rsidRPr="00D82C02">
              <w:rPr>
                <w:rFonts w:ascii="Tahoma" w:eastAsia="PMingLiU" w:hAnsi="Tahoma" w:cs="Tahoma"/>
                <w:b/>
                <w:color w:val="000000"/>
                <w:szCs w:val="18"/>
              </w:rPr>
              <w:t xml:space="preserve"> Open Value Subscription (Commercial </w:t>
            </w:r>
            <w:r w:rsidRPr="00D82C02">
              <w:rPr>
                <w:rFonts w:ascii="Tahoma" w:eastAsia="PMingLiU" w:hAnsi="Tahoma" w:cs="Tahoma"/>
                <w:b/>
                <w:color w:val="000000"/>
                <w:szCs w:val="18"/>
              </w:rPr>
              <w:t>和</w:t>
            </w:r>
            <w:r w:rsidRPr="00D82C02">
              <w:rPr>
                <w:rFonts w:ascii="Tahoma" w:eastAsia="PMingLiU" w:hAnsi="Tahoma" w:cs="Tahoma"/>
                <w:b/>
                <w:color w:val="000000"/>
                <w:szCs w:val="18"/>
              </w:rPr>
              <w:t xml:space="preserve"> Government)</w:t>
            </w:r>
          </w:p>
        </w:tc>
        <w:tc>
          <w:tcPr>
            <w:tcW w:w="6946" w:type="dxa"/>
            <w:shd w:val="clear" w:color="auto" w:fill="auto"/>
          </w:tcPr>
          <w:p w:rsidR="00456002" w:rsidRPr="00D82C02" w:rsidRDefault="004B6D8C" w:rsidP="00A70464">
            <w:pPr>
              <w:pStyle w:val="AppendixBodyText"/>
              <w:spacing w:before="60"/>
              <w:ind w:right="720"/>
              <w:rPr>
                <w:rFonts w:ascii="Tahoma" w:eastAsia="PMingLiU" w:hAnsi="Tahoma" w:cs="Tahoma"/>
              </w:rPr>
            </w:pPr>
            <w:r w:rsidRPr="00D82C02">
              <w:rPr>
                <w:rFonts w:ascii="Tahoma" w:eastAsia="PMingLiU" w:hAnsi="Tahoma" w:cs="Tahoma"/>
                <w:b/>
                <w:sz w:val="18"/>
              </w:rPr>
              <w:t>Open License</w:t>
            </w:r>
          </w:p>
          <w:p w:rsidR="00456002" w:rsidRPr="00D82C02" w:rsidRDefault="00456002" w:rsidP="005C647E">
            <w:pPr>
              <w:pStyle w:val="AppendixBodyText"/>
              <w:ind w:right="720"/>
              <w:rPr>
                <w:rFonts w:ascii="Tahoma" w:eastAsia="PMingLiU" w:hAnsi="Tahoma" w:cs="Tahoma"/>
              </w:rPr>
            </w:pPr>
            <w:r w:rsidRPr="00D82C02">
              <w:rPr>
                <w:rFonts w:ascii="Tahoma" w:eastAsia="PMingLiU" w:hAnsi="Tahoma" w:cs="Tahoma"/>
                <w:sz w:val="18"/>
              </w:rPr>
              <w:t xml:space="preserve">Open License </w:t>
            </w:r>
            <w:r w:rsidRPr="00D82C02">
              <w:rPr>
                <w:rFonts w:ascii="Tahoma" w:eastAsia="PMingLiU" w:hAnsi="Tahoma" w:cs="Tahoma"/>
                <w:sz w:val="18"/>
              </w:rPr>
              <w:t>之最低訂單需求為</w:t>
            </w:r>
            <w:r w:rsidRPr="00D82C02">
              <w:rPr>
                <w:rFonts w:ascii="Tahoma" w:eastAsia="PMingLiU" w:hAnsi="Tahoma" w:cs="Tahoma"/>
                <w:sz w:val="18"/>
              </w:rPr>
              <w:t xml:space="preserve"> 5 </w:t>
            </w:r>
            <w:r w:rsidRPr="00D82C02">
              <w:rPr>
                <w:rFonts w:ascii="Tahoma" w:eastAsia="PMingLiU" w:hAnsi="Tahoma" w:cs="Tahoma"/>
                <w:sz w:val="18"/>
              </w:rPr>
              <w:t>個使用權、</w:t>
            </w:r>
            <w:r w:rsidRPr="00D82C02">
              <w:rPr>
                <w:rFonts w:ascii="Tahoma" w:eastAsia="PMingLiU" w:hAnsi="Tahoma" w:cs="Tahoma"/>
                <w:sz w:val="18"/>
              </w:rPr>
              <w:t xml:space="preserve">5 </w:t>
            </w:r>
            <w:r w:rsidRPr="00D82C02">
              <w:rPr>
                <w:rFonts w:ascii="Tahoma" w:eastAsia="PMingLiU" w:hAnsi="Tahoma" w:cs="Tahoma"/>
                <w:sz w:val="18"/>
              </w:rPr>
              <w:t>個</w:t>
            </w:r>
            <w:r w:rsidRPr="00D82C02">
              <w:rPr>
                <w:rFonts w:ascii="Tahoma" w:eastAsia="PMingLiU" w:hAnsi="Tahoma" w:cs="Tahoma"/>
                <w:sz w:val="18"/>
              </w:rPr>
              <w:t xml:space="preserve"> SA </w:t>
            </w:r>
            <w:r w:rsidRPr="00D82C02">
              <w:rPr>
                <w:rFonts w:ascii="Tahoma" w:eastAsia="PMingLiU" w:hAnsi="Tahoma" w:cs="Tahoma"/>
                <w:sz w:val="18"/>
              </w:rPr>
              <w:t>或任何可建立授權號碼之組合。例如，</w:t>
            </w:r>
            <w:r w:rsidRPr="00D82C02">
              <w:rPr>
                <w:rFonts w:ascii="Tahoma" w:eastAsia="PMingLiU" w:hAnsi="Tahoma" w:cs="Tahoma"/>
                <w:sz w:val="18"/>
              </w:rPr>
              <w:t xml:space="preserve">2 </w:t>
            </w:r>
            <w:r w:rsidRPr="00D82C02">
              <w:rPr>
                <w:rFonts w:ascii="Tahoma" w:eastAsia="PMingLiU" w:hAnsi="Tahoma" w:cs="Tahoma"/>
                <w:sz w:val="18"/>
              </w:rPr>
              <w:t>個使用權及軟體保證以及</w:t>
            </w:r>
            <w:r w:rsidRPr="00D82C02">
              <w:rPr>
                <w:rFonts w:ascii="Tahoma" w:eastAsia="PMingLiU" w:hAnsi="Tahoma" w:cs="Tahoma"/>
                <w:sz w:val="18"/>
              </w:rPr>
              <w:t xml:space="preserve"> 1 </w:t>
            </w:r>
            <w:r w:rsidRPr="00D82C02">
              <w:rPr>
                <w:rFonts w:ascii="Tahoma" w:eastAsia="PMingLiU" w:hAnsi="Tahoma" w:cs="Tahoma"/>
                <w:sz w:val="18"/>
              </w:rPr>
              <w:t>個標準使用權可滿足簽訂任一方案所需之</w:t>
            </w:r>
            <w:r w:rsidRPr="00D82C02">
              <w:rPr>
                <w:rFonts w:ascii="Tahoma" w:eastAsia="PMingLiU" w:hAnsi="Tahoma" w:cs="Tahoma"/>
                <w:sz w:val="18"/>
              </w:rPr>
              <w:t xml:space="preserve"> 5 </w:t>
            </w:r>
            <w:r w:rsidRPr="00D82C02">
              <w:rPr>
                <w:rFonts w:ascii="Tahoma" w:eastAsia="PMingLiU" w:hAnsi="Tahoma" w:cs="Tahoma"/>
                <w:sz w:val="18"/>
              </w:rPr>
              <w:t>個使用權最低訂購。</w:t>
            </w:r>
          </w:p>
          <w:p w:rsidR="00456002" w:rsidRDefault="00456002" w:rsidP="003E606C">
            <w:pPr>
              <w:pStyle w:val="AppendixBodyText"/>
              <w:spacing w:after="0"/>
              <w:ind w:right="720"/>
              <w:rPr>
                <w:rFonts w:ascii="Tahoma" w:eastAsia="PMingLiU" w:hAnsi="Tahoma" w:cs="Tahoma"/>
              </w:rPr>
            </w:pPr>
          </w:p>
          <w:p w:rsidR="00461C27" w:rsidRDefault="00461C27" w:rsidP="003E606C">
            <w:pPr>
              <w:pStyle w:val="AppendixBodyText"/>
              <w:spacing w:after="0"/>
              <w:ind w:right="720"/>
              <w:rPr>
                <w:rFonts w:ascii="Tahoma" w:eastAsia="PMingLiU" w:hAnsi="Tahoma" w:cs="Tahoma"/>
              </w:rPr>
            </w:pPr>
          </w:p>
          <w:p w:rsidR="00461C27" w:rsidRPr="00D82C02" w:rsidRDefault="00461C27" w:rsidP="003E606C">
            <w:pPr>
              <w:pStyle w:val="AppendixBodyText"/>
              <w:spacing w:after="0"/>
              <w:ind w:right="720"/>
              <w:rPr>
                <w:rFonts w:ascii="Tahoma" w:eastAsia="PMingLiU" w:hAnsi="Tahoma" w:cs="Tahoma"/>
              </w:rPr>
            </w:pPr>
          </w:p>
          <w:p w:rsidR="00A51838" w:rsidRPr="00D82C02" w:rsidRDefault="00A51838" w:rsidP="00461C27">
            <w:pPr>
              <w:pStyle w:val="AppendixBodyText"/>
              <w:spacing w:after="0"/>
              <w:ind w:right="720"/>
              <w:rPr>
                <w:rFonts w:ascii="Tahoma" w:eastAsia="PMingLiU" w:hAnsi="Tahoma" w:cs="Tahoma"/>
                <w:sz w:val="18"/>
                <w:lang w:eastAsia="ja-JP"/>
              </w:rPr>
            </w:pPr>
          </w:p>
        </w:tc>
      </w:tr>
      <w:tr w:rsidR="00461C27" w:rsidRPr="00D82C02" w:rsidTr="00461C27">
        <w:tc>
          <w:tcPr>
            <w:tcW w:w="2270" w:type="dxa"/>
            <w:shd w:val="clear" w:color="auto" w:fill="FABF8F"/>
          </w:tcPr>
          <w:p w:rsidR="00461C27" w:rsidRPr="00D82C02" w:rsidRDefault="00461C27" w:rsidP="00461C27">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lastRenderedPageBreak/>
              <w:t>方案</w:t>
            </w:r>
          </w:p>
        </w:tc>
        <w:tc>
          <w:tcPr>
            <w:tcW w:w="6946" w:type="dxa"/>
            <w:shd w:val="clear" w:color="auto" w:fill="FABF8F"/>
          </w:tcPr>
          <w:p w:rsidR="00461C27" w:rsidRPr="00D82C02" w:rsidRDefault="00461C27" w:rsidP="00461C27">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t>基本訂單要件</w:t>
            </w:r>
          </w:p>
        </w:tc>
      </w:tr>
      <w:tr w:rsidR="00461C27" w:rsidRPr="00D82C02" w:rsidTr="00461C27">
        <w:tc>
          <w:tcPr>
            <w:tcW w:w="2270" w:type="dxa"/>
            <w:shd w:val="clear" w:color="auto" w:fill="auto"/>
          </w:tcPr>
          <w:p w:rsidR="00461C27" w:rsidRPr="00D82C02" w:rsidRDefault="00461C27" w:rsidP="00461C27">
            <w:pPr>
              <w:pStyle w:val="AppendixBodyText"/>
              <w:spacing w:before="60"/>
              <w:ind w:right="720"/>
              <w:rPr>
                <w:rFonts w:ascii="Tahoma" w:eastAsia="PMingLiU" w:hAnsi="Tahoma" w:cs="Tahoma"/>
                <w:b/>
                <w:color w:val="000000"/>
                <w:szCs w:val="18"/>
                <w:lang w:eastAsia="ja-JP"/>
              </w:rPr>
            </w:pPr>
          </w:p>
        </w:tc>
        <w:tc>
          <w:tcPr>
            <w:tcW w:w="6946" w:type="dxa"/>
            <w:shd w:val="clear" w:color="auto" w:fill="auto"/>
          </w:tcPr>
          <w:p w:rsidR="00461C27" w:rsidRPr="00D82C02" w:rsidRDefault="00461C27" w:rsidP="00461C27">
            <w:pPr>
              <w:pStyle w:val="AppendixBodyText"/>
              <w:ind w:right="720"/>
              <w:rPr>
                <w:rFonts w:ascii="Tahoma" w:eastAsia="PMingLiU" w:hAnsi="Tahoma" w:cs="Tahoma"/>
              </w:rPr>
            </w:pPr>
            <w:r w:rsidRPr="00D82C02">
              <w:rPr>
                <w:rFonts w:ascii="Tahoma" w:eastAsia="PMingLiU" w:hAnsi="Tahoma" w:cs="Tahoma"/>
                <w:b/>
                <w:sz w:val="18"/>
              </w:rPr>
              <w:t xml:space="preserve">Open Value </w:t>
            </w:r>
            <w:r w:rsidRPr="00D82C02">
              <w:rPr>
                <w:rFonts w:ascii="Tahoma" w:eastAsia="PMingLiU" w:hAnsi="Tahoma" w:cs="Tahoma"/>
                <w:b/>
                <w:sz w:val="18"/>
              </w:rPr>
              <w:t>和</w:t>
            </w:r>
            <w:r w:rsidRPr="00D82C02">
              <w:rPr>
                <w:rFonts w:ascii="Tahoma" w:eastAsia="PMingLiU" w:hAnsi="Tahoma" w:cs="Tahoma"/>
                <w:b/>
                <w:sz w:val="18"/>
              </w:rPr>
              <w:t xml:space="preserve"> Open Value Subsctipion</w:t>
            </w:r>
          </w:p>
          <w:p w:rsidR="00461C27" w:rsidRPr="00D82C02" w:rsidRDefault="00461C27" w:rsidP="00461C27">
            <w:pPr>
              <w:pStyle w:val="AppendixBodyText"/>
              <w:ind w:right="720"/>
              <w:rPr>
                <w:rFonts w:ascii="Tahoma" w:eastAsia="PMingLiU" w:hAnsi="Tahoma" w:cs="Tahoma"/>
                <w:lang w:eastAsia="zh-TW"/>
              </w:rPr>
            </w:pPr>
            <w:r w:rsidRPr="00D82C02">
              <w:rPr>
                <w:rFonts w:ascii="Tahoma" w:eastAsia="PMingLiU" w:hAnsi="Tahoma" w:cs="Tahoma"/>
                <w:sz w:val="18"/>
                <w:lang w:eastAsia="zh-TW"/>
              </w:rPr>
              <w:t xml:space="preserve">Open Value </w:t>
            </w:r>
            <w:r w:rsidRPr="00D82C02">
              <w:rPr>
                <w:rFonts w:ascii="Tahoma" w:eastAsia="PMingLiU" w:hAnsi="Tahoma" w:cs="Tahoma"/>
                <w:sz w:val="18"/>
                <w:lang w:eastAsia="zh-TW"/>
              </w:rPr>
              <w:t>的最低訂單需求為</w:t>
            </w:r>
            <w:r w:rsidRPr="00D82C02">
              <w:rPr>
                <w:rFonts w:ascii="Tahoma" w:eastAsia="PMingLiU" w:hAnsi="Tahoma" w:cs="Tahoma"/>
                <w:sz w:val="18"/>
                <w:lang w:eastAsia="zh-TW"/>
              </w:rPr>
              <w:t xml:space="preserve"> 5 </w:t>
            </w:r>
            <w:r w:rsidRPr="00D82C02">
              <w:rPr>
                <w:rFonts w:ascii="Tahoma" w:eastAsia="PMingLiU" w:hAnsi="Tahoma" w:cs="Tahoma"/>
                <w:sz w:val="18"/>
                <w:lang w:eastAsia="zh-TW"/>
              </w:rPr>
              <w:t>個</w:t>
            </w:r>
            <w:r w:rsidRPr="00D82C02">
              <w:rPr>
                <w:rFonts w:ascii="Tahoma" w:eastAsia="PMingLiU" w:hAnsi="Tahoma" w:cs="Tahoma"/>
                <w:sz w:val="18"/>
                <w:lang w:eastAsia="zh-TW"/>
              </w:rPr>
              <w:t xml:space="preserve"> U&amp;SA</w:t>
            </w:r>
            <w:r w:rsidRPr="00D82C02">
              <w:rPr>
                <w:rFonts w:ascii="Tahoma" w:eastAsia="PMingLiU" w:hAnsi="Tahoma" w:cs="Tahoma"/>
                <w:sz w:val="18"/>
                <w:lang w:eastAsia="zh-TW"/>
              </w:rPr>
              <w:t>、</w:t>
            </w:r>
            <w:r w:rsidRPr="00D82C02">
              <w:rPr>
                <w:rFonts w:ascii="Tahoma" w:eastAsia="PMingLiU" w:hAnsi="Tahoma" w:cs="Tahoma"/>
                <w:sz w:val="18"/>
                <w:lang w:eastAsia="zh-TW"/>
              </w:rPr>
              <w:t xml:space="preserve">5 </w:t>
            </w:r>
            <w:r w:rsidRPr="00D82C02">
              <w:rPr>
                <w:rFonts w:ascii="Tahoma" w:eastAsia="PMingLiU" w:hAnsi="Tahoma" w:cs="Tahoma"/>
                <w:sz w:val="18"/>
                <w:lang w:eastAsia="zh-TW"/>
              </w:rPr>
              <w:t>個</w:t>
            </w:r>
            <w:r w:rsidRPr="00D82C02">
              <w:rPr>
                <w:rFonts w:ascii="Tahoma" w:eastAsia="PMingLiU" w:hAnsi="Tahoma" w:cs="Tahoma"/>
                <w:sz w:val="18"/>
                <w:lang w:eastAsia="zh-TW"/>
              </w:rPr>
              <w:t xml:space="preserve"> L&amp;SA</w:t>
            </w:r>
            <w:r w:rsidRPr="00D82C02">
              <w:rPr>
                <w:rFonts w:ascii="Tahoma" w:eastAsia="PMingLiU" w:hAnsi="Tahoma" w:cs="Tahoma"/>
                <w:sz w:val="18"/>
                <w:lang w:eastAsia="zh-TW"/>
              </w:rPr>
              <w:t>、</w:t>
            </w:r>
            <w:r w:rsidRPr="00D82C02">
              <w:rPr>
                <w:rFonts w:ascii="Tahoma" w:eastAsia="PMingLiU" w:hAnsi="Tahoma" w:cs="Tahoma"/>
                <w:sz w:val="18"/>
                <w:lang w:eastAsia="zh-TW"/>
              </w:rPr>
              <w:t xml:space="preserve">5 </w:t>
            </w:r>
            <w:r w:rsidRPr="00D82C02">
              <w:rPr>
                <w:rFonts w:ascii="Tahoma" w:eastAsia="PMingLiU" w:hAnsi="Tahoma" w:cs="Tahoma"/>
                <w:sz w:val="18"/>
                <w:lang w:eastAsia="zh-TW"/>
              </w:rPr>
              <w:t>個</w:t>
            </w:r>
            <w:r w:rsidRPr="00D82C02">
              <w:rPr>
                <w:rFonts w:ascii="Tahoma" w:eastAsia="PMingLiU" w:hAnsi="Tahoma" w:cs="Tahoma"/>
                <w:sz w:val="18"/>
                <w:lang w:eastAsia="zh-TW"/>
              </w:rPr>
              <w:t xml:space="preserve"> SA</w:t>
            </w:r>
            <w:r w:rsidRPr="00D82C02">
              <w:rPr>
                <w:rFonts w:ascii="Tahoma" w:eastAsia="PMingLiU" w:hAnsi="Tahoma" w:cs="Tahoma"/>
                <w:sz w:val="18"/>
                <w:lang w:eastAsia="zh-TW"/>
              </w:rPr>
              <w:t>、</w:t>
            </w:r>
            <w:r w:rsidRPr="00D82C02">
              <w:rPr>
                <w:rFonts w:ascii="Tahoma" w:eastAsia="PMingLiU" w:hAnsi="Tahoma" w:cs="Tahoma"/>
                <w:sz w:val="18"/>
                <w:lang w:eastAsia="zh-TW"/>
              </w:rPr>
              <w:t xml:space="preserve">5 </w:t>
            </w:r>
            <w:r w:rsidRPr="00D82C02">
              <w:rPr>
                <w:rFonts w:ascii="Tahoma" w:eastAsia="PMingLiU" w:hAnsi="Tahoma" w:cs="Tahoma"/>
                <w:sz w:val="18"/>
                <w:lang w:eastAsia="zh-TW"/>
              </w:rPr>
              <w:t>個訂閱使用權，或任何可簽訂合約之組合。</w:t>
            </w:r>
          </w:p>
          <w:p w:rsidR="00461C27" w:rsidRPr="00CB08A1" w:rsidRDefault="00461C27" w:rsidP="00461C27">
            <w:pPr>
              <w:pStyle w:val="AppendixBodyText"/>
              <w:spacing w:after="0"/>
              <w:ind w:right="720"/>
              <w:rPr>
                <w:rFonts w:ascii="Tahoma" w:eastAsia="PMingLiU" w:hAnsi="Tahoma" w:cs="Tahoma"/>
                <w:sz w:val="18"/>
                <w:szCs w:val="18"/>
                <w:lang w:eastAsia="zh-TW"/>
              </w:rPr>
            </w:pPr>
          </w:p>
          <w:p w:rsidR="00461C27" w:rsidRPr="00D82C02" w:rsidRDefault="00461C27" w:rsidP="00461C27">
            <w:pPr>
              <w:pStyle w:val="AppendixBodyText"/>
              <w:spacing w:after="0"/>
              <w:ind w:right="576"/>
              <w:rPr>
                <w:rFonts w:ascii="Tahoma" w:eastAsia="PMingLiU" w:hAnsi="Tahoma" w:cs="Tahoma"/>
                <w:lang w:eastAsia="zh-TW"/>
              </w:rPr>
            </w:pPr>
            <w:r w:rsidRPr="00D82C02">
              <w:rPr>
                <w:rFonts w:ascii="Tahoma" w:eastAsia="PMingLiU" w:hAnsi="Tahoma" w:cs="Tahoma"/>
                <w:b/>
                <w:sz w:val="18"/>
                <w:lang w:eastAsia="zh-TW"/>
              </w:rPr>
              <w:t>注意事項：</w:t>
            </w:r>
            <w:r w:rsidRPr="00D82C02">
              <w:rPr>
                <w:rFonts w:ascii="Tahoma" w:eastAsia="PMingLiU" w:hAnsi="Tahoma" w:cs="Tahoma"/>
                <w:sz w:val="18"/>
                <w:lang w:eastAsia="zh-TW"/>
              </w:rPr>
              <w:t xml:space="preserve">Open </w:t>
            </w:r>
            <w:r w:rsidRPr="00D82C02">
              <w:rPr>
                <w:rFonts w:ascii="Tahoma" w:eastAsia="PMingLiU" w:hAnsi="Tahoma" w:cs="Tahoma"/>
                <w:sz w:val="18"/>
                <w:lang w:eastAsia="zh-TW"/>
              </w:rPr>
              <w:t>及</w:t>
            </w:r>
            <w:r w:rsidRPr="00D82C02">
              <w:rPr>
                <w:rFonts w:ascii="Tahoma" w:eastAsia="PMingLiU" w:hAnsi="Tahoma" w:cs="Tahoma"/>
                <w:sz w:val="18"/>
                <w:lang w:eastAsia="zh-TW"/>
              </w:rPr>
              <w:t xml:space="preserve"> Open Value </w:t>
            </w:r>
            <w:r w:rsidRPr="00D82C02">
              <w:rPr>
                <w:rFonts w:ascii="Tahoma" w:eastAsia="PMingLiU" w:hAnsi="Tahoma" w:cs="Tahoma"/>
                <w:sz w:val="18"/>
                <w:lang w:eastAsia="zh-TW"/>
              </w:rPr>
              <w:t>中部分產品之單一使用權可滿足所要求之最低</w:t>
            </w:r>
            <w:r w:rsidRPr="00D82C02">
              <w:rPr>
                <w:rFonts w:ascii="Tahoma" w:eastAsia="PMingLiU" w:hAnsi="Tahoma" w:cs="Tahoma"/>
                <w:sz w:val="18"/>
                <w:lang w:eastAsia="zh-TW"/>
              </w:rPr>
              <w:t xml:space="preserve"> 5 </w:t>
            </w:r>
            <w:r w:rsidRPr="00D82C02">
              <w:rPr>
                <w:rFonts w:ascii="Tahoma" w:eastAsia="PMingLiU" w:hAnsi="Tahoma" w:cs="Tahoma"/>
                <w:sz w:val="18"/>
                <w:lang w:eastAsia="zh-TW"/>
              </w:rPr>
              <w:t>個使用權。請參閱個別的產品注意事項來判斷哪些產品符合此豁免資格。</w:t>
            </w:r>
          </w:p>
          <w:p w:rsidR="00461C27" w:rsidRPr="00D82C02" w:rsidRDefault="00461C27" w:rsidP="00461C27">
            <w:pPr>
              <w:pStyle w:val="AppendixBodyText"/>
              <w:spacing w:after="0"/>
              <w:ind w:right="720"/>
              <w:rPr>
                <w:rFonts w:ascii="Tahoma" w:eastAsia="PMingLiU" w:hAnsi="Tahoma" w:cs="Tahoma"/>
                <w:color w:val="000000"/>
                <w:sz w:val="18"/>
                <w:szCs w:val="18"/>
                <w:lang w:eastAsia="zh-TW"/>
              </w:rPr>
            </w:pPr>
          </w:p>
        </w:tc>
      </w:tr>
      <w:tr w:rsidR="00456002" w:rsidRPr="00D82C02" w:rsidTr="00E72B9D">
        <w:tc>
          <w:tcPr>
            <w:tcW w:w="2270" w:type="dxa"/>
            <w:shd w:val="clear" w:color="auto" w:fill="auto"/>
          </w:tcPr>
          <w:p w:rsidR="00456002" w:rsidRPr="00D82C02" w:rsidRDefault="00456002" w:rsidP="00461C27">
            <w:pPr>
              <w:pStyle w:val="AppendixBodyText"/>
              <w:spacing w:before="60"/>
              <w:ind w:right="92"/>
              <w:rPr>
                <w:rFonts w:ascii="Tahoma" w:eastAsia="PMingLiU" w:hAnsi="Tahoma" w:cs="Tahoma"/>
                <w:b/>
                <w:color w:val="000000"/>
                <w:szCs w:val="18"/>
                <w:lang w:eastAsia="ja-JP"/>
              </w:rPr>
            </w:pPr>
            <w:r w:rsidRPr="00D82C02">
              <w:rPr>
                <w:rFonts w:ascii="Tahoma" w:eastAsia="PMingLiU" w:hAnsi="Tahoma" w:cs="Tahoma"/>
                <w:b/>
                <w:color w:val="000000"/>
                <w:szCs w:val="18"/>
              </w:rPr>
              <w:t>Open Value Subscription – ES</w:t>
            </w:r>
          </w:p>
        </w:tc>
        <w:tc>
          <w:tcPr>
            <w:tcW w:w="6946" w:type="dxa"/>
            <w:shd w:val="clear" w:color="auto" w:fill="auto"/>
          </w:tcPr>
          <w:p w:rsidR="00456002" w:rsidRPr="00D82C02" w:rsidRDefault="00456002" w:rsidP="00230E01">
            <w:pPr>
              <w:spacing w:before="60"/>
              <w:rPr>
                <w:rFonts w:eastAsia="PMingLiU" w:cs="Tahoma"/>
              </w:rPr>
            </w:pPr>
            <w:r w:rsidRPr="00D82C02">
              <w:rPr>
                <w:rFonts w:eastAsia="PMingLiU" w:cs="Tahoma"/>
                <w:szCs w:val="18"/>
              </w:rPr>
              <w:t xml:space="preserve">Open Value Subscription – ES </w:t>
            </w:r>
            <w:r w:rsidRPr="00D82C02">
              <w:rPr>
                <w:rFonts w:eastAsia="PMingLiU" w:cs="Tahoma"/>
                <w:szCs w:val="18"/>
              </w:rPr>
              <w:t>至少需要一個桌面平台產品，同時全組織計數至少</w:t>
            </w:r>
            <w:r w:rsidR="00461C27">
              <w:rPr>
                <w:rFonts w:eastAsia="PMingLiU" w:cs="Tahoma"/>
                <w:szCs w:val="18"/>
              </w:rPr>
              <w:br/>
            </w:r>
            <w:r w:rsidRPr="00D82C02">
              <w:rPr>
                <w:rFonts w:eastAsia="PMingLiU" w:cs="Tahoma"/>
                <w:szCs w:val="18"/>
              </w:rPr>
              <w:t>為</w:t>
            </w:r>
            <w:r w:rsidRPr="00D82C02">
              <w:rPr>
                <w:rFonts w:eastAsia="PMingLiU" w:cs="Tahoma"/>
                <w:szCs w:val="18"/>
              </w:rPr>
              <w:t xml:space="preserve"> 5 </w:t>
            </w:r>
            <w:r w:rsidRPr="00D82C02">
              <w:rPr>
                <w:rFonts w:eastAsia="PMingLiU" w:cs="Tahoma"/>
                <w:szCs w:val="18"/>
              </w:rPr>
              <w:t>份；「或」至少一個桌面平台產品，同時學生計數至少為</w:t>
            </w:r>
            <w:r w:rsidRPr="00D82C02">
              <w:rPr>
                <w:rFonts w:eastAsia="PMingLiU" w:cs="Tahoma"/>
                <w:szCs w:val="18"/>
              </w:rPr>
              <w:t xml:space="preserve"> 5 </w:t>
            </w:r>
            <w:r w:rsidRPr="00D82C02">
              <w:rPr>
                <w:rFonts w:eastAsia="PMingLiU" w:cs="Tahoma"/>
                <w:szCs w:val="18"/>
              </w:rPr>
              <w:t>份。</w:t>
            </w:r>
          </w:p>
          <w:p w:rsidR="00230E01" w:rsidRDefault="00230E01" w:rsidP="00230E01">
            <w:pPr>
              <w:rPr>
                <w:rFonts w:eastAsia="PMingLiU" w:cs="Tahoma"/>
                <w:szCs w:val="18"/>
              </w:rPr>
            </w:pPr>
          </w:p>
          <w:p w:rsidR="00E664B1" w:rsidRPr="00D82C02" w:rsidRDefault="00E664B1" w:rsidP="00230E01">
            <w:pPr>
              <w:rPr>
                <w:rFonts w:eastAsia="PMingLiU" w:cs="Tahoma"/>
                <w:szCs w:val="18"/>
              </w:rPr>
            </w:pPr>
          </w:p>
        </w:tc>
      </w:tr>
      <w:tr w:rsidR="00456002" w:rsidRPr="00D82C02" w:rsidTr="00E72B9D">
        <w:tc>
          <w:tcPr>
            <w:tcW w:w="2270" w:type="dxa"/>
            <w:shd w:val="clear" w:color="auto" w:fill="auto"/>
          </w:tcPr>
          <w:p w:rsidR="00456002" w:rsidRPr="00D82C02" w:rsidRDefault="00456002" w:rsidP="00A70464">
            <w:pPr>
              <w:pStyle w:val="AppendixBodyText"/>
              <w:spacing w:before="60"/>
              <w:ind w:right="720"/>
              <w:rPr>
                <w:rFonts w:ascii="Tahoma" w:eastAsia="PMingLiU" w:hAnsi="Tahoma" w:cs="Tahoma"/>
                <w:b/>
                <w:color w:val="000000"/>
                <w:szCs w:val="18"/>
                <w:lang w:eastAsia="ja-JP"/>
              </w:rPr>
            </w:pPr>
            <w:r w:rsidRPr="00D82C02">
              <w:rPr>
                <w:rFonts w:ascii="Tahoma" w:eastAsia="PMingLiU" w:hAnsi="Tahoma" w:cs="Tahoma"/>
                <w:b/>
                <w:color w:val="000000"/>
                <w:szCs w:val="18"/>
              </w:rPr>
              <w:t>Select</w:t>
            </w:r>
          </w:p>
        </w:tc>
        <w:tc>
          <w:tcPr>
            <w:tcW w:w="6946" w:type="dxa"/>
            <w:shd w:val="clear" w:color="auto" w:fill="auto"/>
          </w:tcPr>
          <w:p w:rsidR="00456002" w:rsidRPr="00D82C02" w:rsidRDefault="00456002" w:rsidP="00230E01">
            <w:pPr>
              <w:pStyle w:val="AppendixBodyText"/>
              <w:spacing w:before="60" w:after="0"/>
              <w:ind w:right="720"/>
              <w:rPr>
                <w:rFonts w:ascii="Tahoma" w:eastAsia="PMingLiU" w:hAnsi="Tahoma" w:cs="Tahoma"/>
                <w:lang w:eastAsia="zh-TW"/>
              </w:rPr>
            </w:pPr>
            <w:r w:rsidRPr="00D82C02">
              <w:rPr>
                <w:rFonts w:ascii="Tahoma" w:eastAsia="PMingLiU" w:hAnsi="Tahoma" w:cs="Tahoma"/>
                <w:color w:val="000000"/>
                <w:sz w:val="18"/>
                <w:szCs w:val="18"/>
                <w:lang w:eastAsia="zh-TW"/>
              </w:rPr>
              <w:t xml:space="preserve">Select </w:t>
            </w:r>
            <w:r w:rsidRPr="00D82C02">
              <w:rPr>
                <w:rFonts w:ascii="Tahoma" w:eastAsia="PMingLiU" w:hAnsi="Tahoma" w:cs="Tahoma"/>
                <w:color w:val="000000"/>
                <w:sz w:val="18"/>
                <w:szCs w:val="18"/>
                <w:lang w:eastAsia="zh-TW"/>
              </w:rPr>
              <w:t>要求針對合約期間，每個產品組合至少要有</w:t>
            </w:r>
            <w:r w:rsidRPr="00D82C02">
              <w:rPr>
                <w:rFonts w:ascii="Tahoma" w:eastAsia="PMingLiU" w:hAnsi="Tahoma" w:cs="Tahoma"/>
                <w:color w:val="000000"/>
                <w:sz w:val="18"/>
                <w:szCs w:val="18"/>
                <w:lang w:eastAsia="zh-TW"/>
              </w:rPr>
              <w:t xml:space="preserve"> 1,500 </w:t>
            </w:r>
            <w:r w:rsidRPr="00D82C02">
              <w:rPr>
                <w:rFonts w:ascii="Tahoma" w:eastAsia="PMingLiU" w:hAnsi="Tahoma" w:cs="Tahoma"/>
                <w:color w:val="000000"/>
                <w:sz w:val="18"/>
                <w:szCs w:val="18"/>
                <w:lang w:eastAsia="zh-TW"/>
              </w:rPr>
              <w:t>點的訂單。如果提供合格的合約，可能可以放棄訂單之最低數量需求。</w:t>
            </w:r>
          </w:p>
          <w:p w:rsidR="00230E01" w:rsidRPr="00D82C02"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D82C02" w:rsidTr="00E72B9D">
        <w:tc>
          <w:tcPr>
            <w:tcW w:w="2270" w:type="dxa"/>
            <w:shd w:val="clear" w:color="auto" w:fill="auto"/>
          </w:tcPr>
          <w:p w:rsidR="00456002" w:rsidRPr="00D82C02" w:rsidRDefault="00456002" w:rsidP="00A70464">
            <w:pPr>
              <w:pStyle w:val="AppendixBodyText"/>
              <w:spacing w:before="60"/>
              <w:ind w:right="720"/>
              <w:rPr>
                <w:rFonts w:ascii="Tahoma" w:eastAsia="PMingLiU" w:hAnsi="Tahoma" w:cs="Tahoma"/>
                <w:b/>
                <w:color w:val="000000"/>
                <w:szCs w:val="18"/>
                <w:lang w:eastAsia="ja-JP"/>
              </w:rPr>
            </w:pPr>
            <w:r w:rsidRPr="00D82C02">
              <w:rPr>
                <w:rFonts w:ascii="Tahoma" w:eastAsia="PMingLiU" w:hAnsi="Tahoma" w:cs="Tahoma"/>
                <w:b/>
                <w:color w:val="000000"/>
                <w:szCs w:val="18"/>
              </w:rPr>
              <w:t>Select Plus</w:t>
            </w:r>
          </w:p>
        </w:tc>
        <w:tc>
          <w:tcPr>
            <w:tcW w:w="6946" w:type="dxa"/>
            <w:shd w:val="clear" w:color="auto" w:fill="auto"/>
          </w:tcPr>
          <w:p w:rsidR="00456002" w:rsidRPr="00D82C02" w:rsidRDefault="00456002" w:rsidP="00A70464">
            <w:pPr>
              <w:pStyle w:val="AppendixBodyText"/>
              <w:spacing w:before="60"/>
              <w:ind w:right="720"/>
              <w:rPr>
                <w:rFonts w:ascii="Tahoma" w:eastAsia="PMingLiU" w:hAnsi="Tahoma" w:cs="Tahoma"/>
                <w:lang w:eastAsia="zh-TW"/>
              </w:rPr>
            </w:pPr>
            <w:r w:rsidRPr="00D82C02">
              <w:rPr>
                <w:rFonts w:ascii="Tahoma" w:eastAsia="PMingLiU" w:hAnsi="Tahoma" w:cs="Tahoma"/>
                <w:color w:val="000000"/>
                <w:sz w:val="18"/>
                <w:szCs w:val="18"/>
                <w:lang w:eastAsia="zh-TW"/>
              </w:rPr>
              <w:t xml:space="preserve">Select Plus </w:t>
            </w:r>
            <w:r w:rsidRPr="00D82C02">
              <w:rPr>
                <w:rFonts w:ascii="Tahoma" w:eastAsia="PMingLiU" w:hAnsi="Tahoma" w:cs="Tahoma"/>
                <w:color w:val="000000"/>
                <w:sz w:val="18"/>
                <w:szCs w:val="18"/>
                <w:lang w:eastAsia="zh-TW"/>
              </w:rPr>
              <w:t>要求第一年期間每個產品組合至少要有</w:t>
            </w:r>
            <w:r w:rsidRPr="00D82C02">
              <w:rPr>
                <w:rFonts w:ascii="Tahoma" w:eastAsia="PMingLiU" w:hAnsi="Tahoma" w:cs="Tahoma"/>
                <w:color w:val="000000"/>
                <w:sz w:val="18"/>
                <w:szCs w:val="18"/>
                <w:lang w:eastAsia="zh-TW"/>
              </w:rPr>
              <w:t xml:space="preserve"> 500 </w:t>
            </w:r>
            <w:r w:rsidRPr="00D82C02">
              <w:rPr>
                <w:rFonts w:ascii="Tahoma" w:eastAsia="PMingLiU" w:hAnsi="Tahoma" w:cs="Tahoma"/>
                <w:color w:val="000000"/>
                <w:sz w:val="18"/>
                <w:szCs w:val="18"/>
                <w:lang w:eastAsia="zh-TW"/>
              </w:rPr>
              <w:t>點數量的訂單。如果提供合格的合約，可能可以放棄此訂單數量需求。</w:t>
            </w:r>
          </w:p>
          <w:p w:rsidR="00456002" w:rsidRPr="00CB08A1" w:rsidRDefault="00456002" w:rsidP="00A70464">
            <w:pPr>
              <w:pStyle w:val="AppendixBodyText"/>
              <w:spacing w:after="0"/>
              <w:ind w:right="720"/>
              <w:rPr>
                <w:rFonts w:ascii="Tahoma" w:eastAsia="PMingLiU" w:hAnsi="Tahoma" w:cs="Tahoma"/>
                <w:sz w:val="18"/>
                <w:szCs w:val="18"/>
                <w:lang w:eastAsia="zh-TW"/>
              </w:rPr>
            </w:pPr>
          </w:p>
          <w:p w:rsidR="00456002" w:rsidRPr="00D82C02" w:rsidRDefault="00456002" w:rsidP="004B6D8C">
            <w:pPr>
              <w:spacing w:after="60"/>
              <w:rPr>
                <w:rFonts w:eastAsia="PMingLiU" w:cs="Tahoma"/>
              </w:rPr>
            </w:pPr>
            <w:bookmarkStart w:id="600" w:name="_Toc323159727"/>
            <w:r w:rsidRPr="00D82C02">
              <w:rPr>
                <w:rFonts w:eastAsia="PMingLiU" w:cs="Tahoma"/>
                <w:b/>
              </w:rPr>
              <w:t xml:space="preserve">Select Plus </w:t>
            </w:r>
            <w:r w:rsidRPr="00D82C02">
              <w:rPr>
                <w:rFonts w:eastAsia="PMingLiU" w:cs="Tahoma"/>
                <w:b/>
              </w:rPr>
              <w:t>中的價位等級</w:t>
            </w:r>
            <w:bookmarkEnd w:id="600"/>
          </w:p>
          <w:p w:rsidR="00456002" w:rsidRPr="00D82C02" w:rsidRDefault="00456002" w:rsidP="005C647E">
            <w:pPr>
              <w:rPr>
                <w:rFonts w:eastAsia="PMingLiU" w:cs="Tahoma"/>
              </w:rPr>
            </w:pPr>
            <w:r w:rsidRPr="00D82C02">
              <w:rPr>
                <w:rFonts w:eastAsia="PMingLiU" w:cs="Tahoma"/>
                <w:szCs w:val="18"/>
              </w:rPr>
              <w:t>客戶若符合下列三項中的任一項條件，便具備</w:t>
            </w:r>
            <w:r w:rsidRPr="00D82C02">
              <w:rPr>
                <w:rFonts w:eastAsia="PMingLiU" w:cs="Tahoma"/>
                <w:szCs w:val="18"/>
              </w:rPr>
              <w:t xml:space="preserve"> Select Plus </w:t>
            </w:r>
            <w:r w:rsidRPr="00D82C02">
              <w:rPr>
                <w:rFonts w:eastAsia="PMingLiU" w:cs="Tahoma"/>
                <w:szCs w:val="18"/>
              </w:rPr>
              <w:t>方案之客戶資格：</w:t>
            </w:r>
          </w:p>
          <w:p w:rsidR="00406CB0" w:rsidRPr="00D82C02" w:rsidRDefault="00406CB0" w:rsidP="00A70464">
            <w:pPr>
              <w:rPr>
                <w:rFonts w:eastAsia="PMingLiU" w:cs="Tahoma"/>
              </w:rPr>
            </w:pPr>
          </w:p>
          <w:p w:rsidR="00456002" w:rsidRPr="00D82C02" w:rsidRDefault="00456002" w:rsidP="00346F4B">
            <w:pPr>
              <w:numPr>
                <w:ilvl w:val="0"/>
                <w:numId w:val="64"/>
              </w:numPr>
              <w:spacing w:after="60"/>
              <w:rPr>
                <w:rFonts w:eastAsia="PMingLiU" w:cs="Tahoma"/>
              </w:rPr>
            </w:pPr>
            <w:r w:rsidRPr="00D82C02">
              <w:rPr>
                <w:rFonts w:eastAsia="PMingLiU" w:cs="Tahoma"/>
              </w:rPr>
              <w:t>維護依單獨</w:t>
            </w:r>
            <w:r w:rsidRPr="00D82C02">
              <w:rPr>
                <w:rFonts w:eastAsia="PMingLiU" w:cs="Tahoma"/>
              </w:rPr>
              <w:t xml:space="preserve"> Enterprise </w:t>
            </w:r>
            <w:r w:rsidRPr="00D82C02">
              <w:rPr>
                <w:rFonts w:eastAsia="PMingLiU" w:cs="Tahoma"/>
              </w:rPr>
              <w:t>合約簽訂之有效</w:t>
            </w:r>
            <w:r w:rsidRPr="00D82C02">
              <w:rPr>
                <w:rFonts w:eastAsia="PMingLiU" w:cs="Tahoma"/>
              </w:rPr>
              <w:t xml:space="preserve"> Enterprise </w:t>
            </w:r>
            <w:r w:rsidRPr="00D82C02">
              <w:rPr>
                <w:rFonts w:eastAsia="PMingLiU" w:cs="Tahoma"/>
              </w:rPr>
              <w:t>註冊，或依</w:t>
            </w:r>
            <w:r w:rsidRPr="00D82C02">
              <w:rPr>
                <w:rFonts w:eastAsia="PMingLiU" w:cs="Tahoma"/>
              </w:rPr>
              <w:t xml:space="preserve"> Enterprise Subscription </w:t>
            </w:r>
            <w:r w:rsidRPr="00D82C02">
              <w:rPr>
                <w:rFonts w:eastAsia="PMingLiU" w:cs="Tahoma"/>
              </w:rPr>
              <w:t>合約簽訂之</w:t>
            </w:r>
            <w:r w:rsidRPr="00D82C02">
              <w:rPr>
                <w:rFonts w:eastAsia="PMingLiU" w:cs="Tahoma"/>
              </w:rPr>
              <w:t xml:space="preserve"> Enterprise Subscription </w:t>
            </w:r>
            <w:r w:rsidRPr="00D82C02">
              <w:rPr>
                <w:rFonts w:eastAsia="PMingLiU" w:cs="Tahoma"/>
              </w:rPr>
              <w:t>註冊</w:t>
            </w:r>
            <w:r w:rsidRPr="00D82C02">
              <w:rPr>
                <w:rFonts w:eastAsia="PMingLiU" w:cs="Tahoma"/>
              </w:rPr>
              <w:t xml:space="preserve"> (</w:t>
            </w:r>
            <w:r w:rsidRPr="00D82C02">
              <w:rPr>
                <w:rFonts w:eastAsia="PMingLiU" w:cs="Tahoma"/>
              </w:rPr>
              <w:t>教育機構客戶可以使用有效的</w:t>
            </w:r>
            <w:r w:rsidRPr="00D82C02">
              <w:rPr>
                <w:rFonts w:eastAsia="PMingLiU" w:cs="Tahoma"/>
              </w:rPr>
              <w:t xml:space="preserve"> Campus </w:t>
            </w:r>
            <w:r w:rsidRPr="00D82C02">
              <w:rPr>
                <w:rFonts w:eastAsia="PMingLiU" w:cs="Tahoma"/>
              </w:rPr>
              <w:t>和</w:t>
            </w:r>
            <w:r w:rsidRPr="00D82C02">
              <w:rPr>
                <w:rFonts w:eastAsia="PMingLiU" w:cs="Tahoma"/>
              </w:rPr>
              <w:t xml:space="preserve"> School </w:t>
            </w:r>
            <w:r w:rsidRPr="00D82C02">
              <w:rPr>
                <w:rFonts w:eastAsia="PMingLiU" w:cs="Tahoma"/>
              </w:rPr>
              <w:t>合約或有效之</w:t>
            </w:r>
            <w:r w:rsidRPr="00D82C02">
              <w:rPr>
                <w:rFonts w:eastAsia="PMingLiU" w:cs="Tahoma"/>
              </w:rPr>
              <w:t xml:space="preserve"> Enrollment for Education Solutions </w:t>
            </w:r>
            <w:r w:rsidRPr="00D82C02">
              <w:rPr>
                <w:rFonts w:eastAsia="PMingLiU" w:cs="Tahoma"/>
              </w:rPr>
              <w:t>做為他們的合格合約</w:t>
            </w:r>
            <w:r w:rsidRPr="00D82C02">
              <w:rPr>
                <w:rFonts w:eastAsia="PMingLiU" w:cs="Tahoma"/>
              </w:rPr>
              <w:t>)</w:t>
            </w:r>
            <w:r w:rsidRPr="00D82C02">
              <w:rPr>
                <w:rFonts w:eastAsia="PMingLiU" w:cs="Tahoma"/>
              </w:rPr>
              <w:t>；</w:t>
            </w: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提交訂單，其符合客戶於第一年期間所選擇之每項產品組合的最低</w:t>
            </w:r>
            <w:r w:rsidRPr="00D82C02">
              <w:rPr>
                <w:rFonts w:eastAsia="PMingLiU" w:cs="Tahoma"/>
                <w:lang w:eastAsia="zh-TW"/>
              </w:rPr>
              <w:t xml:space="preserve"> </w:t>
            </w:r>
            <w:r w:rsidR="00CB08A1">
              <w:rPr>
                <w:rFonts w:eastAsia="PMingLiU" w:cs="Tahoma"/>
                <w:lang w:eastAsia="zh-TW"/>
              </w:rPr>
              <w:br/>
            </w:r>
            <w:r w:rsidRPr="00D82C02">
              <w:rPr>
                <w:rFonts w:eastAsia="PMingLiU" w:cs="Tahoma"/>
                <w:lang w:eastAsia="zh-TW"/>
              </w:rPr>
              <w:t xml:space="preserve">500 </w:t>
            </w:r>
            <w:r w:rsidRPr="00D82C02">
              <w:rPr>
                <w:rFonts w:eastAsia="PMingLiU" w:cs="Tahoma"/>
                <w:lang w:eastAsia="zh-TW"/>
              </w:rPr>
              <w:t>點需求；</w:t>
            </w: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在合約中註明客戶之</w:t>
            </w:r>
            <w:r w:rsidRPr="00D82C02">
              <w:rPr>
                <w:rFonts w:eastAsia="PMingLiU" w:cs="Tahoma"/>
                <w:lang w:eastAsia="zh-TW"/>
              </w:rPr>
              <w:t xml:space="preserve"> Select Plus </w:t>
            </w:r>
            <w:r w:rsidRPr="00D82C02">
              <w:rPr>
                <w:rFonts w:eastAsia="PMingLiU" w:cs="Tahoma"/>
                <w:lang w:eastAsia="zh-TW"/>
              </w:rPr>
              <w:t>合約生效日期前的</w:t>
            </w:r>
            <w:r w:rsidRPr="00D82C02">
              <w:rPr>
                <w:rFonts w:eastAsia="PMingLiU" w:cs="Tahoma"/>
                <w:lang w:eastAsia="zh-TW"/>
              </w:rPr>
              <w:t xml:space="preserve"> 12 </w:t>
            </w:r>
            <w:r w:rsidRPr="00D82C02">
              <w:rPr>
                <w:rFonts w:eastAsia="PMingLiU" w:cs="Tahoma"/>
                <w:lang w:eastAsia="zh-TW"/>
              </w:rPr>
              <w:t>個月期間已訂購最低訂單數量；以及</w:t>
            </w:r>
          </w:p>
          <w:p w:rsidR="00456002" w:rsidRPr="00D82C02" w:rsidRDefault="00456002" w:rsidP="00A70464">
            <w:pPr>
              <w:rPr>
                <w:rFonts w:eastAsia="PMingLiU" w:cs="Tahoma"/>
                <w:lang w:eastAsia="zh-TW"/>
              </w:rPr>
            </w:pPr>
          </w:p>
          <w:p w:rsidR="00456002" w:rsidRPr="00D82C02" w:rsidRDefault="00456002" w:rsidP="005C647E">
            <w:pPr>
              <w:rPr>
                <w:rFonts w:eastAsia="PMingLiU" w:cs="Tahoma"/>
                <w:lang w:eastAsia="zh-TW"/>
              </w:rPr>
            </w:pPr>
            <w:r w:rsidRPr="00D82C02">
              <w:rPr>
                <w:rFonts w:eastAsia="PMingLiU" w:cs="Tahoma"/>
                <w:szCs w:val="18"/>
                <w:lang w:eastAsia="zh-TW"/>
              </w:rPr>
              <w:t>針對以上第</w:t>
            </w:r>
            <w:r w:rsidRPr="00D82C02">
              <w:rPr>
                <w:rFonts w:eastAsia="PMingLiU" w:cs="Tahoma"/>
                <w:szCs w:val="18"/>
                <w:lang w:eastAsia="zh-TW"/>
              </w:rPr>
              <w:t xml:space="preserve"> 2 </w:t>
            </w:r>
            <w:r w:rsidRPr="00D82C02">
              <w:rPr>
                <w:rFonts w:eastAsia="PMingLiU" w:cs="Tahoma"/>
                <w:szCs w:val="18"/>
                <w:lang w:eastAsia="zh-TW"/>
              </w:rPr>
              <w:t>及第</w:t>
            </w:r>
            <w:r w:rsidRPr="00D82C02">
              <w:rPr>
                <w:rFonts w:eastAsia="PMingLiU" w:cs="Tahoma"/>
                <w:szCs w:val="18"/>
                <w:lang w:eastAsia="zh-TW"/>
              </w:rPr>
              <w:t xml:space="preserve"> 3 </w:t>
            </w:r>
            <w:r w:rsidRPr="00D82C02">
              <w:rPr>
                <w:rFonts w:eastAsia="PMingLiU" w:cs="Tahoma"/>
                <w:szCs w:val="18"/>
                <w:lang w:eastAsia="zh-TW"/>
              </w:rPr>
              <w:t>個選項，客戶在進行符合性檢查時，必須就其所選擇之每個產品組合維持最基本的</w:t>
            </w:r>
            <w:r w:rsidRPr="00D82C02">
              <w:rPr>
                <w:rFonts w:eastAsia="PMingLiU" w:cs="Tahoma"/>
                <w:szCs w:val="18"/>
                <w:lang w:eastAsia="zh-TW"/>
              </w:rPr>
              <w:t xml:space="preserve"> 500 </w:t>
            </w:r>
            <w:r w:rsidRPr="00D82C02">
              <w:rPr>
                <w:rFonts w:eastAsia="PMingLiU" w:cs="Tahoma"/>
                <w:szCs w:val="18"/>
                <w:lang w:eastAsia="zh-TW"/>
              </w:rPr>
              <w:t>點。</w:t>
            </w:r>
          </w:p>
          <w:p w:rsidR="00456002" w:rsidRPr="00D82C02" w:rsidRDefault="00456002" w:rsidP="005C647E">
            <w:pPr>
              <w:rPr>
                <w:rFonts w:eastAsia="PMingLiU" w:cs="Tahoma"/>
                <w:lang w:eastAsia="zh-TW"/>
              </w:rPr>
            </w:pPr>
          </w:p>
          <w:p w:rsidR="00456002" w:rsidRPr="00D82C02" w:rsidRDefault="00456002" w:rsidP="005C647E">
            <w:pPr>
              <w:rPr>
                <w:rFonts w:eastAsia="PMingLiU" w:cs="Tahoma"/>
                <w:lang w:eastAsia="zh-TW"/>
              </w:rPr>
            </w:pPr>
            <w:r w:rsidRPr="00D82C02">
              <w:rPr>
                <w:rFonts w:eastAsia="PMingLiU" w:cs="Tahoma"/>
                <w:szCs w:val="18"/>
                <w:lang w:eastAsia="zh-TW"/>
              </w:rPr>
              <w:t>客戶之價格將以客戶與客戶的轉銷商之間所成立之合約為基礎。不過，</w:t>
            </w:r>
            <w:r w:rsidRPr="00D82C02">
              <w:rPr>
                <w:rFonts w:eastAsia="PMingLiU" w:cs="Tahoma"/>
                <w:szCs w:val="18"/>
                <w:lang w:eastAsia="zh-TW"/>
              </w:rPr>
              <w:t xml:space="preserve">Microsoft </w:t>
            </w:r>
            <w:r w:rsidRPr="00D82C02">
              <w:rPr>
                <w:rFonts w:eastAsia="PMingLiU" w:cs="Tahoma"/>
                <w:szCs w:val="18"/>
                <w:lang w:eastAsia="zh-TW"/>
              </w:rPr>
              <w:t>會將下列價格及點數條件提供予轉銷商，協助引導轉銷商終止客戶價格：</w:t>
            </w:r>
          </w:p>
          <w:p w:rsidR="00456002" w:rsidRPr="00D82C02" w:rsidRDefault="00456002" w:rsidP="005C647E">
            <w:pPr>
              <w:rPr>
                <w:rFonts w:eastAsia="PMingLiU"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B08A1" w:rsidRPr="00D82C02" w:rsidTr="007D0468">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CB08A1" w:rsidRPr="00D82C02" w:rsidRDefault="00CB08A1" w:rsidP="007D0468">
                  <w:pPr>
                    <w:jc w:val="center"/>
                    <w:rPr>
                      <w:rFonts w:eastAsia="PMingLiU" w:cs="Tahoma"/>
                      <w:b/>
                      <w:sz w:val="20"/>
                      <w:szCs w:val="18"/>
                    </w:rPr>
                  </w:pPr>
                  <w:r w:rsidRPr="00D82C02">
                    <w:rPr>
                      <w:rFonts w:eastAsia="PMingLiU" w:cs="Tahoma"/>
                      <w:b/>
                      <w:sz w:val="20"/>
                      <w:szCs w:val="18"/>
                    </w:rPr>
                    <w:t xml:space="preserve">Select Plus </w:t>
                  </w:r>
                  <w:r w:rsidRPr="00D82C02">
                    <w:rPr>
                      <w:rFonts w:eastAsia="PMingLiU" w:cs="Tahoma"/>
                      <w:b/>
                      <w:sz w:val="20"/>
                      <w:szCs w:val="18"/>
                    </w:rPr>
                    <w:t>價位等級</w:t>
                  </w:r>
                  <w:r w:rsidRPr="00D82C02">
                    <w:rPr>
                      <w:rFonts w:eastAsia="PMingLiU" w:cs="Tahoma"/>
                      <w:b/>
                      <w:sz w:val="20"/>
                      <w:szCs w:val="18"/>
                    </w:rPr>
                    <w:t xml:space="preserve"> — </w:t>
                  </w:r>
                  <w:r w:rsidRPr="00D82C02">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B08A1" w:rsidRPr="00D82C02" w:rsidRDefault="00CB08A1" w:rsidP="007D0468">
                  <w:pPr>
                    <w:jc w:val="center"/>
                    <w:rPr>
                      <w:rFonts w:eastAsia="PMingLiU" w:cs="Tahoma"/>
                      <w:b/>
                      <w:sz w:val="20"/>
                      <w:szCs w:val="18"/>
                      <w:lang w:eastAsia="zh-TW"/>
                    </w:rPr>
                  </w:pPr>
                  <w:r w:rsidRPr="00D82C02">
                    <w:rPr>
                      <w:rFonts w:eastAsia="PMingLiU" w:cs="Tahoma"/>
                      <w:b/>
                      <w:sz w:val="20"/>
                      <w:szCs w:val="18"/>
                      <w:lang w:eastAsia="zh-TW"/>
                    </w:rPr>
                    <w:t>每個產品組合年度最低點數</w:t>
                  </w:r>
                </w:p>
              </w:tc>
            </w:tr>
            <w:tr w:rsidR="00CB08A1" w:rsidRPr="00D82C02" w:rsidTr="007D046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500</w:t>
                  </w:r>
                </w:p>
              </w:tc>
            </w:tr>
            <w:tr w:rsidR="00CB08A1" w:rsidRPr="00D82C02" w:rsidTr="007D046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4,000</w:t>
                  </w:r>
                </w:p>
              </w:tc>
            </w:tr>
            <w:tr w:rsidR="00CB08A1" w:rsidRPr="00D82C02" w:rsidTr="007D046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10,000</w:t>
                  </w:r>
                </w:p>
              </w:tc>
            </w:tr>
            <w:tr w:rsidR="00CB08A1" w:rsidRPr="00D82C02" w:rsidTr="007D046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B08A1" w:rsidRPr="00D82C02" w:rsidRDefault="00CB08A1" w:rsidP="007D0468">
                  <w:pPr>
                    <w:jc w:val="center"/>
                    <w:rPr>
                      <w:rFonts w:eastAsia="PMingLiU" w:cs="Tahoma"/>
                      <w:szCs w:val="18"/>
                      <w:lang w:eastAsia="zh-TW"/>
                    </w:rPr>
                  </w:pPr>
                  <w:r w:rsidRPr="00D82C02">
                    <w:rPr>
                      <w:rFonts w:eastAsia="PMingLiU" w:cs="Tahoma"/>
                      <w:szCs w:val="18"/>
                      <w:lang w:eastAsia="zh-TW"/>
                    </w:rPr>
                    <w:t>25,000</w:t>
                  </w:r>
                </w:p>
              </w:tc>
            </w:tr>
          </w:tbl>
          <w:p w:rsidR="00456002" w:rsidRPr="00CB08A1" w:rsidRDefault="00A4190C" w:rsidP="00CB08A1">
            <w:pPr>
              <w:pStyle w:val="AppendixBodyText"/>
              <w:spacing w:after="0"/>
              <w:ind w:left="605" w:right="486"/>
              <w:rPr>
                <w:rFonts w:ascii="Tahoma" w:eastAsia="PMingLiU" w:hAnsi="Tahoma" w:cs="Tahoma"/>
                <w:lang w:eastAsia="zh-TW"/>
              </w:rPr>
            </w:pPr>
            <w:r w:rsidRPr="00CB08A1">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CB08A1">
              <w:rPr>
                <w:rFonts w:ascii="Tahoma" w:eastAsia="PMingLiU" w:hAnsi="Tahoma" w:cs="Tahoma"/>
                <w:i/>
                <w:sz w:val="16"/>
                <w:lang w:eastAsia="zh-TW"/>
              </w:rPr>
              <w:t xml:space="preserve"> 4,500 </w:t>
            </w:r>
            <w:r w:rsidRPr="00CB08A1">
              <w:rPr>
                <w:rFonts w:ascii="Tahoma" w:eastAsia="PMingLiU" w:hAnsi="Tahoma" w:cs="Tahoma"/>
                <w:i/>
                <w:sz w:val="16"/>
                <w:lang w:eastAsia="zh-TW"/>
              </w:rPr>
              <w:t>點，則</w:t>
            </w:r>
            <w:r w:rsidRPr="00CB08A1">
              <w:rPr>
                <w:rFonts w:ascii="Tahoma" w:eastAsia="PMingLiU" w:hAnsi="Tahoma" w:cs="Tahoma"/>
                <w:i/>
                <w:sz w:val="16"/>
                <w:lang w:eastAsia="zh-TW"/>
              </w:rPr>
              <w:t xml:space="preserve"> 500 </w:t>
            </w:r>
            <w:r w:rsidRPr="00CB08A1">
              <w:rPr>
                <w:rFonts w:ascii="Tahoma" w:eastAsia="PMingLiU" w:hAnsi="Tahoma" w:cs="Tahoma"/>
                <w:i/>
                <w:sz w:val="16"/>
                <w:lang w:eastAsia="zh-TW"/>
              </w:rPr>
              <w:t>點將計入下一年度要使用之年度符合性。</w:t>
            </w:r>
          </w:p>
          <w:p w:rsidR="00230E01" w:rsidRPr="00D82C02" w:rsidRDefault="00230E01" w:rsidP="00230E01">
            <w:pPr>
              <w:pStyle w:val="AppendixBodyText"/>
              <w:spacing w:after="0"/>
              <w:ind w:left="605" w:right="720"/>
              <w:rPr>
                <w:rFonts w:ascii="Tahoma" w:eastAsia="PMingLiU" w:hAnsi="Tahoma" w:cs="Tahoma"/>
                <w:color w:val="000000"/>
                <w:sz w:val="18"/>
                <w:szCs w:val="18"/>
                <w:lang w:eastAsia="zh-TW"/>
              </w:rPr>
            </w:pPr>
          </w:p>
        </w:tc>
      </w:tr>
    </w:tbl>
    <w:p w:rsidR="001C1727" w:rsidRDefault="001C1727">
      <w:pPr>
        <w:rPr>
          <w:rFonts w:eastAsia="PMingLiU" w:cs="Tahoma"/>
          <w:lang w:eastAsia="zh-TW"/>
        </w:rPr>
      </w:pPr>
    </w:p>
    <w:p w:rsidR="00CB08A1" w:rsidRDefault="00CB08A1">
      <w:pPr>
        <w:rPr>
          <w:rFonts w:eastAsia="PMingLiU" w:cs="Tahoma"/>
          <w:lang w:eastAsia="zh-TW"/>
        </w:rPr>
      </w:pPr>
    </w:p>
    <w:p w:rsidR="00CB08A1" w:rsidRPr="00D82C02" w:rsidRDefault="00CB08A1">
      <w:pPr>
        <w:rPr>
          <w:rFonts w:eastAsia="PMingLiU" w:cs="Tahoma"/>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CB08A1" w:rsidRPr="00D82C02" w:rsidTr="007D0468">
        <w:tc>
          <w:tcPr>
            <w:tcW w:w="2270" w:type="dxa"/>
            <w:shd w:val="clear" w:color="auto" w:fill="FABF8F"/>
          </w:tcPr>
          <w:p w:rsidR="00CB08A1" w:rsidRPr="00D82C02" w:rsidRDefault="00CB08A1" w:rsidP="007D0468">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t>方案</w:t>
            </w:r>
          </w:p>
        </w:tc>
        <w:tc>
          <w:tcPr>
            <w:tcW w:w="6946" w:type="dxa"/>
            <w:shd w:val="clear" w:color="auto" w:fill="FABF8F"/>
          </w:tcPr>
          <w:p w:rsidR="00CB08A1" w:rsidRPr="00D82C02" w:rsidRDefault="00CB08A1" w:rsidP="007D0468">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t>基本訂單要件</w:t>
            </w:r>
          </w:p>
        </w:tc>
      </w:tr>
      <w:tr w:rsidR="00456002" w:rsidRPr="00D82C02" w:rsidTr="00E72B9D">
        <w:tc>
          <w:tcPr>
            <w:tcW w:w="2270" w:type="dxa"/>
            <w:shd w:val="clear" w:color="auto" w:fill="auto"/>
          </w:tcPr>
          <w:p w:rsidR="00456002" w:rsidRPr="00D82C02" w:rsidRDefault="00B215EA" w:rsidP="00A70464">
            <w:pPr>
              <w:pStyle w:val="AppendixBodyText"/>
              <w:spacing w:before="60"/>
              <w:ind w:right="720"/>
              <w:rPr>
                <w:rFonts w:ascii="Tahoma" w:eastAsia="PMingLiU" w:hAnsi="Tahoma" w:cs="Tahoma"/>
                <w:b/>
                <w:color w:val="000000"/>
                <w:szCs w:val="18"/>
                <w:lang w:eastAsia="ja-JP"/>
              </w:rPr>
            </w:pPr>
            <w:r w:rsidRPr="00D82C02">
              <w:rPr>
                <w:rFonts w:ascii="Tahoma" w:eastAsia="PMingLiU" w:hAnsi="Tahoma" w:cs="Tahoma"/>
                <w:b/>
                <w:color w:val="000000"/>
                <w:szCs w:val="18"/>
              </w:rPr>
              <w:t xml:space="preserve">Campus </w:t>
            </w:r>
            <w:r w:rsidRPr="00D82C02">
              <w:rPr>
                <w:rFonts w:ascii="Tahoma" w:eastAsia="PMingLiU" w:hAnsi="Tahoma" w:cs="Tahoma"/>
                <w:b/>
                <w:color w:val="000000"/>
                <w:szCs w:val="18"/>
              </w:rPr>
              <w:t>和</w:t>
            </w:r>
            <w:r w:rsidRPr="00D82C02">
              <w:rPr>
                <w:rFonts w:ascii="Tahoma" w:eastAsia="PMingLiU" w:hAnsi="Tahoma" w:cs="Tahoma"/>
                <w:b/>
                <w:color w:val="000000"/>
                <w:szCs w:val="18"/>
              </w:rPr>
              <w:t xml:space="preserve"> School </w:t>
            </w:r>
            <w:r w:rsidRPr="00D82C02">
              <w:rPr>
                <w:rFonts w:ascii="Tahoma" w:eastAsia="PMingLiU" w:hAnsi="Tahoma" w:cs="Tahoma"/>
                <w:b/>
                <w:color w:val="000000"/>
                <w:szCs w:val="18"/>
              </w:rPr>
              <w:t>合約</w:t>
            </w:r>
          </w:p>
        </w:tc>
        <w:tc>
          <w:tcPr>
            <w:tcW w:w="6946" w:type="dxa"/>
            <w:shd w:val="clear" w:color="auto" w:fill="auto"/>
          </w:tcPr>
          <w:p w:rsidR="00456002" w:rsidRPr="00D82C02" w:rsidRDefault="00456002" w:rsidP="00A70464">
            <w:pPr>
              <w:pStyle w:val="AppendixBodyText"/>
              <w:spacing w:before="60"/>
              <w:ind w:right="720"/>
              <w:rPr>
                <w:rFonts w:ascii="Tahoma" w:eastAsia="PMingLiU" w:hAnsi="Tahoma" w:cs="Tahoma"/>
                <w:lang w:eastAsia="zh-TW"/>
              </w:rPr>
            </w:pPr>
            <w:r w:rsidRPr="00D82C02">
              <w:rPr>
                <w:rFonts w:ascii="Tahoma" w:eastAsia="PMingLiU" w:hAnsi="Tahoma" w:cs="Tahoma"/>
                <w:sz w:val="18"/>
                <w:lang w:eastAsia="zh-TW"/>
              </w:rPr>
              <w:t xml:space="preserve">Campus </w:t>
            </w:r>
            <w:r w:rsidRPr="00D82C02">
              <w:rPr>
                <w:rFonts w:ascii="Tahoma" w:eastAsia="PMingLiU" w:hAnsi="Tahoma" w:cs="Tahoma"/>
                <w:sz w:val="18"/>
                <w:lang w:eastAsia="zh-TW"/>
              </w:rPr>
              <w:t>和</w:t>
            </w:r>
            <w:r w:rsidRPr="00D82C02">
              <w:rPr>
                <w:rFonts w:ascii="Tahoma" w:eastAsia="PMingLiU" w:hAnsi="Tahoma" w:cs="Tahoma"/>
                <w:sz w:val="18"/>
                <w:lang w:eastAsia="zh-TW"/>
              </w:rPr>
              <w:t xml:space="preserve"> School</w:t>
            </w:r>
            <w:r w:rsidR="00313F9F">
              <w:rPr>
                <w:rFonts w:ascii="Tahoma" w:eastAsia="PMingLiU" w:hAnsi="Tahoma" w:cs="Tahoma"/>
                <w:b/>
                <w:sz w:val="18"/>
                <w:lang w:eastAsia="zh-TW"/>
              </w:rPr>
              <w:t xml:space="preserve"> </w:t>
            </w:r>
            <w:r w:rsidRPr="00D82C02">
              <w:rPr>
                <w:rFonts w:ascii="Tahoma" w:eastAsia="PMingLiU" w:hAnsi="Tahoma" w:cs="Tahoma"/>
                <w:sz w:val="18"/>
                <w:lang w:eastAsia="zh-TW"/>
              </w:rPr>
              <w:t>合約訂單最低需求為</w:t>
            </w:r>
            <w:r w:rsidRPr="00D82C02">
              <w:rPr>
                <w:rFonts w:ascii="Tahoma" w:eastAsia="PMingLiU" w:hAnsi="Tahoma" w:cs="Tahoma"/>
                <w:sz w:val="18"/>
                <w:lang w:eastAsia="zh-TW"/>
              </w:rPr>
              <w:t xml:space="preserve"> 300 </w:t>
            </w:r>
            <w:r w:rsidRPr="00D82C02">
              <w:rPr>
                <w:rFonts w:ascii="Tahoma" w:eastAsia="PMingLiU" w:hAnsi="Tahoma" w:cs="Tahoma"/>
                <w:sz w:val="18"/>
                <w:lang w:eastAsia="zh-TW"/>
              </w:rPr>
              <w:t>個單位。單位數是由所選擇之應用程式、系統和</w:t>
            </w:r>
            <w:r w:rsidRPr="00D82C02">
              <w:rPr>
                <w:rFonts w:ascii="Tahoma" w:eastAsia="PMingLiU" w:hAnsi="Tahoma" w:cs="Tahoma"/>
                <w:sz w:val="18"/>
                <w:lang w:eastAsia="zh-TW"/>
              </w:rPr>
              <w:t xml:space="preserve"> CAL </w:t>
            </w:r>
            <w:r w:rsidRPr="00D82C02">
              <w:rPr>
                <w:rFonts w:ascii="Tahoma" w:eastAsia="PMingLiU" w:hAnsi="Tahoma" w:cs="Tahoma"/>
                <w:sz w:val="18"/>
                <w:lang w:eastAsia="zh-TW"/>
              </w:rPr>
              <w:t>產品的總數乘以合格之電腦或合格之</w:t>
            </w:r>
            <w:r w:rsidRPr="00D82C02">
              <w:rPr>
                <w:rFonts w:ascii="Tahoma" w:eastAsia="PMingLiU" w:hAnsi="Tahoma" w:cs="Tahoma"/>
                <w:sz w:val="18"/>
                <w:lang w:eastAsia="zh-TW"/>
              </w:rPr>
              <w:t xml:space="preserve"> FTE/</w:t>
            </w:r>
            <w:r w:rsidRPr="00D82C02">
              <w:rPr>
                <w:rFonts w:ascii="Tahoma" w:eastAsia="PMingLiU" w:hAnsi="Tahoma" w:cs="Tahoma"/>
                <w:sz w:val="18"/>
                <w:lang w:eastAsia="zh-TW"/>
              </w:rPr>
              <w:t>職員總數所決定。請注意訂單之最低需求可能會因地理區域而有所不同。</w:t>
            </w:r>
          </w:p>
          <w:p w:rsidR="00406CB0" w:rsidRPr="00CB08A1" w:rsidRDefault="00406CB0" w:rsidP="00A70464">
            <w:pPr>
              <w:pStyle w:val="AppendixBodyText"/>
              <w:spacing w:after="0"/>
              <w:ind w:right="720"/>
              <w:rPr>
                <w:rFonts w:ascii="Tahoma" w:eastAsia="PMingLiU" w:hAnsi="Tahoma" w:cs="Tahoma"/>
                <w:sz w:val="18"/>
                <w:szCs w:val="18"/>
                <w:lang w:eastAsia="zh-TW"/>
              </w:rPr>
            </w:pPr>
          </w:p>
          <w:p w:rsidR="00456002" w:rsidRPr="00D82C02" w:rsidRDefault="00456002" w:rsidP="00CB08A1">
            <w:pPr>
              <w:tabs>
                <w:tab w:val="left" w:pos="8640"/>
              </w:tabs>
              <w:ind w:right="153"/>
              <w:rPr>
                <w:rFonts w:eastAsia="PMingLiU" w:cs="Tahoma"/>
                <w:lang w:eastAsia="zh-TW"/>
              </w:rPr>
            </w:pPr>
            <w:r w:rsidRPr="00D82C02">
              <w:rPr>
                <w:rFonts w:eastAsia="PMingLiU" w:cs="Tahoma"/>
                <w:b/>
                <w:bCs/>
                <w:color w:val="000000"/>
                <w:szCs w:val="20"/>
                <w:lang w:eastAsia="zh-TW"/>
              </w:rPr>
              <w:t>注意事項：</w:t>
            </w:r>
            <w:r w:rsidRPr="00D82C02">
              <w:rPr>
                <w:rFonts w:eastAsia="PMingLiU" w:cs="Tahoma"/>
                <w:color w:val="000000"/>
                <w:szCs w:val="20"/>
                <w:lang w:eastAsia="zh-TW"/>
              </w:rPr>
              <w:t>除非產品清單中之產品條件注意事項內明確陳述，</w:t>
            </w:r>
            <w:r w:rsidRPr="00D82C02">
              <w:rPr>
                <w:rFonts w:eastAsia="PMingLiU" w:cs="Tahoma"/>
                <w:color w:val="000000"/>
                <w:szCs w:val="18"/>
                <w:lang w:eastAsia="zh-TW"/>
              </w:rPr>
              <w:t>否則</w:t>
            </w:r>
            <w:r w:rsidRPr="00D82C02">
              <w:rPr>
                <w:rFonts w:eastAsia="PMingLiU" w:cs="Tahoma"/>
                <w:color w:val="000000"/>
                <w:szCs w:val="18"/>
                <w:lang w:eastAsia="zh-TW"/>
              </w:rPr>
              <w:t xml:space="preserve"> Campus </w:t>
            </w:r>
            <w:r w:rsidRPr="00D82C02">
              <w:rPr>
                <w:rFonts w:eastAsia="PMingLiU" w:cs="Tahoma"/>
                <w:color w:val="000000"/>
                <w:szCs w:val="18"/>
                <w:lang w:eastAsia="zh-TW"/>
              </w:rPr>
              <w:t>和</w:t>
            </w:r>
            <w:r w:rsidRPr="00D82C02">
              <w:rPr>
                <w:rFonts w:eastAsia="PMingLiU" w:cs="Tahoma"/>
                <w:color w:val="000000"/>
                <w:szCs w:val="18"/>
                <w:lang w:eastAsia="zh-TW"/>
              </w:rPr>
              <w:t xml:space="preserve"> School </w:t>
            </w:r>
            <w:r w:rsidRPr="00D82C02">
              <w:rPr>
                <w:rFonts w:eastAsia="PMingLiU" w:cs="Tahoma"/>
                <w:color w:val="000000"/>
                <w:szCs w:val="18"/>
                <w:lang w:eastAsia="zh-TW"/>
              </w:rPr>
              <w:t>合約客戶若僅於訂閱中納入一部分電腦，則沒有資格選擇應用程式、系統、訂閱使用權</w:t>
            </w:r>
            <w:r w:rsidRPr="00D82C02">
              <w:rPr>
                <w:rFonts w:eastAsia="PMingLiU" w:cs="Tahoma"/>
                <w:color w:val="000000"/>
                <w:szCs w:val="18"/>
                <w:lang w:eastAsia="zh-TW"/>
              </w:rPr>
              <w:t xml:space="preserve"> (</w:t>
            </w:r>
            <w:r w:rsidRPr="00D82C02">
              <w:rPr>
                <w:rFonts w:eastAsia="PMingLiU" w:cs="Tahoma"/>
                <w:color w:val="000000"/>
                <w:szCs w:val="18"/>
                <w:lang w:eastAsia="zh-TW"/>
              </w:rPr>
              <w:t>使用者</w:t>
            </w:r>
            <w:r w:rsidRPr="00D82C02">
              <w:rPr>
                <w:rFonts w:eastAsia="PMingLiU" w:cs="Tahoma"/>
                <w:color w:val="000000"/>
                <w:szCs w:val="18"/>
                <w:lang w:eastAsia="zh-TW"/>
              </w:rPr>
              <w:t>/</w:t>
            </w:r>
            <w:r w:rsidRPr="00D82C02">
              <w:rPr>
                <w:rFonts w:eastAsia="PMingLiU" w:cs="Tahoma"/>
                <w:color w:val="000000"/>
                <w:szCs w:val="18"/>
                <w:lang w:eastAsia="zh-TW"/>
              </w:rPr>
              <w:t>裝置</w:t>
            </w:r>
            <w:r w:rsidRPr="00D82C02">
              <w:rPr>
                <w:rFonts w:eastAsia="PMingLiU" w:cs="Tahoma"/>
                <w:color w:val="000000"/>
                <w:szCs w:val="18"/>
                <w:lang w:eastAsia="zh-TW"/>
              </w:rPr>
              <w:t xml:space="preserve">) </w:t>
            </w:r>
            <w:r w:rsidRPr="00D82C02">
              <w:rPr>
                <w:rFonts w:eastAsia="PMingLiU" w:cs="Tahoma"/>
                <w:color w:val="000000"/>
                <w:szCs w:val="18"/>
                <w:lang w:eastAsia="zh-TW"/>
              </w:rPr>
              <w:t>及</w:t>
            </w:r>
            <w:r w:rsidRPr="00D82C02">
              <w:rPr>
                <w:rFonts w:eastAsia="PMingLiU" w:cs="Tahoma"/>
                <w:color w:val="000000"/>
                <w:szCs w:val="18"/>
                <w:lang w:eastAsia="zh-TW"/>
              </w:rPr>
              <w:t xml:space="preserve"> CAL </w:t>
            </w:r>
            <w:r w:rsidRPr="00D82C02">
              <w:rPr>
                <w:rFonts w:eastAsia="PMingLiU" w:cs="Tahoma"/>
                <w:color w:val="000000"/>
                <w:szCs w:val="18"/>
                <w:lang w:eastAsia="zh-TW"/>
              </w:rPr>
              <w:t>產品</w:t>
            </w:r>
            <w:r w:rsidRPr="00D82C02">
              <w:rPr>
                <w:rFonts w:eastAsia="PMingLiU" w:cs="Tahoma"/>
                <w:color w:val="000000"/>
                <w:szCs w:val="20"/>
                <w:lang w:eastAsia="zh-TW"/>
              </w:rPr>
              <w:t>。例如，如果訂閱係針對總數</w:t>
            </w:r>
            <w:r w:rsidRPr="00D82C02">
              <w:rPr>
                <w:rFonts w:eastAsia="PMingLiU" w:cs="Tahoma"/>
                <w:color w:val="000000"/>
                <w:szCs w:val="20"/>
                <w:lang w:eastAsia="zh-TW"/>
              </w:rPr>
              <w:t xml:space="preserve"> 100 </w:t>
            </w:r>
            <w:r w:rsidRPr="00D82C02">
              <w:rPr>
                <w:rFonts w:eastAsia="PMingLiU" w:cs="Tahoma"/>
                <w:color w:val="000000"/>
                <w:szCs w:val="20"/>
                <w:lang w:eastAsia="zh-TW"/>
              </w:rPr>
              <w:t>部電腦，則即使其中只有部分電腦會執行某特定產品，其所選擇之應用程式、系統、訂閱使用權</w:t>
            </w:r>
            <w:r w:rsidRPr="00D82C02">
              <w:rPr>
                <w:rFonts w:eastAsia="PMingLiU" w:cs="Tahoma"/>
                <w:color w:val="000000"/>
                <w:szCs w:val="20"/>
                <w:lang w:eastAsia="zh-TW"/>
              </w:rPr>
              <w:t xml:space="preserve"> (</w:t>
            </w:r>
            <w:r w:rsidRPr="00D82C02">
              <w:rPr>
                <w:rFonts w:eastAsia="PMingLiU" w:cs="Tahoma"/>
                <w:color w:val="000000"/>
                <w:szCs w:val="20"/>
                <w:lang w:eastAsia="zh-TW"/>
              </w:rPr>
              <w:t>使用者</w:t>
            </w:r>
            <w:r w:rsidRPr="00D82C02">
              <w:rPr>
                <w:rFonts w:eastAsia="PMingLiU" w:cs="Tahoma"/>
                <w:color w:val="000000"/>
                <w:szCs w:val="20"/>
                <w:lang w:eastAsia="zh-TW"/>
              </w:rPr>
              <w:t>/</w:t>
            </w:r>
            <w:r w:rsidRPr="00D82C02">
              <w:rPr>
                <w:rFonts w:eastAsia="PMingLiU" w:cs="Tahoma"/>
                <w:color w:val="000000"/>
                <w:szCs w:val="20"/>
                <w:lang w:eastAsia="zh-TW"/>
              </w:rPr>
              <w:t>裝置</w:t>
            </w:r>
            <w:r w:rsidRPr="00D82C02">
              <w:rPr>
                <w:rFonts w:eastAsia="PMingLiU" w:cs="Tahoma"/>
                <w:color w:val="000000"/>
                <w:szCs w:val="20"/>
                <w:lang w:eastAsia="zh-TW"/>
              </w:rPr>
              <w:t xml:space="preserve">) </w:t>
            </w:r>
            <w:r w:rsidRPr="00D82C02">
              <w:rPr>
                <w:rFonts w:eastAsia="PMingLiU" w:cs="Tahoma"/>
                <w:color w:val="000000"/>
                <w:szCs w:val="20"/>
                <w:lang w:eastAsia="zh-TW"/>
              </w:rPr>
              <w:t>及</w:t>
            </w:r>
            <w:r w:rsidRPr="00D82C02">
              <w:rPr>
                <w:rFonts w:eastAsia="PMingLiU" w:cs="Tahoma"/>
                <w:color w:val="000000"/>
                <w:szCs w:val="20"/>
                <w:lang w:eastAsia="zh-TW"/>
              </w:rPr>
              <w:t xml:space="preserve"> CAL </w:t>
            </w:r>
            <w:r w:rsidRPr="00D82C02">
              <w:rPr>
                <w:rFonts w:eastAsia="PMingLiU" w:cs="Tahoma"/>
                <w:color w:val="000000"/>
                <w:szCs w:val="20"/>
                <w:lang w:eastAsia="zh-TW"/>
              </w:rPr>
              <w:t>產品仍將針對所有的</w:t>
            </w:r>
            <w:r w:rsidRPr="00D82C02">
              <w:rPr>
                <w:rFonts w:eastAsia="PMingLiU" w:cs="Tahoma"/>
                <w:color w:val="000000"/>
                <w:szCs w:val="20"/>
                <w:lang w:eastAsia="zh-TW"/>
              </w:rPr>
              <w:t xml:space="preserve"> 100 </w:t>
            </w:r>
            <w:r w:rsidRPr="00D82C02">
              <w:rPr>
                <w:rFonts w:eastAsia="PMingLiU" w:cs="Tahoma"/>
                <w:color w:val="000000"/>
                <w:szCs w:val="20"/>
                <w:lang w:eastAsia="zh-TW"/>
              </w:rPr>
              <w:t>部電腦。</w:t>
            </w:r>
          </w:p>
          <w:p w:rsidR="009D5C93" w:rsidRPr="00D82C02" w:rsidRDefault="009D5C93" w:rsidP="00230E01">
            <w:pPr>
              <w:tabs>
                <w:tab w:val="left" w:pos="8640"/>
              </w:tabs>
              <w:ind w:right="720"/>
              <w:rPr>
                <w:rFonts w:eastAsia="PMingLiU" w:cs="Tahoma"/>
                <w:lang w:eastAsia="zh-TW"/>
              </w:rPr>
            </w:pPr>
          </w:p>
          <w:p w:rsidR="00230E01" w:rsidRPr="00D82C02" w:rsidRDefault="00230E01" w:rsidP="00230E01">
            <w:pPr>
              <w:tabs>
                <w:tab w:val="left" w:pos="8640"/>
              </w:tabs>
              <w:ind w:right="720"/>
              <w:rPr>
                <w:rFonts w:eastAsia="PMingLiU" w:cs="Tahoma"/>
                <w:color w:val="000000"/>
                <w:szCs w:val="20"/>
                <w:lang w:eastAsia="zh-TW"/>
              </w:rPr>
            </w:pPr>
          </w:p>
        </w:tc>
      </w:tr>
      <w:tr w:rsidR="00456002" w:rsidRPr="00D82C02" w:rsidTr="00E72B9D">
        <w:tc>
          <w:tcPr>
            <w:tcW w:w="2270" w:type="dxa"/>
            <w:shd w:val="clear" w:color="auto" w:fill="auto"/>
          </w:tcPr>
          <w:p w:rsidR="00456002" w:rsidRPr="00D82C02" w:rsidRDefault="00456002" w:rsidP="00CB08A1">
            <w:pPr>
              <w:pStyle w:val="AppendixBodyText"/>
              <w:spacing w:before="60"/>
              <w:ind w:right="274"/>
              <w:rPr>
                <w:rFonts w:ascii="Tahoma" w:eastAsia="PMingLiU" w:hAnsi="Tahoma" w:cs="Tahoma"/>
                <w:b/>
                <w:color w:val="000000"/>
                <w:sz w:val="18"/>
                <w:szCs w:val="18"/>
                <w:lang w:eastAsia="ja-JP"/>
              </w:rPr>
            </w:pPr>
            <w:r w:rsidRPr="00D82C02">
              <w:rPr>
                <w:rFonts w:ascii="Tahoma" w:eastAsia="PMingLiU" w:hAnsi="Tahoma" w:cs="Tahoma"/>
                <w:b/>
              </w:rPr>
              <w:t xml:space="preserve">Enterprise </w:t>
            </w:r>
            <w:r w:rsidRPr="00D82C02">
              <w:rPr>
                <w:rFonts w:ascii="Tahoma" w:eastAsia="PMingLiU" w:hAnsi="Tahoma" w:cs="Tahoma"/>
                <w:b/>
              </w:rPr>
              <w:t>註冊及</w:t>
            </w:r>
            <w:r w:rsidRPr="00D82C02">
              <w:rPr>
                <w:rFonts w:ascii="Tahoma" w:eastAsia="PMingLiU" w:hAnsi="Tahoma" w:cs="Tahoma"/>
                <w:b/>
              </w:rPr>
              <w:t xml:space="preserve"> Enterprise Subscription </w:t>
            </w:r>
            <w:r w:rsidRPr="00D82C02">
              <w:rPr>
                <w:rFonts w:ascii="Tahoma" w:eastAsia="PMingLiU" w:hAnsi="Tahoma" w:cs="Tahoma"/>
                <w:b/>
              </w:rPr>
              <w:t>註冊</w:t>
            </w:r>
          </w:p>
        </w:tc>
        <w:tc>
          <w:tcPr>
            <w:tcW w:w="6946" w:type="dxa"/>
            <w:shd w:val="clear" w:color="auto" w:fill="auto"/>
          </w:tcPr>
          <w:p w:rsidR="00456002" w:rsidRPr="00D82C02" w:rsidRDefault="00456002" w:rsidP="00A70464">
            <w:pPr>
              <w:spacing w:before="60"/>
              <w:rPr>
                <w:rFonts w:eastAsia="PMingLiU" w:cs="Tahoma"/>
              </w:rPr>
            </w:pPr>
            <w:r w:rsidRPr="00D82C02">
              <w:rPr>
                <w:rFonts w:eastAsia="PMingLiU" w:cs="Tahoma"/>
              </w:rPr>
              <w:t xml:space="preserve">Enterprise </w:t>
            </w:r>
            <w:r w:rsidRPr="00D82C02">
              <w:rPr>
                <w:rFonts w:eastAsia="PMingLiU" w:cs="Tahoma"/>
              </w:rPr>
              <w:t>合約</w:t>
            </w:r>
            <w:r w:rsidRPr="00D82C02">
              <w:rPr>
                <w:rFonts w:eastAsia="PMingLiU" w:cs="Tahoma"/>
              </w:rPr>
              <w:t xml:space="preserve"> (EA) </w:t>
            </w:r>
            <w:r w:rsidRPr="00D82C02">
              <w:rPr>
                <w:rFonts w:eastAsia="PMingLiU" w:cs="Tahoma"/>
              </w:rPr>
              <w:t>及</w:t>
            </w:r>
            <w:r w:rsidRPr="00D82C02">
              <w:rPr>
                <w:rFonts w:eastAsia="PMingLiU" w:cs="Tahoma"/>
              </w:rPr>
              <w:t xml:space="preserve"> Enterprise Subscription </w:t>
            </w:r>
            <w:r w:rsidRPr="00D82C02">
              <w:rPr>
                <w:rFonts w:eastAsia="PMingLiU" w:cs="Tahoma"/>
              </w:rPr>
              <w:t>合約</w:t>
            </w:r>
            <w:r w:rsidRPr="00D82C02">
              <w:rPr>
                <w:rFonts w:eastAsia="PMingLiU" w:cs="Tahoma"/>
              </w:rPr>
              <w:t xml:space="preserve"> (ESA) </w:t>
            </w:r>
            <w:r w:rsidRPr="00D82C02">
              <w:rPr>
                <w:rFonts w:eastAsia="PMingLiU" w:cs="Tahoma"/>
              </w:rPr>
              <w:t>最低需求為</w:t>
            </w:r>
            <w:r w:rsidRPr="00D82C02">
              <w:rPr>
                <w:rFonts w:eastAsia="PMingLiU" w:cs="Tahoma"/>
              </w:rPr>
              <w:t xml:space="preserve"> 250 </w:t>
            </w:r>
            <w:r w:rsidRPr="00D82C02">
              <w:rPr>
                <w:rFonts w:eastAsia="PMingLiU" w:cs="Tahoma"/>
              </w:rPr>
              <w:t>個合格裝置</w:t>
            </w:r>
            <w:r w:rsidRPr="00D82C02">
              <w:rPr>
                <w:rFonts w:eastAsia="PMingLiU" w:cs="Tahoma"/>
              </w:rPr>
              <w:t>/</w:t>
            </w:r>
            <w:r w:rsidRPr="00D82C02">
              <w:rPr>
                <w:rFonts w:eastAsia="PMingLiU" w:cs="Tahoma"/>
              </w:rPr>
              <w:t>桌面裝置或合格使用者。</w:t>
            </w:r>
          </w:p>
          <w:p w:rsidR="00456002" w:rsidRPr="00D82C02" w:rsidRDefault="00456002" w:rsidP="00A70464">
            <w:pPr>
              <w:rPr>
                <w:rFonts w:eastAsia="PMingLiU" w:cs="Tahoma"/>
              </w:rPr>
            </w:pPr>
          </w:p>
          <w:p w:rsidR="0091793D" w:rsidRPr="00D82C02" w:rsidRDefault="0091793D" w:rsidP="004B6D8C">
            <w:pPr>
              <w:spacing w:after="60"/>
              <w:rPr>
                <w:rFonts w:eastAsia="PMingLiU" w:cs="Tahoma"/>
              </w:rPr>
            </w:pPr>
            <w:r w:rsidRPr="00D82C02">
              <w:rPr>
                <w:rFonts w:eastAsia="PMingLiU" w:cs="Tahoma"/>
                <w:b/>
              </w:rPr>
              <w:t>合格裝置</w:t>
            </w:r>
            <w:r w:rsidRPr="00D82C02">
              <w:rPr>
                <w:rFonts w:eastAsia="PMingLiU" w:cs="Tahoma"/>
                <w:b/>
              </w:rPr>
              <w:t>/</w:t>
            </w:r>
            <w:r w:rsidRPr="00D82C02">
              <w:rPr>
                <w:rFonts w:eastAsia="PMingLiU" w:cs="Tahoma"/>
                <w:b/>
              </w:rPr>
              <w:t>桌面裝置</w:t>
            </w:r>
          </w:p>
          <w:p w:rsidR="0091793D" w:rsidRPr="00D82C02" w:rsidRDefault="0091793D" w:rsidP="00003D41">
            <w:pPr>
              <w:rPr>
                <w:rFonts w:eastAsia="PMingLiU" w:cs="Tahoma"/>
              </w:rPr>
            </w:pPr>
            <w:bookmarkStart w:id="601" w:name="_Toc323159729"/>
            <w:bookmarkStart w:id="602" w:name="_Toc325313134"/>
            <w:bookmarkStart w:id="603" w:name="_Toc325609169"/>
            <w:r w:rsidRPr="00D82C02">
              <w:rPr>
                <w:rFonts w:eastAsia="PMingLiU" w:cs="Tahoma"/>
              </w:rPr>
              <w:t>即使與　貴用戶之大量授權合約中之任何規定相牴觸，合格裝置</w:t>
            </w:r>
            <w:r w:rsidRPr="00D82C02">
              <w:rPr>
                <w:rFonts w:eastAsia="PMingLiU" w:cs="Tahoma"/>
              </w:rPr>
              <w:t>/</w:t>
            </w:r>
            <w:r w:rsidRPr="00D82C02">
              <w:rPr>
                <w:rFonts w:eastAsia="PMingLiU" w:cs="Tahoma"/>
              </w:rPr>
              <w:t>桌面裝置並不包括任何</w:t>
            </w:r>
            <w:r w:rsidRPr="00D82C02">
              <w:rPr>
                <w:rFonts w:eastAsia="PMingLiU" w:cs="Tahoma"/>
                <w:iCs/>
              </w:rPr>
              <w:t>合格的第三方裝置</w:t>
            </w:r>
            <w:r w:rsidRPr="00D82C02">
              <w:rPr>
                <w:rFonts w:eastAsia="PMingLiU" w:cs="Tahoma"/>
              </w:rPr>
              <w:t>，該些裝置係僅供　貴用戶之使用者依下列項目之漫遊使用權利而存取及使用軟體：</w:t>
            </w:r>
            <w:bookmarkEnd w:id="601"/>
            <w:bookmarkEnd w:id="602"/>
            <w:bookmarkEnd w:id="603"/>
          </w:p>
          <w:p w:rsidR="00456002" w:rsidRPr="00D82C02" w:rsidRDefault="00456002" w:rsidP="00A70464">
            <w:pPr>
              <w:rPr>
                <w:rFonts w:eastAsia="PMingLiU" w:cs="Tahoma"/>
              </w:rPr>
            </w:pPr>
          </w:p>
          <w:p w:rsidR="00406CB0" w:rsidRPr="00D82C02" w:rsidRDefault="00456002" w:rsidP="00346F4B">
            <w:pPr>
              <w:numPr>
                <w:ilvl w:val="0"/>
                <w:numId w:val="64"/>
              </w:numPr>
              <w:spacing w:after="60"/>
              <w:rPr>
                <w:rFonts w:eastAsia="PMingLiU" w:cs="Tahoma"/>
              </w:rPr>
            </w:pPr>
            <w:r w:rsidRPr="00D82C02">
              <w:rPr>
                <w:rFonts w:eastAsia="PMingLiU" w:cs="Tahoma"/>
              </w:rPr>
              <w:t xml:space="preserve">Windows </w:t>
            </w:r>
            <w:r w:rsidRPr="00D82C02">
              <w:rPr>
                <w:rFonts w:eastAsia="PMingLiU" w:cs="Tahoma"/>
              </w:rPr>
              <w:t>軟體保證、</w:t>
            </w:r>
          </w:p>
          <w:p w:rsidR="00456002" w:rsidRPr="00D82C02" w:rsidRDefault="00456002" w:rsidP="00346F4B">
            <w:pPr>
              <w:numPr>
                <w:ilvl w:val="0"/>
                <w:numId w:val="64"/>
              </w:numPr>
              <w:spacing w:after="60"/>
              <w:rPr>
                <w:rFonts w:eastAsia="PMingLiU" w:cs="Tahoma"/>
              </w:rPr>
            </w:pPr>
            <w:r w:rsidRPr="00D82C02">
              <w:rPr>
                <w:rFonts w:eastAsia="PMingLiU" w:cs="Tahoma"/>
              </w:rPr>
              <w:t xml:space="preserve">Windows </w:t>
            </w:r>
            <w:r w:rsidRPr="00D82C02">
              <w:rPr>
                <w:rFonts w:eastAsia="PMingLiU" w:cs="Tahoma"/>
              </w:rPr>
              <w:t>虛擬桌面存取、</w:t>
            </w:r>
          </w:p>
          <w:p w:rsidR="00456002" w:rsidRPr="00D82C02" w:rsidRDefault="00456002" w:rsidP="00346F4B">
            <w:pPr>
              <w:numPr>
                <w:ilvl w:val="0"/>
                <w:numId w:val="64"/>
              </w:numPr>
              <w:spacing w:after="60"/>
              <w:rPr>
                <w:rFonts w:eastAsia="PMingLiU" w:cs="Tahoma"/>
              </w:rPr>
            </w:pPr>
            <w:r w:rsidRPr="00D82C02">
              <w:rPr>
                <w:rFonts w:eastAsia="PMingLiU" w:cs="Tahoma"/>
              </w:rPr>
              <w:t xml:space="preserve">Virtual Desktop Infrastructure </w:t>
            </w:r>
            <w:r w:rsidRPr="00D82C02">
              <w:rPr>
                <w:rFonts w:eastAsia="PMingLiU" w:cs="Tahoma"/>
              </w:rPr>
              <w:t>套件、</w:t>
            </w: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軟體保證之</w:t>
            </w:r>
            <w:r w:rsidRPr="00D82C02">
              <w:rPr>
                <w:rFonts w:eastAsia="PMingLiU" w:cs="Tahoma"/>
                <w:lang w:eastAsia="zh-TW"/>
              </w:rPr>
              <w:t xml:space="preserve"> MDOP</w:t>
            </w:r>
            <w:r w:rsidRPr="00D82C02">
              <w:rPr>
                <w:rFonts w:eastAsia="PMingLiU" w:cs="Tahoma"/>
                <w:lang w:eastAsia="zh-TW"/>
              </w:rPr>
              <w:t>，以及</w:t>
            </w:r>
          </w:p>
          <w:p w:rsidR="00456002" w:rsidRPr="00D82C02" w:rsidRDefault="00456002" w:rsidP="00346F4B">
            <w:pPr>
              <w:numPr>
                <w:ilvl w:val="0"/>
                <w:numId w:val="64"/>
              </w:numPr>
              <w:spacing w:after="60"/>
              <w:rPr>
                <w:rFonts w:eastAsia="PMingLiU" w:cs="Tahoma"/>
              </w:rPr>
            </w:pPr>
            <w:r w:rsidRPr="00D82C02">
              <w:rPr>
                <w:rFonts w:eastAsia="PMingLiU" w:cs="Tahoma"/>
              </w:rPr>
              <w:t>包括漫遊使用權利之所有版本的</w:t>
            </w:r>
            <w:r w:rsidRPr="00D82C02">
              <w:rPr>
                <w:rFonts w:eastAsia="PMingLiU" w:cs="Tahoma"/>
              </w:rPr>
              <w:t xml:space="preserve"> Office</w:t>
            </w:r>
            <w:r w:rsidRPr="00D82C02">
              <w:rPr>
                <w:rFonts w:eastAsia="PMingLiU" w:cs="Tahoma"/>
              </w:rPr>
              <w:t>、</w:t>
            </w:r>
            <w:r w:rsidRPr="00D82C02">
              <w:rPr>
                <w:rFonts w:eastAsia="PMingLiU" w:cs="Tahoma"/>
              </w:rPr>
              <w:t xml:space="preserve">Project </w:t>
            </w:r>
            <w:r w:rsidRPr="00D82C02">
              <w:rPr>
                <w:rFonts w:eastAsia="PMingLiU" w:cs="Tahoma"/>
              </w:rPr>
              <w:t>及</w:t>
            </w:r>
            <w:r w:rsidRPr="00D82C02">
              <w:rPr>
                <w:rFonts w:eastAsia="PMingLiU" w:cs="Tahoma"/>
              </w:rPr>
              <w:t xml:space="preserve"> Visio </w:t>
            </w:r>
            <w:r w:rsidRPr="00D82C02">
              <w:rPr>
                <w:rFonts w:eastAsia="PMingLiU" w:cs="Tahoma"/>
              </w:rPr>
              <w:t>的軟體保證。</w:t>
            </w:r>
          </w:p>
          <w:p w:rsidR="00456002" w:rsidRPr="00D82C02" w:rsidRDefault="00456002" w:rsidP="00A70464">
            <w:pPr>
              <w:rPr>
                <w:rFonts w:eastAsia="PMingLiU" w:cs="Tahoma"/>
              </w:rPr>
            </w:pPr>
          </w:p>
          <w:p w:rsidR="00456002" w:rsidRPr="00D82C02" w:rsidRDefault="00456002" w:rsidP="00003D41">
            <w:pPr>
              <w:rPr>
                <w:rFonts w:eastAsia="PMingLiU" w:cs="Tahoma"/>
                <w:lang w:eastAsia="zh-TW"/>
              </w:rPr>
            </w:pPr>
            <w:bookmarkStart w:id="604" w:name="_Toc323159730"/>
            <w:bookmarkStart w:id="605" w:name="_Toc325313135"/>
            <w:bookmarkStart w:id="606" w:name="_Toc325609170"/>
            <w:r w:rsidRPr="00D82C02">
              <w:rPr>
                <w:rFonts w:eastAsia="PMingLiU" w:cs="Tahoma"/>
                <w:lang w:eastAsia="zh-TW"/>
              </w:rPr>
              <w:t>「合格的第三方裝置」係指非由　貴用戶或　貴用戶關係企業</w:t>
            </w:r>
            <w:r w:rsidRPr="00D82C02">
              <w:rPr>
                <w:rFonts w:eastAsia="PMingLiU" w:cs="Tahoma"/>
                <w:lang w:eastAsia="zh-TW"/>
              </w:rPr>
              <w:t xml:space="preserve"> (</w:t>
            </w:r>
            <w:r w:rsidRPr="00D82C02">
              <w:rPr>
                <w:rFonts w:eastAsia="PMingLiU" w:cs="Tahoma"/>
                <w:lang w:eastAsia="zh-TW"/>
              </w:rPr>
              <w:t>例如第三方的公共販售亭</w:t>
            </w:r>
            <w:r w:rsidRPr="00D82C02">
              <w:rPr>
                <w:rFonts w:eastAsia="PMingLiU" w:cs="Tahoma"/>
                <w:lang w:eastAsia="zh-TW"/>
              </w:rPr>
              <w:t xml:space="preserve">) </w:t>
            </w:r>
            <w:r w:rsidRPr="00D82C02">
              <w:rPr>
                <w:rFonts w:eastAsia="PMingLiU" w:cs="Tahoma"/>
                <w:lang w:eastAsia="zh-TW"/>
              </w:rPr>
              <w:t>直接或間接控制的裝置。如需詳細資訊，請參閱「產品使用權」。</w:t>
            </w:r>
            <w:bookmarkEnd w:id="604"/>
            <w:bookmarkEnd w:id="605"/>
            <w:bookmarkEnd w:id="606"/>
          </w:p>
          <w:p w:rsidR="00456002" w:rsidRPr="00CB08A1" w:rsidRDefault="00456002" w:rsidP="00E64551">
            <w:pPr>
              <w:pStyle w:val="Heading3"/>
              <w:ind w:left="70"/>
              <w:rPr>
                <w:rFonts w:ascii="Tahoma" w:eastAsia="PMingLiU" w:hAnsi="Tahoma" w:cs="Tahoma"/>
                <w:b w:val="0"/>
                <w:bCs/>
                <w:sz w:val="18"/>
                <w:szCs w:val="18"/>
                <w:lang w:eastAsia="zh-TW"/>
              </w:rPr>
            </w:pPr>
          </w:p>
          <w:p w:rsidR="0091793D" w:rsidRPr="00D82C02" w:rsidRDefault="0091793D" w:rsidP="004B6D8C">
            <w:pPr>
              <w:spacing w:after="60"/>
              <w:rPr>
                <w:rFonts w:eastAsia="PMingLiU" w:cs="Tahoma"/>
                <w:lang w:eastAsia="zh-TW"/>
              </w:rPr>
            </w:pPr>
            <w:r w:rsidRPr="00D82C02">
              <w:rPr>
                <w:rFonts w:eastAsia="PMingLiU" w:cs="Tahoma"/>
                <w:b/>
                <w:lang w:eastAsia="zh-TW"/>
              </w:rPr>
              <w:t>合格使用者之豁免</w:t>
            </w:r>
          </w:p>
          <w:p w:rsidR="00456002" w:rsidRPr="00D82C02" w:rsidRDefault="00456002" w:rsidP="004B6D8C">
            <w:pPr>
              <w:pStyle w:val="AppendixBodyText"/>
              <w:ind w:right="720"/>
              <w:rPr>
                <w:rFonts w:ascii="Tahoma" w:eastAsia="PMingLiU" w:hAnsi="Tahoma" w:cs="Tahoma"/>
                <w:lang w:eastAsia="zh-TW"/>
              </w:rPr>
            </w:pPr>
            <w:r w:rsidRPr="00D82C02">
              <w:rPr>
                <w:rFonts w:ascii="Tahoma" w:eastAsia="PMingLiU" w:hAnsi="Tahoma" w:cs="Tahoma"/>
                <w:sz w:val="18"/>
                <w:lang w:eastAsia="zh-TW"/>
              </w:rPr>
              <w:t>僅依下列清單中所載明之使用權存取伺服器軟體或線上服務之個人得豁免不被計算為合格使用者：</w:t>
            </w:r>
          </w:p>
          <w:p w:rsidR="00456002" w:rsidRPr="00CB08A1" w:rsidRDefault="00456002" w:rsidP="00A70464">
            <w:pPr>
              <w:pStyle w:val="AppendixBodyText"/>
              <w:spacing w:after="0"/>
              <w:ind w:right="720"/>
              <w:rPr>
                <w:rFonts w:ascii="Tahoma" w:eastAsia="PMingLiU" w:hAnsi="Tahoma" w:cs="Tahoma"/>
                <w:sz w:val="18"/>
                <w:szCs w:val="18"/>
                <w:lang w:eastAsia="zh-TW"/>
              </w:rPr>
            </w:pPr>
          </w:p>
          <w:p w:rsidR="00456002" w:rsidRPr="00D82C02" w:rsidRDefault="00456002" w:rsidP="00346F4B">
            <w:pPr>
              <w:numPr>
                <w:ilvl w:val="0"/>
                <w:numId w:val="64"/>
              </w:numPr>
              <w:spacing w:after="60"/>
              <w:rPr>
                <w:rFonts w:eastAsia="PMingLiU" w:cs="Tahoma"/>
              </w:rPr>
            </w:pPr>
            <w:r w:rsidRPr="00D82C02">
              <w:rPr>
                <w:rFonts w:eastAsia="PMingLiU" w:cs="Tahoma"/>
              </w:rPr>
              <w:t xml:space="preserve">Office 365 Enterprise K1 </w:t>
            </w:r>
            <w:r w:rsidRPr="00D82C02">
              <w:rPr>
                <w:rFonts w:eastAsia="PMingLiU" w:cs="Tahoma"/>
              </w:rPr>
              <w:t>使用者訂閱使用權</w:t>
            </w:r>
            <w:r w:rsidRPr="00D82C02">
              <w:rPr>
                <w:rFonts w:eastAsia="PMingLiU" w:cs="Tahoma"/>
              </w:rPr>
              <w:t xml:space="preserve"> (USL)</w:t>
            </w:r>
          </w:p>
          <w:p w:rsidR="00456002" w:rsidRPr="00D82C02" w:rsidRDefault="00456002" w:rsidP="00346F4B">
            <w:pPr>
              <w:numPr>
                <w:ilvl w:val="0"/>
                <w:numId w:val="64"/>
              </w:numPr>
              <w:spacing w:after="60"/>
              <w:rPr>
                <w:rFonts w:eastAsia="PMingLiU" w:cs="Tahoma"/>
              </w:rPr>
            </w:pPr>
            <w:r w:rsidRPr="00D82C02">
              <w:rPr>
                <w:rFonts w:eastAsia="PMingLiU" w:cs="Tahoma"/>
              </w:rPr>
              <w:t>SharePoint Online Kiosk USL</w:t>
            </w:r>
          </w:p>
          <w:p w:rsidR="00456002" w:rsidRPr="00D82C02" w:rsidRDefault="00456002" w:rsidP="00346F4B">
            <w:pPr>
              <w:numPr>
                <w:ilvl w:val="0"/>
                <w:numId w:val="64"/>
              </w:numPr>
              <w:spacing w:after="60"/>
              <w:rPr>
                <w:rFonts w:eastAsia="PMingLiU" w:cs="Tahoma"/>
              </w:rPr>
            </w:pPr>
            <w:r w:rsidRPr="00D82C02">
              <w:rPr>
                <w:rFonts w:eastAsia="PMingLiU" w:cs="Tahoma"/>
              </w:rPr>
              <w:t>Exchange Online Kiosk USL</w:t>
            </w: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針對存取伺服器軟體產品或線上服務之使用者或裝置不需要個別使用權之該些產品或線上服務的使用權</w:t>
            </w:r>
            <w:r w:rsidRPr="00D82C02">
              <w:rPr>
                <w:rFonts w:eastAsia="PMingLiU" w:cs="Tahoma"/>
                <w:lang w:eastAsia="zh-TW"/>
              </w:rPr>
              <w:t xml:space="preserve"> (</w:t>
            </w:r>
            <w:r w:rsidRPr="00D82C02">
              <w:rPr>
                <w:rFonts w:eastAsia="PMingLiU" w:cs="Tahoma"/>
                <w:lang w:eastAsia="zh-TW"/>
              </w:rPr>
              <w:t>例如用戶端存取使用權、用戶端管理使用權、</w:t>
            </w:r>
            <w:r w:rsidRPr="00D82C02">
              <w:rPr>
                <w:rFonts w:eastAsia="PMingLiU" w:cs="Tahoma"/>
                <w:lang w:eastAsia="zh-TW"/>
              </w:rPr>
              <w:t xml:space="preserve">USL </w:t>
            </w:r>
            <w:r w:rsidRPr="00D82C02">
              <w:rPr>
                <w:rFonts w:eastAsia="PMingLiU" w:cs="Tahoma"/>
                <w:lang w:eastAsia="zh-TW"/>
              </w:rPr>
              <w:t>及</w:t>
            </w:r>
            <w:r w:rsidRPr="00D82C02">
              <w:rPr>
                <w:rFonts w:eastAsia="PMingLiU" w:cs="Tahoma"/>
                <w:lang w:eastAsia="zh-TW"/>
              </w:rPr>
              <w:t xml:space="preserve"> DSL)</w:t>
            </w:r>
          </w:p>
          <w:p w:rsidR="00456002" w:rsidRPr="00D82C02" w:rsidRDefault="00456002" w:rsidP="00346F4B">
            <w:pPr>
              <w:numPr>
                <w:ilvl w:val="0"/>
                <w:numId w:val="64"/>
              </w:numPr>
              <w:spacing w:after="60"/>
              <w:rPr>
                <w:rFonts w:eastAsia="PMingLiU" w:cs="Tahoma"/>
              </w:rPr>
            </w:pPr>
            <w:r w:rsidRPr="00D82C02">
              <w:rPr>
                <w:rFonts w:eastAsia="PMingLiU" w:cs="Tahoma"/>
              </w:rPr>
              <w:t>任何</w:t>
            </w:r>
            <w:r w:rsidRPr="00D82C02">
              <w:rPr>
                <w:rFonts w:eastAsia="PMingLiU" w:cs="Tahoma"/>
              </w:rPr>
              <w:t xml:space="preserve"> External Connector License</w:t>
            </w:r>
          </w:p>
          <w:p w:rsidR="00456002" w:rsidRPr="00CB08A1" w:rsidRDefault="00456002" w:rsidP="00A70464">
            <w:pPr>
              <w:pStyle w:val="AppendixBodyText"/>
              <w:spacing w:after="0"/>
              <w:ind w:right="720"/>
              <w:rPr>
                <w:rFonts w:ascii="Tahoma" w:eastAsia="PMingLiU" w:hAnsi="Tahoma" w:cs="Tahoma"/>
                <w:sz w:val="18"/>
                <w:szCs w:val="18"/>
              </w:rPr>
            </w:pPr>
          </w:p>
          <w:p w:rsidR="00456002" w:rsidRPr="00D82C02" w:rsidRDefault="00456002" w:rsidP="00230E01">
            <w:pPr>
              <w:pStyle w:val="AppendixBodyText"/>
              <w:spacing w:after="0"/>
              <w:ind w:right="720"/>
              <w:rPr>
                <w:rFonts w:ascii="Tahoma" w:eastAsia="PMingLiU" w:hAnsi="Tahoma" w:cs="Tahoma"/>
                <w:lang w:eastAsia="zh-TW"/>
              </w:rPr>
            </w:pPr>
            <w:r w:rsidRPr="00D82C02">
              <w:rPr>
                <w:rFonts w:ascii="Tahoma" w:eastAsia="PMingLiU" w:hAnsi="Tahoma" w:cs="Tahoma"/>
                <w:sz w:val="18"/>
                <w:lang w:eastAsia="zh-TW"/>
              </w:rPr>
              <w:t>這些合格使用者豁免適用於所有</w:t>
            </w:r>
            <w:r w:rsidRPr="00D82C02">
              <w:rPr>
                <w:rFonts w:ascii="Tahoma" w:eastAsia="PMingLiU" w:hAnsi="Tahoma" w:cs="Tahoma"/>
                <w:sz w:val="18"/>
                <w:lang w:eastAsia="zh-TW"/>
              </w:rPr>
              <w:t xml:space="preserve"> EA </w:t>
            </w:r>
            <w:r w:rsidRPr="00D82C02">
              <w:rPr>
                <w:rFonts w:ascii="Tahoma" w:eastAsia="PMingLiU" w:hAnsi="Tahoma" w:cs="Tahoma"/>
                <w:sz w:val="18"/>
                <w:lang w:eastAsia="zh-TW"/>
              </w:rPr>
              <w:t>及</w:t>
            </w:r>
            <w:r w:rsidRPr="00D82C02">
              <w:rPr>
                <w:rFonts w:ascii="Tahoma" w:eastAsia="PMingLiU" w:hAnsi="Tahoma" w:cs="Tahoma"/>
                <w:sz w:val="18"/>
                <w:lang w:eastAsia="zh-TW"/>
              </w:rPr>
              <w:t xml:space="preserve"> ESA </w:t>
            </w:r>
            <w:r w:rsidRPr="00D82C02">
              <w:rPr>
                <w:rFonts w:ascii="Tahoma" w:eastAsia="PMingLiU" w:hAnsi="Tahoma" w:cs="Tahoma"/>
                <w:sz w:val="18"/>
                <w:lang w:eastAsia="zh-TW"/>
              </w:rPr>
              <w:t>客戶，無論合格使用者豁免是否特別符合客戶合約之條款及條件中之規定。</w:t>
            </w:r>
          </w:p>
          <w:p w:rsidR="00230E01" w:rsidRPr="00D82C02" w:rsidRDefault="00230E01" w:rsidP="00230E01">
            <w:pPr>
              <w:pStyle w:val="AppendixBodyText"/>
              <w:spacing w:after="0"/>
              <w:ind w:right="720"/>
              <w:rPr>
                <w:rFonts w:ascii="Tahoma" w:eastAsia="PMingLiU" w:hAnsi="Tahoma" w:cs="Tahoma"/>
                <w:sz w:val="18"/>
                <w:lang w:eastAsia="zh-TW"/>
              </w:rPr>
            </w:pPr>
          </w:p>
        </w:tc>
      </w:tr>
    </w:tbl>
    <w:p w:rsidR="001C1727" w:rsidRPr="00D82C02" w:rsidRDefault="001C1727">
      <w:pPr>
        <w:rPr>
          <w:rFonts w:eastAsia="PMingLiU" w:cs="Tahoma"/>
          <w:lang w:eastAsia="zh-TW"/>
        </w:rPr>
      </w:pPr>
      <w:r w:rsidRPr="00D82C02">
        <w:rPr>
          <w:rFonts w:eastAsia="PMingLiU" w:cs="Tahoma"/>
          <w:lang w:eastAsia="zh-TW"/>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10"/>
        <w:gridCol w:w="7650"/>
      </w:tblGrid>
      <w:tr w:rsidR="00CB08A1" w:rsidRPr="00D82C02" w:rsidTr="0000691A">
        <w:tc>
          <w:tcPr>
            <w:tcW w:w="1710" w:type="dxa"/>
            <w:shd w:val="clear" w:color="auto" w:fill="FABF8F"/>
          </w:tcPr>
          <w:p w:rsidR="00CB08A1" w:rsidRPr="00D82C02" w:rsidRDefault="00CB08A1" w:rsidP="007D0468">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lastRenderedPageBreak/>
              <w:t>方案</w:t>
            </w:r>
          </w:p>
        </w:tc>
        <w:tc>
          <w:tcPr>
            <w:tcW w:w="7650" w:type="dxa"/>
            <w:shd w:val="clear" w:color="auto" w:fill="FABF8F"/>
          </w:tcPr>
          <w:p w:rsidR="00CB08A1" w:rsidRPr="00D82C02" w:rsidRDefault="00CB08A1" w:rsidP="007D0468">
            <w:pPr>
              <w:pStyle w:val="AppendixBodyText"/>
              <w:ind w:right="720"/>
              <w:jc w:val="center"/>
              <w:rPr>
                <w:rFonts w:ascii="Tahoma" w:eastAsia="PMingLiU" w:hAnsi="Tahoma" w:cs="Tahoma"/>
                <w:b/>
                <w:color w:val="000000"/>
                <w:sz w:val="22"/>
                <w:szCs w:val="18"/>
                <w:lang w:eastAsia="ja-JP"/>
              </w:rPr>
            </w:pPr>
            <w:r w:rsidRPr="00D82C02">
              <w:rPr>
                <w:rFonts w:ascii="Tahoma" w:eastAsia="PMingLiU" w:hAnsi="Tahoma" w:cs="Tahoma"/>
                <w:b/>
                <w:color w:val="000000"/>
                <w:sz w:val="22"/>
                <w:szCs w:val="18"/>
              </w:rPr>
              <w:t>基本訂單要件</w:t>
            </w:r>
          </w:p>
        </w:tc>
      </w:tr>
      <w:tr w:rsidR="00456002" w:rsidRPr="00D82C02" w:rsidTr="0000691A">
        <w:tc>
          <w:tcPr>
            <w:tcW w:w="1710" w:type="dxa"/>
            <w:shd w:val="clear" w:color="auto" w:fill="auto"/>
          </w:tcPr>
          <w:p w:rsidR="00456002" w:rsidRPr="00D82C02" w:rsidRDefault="00B215EA" w:rsidP="00CB08A1">
            <w:pPr>
              <w:pStyle w:val="AppendixBodyText"/>
              <w:spacing w:before="60"/>
              <w:ind w:right="362"/>
              <w:rPr>
                <w:rFonts w:ascii="Tahoma" w:eastAsia="PMingLiU" w:hAnsi="Tahoma" w:cs="Tahoma"/>
                <w:b/>
                <w:lang w:eastAsia="ja-JP"/>
              </w:rPr>
            </w:pPr>
            <w:r w:rsidRPr="00D82C02">
              <w:rPr>
                <w:rFonts w:ascii="Tahoma" w:eastAsia="PMingLiU" w:hAnsi="Tahoma" w:cs="Tahoma"/>
                <w:b/>
                <w:color w:val="000000"/>
                <w:szCs w:val="18"/>
              </w:rPr>
              <w:t>Enrollment for Education Solutions (EES)</w:t>
            </w:r>
          </w:p>
        </w:tc>
        <w:tc>
          <w:tcPr>
            <w:tcW w:w="7650" w:type="dxa"/>
            <w:shd w:val="clear" w:color="auto" w:fill="auto"/>
          </w:tcPr>
          <w:p w:rsidR="00456002" w:rsidRPr="00E25A9E" w:rsidRDefault="00456002" w:rsidP="00A70464">
            <w:pPr>
              <w:pStyle w:val="ListParagraph"/>
              <w:spacing w:before="60"/>
              <w:ind w:left="0"/>
              <w:contextualSpacing w:val="0"/>
              <w:rPr>
                <w:rFonts w:ascii="Tahoma" w:eastAsia="PMingLiU" w:hAnsi="Tahoma" w:cs="Tahoma"/>
                <w:sz w:val="18"/>
                <w:szCs w:val="18"/>
                <w:lang w:eastAsia="zh-TW"/>
              </w:rPr>
            </w:pPr>
            <w:r w:rsidRPr="00E25A9E">
              <w:rPr>
                <w:rFonts w:ascii="Tahoma" w:eastAsia="PMingLiU" w:hAnsi="Tahoma" w:cs="Tahoma"/>
                <w:sz w:val="18"/>
                <w:szCs w:val="18"/>
                <w:lang w:eastAsia="zh-TW"/>
              </w:rPr>
              <w:t xml:space="preserve">EES </w:t>
            </w:r>
            <w:r w:rsidRPr="00E25A9E">
              <w:rPr>
                <w:rFonts w:ascii="Tahoma" w:eastAsia="PMingLiU" w:hAnsi="Tahoma" w:cs="Tahoma"/>
                <w:sz w:val="18"/>
                <w:szCs w:val="18"/>
                <w:lang w:eastAsia="zh-TW"/>
              </w:rPr>
              <w:t>的訂單最低需求如下：</w:t>
            </w:r>
          </w:p>
          <w:p w:rsidR="00406CB0" w:rsidRPr="00CB08A1" w:rsidRDefault="00406CB0" w:rsidP="00A70464">
            <w:pPr>
              <w:pStyle w:val="ListParagraph"/>
              <w:ind w:left="0"/>
              <w:contextualSpacing w:val="0"/>
              <w:rPr>
                <w:rFonts w:ascii="Tahoma" w:eastAsia="PMingLiU" w:hAnsi="Tahoma" w:cs="Tahoma"/>
                <w:sz w:val="18"/>
                <w:szCs w:val="18"/>
                <w:lang w:eastAsia="zh-TW"/>
              </w:rPr>
            </w:pP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至少一種桌面平台產品，全組織計數至少為</w:t>
            </w:r>
            <w:r w:rsidRPr="00D82C02">
              <w:rPr>
                <w:rFonts w:eastAsia="PMingLiU" w:cs="Tahoma"/>
                <w:lang w:eastAsia="zh-TW"/>
              </w:rPr>
              <w:t xml:space="preserve"> 1000</w:t>
            </w:r>
            <w:r w:rsidRPr="00D82C02">
              <w:rPr>
                <w:rFonts w:eastAsia="PMingLiU" w:cs="Tahoma"/>
                <w:lang w:eastAsia="zh-TW"/>
              </w:rPr>
              <w:t>；或者</w:t>
            </w: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至少一種針對教職員之平台線上服務，數量達</w:t>
            </w:r>
            <w:r w:rsidRPr="00D82C02">
              <w:rPr>
                <w:rFonts w:eastAsia="PMingLiU" w:cs="Tahoma"/>
                <w:lang w:eastAsia="zh-TW"/>
              </w:rPr>
              <w:t xml:space="preserve"> 1000</w:t>
            </w:r>
            <w:r w:rsidRPr="00D82C02">
              <w:rPr>
                <w:rFonts w:eastAsia="PMingLiU" w:cs="Tahoma"/>
                <w:lang w:eastAsia="zh-TW"/>
              </w:rPr>
              <w:t>；或者</w:t>
            </w: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至少一種桌面平台產品，學生計數至少為</w:t>
            </w:r>
            <w:r w:rsidRPr="00D82C02">
              <w:rPr>
                <w:rFonts w:eastAsia="PMingLiU" w:cs="Tahoma"/>
                <w:lang w:eastAsia="zh-TW"/>
              </w:rPr>
              <w:t xml:space="preserve"> 1000</w:t>
            </w:r>
            <w:r w:rsidRPr="00D82C02">
              <w:rPr>
                <w:rFonts w:eastAsia="PMingLiU" w:cs="Tahoma"/>
                <w:lang w:eastAsia="zh-TW"/>
              </w:rPr>
              <w:t>；或者</w:t>
            </w:r>
          </w:p>
          <w:p w:rsidR="00456002" w:rsidRPr="00D82C02" w:rsidRDefault="00456002" w:rsidP="00346F4B">
            <w:pPr>
              <w:numPr>
                <w:ilvl w:val="0"/>
                <w:numId w:val="64"/>
              </w:numPr>
              <w:spacing w:after="60"/>
              <w:rPr>
                <w:rFonts w:eastAsia="PMingLiU" w:cs="Tahoma"/>
                <w:lang w:eastAsia="zh-TW"/>
              </w:rPr>
            </w:pPr>
            <w:r w:rsidRPr="00D82C02">
              <w:rPr>
                <w:rFonts w:eastAsia="PMingLiU" w:cs="Tahoma"/>
                <w:lang w:eastAsia="zh-TW"/>
              </w:rPr>
              <w:t>至少一種針對學生之平台線上服務，數量達</w:t>
            </w:r>
            <w:r w:rsidRPr="00D82C02">
              <w:rPr>
                <w:rFonts w:eastAsia="PMingLiU" w:cs="Tahoma"/>
                <w:lang w:eastAsia="zh-TW"/>
              </w:rPr>
              <w:t xml:space="preserve"> 1000</w:t>
            </w:r>
          </w:p>
          <w:p w:rsidR="00456002" w:rsidRPr="00D82C02" w:rsidRDefault="00456002" w:rsidP="00A70464">
            <w:pPr>
              <w:rPr>
                <w:rFonts w:eastAsia="PMingLiU" w:cs="Tahoma"/>
                <w:lang w:eastAsia="zh-TW"/>
              </w:rPr>
            </w:pPr>
          </w:p>
          <w:p w:rsidR="00A9013C" w:rsidRPr="00D82C02" w:rsidRDefault="00456002" w:rsidP="005C647E">
            <w:pPr>
              <w:rPr>
                <w:rFonts w:eastAsia="PMingLiU" w:cs="Tahoma"/>
                <w:lang w:eastAsia="zh-TW"/>
              </w:rPr>
            </w:pPr>
            <w:r w:rsidRPr="00D82C02">
              <w:rPr>
                <w:rFonts w:eastAsia="PMingLiU" w:cs="Tahoma"/>
                <w:b/>
                <w:color w:val="000000"/>
                <w:szCs w:val="18"/>
                <w:lang w:eastAsia="zh-TW"/>
              </w:rPr>
              <w:t>注意事項：</w:t>
            </w:r>
            <w:r w:rsidRPr="00D82C02">
              <w:rPr>
                <w:rFonts w:eastAsia="PMingLiU" w:cs="Tahoma"/>
                <w:color w:val="000000"/>
                <w:szCs w:val="18"/>
                <w:lang w:eastAsia="zh-TW"/>
              </w:rPr>
              <w:t>如果提供合格</w:t>
            </w:r>
            <w:r w:rsidRPr="00D82C02">
              <w:rPr>
                <w:rFonts w:eastAsia="PMingLiU" w:cs="Tahoma"/>
                <w:color w:val="000000"/>
                <w:szCs w:val="18"/>
                <w:lang w:eastAsia="zh-TW"/>
              </w:rPr>
              <w:t xml:space="preserve"> Enrollment</w:t>
            </w:r>
            <w:r w:rsidRPr="00D82C02">
              <w:rPr>
                <w:rFonts w:eastAsia="PMingLiU" w:cs="Tahoma"/>
                <w:color w:val="000000"/>
                <w:szCs w:val="18"/>
                <w:lang w:eastAsia="zh-TW"/>
              </w:rPr>
              <w:t>，可能得放棄此訂單數量需求。</w:t>
            </w:r>
          </w:p>
          <w:p w:rsidR="00406CB0" w:rsidRPr="00D82C02" w:rsidRDefault="00406CB0" w:rsidP="005C647E">
            <w:pPr>
              <w:rPr>
                <w:rFonts w:eastAsia="PMingLiU" w:cs="Tahoma"/>
                <w:lang w:eastAsia="zh-TW"/>
              </w:rPr>
            </w:pPr>
          </w:p>
          <w:p w:rsidR="00822871" w:rsidRPr="00D82C02" w:rsidRDefault="00A9013C" w:rsidP="00E25A9E">
            <w:pPr>
              <w:rPr>
                <w:rFonts w:eastAsia="PMingLiU" w:cs="Tahoma"/>
                <w:lang w:eastAsia="zh-TW"/>
              </w:rPr>
            </w:pPr>
            <w:r w:rsidRPr="00D82C02">
              <w:rPr>
                <w:rFonts w:eastAsia="PMingLiU" w:cs="Tahoma"/>
                <w:b/>
                <w:color w:val="000000"/>
                <w:szCs w:val="18"/>
              </w:rPr>
              <w:t>注意事項：</w:t>
            </w:r>
            <w:r w:rsidRPr="00D82C02">
              <w:rPr>
                <w:rFonts w:eastAsia="PMingLiU" w:cs="Tahoma"/>
                <w:color w:val="000000"/>
                <w:szCs w:val="18"/>
              </w:rPr>
              <w:t>以非全組織為基準依</w:t>
            </w:r>
            <w:r w:rsidRPr="00D82C02">
              <w:rPr>
                <w:rFonts w:eastAsia="PMingLiU" w:cs="Tahoma"/>
                <w:color w:val="000000"/>
                <w:szCs w:val="18"/>
              </w:rPr>
              <w:t xml:space="preserve"> Enrollment for Education Solutions (EES) </w:t>
            </w:r>
            <w:r w:rsidRPr="00D82C02">
              <w:rPr>
                <w:rFonts w:eastAsia="PMingLiU" w:cs="Tahoma"/>
                <w:color w:val="000000"/>
                <w:szCs w:val="18"/>
              </w:rPr>
              <w:t>訂購之</w:t>
            </w:r>
            <w:r w:rsidRPr="00D82C02">
              <w:rPr>
                <w:rFonts w:eastAsia="PMingLiU" w:cs="Tahoma"/>
                <w:color w:val="000000"/>
                <w:szCs w:val="18"/>
              </w:rPr>
              <w:t xml:space="preserve"> CAL (</w:t>
            </w:r>
            <w:r w:rsidRPr="00D82C02">
              <w:rPr>
                <w:rFonts w:eastAsia="PMingLiU" w:cs="Tahoma"/>
                <w:color w:val="000000"/>
                <w:szCs w:val="18"/>
              </w:rPr>
              <w:t>用戶端存取使用權</w:t>
            </w:r>
            <w:r w:rsidRPr="00D82C02">
              <w:rPr>
                <w:rFonts w:eastAsia="PMingLiU" w:cs="Tahoma"/>
                <w:color w:val="000000"/>
                <w:szCs w:val="18"/>
              </w:rPr>
              <w:t xml:space="preserve">) </w:t>
            </w:r>
            <w:r w:rsidRPr="00D82C02">
              <w:rPr>
                <w:rFonts w:eastAsia="PMingLiU" w:cs="Tahoma"/>
                <w:color w:val="000000"/>
                <w:szCs w:val="18"/>
              </w:rPr>
              <w:t>得依機構自行判斷指派及當做裝置</w:t>
            </w:r>
            <w:r w:rsidRPr="00D82C02">
              <w:rPr>
                <w:rFonts w:eastAsia="PMingLiU" w:cs="Tahoma"/>
                <w:color w:val="000000"/>
                <w:szCs w:val="18"/>
              </w:rPr>
              <w:t xml:space="preserve"> CAL </w:t>
            </w:r>
            <w:r w:rsidRPr="00D82C02">
              <w:rPr>
                <w:rFonts w:eastAsia="PMingLiU" w:cs="Tahoma"/>
                <w:color w:val="000000"/>
                <w:szCs w:val="18"/>
              </w:rPr>
              <w:t>或使用者</w:t>
            </w:r>
            <w:r w:rsidRPr="00D82C02">
              <w:rPr>
                <w:rFonts w:eastAsia="PMingLiU" w:cs="Tahoma"/>
                <w:color w:val="000000"/>
                <w:szCs w:val="18"/>
              </w:rPr>
              <w:t xml:space="preserve"> CAL</w:t>
            </w:r>
            <w:r w:rsidRPr="00D82C02">
              <w:rPr>
                <w:rFonts w:eastAsia="PMingLiU" w:cs="Tahoma"/>
                <w:color w:val="000000"/>
                <w:szCs w:val="18"/>
              </w:rPr>
              <w:t>使用。除前開規定之外，使用者</w:t>
            </w:r>
            <w:r w:rsidRPr="00D82C02">
              <w:rPr>
                <w:rFonts w:eastAsia="PMingLiU" w:cs="Tahoma"/>
                <w:color w:val="000000"/>
                <w:szCs w:val="18"/>
              </w:rPr>
              <w:t xml:space="preserve"> CAL </w:t>
            </w:r>
            <w:r w:rsidRPr="00D82C02">
              <w:rPr>
                <w:rFonts w:eastAsia="PMingLiU" w:cs="Tahoma"/>
                <w:color w:val="000000"/>
                <w:szCs w:val="18"/>
              </w:rPr>
              <w:t>不能重新指派為裝置</w:t>
            </w:r>
            <w:r w:rsidRPr="00D82C02">
              <w:rPr>
                <w:rFonts w:eastAsia="PMingLiU" w:cs="Tahoma"/>
                <w:color w:val="000000"/>
                <w:szCs w:val="18"/>
              </w:rPr>
              <w:t xml:space="preserve"> CAL</w:t>
            </w:r>
            <w:r w:rsidRPr="00D82C02">
              <w:rPr>
                <w:rFonts w:eastAsia="PMingLiU" w:cs="Tahoma"/>
                <w:color w:val="000000"/>
                <w:szCs w:val="18"/>
              </w:rPr>
              <w:t>，且裝置</w:t>
            </w:r>
            <w:r w:rsidRPr="00D82C02">
              <w:rPr>
                <w:rFonts w:eastAsia="PMingLiU" w:cs="Tahoma"/>
                <w:color w:val="000000"/>
                <w:szCs w:val="18"/>
              </w:rPr>
              <w:t xml:space="preserve"> CAL </w:t>
            </w:r>
            <w:r w:rsidRPr="00D82C02">
              <w:rPr>
                <w:rFonts w:eastAsia="PMingLiU" w:cs="Tahoma"/>
                <w:color w:val="000000"/>
                <w:szCs w:val="18"/>
              </w:rPr>
              <w:t>不能重新指派為使用者</w:t>
            </w:r>
            <w:r w:rsidRPr="00D82C02">
              <w:rPr>
                <w:rFonts w:eastAsia="PMingLiU" w:cs="Tahoma"/>
                <w:color w:val="000000"/>
                <w:szCs w:val="18"/>
              </w:rPr>
              <w:t xml:space="preserve"> CAL</w:t>
            </w:r>
            <w:r w:rsidRPr="00D82C02">
              <w:rPr>
                <w:rFonts w:eastAsia="PMingLiU" w:cs="Tahoma"/>
                <w:color w:val="000000"/>
                <w:szCs w:val="18"/>
              </w:rPr>
              <w:t>。</w:t>
            </w:r>
            <w:r w:rsidRPr="00D82C02">
              <w:rPr>
                <w:rFonts w:eastAsia="PMingLiU" w:cs="Tahoma"/>
                <w:color w:val="000000"/>
                <w:szCs w:val="18"/>
                <w:lang w:eastAsia="zh-TW"/>
              </w:rPr>
              <w:t>透過新合約續約訂閱之後，以非全組織為基準訂購之任何</w:t>
            </w:r>
            <w:r w:rsidRPr="00D82C02">
              <w:rPr>
                <w:rFonts w:eastAsia="PMingLiU" w:cs="Tahoma"/>
                <w:color w:val="000000"/>
                <w:szCs w:val="18"/>
                <w:lang w:eastAsia="zh-TW"/>
              </w:rPr>
              <w:t xml:space="preserve"> CAL </w:t>
            </w:r>
            <w:r w:rsidRPr="00D82C02">
              <w:rPr>
                <w:rFonts w:eastAsia="PMingLiU" w:cs="Tahoma"/>
                <w:color w:val="000000"/>
                <w:szCs w:val="18"/>
                <w:lang w:eastAsia="zh-TW"/>
              </w:rPr>
              <w:t>均可以重新指派及當做裝置或使用者</w:t>
            </w:r>
            <w:r w:rsidRPr="00D82C02">
              <w:rPr>
                <w:rFonts w:eastAsia="PMingLiU" w:cs="Tahoma"/>
                <w:color w:val="000000"/>
                <w:szCs w:val="18"/>
                <w:lang w:eastAsia="zh-TW"/>
              </w:rPr>
              <w:t xml:space="preserve"> CAL </w:t>
            </w:r>
            <w:r w:rsidRPr="00D82C02">
              <w:rPr>
                <w:rFonts w:eastAsia="PMingLiU" w:cs="Tahoma"/>
                <w:color w:val="000000"/>
                <w:szCs w:val="18"/>
                <w:lang w:eastAsia="zh-TW"/>
              </w:rPr>
              <w:t>使用。</w:t>
            </w:r>
          </w:p>
          <w:p w:rsidR="00230E01" w:rsidRPr="00D82C02" w:rsidRDefault="00230E01" w:rsidP="00230E01">
            <w:pPr>
              <w:rPr>
                <w:rFonts w:eastAsia="PMingLiU" w:cs="Tahoma"/>
                <w:color w:val="000000"/>
                <w:szCs w:val="18"/>
                <w:lang w:eastAsia="zh-TW"/>
              </w:rPr>
            </w:pPr>
          </w:p>
        </w:tc>
      </w:tr>
      <w:tr w:rsidR="00B215EA" w:rsidRPr="00D82C02" w:rsidTr="0000691A">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215EA" w:rsidRPr="00D82C02" w:rsidRDefault="00B215EA" w:rsidP="0000691A">
            <w:pPr>
              <w:pStyle w:val="AppendixBodyText"/>
              <w:tabs>
                <w:tab w:val="left" w:pos="1215"/>
              </w:tabs>
              <w:spacing w:before="60"/>
              <w:rPr>
                <w:rFonts w:ascii="Tahoma" w:eastAsia="PMingLiU" w:hAnsi="Tahoma" w:cs="Tahoma"/>
                <w:b/>
                <w:color w:val="000000"/>
                <w:szCs w:val="18"/>
                <w:lang w:eastAsia="ja-JP"/>
              </w:rPr>
            </w:pPr>
            <w:bookmarkStart w:id="607" w:name="_Toc323159731"/>
            <w:bookmarkStart w:id="608" w:name="_Toc325609171"/>
            <w:bookmarkStart w:id="609" w:name="_Toc336338192"/>
            <w:r w:rsidRPr="00D82C02">
              <w:rPr>
                <w:rFonts w:ascii="Tahoma" w:eastAsia="PMingLiU" w:hAnsi="Tahoma" w:cs="Tahoma"/>
                <w:b/>
                <w:color w:val="000000"/>
                <w:szCs w:val="18"/>
              </w:rPr>
              <w:t>SCE (Server and Cloud Enrollment)</w:t>
            </w:r>
          </w:p>
        </w:tc>
        <w:tc>
          <w:tcPr>
            <w:tcW w:w="7650" w:type="dxa"/>
            <w:tcBorders>
              <w:top w:val="single" w:sz="4" w:space="0" w:color="000000"/>
              <w:left w:val="single" w:sz="4" w:space="0" w:color="000000"/>
              <w:bottom w:val="single" w:sz="4" w:space="0" w:color="000000"/>
              <w:right w:val="single" w:sz="4" w:space="0" w:color="000000"/>
            </w:tcBorders>
            <w:shd w:val="clear" w:color="auto" w:fill="auto"/>
          </w:tcPr>
          <w:tbl>
            <w:tblPr>
              <w:tblW w:w="746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95"/>
              <w:gridCol w:w="5868"/>
            </w:tblGrid>
            <w:tr w:rsidR="00CB08A1" w:rsidRPr="00D82C02" w:rsidTr="0000691A">
              <w:trPr>
                <w:trHeight w:val="318"/>
              </w:trPr>
              <w:tc>
                <w:tcPr>
                  <w:tcW w:w="1595"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CB08A1" w:rsidRPr="00D82C02" w:rsidRDefault="00CB08A1" w:rsidP="0000691A">
                  <w:pPr>
                    <w:keepNext/>
                    <w:jc w:val="center"/>
                    <w:rPr>
                      <w:rFonts w:eastAsia="PMingLiU" w:cs="Tahoma"/>
                      <w:b/>
                      <w:color w:val="FFFFFF"/>
                    </w:rPr>
                  </w:pPr>
                  <w:r w:rsidRPr="00D82C02">
                    <w:rPr>
                      <w:rFonts w:eastAsia="PMingLiU" w:cs="Tahoma"/>
                      <w:b/>
                      <w:color w:val="FFFFFF"/>
                    </w:rPr>
                    <w:t>產品系列</w:t>
                  </w:r>
                </w:p>
              </w:tc>
              <w:tc>
                <w:tcPr>
                  <w:tcW w:w="5868"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CB08A1" w:rsidRPr="00D82C02" w:rsidRDefault="00CB08A1" w:rsidP="0000691A">
                  <w:pPr>
                    <w:keepNext/>
                    <w:jc w:val="center"/>
                    <w:rPr>
                      <w:rFonts w:eastAsia="PMingLiU" w:cs="Tahoma"/>
                      <w:b/>
                      <w:color w:val="FFFFFF"/>
                    </w:rPr>
                  </w:pPr>
                  <w:r w:rsidRPr="00D82C02">
                    <w:rPr>
                      <w:rFonts w:eastAsia="PMingLiU" w:cs="Tahoma"/>
                      <w:b/>
                      <w:color w:val="FFFFFF"/>
                    </w:rPr>
                    <w:t>最低最初訂單</w:t>
                  </w:r>
                </w:p>
              </w:tc>
            </w:tr>
            <w:tr w:rsidR="00CB08A1" w:rsidRPr="00D82C02" w:rsidTr="0000691A">
              <w:trPr>
                <w:cantSplit/>
                <w:trHeight w:val="500"/>
              </w:trPr>
              <w:tc>
                <w:tcPr>
                  <w:tcW w:w="1595" w:type="dxa"/>
                  <w:noWrap/>
                  <w:tcMar>
                    <w:top w:w="0" w:type="dxa"/>
                    <w:left w:w="108" w:type="dxa"/>
                    <w:bottom w:w="0" w:type="dxa"/>
                    <w:right w:w="108" w:type="dxa"/>
                  </w:tcMar>
                  <w:vAlign w:val="center"/>
                  <w:hideMark/>
                </w:tcPr>
                <w:p w:rsidR="00CB08A1" w:rsidRPr="00D82C02" w:rsidRDefault="00CB08A1" w:rsidP="0000691A">
                  <w:pPr>
                    <w:jc w:val="center"/>
                    <w:rPr>
                      <w:rFonts w:eastAsia="PMingLiU" w:cs="Tahoma"/>
                      <w:b/>
                      <w:color w:val="000000"/>
                    </w:rPr>
                  </w:pPr>
                  <w:r w:rsidRPr="00D82C02">
                    <w:rPr>
                      <w:rFonts w:eastAsia="PMingLiU" w:cs="Tahoma"/>
                      <w:b/>
                      <w:color w:val="000000"/>
                    </w:rPr>
                    <w:t>SQL Server</w:t>
                  </w:r>
                </w:p>
              </w:tc>
              <w:tc>
                <w:tcPr>
                  <w:tcW w:w="5868" w:type="dxa"/>
                  <w:noWrap/>
                  <w:tcMar>
                    <w:top w:w="0" w:type="dxa"/>
                    <w:left w:w="108" w:type="dxa"/>
                    <w:bottom w:w="0" w:type="dxa"/>
                    <w:right w:w="108" w:type="dxa"/>
                  </w:tcMar>
                  <w:vAlign w:val="center"/>
                </w:tcPr>
                <w:p w:rsidR="00CB08A1" w:rsidRPr="00D82C02" w:rsidRDefault="00CB08A1" w:rsidP="0000691A">
                  <w:pPr>
                    <w:rPr>
                      <w:rFonts w:eastAsia="PMingLiU" w:cs="Tahoma"/>
                      <w:lang w:eastAsia="zh-TW"/>
                    </w:rPr>
                  </w:pPr>
                  <w:r w:rsidRPr="00D82C02">
                    <w:rPr>
                      <w:rFonts w:eastAsia="PMingLiU" w:cs="Tahoma"/>
                      <w:lang w:eastAsia="zh-TW"/>
                    </w:rPr>
                    <w:t xml:space="preserve">50 </w:t>
                  </w:r>
                  <w:r w:rsidRPr="00D82C02">
                    <w:rPr>
                      <w:rFonts w:eastAsia="PMingLiU" w:cs="Tahoma"/>
                      <w:lang w:eastAsia="zh-TW"/>
                    </w:rPr>
                    <w:t>個核心所需之</w:t>
                  </w:r>
                  <w:r w:rsidRPr="00D82C02">
                    <w:rPr>
                      <w:rFonts w:eastAsia="PMingLiU" w:cs="Tahoma"/>
                      <w:lang w:eastAsia="zh-TW"/>
                    </w:rPr>
                    <w:t xml:space="preserve"> SQL (</w:t>
                  </w:r>
                  <w:r w:rsidRPr="00D82C02">
                    <w:rPr>
                      <w:rFonts w:eastAsia="PMingLiU" w:cs="Tahoma"/>
                      <w:lang w:eastAsia="zh-TW"/>
                    </w:rPr>
                    <w:t>每一核心</w:t>
                  </w:r>
                  <w:r w:rsidRPr="00D82C02">
                    <w:rPr>
                      <w:rFonts w:eastAsia="PMingLiU" w:cs="Tahoma"/>
                      <w:lang w:eastAsia="zh-TW"/>
                    </w:rPr>
                    <w:t xml:space="preserve">) </w:t>
                  </w:r>
                  <w:r w:rsidRPr="00D82C02">
                    <w:rPr>
                      <w:rFonts w:eastAsia="PMingLiU" w:cs="Tahoma"/>
                      <w:lang w:eastAsia="zh-TW"/>
                    </w:rPr>
                    <w:t>使用權數量，或</w:t>
                  </w:r>
                </w:p>
                <w:p w:rsidR="00CB08A1" w:rsidRPr="00D82C02" w:rsidRDefault="00CB08A1" w:rsidP="0000691A">
                  <w:pPr>
                    <w:rPr>
                      <w:rFonts w:eastAsia="PMingLiU" w:cs="Tahoma"/>
                    </w:rPr>
                  </w:pPr>
                  <w:r w:rsidRPr="00D82C02">
                    <w:rPr>
                      <w:rFonts w:eastAsia="PMingLiU" w:cs="Tahoma"/>
                    </w:rPr>
                    <w:t xml:space="preserve">5 </w:t>
                  </w:r>
                  <w:r w:rsidRPr="00D82C02">
                    <w:rPr>
                      <w:rFonts w:eastAsia="PMingLiU" w:cs="Tahoma"/>
                    </w:rPr>
                    <w:t>個</w:t>
                  </w:r>
                  <w:r w:rsidRPr="00D82C02">
                    <w:rPr>
                      <w:rFonts w:eastAsia="PMingLiU" w:cs="Tahoma"/>
                    </w:rPr>
                    <w:t xml:space="preserve"> SQL Server </w:t>
                  </w:r>
                  <w:r w:rsidRPr="00D82C02">
                    <w:rPr>
                      <w:rFonts w:eastAsia="PMingLiU" w:cs="Tahoma"/>
                    </w:rPr>
                    <w:t>版本含</w:t>
                  </w:r>
                  <w:r w:rsidRPr="00D82C02">
                    <w:rPr>
                      <w:rFonts w:eastAsia="PMingLiU" w:cs="Tahoma"/>
                    </w:rPr>
                    <w:t xml:space="preserve"> 250 </w:t>
                  </w:r>
                  <w:r w:rsidRPr="00D82C02">
                    <w:rPr>
                      <w:rFonts w:eastAsia="PMingLiU" w:cs="Tahoma"/>
                    </w:rPr>
                    <w:t>個</w:t>
                  </w:r>
                  <w:r w:rsidRPr="00D82C02">
                    <w:rPr>
                      <w:rFonts w:eastAsia="PMingLiU" w:cs="Tahoma"/>
                    </w:rPr>
                    <w:t xml:space="preserve"> (SQL Server </w:t>
                  </w:r>
                  <w:r w:rsidRPr="00D82C02">
                    <w:rPr>
                      <w:rFonts w:eastAsia="PMingLiU" w:cs="Tahoma"/>
                    </w:rPr>
                    <w:t>版本需要</w:t>
                  </w:r>
                  <w:r w:rsidRPr="00D82C02">
                    <w:rPr>
                      <w:rFonts w:eastAsia="PMingLiU" w:cs="Tahoma"/>
                    </w:rPr>
                    <w:t xml:space="preserve"> CAL)</w:t>
                  </w:r>
                </w:p>
              </w:tc>
            </w:tr>
            <w:tr w:rsidR="00CB08A1" w:rsidRPr="00D82C02" w:rsidTr="0000691A">
              <w:trPr>
                <w:cantSplit/>
                <w:trHeight w:val="667"/>
              </w:trPr>
              <w:tc>
                <w:tcPr>
                  <w:tcW w:w="1595" w:type="dxa"/>
                  <w:noWrap/>
                  <w:tcMar>
                    <w:top w:w="0" w:type="dxa"/>
                    <w:left w:w="108" w:type="dxa"/>
                    <w:bottom w:w="0" w:type="dxa"/>
                    <w:right w:w="108" w:type="dxa"/>
                  </w:tcMar>
                  <w:vAlign w:val="center"/>
                </w:tcPr>
                <w:p w:rsidR="00CB08A1" w:rsidRPr="00D82C02" w:rsidRDefault="00CB08A1" w:rsidP="0000691A">
                  <w:pPr>
                    <w:jc w:val="center"/>
                    <w:rPr>
                      <w:rFonts w:eastAsia="PMingLiU" w:cs="Tahoma"/>
                      <w:b/>
                      <w:color w:val="000000"/>
                    </w:rPr>
                  </w:pPr>
                  <w:r w:rsidRPr="00D82C02">
                    <w:rPr>
                      <w:rFonts w:eastAsia="PMingLiU" w:cs="Tahoma"/>
                      <w:b/>
                      <w:color w:val="000000"/>
                    </w:rPr>
                    <w:t>SQL Server Parallel Data Warehouse</w:t>
                  </w:r>
                </w:p>
              </w:tc>
              <w:tc>
                <w:tcPr>
                  <w:tcW w:w="5868" w:type="dxa"/>
                  <w:noWrap/>
                  <w:tcMar>
                    <w:top w:w="0" w:type="dxa"/>
                    <w:left w:w="108" w:type="dxa"/>
                    <w:bottom w:w="0" w:type="dxa"/>
                    <w:right w:w="108" w:type="dxa"/>
                  </w:tcMar>
                  <w:vAlign w:val="center"/>
                </w:tcPr>
                <w:p w:rsidR="00CB08A1" w:rsidRPr="00D82C02" w:rsidRDefault="00CB08A1" w:rsidP="0000691A">
                  <w:pPr>
                    <w:rPr>
                      <w:rFonts w:eastAsia="PMingLiU" w:cs="Tahoma"/>
                      <w:color w:val="000000"/>
                    </w:rPr>
                  </w:pPr>
                  <w:r w:rsidRPr="00D82C02">
                    <w:rPr>
                      <w:rFonts w:eastAsia="PMingLiU" w:cs="Tahoma"/>
                    </w:rPr>
                    <w:t xml:space="preserve">32 </w:t>
                  </w:r>
                  <w:r w:rsidRPr="00D82C02">
                    <w:rPr>
                      <w:rFonts w:eastAsia="PMingLiU" w:cs="Tahoma"/>
                    </w:rPr>
                    <w:t>個核心。在上表中必須選取</w:t>
                  </w:r>
                  <w:r w:rsidRPr="00D82C02">
                    <w:rPr>
                      <w:rFonts w:eastAsia="PMingLiU" w:cs="Tahoma"/>
                    </w:rPr>
                    <w:t xml:space="preserve"> SQL Server </w:t>
                  </w:r>
                  <w:r w:rsidRPr="00D82C02">
                    <w:rPr>
                      <w:rFonts w:eastAsia="PMingLiU" w:cs="Tahoma"/>
                    </w:rPr>
                    <w:t>產品系列。</w:t>
                  </w:r>
                  <w:r w:rsidRPr="00D82C02">
                    <w:rPr>
                      <w:rFonts w:eastAsia="PMingLiU" w:cs="Tahoma"/>
                    </w:rPr>
                    <w:t xml:space="preserve">SQL Parallel Data Warehouse </w:t>
                  </w:r>
                  <w:r w:rsidRPr="00D82C02">
                    <w:rPr>
                      <w:rFonts w:eastAsia="PMingLiU" w:cs="Tahoma"/>
                    </w:rPr>
                    <w:t>核心適用於</w:t>
                  </w:r>
                  <w:r w:rsidRPr="00D82C02">
                    <w:rPr>
                      <w:rFonts w:eastAsia="PMingLiU" w:cs="Tahoma"/>
                    </w:rPr>
                    <w:t xml:space="preserve"> SQL </w:t>
                  </w:r>
                  <w:r w:rsidRPr="00D82C02">
                    <w:rPr>
                      <w:rFonts w:eastAsia="PMingLiU" w:cs="Tahoma"/>
                    </w:rPr>
                    <w:t>每一個核心最低版本。</w:t>
                  </w:r>
                </w:p>
              </w:tc>
            </w:tr>
            <w:tr w:rsidR="00CB08A1" w:rsidRPr="00D82C02" w:rsidTr="0000691A">
              <w:trPr>
                <w:cantSplit/>
                <w:trHeight w:val="485"/>
              </w:trPr>
              <w:tc>
                <w:tcPr>
                  <w:tcW w:w="1595" w:type="dxa"/>
                  <w:noWrap/>
                  <w:tcMar>
                    <w:top w:w="0" w:type="dxa"/>
                    <w:left w:w="108" w:type="dxa"/>
                    <w:bottom w:w="0" w:type="dxa"/>
                    <w:right w:w="108" w:type="dxa"/>
                  </w:tcMar>
                  <w:vAlign w:val="center"/>
                  <w:hideMark/>
                </w:tcPr>
                <w:p w:rsidR="00CB08A1" w:rsidRPr="00D82C02" w:rsidRDefault="00CB08A1" w:rsidP="0000691A">
                  <w:pPr>
                    <w:jc w:val="center"/>
                    <w:rPr>
                      <w:rFonts w:eastAsia="PMingLiU" w:cs="Tahoma"/>
                      <w:b/>
                      <w:color w:val="000000"/>
                    </w:rPr>
                  </w:pPr>
                  <w:r w:rsidRPr="00D82C02">
                    <w:rPr>
                      <w:rFonts w:eastAsia="PMingLiU" w:cs="Tahoma"/>
                      <w:b/>
                      <w:color w:val="000000"/>
                    </w:rPr>
                    <w:t>BizTalk Server</w:t>
                  </w:r>
                </w:p>
              </w:tc>
              <w:tc>
                <w:tcPr>
                  <w:tcW w:w="5868" w:type="dxa"/>
                  <w:noWrap/>
                  <w:tcMar>
                    <w:top w:w="0" w:type="dxa"/>
                    <w:left w:w="108" w:type="dxa"/>
                    <w:bottom w:w="0" w:type="dxa"/>
                    <w:right w:w="108" w:type="dxa"/>
                  </w:tcMar>
                  <w:vAlign w:val="center"/>
                  <w:hideMark/>
                </w:tcPr>
                <w:p w:rsidR="00CB08A1" w:rsidRPr="00D82C02" w:rsidRDefault="00CB08A1" w:rsidP="0000691A">
                  <w:pPr>
                    <w:rPr>
                      <w:rFonts w:eastAsia="PMingLiU" w:cs="Tahoma"/>
                      <w:color w:val="000000"/>
                    </w:rPr>
                  </w:pPr>
                  <w:r w:rsidRPr="00D82C02">
                    <w:rPr>
                      <w:rFonts w:eastAsia="PMingLiU" w:cs="Tahoma"/>
                      <w:color w:val="000000"/>
                    </w:rPr>
                    <w:t xml:space="preserve">BizTalk Server </w:t>
                  </w:r>
                  <w:r w:rsidRPr="00D82C02">
                    <w:rPr>
                      <w:rFonts w:eastAsia="PMingLiU" w:cs="Tahoma"/>
                      <w:color w:val="000000"/>
                    </w:rPr>
                    <w:t>版本的任何</w:t>
                  </w:r>
                  <w:r w:rsidRPr="00D82C02">
                    <w:rPr>
                      <w:rFonts w:eastAsia="PMingLiU" w:cs="Tahoma"/>
                      <w:color w:val="000000"/>
                    </w:rPr>
                    <w:t xml:space="preserve"> 24 </w:t>
                  </w:r>
                  <w:r w:rsidRPr="00D82C02">
                    <w:rPr>
                      <w:rFonts w:eastAsia="PMingLiU" w:cs="Tahoma"/>
                      <w:color w:val="000000"/>
                    </w:rPr>
                    <w:t>個核心之組合。</w:t>
                  </w:r>
                  <w:r w:rsidRPr="00D82C02">
                    <w:rPr>
                      <w:rFonts w:eastAsia="PMingLiU" w:cs="Tahoma"/>
                    </w:rPr>
                    <w:t>在上表中必須選取</w:t>
                  </w:r>
                  <w:r w:rsidRPr="00D82C02">
                    <w:rPr>
                      <w:rFonts w:eastAsia="PMingLiU" w:cs="Tahoma"/>
                    </w:rPr>
                    <w:t xml:space="preserve"> SQL Server </w:t>
                  </w:r>
                  <w:r w:rsidRPr="00D82C02">
                    <w:rPr>
                      <w:rFonts w:eastAsia="PMingLiU" w:cs="Tahoma"/>
                    </w:rPr>
                    <w:t>產品系列。</w:t>
                  </w:r>
                </w:p>
              </w:tc>
            </w:tr>
            <w:tr w:rsidR="00CB08A1" w:rsidRPr="00D82C02" w:rsidTr="0000691A">
              <w:trPr>
                <w:cantSplit/>
                <w:trHeight w:val="1242"/>
              </w:trPr>
              <w:tc>
                <w:tcPr>
                  <w:tcW w:w="1595" w:type="dxa"/>
                  <w:noWrap/>
                  <w:tcMar>
                    <w:top w:w="0" w:type="dxa"/>
                    <w:left w:w="108" w:type="dxa"/>
                    <w:bottom w:w="0" w:type="dxa"/>
                    <w:right w:w="108" w:type="dxa"/>
                  </w:tcMar>
                  <w:vAlign w:val="center"/>
                  <w:hideMark/>
                </w:tcPr>
                <w:p w:rsidR="00CB08A1" w:rsidRPr="00D82C02" w:rsidRDefault="00CB08A1" w:rsidP="0000691A">
                  <w:pPr>
                    <w:jc w:val="center"/>
                    <w:rPr>
                      <w:rFonts w:eastAsia="PMingLiU" w:cs="Tahoma"/>
                      <w:b/>
                      <w:color w:val="000000"/>
                    </w:rPr>
                  </w:pPr>
                  <w:r w:rsidRPr="00D82C02">
                    <w:rPr>
                      <w:rFonts w:eastAsia="PMingLiU" w:cs="Tahoma"/>
                      <w:b/>
                      <w:color w:val="000000"/>
                    </w:rPr>
                    <w:t xml:space="preserve">Visual Studio </w:t>
                  </w:r>
                </w:p>
              </w:tc>
              <w:tc>
                <w:tcPr>
                  <w:tcW w:w="5868" w:type="dxa"/>
                  <w:noWrap/>
                  <w:tcMar>
                    <w:top w:w="0" w:type="dxa"/>
                    <w:left w:w="108" w:type="dxa"/>
                    <w:bottom w:w="0" w:type="dxa"/>
                    <w:right w:w="108" w:type="dxa"/>
                  </w:tcMar>
                  <w:vAlign w:val="center"/>
                  <w:hideMark/>
                </w:tcPr>
                <w:p w:rsidR="00CB08A1" w:rsidRPr="00D82C02" w:rsidRDefault="00CB08A1" w:rsidP="0000691A">
                  <w:pPr>
                    <w:rPr>
                      <w:rFonts w:eastAsia="PMingLiU" w:cs="Tahoma"/>
                      <w:color w:val="000000"/>
                      <w:lang w:eastAsia="zh-TW"/>
                    </w:rPr>
                  </w:pPr>
                  <w:r w:rsidRPr="00D82C02">
                    <w:rPr>
                      <w:rFonts w:eastAsia="PMingLiU" w:cs="Tahoma"/>
                    </w:rPr>
                    <w:t xml:space="preserve">20 </w:t>
                  </w:r>
                  <w:r w:rsidRPr="00D82C02">
                    <w:rPr>
                      <w:rFonts w:eastAsia="PMingLiU" w:cs="Tahoma"/>
                    </w:rPr>
                    <w:t>份下列任何產品之組合適用的使用權：</w:t>
                  </w:r>
                  <w:r w:rsidRPr="00D82C02">
                    <w:rPr>
                      <w:rFonts w:eastAsia="PMingLiU" w:cs="Tahoma"/>
                    </w:rPr>
                    <w:t xml:space="preserve">Visual Studio Ultimate with MSDN </w:t>
                  </w:r>
                  <w:r w:rsidRPr="00D82C02">
                    <w:rPr>
                      <w:rFonts w:eastAsia="PMingLiU" w:cs="Tahoma"/>
                    </w:rPr>
                    <w:t>及</w:t>
                  </w:r>
                  <w:r w:rsidRPr="00D82C02">
                    <w:rPr>
                      <w:rFonts w:eastAsia="PMingLiU" w:cs="Tahoma"/>
                    </w:rPr>
                    <w:t xml:space="preserve"> Visual Studio Premium with MSDN</w:t>
                  </w:r>
                  <w:r w:rsidRPr="00D82C02">
                    <w:rPr>
                      <w:rFonts w:eastAsia="PMingLiU" w:cs="Tahoma"/>
                    </w:rPr>
                    <w:t>。透過</w:t>
                  </w:r>
                  <w:r w:rsidRPr="00D82C02">
                    <w:rPr>
                      <w:rFonts w:eastAsia="PMingLiU" w:cs="Tahoma"/>
                    </w:rPr>
                    <w:t xml:space="preserve"> MSDN </w:t>
                  </w:r>
                  <w:r w:rsidRPr="00D82C02">
                    <w:rPr>
                      <w:rFonts w:eastAsia="PMingLiU" w:cs="Tahoma"/>
                    </w:rPr>
                    <w:t>訂閱授權之任何軟體的每個使用者都需要基準使用權。</w:t>
                  </w:r>
                  <w:r w:rsidRPr="00D82C02">
                    <w:rPr>
                      <w:rFonts w:eastAsia="PMingLiU" w:cs="Tahoma"/>
                    </w:rPr>
                    <w:t xml:space="preserve">MSDN </w:t>
                  </w:r>
                  <w:r w:rsidRPr="00D82C02">
                    <w:rPr>
                      <w:rFonts w:eastAsia="PMingLiU" w:cs="Tahoma"/>
                    </w:rPr>
                    <w:t>軟體之使用包括但不限於，使用軟體開發及測試計劃，以及安裝、設定和管理軟體。</w:t>
                  </w:r>
                  <w:r w:rsidRPr="00D82C02">
                    <w:rPr>
                      <w:rFonts w:eastAsia="PMingLiU" w:cs="Tahoma"/>
                      <w:lang w:eastAsia="zh-TW"/>
                    </w:rPr>
                    <w:t>使用者之範例包括</w:t>
                  </w:r>
                  <w:r w:rsidRPr="00D82C02">
                    <w:rPr>
                      <w:rFonts w:eastAsia="PMingLiU" w:cs="Tahoma"/>
                      <w:lang w:eastAsia="zh-TW"/>
                    </w:rPr>
                    <w:t xml:space="preserve"> (</w:t>
                  </w:r>
                  <w:r w:rsidRPr="00D82C02">
                    <w:rPr>
                      <w:rFonts w:eastAsia="PMingLiU" w:cs="Tahoma"/>
                      <w:lang w:eastAsia="zh-TW"/>
                    </w:rPr>
                    <w:t>但不限於</w:t>
                  </w:r>
                  <w:r w:rsidRPr="00D82C02">
                    <w:rPr>
                      <w:rFonts w:eastAsia="PMingLiU" w:cs="Tahoma"/>
                      <w:lang w:eastAsia="zh-TW"/>
                    </w:rPr>
                    <w:t>)</w:t>
                  </w:r>
                  <w:r w:rsidRPr="00D82C02">
                    <w:rPr>
                      <w:rFonts w:eastAsia="PMingLiU" w:cs="Tahoma"/>
                      <w:lang w:eastAsia="zh-TW"/>
                    </w:rPr>
                    <w:t>：與應用程式開發基礎架構互動開發人員、測試人員及其他</w:t>
                  </w:r>
                  <w:r w:rsidRPr="00D82C02">
                    <w:rPr>
                      <w:rFonts w:eastAsia="PMingLiU" w:cs="Tahoma"/>
                      <w:lang w:eastAsia="zh-TW"/>
                    </w:rPr>
                    <w:t xml:space="preserve"> IT </w:t>
                  </w:r>
                  <w:r w:rsidRPr="00D82C02">
                    <w:rPr>
                      <w:rFonts w:eastAsia="PMingLiU" w:cs="Tahoma"/>
                      <w:lang w:eastAsia="zh-TW"/>
                    </w:rPr>
                    <w:t>員工。</w:t>
                  </w:r>
                </w:p>
              </w:tc>
            </w:tr>
            <w:tr w:rsidR="00CB08A1" w:rsidRPr="00D82C02" w:rsidTr="0000691A">
              <w:trPr>
                <w:cantSplit/>
                <w:trHeight w:val="242"/>
              </w:trPr>
              <w:tc>
                <w:tcPr>
                  <w:tcW w:w="1595" w:type="dxa"/>
                  <w:noWrap/>
                  <w:tcMar>
                    <w:top w:w="0" w:type="dxa"/>
                    <w:left w:w="108" w:type="dxa"/>
                    <w:bottom w:w="0" w:type="dxa"/>
                    <w:right w:w="108" w:type="dxa"/>
                  </w:tcMar>
                  <w:vAlign w:val="center"/>
                  <w:hideMark/>
                </w:tcPr>
                <w:p w:rsidR="00CB08A1" w:rsidRPr="00D82C02" w:rsidRDefault="00CB08A1" w:rsidP="0000691A">
                  <w:pPr>
                    <w:jc w:val="center"/>
                    <w:rPr>
                      <w:rFonts w:eastAsia="PMingLiU" w:cs="Tahoma"/>
                      <w:b/>
                      <w:color w:val="000000"/>
                    </w:rPr>
                  </w:pPr>
                  <w:r w:rsidRPr="00D82C02">
                    <w:rPr>
                      <w:rFonts w:eastAsia="PMingLiU" w:cs="Tahoma"/>
                      <w:b/>
                      <w:color w:val="000000"/>
                    </w:rPr>
                    <w:t>SharePoint Server</w:t>
                  </w:r>
                </w:p>
              </w:tc>
              <w:tc>
                <w:tcPr>
                  <w:tcW w:w="5868" w:type="dxa"/>
                  <w:noWrap/>
                  <w:tcMar>
                    <w:top w:w="0" w:type="dxa"/>
                    <w:left w:w="108" w:type="dxa"/>
                    <w:bottom w:w="0" w:type="dxa"/>
                    <w:right w:w="108" w:type="dxa"/>
                  </w:tcMar>
                  <w:vAlign w:val="center"/>
                  <w:hideMark/>
                </w:tcPr>
                <w:p w:rsidR="00CB08A1" w:rsidRPr="00D82C02" w:rsidRDefault="00CB08A1" w:rsidP="0000691A">
                  <w:pPr>
                    <w:rPr>
                      <w:rFonts w:eastAsia="PMingLiU" w:cs="Tahoma"/>
                      <w:color w:val="000000"/>
                    </w:rPr>
                  </w:pPr>
                  <w:r w:rsidRPr="00D82C02">
                    <w:rPr>
                      <w:rFonts w:eastAsia="PMingLiU" w:cs="Tahoma"/>
                    </w:rPr>
                    <w:t xml:space="preserve">5 </w:t>
                  </w:r>
                  <w:r w:rsidRPr="00D82C02">
                    <w:rPr>
                      <w:rFonts w:eastAsia="PMingLiU" w:cs="Tahoma"/>
                    </w:rPr>
                    <w:t>部伺服器。在上表中必須選取</w:t>
                  </w:r>
                  <w:r w:rsidRPr="00D82C02">
                    <w:rPr>
                      <w:rFonts w:eastAsia="PMingLiU" w:cs="Tahoma"/>
                    </w:rPr>
                    <w:t xml:space="preserve"> SQL Server </w:t>
                  </w:r>
                  <w:r w:rsidRPr="00D82C02">
                    <w:rPr>
                      <w:rFonts w:eastAsia="PMingLiU" w:cs="Tahoma"/>
                    </w:rPr>
                    <w:t>產品系列。</w:t>
                  </w:r>
                </w:p>
              </w:tc>
            </w:tr>
            <w:tr w:rsidR="00CB08A1" w:rsidRPr="00D82C02" w:rsidTr="0000691A">
              <w:trPr>
                <w:cantSplit/>
                <w:trHeight w:val="1000"/>
              </w:trPr>
              <w:tc>
                <w:tcPr>
                  <w:tcW w:w="1595" w:type="dxa"/>
                  <w:noWrap/>
                  <w:tcMar>
                    <w:top w:w="0" w:type="dxa"/>
                    <w:left w:w="108" w:type="dxa"/>
                    <w:bottom w:w="0" w:type="dxa"/>
                    <w:right w:w="108" w:type="dxa"/>
                  </w:tcMar>
                  <w:vAlign w:val="center"/>
                </w:tcPr>
                <w:p w:rsidR="00CB08A1" w:rsidRPr="00D82C02" w:rsidRDefault="00CB08A1" w:rsidP="0000691A">
                  <w:pPr>
                    <w:jc w:val="center"/>
                    <w:rPr>
                      <w:rFonts w:eastAsia="PMingLiU" w:cs="Tahoma"/>
                      <w:b/>
                      <w:color w:val="000000"/>
                    </w:rPr>
                  </w:pPr>
                  <w:r w:rsidRPr="00D82C02">
                    <w:rPr>
                      <w:rFonts w:eastAsia="PMingLiU" w:cs="Tahoma"/>
                      <w:b/>
                      <w:color w:val="000000"/>
                    </w:rPr>
                    <w:t>Core Infrastructure Suite</w:t>
                  </w:r>
                </w:p>
              </w:tc>
              <w:tc>
                <w:tcPr>
                  <w:tcW w:w="5868" w:type="dxa"/>
                  <w:noWrap/>
                  <w:tcMar>
                    <w:top w:w="0" w:type="dxa"/>
                    <w:left w:w="108" w:type="dxa"/>
                    <w:bottom w:w="0" w:type="dxa"/>
                    <w:right w:w="108" w:type="dxa"/>
                  </w:tcMar>
                  <w:vAlign w:val="center"/>
                </w:tcPr>
                <w:p w:rsidR="00CB08A1" w:rsidRPr="00D82C02" w:rsidRDefault="00CB08A1" w:rsidP="0000691A">
                  <w:pPr>
                    <w:rPr>
                      <w:rFonts w:eastAsia="PMingLiU" w:cs="Tahoma"/>
                    </w:rPr>
                  </w:pPr>
                  <w:r w:rsidRPr="00D82C02">
                    <w:rPr>
                      <w:rFonts w:eastAsia="PMingLiU" w:cs="Tahoma"/>
                    </w:rPr>
                    <w:t>所有授權之</w:t>
                  </w:r>
                  <w:r w:rsidRPr="00D82C02">
                    <w:rPr>
                      <w:rFonts w:eastAsia="PMingLiU" w:cs="Tahoma"/>
                    </w:rPr>
                    <w:t xml:space="preserve"> Windows Server </w:t>
                  </w:r>
                  <w:r w:rsidRPr="00D82C02">
                    <w:rPr>
                      <w:rFonts w:eastAsia="PMingLiU" w:cs="Tahoma"/>
                    </w:rPr>
                    <w:t>部署必須使用適當的</w:t>
                  </w:r>
                  <w:r w:rsidRPr="00D82C02">
                    <w:rPr>
                      <w:rFonts w:eastAsia="PMingLiU" w:cs="Tahoma"/>
                    </w:rPr>
                    <w:t xml:space="preserve"> Core Infrastructure Suite SKU </w:t>
                  </w:r>
                  <w:r w:rsidRPr="00D82C02">
                    <w:rPr>
                      <w:rFonts w:eastAsia="PMingLiU" w:cs="Tahoma"/>
                    </w:rPr>
                    <w:t>進行授權。</w:t>
                  </w:r>
                  <w:r w:rsidRPr="00D82C02">
                    <w:rPr>
                      <w:rFonts w:eastAsia="PMingLiU" w:cs="Tahoma"/>
                    </w:rPr>
                    <w:t xml:space="preserve">Core Infrastructure Server Suite Standard </w:t>
                  </w:r>
                  <w:r w:rsidRPr="00D82C02">
                    <w:rPr>
                      <w:rFonts w:eastAsia="PMingLiU" w:cs="Tahoma"/>
                    </w:rPr>
                    <w:t>或</w:t>
                  </w:r>
                  <w:r w:rsidRPr="00D82C02">
                    <w:rPr>
                      <w:rFonts w:eastAsia="PMingLiU" w:cs="Tahoma"/>
                    </w:rPr>
                    <w:t xml:space="preserve"> Datacenter (</w:t>
                  </w:r>
                  <w:r w:rsidRPr="00D82C02">
                    <w:rPr>
                      <w:rFonts w:eastAsia="PMingLiU" w:cs="Tahoma"/>
                    </w:rPr>
                    <w:t>任一版本或兩者之任意組合</w:t>
                  </w:r>
                  <w:r w:rsidRPr="00D82C02">
                    <w:rPr>
                      <w:rFonts w:eastAsia="PMingLiU" w:cs="Tahoma"/>
                    </w:rPr>
                    <w:t xml:space="preserve">) </w:t>
                  </w:r>
                  <w:r w:rsidRPr="00D82C02">
                    <w:rPr>
                      <w:rFonts w:eastAsia="PMingLiU" w:cs="Tahoma"/>
                    </w:rPr>
                    <w:t>的最低訂單是</w:t>
                  </w:r>
                  <w:r w:rsidRPr="00D82C02">
                    <w:rPr>
                      <w:rFonts w:eastAsia="PMingLiU" w:cs="Tahoma"/>
                    </w:rPr>
                    <w:t xml:space="preserve"> 50 </w:t>
                  </w:r>
                  <w:r w:rsidRPr="00D82C02">
                    <w:rPr>
                      <w:rFonts w:eastAsia="PMingLiU" w:cs="Tahoma"/>
                    </w:rPr>
                    <w:t>個處理器應有</w:t>
                  </w:r>
                  <w:r w:rsidRPr="00D82C02">
                    <w:rPr>
                      <w:rFonts w:eastAsia="PMingLiU" w:cs="Tahoma"/>
                    </w:rPr>
                    <w:t xml:space="preserve"> 25 </w:t>
                  </w:r>
                  <w:r w:rsidRPr="00D82C02">
                    <w:rPr>
                      <w:rFonts w:eastAsia="PMingLiU" w:cs="Tahoma"/>
                    </w:rPr>
                    <w:t>份使用權</w:t>
                  </w:r>
                  <w:r w:rsidRPr="00D82C02">
                    <w:rPr>
                      <w:rFonts w:eastAsia="PMingLiU" w:cs="Tahoma"/>
                    </w:rPr>
                    <w:t xml:space="preserve"> (</w:t>
                  </w:r>
                  <w:r w:rsidRPr="00D82C02">
                    <w:rPr>
                      <w:rFonts w:eastAsia="PMingLiU" w:cs="Tahoma"/>
                    </w:rPr>
                    <w:t>每份使用權至多涵蓋</w:t>
                  </w:r>
                  <w:r w:rsidRPr="00D82C02">
                    <w:rPr>
                      <w:rFonts w:eastAsia="PMingLiU" w:cs="Tahoma"/>
                    </w:rPr>
                    <w:t xml:space="preserve"> 2 </w:t>
                  </w:r>
                  <w:r w:rsidRPr="00D82C02">
                    <w:rPr>
                      <w:rFonts w:eastAsia="PMingLiU" w:cs="Tahoma"/>
                    </w:rPr>
                    <w:t>個實體處理器</w:t>
                  </w:r>
                  <w:r w:rsidRPr="00D82C02">
                    <w:rPr>
                      <w:rFonts w:eastAsia="PMingLiU" w:cs="Tahoma"/>
                    </w:rPr>
                    <w:t>)</w:t>
                  </w:r>
                </w:p>
              </w:tc>
            </w:tr>
          </w:tbl>
          <w:p w:rsidR="00B215EA" w:rsidRPr="00D82C02" w:rsidRDefault="00B215EA" w:rsidP="00892A1D">
            <w:pPr>
              <w:pStyle w:val="ListParagraph"/>
              <w:spacing w:before="60"/>
              <w:ind w:left="0"/>
              <w:contextualSpacing w:val="0"/>
              <w:rPr>
                <w:rFonts w:ascii="Tahoma" w:eastAsia="PMingLiU" w:hAnsi="Tahoma" w:cs="Tahoma"/>
                <w:sz w:val="18"/>
                <w:szCs w:val="18"/>
                <w:lang w:eastAsia="ja-JP"/>
              </w:rPr>
            </w:pPr>
          </w:p>
        </w:tc>
      </w:tr>
    </w:tbl>
    <w:p w:rsidR="00366502" w:rsidRPr="00D82C02" w:rsidRDefault="00366502" w:rsidP="00456002">
      <w:pPr>
        <w:pStyle w:val="Heading3"/>
        <w:ind w:right="720"/>
        <w:rPr>
          <w:rFonts w:ascii="Tahoma" w:eastAsia="PMingLiU" w:hAnsi="Tahoma" w:cs="Tahoma"/>
        </w:rPr>
      </w:pPr>
    </w:p>
    <w:p w:rsidR="00456002" w:rsidRPr="00D82C02" w:rsidRDefault="00456002" w:rsidP="00456002">
      <w:pPr>
        <w:pStyle w:val="Heading3"/>
        <w:ind w:right="720"/>
        <w:rPr>
          <w:rFonts w:ascii="Tahoma" w:eastAsia="PMingLiU" w:hAnsi="Tahoma" w:cs="Tahoma"/>
        </w:rPr>
      </w:pPr>
      <w:bookmarkStart w:id="610" w:name="_Toc370985114"/>
      <w:r w:rsidRPr="00D82C02">
        <w:rPr>
          <w:rFonts w:ascii="Tahoma" w:eastAsia="PMingLiU" w:hAnsi="Tahoma" w:cs="Tahoma"/>
          <w:sz w:val="24"/>
          <w:szCs w:val="22"/>
        </w:rPr>
        <w:t>平台</w:t>
      </w:r>
      <w:bookmarkEnd w:id="607"/>
      <w:bookmarkEnd w:id="608"/>
      <w:bookmarkEnd w:id="609"/>
      <w:bookmarkEnd w:id="610"/>
    </w:p>
    <w:p w:rsidR="00456002" w:rsidRPr="00D82C02"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D82C02" w:rsidTr="00E72B9D">
        <w:tc>
          <w:tcPr>
            <w:tcW w:w="1890" w:type="dxa"/>
            <w:shd w:val="clear" w:color="auto" w:fill="FABF8F"/>
          </w:tcPr>
          <w:p w:rsidR="00456002" w:rsidRPr="00D82C02" w:rsidRDefault="00456002" w:rsidP="00E64551">
            <w:pPr>
              <w:rPr>
                <w:rFonts w:eastAsia="PMingLiU" w:cs="Tahoma"/>
                <w:b/>
                <w:sz w:val="22"/>
                <w:lang w:eastAsia="ja-JP"/>
              </w:rPr>
            </w:pPr>
            <w:r w:rsidRPr="00D82C02">
              <w:rPr>
                <w:rFonts w:eastAsia="PMingLiU" w:cs="Tahoma"/>
                <w:b/>
                <w:sz w:val="22"/>
              </w:rPr>
              <w:t>方案</w:t>
            </w:r>
          </w:p>
        </w:tc>
        <w:tc>
          <w:tcPr>
            <w:tcW w:w="7308" w:type="dxa"/>
            <w:shd w:val="clear" w:color="auto" w:fill="FABF8F"/>
          </w:tcPr>
          <w:p w:rsidR="00456002" w:rsidRPr="00D82C02" w:rsidRDefault="00456002" w:rsidP="005C647E">
            <w:pPr>
              <w:jc w:val="center"/>
              <w:rPr>
                <w:rFonts w:eastAsia="PMingLiU" w:cs="Tahoma"/>
                <w:b/>
                <w:sz w:val="22"/>
                <w:lang w:eastAsia="ja-JP"/>
              </w:rPr>
            </w:pPr>
            <w:r w:rsidRPr="00D82C02">
              <w:rPr>
                <w:rFonts w:eastAsia="PMingLiU" w:cs="Tahoma"/>
                <w:b/>
                <w:sz w:val="22"/>
              </w:rPr>
              <w:t>平台</w:t>
            </w:r>
          </w:p>
        </w:tc>
      </w:tr>
      <w:tr w:rsidR="00456002" w:rsidRPr="00D82C02" w:rsidTr="00E72B9D">
        <w:tc>
          <w:tcPr>
            <w:tcW w:w="1890" w:type="dxa"/>
            <w:shd w:val="clear" w:color="auto" w:fill="auto"/>
          </w:tcPr>
          <w:p w:rsidR="00456002" w:rsidRPr="00D82C02" w:rsidRDefault="00DD367D" w:rsidP="00A51838">
            <w:pPr>
              <w:spacing w:before="60"/>
              <w:rPr>
                <w:rFonts w:eastAsia="PMingLiU" w:cs="Tahoma"/>
                <w:b/>
                <w:lang w:eastAsia="ja-JP"/>
              </w:rPr>
            </w:pPr>
            <w:r w:rsidRPr="00D82C02">
              <w:rPr>
                <w:rFonts w:eastAsia="PMingLiU" w:cs="Tahoma"/>
                <w:b/>
              </w:rPr>
              <w:t xml:space="preserve">Enterprise </w:t>
            </w:r>
            <w:r w:rsidRPr="00D82C02">
              <w:rPr>
                <w:rFonts w:eastAsia="PMingLiU" w:cs="Tahoma"/>
                <w:b/>
              </w:rPr>
              <w:t>合約及</w:t>
            </w:r>
            <w:r w:rsidRPr="00D82C02">
              <w:rPr>
                <w:rFonts w:eastAsia="PMingLiU" w:cs="Tahoma"/>
                <w:b/>
              </w:rPr>
              <w:t xml:space="preserve"> Enterprise Subscription </w:t>
            </w:r>
            <w:r w:rsidRPr="00D82C02">
              <w:rPr>
                <w:rFonts w:eastAsia="PMingLiU" w:cs="Tahoma"/>
                <w:b/>
              </w:rPr>
              <w:t>合約</w:t>
            </w:r>
          </w:p>
        </w:tc>
        <w:tc>
          <w:tcPr>
            <w:tcW w:w="7308" w:type="dxa"/>
            <w:shd w:val="clear" w:color="auto" w:fill="auto"/>
          </w:tcPr>
          <w:p w:rsidR="00456002" w:rsidRPr="00D82C02" w:rsidRDefault="00456002" w:rsidP="00346F4B">
            <w:pPr>
              <w:pStyle w:val="ListParagraph"/>
              <w:numPr>
                <w:ilvl w:val="0"/>
                <w:numId w:val="123"/>
              </w:numPr>
              <w:spacing w:before="60" w:after="60"/>
              <w:ind w:left="245"/>
              <w:rPr>
                <w:rFonts w:ascii="Tahoma" w:eastAsia="PMingLiU" w:hAnsi="Tahoma" w:cs="Tahoma"/>
              </w:rPr>
            </w:pPr>
            <w:r w:rsidRPr="00D82C02">
              <w:rPr>
                <w:rFonts w:ascii="Tahoma" w:eastAsia="PMingLiU" w:hAnsi="Tahoma" w:cs="Tahoma"/>
                <w:b/>
                <w:sz w:val="18"/>
              </w:rPr>
              <w:t>企業桌面平台產品</w:t>
            </w:r>
          </w:p>
          <w:p w:rsidR="00456002" w:rsidRPr="00D82C02" w:rsidRDefault="00456002" w:rsidP="004B6D8C">
            <w:pPr>
              <w:rPr>
                <w:rFonts w:eastAsia="PMingLiU" w:cs="Tahoma"/>
              </w:rPr>
            </w:pPr>
            <w:r w:rsidRPr="00D82C02">
              <w:rPr>
                <w:rFonts w:eastAsia="PMingLiU" w:cs="Tahoma"/>
                <w:color w:val="000000"/>
                <w:szCs w:val="18"/>
              </w:rPr>
              <w:t>企業桌面</w:t>
            </w:r>
            <w:r w:rsidRPr="00D82C02">
              <w:rPr>
                <w:rFonts w:eastAsia="PMingLiU" w:cs="Tahoma"/>
                <w:color w:val="000000"/>
                <w:szCs w:val="18"/>
              </w:rPr>
              <w:t xml:space="preserve"> (Enterprise Desktop) </w:t>
            </w:r>
            <w:r w:rsidRPr="00D82C02">
              <w:rPr>
                <w:rFonts w:eastAsia="PMingLiU" w:cs="Tahoma"/>
                <w:color w:val="000000"/>
                <w:szCs w:val="18"/>
              </w:rPr>
              <w:t>平台產品可供</w:t>
            </w:r>
            <w:r w:rsidRPr="00D82C02">
              <w:rPr>
                <w:rFonts w:eastAsia="PMingLiU" w:cs="Tahoma"/>
                <w:color w:val="000000"/>
                <w:szCs w:val="18"/>
              </w:rPr>
              <w:t xml:space="preserve"> Enterprise </w:t>
            </w:r>
            <w:r w:rsidRPr="00D82C02">
              <w:rPr>
                <w:rFonts w:eastAsia="PMingLiU" w:cs="Tahoma"/>
                <w:color w:val="000000"/>
                <w:szCs w:val="18"/>
              </w:rPr>
              <w:t>合約客戶使用。企業桌面平台包括最新版本之</w:t>
            </w:r>
            <w:r w:rsidRPr="00D82C02">
              <w:rPr>
                <w:rFonts w:eastAsia="PMingLiU" w:cs="Tahoma"/>
                <w:color w:val="000000"/>
                <w:szCs w:val="18"/>
              </w:rPr>
              <w:t xml:space="preserve"> Office </w:t>
            </w:r>
            <w:r w:rsidRPr="00D82C02">
              <w:rPr>
                <w:rFonts w:eastAsia="PMingLiU" w:cs="Tahoma"/>
                <w:szCs w:val="18"/>
              </w:rPr>
              <w:t>Professional Plus</w:t>
            </w:r>
            <w:r w:rsidRPr="00D82C02">
              <w:rPr>
                <w:rFonts w:eastAsia="PMingLiU" w:cs="Tahoma"/>
                <w:color w:val="000000"/>
                <w:szCs w:val="18"/>
              </w:rPr>
              <w:t>、</w:t>
            </w:r>
            <w:r w:rsidRPr="00D82C02">
              <w:rPr>
                <w:rFonts w:eastAsia="PMingLiU" w:cs="Tahoma"/>
                <w:color w:val="000000"/>
                <w:szCs w:val="18"/>
              </w:rPr>
              <w:t xml:space="preserve">Windows 8 </w:t>
            </w:r>
            <w:r w:rsidRPr="00D82C02">
              <w:rPr>
                <w:rFonts w:eastAsia="PMingLiU" w:cs="Tahoma"/>
                <w:color w:val="000000"/>
                <w:szCs w:val="18"/>
              </w:rPr>
              <w:t>專業版作業系統升級或</w:t>
            </w:r>
            <w:r w:rsidRPr="00D82C02">
              <w:rPr>
                <w:rFonts w:eastAsia="PMingLiU" w:cs="Tahoma"/>
                <w:color w:val="000000"/>
                <w:szCs w:val="18"/>
              </w:rPr>
              <w:t xml:space="preserve"> Windows </w:t>
            </w:r>
            <w:r w:rsidRPr="00D82C02">
              <w:rPr>
                <w:rFonts w:eastAsia="PMingLiU" w:cs="Tahoma"/>
                <w:color w:val="000000"/>
                <w:szCs w:val="18"/>
              </w:rPr>
              <w:t>虛擬桌面存取</w:t>
            </w:r>
            <w:r w:rsidRPr="00D82C02">
              <w:rPr>
                <w:rFonts w:eastAsia="PMingLiU" w:cs="Tahoma"/>
                <w:color w:val="000000"/>
                <w:szCs w:val="18"/>
              </w:rPr>
              <w:t xml:space="preserve"> (VDA)</w:t>
            </w:r>
            <w:r w:rsidRPr="00D82C02">
              <w:rPr>
                <w:rFonts w:eastAsia="PMingLiU" w:cs="Tahoma"/>
                <w:color w:val="000000"/>
                <w:szCs w:val="18"/>
              </w:rPr>
              <w:t>，以及</w:t>
            </w:r>
            <w:r w:rsidRPr="00D82C02">
              <w:rPr>
                <w:rFonts w:eastAsia="PMingLiU" w:cs="Tahoma"/>
                <w:color w:val="000000"/>
                <w:szCs w:val="18"/>
              </w:rPr>
              <w:t xml:space="preserve"> Enterprise CAL </w:t>
            </w:r>
            <w:r w:rsidRPr="00D82C02">
              <w:rPr>
                <w:rFonts w:eastAsia="PMingLiU" w:cs="Tahoma"/>
                <w:color w:val="000000"/>
                <w:szCs w:val="18"/>
              </w:rPr>
              <w:t>套件用戶端存取使用權。企業桌面平台產品係透過</w:t>
            </w:r>
            <w:r w:rsidRPr="00D82C02">
              <w:rPr>
                <w:rFonts w:eastAsia="PMingLiU" w:cs="Tahoma"/>
                <w:color w:val="000000"/>
                <w:szCs w:val="18"/>
              </w:rPr>
              <w:t xml:space="preserve"> Enterprise </w:t>
            </w:r>
            <w:r w:rsidRPr="00D82C02">
              <w:rPr>
                <w:rFonts w:eastAsia="PMingLiU" w:cs="Tahoma"/>
                <w:color w:val="000000"/>
                <w:szCs w:val="18"/>
              </w:rPr>
              <w:t>合約欄中的「</w:t>
            </w:r>
            <w:r w:rsidRPr="00D82C02">
              <w:rPr>
                <w:rFonts w:eastAsia="PMingLiU" w:cs="Tahoma"/>
                <w:color w:val="000000"/>
                <w:szCs w:val="18"/>
              </w:rPr>
              <w:t>E</w:t>
            </w:r>
            <w:r w:rsidRPr="00D82C02">
              <w:rPr>
                <w:rFonts w:eastAsia="PMingLiU" w:cs="Tahoma"/>
                <w:color w:val="000000"/>
                <w:szCs w:val="18"/>
              </w:rPr>
              <w:t>」進行識別。若是</w:t>
            </w:r>
            <w:r w:rsidRPr="00D82C02">
              <w:rPr>
                <w:rFonts w:eastAsia="PMingLiU" w:cs="Tahoma"/>
                <w:color w:val="000000"/>
                <w:szCs w:val="18"/>
              </w:rPr>
              <w:t xml:space="preserve"> Enterprise </w:t>
            </w:r>
            <w:r w:rsidRPr="00D82C02">
              <w:rPr>
                <w:rFonts w:eastAsia="PMingLiU" w:cs="Tahoma"/>
                <w:color w:val="000000"/>
                <w:szCs w:val="18"/>
              </w:rPr>
              <w:t>及</w:t>
            </w:r>
            <w:r w:rsidRPr="00D82C02">
              <w:rPr>
                <w:rFonts w:eastAsia="PMingLiU" w:cs="Tahoma"/>
                <w:color w:val="000000"/>
                <w:szCs w:val="18"/>
              </w:rPr>
              <w:t xml:space="preserve"> Enterprise Subscription </w:t>
            </w:r>
            <w:r w:rsidR="00E25A9E">
              <w:rPr>
                <w:rFonts w:eastAsia="PMingLiU" w:cs="Tahoma"/>
                <w:color w:val="000000"/>
                <w:szCs w:val="18"/>
              </w:rPr>
              <w:br/>
            </w:r>
            <w:r w:rsidRPr="00D82C02">
              <w:rPr>
                <w:rFonts w:eastAsia="PMingLiU" w:cs="Tahoma"/>
                <w:color w:val="000000"/>
                <w:szCs w:val="18"/>
              </w:rPr>
              <w:t>合約客戶，企業桌面平台也可以含</w:t>
            </w:r>
            <w:r w:rsidRPr="00D82C02">
              <w:rPr>
                <w:rFonts w:eastAsia="PMingLiU" w:cs="Tahoma"/>
                <w:color w:val="000000"/>
                <w:szCs w:val="18"/>
              </w:rPr>
              <w:t xml:space="preserve"> MDOP </w:t>
            </w:r>
            <w:r w:rsidRPr="00D82C02">
              <w:rPr>
                <w:rFonts w:eastAsia="PMingLiU" w:cs="Tahoma"/>
                <w:color w:val="000000"/>
                <w:szCs w:val="18"/>
              </w:rPr>
              <w:t>一起取得。</w:t>
            </w:r>
          </w:p>
          <w:p w:rsidR="00456002" w:rsidRDefault="00456002" w:rsidP="005C647E">
            <w:pPr>
              <w:rPr>
                <w:rFonts w:eastAsia="PMingLiU" w:cs="Tahoma"/>
              </w:rPr>
            </w:pPr>
          </w:p>
          <w:p w:rsidR="0000691A" w:rsidRDefault="0000691A" w:rsidP="005C647E">
            <w:pPr>
              <w:rPr>
                <w:rFonts w:eastAsia="PMingLiU" w:cs="Tahoma"/>
              </w:rPr>
            </w:pPr>
          </w:p>
          <w:p w:rsidR="0000691A" w:rsidRDefault="0000691A" w:rsidP="005C647E">
            <w:pPr>
              <w:rPr>
                <w:rFonts w:eastAsia="PMingLiU" w:cs="Tahoma"/>
              </w:rPr>
            </w:pPr>
          </w:p>
          <w:p w:rsidR="00456002" w:rsidRPr="00D82C02" w:rsidRDefault="00456002" w:rsidP="0000691A">
            <w:pPr>
              <w:rPr>
                <w:rFonts w:eastAsia="PMingLiU" w:cs="Tahoma"/>
                <w:szCs w:val="18"/>
                <w:lang w:eastAsia="ja-JP"/>
              </w:rPr>
            </w:pPr>
          </w:p>
        </w:tc>
      </w:tr>
      <w:tr w:rsidR="0000691A" w:rsidRPr="00D82C02" w:rsidTr="007D0468">
        <w:tc>
          <w:tcPr>
            <w:tcW w:w="1890" w:type="dxa"/>
            <w:shd w:val="clear" w:color="auto" w:fill="FABF8F"/>
          </w:tcPr>
          <w:p w:rsidR="0000691A" w:rsidRPr="00D82C02" w:rsidRDefault="0000691A" w:rsidP="007D0468">
            <w:pPr>
              <w:rPr>
                <w:rFonts w:eastAsia="PMingLiU" w:cs="Tahoma"/>
                <w:b/>
                <w:sz w:val="22"/>
                <w:lang w:eastAsia="ja-JP"/>
              </w:rPr>
            </w:pPr>
            <w:r w:rsidRPr="00D82C02">
              <w:rPr>
                <w:rFonts w:eastAsia="PMingLiU" w:cs="Tahoma"/>
                <w:b/>
                <w:sz w:val="22"/>
              </w:rPr>
              <w:lastRenderedPageBreak/>
              <w:t>方案</w:t>
            </w:r>
          </w:p>
        </w:tc>
        <w:tc>
          <w:tcPr>
            <w:tcW w:w="7308" w:type="dxa"/>
            <w:shd w:val="clear" w:color="auto" w:fill="FABF8F"/>
          </w:tcPr>
          <w:p w:rsidR="0000691A" w:rsidRPr="00D82C02" w:rsidRDefault="0000691A" w:rsidP="007D0468">
            <w:pPr>
              <w:jc w:val="center"/>
              <w:rPr>
                <w:rFonts w:eastAsia="PMingLiU" w:cs="Tahoma"/>
                <w:b/>
                <w:sz w:val="22"/>
                <w:lang w:eastAsia="ja-JP"/>
              </w:rPr>
            </w:pPr>
            <w:r w:rsidRPr="00D82C02">
              <w:rPr>
                <w:rFonts w:eastAsia="PMingLiU" w:cs="Tahoma"/>
                <w:b/>
                <w:sz w:val="22"/>
              </w:rPr>
              <w:t>平台</w:t>
            </w:r>
          </w:p>
        </w:tc>
      </w:tr>
      <w:tr w:rsidR="0000691A" w:rsidRPr="00D82C02" w:rsidTr="00E72B9D">
        <w:trPr>
          <w:trHeight w:val="278"/>
        </w:trPr>
        <w:tc>
          <w:tcPr>
            <w:tcW w:w="1890" w:type="dxa"/>
            <w:shd w:val="clear" w:color="auto" w:fill="auto"/>
          </w:tcPr>
          <w:p w:rsidR="0000691A" w:rsidRPr="00D82C02" w:rsidRDefault="0000691A" w:rsidP="00230E01">
            <w:pPr>
              <w:spacing w:before="60"/>
              <w:rPr>
                <w:rFonts w:eastAsia="PMingLiU" w:cs="Tahoma"/>
                <w:b/>
                <w:sz w:val="20"/>
              </w:rPr>
            </w:pPr>
          </w:p>
        </w:tc>
        <w:tc>
          <w:tcPr>
            <w:tcW w:w="7308" w:type="dxa"/>
            <w:shd w:val="clear" w:color="auto" w:fill="auto"/>
          </w:tcPr>
          <w:p w:rsidR="0000691A" w:rsidRPr="00D82C02" w:rsidRDefault="0000691A" w:rsidP="0000691A">
            <w:pPr>
              <w:pStyle w:val="ListParagraph"/>
              <w:numPr>
                <w:ilvl w:val="0"/>
                <w:numId w:val="123"/>
              </w:numPr>
              <w:spacing w:after="60"/>
              <w:ind w:left="252"/>
              <w:rPr>
                <w:rFonts w:ascii="Tahoma" w:eastAsia="PMingLiU" w:hAnsi="Tahoma" w:cs="Tahoma"/>
              </w:rPr>
            </w:pPr>
            <w:r w:rsidRPr="00D82C02">
              <w:rPr>
                <w:rFonts w:ascii="Tahoma" w:eastAsia="PMingLiU" w:hAnsi="Tahoma" w:cs="Tahoma"/>
                <w:b/>
                <w:sz w:val="18"/>
              </w:rPr>
              <w:t>專業桌面平台產品</w:t>
            </w:r>
          </w:p>
          <w:p w:rsidR="0000691A" w:rsidRDefault="0000691A" w:rsidP="0000691A">
            <w:pPr>
              <w:rPr>
                <w:rFonts w:eastAsia="PMingLiU" w:cs="Tahoma"/>
              </w:rPr>
            </w:pPr>
            <w:r w:rsidRPr="00D82C02">
              <w:rPr>
                <w:rFonts w:eastAsia="PMingLiU" w:cs="Tahoma"/>
                <w:color w:val="000000"/>
                <w:szCs w:val="18"/>
              </w:rPr>
              <w:t>專業桌面</w:t>
            </w:r>
            <w:r w:rsidRPr="00D82C02">
              <w:rPr>
                <w:rFonts w:eastAsia="PMingLiU" w:cs="Tahoma"/>
                <w:color w:val="000000"/>
                <w:szCs w:val="18"/>
              </w:rPr>
              <w:t xml:space="preserve"> (Professional Desktop) </w:t>
            </w:r>
            <w:r w:rsidRPr="00D82C02">
              <w:rPr>
                <w:rFonts w:eastAsia="PMingLiU" w:cs="Tahoma"/>
                <w:color w:val="000000"/>
                <w:szCs w:val="18"/>
              </w:rPr>
              <w:t>平台產品可供</w:t>
            </w:r>
            <w:r w:rsidRPr="00D82C02">
              <w:rPr>
                <w:rFonts w:eastAsia="PMingLiU" w:cs="Tahoma"/>
                <w:color w:val="000000"/>
                <w:szCs w:val="18"/>
              </w:rPr>
              <w:t xml:space="preserve"> Enterprise </w:t>
            </w:r>
            <w:r w:rsidRPr="00D82C02">
              <w:rPr>
                <w:rFonts w:eastAsia="PMingLiU" w:cs="Tahoma"/>
                <w:color w:val="000000"/>
                <w:szCs w:val="18"/>
              </w:rPr>
              <w:t>合約客戶使用。專業桌面平台包括最新版本之</w:t>
            </w:r>
            <w:r w:rsidRPr="00D82C02">
              <w:rPr>
                <w:rFonts w:eastAsia="PMingLiU" w:cs="Tahoma"/>
                <w:color w:val="000000"/>
                <w:szCs w:val="18"/>
              </w:rPr>
              <w:t xml:space="preserve"> Office Professional Plus</w:t>
            </w:r>
            <w:r w:rsidRPr="00D82C02">
              <w:rPr>
                <w:rFonts w:eastAsia="PMingLiU" w:cs="Tahoma"/>
                <w:color w:val="000000"/>
                <w:szCs w:val="18"/>
              </w:rPr>
              <w:t>、</w:t>
            </w:r>
            <w:r w:rsidRPr="00D82C02">
              <w:rPr>
                <w:rFonts w:eastAsia="PMingLiU" w:cs="Tahoma"/>
                <w:color w:val="000000"/>
                <w:szCs w:val="18"/>
              </w:rPr>
              <w:t xml:space="preserve">Windows 8 </w:t>
            </w:r>
            <w:r w:rsidRPr="00D82C02">
              <w:rPr>
                <w:rFonts w:eastAsia="PMingLiU" w:cs="Tahoma"/>
                <w:color w:val="000000"/>
                <w:szCs w:val="18"/>
              </w:rPr>
              <w:t>專業版作業系統升級或</w:t>
            </w:r>
            <w:r w:rsidRPr="00D82C02">
              <w:rPr>
                <w:rFonts w:eastAsia="PMingLiU" w:cs="Tahoma"/>
                <w:color w:val="000000"/>
                <w:szCs w:val="18"/>
              </w:rPr>
              <w:t xml:space="preserve"> Windows </w:t>
            </w:r>
            <w:r>
              <w:rPr>
                <w:rFonts w:eastAsia="PMingLiU" w:cs="Tahoma"/>
                <w:color w:val="000000"/>
                <w:szCs w:val="18"/>
              </w:rPr>
              <w:br/>
            </w:r>
            <w:r w:rsidRPr="00D82C02">
              <w:rPr>
                <w:rFonts w:eastAsia="PMingLiU" w:cs="Tahoma"/>
                <w:color w:val="000000"/>
                <w:szCs w:val="18"/>
              </w:rPr>
              <w:t>虛擬桌面存取</w:t>
            </w:r>
            <w:r w:rsidRPr="00D82C02">
              <w:rPr>
                <w:rFonts w:eastAsia="PMingLiU" w:cs="Tahoma"/>
                <w:color w:val="000000"/>
                <w:szCs w:val="18"/>
              </w:rPr>
              <w:t xml:space="preserve"> (VDA) (</w:t>
            </w:r>
            <w:r w:rsidRPr="00D82C02">
              <w:rPr>
                <w:rFonts w:eastAsia="PMingLiU" w:cs="Tahoma"/>
                <w:color w:val="000000"/>
                <w:szCs w:val="18"/>
              </w:rPr>
              <w:t>僅限</w:t>
            </w:r>
            <w:r w:rsidRPr="00D82C02">
              <w:rPr>
                <w:rFonts w:eastAsia="PMingLiU" w:cs="Tahoma"/>
                <w:color w:val="000000"/>
                <w:szCs w:val="18"/>
              </w:rPr>
              <w:t xml:space="preserve"> EA </w:t>
            </w:r>
            <w:r w:rsidRPr="00D82C02">
              <w:rPr>
                <w:rFonts w:eastAsia="PMingLiU" w:cs="Tahoma"/>
                <w:color w:val="000000"/>
                <w:szCs w:val="18"/>
              </w:rPr>
              <w:t>合約</w:t>
            </w:r>
            <w:r w:rsidRPr="00D82C02">
              <w:rPr>
                <w:rFonts w:eastAsia="PMingLiU" w:cs="Tahoma"/>
                <w:color w:val="000000"/>
                <w:szCs w:val="18"/>
              </w:rPr>
              <w:t>)</w:t>
            </w:r>
            <w:r w:rsidRPr="00D82C02">
              <w:rPr>
                <w:rFonts w:eastAsia="PMingLiU" w:cs="Tahoma"/>
                <w:color w:val="000000"/>
                <w:szCs w:val="18"/>
              </w:rPr>
              <w:t>，以及</w:t>
            </w:r>
            <w:r w:rsidRPr="00D82C02">
              <w:rPr>
                <w:rFonts w:eastAsia="PMingLiU" w:cs="Tahoma"/>
                <w:color w:val="000000"/>
                <w:szCs w:val="18"/>
              </w:rPr>
              <w:t xml:space="preserve"> Core CAL </w:t>
            </w:r>
            <w:r w:rsidRPr="00D82C02">
              <w:rPr>
                <w:rFonts w:eastAsia="PMingLiU" w:cs="Tahoma"/>
                <w:color w:val="000000"/>
                <w:szCs w:val="18"/>
              </w:rPr>
              <w:t>套件用戶端存取使用權。</w:t>
            </w:r>
            <w:r w:rsidRPr="00D82C02">
              <w:rPr>
                <w:rFonts w:eastAsia="PMingLiU" w:cs="Tahoma"/>
                <w:color w:val="000000"/>
                <w:szCs w:val="18"/>
                <w:lang w:eastAsia="zh-TW"/>
              </w:rPr>
              <w:t>專業桌面平台產品係透過</w:t>
            </w:r>
            <w:r w:rsidRPr="00D82C02">
              <w:rPr>
                <w:rFonts w:eastAsia="PMingLiU" w:cs="Tahoma"/>
                <w:color w:val="000000"/>
                <w:szCs w:val="18"/>
                <w:lang w:eastAsia="zh-TW"/>
              </w:rPr>
              <w:t xml:space="preserve"> Enterprise </w:t>
            </w:r>
            <w:r w:rsidRPr="00D82C02">
              <w:rPr>
                <w:rFonts w:eastAsia="PMingLiU" w:cs="Tahoma"/>
                <w:color w:val="000000"/>
                <w:szCs w:val="18"/>
                <w:lang w:eastAsia="zh-TW"/>
              </w:rPr>
              <w:t>合約欄中的「</w:t>
            </w:r>
            <w:r w:rsidRPr="00D82C02">
              <w:rPr>
                <w:rFonts w:eastAsia="PMingLiU" w:cs="Tahoma"/>
                <w:color w:val="000000"/>
                <w:szCs w:val="18"/>
                <w:lang w:eastAsia="zh-TW"/>
              </w:rPr>
              <w:t>E</w:t>
            </w:r>
            <w:r w:rsidRPr="00D82C02">
              <w:rPr>
                <w:rFonts w:eastAsia="PMingLiU" w:cs="Tahoma"/>
                <w:color w:val="000000"/>
                <w:szCs w:val="18"/>
                <w:lang w:eastAsia="zh-TW"/>
              </w:rPr>
              <w:t>」進行識別。</w:t>
            </w:r>
            <w:r w:rsidRPr="00D82C02">
              <w:rPr>
                <w:rFonts w:eastAsia="PMingLiU" w:cs="Tahoma"/>
                <w:color w:val="000000"/>
                <w:szCs w:val="18"/>
              </w:rPr>
              <w:t>若是</w:t>
            </w:r>
            <w:r w:rsidRPr="00D82C02">
              <w:rPr>
                <w:rFonts w:eastAsia="PMingLiU" w:cs="Tahoma"/>
                <w:color w:val="000000"/>
                <w:szCs w:val="18"/>
              </w:rPr>
              <w:t xml:space="preserve"> Enterprise </w:t>
            </w:r>
            <w:r w:rsidRPr="00D82C02">
              <w:rPr>
                <w:rFonts w:eastAsia="PMingLiU" w:cs="Tahoma"/>
                <w:color w:val="000000"/>
                <w:szCs w:val="18"/>
              </w:rPr>
              <w:t>及</w:t>
            </w:r>
            <w:r w:rsidRPr="00D82C02">
              <w:rPr>
                <w:rFonts w:eastAsia="PMingLiU" w:cs="Tahoma"/>
                <w:color w:val="000000"/>
                <w:szCs w:val="18"/>
              </w:rPr>
              <w:t xml:space="preserve"> Enterprise Subscription </w:t>
            </w:r>
            <w:r w:rsidRPr="00D82C02">
              <w:rPr>
                <w:rFonts w:eastAsia="PMingLiU" w:cs="Tahoma"/>
                <w:color w:val="000000"/>
                <w:szCs w:val="18"/>
              </w:rPr>
              <w:t>合約客戶，專業桌面平台也可以含</w:t>
            </w:r>
            <w:r w:rsidRPr="00D82C02">
              <w:rPr>
                <w:rFonts w:eastAsia="PMingLiU" w:cs="Tahoma"/>
                <w:color w:val="000000"/>
                <w:szCs w:val="18"/>
              </w:rPr>
              <w:t xml:space="preserve"> MDOP </w:t>
            </w:r>
            <w:r w:rsidRPr="00D82C02">
              <w:rPr>
                <w:rFonts w:eastAsia="PMingLiU" w:cs="Tahoma"/>
                <w:color w:val="000000"/>
                <w:szCs w:val="18"/>
              </w:rPr>
              <w:t>一起取得。</w:t>
            </w:r>
          </w:p>
          <w:p w:rsidR="0000691A" w:rsidRPr="0000691A" w:rsidRDefault="0000691A" w:rsidP="0000691A">
            <w:pPr>
              <w:rPr>
                <w:rFonts w:eastAsia="PMingLiU" w:cs="Tahoma"/>
              </w:rPr>
            </w:pPr>
          </w:p>
        </w:tc>
      </w:tr>
      <w:tr w:rsidR="0000691A" w:rsidRPr="00D82C02" w:rsidTr="007D0468">
        <w:trPr>
          <w:trHeight w:val="278"/>
        </w:trPr>
        <w:tc>
          <w:tcPr>
            <w:tcW w:w="1890" w:type="dxa"/>
            <w:shd w:val="clear" w:color="auto" w:fill="auto"/>
          </w:tcPr>
          <w:p w:rsidR="0000691A" w:rsidRPr="00D82C02" w:rsidRDefault="0000691A" w:rsidP="007D0468">
            <w:pPr>
              <w:spacing w:before="60"/>
              <w:rPr>
                <w:rFonts w:eastAsia="PMingLiU" w:cs="Tahoma"/>
                <w:b/>
                <w:lang w:eastAsia="ja-JP"/>
              </w:rPr>
            </w:pPr>
            <w:r w:rsidRPr="00D82C02">
              <w:rPr>
                <w:rFonts w:eastAsia="PMingLiU" w:cs="Tahoma"/>
                <w:b/>
                <w:sz w:val="20"/>
              </w:rPr>
              <w:t xml:space="preserve">Open Value </w:t>
            </w:r>
            <w:r w:rsidRPr="00D82C02">
              <w:rPr>
                <w:rFonts w:eastAsia="PMingLiU" w:cs="Tahoma"/>
                <w:b/>
                <w:sz w:val="20"/>
              </w:rPr>
              <w:t>和</w:t>
            </w:r>
            <w:r w:rsidRPr="00D82C02">
              <w:rPr>
                <w:rFonts w:eastAsia="PMingLiU" w:cs="Tahoma"/>
                <w:b/>
                <w:sz w:val="20"/>
              </w:rPr>
              <w:t xml:space="preserve"> Open Value Subscription (Commercial </w:t>
            </w:r>
            <w:r w:rsidRPr="00D82C02">
              <w:rPr>
                <w:rFonts w:eastAsia="PMingLiU" w:cs="Tahoma"/>
                <w:b/>
                <w:sz w:val="20"/>
              </w:rPr>
              <w:t>和</w:t>
            </w:r>
            <w:r w:rsidRPr="00D82C02">
              <w:rPr>
                <w:rFonts w:eastAsia="PMingLiU" w:cs="Tahoma"/>
                <w:b/>
                <w:sz w:val="20"/>
              </w:rPr>
              <w:t xml:space="preserve"> Government)</w:t>
            </w:r>
          </w:p>
        </w:tc>
        <w:tc>
          <w:tcPr>
            <w:tcW w:w="7308" w:type="dxa"/>
            <w:shd w:val="clear" w:color="auto" w:fill="auto"/>
          </w:tcPr>
          <w:p w:rsidR="0000691A" w:rsidRPr="00D82C02" w:rsidRDefault="0000691A" w:rsidP="007D0468">
            <w:pPr>
              <w:pStyle w:val="ListParagraph"/>
              <w:numPr>
                <w:ilvl w:val="0"/>
                <w:numId w:val="123"/>
              </w:numPr>
              <w:spacing w:before="60" w:after="60"/>
              <w:ind w:left="245"/>
              <w:rPr>
                <w:rFonts w:ascii="Tahoma" w:eastAsia="PMingLiU" w:hAnsi="Tahoma" w:cs="Tahoma"/>
              </w:rPr>
            </w:pPr>
            <w:r w:rsidRPr="00D82C02">
              <w:rPr>
                <w:rFonts w:ascii="Tahoma" w:eastAsia="PMingLiU" w:hAnsi="Tahoma" w:cs="Tahoma"/>
                <w:b/>
                <w:sz w:val="18"/>
              </w:rPr>
              <w:t>自訂的桌面平台產品</w:t>
            </w:r>
          </w:p>
          <w:p w:rsidR="0000691A" w:rsidRPr="00D82C02" w:rsidRDefault="0000691A" w:rsidP="007D0468">
            <w:pPr>
              <w:rPr>
                <w:rFonts w:eastAsia="PMingLiU" w:cs="Tahoma"/>
                <w:lang w:eastAsia="zh-TW"/>
              </w:rPr>
            </w:pPr>
            <w:r w:rsidRPr="00D82C02">
              <w:rPr>
                <w:rFonts w:eastAsia="PMingLiU" w:cs="Tahoma"/>
                <w:color w:val="000000"/>
                <w:szCs w:val="18"/>
              </w:rPr>
              <w:t>當</w:t>
            </w:r>
            <w:r w:rsidRPr="00D82C02">
              <w:rPr>
                <w:rFonts w:eastAsia="PMingLiU" w:cs="Tahoma"/>
                <w:color w:val="000000"/>
                <w:szCs w:val="18"/>
              </w:rPr>
              <w:t xml:space="preserve"> Open Value </w:t>
            </w:r>
            <w:r w:rsidRPr="00D82C02">
              <w:rPr>
                <w:rFonts w:eastAsia="PMingLiU" w:cs="Tahoma"/>
                <w:color w:val="000000"/>
                <w:szCs w:val="18"/>
              </w:rPr>
              <w:t>及</w:t>
            </w:r>
            <w:r w:rsidRPr="00D82C02">
              <w:rPr>
                <w:rFonts w:eastAsia="PMingLiU" w:cs="Tahoma"/>
                <w:color w:val="000000"/>
                <w:szCs w:val="18"/>
              </w:rPr>
              <w:t xml:space="preserve"> Open Value Subscription </w:t>
            </w:r>
            <w:r w:rsidRPr="00D82C02">
              <w:rPr>
                <w:rFonts w:eastAsia="PMingLiU" w:cs="Tahoma"/>
                <w:color w:val="000000"/>
                <w:szCs w:val="18"/>
              </w:rPr>
              <w:t>客戶選擇</w:t>
            </w:r>
            <w:r w:rsidRPr="00D82C02">
              <w:rPr>
                <w:rFonts w:eastAsia="PMingLiU" w:cs="Tahoma"/>
                <w:szCs w:val="18"/>
              </w:rPr>
              <w:t>全組織</w:t>
            </w:r>
            <w:r w:rsidRPr="00D82C02">
              <w:rPr>
                <w:rFonts w:eastAsia="PMingLiU" w:cs="Tahoma"/>
                <w:szCs w:val="18"/>
              </w:rPr>
              <w:t>/</w:t>
            </w:r>
            <w:r w:rsidRPr="00D82C02">
              <w:rPr>
                <w:rFonts w:eastAsia="PMingLiU" w:cs="Tahoma"/>
                <w:szCs w:val="18"/>
              </w:rPr>
              <w:t>全公司</w:t>
            </w:r>
            <w:r w:rsidRPr="00D82C02">
              <w:rPr>
                <w:rFonts w:eastAsia="PMingLiU" w:cs="Tahoma"/>
                <w:color w:val="000000"/>
                <w:szCs w:val="18"/>
              </w:rPr>
              <w:t>選擇方案時，自訂的桌面平台產品可供該些客戶使用。自訂的桌面平台包括最新版本之</w:t>
            </w:r>
            <w:r w:rsidRPr="00D82C02">
              <w:rPr>
                <w:rFonts w:eastAsia="PMingLiU" w:cs="Tahoma"/>
                <w:color w:val="000000"/>
                <w:szCs w:val="18"/>
              </w:rPr>
              <w:t xml:space="preserve"> Office Professional Plus</w:t>
            </w:r>
            <w:r w:rsidRPr="00D82C02">
              <w:rPr>
                <w:rFonts w:eastAsia="PMingLiU" w:cs="Tahoma"/>
                <w:color w:val="000000"/>
                <w:szCs w:val="18"/>
              </w:rPr>
              <w:t>、</w:t>
            </w:r>
            <w:r w:rsidRPr="00D82C02">
              <w:rPr>
                <w:rFonts w:eastAsia="PMingLiU" w:cs="Tahoma"/>
                <w:color w:val="000000"/>
                <w:szCs w:val="18"/>
              </w:rPr>
              <w:t xml:space="preserve">Windows 8 </w:t>
            </w:r>
            <w:r w:rsidRPr="00D82C02">
              <w:rPr>
                <w:rFonts w:eastAsia="PMingLiU" w:cs="Tahoma"/>
                <w:color w:val="000000"/>
                <w:szCs w:val="18"/>
              </w:rPr>
              <w:t>專業版作業系統升級</w:t>
            </w:r>
            <w:r w:rsidRPr="00D82C02">
              <w:rPr>
                <w:rFonts w:eastAsia="PMingLiU" w:cs="Tahoma"/>
                <w:color w:val="000000"/>
                <w:szCs w:val="18"/>
              </w:rPr>
              <w:t>*</w:t>
            </w:r>
            <w:r w:rsidRPr="00D82C02">
              <w:rPr>
                <w:rFonts w:eastAsia="PMingLiU" w:cs="Tahoma"/>
                <w:color w:val="000000"/>
                <w:szCs w:val="18"/>
              </w:rPr>
              <w:t>、</w:t>
            </w:r>
            <w:r w:rsidRPr="00D82C02">
              <w:rPr>
                <w:rFonts w:eastAsia="PMingLiU" w:cs="Tahoma"/>
                <w:color w:val="000000"/>
                <w:szCs w:val="18"/>
              </w:rPr>
              <w:t xml:space="preserve">Enterprise CAL </w:t>
            </w:r>
            <w:r w:rsidRPr="00D82C02">
              <w:rPr>
                <w:rFonts w:eastAsia="PMingLiU" w:cs="Tahoma"/>
                <w:color w:val="000000"/>
                <w:szCs w:val="18"/>
              </w:rPr>
              <w:t>套件、</w:t>
            </w:r>
            <w:r w:rsidRPr="00D82C02">
              <w:rPr>
                <w:rFonts w:eastAsia="PMingLiU" w:cs="Tahoma"/>
                <w:color w:val="000000"/>
                <w:szCs w:val="18"/>
              </w:rPr>
              <w:t xml:space="preserve">Core CAL </w:t>
            </w:r>
            <w:r w:rsidRPr="00D82C02">
              <w:rPr>
                <w:rFonts w:eastAsia="PMingLiU" w:cs="Tahoma"/>
                <w:color w:val="000000"/>
                <w:szCs w:val="18"/>
              </w:rPr>
              <w:t>套件、</w:t>
            </w:r>
            <w:r w:rsidRPr="00D82C02">
              <w:rPr>
                <w:rFonts w:eastAsia="PMingLiU" w:cs="Tahoma"/>
                <w:color w:val="000000"/>
                <w:szCs w:val="18"/>
              </w:rPr>
              <w:t xml:space="preserve">Essential Business Server CAL </w:t>
            </w:r>
            <w:r w:rsidRPr="00D82C02">
              <w:rPr>
                <w:rFonts w:eastAsia="PMingLiU" w:cs="Tahoma"/>
                <w:color w:val="000000"/>
                <w:szCs w:val="18"/>
              </w:rPr>
              <w:t>套件或</w:t>
            </w:r>
            <w:r w:rsidRPr="00D82C02">
              <w:rPr>
                <w:rFonts w:eastAsia="PMingLiU" w:cs="Tahoma"/>
                <w:color w:val="000000"/>
                <w:szCs w:val="18"/>
              </w:rPr>
              <w:t xml:space="preserve"> Small Business Server CAL </w:t>
            </w:r>
            <w:r w:rsidRPr="00D82C02">
              <w:rPr>
                <w:rFonts w:eastAsia="PMingLiU" w:cs="Tahoma"/>
                <w:color w:val="000000"/>
                <w:szCs w:val="18"/>
              </w:rPr>
              <w:t>套件等的用戶端存</w:t>
            </w:r>
            <w:r w:rsidR="00E25A9E">
              <w:rPr>
                <w:rFonts w:eastAsia="PMingLiU" w:cs="Tahoma"/>
                <w:color w:val="000000"/>
                <w:szCs w:val="18"/>
              </w:rPr>
              <w:br/>
            </w:r>
            <w:r w:rsidRPr="00D82C02">
              <w:rPr>
                <w:rFonts w:eastAsia="PMingLiU" w:cs="Tahoma"/>
                <w:color w:val="000000"/>
                <w:szCs w:val="18"/>
              </w:rPr>
              <w:t>取使用權。</w:t>
            </w:r>
            <w:r w:rsidRPr="00D82C02">
              <w:rPr>
                <w:rFonts w:eastAsia="PMingLiU" w:cs="Tahoma"/>
                <w:color w:val="000000"/>
                <w:szCs w:val="18"/>
                <w:lang w:eastAsia="zh-TW"/>
              </w:rPr>
              <w:t>自訂的桌面平台產品係透過</w:t>
            </w:r>
            <w:r w:rsidRPr="00D82C02">
              <w:rPr>
                <w:rFonts w:eastAsia="PMingLiU" w:cs="Tahoma"/>
                <w:color w:val="000000"/>
                <w:szCs w:val="18"/>
                <w:lang w:eastAsia="zh-TW"/>
              </w:rPr>
              <w:t xml:space="preserve"> Open Value </w:t>
            </w:r>
            <w:r w:rsidRPr="00D82C02">
              <w:rPr>
                <w:rFonts w:eastAsia="PMingLiU" w:cs="Tahoma"/>
                <w:color w:val="000000"/>
                <w:szCs w:val="18"/>
                <w:lang w:eastAsia="zh-TW"/>
              </w:rPr>
              <w:t>欄中的「</w:t>
            </w:r>
            <w:r w:rsidRPr="00D82C02">
              <w:rPr>
                <w:rFonts w:eastAsia="PMingLiU" w:cs="Tahoma"/>
                <w:color w:val="000000"/>
                <w:szCs w:val="18"/>
                <w:lang w:eastAsia="zh-TW"/>
              </w:rPr>
              <w:t>E</w:t>
            </w:r>
            <w:r w:rsidRPr="00D82C02">
              <w:rPr>
                <w:rFonts w:eastAsia="PMingLiU" w:cs="Tahoma"/>
                <w:color w:val="000000"/>
                <w:szCs w:val="18"/>
                <w:lang w:eastAsia="zh-TW"/>
              </w:rPr>
              <w:t>」進行識別。</w:t>
            </w:r>
          </w:p>
          <w:p w:rsidR="0000691A" w:rsidRPr="00D82C02" w:rsidRDefault="0000691A" w:rsidP="007D0468">
            <w:pPr>
              <w:rPr>
                <w:rFonts w:eastAsia="PMingLiU" w:cs="Tahoma"/>
                <w:szCs w:val="18"/>
                <w:lang w:eastAsia="zh-TW"/>
              </w:rPr>
            </w:pPr>
          </w:p>
        </w:tc>
      </w:tr>
      <w:tr w:rsidR="00456002" w:rsidRPr="00D82C02" w:rsidTr="00E72B9D">
        <w:trPr>
          <w:trHeight w:val="278"/>
        </w:trPr>
        <w:tc>
          <w:tcPr>
            <w:tcW w:w="1890" w:type="dxa"/>
            <w:shd w:val="clear" w:color="auto" w:fill="auto"/>
          </w:tcPr>
          <w:p w:rsidR="00456002" w:rsidRPr="00D82C02" w:rsidRDefault="00456002" w:rsidP="00230E01">
            <w:pPr>
              <w:spacing w:before="60"/>
              <w:rPr>
                <w:rFonts w:eastAsia="PMingLiU" w:cs="Tahoma"/>
                <w:b/>
                <w:lang w:eastAsia="ja-JP"/>
              </w:rPr>
            </w:pPr>
            <w:r w:rsidRPr="00D82C02">
              <w:rPr>
                <w:rFonts w:eastAsia="PMingLiU" w:cs="Tahoma"/>
                <w:b/>
                <w:sz w:val="20"/>
              </w:rPr>
              <w:t>教育平台</w:t>
            </w:r>
            <w:r w:rsidRPr="00D82C02">
              <w:rPr>
                <w:rFonts w:eastAsia="PMingLiU" w:cs="Tahoma"/>
                <w:b/>
                <w:sz w:val="20"/>
              </w:rPr>
              <w:t xml:space="preserve"> (EES</w:t>
            </w:r>
            <w:r w:rsidRPr="00D82C02">
              <w:rPr>
                <w:rFonts w:eastAsia="PMingLiU" w:cs="Tahoma"/>
                <w:b/>
                <w:sz w:val="20"/>
              </w:rPr>
              <w:t>、</w:t>
            </w:r>
            <w:r w:rsidRPr="00D82C02">
              <w:rPr>
                <w:rFonts w:eastAsia="PMingLiU" w:cs="Tahoma"/>
                <w:b/>
                <w:sz w:val="20"/>
              </w:rPr>
              <w:t xml:space="preserve">OVS-ES </w:t>
            </w:r>
            <w:r w:rsidRPr="00D82C02">
              <w:rPr>
                <w:rFonts w:eastAsia="PMingLiU" w:cs="Tahoma"/>
                <w:b/>
                <w:sz w:val="20"/>
              </w:rPr>
              <w:t>和</w:t>
            </w:r>
            <w:r w:rsidRPr="00D82C02">
              <w:rPr>
                <w:rFonts w:eastAsia="PMingLiU" w:cs="Tahoma"/>
                <w:b/>
                <w:sz w:val="20"/>
              </w:rPr>
              <w:t xml:space="preserve"> Campus </w:t>
            </w:r>
            <w:r w:rsidRPr="00D82C02">
              <w:rPr>
                <w:rFonts w:eastAsia="PMingLiU" w:cs="Tahoma"/>
                <w:b/>
                <w:sz w:val="20"/>
              </w:rPr>
              <w:t>和</w:t>
            </w:r>
            <w:r w:rsidRPr="00D82C02">
              <w:rPr>
                <w:rFonts w:eastAsia="PMingLiU" w:cs="Tahoma"/>
                <w:b/>
                <w:sz w:val="20"/>
              </w:rPr>
              <w:t xml:space="preserve"> School </w:t>
            </w:r>
            <w:r w:rsidRPr="00D82C02">
              <w:rPr>
                <w:rFonts w:eastAsia="PMingLiU" w:cs="Tahoma"/>
                <w:b/>
                <w:sz w:val="20"/>
              </w:rPr>
              <w:t>合約</w:t>
            </w:r>
            <w:r w:rsidRPr="00D82C02">
              <w:rPr>
                <w:rFonts w:eastAsia="PMingLiU" w:cs="Tahoma"/>
                <w:b/>
                <w:sz w:val="20"/>
              </w:rPr>
              <w:t>)</w:t>
            </w:r>
          </w:p>
        </w:tc>
        <w:tc>
          <w:tcPr>
            <w:tcW w:w="7308" w:type="dxa"/>
            <w:shd w:val="clear" w:color="auto" w:fill="auto"/>
          </w:tcPr>
          <w:p w:rsidR="00821966" w:rsidRPr="00D82C02" w:rsidRDefault="00456002" w:rsidP="00346F4B">
            <w:pPr>
              <w:pStyle w:val="ListParagraph"/>
              <w:numPr>
                <w:ilvl w:val="0"/>
                <w:numId w:val="123"/>
              </w:numPr>
              <w:spacing w:before="60" w:after="60"/>
              <w:ind w:left="245"/>
              <w:contextualSpacing w:val="0"/>
              <w:rPr>
                <w:rFonts w:ascii="Tahoma" w:eastAsia="PMingLiU" w:hAnsi="Tahoma" w:cs="Tahoma"/>
              </w:rPr>
            </w:pPr>
            <w:r w:rsidRPr="00D82C02">
              <w:rPr>
                <w:rFonts w:ascii="Tahoma" w:eastAsia="PMingLiU" w:hAnsi="Tahoma" w:cs="Tahoma"/>
                <w:b/>
                <w:sz w:val="18"/>
              </w:rPr>
              <w:t xml:space="preserve">Education </w:t>
            </w:r>
            <w:r w:rsidRPr="00D82C02">
              <w:rPr>
                <w:rFonts w:ascii="Tahoma" w:eastAsia="PMingLiU" w:hAnsi="Tahoma" w:cs="Tahoma"/>
                <w:b/>
                <w:sz w:val="18"/>
              </w:rPr>
              <w:t>桌面平台及</w:t>
            </w:r>
            <w:r w:rsidRPr="00D82C02">
              <w:rPr>
                <w:rFonts w:ascii="Tahoma" w:eastAsia="PMingLiU" w:hAnsi="Tahoma" w:cs="Tahoma"/>
                <w:b/>
                <w:sz w:val="18"/>
              </w:rPr>
              <w:t xml:space="preserve"> School </w:t>
            </w:r>
            <w:r w:rsidRPr="00D82C02">
              <w:rPr>
                <w:rFonts w:ascii="Tahoma" w:eastAsia="PMingLiU" w:hAnsi="Tahoma" w:cs="Tahoma"/>
                <w:b/>
                <w:sz w:val="18"/>
              </w:rPr>
              <w:t>桌面</w:t>
            </w:r>
            <w:r w:rsidRPr="00D82C02">
              <w:rPr>
                <w:rFonts w:ascii="Tahoma" w:eastAsia="PMingLiU" w:hAnsi="Tahoma" w:cs="Tahoma"/>
                <w:b/>
                <w:sz w:val="18"/>
              </w:rPr>
              <w:t xml:space="preserve"> (</w:t>
            </w:r>
            <w:r w:rsidRPr="00D82C02">
              <w:rPr>
                <w:rFonts w:ascii="Tahoma" w:eastAsia="PMingLiU" w:hAnsi="Tahoma" w:cs="Tahoma"/>
                <w:b/>
                <w:sz w:val="18"/>
              </w:rPr>
              <w:t>含</w:t>
            </w:r>
            <w:r w:rsidRPr="00D82C02">
              <w:rPr>
                <w:rFonts w:ascii="Tahoma" w:eastAsia="PMingLiU" w:hAnsi="Tahoma" w:cs="Tahoma"/>
                <w:b/>
                <w:sz w:val="18"/>
              </w:rPr>
              <w:t xml:space="preserve"> Enterprise CAL </w:t>
            </w:r>
            <w:r w:rsidRPr="00D82C02">
              <w:rPr>
                <w:rFonts w:ascii="Tahoma" w:eastAsia="PMingLiU" w:hAnsi="Tahoma" w:cs="Tahoma"/>
                <w:b/>
                <w:sz w:val="18"/>
              </w:rPr>
              <w:t>套件平台產品</w:t>
            </w:r>
            <w:r w:rsidRPr="00D82C02">
              <w:rPr>
                <w:rFonts w:ascii="Tahoma" w:eastAsia="PMingLiU" w:hAnsi="Tahoma" w:cs="Tahoma"/>
                <w:b/>
                <w:sz w:val="18"/>
              </w:rPr>
              <w:t>)</w:t>
            </w:r>
          </w:p>
          <w:p w:rsidR="00456002" w:rsidRPr="00D82C02" w:rsidRDefault="00456002" w:rsidP="00346F4B">
            <w:pPr>
              <w:pStyle w:val="ListParagraph"/>
              <w:numPr>
                <w:ilvl w:val="0"/>
                <w:numId w:val="123"/>
              </w:numPr>
              <w:spacing w:after="60"/>
              <w:ind w:left="252"/>
              <w:rPr>
                <w:rFonts w:ascii="Tahoma" w:eastAsia="PMingLiU" w:hAnsi="Tahoma" w:cs="Tahoma"/>
              </w:rPr>
            </w:pPr>
            <w:r w:rsidRPr="00D82C02">
              <w:rPr>
                <w:rFonts w:ascii="Tahoma" w:eastAsia="PMingLiU" w:hAnsi="Tahoma" w:cs="Tahoma"/>
                <w:b/>
                <w:sz w:val="18"/>
              </w:rPr>
              <w:t xml:space="preserve">Education </w:t>
            </w:r>
            <w:r w:rsidRPr="00D82C02">
              <w:rPr>
                <w:rFonts w:ascii="Tahoma" w:eastAsia="PMingLiU" w:hAnsi="Tahoma" w:cs="Tahoma"/>
                <w:b/>
                <w:sz w:val="18"/>
              </w:rPr>
              <w:t>桌面平台及</w:t>
            </w:r>
            <w:r w:rsidRPr="00D82C02">
              <w:rPr>
                <w:rFonts w:ascii="Tahoma" w:eastAsia="PMingLiU" w:hAnsi="Tahoma" w:cs="Tahoma"/>
                <w:b/>
                <w:sz w:val="18"/>
              </w:rPr>
              <w:t xml:space="preserve"> School </w:t>
            </w:r>
            <w:r w:rsidRPr="00D82C02">
              <w:rPr>
                <w:rFonts w:ascii="Tahoma" w:eastAsia="PMingLiU" w:hAnsi="Tahoma" w:cs="Tahoma"/>
                <w:b/>
                <w:sz w:val="18"/>
              </w:rPr>
              <w:t>桌面</w:t>
            </w:r>
            <w:r w:rsidRPr="00D82C02">
              <w:rPr>
                <w:rFonts w:ascii="Tahoma" w:eastAsia="PMingLiU" w:hAnsi="Tahoma" w:cs="Tahoma"/>
                <w:b/>
                <w:sz w:val="18"/>
              </w:rPr>
              <w:t xml:space="preserve"> (</w:t>
            </w:r>
            <w:r w:rsidRPr="00D82C02">
              <w:rPr>
                <w:rFonts w:ascii="Tahoma" w:eastAsia="PMingLiU" w:hAnsi="Tahoma" w:cs="Tahoma"/>
                <w:b/>
                <w:sz w:val="18"/>
              </w:rPr>
              <w:t>含</w:t>
            </w:r>
            <w:r w:rsidRPr="00D82C02">
              <w:rPr>
                <w:rFonts w:ascii="Tahoma" w:eastAsia="PMingLiU" w:hAnsi="Tahoma" w:cs="Tahoma"/>
                <w:b/>
                <w:sz w:val="18"/>
              </w:rPr>
              <w:t xml:space="preserve"> Core CAL </w:t>
            </w:r>
            <w:r w:rsidRPr="00D82C02">
              <w:rPr>
                <w:rFonts w:ascii="Tahoma" w:eastAsia="PMingLiU" w:hAnsi="Tahoma" w:cs="Tahoma"/>
                <w:b/>
                <w:sz w:val="18"/>
              </w:rPr>
              <w:t>套件平台產品</w:t>
            </w:r>
            <w:r w:rsidRPr="00D82C02">
              <w:rPr>
                <w:rFonts w:ascii="Tahoma" w:eastAsia="PMingLiU" w:hAnsi="Tahoma" w:cs="Tahoma"/>
                <w:b/>
                <w:sz w:val="18"/>
              </w:rPr>
              <w:t>)</w:t>
            </w:r>
          </w:p>
          <w:p w:rsidR="00456002" w:rsidRPr="00D82C02" w:rsidRDefault="00456002" w:rsidP="00821966">
            <w:pPr>
              <w:rPr>
                <w:rFonts w:eastAsia="PMingLiU" w:cs="Tahoma"/>
              </w:rPr>
            </w:pPr>
            <w:r w:rsidRPr="00D82C02">
              <w:rPr>
                <w:rFonts w:eastAsia="PMingLiU" w:cs="Tahoma"/>
                <w:szCs w:val="18"/>
              </w:rPr>
              <w:t xml:space="preserve">Education </w:t>
            </w:r>
            <w:r w:rsidRPr="00D82C02">
              <w:rPr>
                <w:rFonts w:eastAsia="PMingLiU" w:cs="Tahoma"/>
                <w:szCs w:val="18"/>
              </w:rPr>
              <w:t>桌面平台產品可供</w:t>
            </w:r>
            <w:r w:rsidRPr="00D82C02">
              <w:rPr>
                <w:rFonts w:eastAsia="PMingLiU" w:cs="Tahoma"/>
                <w:szCs w:val="18"/>
              </w:rPr>
              <w:t xml:space="preserve"> Enrollment for Education Solutions (EES) </w:t>
            </w:r>
            <w:r w:rsidRPr="00D82C02">
              <w:rPr>
                <w:rFonts w:eastAsia="PMingLiU" w:cs="Tahoma"/>
                <w:szCs w:val="18"/>
              </w:rPr>
              <w:t>和</w:t>
            </w:r>
            <w:r w:rsidRPr="00D82C02">
              <w:rPr>
                <w:rFonts w:eastAsia="PMingLiU" w:cs="Tahoma"/>
                <w:szCs w:val="18"/>
              </w:rPr>
              <w:t xml:space="preserve"> Open Value Subscription – </w:t>
            </w:r>
            <w:r w:rsidRPr="00D82C02">
              <w:rPr>
                <w:rFonts w:eastAsia="PMingLiU" w:cs="Tahoma"/>
                <w:szCs w:val="18"/>
              </w:rPr>
              <w:t>教育解決方案</w:t>
            </w:r>
            <w:r w:rsidRPr="00D82C02">
              <w:rPr>
                <w:rFonts w:eastAsia="PMingLiU" w:cs="Tahoma"/>
                <w:szCs w:val="18"/>
              </w:rPr>
              <w:t xml:space="preserve"> (OVS-ES) </w:t>
            </w:r>
            <w:r w:rsidRPr="00D82C02">
              <w:rPr>
                <w:rFonts w:eastAsia="PMingLiU" w:cs="Tahoma"/>
                <w:szCs w:val="18"/>
              </w:rPr>
              <w:t>客戶使用。</w:t>
            </w:r>
            <w:r w:rsidRPr="00D82C02">
              <w:rPr>
                <w:rFonts w:eastAsia="PMingLiU" w:cs="Tahoma"/>
                <w:szCs w:val="18"/>
              </w:rPr>
              <w:t xml:space="preserve">School </w:t>
            </w:r>
            <w:r w:rsidRPr="00D82C02">
              <w:rPr>
                <w:rFonts w:eastAsia="PMingLiU" w:cs="Tahoma"/>
                <w:szCs w:val="18"/>
              </w:rPr>
              <w:t>桌面平台產品可供</w:t>
            </w:r>
            <w:r w:rsidRPr="00D82C02">
              <w:rPr>
                <w:rFonts w:eastAsia="PMingLiU" w:cs="Tahoma"/>
                <w:szCs w:val="18"/>
              </w:rPr>
              <w:t xml:space="preserve"> 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合約客戶使用。</w:t>
            </w:r>
            <w:r w:rsidRPr="00D82C02">
              <w:rPr>
                <w:rFonts w:eastAsia="PMingLiU" w:cs="Tahoma"/>
                <w:szCs w:val="18"/>
              </w:rPr>
              <w:t xml:space="preserve">Education </w:t>
            </w:r>
            <w:r w:rsidRPr="00D82C02">
              <w:rPr>
                <w:rFonts w:eastAsia="PMingLiU" w:cs="Tahoma"/>
                <w:szCs w:val="18"/>
              </w:rPr>
              <w:t>桌面</w:t>
            </w:r>
            <w:r w:rsidRPr="00D82C02">
              <w:rPr>
                <w:rFonts w:eastAsia="PMingLiU" w:cs="Tahoma"/>
                <w:szCs w:val="18"/>
              </w:rPr>
              <w:t xml:space="preserve"> (</w:t>
            </w:r>
            <w:r w:rsidRPr="00D82C02">
              <w:rPr>
                <w:rFonts w:eastAsia="PMingLiU" w:cs="Tahoma"/>
                <w:szCs w:val="18"/>
              </w:rPr>
              <w:t>含</w:t>
            </w:r>
            <w:r w:rsidRPr="00D82C02">
              <w:rPr>
                <w:rFonts w:eastAsia="PMingLiU" w:cs="Tahoma"/>
                <w:szCs w:val="18"/>
              </w:rPr>
              <w:t xml:space="preserve"> Enterprise CAL </w:t>
            </w:r>
            <w:r w:rsidRPr="00D82C02">
              <w:rPr>
                <w:rFonts w:eastAsia="PMingLiU" w:cs="Tahoma"/>
                <w:szCs w:val="18"/>
              </w:rPr>
              <w:t>套件平台</w:t>
            </w:r>
            <w:r w:rsidRPr="00D82C02">
              <w:rPr>
                <w:rFonts w:eastAsia="PMingLiU" w:cs="Tahoma"/>
                <w:szCs w:val="18"/>
              </w:rPr>
              <w:t xml:space="preserve">) </w:t>
            </w:r>
            <w:r w:rsidRPr="00D82C02">
              <w:rPr>
                <w:rFonts w:eastAsia="PMingLiU" w:cs="Tahoma"/>
                <w:szCs w:val="18"/>
              </w:rPr>
              <w:t>及</w:t>
            </w:r>
            <w:r w:rsidRPr="00D82C02">
              <w:rPr>
                <w:rFonts w:eastAsia="PMingLiU" w:cs="Tahoma"/>
                <w:szCs w:val="18"/>
              </w:rPr>
              <w:t xml:space="preserve"> School </w:t>
            </w:r>
            <w:r w:rsidRPr="00D82C02">
              <w:rPr>
                <w:rFonts w:eastAsia="PMingLiU" w:cs="Tahoma"/>
                <w:szCs w:val="18"/>
              </w:rPr>
              <w:t>桌面</w:t>
            </w:r>
            <w:r w:rsidRPr="00D82C02">
              <w:rPr>
                <w:rFonts w:eastAsia="PMingLiU" w:cs="Tahoma"/>
                <w:szCs w:val="18"/>
              </w:rPr>
              <w:t xml:space="preserve"> </w:t>
            </w:r>
            <w:r w:rsidR="0000691A">
              <w:rPr>
                <w:rFonts w:eastAsia="PMingLiU" w:cs="Tahoma"/>
                <w:szCs w:val="18"/>
              </w:rPr>
              <w:br/>
            </w:r>
            <w:r w:rsidRPr="00D82C02">
              <w:rPr>
                <w:rFonts w:eastAsia="PMingLiU" w:cs="Tahoma"/>
                <w:szCs w:val="18"/>
              </w:rPr>
              <w:t>(</w:t>
            </w:r>
            <w:r w:rsidRPr="00D82C02">
              <w:rPr>
                <w:rFonts w:eastAsia="PMingLiU" w:cs="Tahoma"/>
                <w:szCs w:val="18"/>
              </w:rPr>
              <w:t>含</w:t>
            </w:r>
            <w:r w:rsidRPr="00D82C02">
              <w:rPr>
                <w:rFonts w:eastAsia="PMingLiU" w:cs="Tahoma"/>
                <w:szCs w:val="18"/>
              </w:rPr>
              <w:t xml:space="preserve"> Enterprise CAL </w:t>
            </w:r>
            <w:r w:rsidRPr="00D82C02">
              <w:rPr>
                <w:rFonts w:eastAsia="PMingLiU" w:cs="Tahoma"/>
                <w:szCs w:val="18"/>
              </w:rPr>
              <w:t>套件平台</w:t>
            </w:r>
            <w:r w:rsidRPr="00D82C02">
              <w:rPr>
                <w:rFonts w:eastAsia="PMingLiU" w:cs="Tahoma"/>
                <w:szCs w:val="18"/>
              </w:rPr>
              <w:t xml:space="preserve">) </w:t>
            </w:r>
            <w:r w:rsidRPr="00D82C02">
              <w:rPr>
                <w:rFonts w:eastAsia="PMingLiU" w:cs="Tahoma"/>
                <w:szCs w:val="18"/>
              </w:rPr>
              <w:t>包括</w:t>
            </w:r>
            <w:r w:rsidRPr="00D82C02">
              <w:rPr>
                <w:rFonts w:eastAsia="PMingLiU" w:cs="Tahoma"/>
                <w:szCs w:val="18"/>
              </w:rPr>
              <w:t xml:space="preserve"> Office Professional Plus </w:t>
            </w:r>
            <w:r w:rsidRPr="00D82C02">
              <w:rPr>
                <w:rFonts w:eastAsia="PMingLiU" w:cs="Tahoma"/>
                <w:szCs w:val="18"/>
              </w:rPr>
              <w:t>或</w:t>
            </w:r>
            <w:r w:rsidRPr="00D82C02">
              <w:rPr>
                <w:rFonts w:eastAsia="PMingLiU" w:cs="Tahoma"/>
                <w:szCs w:val="18"/>
              </w:rPr>
              <w:t xml:space="preserve"> Office for Mac </w:t>
            </w:r>
            <w:r w:rsidRPr="00D82C02">
              <w:rPr>
                <w:rFonts w:eastAsia="PMingLiU" w:cs="Tahoma"/>
                <w:szCs w:val="18"/>
              </w:rPr>
              <w:t>之最新</w:t>
            </w:r>
            <w:r w:rsidR="0000691A">
              <w:rPr>
                <w:rFonts w:eastAsia="PMingLiU" w:cs="Tahoma"/>
                <w:szCs w:val="18"/>
              </w:rPr>
              <w:br/>
            </w:r>
            <w:r w:rsidRPr="00D82C02">
              <w:rPr>
                <w:rFonts w:eastAsia="PMingLiU" w:cs="Tahoma"/>
                <w:szCs w:val="18"/>
              </w:rPr>
              <w:t>版本、</w:t>
            </w:r>
            <w:r w:rsidRPr="00D82C02">
              <w:rPr>
                <w:rFonts w:eastAsia="PMingLiU" w:cs="Tahoma"/>
                <w:szCs w:val="18"/>
              </w:rPr>
              <w:t xml:space="preserve">Windows 8 </w:t>
            </w:r>
            <w:r w:rsidRPr="00D82C02">
              <w:rPr>
                <w:rFonts w:eastAsia="PMingLiU" w:cs="Tahoma"/>
                <w:szCs w:val="18"/>
              </w:rPr>
              <w:t>專業版作業系統升級和</w:t>
            </w:r>
            <w:r w:rsidRPr="00D82C02">
              <w:rPr>
                <w:rFonts w:eastAsia="PMingLiU" w:cs="Tahoma"/>
                <w:szCs w:val="18"/>
              </w:rPr>
              <w:t xml:space="preserve"> Enterprise CAL </w:t>
            </w:r>
            <w:r w:rsidRPr="00D82C02">
              <w:rPr>
                <w:rFonts w:eastAsia="PMingLiU" w:cs="Tahoma"/>
                <w:szCs w:val="18"/>
              </w:rPr>
              <w:t>套件用戶端存取使用權。</w:t>
            </w:r>
          </w:p>
          <w:p w:rsidR="00456002" w:rsidRPr="00D82C02" w:rsidRDefault="00456002" w:rsidP="00E64551">
            <w:pPr>
              <w:ind w:left="360"/>
              <w:rPr>
                <w:rFonts w:eastAsia="PMingLiU" w:cs="Tahoma"/>
              </w:rPr>
            </w:pPr>
          </w:p>
          <w:p w:rsidR="00456002" w:rsidRPr="00D82C02" w:rsidRDefault="00456002" w:rsidP="00821966">
            <w:pPr>
              <w:rPr>
                <w:rFonts w:eastAsia="PMingLiU" w:cs="Tahoma"/>
                <w:lang w:eastAsia="zh-TW"/>
              </w:rPr>
            </w:pPr>
            <w:r w:rsidRPr="00D82C02">
              <w:rPr>
                <w:rFonts w:eastAsia="PMingLiU" w:cs="Tahoma"/>
                <w:iCs/>
                <w:szCs w:val="18"/>
                <w:lang w:eastAsia="zh-TW"/>
              </w:rPr>
              <w:t>價格清單上之</w:t>
            </w:r>
            <w:r w:rsidRPr="00D82C02">
              <w:rPr>
                <w:rFonts w:eastAsia="PMingLiU" w:cs="Tahoma"/>
                <w:iCs/>
                <w:szCs w:val="18"/>
                <w:lang w:eastAsia="zh-TW"/>
              </w:rPr>
              <w:t xml:space="preserve"> School </w:t>
            </w:r>
            <w:r w:rsidRPr="00D82C02">
              <w:rPr>
                <w:rFonts w:eastAsia="PMingLiU" w:cs="Tahoma"/>
                <w:iCs/>
                <w:szCs w:val="18"/>
                <w:lang w:eastAsia="zh-TW"/>
              </w:rPr>
              <w:t>桌面平台產品計算為</w:t>
            </w:r>
            <w:r w:rsidRPr="00D82C02">
              <w:rPr>
                <w:rFonts w:eastAsia="PMingLiU" w:cs="Tahoma"/>
                <w:iCs/>
                <w:szCs w:val="18"/>
                <w:lang w:eastAsia="zh-TW"/>
              </w:rPr>
              <w:t xml:space="preserve"> 3 </w:t>
            </w:r>
            <w:r w:rsidRPr="00D82C02">
              <w:rPr>
                <w:rFonts w:eastAsia="PMingLiU" w:cs="Tahoma"/>
                <w:iCs/>
                <w:szCs w:val="18"/>
                <w:lang w:eastAsia="zh-TW"/>
              </w:rPr>
              <w:t>個單位。</w:t>
            </w:r>
          </w:p>
          <w:p w:rsidR="00456002" w:rsidRPr="00D82C02" w:rsidRDefault="00456002" w:rsidP="00821966">
            <w:pPr>
              <w:rPr>
                <w:rFonts w:eastAsia="PMingLiU" w:cs="Tahoma"/>
                <w:lang w:eastAsia="zh-TW"/>
              </w:rPr>
            </w:pPr>
          </w:p>
          <w:p w:rsidR="00456002" w:rsidRPr="00D82C02" w:rsidRDefault="00456002" w:rsidP="00821966">
            <w:pPr>
              <w:tabs>
                <w:tab w:val="left" w:pos="8640"/>
              </w:tabs>
              <w:ind w:right="720"/>
              <w:rPr>
                <w:rFonts w:eastAsia="PMingLiU" w:cs="Tahoma"/>
                <w:lang w:eastAsia="zh-TW"/>
              </w:rPr>
            </w:pPr>
            <w:r w:rsidRPr="00D82C02">
              <w:rPr>
                <w:rFonts w:eastAsia="PMingLiU" w:cs="Tahoma"/>
                <w:b/>
                <w:bCs/>
                <w:color w:val="000000"/>
                <w:szCs w:val="18"/>
                <w:lang w:eastAsia="zh-TW"/>
              </w:rPr>
              <w:t>注意事項：</w:t>
            </w:r>
            <w:r w:rsidRPr="00D82C02">
              <w:rPr>
                <w:rFonts w:eastAsia="PMingLiU" w:cs="Tahoma"/>
                <w:bCs/>
                <w:color w:val="000000"/>
                <w:szCs w:val="18"/>
                <w:lang w:eastAsia="zh-TW"/>
              </w:rPr>
              <w:t xml:space="preserve">EES </w:t>
            </w:r>
            <w:r w:rsidRPr="00D82C02">
              <w:rPr>
                <w:rFonts w:eastAsia="PMingLiU" w:cs="Tahoma"/>
                <w:bCs/>
                <w:color w:val="000000"/>
                <w:szCs w:val="18"/>
                <w:lang w:eastAsia="zh-TW"/>
              </w:rPr>
              <w:t>及</w:t>
            </w:r>
            <w:r w:rsidRPr="00D82C02">
              <w:rPr>
                <w:rFonts w:eastAsia="PMingLiU" w:cs="Tahoma"/>
                <w:bCs/>
                <w:color w:val="000000"/>
                <w:szCs w:val="18"/>
                <w:lang w:eastAsia="zh-TW"/>
              </w:rPr>
              <w:t xml:space="preserve"> OVS-ES </w:t>
            </w:r>
            <w:r w:rsidRPr="00D82C02">
              <w:rPr>
                <w:rFonts w:eastAsia="PMingLiU" w:cs="Tahoma"/>
                <w:bCs/>
                <w:color w:val="000000"/>
                <w:szCs w:val="18"/>
                <w:lang w:eastAsia="zh-TW"/>
              </w:rPr>
              <w:t>客戶沒有資格僅針對一部分其全組織計數及</w:t>
            </w:r>
            <w:r w:rsidRPr="00D82C02">
              <w:rPr>
                <w:rFonts w:eastAsia="PMingLiU" w:cs="Tahoma"/>
                <w:bCs/>
                <w:color w:val="000000"/>
                <w:szCs w:val="18"/>
                <w:lang w:eastAsia="zh-TW"/>
              </w:rPr>
              <w:t>/</w:t>
            </w:r>
            <w:r w:rsidRPr="00D82C02">
              <w:rPr>
                <w:rFonts w:eastAsia="PMingLiU" w:cs="Tahoma"/>
                <w:bCs/>
                <w:color w:val="000000"/>
                <w:szCs w:val="18"/>
                <w:lang w:eastAsia="zh-TW"/>
              </w:rPr>
              <w:t>或學生計數選擇</w:t>
            </w:r>
            <w:r w:rsidRPr="00D82C02">
              <w:rPr>
                <w:rFonts w:eastAsia="PMingLiU" w:cs="Tahoma"/>
                <w:bCs/>
                <w:color w:val="000000"/>
                <w:szCs w:val="18"/>
                <w:lang w:eastAsia="zh-TW"/>
              </w:rPr>
              <w:t xml:space="preserve"> Core CAL </w:t>
            </w:r>
            <w:r w:rsidRPr="00D82C02">
              <w:rPr>
                <w:rFonts w:eastAsia="PMingLiU" w:cs="Tahoma"/>
                <w:bCs/>
                <w:color w:val="000000"/>
                <w:szCs w:val="18"/>
                <w:lang w:eastAsia="zh-TW"/>
              </w:rPr>
              <w:t>套件或</w:t>
            </w:r>
            <w:r w:rsidRPr="00D82C02">
              <w:rPr>
                <w:rFonts w:eastAsia="PMingLiU" w:cs="Tahoma"/>
                <w:bCs/>
                <w:color w:val="000000"/>
                <w:szCs w:val="18"/>
                <w:lang w:eastAsia="zh-TW"/>
              </w:rPr>
              <w:t xml:space="preserve"> Enterprise CAL </w:t>
            </w:r>
            <w:r w:rsidRPr="00D82C02">
              <w:rPr>
                <w:rFonts w:eastAsia="PMingLiU" w:cs="Tahoma"/>
                <w:bCs/>
                <w:color w:val="000000"/>
                <w:szCs w:val="18"/>
                <w:lang w:eastAsia="zh-TW"/>
              </w:rPr>
              <w:t>套件中所包括之桌面平台產品及個別的</w:t>
            </w:r>
            <w:r w:rsidRPr="00D82C02">
              <w:rPr>
                <w:rFonts w:eastAsia="PMingLiU" w:cs="Tahoma"/>
                <w:bCs/>
                <w:color w:val="000000"/>
                <w:szCs w:val="18"/>
                <w:lang w:eastAsia="zh-TW"/>
              </w:rPr>
              <w:t xml:space="preserve"> CAL </w:t>
            </w:r>
            <w:r w:rsidRPr="00D82C02">
              <w:rPr>
                <w:rFonts w:eastAsia="PMingLiU" w:cs="Tahoma"/>
                <w:bCs/>
                <w:color w:val="000000"/>
                <w:szCs w:val="18"/>
                <w:lang w:eastAsia="zh-TW"/>
              </w:rPr>
              <w:t>產品。例如，如果訂閱係針對全組織總數</w:t>
            </w:r>
            <w:r w:rsidRPr="00D82C02">
              <w:rPr>
                <w:rFonts w:eastAsia="PMingLiU" w:cs="Tahoma"/>
                <w:bCs/>
                <w:color w:val="000000"/>
                <w:szCs w:val="18"/>
                <w:lang w:eastAsia="zh-TW"/>
              </w:rPr>
              <w:t xml:space="preserve"> 1,200 </w:t>
            </w:r>
            <w:r w:rsidRPr="00D82C02">
              <w:rPr>
                <w:rFonts w:eastAsia="PMingLiU" w:cs="Tahoma"/>
                <w:bCs/>
                <w:color w:val="000000"/>
                <w:szCs w:val="18"/>
                <w:lang w:eastAsia="zh-TW"/>
              </w:rPr>
              <w:t>位全職員工計數，則即使其中只有部分電腦會執行某特定桌面平台或元件</w:t>
            </w:r>
            <w:r w:rsidRPr="00D82C02">
              <w:rPr>
                <w:rFonts w:eastAsia="PMingLiU" w:cs="Tahoma"/>
                <w:bCs/>
                <w:color w:val="000000"/>
                <w:szCs w:val="18"/>
                <w:lang w:eastAsia="zh-TW"/>
              </w:rPr>
              <w:t xml:space="preserve"> CAL </w:t>
            </w:r>
            <w:r w:rsidRPr="00D82C02">
              <w:rPr>
                <w:rFonts w:eastAsia="PMingLiU" w:cs="Tahoma"/>
                <w:bCs/>
                <w:color w:val="000000"/>
                <w:szCs w:val="18"/>
                <w:lang w:eastAsia="zh-TW"/>
              </w:rPr>
              <w:t>產品，所選擇之桌面平台產品及</w:t>
            </w:r>
            <w:r w:rsidRPr="00D82C02">
              <w:rPr>
                <w:rFonts w:eastAsia="PMingLiU" w:cs="Tahoma"/>
                <w:bCs/>
                <w:color w:val="000000"/>
                <w:szCs w:val="18"/>
                <w:lang w:eastAsia="zh-TW"/>
              </w:rPr>
              <w:t xml:space="preserve"> CAL </w:t>
            </w:r>
            <w:r w:rsidRPr="00D82C02">
              <w:rPr>
                <w:rFonts w:eastAsia="PMingLiU" w:cs="Tahoma"/>
                <w:bCs/>
                <w:color w:val="000000"/>
                <w:szCs w:val="18"/>
                <w:lang w:eastAsia="zh-TW"/>
              </w:rPr>
              <w:t>套件元件產品仍將針對</w:t>
            </w:r>
            <w:r w:rsidRPr="00D82C02">
              <w:rPr>
                <w:rFonts w:eastAsia="PMingLiU" w:cs="Tahoma"/>
                <w:bCs/>
                <w:color w:val="000000"/>
                <w:szCs w:val="18"/>
                <w:lang w:eastAsia="zh-TW"/>
              </w:rPr>
              <w:t xml:space="preserve"> 1,000 </w:t>
            </w:r>
            <w:r w:rsidRPr="00D82C02">
              <w:rPr>
                <w:rFonts w:eastAsia="PMingLiU" w:cs="Tahoma"/>
                <w:bCs/>
                <w:color w:val="000000"/>
                <w:szCs w:val="18"/>
                <w:lang w:eastAsia="zh-TW"/>
              </w:rPr>
              <w:t>位的全組織計數。</w:t>
            </w:r>
          </w:p>
          <w:p w:rsidR="00456002" w:rsidRPr="00D82C02" w:rsidRDefault="00456002" w:rsidP="005C647E">
            <w:pPr>
              <w:rPr>
                <w:rFonts w:eastAsia="PMingLiU" w:cs="Tahoma"/>
                <w:szCs w:val="18"/>
                <w:lang w:eastAsia="zh-TW"/>
              </w:rPr>
            </w:pPr>
          </w:p>
        </w:tc>
      </w:tr>
    </w:tbl>
    <w:p w:rsidR="00406CB0" w:rsidRPr="00D82C02" w:rsidRDefault="00406CB0" w:rsidP="00406CB0">
      <w:pPr>
        <w:rPr>
          <w:rFonts w:eastAsia="PMingLiU" w:cs="Tahoma"/>
          <w:lang w:eastAsia="zh-TW"/>
        </w:rPr>
      </w:pPr>
      <w:bookmarkStart w:id="611" w:name="_Toc336338193"/>
    </w:p>
    <w:p w:rsidR="004641FD" w:rsidRPr="00D82C02" w:rsidRDefault="00755633" w:rsidP="004641FD">
      <w:pPr>
        <w:pStyle w:val="Heading3"/>
        <w:ind w:right="720"/>
        <w:rPr>
          <w:rFonts w:ascii="Tahoma" w:eastAsia="PMingLiU" w:hAnsi="Tahoma" w:cs="Tahoma"/>
          <w:lang w:eastAsia="zh-TW"/>
        </w:rPr>
      </w:pPr>
      <w:bookmarkStart w:id="612" w:name="_Toc370985115"/>
      <w:r w:rsidRPr="00D82C02">
        <w:rPr>
          <w:rFonts w:ascii="Tahoma" w:eastAsia="PMingLiU" w:hAnsi="Tahoma" w:cs="Tahoma"/>
          <w:sz w:val="24"/>
          <w:szCs w:val="22"/>
          <w:lang w:eastAsia="zh-TW"/>
        </w:rPr>
        <w:t>合格裝置之管理的定義</w:t>
      </w:r>
      <w:bookmarkEnd w:id="611"/>
      <w:bookmarkEnd w:id="612"/>
    </w:p>
    <w:p w:rsidR="00406CB0" w:rsidRPr="00D82C02" w:rsidRDefault="00406CB0" w:rsidP="00406CB0">
      <w:pPr>
        <w:rPr>
          <w:rFonts w:eastAsia="PMingLiU" w:cs="Tahoma"/>
          <w:lang w:eastAsia="zh-TW"/>
        </w:rPr>
      </w:pPr>
    </w:p>
    <w:p w:rsidR="004641FD" w:rsidRPr="00D82C02" w:rsidRDefault="004641FD" w:rsidP="004641FD">
      <w:pPr>
        <w:rPr>
          <w:rFonts w:eastAsia="PMingLiU" w:cs="Tahoma"/>
          <w:lang w:eastAsia="zh-TW"/>
        </w:rPr>
      </w:pPr>
      <w:r w:rsidRPr="00D82C02">
        <w:rPr>
          <w:rFonts w:eastAsia="PMingLiU" w:cs="Tahoma"/>
          <w:lang w:eastAsia="zh-TW"/>
        </w:rPr>
        <w:t>大量授權客戶「管理」可直接或間接控制一個或多個作業系統環境之任何裝置。例如，大量授權客戶管理下列任何裝置</w:t>
      </w:r>
    </w:p>
    <w:p w:rsidR="00406CB0" w:rsidRPr="00D82C02" w:rsidRDefault="00406CB0" w:rsidP="00822871">
      <w:pPr>
        <w:spacing w:after="60"/>
        <w:rPr>
          <w:rFonts w:eastAsia="PMingLiU" w:cs="Tahoma"/>
          <w:lang w:eastAsia="zh-TW"/>
        </w:rPr>
      </w:pPr>
    </w:p>
    <w:p w:rsidR="004641FD" w:rsidRPr="00D82C02" w:rsidRDefault="004641FD" w:rsidP="00822871">
      <w:pPr>
        <w:numPr>
          <w:ilvl w:val="0"/>
          <w:numId w:val="19"/>
        </w:numPr>
        <w:spacing w:after="60"/>
        <w:rPr>
          <w:rFonts w:eastAsia="PMingLiU" w:cs="Tahoma"/>
          <w:lang w:eastAsia="zh-TW"/>
        </w:rPr>
      </w:pPr>
      <w:r w:rsidRPr="00D82C02">
        <w:rPr>
          <w:rFonts w:eastAsia="PMingLiU" w:cs="Tahoma"/>
          <w:lang w:eastAsia="zh-TW"/>
        </w:rPr>
        <w:t>可允許加入其網域的裝置，或</w:t>
      </w:r>
    </w:p>
    <w:p w:rsidR="004641FD" w:rsidRPr="00D82C02" w:rsidRDefault="004641FD" w:rsidP="00822871">
      <w:pPr>
        <w:numPr>
          <w:ilvl w:val="0"/>
          <w:numId w:val="19"/>
        </w:numPr>
        <w:spacing w:after="60"/>
        <w:rPr>
          <w:rFonts w:eastAsia="PMingLiU" w:cs="Tahoma"/>
          <w:lang w:eastAsia="zh-TW"/>
        </w:rPr>
      </w:pPr>
      <w:r w:rsidRPr="00D82C02">
        <w:rPr>
          <w:rFonts w:eastAsia="PMingLiU" w:cs="Tahoma"/>
          <w:lang w:eastAsia="zh-TW"/>
        </w:rPr>
        <w:t>可驗證為在其場所上同時使用應用程式之要件的裝置，或</w:t>
      </w:r>
    </w:p>
    <w:p w:rsidR="004641FD" w:rsidRPr="00D82C02" w:rsidRDefault="004641FD" w:rsidP="00822871">
      <w:pPr>
        <w:numPr>
          <w:ilvl w:val="0"/>
          <w:numId w:val="19"/>
        </w:numPr>
        <w:spacing w:after="60"/>
        <w:rPr>
          <w:rFonts w:eastAsia="PMingLiU" w:cs="Tahoma"/>
          <w:lang w:eastAsia="zh-TW"/>
        </w:rPr>
      </w:pPr>
      <w:r w:rsidRPr="00D82C02">
        <w:rPr>
          <w:rFonts w:eastAsia="PMingLiU" w:cs="Tahoma"/>
          <w:lang w:eastAsia="zh-TW"/>
        </w:rPr>
        <w:t>在下列</w:t>
      </w:r>
      <w:r w:rsidRPr="00D82C02">
        <w:rPr>
          <w:rFonts w:eastAsia="PMingLiU" w:cs="Tahoma"/>
          <w:lang w:eastAsia="zh-TW"/>
        </w:rPr>
        <w:t xml:space="preserve"> (</w:t>
      </w:r>
      <w:r w:rsidRPr="00D82C02">
        <w:rPr>
          <w:rFonts w:eastAsia="PMingLiU" w:cs="Tahoma"/>
          <w:lang w:eastAsia="zh-TW"/>
        </w:rPr>
        <w:t>例如，依客戶的政策所規定的防毒軟體、反惡意軟體或其他代理程式</w:t>
      </w:r>
      <w:r w:rsidRPr="00D82C02">
        <w:rPr>
          <w:rFonts w:eastAsia="PMingLiU" w:cs="Tahoma"/>
          <w:lang w:eastAsia="zh-TW"/>
        </w:rPr>
        <w:t xml:space="preserve">) </w:t>
      </w:r>
      <w:r w:rsidRPr="00D82C02">
        <w:rPr>
          <w:rFonts w:eastAsia="PMingLiU" w:cs="Tahoma"/>
          <w:lang w:eastAsia="zh-TW"/>
        </w:rPr>
        <w:t>安裝代理程</w:t>
      </w:r>
      <w:r w:rsidR="0000691A">
        <w:rPr>
          <w:rFonts w:eastAsia="PMingLiU" w:cs="Tahoma"/>
          <w:lang w:eastAsia="zh-TW"/>
        </w:rPr>
        <w:br/>
      </w:r>
      <w:r w:rsidRPr="00D82C02">
        <w:rPr>
          <w:rFonts w:eastAsia="PMingLiU" w:cs="Tahoma"/>
          <w:lang w:eastAsia="zh-TW"/>
        </w:rPr>
        <w:t>式的裝置，或</w:t>
      </w:r>
    </w:p>
    <w:p w:rsidR="004641FD" w:rsidRPr="00D82C02" w:rsidRDefault="004641FD" w:rsidP="00822871">
      <w:pPr>
        <w:numPr>
          <w:ilvl w:val="0"/>
          <w:numId w:val="19"/>
        </w:numPr>
        <w:spacing w:after="60"/>
        <w:rPr>
          <w:rFonts w:eastAsia="PMingLiU" w:cs="Tahoma"/>
          <w:lang w:eastAsia="zh-TW"/>
        </w:rPr>
      </w:pPr>
      <w:r w:rsidRPr="00D82C02">
        <w:rPr>
          <w:rFonts w:eastAsia="PMingLiU" w:cs="Tahoma"/>
          <w:lang w:eastAsia="zh-TW"/>
        </w:rPr>
        <w:t>可直接或間接適用及強制執行</w:t>
      </w:r>
      <w:r w:rsidRPr="00D82C02">
        <w:rPr>
          <w:rFonts w:eastAsia="PMingLiU" w:cs="Tahoma"/>
          <w:lang w:eastAsia="zh-TW"/>
        </w:rPr>
        <w:t>*</w:t>
      </w:r>
      <w:r w:rsidRPr="00D82C02">
        <w:rPr>
          <w:rFonts w:eastAsia="PMingLiU" w:cs="Tahoma"/>
          <w:lang w:eastAsia="zh-TW"/>
        </w:rPr>
        <w:t>群組原則的裝置，或</w:t>
      </w:r>
    </w:p>
    <w:p w:rsidR="004641FD" w:rsidRPr="00D82C02" w:rsidRDefault="004641FD" w:rsidP="00822871">
      <w:pPr>
        <w:numPr>
          <w:ilvl w:val="0"/>
          <w:numId w:val="19"/>
        </w:numPr>
        <w:spacing w:after="60"/>
        <w:rPr>
          <w:rFonts w:eastAsia="PMingLiU" w:cs="Tahoma"/>
          <w:lang w:eastAsia="zh-TW"/>
        </w:rPr>
      </w:pPr>
      <w:r w:rsidRPr="00D82C02">
        <w:rPr>
          <w:rFonts w:eastAsia="PMingLiU" w:cs="Tahoma"/>
          <w:lang w:eastAsia="zh-TW"/>
        </w:rPr>
        <w:t>在其上會請求或接收與作業系統環境直接或間接相關之硬體或軟體的資料、以及對其進行組態</w:t>
      </w:r>
      <w:r w:rsidR="0000691A">
        <w:rPr>
          <w:rFonts w:eastAsia="PMingLiU" w:cs="Tahoma"/>
          <w:lang w:eastAsia="zh-TW"/>
        </w:rPr>
        <w:br/>
      </w:r>
      <w:r w:rsidRPr="00D82C02">
        <w:rPr>
          <w:rFonts w:eastAsia="PMingLiU" w:cs="Tahoma"/>
          <w:lang w:eastAsia="zh-TW"/>
        </w:rPr>
        <w:t>或為其提供指示的裝置。</w:t>
      </w:r>
    </w:p>
    <w:p w:rsidR="004641FD" w:rsidRPr="00D82C02" w:rsidRDefault="004641FD" w:rsidP="00822871">
      <w:pPr>
        <w:numPr>
          <w:ilvl w:val="0"/>
          <w:numId w:val="19"/>
        </w:numPr>
        <w:spacing w:after="60"/>
        <w:rPr>
          <w:rFonts w:eastAsia="PMingLiU" w:cs="Tahoma"/>
        </w:rPr>
      </w:pPr>
      <w:r w:rsidRPr="00D82C02">
        <w:rPr>
          <w:rFonts w:eastAsia="PMingLiU" w:cs="Tahoma"/>
        </w:rPr>
        <w:t>允許存取</w:t>
      </w:r>
      <w:r w:rsidRPr="00D82C02">
        <w:rPr>
          <w:rFonts w:eastAsia="PMingLiU" w:cs="Tahoma"/>
        </w:rPr>
        <w:t xml:space="preserve"> Windows </w:t>
      </w:r>
      <w:r w:rsidRPr="00D82C02">
        <w:rPr>
          <w:rFonts w:eastAsia="PMingLiU" w:cs="Tahoma"/>
        </w:rPr>
        <w:t>軟體保證、</w:t>
      </w:r>
      <w:r w:rsidRPr="00D82C02">
        <w:rPr>
          <w:rFonts w:eastAsia="PMingLiU" w:cs="Tahoma"/>
        </w:rPr>
        <w:t>Windows Intune (</w:t>
      </w:r>
      <w:r w:rsidRPr="00D82C02">
        <w:rPr>
          <w:rFonts w:eastAsia="PMingLiU" w:cs="Tahoma"/>
        </w:rPr>
        <w:t>每一裝置</w:t>
      </w:r>
      <w:r w:rsidRPr="00D82C02">
        <w:rPr>
          <w:rFonts w:eastAsia="PMingLiU" w:cs="Tahoma"/>
        </w:rPr>
        <w:t xml:space="preserve">) </w:t>
      </w:r>
      <w:r w:rsidRPr="00D82C02">
        <w:rPr>
          <w:rFonts w:eastAsia="PMingLiU" w:cs="Tahoma"/>
        </w:rPr>
        <w:t>或</w:t>
      </w:r>
      <w:r w:rsidRPr="00D82C02">
        <w:rPr>
          <w:rFonts w:eastAsia="PMingLiU" w:cs="Tahoma"/>
        </w:rPr>
        <w:t xml:space="preserve"> Windows </w:t>
      </w:r>
      <w:r w:rsidRPr="00D82C02">
        <w:rPr>
          <w:rFonts w:eastAsia="PMingLiU" w:cs="Tahoma"/>
        </w:rPr>
        <w:t>虛擬桌面存取漫遊</w:t>
      </w:r>
      <w:r w:rsidR="0000691A">
        <w:rPr>
          <w:rFonts w:eastAsia="PMingLiU" w:cs="Tahoma"/>
        </w:rPr>
        <w:br/>
      </w:r>
      <w:r w:rsidRPr="00D82C02">
        <w:rPr>
          <w:rFonts w:eastAsia="PMingLiU" w:cs="Tahoma"/>
        </w:rPr>
        <w:t>權利之外的虛擬桌面基礎結構</w:t>
      </w:r>
      <w:r w:rsidRPr="00D82C02">
        <w:rPr>
          <w:rFonts w:eastAsia="PMingLiU" w:cs="Tahoma"/>
        </w:rPr>
        <w:t xml:space="preserve"> (VDI) </w:t>
      </w:r>
      <w:r w:rsidRPr="00D82C02">
        <w:rPr>
          <w:rFonts w:eastAsia="PMingLiU" w:cs="Tahoma"/>
        </w:rPr>
        <w:t>之裝置。</w:t>
      </w:r>
    </w:p>
    <w:p w:rsidR="00755633" w:rsidRDefault="00755633" w:rsidP="00755633">
      <w:pPr>
        <w:ind w:left="1440"/>
        <w:rPr>
          <w:rFonts w:eastAsia="PMingLiU" w:cs="Tahoma"/>
        </w:rPr>
      </w:pPr>
    </w:p>
    <w:p w:rsidR="0000691A" w:rsidRDefault="0000691A" w:rsidP="00755633">
      <w:pPr>
        <w:ind w:left="1440"/>
        <w:rPr>
          <w:rFonts w:eastAsia="PMingLiU" w:cs="Tahoma"/>
        </w:rPr>
      </w:pPr>
    </w:p>
    <w:p w:rsidR="0000691A" w:rsidRDefault="0000691A" w:rsidP="00755633">
      <w:pPr>
        <w:ind w:left="1440"/>
        <w:rPr>
          <w:rFonts w:eastAsia="PMingLiU" w:cs="Tahoma"/>
        </w:rPr>
      </w:pPr>
    </w:p>
    <w:p w:rsidR="0000691A" w:rsidRPr="00D82C02" w:rsidRDefault="0000691A" w:rsidP="00755633">
      <w:pPr>
        <w:ind w:left="1440"/>
        <w:rPr>
          <w:rFonts w:eastAsia="PMingLiU" w:cs="Tahoma"/>
        </w:rPr>
      </w:pPr>
    </w:p>
    <w:p w:rsidR="004641FD" w:rsidRPr="00D82C02" w:rsidRDefault="004641FD" w:rsidP="004641FD">
      <w:pPr>
        <w:rPr>
          <w:rFonts w:eastAsia="PMingLiU" w:cs="Tahoma"/>
          <w:lang w:eastAsia="zh-TW"/>
        </w:rPr>
      </w:pPr>
      <w:r w:rsidRPr="00D82C02">
        <w:rPr>
          <w:rFonts w:eastAsia="PMingLiU" w:cs="Tahoma"/>
          <w:lang w:eastAsia="zh-TW"/>
        </w:rPr>
        <w:lastRenderedPageBreak/>
        <w:t>依漫遊權利存取</w:t>
      </w:r>
      <w:r w:rsidRPr="00D82C02">
        <w:rPr>
          <w:rFonts w:eastAsia="PMingLiU" w:cs="Tahoma"/>
          <w:lang w:eastAsia="zh-TW"/>
        </w:rPr>
        <w:t xml:space="preserve"> VDI </w:t>
      </w:r>
      <w:r w:rsidRPr="00D82C02">
        <w:rPr>
          <w:rFonts w:eastAsia="PMingLiU" w:cs="Tahoma"/>
          <w:lang w:eastAsia="zh-TW"/>
        </w:rPr>
        <w:t>的裝置若離開客戶的場所時，僅能在合格的第三方裝置上運用</w:t>
      </w:r>
      <w:r w:rsidRPr="00D82C02">
        <w:rPr>
          <w:rFonts w:eastAsia="PMingLiU" w:cs="Tahoma"/>
          <w:lang w:eastAsia="zh-TW"/>
        </w:rPr>
        <w:t xml:space="preserve"> Windows To Go</w:t>
      </w:r>
      <w:r w:rsidRPr="00D82C02">
        <w:rPr>
          <w:rFonts w:eastAsia="PMingLiU" w:cs="Tahoma"/>
          <w:lang w:eastAsia="zh-TW"/>
        </w:rPr>
        <w:t>，而且依在</w:t>
      </w:r>
      <w:r w:rsidR="0000691A">
        <w:rPr>
          <w:rFonts w:eastAsia="PMingLiU" w:cs="Tahoma"/>
          <w:lang w:eastAsia="zh-TW"/>
        </w:rPr>
        <w:br/>
      </w:r>
      <w:r w:rsidRPr="00D82C02">
        <w:rPr>
          <w:rFonts w:eastAsia="PMingLiU" w:cs="Tahoma"/>
          <w:lang w:eastAsia="zh-TW"/>
        </w:rPr>
        <w:t>此所述並非基於其他目的而加以管理，亦不會視為基於本定義之目的而加以「管理」。</w:t>
      </w:r>
    </w:p>
    <w:p w:rsidR="00755633" w:rsidRPr="00D82C02" w:rsidRDefault="00755633" w:rsidP="004641FD">
      <w:pPr>
        <w:rPr>
          <w:rFonts w:eastAsia="PMingLiU" w:cs="Tahoma"/>
          <w:lang w:eastAsia="zh-TW"/>
        </w:rPr>
      </w:pPr>
    </w:p>
    <w:p w:rsidR="00371299" w:rsidRPr="00D82C02" w:rsidRDefault="004641FD" w:rsidP="00510F6B">
      <w:pPr>
        <w:rPr>
          <w:rFonts w:eastAsia="PMingLiU" w:cs="Tahoma"/>
          <w:lang w:eastAsia="zh-TW"/>
        </w:rPr>
      </w:pPr>
      <w:r w:rsidRPr="00D82C02">
        <w:rPr>
          <w:rFonts w:eastAsia="PMingLiU" w:cs="Tahoma"/>
          <w:lang w:eastAsia="zh-TW"/>
        </w:rPr>
        <w:t>*</w:t>
      </w:r>
      <w:r w:rsidRPr="00D82C02">
        <w:rPr>
          <w:rFonts w:eastAsia="PMingLiU" w:cs="Tahoma"/>
          <w:lang w:eastAsia="zh-TW"/>
        </w:rPr>
        <w:t>大量授權客戶會檢查最新</w:t>
      </w:r>
      <w:r w:rsidRPr="00D82C02">
        <w:rPr>
          <w:rFonts w:eastAsia="PMingLiU" w:cs="Tahoma"/>
          <w:lang w:eastAsia="zh-TW"/>
        </w:rPr>
        <w:t xml:space="preserve"> OS </w:t>
      </w:r>
      <w:r w:rsidRPr="00D82C02">
        <w:rPr>
          <w:rFonts w:eastAsia="PMingLiU" w:cs="Tahoma"/>
          <w:lang w:eastAsia="zh-TW"/>
        </w:rPr>
        <w:t>軟體或病毒</w:t>
      </w:r>
      <w:r w:rsidRPr="00D82C02">
        <w:rPr>
          <w:rFonts w:eastAsia="PMingLiU" w:cs="Tahoma"/>
          <w:lang w:eastAsia="zh-TW"/>
        </w:rPr>
        <w:t>/</w:t>
      </w:r>
      <w:r w:rsidRPr="00D82C02">
        <w:rPr>
          <w:rFonts w:eastAsia="PMingLiU" w:cs="Tahoma"/>
          <w:lang w:eastAsia="zh-TW"/>
        </w:rPr>
        <w:t>安全性更新，若檢查結果並非最新者會通知使用者，其基於本範例之</w:t>
      </w:r>
      <w:r w:rsidR="0000691A">
        <w:rPr>
          <w:rFonts w:eastAsia="PMingLiU" w:cs="Tahoma"/>
          <w:lang w:eastAsia="zh-TW"/>
        </w:rPr>
        <w:br/>
      </w:r>
      <w:r w:rsidRPr="00D82C02">
        <w:rPr>
          <w:rFonts w:eastAsia="PMingLiU" w:cs="Tahoma"/>
          <w:lang w:eastAsia="zh-TW"/>
        </w:rPr>
        <w:t>目的並非「強制執行群組原則」。</w:t>
      </w:r>
    </w:p>
    <w:p w:rsidR="00991DD4" w:rsidRPr="00D82C02" w:rsidRDefault="00991DD4" w:rsidP="00510F6B">
      <w:pPr>
        <w:rPr>
          <w:rFonts w:eastAsia="PMingLiU" w:cs="Tahoma"/>
          <w:lang w:eastAsia="zh-TW"/>
        </w:rPr>
      </w:pPr>
    </w:p>
    <w:p w:rsidR="00406CB0" w:rsidRPr="00D82C02" w:rsidRDefault="00023FE7" w:rsidP="00406CB0">
      <w:pPr>
        <w:pStyle w:val="Heading3"/>
        <w:rPr>
          <w:rFonts w:ascii="Tahoma" w:eastAsia="PMingLiU" w:hAnsi="Tahoma" w:cs="Tahoma"/>
        </w:rPr>
      </w:pPr>
      <w:bookmarkStart w:id="613" w:name="_Toc243157227"/>
      <w:bookmarkStart w:id="614" w:name="_Toc336338194"/>
      <w:bookmarkStart w:id="615" w:name="_Toc370985116"/>
      <w:r w:rsidRPr="00D82C02">
        <w:rPr>
          <w:rFonts w:ascii="Tahoma" w:eastAsia="PMingLiU" w:hAnsi="Tahoma" w:cs="Tahoma"/>
          <w:sz w:val="24"/>
        </w:rPr>
        <w:t>合格產品之最新</w:t>
      </w:r>
      <w:r w:rsidRPr="00D82C02">
        <w:rPr>
          <w:rFonts w:ascii="Tahoma" w:eastAsia="PMingLiU" w:hAnsi="Tahoma" w:cs="Tahoma"/>
          <w:sz w:val="24"/>
        </w:rPr>
        <w:t xml:space="preserve"> (UTD) </w:t>
      </w:r>
      <w:r w:rsidRPr="00D82C02">
        <w:rPr>
          <w:rFonts w:ascii="Tahoma" w:eastAsia="PMingLiU" w:hAnsi="Tahoma" w:cs="Tahoma"/>
          <w:sz w:val="24"/>
        </w:rPr>
        <w:t>折扣</w:t>
      </w:r>
      <w:bookmarkEnd w:id="613"/>
      <w:bookmarkEnd w:id="614"/>
      <w:bookmarkEnd w:id="615"/>
    </w:p>
    <w:p w:rsidR="00406CB0" w:rsidRPr="0000691A" w:rsidRDefault="00406CB0" w:rsidP="00406CB0">
      <w:pPr>
        <w:pStyle w:val="Heading3"/>
        <w:rPr>
          <w:rFonts w:ascii="Tahoma" w:eastAsia="PMingLiU" w:hAnsi="Tahoma" w:cs="Tahoma"/>
          <w:sz w:val="18"/>
          <w:szCs w:val="18"/>
        </w:rPr>
      </w:pPr>
    </w:p>
    <w:p w:rsidR="00023FE7" w:rsidRPr="00D82C02" w:rsidRDefault="00023FE7" w:rsidP="0000691A">
      <w:pPr>
        <w:ind w:right="153"/>
        <w:rPr>
          <w:rFonts w:eastAsia="PMingLiU" w:cs="Tahoma"/>
          <w:lang w:eastAsia="zh-TW"/>
        </w:rPr>
      </w:pPr>
      <w:r w:rsidRPr="00D82C02">
        <w:rPr>
          <w:rFonts w:eastAsia="PMingLiU" w:cs="Tahoma"/>
        </w:rPr>
        <w:t xml:space="preserve">Open Value Subscription </w:t>
      </w:r>
      <w:r w:rsidRPr="00D82C02">
        <w:rPr>
          <w:rFonts w:eastAsia="PMingLiU" w:cs="Tahoma"/>
        </w:rPr>
        <w:t>客戶於其訂閱合約之第一年期間，有資格享有</w:t>
      </w:r>
      <w:r w:rsidRPr="00D82C02">
        <w:rPr>
          <w:rFonts w:eastAsia="PMingLiU" w:cs="Tahoma"/>
        </w:rPr>
        <w:t xml:space="preserve"> UTD </w:t>
      </w:r>
      <w:r w:rsidRPr="00D82C02">
        <w:rPr>
          <w:rFonts w:eastAsia="PMingLiU" w:cs="Tahoma"/>
        </w:rPr>
        <w:t>折扣。如果合格之客戶已被授權針對透過</w:t>
      </w:r>
      <w:r w:rsidRPr="00D82C02">
        <w:rPr>
          <w:rFonts w:eastAsia="PMingLiU" w:cs="Tahoma"/>
        </w:rPr>
        <w:t xml:space="preserve"> OEM</w:t>
      </w:r>
      <w:r w:rsidRPr="00D82C02">
        <w:rPr>
          <w:rFonts w:eastAsia="PMingLiU" w:cs="Tahoma"/>
        </w:rPr>
        <w:t>、</w:t>
      </w:r>
      <w:r w:rsidRPr="00D82C02">
        <w:rPr>
          <w:rFonts w:eastAsia="PMingLiU" w:cs="Tahoma"/>
        </w:rPr>
        <w:t>FPP</w:t>
      </w:r>
      <w:r w:rsidRPr="00D82C02">
        <w:rPr>
          <w:rFonts w:eastAsia="PMingLiU" w:cs="Tahoma"/>
        </w:rPr>
        <w:t>、大量授權取得之先前或目前版本具備其中一種對應資格，該些客戶可以取得以下載明之任何</w:t>
      </w:r>
      <w:r w:rsidRPr="00D82C02">
        <w:rPr>
          <w:rFonts w:eastAsia="PMingLiU" w:cs="Tahoma"/>
        </w:rPr>
        <w:t xml:space="preserve"> UTD </w:t>
      </w:r>
      <w:r w:rsidR="0000691A">
        <w:rPr>
          <w:rFonts w:eastAsia="PMingLiU" w:cs="Tahoma"/>
        </w:rPr>
        <w:br/>
      </w:r>
      <w:r w:rsidRPr="00D82C02">
        <w:rPr>
          <w:rFonts w:eastAsia="PMingLiU" w:cs="Tahoma"/>
        </w:rPr>
        <w:t>使用權。</w:t>
      </w:r>
      <w:r w:rsidRPr="00D82C02">
        <w:rPr>
          <w:rFonts w:eastAsia="PMingLiU" w:cs="Tahoma"/>
          <w:color w:val="000000"/>
          <w:lang w:eastAsia="zh-TW"/>
        </w:rPr>
        <w:t>一般而言，此折扣僅提供予產品之最新版本或緊接的前一個版本。</w:t>
      </w:r>
      <w:r w:rsidRPr="00D82C02">
        <w:rPr>
          <w:rFonts w:eastAsia="PMingLiU" w:cs="Tahoma"/>
          <w:color w:val="000000"/>
          <w:lang w:eastAsia="zh-TW"/>
        </w:rPr>
        <w:t xml:space="preserve">UTD </w:t>
      </w:r>
      <w:r w:rsidRPr="00D82C02">
        <w:rPr>
          <w:rFonts w:eastAsia="PMingLiU" w:cs="Tahoma"/>
          <w:color w:val="000000"/>
          <w:lang w:eastAsia="zh-TW"/>
        </w:rPr>
        <w:t>折扣是與平台無關的，因此</w:t>
      </w:r>
      <w:r w:rsidRPr="00D82C02">
        <w:rPr>
          <w:rFonts w:eastAsia="PMingLiU" w:cs="Tahoma"/>
          <w:color w:val="000000"/>
          <w:lang w:eastAsia="zh-TW"/>
        </w:rPr>
        <w:t xml:space="preserve"> Mac </w:t>
      </w:r>
      <w:r w:rsidR="0000691A">
        <w:rPr>
          <w:rFonts w:eastAsia="PMingLiU" w:cs="Tahoma"/>
          <w:color w:val="000000"/>
          <w:lang w:eastAsia="zh-TW"/>
        </w:rPr>
        <w:br/>
      </w:r>
      <w:r w:rsidRPr="00D82C02">
        <w:rPr>
          <w:rFonts w:eastAsia="PMingLiU" w:cs="Tahoma"/>
          <w:color w:val="000000"/>
          <w:lang w:eastAsia="zh-TW"/>
        </w:rPr>
        <w:t>也符合該折扣資格。</w:t>
      </w:r>
    </w:p>
    <w:p w:rsidR="00C353DE" w:rsidRPr="00D82C02" w:rsidRDefault="00C353DE">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663"/>
        <w:gridCol w:w="4707"/>
      </w:tblGrid>
      <w:tr w:rsidR="00023FE7" w:rsidRPr="00D82C02" w:rsidTr="0000691A">
        <w:trPr>
          <w:tblHeader/>
        </w:trPr>
        <w:tc>
          <w:tcPr>
            <w:tcW w:w="3663" w:type="dxa"/>
            <w:tcBorders>
              <w:top w:val="single" w:sz="8" w:space="0" w:color="auto"/>
              <w:left w:val="single" w:sz="8" w:space="0" w:color="auto"/>
              <w:bottom w:val="single" w:sz="8" w:space="0" w:color="auto"/>
              <w:right w:val="single" w:sz="8" w:space="0" w:color="auto"/>
            </w:tcBorders>
            <w:shd w:val="clear" w:color="auto" w:fill="FFCC99"/>
          </w:tcPr>
          <w:p w:rsidR="00023FE7" w:rsidRPr="00D82C02" w:rsidRDefault="00023FE7">
            <w:pPr>
              <w:ind w:right="720"/>
              <w:jc w:val="center"/>
              <w:rPr>
                <w:rFonts w:eastAsia="PMingLiU" w:cs="Tahoma"/>
                <w:b/>
                <w:bCs/>
                <w:color w:val="404040"/>
              </w:rPr>
            </w:pPr>
            <w:r w:rsidRPr="00D82C02">
              <w:rPr>
                <w:rFonts w:eastAsia="PMingLiU" w:cs="Tahoma"/>
                <w:b/>
                <w:bCs/>
              </w:rPr>
              <w:t xml:space="preserve">UTD </w:t>
            </w:r>
            <w:r w:rsidRPr="00D82C02">
              <w:rPr>
                <w:rFonts w:eastAsia="PMingLiU" w:cs="Tahoma"/>
                <w:b/>
                <w:bCs/>
              </w:rPr>
              <w:t>使用權</w:t>
            </w:r>
          </w:p>
        </w:tc>
        <w:tc>
          <w:tcPr>
            <w:tcW w:w="4707" w:type="dxa"/>
            <w:tcBorders>
              <w:top w:val="single" w:sz="8" w:space="0" w:color="auto"/>
              <w:left w:val="nil"/>
              <w:bottom w:val="single" w:sz="8" w:space="0" w:color="auto"/>
              <w:right w:val="single" w:sz="8" w:space="0" w:color="auto"/>
            </w:tcBorders>
            <w:shd w:val="clear" w:color="auto" w:fill="FFCC99"/>
          </w:tcPr>
          <w:p w:rsidR="00023FE7" w:rsidRPr="00D82C02" w:rsidRDefault="00023FE7">
            <w:pPr>
              <w:ind w:right="720"/>
              <w:jc w:val="center"/>
              <w:rPr>
                <w:rFonts w:eastAsia="PMingLiU" w:cs="Tahoma"/>
                <w:b/>
                <w:bCs/>
                <w:color w:val="404040"/>
              </w:rPr>
            </w:pPr>
            <w:r w:rsidRPr="00D82C02">
              <w:rPr>
                <w:rFonts w:eastAsia="PMingLiU" w:cs="Tahoma"/>
                <w:b/>
                <w:bCs/>
              </w:rPr>
              <w:t>合格版本</w:t>
            </w:r>
          </w:p>
        </w:tc>
      </w:tr>
      <w:tr w:rsidR="00023FE7" w:rsidRPr="00D82C02" w:rsidTr="0000691A">
        <w:trPr>
          <w:trHeight w:val="576"/>
        </w:trPr>
        <w:tc>
          <w:tcPr>
            <w:tcW w:w="3663" w:type="dxa"/>
            <w:tcBorders>
              <w:top w:val="nil"/>
              <w:left w:val="single" w:sz="8" w:space="0" w:color="auto"/>
              <w:bottom w:val="single" w:sz="8" w:space="0" w:color="auto"/>
              <w:right w:val="single" w:sz="8" w:space="0" w:color="auto"/>
            </w:tcBorders>
          </w:tcPr>
          <w:p w:rsidR="00023FE7" w:rsidRPr="00D82C02" w:rsidRDefault="00023FE7" w:rsidP="00230E01">
            <w:pPr>
              <w:spacing w:before="60"/>
              <w:ind w:left="360" w:right="720"/>
              <w:jc w:val="center"/>
              <w:rPr>
                <w:rFonts w:eastAsia="PMingLiU" w:cs="Tahoma"/>
                <w:szCs w:val="18"/>
              </w:rPr>
            </w:pPr>
            <w:r w:rsidRPr="00D82C02">
              <w:rPr>
                <w:rFonts w:eastAsia="PMingLiU" w:cs="Tahoma"/>
                <w:szCs w:val="18"/>
              </w:rPr>
              <w:t>Core CAL (</w:t>
            </w:r>
            <w:r w:rsidRPr="00D82C02">
              <w:rPr>
                <w:rFonts w:eastAsia="PMingLiU" w:cs="Tahoma"/>
                <w:szCs w:val="18"/>
              </w:rPr>
              <w:t>裝置或使用者</w:t>
            </w:r>
            <w:r w:rsidRPr="00D82C02">
              <w:rPr>
                <w:rFonts w:eastAsia="PMingLiU" w:cs="Tahoma"/>
                <w:szCs w:val="18"/>
              </w:rPr>
              <w:t>)</w:t>
            </w:r>
          </w:p>
        </w:tc>
        <w:tc>
          <w:tcPr>
            <w:tcW w:w="4707" w:type="dxa"/>
            <w:tcBorders>
              <w:top w:val="nil"/>
              <w:left w:val="nil"/>
              <w:bottom w:val="single" w:sz="8" w:space="0" w:color="auto"/>
              <w:right w:val="single" w:sz="8" w:space="0" w:color="auto"/>
            </w:tcBorders>
          </w:tcPr>
          <w:p w:rsidR="00023FE7" w:rsidRPr="00D82C02" w:rsidRDefault="00023FE7" w:rsidP="00230E01">
            <w:pPr>
              <w:pStyle w:val="Bulletedlistflush"/>
              <w:spacing w:before="60"/>
              <w:ind w:left="576" w:right="720" w:firstLine="0"/>
              <w:jc w:val="center"/>
              <w:rPr>
                <w:rFonts w:ascii="Tahoma" w:eastAsia="PMingLiU" w:hAnsi="Tahoma" w:cs="Tahoma"/>
              </w:rPr>
            </w:pPr>
            <w:r w:rsidRPr="00D82C02">
              <w:rPr>
                <w:rFonts w:ascii="Tahoma" w:eastAsia="PMingLiU" w:hAnsi="Tahoma" w:cs="Tahoma"/>
                <w:sz w:val="18"/>
                <w:szCs w:val="18"/>
              </w:rPr>
              <w:t>任何</w:t>
            </w:r>
            <w:r w:rsidRPr="00D82C02">
              <w:rPr>
                <w:rFonts w:ascii="Tahoma" w:eastAsia="PMingLiU" w:hAnsi="Tahoma" w:cs="Tahoma"/>
                <w:sz w:val="18"/>
                <w:szCs w:val="18"/>
              </w:rPr>
              <w:t xml:space="preserve"> Core CAL</w:t>
            </w:r>
          </w:p>
          <w:p w:rsidR="00023FE7" w:rsidRPr="00D82C02" w:rsidRDefault="00023FE7" w:rsidP="00230E01">
            <w:pPr>
              <w:pStyle w:val="Bulletedlistflush"/>
              <w:ind w:left="576" w:right="720" w:firstLine="0"/>
              <w:jc w:val="center"/>
              <w:rPr>
                <w:rFonts w:ascii="Tahoma" w:eastAsia="PMingLiU" w:hAnsi="Tahoma" w:cs="Tahoma"/>
                <w:sz w:val="18"/>
                <w:szCs w:val="18"/>
              </w:rPr>
            </w:pPr>
          </w:p>
        </w:tc>
      </w:tr>
      <w:tr w:rsidR="00023FE7" w:rsidRPr="00D82C02" w:rsidTr="0000691A">
        <w:trPr>
          <w:trHeight w:val="576"/>
        </w:trPr>
        <w:tc>
          <w:tcPr>
            <w:tcW w:w="3663" w:type="dxa"/>
            <w:tcBorders>
              <w:top w:val="nil"/>
              <w:left w:val="single" w:sz="8" w:space="0" w:color="auto"/>
              <w:bottom w:val="single" w:sz="8" w:space="0" w:color="auto"/>
              <w:right w:val="single" w:sz="8" w:space="0" w:color="auto"/>
            </w:tcBorders>
          </w:tcPr>
          <w:p w:rsidR="00023FE7" w:rsidRPr="00D82C02" w:rsidRDefault="00023FE7" w:rsidP="00230E01">
            <w:pPr>
              <w:spacing w:before="60"/>
              <w:ind w:left="360" w:right="720"/>
              <w:jc w:val="center"/>
              <w:rPr>
                <w:rFonts w:eastAsia="PMingLiU" w:cs="Tahoma"/>
                <w:szCs w:val="18"/>
              </w:rPr>
            </w:pPr>
            <w:r w:rsidRPr="00D82C02">
              <w:rPr>
                <w:rFonts w:eastAsia="PMingLiU" w:cs="Tahoma"/>
                <w:szCs w:val="18"/>
              </w:rPr>
              <w:t>Enterprise CAL (</w:t>
            </w:r>
            <w:r w:rsidRPr="00D82C02">
              <w:rPr>
                <w:rFonts w:eastAsia="PMingLiU" w:cs="Tahoma"/>
                <w:szCs w:val="18"/>
              </w:rPr>
              <w:t>裝置或使用者</w:t>
            </w:r>
            <w:r w:rsidRPr="00D82C02">
              <w:rPr>
                <w:rFonts w:eastAsia="PMingLiU" w:cs="Tahoma"/>
                <w:szCs w:val="18"/>
              </w:rPr>
              <w:t>)</w:t>
            </w:r>
          </w:p>
        </w:tc>
        <w:tc>
          <w:tcPr>
            <w:tcW w:w="4707" w:type="dxa"/>
            <w:tcBorders>
              <w:top w:val="nil"/>
              <w:left w:val="nil"/>
              <w:bottom w:val="single" w:sz="8" w:space="0" w:color="auto"/>
              <w:right w:val="single" w:sz="8" w:space="0" w:color="auto"/>
            </w:tcBorders>
          </w:tcPr>
          <w:p w:rsidR="00023FE7" w:rsidRPr="00D82C02" w:rsidRDefault="00023FE7" w:rsidP="00230E01">
            <w:pPr>
              <w:pStyle w:val="Bulletedlistflush"/>
              <w:spacing w:before="60"/>
              <w:ind w:left="576" w:right="720" w:firstLine="0"/>
              <w:jc w:val="center"/>
              <w:rPr>
                <w:rFonts w:ascii="Tahoma" w:eastAsia="PMingLiU" w:hAnsi="Tahoma" w:cs="Tahoma"/>
                <w:sz w:val="18"/>
                <w:szCs w:val="18"/>
              </w:rPr>
            </w:pPr>
            <w:r w:rsidRPr="00D82C02">
              <w:rPr>
                <w:rFonts w:ascii="Tahoma" w:eastAsia="PMingLiU" w:hAnsi="Tahoma" w:cs="Tahoma"/>
                <w:sz w:val="18"/>
                <w:szCs w:val="18"/>
              </w:rPr>
              <w:t>任何</w:t>
            </w:r>
            <w:r w:rsidRPr="00D82C02">
              <w:rPr>
                <w:rFonts w:ascii="Tahoma" w:eastAsia="PMingLiU" w:hAnsi="Tahoma" w:cs="Tahoma"/>
                <w:sz w:val="18"/>
                <w:szCs w:val="18"/>
              </w:rPr>
              <w:t xml:space="preserve"> Enterprise CAL</w:t>
            </w:r>
          </w:p>
        </w:tc>
      </w:tr>
      <w:tr w:rsidR="0000615E" w:rsidRPr="00D82C02" w:rsidTr="0000691A">
        <w:trPr>
          <w:trHeight w:val="576"/>
        </w:trPr>
        <w:tc>
          <w:tcPr>
            <w:tcW w:w="3663" w:type="dxa"/>
            <w:tcBorders>
              <w:top w:val="nil"/>
              <w:left w:val="single" w:sz="8" w:space="0" w:color="auto"/>
              <w:bottom w:val="single" w:sz="8" w:space="0" w:color="auto"/>
              <w:right w:val="single" w:sz="8" w:space="0" w:color="auto"/>
            </w:tcBorders>
          </w:tcPr>
          <w:p w:rsidR="0000615E" w:rsidRPr="00D82C02" w:rsidRDefault="0000615E" w:rsidP="00230E01">
            <w:pPr>
              <w:spacing w:before="60"/>
              <w:ind w:left="360" w:right="720"/>
              <w:jc w:val="center"/>
              <w:rPr>
                <w:rFonts w:eastAsia="PMingLiU" w:cs="Tahoma"/>
                <w:szCs w:val="18"/>
              </w:rPr>
            </w:pPr>
            <w:r w:rsidRPr="00D82C02">
              <w:rPr>
                <w:rFonts w:eastAsia="PMingLiU" w:cs="Tahoma"/>
                <w:szCs w:val="18"/>
              </w:rPr>
              <w:t>Office Professional Plus 2013</w:t>
            </w:r>
          </w:p>
        </w:tc>
        <w:tc>
          <w:tcPr>
            <w:tcW w:w="4707" w:type="dxa"/>
            <w:tcBorders>
              <w:top w:val="nil"/>
              <w:left w:val="nil"/>
              <w:bottom w:val="single" w:sz="8" w:space="0" w:color="auto"/>
              <w:right w:val="single" w:sz="8" w:space="0" w:color="auto"/>
            </w:tcBorders>
          </w:tcPr>
          <w:p w:rsidR="008B2AA7" w:rsidRPr="00D82C02" w:rsidRDefault="008B2AA7" w:rsidP="00230E01">
            <w:pPr>
              <w:pStyle w:val="Bulletedlistflush"/>
              <w:spacing w:before="60"/>
              <w:ind w:left="576" w:right="720" w:firstLine="0"/>
              <w:jc w:val="center"/>
              <w:rPr>
                <w:rFonts w:ascii="Tahoma" w:eastAsia="PMingLiU" w:hAnsi="Tahoma" w:cs="Tahoma"/>
              </w:rPr>
            </w:pPr>
            <w:r w:rsidRPr="00D82C02">
              <w:rPr>
                <w:rFonts w:ascii="Tahoma" w:eastAsia="PMingLiU" w:hAnsi="Tahoma" w:cs="Tahoma"/>
                <w:sz w:val="18"/>
                <w:szCs w:val="18"/>
              </w:rPr>
              <w:t>Office Professional Plus 2013</w:t>
            </w:r>
          </w:p>
          <w:p w:rsidR="0000615E" w:rsidRPr="00D82C02" w:rsidRDefault="0000615E" w:rsidP="00230E01">
            <w:pPr>
              <w:pStyle w:val="Bulletedlistflush"/>
              <w:ind w:left="576" w:right="720" w:firstLine="0"/>
              <w:jc w:val="center"/>
              <w:rPr>
                <w:rFonts w:ascii="Tahoma" w:eastAsia="PMingLiU" w:hAnsi="Tahoma" w:cs="Tahoma"/>
              </w:rPr>
            </w:pPr>
            <w:r w:rsidRPr="00D82C02">
              <w:rPr>
                <w:rFonts w:ascii="Tahoma" w:eastAsia="PMingLiU" w:hAnsi="Tahoma" w:cs="Tahoma"/>
                <w:sz w:val="18"/>
                <w:szCs w:val="18"/>
              </w:rPr>
              <w:t>Office Professional Plus 2010</w:t>
            </w:r>
          </w:p>
          <w:p w:rsidR="002D0FAC" w:rsidRPr="00D82C02" w:rsidRDefault="002D0FAC" w:rsidP="00230E01">
            <w:pPr>
              <w:pStyle w:val="Bulletedlistflush"/>
              <w:ind w:left="576" w:right="720" w:firstLine="0"/>
              <w:jc w:val="center"/>
              <w:rPr>
                <w:rFonts w:ascii="Tahoma" w:eastAsia="PMingLiU" w:hAnsi="Tahoma" w:cs="Tahoma"/>
              </w:rPr>
            </w:pPr>
            <w:r w:rsidRPr="00D82C02">
              <w:rPr>
                <w:rFonts w:ascii="Tahoma" w:eastAsia="PMingLiU" w:hAnsi="Tahoma" w:cs="Tahoma"/>
                <w:sz w:val="18"/>
                <w:szCs w:val="18"/>
              </w:rPr>
              <w:t>Office 2013 Professional</w:t>
            </w:r>
          </w:p>
          <w:p w:rsidR="0000615E" w:rsidRPr="00D82C02" w:rsidRDefault="0000615E" w:rsidP="00230E01">
            <w:pPr>
              <w:pStyle w:val="Bulletedlistflush"/>
              <w:ind w:left="576" w:right="720" w:firstLine="0"/>
              <w:jc w:val="center"/>
              <w:rPr>
                <w:rFonts w:ascii="Tahoma" w:eastAsia="PMingLiU" w:hAnsi="Tahoma" w:cs="Tahoma"/>
              </w:rPr>
            </w:pPr>
            <w:r w:rsidRPr="00D82C02">
              <w:rPr>
                <w:rFonts w:ascii="Tahoma" w:eastAsia="PMingLiU" w:hAnsi="Tahoma" w:cs="Tahoma"/>
                <w:sz w:val="18"/>
                <w:szCs w:val="18"/>
              </w:rPr>
              <w:t>Office 2010 Professional</w:t>
            </w:r>
          </w:p>
          <w:p w:rsidR="0000615E" w:rsidRPr="00D82C02" w:rsidRDefault="0000615E" w:rsidP="008B2AA7">
            <w:pPr>
              <w:pStyle w:val="Bulletedlistflush"/>
              <w:ind w:left="576" w:right="720" w:firstLine="0"/>
              <w:jc w:val="center"/>
              <w:rPr>
                <w:rFonts w:ascii="Tahoma" w:eastAsia="PMingLiU" w:hAnsi="Tahoma" w:cs="Tahoma"/>
                <w:sz w:val="18"/>
                <w:szCs w:val="18"/>
              </w:rPr>
            </w:pPr>
          </w:p>
        </w:tc>
      </w:tr>
      <w:tr w:rsidR="00023FE7" w:rsidRPr="00D82C02" w:rsidTr="0000691A">
        <w:trPr>
          <w:trHeight w:val="576"/>
        </w:trPr>
        <w:tc>
          <w:tcPr>
            <w:tcW w:w="3663" w:type="dxa"/>
            <w:tcBorders>
              <w:top w:val="nil"/>
              <w:left w:val="single" w:sz="8" w:space="0" w:color="auto"/>
              <w:bottom w:val="single" w:sz="8" w:space="0" w:color="auto"/>
              <w:right w:val="single" w:sz="8" w:space="0" w:color="auto"/>
            </w:tcBorders>
          </w:tcPr>
          <w:p w:rsidR="00023FE7" w:rsidRPr="00D82C02" w:rsidRDefault="00023FE7" w:rsidP="00230E01">
            <w:pPr>
              <w:spacing w:before="60"/>
              <w:ind w:left="360" w:right="720"/>
              <w:jc w:val="center"/>
              <w:rPr>
                <w:rFonts w:eastAsia="PMingLiU" w:cs="Tahoma"/>
                <w:color w:val="000000"/>
                <w:szCs w:val="18"/>
              </w:rPr>
            </w:pPr>
            <w:r w:rsidRPr="00D82C02">
              <w:rPr>
                <w:rFonts w:eastAsia="PMingLiU" w:cs="Tahoma"/>
                <w:color w:val="000000"/>
                <w:szCs w:val="18"/>
              </w:rPr>
              <w:t>Small Business Server Standard 2011 CAL (</w:t>
            </w:r>
            <w:r w:rsidRPr="00D82C02">
              <w:rPr>
                <w:rFonts w:eastAsia="PMingLiU" w:cs="Tahoma"/>
                <w:color w:val="000000"/>
                <w:szCs w:val="18"/>
              </w:rPr>
              <w:t>裝置或使用者</w:t>
            </w:r>
            <w:r w:rsidRPr="00D82C02">
              <w:rPr>
                <w:rFonts w:eastAsia="PMingLiU" w:cs="Tahoma"/>
                <w:color w:val="000000"/>
                <w:szCs w:val="18"/>
              </w:rPr>
              <w:t>)</w:t>
            </w:r>
          </w:p>
        </w:tc>
        <w:tc>
          <w:tcPr>
            <w:tcW w:w="4707" w:type="dxa"/>
            <w:tcBorders>
              <w:top w:val="nil"/>
              <w:left w:val="nil"/>
              <w:bottom w:val="single" w:sz="8" w:space="0" w:color="auto"/>
              <w:right w:val="single" w:sz="8" w:space="0" w:color="auto"/>
            </w:tcBorders>
          </w:tcPr>
          <w:p w:rsidR="00684C4D" w:rsidRPr="00D82C02" w:rsidRDefault="00684C4D" w:rsidP="00230E01">
            <w:pPr>
              <w:spacing w:before="60"/>
              <w:ind w:left="576" w:right="720"/>
              <w:jc w:val="center"/>
              <w:rPr>
                <w:rFonts w:eastAsia="PMingLiU" w:cs="Tahoma"/>
              </w:rPr>
            </w:pPr>
            <w:r w:rsidRPr="00D82C02">
              <w:rPr>
                <w:rFonts w:eastAsia="PMingLiU" w:cs="Tahoma"/>
                <w:color w:val="000000"/>
                <w:szCs w:val="18"/>
              </w:rPr>
              <w:t>Windows Small Business Server 2011 CAL</w:t>
            </w:r>
          </w:p>
          <w:p w:rsidR="00023FE7" w:rsidRPr="00D82C02" w:rsidRDefault="00023FE7">
            <w:pPr>
              <w:pStyle w:val="Bulletedlistflush"/>
              <w:ind w:left="576" w:right="720" w:firstLine="0"/>
              <w:jc w:val="center"/>
              <w:rPr>
                <w:rFonts w:ascii="Tahoma" w:eastAsia="PMingLiU" w:hAnsi="Tahoma" w:cs="Tahoma"/>
              </w:rPr>
            </w:pPr>
            <w:r w:rsidRPr="00D82C02">
              <w:rPr>
                <w:rFonts w:ascii="Tahoma" w:eastAsia="PMingLiU" w:hAnsi="Tahoma" w:cs="Tahoma"/>
                <w:color w:val="000000"/>
                <w:sz w:val="18"/>
                <w:szCs w:val="18"/>
              </w:rPr>
              <w:t>Windows Small Business Server Standard 2008 CAL</w:t>
            </w:r>
          </w:p>
          <w:p w:rsidR="00023FE7" w:rsidRPr="00D82C02"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D82C02" w:rsidTr="0000691A">
        <w:trPr>
          <w:trHeight w:val="576"/>
        </w:trPr>
        <w:tc>
          <w:tcPr>
            <w:tcW w:w="3663" w:type="dxa"/>
            <w:tcBorders>
              <w:top w:val="nil"/>
              <w:left w:val="single" w:sz="8" w:space="0" w:color="auto"/>
              <w:bottom w:val="single" w:sz="8" w:space="0" w:color="auto"/>
              <w:right w:val="single" w:sz="8" w:space="0" w:color="auto"/>
            </w:tcBorders>
          </w:tcPr>
          <w:p w:rsidR="00023FE7" w:rsidRPr="00D82C02" w:rsidRDefault="00023FE7" w:rsidP="00230E01">
            <w:pPr>
              <w:spacing w:before="60"/>
              <w:ind w:left="360" w:right="720"/>
              <w:jc w:val="center"/>
              <w:rPr>
                <w:rFonts w:eastAsia="PMingLiU" w:cs="Tahoma"/>
                <w:szCs w:val="18"/>
              </w:rPr>
            </w:pPr>
            <w:r w:rsidRPr="00D82C02">
              <w:rPr>
                <w:rFonts w:eastAsia="PMingLiU" w:cs="Tahoma"/>
                <w:szCs w:val="18"/>
              </w:rPr>
              <w:t>Small Business Server Premium 2011 CAL (</w:t>
            </w:r>
            <w:r w:rsidRPr="00D82C02">
              <w:rPr>
                <w:rFonts w:eastAsia="PMingLiU" w:cs="Tahoma"/>
                <w:szCs w:val="18"/>
              </w:rPr>
              <w:t>裝置或使用者</w:t>
            </w:r>
            <w:r w:rsidRPr="00D82C02">
              <w:rPr>
                <w:rFonts w:eastAsia="PMingLiU" w:cs="Tahoma"/>
                <w:szCs w:val="18"/>
              </w:rPr>
              <w:t>)</w:t>
            </w:r>
          </w:p>
        </w:tc>
        <w:tc>
          <w:tcPr>
            <w:tcW w:w="4707" w:type="dxa"/>
            <w:tcBorders>
              <w:top w:val="nil"/>
              <w:left w:val="nil"/>
              <w:bottom w:val="single" w:sz="8" w:space="0" w:color="auto"/>
              <w:right w:val="single" w:sz="8" w:space="0" w:color="auto"/>
            </w:tcBorders>
          </w:tcPr>
          <w:p w:rsidR="00684C4D" w:rsidRPr="00D82C02" w:rsidRDefault="00684C4D" w:rsidP="00230E01">
            <w:pPr>
              <w:spacing w:before="60"/>
              <w:ind w:left="576" w:right="720"/>
              <w:jc w:val="center"/>
              <w:rPr>
                <w:rFonts w:eastAsia="PMingLiU" w:cs="Tahoma"/>
              </w:rPr>
            </w:pPr>
            <w:r w:rsidRPr="00D82C02">
              <w:rPr>
                <w:rFonts w:eastAsia="PMingLiU" w:cs="Tahoma"/>
                <w:color w:val="000000"/>
                <w:szCs w:val="18"/>
              </w:rPr>
              <w:t>Windows Small Business Server Premium 2011 CAL</w:t>
            </w:r>
          </w:p>
          <w:p w:rsidR="00023FE7" w:rsidRPr="00D82C02" w:rsidRDefault="00023FE7">
            <w:pPr>
              <w:pStyle w:val="Bulletedlistflush"/>
              <w:ind w:left="576" w:right="720" w:firstLine="0"/>
              <w:jc w:val="center"/>
              <w:rPr>
                <w:rFonts w:ascii="Tahoma" w:eastAsia="PMingLiU" w:hAnsi="Tahoma" w:cs="Tahoma"/>
              </w:rPr>
            </w:pPr>
            <w:r w:rsidRPr="00D82C02">
              <w:rPr>
                <w:rFonts w:ascii="Tahoma" w:eastAsia="PMingLiU" w:hAnsi="Tahoma" w:cs="Tahoma"/>
                <w:color w:val="000000"/>
                <w:sz w:val="18"/>
                <w:szCs w:val="18"/>
              </w:rPr>
              <w:t>Windows Small Business Server Premium 2008 CAL</w:t>
            </w:r>
          </w:p>
          <w:p w:rsidR="00023FE7" w:rsidRPr="00D82C02" w:rsidRDefault="00023FE7" w:rsidP="00230E01">
            <w:pPr>
              <w:pStyle w:val="Bulletedlistflush"/>
              <w:ind w:left="576" w:right="720" w:firstLine="0"/>
              <w:jc w:val="center"/>
              <w:rPr>
                <w:rFonts w:ascii="Tahoma" w:eastAsia="PMingLiU" w:hAnsi="Tahoma" w:cs="Tahoma"/>
                <w:sz w:val="18"/>
                <w:szCs w:val="18"/>
              </w:rPr>
            </w:pPr>
          </w:p>
        </w:tc>
      </w:tr>
      <w:tr w:rsidR="00023FE7" w:rsidRPr="00D82C02" w:rsidTr="0000691A">
        <w:trPr>
          <w:trHeight w:val="576"/>
        </w:trPr>
        <w:tc>
          <w:tcPr>
            <w:tcW w:w="3663" w:type="dxa"/>
            <w:tcBorders>
              <w:top w:val="nil"/>
              <w:left w:val="single" w:sz="8" w:space="0" w:color="auto"/>
              <w:bottom w:val="single" w:sz="8" w:space="0" w:color="auto"/>
              <w:right w:val="single" w:sz="8" w:space="0" w:color="auto"/>
            </w:tcBorders>
          </w:tcPr>
          <w:p w:rsidR="00023FE7" w:rsidRPr="00D82C02" w:rsidRDefault="00023FE7" w:rsidP="0000691A">
            <w:pPr>
              <w:spacing w:before="60"/>
              <w:ind w:left="360" w:right="441"/>
              <w:jc w:val="center"/>
              <w:rPr>
                <w:rFonts w:eastAsia="PMingLiU" w:cs="Tahoma"/>
              </w:rPr>
            </w:pPr>
            <w:r w:rsidRPr="00D82C02">
              <w:rPr>
                <w:rFonts w:eastAsia="PMingLiU" w:cs="Tahoma"/>
                <w:szCs w:val="18"/>
              </w:rPr>
              <w:t>Essential Business Server Standard 2008 CAL (</w:t>
            </w:r>
            <w:r w:rsidRPr="00D82C02">
              <w:rPr>
                <w:rFonts w:eastAsia="PMingLiU" w:cs="Tahoma"/>
                <w:szCs w:val="18"/>
              </w:rPr>
              <w:t>裝置或使用者</w:t>
            </w:r>
            <w:r w:rsidRPr="00D82C02">
              <w:rPr>
                <w:rFonts w:eastAsia="PMingLiU" w:cs="Tahoma"/>
                <w:szCs w:val="18"/>
              </w:rPr>
              <w:t>)</w:t>
            </w:r>
          </w:p>
          <w:p w:rsidR="00230E01" w:rsidRPr="00D82C02" w:rsidRDefault="00230E01" w:rsidP="00230E01">
            <w:pPr>
              <w:ind w:left="360" w:right="720"/>
              <w:jc w:val="center"/>
              <w:rPr>
                <w:rFonts w:eastAsia="PMingLiU" w:cs="Tahoma"/>
                <w:szCs w:val="18"/>
              </w:rPr>
            </w:pPr>
          </w:p>
        </w:tc>
        <w:tc>
          <w:tcPr>
            <w:tcW w:w="4707" w:type="dxa"/>
            <w:tcBorders>
              <w:top w:val="nil"/>
              <w:left w:val="nil"/>
              <w:bottom w:val="single" w:sz="8" w:space="0" w:color="auto"/>
              <w:right w:val="single" w:sz="8" w:space="0" w:color="auto"/>
            </w:tcBorders>
          </w:tcPr>
          <w:p w:rsidR="00023FE7" w:rsidRPr="00D82C02" w:rsidRDefault="00023FE7" w:rsidP="00230E01">
            <w:pPr>
              <w:pStyle w:val="Bulletedlistflush"/>
              <w:spacing w:before="60"/>
              <w:ind w:left="576" w:right="720" w:firstLine="0"/>
              <w:jc w:val="center"/>
              <w:rPr>
                <w:rFonts w:ascii="Tahoma" w:eastAsia="PMingLiU" w:hAnsi="Tahoma" w:cs="Tahoma"/>
                <w:sz w:val="18"/>
                <w:szCs w:val="18"/>
              </w:rPr>
            </w:pPr>
            <w:r w:rsidRPr="00D82C02">
              <w:rPr>
                <w:rFonts w:ascii="Tahoma" w:eastAsia="PMingLiU" w:hAnsi="Tahoma" w:cs="Tahoma"/>
                <w:sz w:val="18"/>
                <w:szCs w:val="18"/>
              </w:rPr>
              <w:t>Windows Essential Business Server Standard 2008 CAL</w:t>
            </w:r>
          </w:p>
        </w:tc>
      </w:tr>
      <w:tr w:rsidR="00023FE7" w:rsidRPr="00D82C02" w:rsidTr="0000691A">
        <w:trPr>
          <w:trHeight w:val="576"/>
        </w:trPr>
        <w:tc>
          <w:tcPr>
            <w:tcW w:w="3663" w:type="dxa"/>
            <w:tcBorders>
              <w:top w:val="nil"/>
              <w:left w:val="single" w:sz="8" w:space="0" w:color="auto"/>
              <w:bottom w:val="single" w:sz="8" w:space="0" w:color="auto"/>
              <w:right w:val="single" w:sz="8" w:space="0" w:color="auto"/>
            </w:tcBorders>
          </w:tcPr>
          <w:p w:rsidR="00023FE7" w:rsidRPr="00D82C02" w:rsidRDefault="00023FE7" w:rsidP="0000691A">
            <w:pPr>
              <w:spacing w:before="60"/>
              <w:ind w:left="360" w:right="441"/>
              <w:jc w:val="center"/>
              <w:rPr>
                <w:rFonts w:eastAsia="PMingLiU" w:cs="Tahoma"/>
              </w:rPr>
            </w:pPr>
            <w:r w:rsidRPr="00D82C02">
              <w:rPr>
                <w:rFonts w:eastAsia="PMingLiU" w:cs="Tahoma"/>
                <w:szCs w:val="18"/>
              </w:rPr>
              <w:t>Essential Business Server Premium 2008 CAL (</w:t>
            </w:r>
            <w:r w:rsidRPr="00D82C02">
              <w:rPr>
                <w:rFonts w:eastAsia="PMingLiU" w:cs="Tahoma"/>
                <w:szCs w:val="18"/>
              </w:rPr>
              <w:t>裝置或使用者</w:t>
            </w:r>
            <w:r w:rsidRPr="00D82C02">
              <w:rPr>
                <w:rFonts w:eastAsia="PMingLiU" w:cs="Tahoma"/>
                <w:szCs w:val="18"/>
              </w:rPr>
              <w:t>)</w:t>
            </w:r>
          </w:p>
          <w:p w:rsidR="00230E01" w:rsidRPr="00D82C02" w:rsidRDefault="00230E01" w:rsidP="00230E01">
            <w:pPr>
              <w:ind w:left="360" w:right="720"/>
              <w:jc w:val="center"/>
              <w:rPr>
                <w:rFonts w:eastAsia="PMingLiU" w:cs="Tahoma"/>
                <w:szCs w:val="18"/>
              </w:rPr>
            </w:pPr>
          </w:p>
        </w:tc>
        <w:tc>
          <w:tcPr>
            <w:tcW w:w="4707" w:type="dxa"/>
            <w:tcBorders>
              <w:top w:val="nil"/>
              <w:left w:val="nil"/>
              <w:bottom w:val="single" w:sz="8" w:space="0" w:color="auto"/>
              <w:right w:val="single" w:sz="8" w:space="0" w:color="auto"/>
            </w:tcBorders>
          </w:tcPr>
          <w:p w:rsidR="00023FE7" w:rsidRPr="00D82C02" w:rsidRDefault="00023FE7" w:rsidP="00230E01">
            <w:pPr>
              <w:pStyle w:val="Bulletedlistflush"/>
              <w:spacing w:before="60"/>
              <w:ind w:left="576" w:right="720" w:firstLine="0"/>
              <w:jc w:val="center"/>
              <w:rPr>
                <w:rFonts w:ascii="Tahoma" w:eastAsia="PMingLiU" w:hAnsi="Tahoma" w:cs="Tahoma"/>
                <w:sz w:val="18"/>
                <w:szCs w:val="18"/>
              </w:rPr>
            </w:pPr>
            <w:r w:rsidRPr="00D82C02">
              <w:rPr>
                <w:rFonts w:ascii="Tahoma" w:eastAsia="PMingLiU" w:hAnsi="Tahoma" w:cs="Tahoma"/>
                <w:sz w:val="18"/>
                <w:szCs w:val="18"/>
              </w:rPr>
              <w:t>Windows Essential Business Server Premium 2008 CAL</w:t>
            </w:r>
          </w:p>
        </w:tc>
      </w:tr>
      <w:tr w:rsidR="00023FE7" w:rsidRPr="00D82C02" w:rsidTr="0000691A">
        <w:trPr>
          <w:trHeight w:val="576"/>
        </w:trPr>
        <w:tc>
          <w:tcPr>
            <w:tcW w:w="3663" w:type="dxa"/>
            <w:tcBorders>
              <w:top w:val="nil"/>
              <w:left w:val="single" w:sz="8" w:space="0" w:color="auto"/>
              <w:bottom w:val="single" w:sz="8" w:space="0" w:color="auto"/>
              <w:right w:val="single" w:sz="8" w:space="0" w:color="auto"/>
            </w:tcBorders>
          </w:tcPr>
          <w:p w:rsidR="00023FE7" w:rsidRPr="00D82C02" w:rsidRDefault="00023FE7" w:rsidP="00281082">
            <w:pPr>
              <w:spacing w:before="60"/>
              <w:ind w:left="360" w:right="720"/>
              <w:jc w:val="center"/>
              <w:rPr>
                <w:rFonts w:eastAsia="PMingLiU" w:cs="Tahoma"/>
                <w:szCs w:val="18"/>
              </w:rPr>
            </w:pPr>
            <w:r w:rsidRPr="00D82C02">
              <w:rPr>
                <w:rFonts w:eastAsia="PMingLiU" w:cs="Tahoma"/>
                <w:szCs w:val="18"/>
              </w:rPr>
              <w:t xml:space="preserve">Windows 8 </w:t>
            </w:r>
            <w:r w:rsidRPr="00D82C02">
              <w:rPr>
                <w:rFonts w:eastAsia="PMingLiU" w:cs="Tahoma"/>
                <w:szCs w:val="18"/>
              </w:rPr>
              <w:t>專業版升級</w:t>
            </w:r>
          </w:p>
        </w:tc>
        <w:tc>
          <w:tcPr>
            <w:tcW w:w="4707" w:type="dxa"/>
            <w:tcBorders>
              <w:top w:val="nil"/>
              <w:left w:val="nil"/>
              <w:bottom w:val="single" w:sz="8" w:space="0" w:color="auto"/>
              <w:right w:val="single" w:sz="8" w:space="0" w:color="auto"/>
            </w:tcBorders>
          </w:tcPr>
          <w:p w:rsidR="008B6EDD" w:rsidRPr="00D82C02" w:rsidRDefault="008B6EDD" w:rsidP="00230E01">
            <w:pPr>
              <w:pStyle w:val="Bulletedlistflush"/>
              <w:spacing w:before="60"/>
              <w:ind w:left="576" w:right="720" w:firstLine="0"/>
              <w:jc w:val="center"/>
              <w:rPr>
                <w:rFonts w:ascii="Tahoma" w:eastAsia="PMingLiU" w:hAnsi="Tahoma" w:cs="Tahoma"/>
              </w:rPr>
            </w:pPr>
            <w:r w:rsidRPr="00D82C02">
              <w:rPr>
                <w:rFonts w:ascii="Tahoma" w:eastAsia="PMingLiU" w:hAnsi="Tahoma" w:cs="Tahoma"/>
                <w:sz w:val="18"/>
                <w:szCs w:val="18"/>
              </w:rPr>
              <w:t xml:space="preserve">Windows 8 </w:t>
            </w:r>
            <w:r w:rsidRPr="00D82C02">
              <w:rPr>
                <w:rFonts w:ascii="Tahoma" w:eastAsia="PMingLiU" w:hAnsi="Tahoma" w:cs="Tahoma"/>
                <w:sz w:val="18"/>
                <w:szCs w:val="18"/>
              </w:rPr>
              <w:t>專業版</w:t>
            </w:r>
          </w:p>
          <w:p w:rsidR="00023FE7" w:rsidRPr="00D82C02" w:rsidRDefault="00023FE7" w:rsidP="008B6EDD">
            <w:pPr>
              <w:pStyle w:val="Bulletedlistflush"/>
              <w:ind w:left="576" w:right="720" w:firstLine="0"/>
              <w:jc w:val="center"/>
              <w:rPr>
                <w:rFonts w:ascii="Tahoma" w:eastAsia="PMingLiU" w:hAnsi="Tahoma" w:cs="Tahoma"/>
                <w:sz w:val="18"/>
                <w:szCs w:val="18"/>
              </w:rPr>
            </w:pPr>
            <w:r w:rsidRPr="00D82C02">
              <w:rPr>
                <w:rFonts w:ascii="Tahoma" w:eastAsia="PMingLiU" w:hAnsi="Tahoma" w:cs="Tahoma"/>
                <w:sz w:val="18"/>
                <w:szCs w:val="18"/>
              </w:rPr>
              <w:t xml:space="preserve">Windows 7 </w:t>
            </w:r>
            <w:r w:rsidRPr="00D82C02">
              <w:rPr>
                <w:rFonts w:ascii="Tahoma" w:eastAsia="PMingLiU" w:hAnsi="Tahoma" w:cs="Tahoma"/>
                <w:sz w:val="18"/>
                <w:szCs w:val="18"/>
              </w:rPr>
              <w:t>專業版</w:t>
            </w:r>
          </w:p>
        </w:tc>
      </w:tr>
    </w:tbl>
    <w:p w:rsidR="00991DD4" w:rsidRPr="00D82C02" w:rsidRDefault="00991DD4">
      <w:pPr>
        <w:rPr>
          <w:rFonts w:eastAsia="PMingLiU" w:cs="Tahoma"/>
        </w:rPr>
      </w:pPr>
    </w:p>
    <w:p w:rsidR="00456002" w:rsidRPr="00D82C02" w:rsidRDefault="00456002" w:rsidP="00456002">
      <w:pPr>
        <w:pStyle w:val="Heading2"/>
        <w:ind w:left="0"/>
        <w:rPr>
          <w:rFonts w:ascii="Tahoma" w:eastAsia="PMingLiU" w:hAnsi="Tahoma" w:cs="Tahoma"/>
        </w:rPr>
      </w:pPr>
      <w:bookmarkStart w:id="616" w:name="_Toc336338195"/>
      <w:bookmarkStart w:id="617" w:name="_Toc370985117"/>
      <w:r w:rsidRPr="00D82C02">
        <w:rPr>
          <w:rFonts w:ascii="Tahoma" w:eastAsia="PMingLiU" w:hAnsi="Tahoma" w:cs="Tahoma"/>
        </w:rPr>
        <w:t>更新之</w:t>
      </w:r>
      <w:r w:rsidRPr="00D82C02">
        <w:rPr>
          <w:rFonts w:ascii="Tahoma" w:eastAsia="PMingLiU" w:hAnsi="Tahoma" w:cs="Tahoma"/>
        </w:rPr>
        <w:t xml:space="preserve"> Enterprise </w:t>
      </w:r>
      <w:r w:rsidRPr="00D82C02">
        <w:rPr>
          <w:rFonts w:ascii="Tahoma" w:eastAsia="PMingLiU" w:hAnsi="Tahoma" w:cs="Tahoma"/>
        </w:rPr>
        <w:t>合約及</w:t>
      </w:r>
      <w:r w:rsidRPr="00D82C02">
        <w:rPr>
          <w:rFonts w:ascii="Tahoma" w:eastAsia="PMingLiU" w:hAnsi="Tahoma" w:cs="Tahoma"/>
        </w:rPr>
        <w:t xml:space="preserve"> Subscription </w:t>
      </w:r>
      <w:r w:rsidRPr="00D82C02">
        <w:rPr>
          <w:rFonts w:ascii="Tahoma" w:eastAsia="PMingLiU" w:hAnsi="Tahoma" w:cs="Tahoma"/>
        </w:rPr>
        <w:t>合約方案條款</w:t>
      </w:r>
      <w:bookmarkEnd w:id="616"/>
      <w:bookmarkEnd w:id="617"/>
    </w:p>
    <w:p w:rsidR="00456002" w:rsidRPr="00D82C02" w:rsidRDefault="00456002" w:rsidP="00456002">
      <w:pPr>
        <w:tabs>
          <w:tab w:val="left" w:pos="360"/>
        </w:tabs>
        <w:rPr>
          <w:rFonts w:eastAsia="PMingLiU" w:cs="Tahoma"/>
        </w:rPr>
      </w:pPr>
    </w:p>
    <w:p w:rsidR="00456002" w:rsidRPr="00D82C02" w:rsidRDefault="00456002" w:rsidP="00F06EC5">
      <w:pPr>
        <w:keepNext/>
        <w:spacing w:after="60"/>
        <w:outlineLvl w:val="3"/>
        <w:rPr>
          <w:rFonts w:eastAsia="PMingLiU" w:cs="Tahoma"/>
        </w:rPr>
      </w:pPr>
      <w:r w:rsidRPr="00D82C02">
        <w:rPr>
          <w:rFonts w:eastAsia="PMingLiU" w:cs="Tahoma"/>
          <w:b/>
          <w:szCs w:val="20"/>
        </w:rPr>
        <w:t>滿足</w:t>
      </w:r>
      <w:r w:rsidRPr="00D82C02">
        <w:rPr>
          <w:rFonts w:eastAsia="PMingLiU" w:cs="Tahoma"/>
          <w:b/>
          <w:szCs w:val="20"/>
        </w:rPr>
        <w:t xml:space="preserve"> Enterprise </w:t>
      </w:r>
      <w:r w:rsidRPr="00D82C02">
        <w:rPr>
          <w:rFonts w:eastAsia="PMingLiU" w:cs="Tahoma"/>
          <w:b/>
          <w:szCs w:val="20"/>
        </w:rPr>
        <w:t>產品需求之</w:t>
      </w:r>
      <w:r w:rsidRPr="00D82C02">
        <w:rPr>
          <w:rFonts w:eastAsia="PMingLiU" w:cs="Tahoma"/>
          <w:b/>
          <w:szCs w:val="20"/>
        </w:rPr>
        <w:t xml:space="preserve"> Enterprise </w:t>
      </w:r>
      <w:r w:rsidRPr="00D82C02">
        <w:rPr>
          <w:rFonts w:eastAsia="PMingLiU" w:cs="Tahoma"/>
          <w:b/>
          <w:szCs w:val="20"/>
        </w:rPr>
        <w:t>線上服務</w:t>
      </w:r>
    </w:p>
    <w:p w:rsidR="00456002" w:rsidRPr="00D82C02" w:rsidRDefault="00456002" w:rsidP="00366502">
      <w:pPr>
        <w:tabs>
          <w:tab w:val="left" w:pos="360"/>
        </w:tabs>
        <w:rPr>
          <w:rFonts w:eastAsia="PMingLiU" w:cs="Tahoma"/>
        </w:rPr>
      </w:pPr>
      <w:r w:rsidRPr="00D82C02">
        <w:rPr>
          <w:rFonts w:eastAsia="PMingLiU" w:cs="Tahoma"/>
          <w:b/>
          <w:szCs w:val="20"/>
        </w:rPr>
        <w:t>注意事項：</w:t>
      </w:r>
      <w:r w:rsidRPr="00D82C02">
        <w:rPr>
          <w:rFonts w:eastAsia="PMingLiU" w:cs="Tahoma"/>
          <w:szCs w:val="20"/>
        </w:rPr>
        <w:t>下列適用於有資格購買</w:t>
      </w:r>
      <w:r w:rsidRPr="00D82C02">
        <w:rPr>
          <w:rFonts w:eastAsia="PMingLiU" w:cs="Tahoma"/>
          <w:szCs w:val="20"/>
        </w:rPr>
        <w:t xml:space="preserve"> Enterprise </w:t>
      </w:r>
      <w:r w:rsidRPr="00D82C02">
        <w:rPr>
          <w:rFonts w:eastAsia="PMingLiU" w:cs="Tahoma"/>
          <w:szCs w:val="20"/>
        </w:rPr>
        <w:t>線上服務之</w:t>
      </w:r>
      <w:r w:rsidRPr="00D82C02">
        <w:rPr>
          <w:rFonts w:eastAsia="PMingLiU" w:cs="Tahoma"/>
          <w:szCs w:val="20"/>
        </w:rPr>
        <w:t xml:space="preserve"> Enterprise </w:t>
      </w:r>
      <w:r w:rsidRPr="00D82C02">
        <w:rPr>
          <w:rFonts w:eastAsia="PMingLiU" w:cs="Tahoma"/>
          <w:szCs w:val="20"/>
        </w:rPr>
        <w:t>和</w:t>
      </w:r>
      <w:r w:rsidRPr="00D82C02">
        <w:rPr>
          <w:rFonts w:eastAsia="PMingLiU" w:cs="Tahoma"/>
          <w:szCs w:val="20"/>
        </w:rPr>
        <w:t xml:space="preserve"> Enterprise Subscription </w:t>
      </w:r>
      <w:r w:rsidRPr="00D82C02">
        <w:rPr>
          <w:rFonts w:eastAsia="PMingLiU" w:cs="Tahoma"/>
          <w:szCs w:val="20"/>
        </w:rPr>
        <w:t>註冊客戶。客戶若不確定其是否有資格購買</w:t>
      </w:r>
      <w:r w:rsidRPr="00D82C02">
        <w:rPr>
          <w:rFonts w:eastAsia="PMingLiU" w:cs="Tahoma"/>
          <w:szCs w:val="20"/>
        </w:rPr>
        <w:t xml:space="preserve"> Enterprise </w:t>
      </w:r>
      <w:r w:rsidRPr="00D82C02">
        <w:rPr>
          <w:rFonts w:eastAsia="PMingLiU" w:cs="Tahoma"/>
          <w:szCs w:val="20"/>
        </w:rPr>
        <w:t>線上服務，應該聯絡他們的軟體顧問、轉銷商或</w:t>
      </w:r>
      <w:r w:rsidRPr="00D82C02">
        <w:rPr>
          <w:rFonts w:eastAsia="PMingLiU" w:cs="Tahoma"/>
          <w:szCs w:val="20"/>
        </w:rPr>
        <w:t xml:space="preserve"> Microsoft </w:t>
      </w:r>
      <w:r w:rsidRPr="00D82C02">
        <w:rPr>
          <w:rFonts w:eastAsia="PMingLiU" w:cs="Tahoma"/>
          <w:szCs w:val="20"/>
        </w:rPr>
        <w:t>客戶經理取得詳細資訊。</w:t>
      </w:r>
    </w:p>
    <w:p w:rsidR="00456002" w:rsidRPr="00D82C02" w:rsidRDefault="00456002" w:rsidP="00366502">
      <w:pPr>
        <w:tabs>
          <w:tab w:val="left" w:pos="360"/>
        </w:tabs>
        <w:rPr>
          <w:rFonts w:eastAsia="PMingLiU" w:cs="Tahoma"/>
        </w:rPr>
      </w:pPr>
    </w:p>
    <w:p w:rsidR="00456002" w:rsidRPr="00D82C02" w:rsidRDefault="00456002" w:rsidP="00366502">
      <w:pPr>
        <w:tabs>
          <w:tab w:val="left" w:pos="360"/>
        </w:tabs>
        <w:rPr>
          <w:rFonts w:eastAsia="PMingLiU" w:cs="Tahoma"/>
        </w:rPr>
      </w:pPr>
      <w:r w:rsidRPr="00D82C02">
        <w:rPr>
          <w:rFonts w:eastAsia="PMingLiU" w:cs="Tahoma"/>
          <w:szCs w:val="20"/>
        </w:rPr>
        <w:t xml:space="preserve">Enterprise </w:t>
      </w:r>
      <w:r w:rsidRPr="00D82C02">
        <w:rPr>
          <w:rFonts w:eastAsia="PMingLiU" w:cs="Tahoma"/>
          <w:szCs w:val="20"/>
        </w:rPr>
        <w:t>產品和</w:t>
      </w:r>
      <w:r w:rsidRPr="00D82C02">
        <w:rPr>
          <w:rFonts w:eastAsia="PMingLiU" w:cs="Tahoma"/>
          <w:szCs w:val="20"/>
        </w:rPr>
        <w:t xml:space="preserve"> Enterprise </w:t>
      </w:r>
      <w:r w:rsidRPr="00D82C02">
        <w:rPr>
          <w:rFonts w:eastAsia="PMingLiU" w:cs="Tahoma"/>
          <w:szCs w:val="20"/>
        </w:rPr>
        <w:t>線上服務的組合得用於符合</w:t>
      </w:r>
      <w:r w:rsidRPr="00D82C02">
        <w:rPr>
          <w:rFonts w:eastAsia="PMingLiU" w:cs="Tahoma"/>
          <w:szCs w:val="20"/>
        </w:rPr>
        <w:t xml:space="preserve"> Enterprise </w:t>
      </w:r>
      <w:r w:rsidRPr="00D82C02">
        <w:rPr>
          <w:rFonts w:eastAsia="PMingLiU" w:cs="Tahoma"/>
          <w:szCs w:val="20"/>
        </w:rPr>
        <w:t>或</w:t>
      </w:r>
      <w:r w:rsidRPr="00D82C02">
        <w:rPr>
          <w:rFonts w:eastAsia="PMingLiU" w:cs="Tahoma"/>
          <w:szCs w:val="20"/>
        </w:rPr>
        <w:t xml:space="preserve"> Enterprise Subscription </w:t>
      </w:r>
      <w:r w:rsidRPr="00D82C02">
        <w:rPr>
          <w:rFonts w:eastAsia="PMingLiU" w:cs="Tahoma"/>
          <w:szCs w:val="20"/>
        </w:rPr>
        <w:t>註冊中的全企業需求。</w:t>
      </w:r>
    </w:p>
    <w:p w:rsidR="00456002" w:rsidRDefault="00456002" w:rsidP="00366502">
      <w:pPr>
        <w:tabs>
          <w:tab w:val="left" w:pos="360"/>
        </w:tabs>
        <w:rPr>
          <w:rFonts w:eastAsia="PMingLiU" w:cs="Tahoma"/>
        </w:rPr>
      </w:pPr>
    </w:p>
    <w:p w:rsidR="0000691A" w:rsidRDefault="0000691A" w:rsidP="00366502">
      <w:pPr>
        <w:tabs>
          <w:tab w:val="left" w:pos="360"/>
        </w:tabs>
        <w:rPr>
          <w:rFonts w:eastAsia="PMingLiU" w:cs="Tahoma"/>
        </w:rPr>
      </w:pPr>
    </w:p>
    <w:p w:rsidR="0000691A" w:rsidRPr="00D82C02" w:rsidRDefault="0000691A" w:rsidP="00366502">
      <w:pPr>
        <w:tabs>
          <w:tab w:val="left" w:pos="360"/>
        </w:tabs>
        <w:rPr>
          <w:rFonts w:eastAsia="PMingLiU" w:cs="Tahoma"/>
        </w:rPr>
      </w:pPr>
    </w:p>
    <w:p w:rsidR="00456002" w:rsidRPr="00D82C02" w:rsidRDefault="00456002" w:rsidP="00366502">
      <w:pPr>
        <w:tabs>
          <w:tab w:val="left" w:pos="360"/>
        </w:tabs>
        <w:rPr>
          <w:rFonts w:eastAsia="PMingLiU" w:cs="Tahoma"/>
        </w:rPr>
      </w:pPr>
      <w:r w:rsidRPr="00D82C02">
        <w:rPr>
          <w:rFonts w:eastAsia="PMingLiU" w:cs="Tahoma"/>
          <w:szCs w:val="20"/>
        </w:rPr>
        <w:lastRenderedPageBreak/>
        <w:t>下表註明符合</w:t>
      </w:r>
      <w:r w:rsidRPr="00D82C02">
        <w:rPr>
          <w:rFonts w:eastAsia="PMingLiU" w:cs="Tahoma"/>
          <w:szCs w:val="20"/>
        </w:rPr>
        <w:t xml:space="preserve"> Enterprise </w:t>
      </w:r>
      <w:r w:rsidRPr="00D82C02">
        <w:rPr>
          <w:rFonts w:eastAsia="PMingLiU" w:cs="Tahoma"/>
          <w:szCs w:val="20"/>
        </w:rPr>
        <w:t>產品之全企業需求的</w:t>
      </w:r>
      <w:r w:rsidRPr="00D82C02">
        <w:rPr>
          <w:rFonts w:eastAsia="PMingLiU" w:cs="Tahoma"/>
          <w:szCs w:val="20"/>
        </w:rPr>
        <w:t xml:space="preserve"> Enterprise </w:t>
      </w:r>
      <w:r w:rsidRPr="00D82C02">
        <w:rPr>
          <w:rFonts w:eastAsia="PMingLiU" w:cs="Tahoma"/>
          <w:szCs w:val="20"/>
        </w:rPr>
        <w:t>線上服務和必要的</w:t>
      </w:r>
      <w:r w:rsidRPr="00D82C02">
        <w:rPr>
          <w:rFonts w:eastAsia="PMingLiU" w:cs="Tahoma"/>
          <w:szCs w:val="20"/>
        </w:rPr>
        <w:t xml:space="preserve"> CAL (</w:t>
      </w:r>
      <w:r w:rsidRPr="00D82C02">
        <w:rPr>
          <w:rFonts w:eastAsia="PMingLiU" w:cs="Tahoma"/>
          <w:szCs w:val="20"/>
        </w:rPr>
        <w:t>若有的話</w:t>
      </w:r>
      <w:r w:rsidRPr="00D82C02">
        <w:rPr>
          <w:rFonts w:eastAsia="PMingLiU" w:cs="Tahoma"/>
          <w:szCs w:val="20"/>
        </w:rPr>
        <w:t>)</w:t>
      </w:r>
      <w:r w:rsidRPr="00D82C02">
        <w:rPr>
          <w:rFonts w:eastAsia="PMingLiU" w:cs="Tahoma"/>
          <w:szCs w:val="20"/>
        </w:rPr>
        <w:t>。</w:t>
      </w:r>
    </w:p>
    <w:p w:rsidR="00456002" w:rsidRPr="00D82C02"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D82C02"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82C02" w:rsidRDefault="00456002" w:rsidP="005C647E">
            <w:pPr>
              <w:keepNext/>
              <w:jc w:val="center"/>
              <w:rPr>
                <w:rFonts w:eastAsia="PMingLiU" w:cs="Tahoma"/>
                <w:b/>
              </w:rPr>
            </w:pPr>
            <w:r w:rsidRPr="00D82C02">
              <w:rPr>
                <w:rFonts w:eastAsia="PMingLiU" w:cs="Tahoma"/>
                <w:b/>
              </w:rPr>
              <w:t xml:space="preserve">Enterprise </w:t>
            </w:r>
            <w:r w:rsidRPr="00D82C02">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D82C02" w:rsidRDefault="00456002" w:rsidP="005C647E">
            <w:pPr>
              <w:keepNext/>
              <w:jc w:val="center"/>
              <w:rPr>
                <w:rFonts w:eastAsia="PMingLiU" w:cs="Tahoma"/>
                <w:b/>
              </w:rPr>
            </w:pPr>
            <w:r w:rsidRPr="00D82C02">
              <w:rPr>
                <w:rFonts w:eastAsia="PMingLiU" w:cs="Tahoma"/>
                <w:b/>
                <w:bCs/>
              </w:rPr>
              <w:t xml:space="preserve">Enterprise </w:t>
            </w:r>
            <w:r w:rsidRPr="00D82C02">
              <w:rPr>
                <w:rFonts w:eastAsia="PMingLiU" w:cs="Tahoma"/>
                <w:b/>
                <w:bCs/>
              </w:rPr>
              <w:t>線上服務</w:t>
            </w:r>
            <w:r w:rsidRPr="00D82C02">
              <w:rPr>
                <w:rFonts w:eastAsia="PMingLiU" w:cs="Tahoma"/>
                <w:b/>
                <w:bCs/>
              </w:rPr>
              <w:t>***</w:t>
            </w:r>
          </w:p>
        </w:tc>
      </w:tr>
      <w:tr w:rsidR="00E71EB9" w:rsidRPr="00D82C02"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D82C02" w:rsidRDefault="00E71EB9" w:rsidP="005C647E">
            <w:pPr>
              <w:ind w:left="144"/>
              <w:rPr>
                <w:rFonts w:eastAsia="PMingLiU" w:cs="Tahoma"/>
                <w:szCs w:val="18"/>
              </w:rPr>
            </w:pPr>
            <w:r w:rsidRPr="00D82C02">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D82C02" w:rsidRDefault="00E71EB9" w:rsidP="00346F4B">
            <w:pPr>
              <w:numPr>
                <w:ilvl w:val="0"/>
                <w:numId w:val="35"/>
              </w:numPr>
              <w:spacing w:after="60"/>
              <w:ind w:left="907"/>
              <w:rPr>
                <w:rFonts w:eastAsia="PMingLiU" w:cs="Tahoma"/>
              </w:rPr>
            </w:pPr>
            <w:r w:rsidRPr="00D82C02">
              <w:rPr>
                <w:rFonts w:eastAsia="PMingLiU" w:cs="Tahoma"/>
                <w:color w:val="000000"/>
                <w:szCs w:val="18"/>
              </w:rPr>
              <w:t>Office 365 (Enterprise E3)</w:t>
            </w:r>
          </w:p>
          <w:p w:rsidR="00E71EB9" w:rsidRPr="00D82C02" w:rsidRDefault="00E71EB9" w:rsidP="00346F4B">
            <w:pPr>
              <w:numPr>
                <w:ilvl w:val="0"/>
                <w:numId w:val="35"/>
              </w:numPr>
              <w:spacing w:after="60"/>
              <w:ind w:left="907"/>
              <w:rPr>
                <w:rFonts w:eastAsia="PMingLiU" w:cs="Tahoma"/>
              </w:rPr>
            </w:pPr>
            <w:r w:rsidRPr="00D82C02">
              <w:rPr>
                <w:rFonts w:eastAsia="PMingLiU" w:cs="Tahoma"/>
                <w:color w:val="000000"/>
                <w:szCs w:val="18"/>
              </w:rPr>
              <w:t>Office 365 (Enterprise E4)</w:t>
            </w:r>
          </w:p>
          <w:p w:rsidR="00E71EB9" w:rsidRPr="00D82C02" w:rsidRDefault="00E71EB9" w:rsidP="00346F4B">
            <w:pPr>
              <w:numPr>
                <w:ilvl w:val="0"/>
                <w:numId w:val="35"/>
              </w:numPr>
              <w:spacing w:after="60"/>
              <w:ind w:left="907"/>
              <w:rPr>
                <w:rFonts w:eastAsia="PMingLiU" w:cs="Tahoma"/>
              </w:rPr>
            </w:pPr>
            <w:r w:rsidRPr="00D82C02">
              <w:rPr>
                <w:rFonts w:eastAsia="PMingLiU" w:cs="Tahoma"/>
                <w:color w:val="000000"/>
                <w:szCs w:val="18"/>
              </w:rPr>
              <w:t>Office 365 (Government G3)</w:t>
            </w:r>
          </w:p>
          <w:p w:rsidR="00E71EB9" w:rsidRPr="00D82C02" w:rsidRDefault="00E71EB9" w:rsidP="00346F4B">
            <w:pPr>
              <w:numPr>
                <w:ilvl w:val="0"/>
                <w:numId w:val="35"/>
              </w:numPr>
              <w:spacing w:after="60"/>
              <w:ind w:left="907"/>
              <w:rPr>
                <w:rFonts w:eastAsia="PMingLiU" w:cs="Tahoma"/>
              </w:rPr>
            </w:pPr>
            <w:r w:rsidRPr="00D82C02">
              <w:rPr>
                <w:rFonts w:eastAsia="PMingLiU" w:cs="Tahoma"/>
                <w:color w:val="000000"/>
                <w:szCs w:val="18"/>
              </w:rPr>
              <w:t>Office 365 (Government G4)</w:t>
            </w:r>
          </w:p>
          <w:p w:rsidR="00C571BD" w:rsidRPr="00D82C02" w:rsidRDefault="00C571BD" w:rsidP="00F06EC5">
            <w:pPr>
              <w:ind w:left="907"/>
              <w:rPr>
                <w:rFonts w:eastAsia="PMingLiU" w:cs="Tahoma"/>
                <w:color w:val="000000"/>
                <w:szCs w:val="18"/>
              </w:rPr>
            </w:pPr>
          </w:p>
        </w:tc>
      </w:tr>
      <w:tr w:rsidR="00E71EB9" w:rsidRPr="00D82C02"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D82C02" w:rsidRDefault="00E71EB9" w:rsidP="005C647E">
            <w:pPr>
              <w:ind w:left="144"/>
              <w:rPr>
                <w:rFonts w:eastAsia="PMingLiU" w:cs="Tahoma"/>
                <w:szCs w:val="18"/>
              </w:rPr>
            </w:pPr>
            <w:r w:rsidRPr="00D82C02">
              <w:rPr>
                <w:rFonts w:eastAsia="PMingLiU" w:cs="Tahoma"/>
                <w:szCs w:val="18"/>
              </w:rPr>
              <w:t xml:space="preserve">Core CAL </w:t>
            </w:r>
            <w:r w:rsidRPr="00D82C02">
              <w:rPr>
                <w:rFonts w:eastAsia="PMingLiU" w:cs="Tahoma"/>
                <w:szCs w:val="18"/>
              </w:rPr>
              <w:t>套件</w:t>
            </w:r>
          </w:p>
        </w:tc>
        <w:tc>
          <w:tcPr>
            <w:tcW w:w="4157" w:type="dxa"/>
            <w:tcBorders>
              <w:top w:val="nil"/>
              <w:left w:val="nil"/>
              <w:bottom w:val="single" w:sz="4" w:space="0" w:color="auto"/>
              <w:right w:val="single" w:sz="8" w:space="0" w:color="auto"/>
            </w:tcBorders>
            <w:vAlign w:val="center"/>
          </w:tcPr>
          <w:p w:rsidR="008368B4" w:rsidRPr="00D82C02" w:rsidRDefault="008368B4" w:rsidP="00346F4B">
            <w:pPr>
              <w:numPr>
                <w:ilvl w:val="0"/>
                <w:numId w:val="35"/>
              </w:numPr>
              <w:spacing w:before="60" w:after="60"/>
              <w:ind w:left="907"/>
              <w:rPr>
                <w:rFonts w:eastAsia="PMingLiU" w:cs="Tahoma"/>
              </w:rPr>
            </w:pPr>
            <w:r w:rsidRPr="00D82C02">
              <w:rPr>
                <w:rFonts w:eastAsia="PMingLiU" w:cs="Tahoma"/>
                <w:color w:val="000000"/>
                <w:szCs w:val="18"/>
              </w:rPr>
              <w:t>Office 365 (Enterprise E1)*</w:t>
            </w:r>
          </w:p>
          <w:p w:rsidR="008368B4" w:rsidRPr="00D82C02" w:rsidRDefault="008368B4" w:rsidP="00346F4B">
            <w:pPr>
              <w:numPr>
                <w:ilvl w:val="0"/>
                <w:numId w:val="35"/>
              </w:numPr>
              <w:spacing w:after="60"/>
              <w:rPr>
                <w:rFonts w:eastAsia="PMingLiU" w:cs="Tahoma"/>
              </w:rPr>
            </w:pPr>
            <w:r w:rsidRPr="00D82C02">
              <w:rPr>
                <w:rFonts w:eastAsia="PMingLiU" w:cs="Tahoma"/>
                <w:color w:val="000000"/>
                <w:szCs w:val="18"/>
              </w:rPr>
              <w:t>Office 365 (Enterprise E3)*</w:t>
            </w:r>
          </w:p>
          <w:p w:rsidR="008368B4" w:rsidRPr="00D82C02" w:rsidRDefault="008368B4" w:rsidP="00346F4B">
            <w:pPr>
              <w:numPr>
                <w:ilvl w:val="0"/>
                <w:numId w:val="35"/>
              </w:numPr>
              <w:spacing w:after="60"/>
              <w:rPr>
                <w:rFonts w:eastAsia="PMingLiU" w:cs="Tahoma"/>
              </w:rPr>
            </w:pPr>
            <w:r w:rsidRPr="00D82C02">
              <w:rPr>
                <w:rFonts w:eastAsia="PMingLiU" w:cs="Tahoma"/>
                <w:color w:val="000000"/>
                <w:szCs w:val="18"/>
              </w:rPr>
              <w:t>Office 365 (Enterprise E4)*</w:t>
            </w:r>
          </w:p>
          <w:p w:rsidR="008368B4" w:rsidRPr="00D82C02" w:rsidRDefault="008368B4" w:rsidP="00346F4B">
            <w:pPr>
              <w:numPr>
                <w:ilvl w:val="0"/>
                <w:numId w:val="35"/>
              </w:numPr>
              <w:spacing w:after="60"/>
              <w:rPr>
                <w:rFonts w:eastAsia="PMingLiU" w:cs="Tahoma"/>
              </w:rPr>
            </w:pPr>
            <w:r w:rsidRPr="00D82C02">
              <w:rPr>
                <w:rFonts w:eastAsia="PMingLiU" w:cs="Tahoma"/>
                <w:color w:val="000000"/>
                <w:szCs w:val="18"/>
              </w:rPr>
              <w:t>Office 365 (Government G1)*</w:t>
            </w:r>
          </w:p>
          <w:p w:rsidR="008368B4" w:rsidRPr="00D82C02" w:rsidRDefault="004D2744" w:rsidP="00346F4B">
            <w:pPr>
              <w:numPr>
                <w:ilvl w:val="0"/>
                <w:numId w:val="35"/>
              </w:numPr>
              <w:spacing w:after="60"/>
              <w:rPr>
                <w:rFonts w:eastAsia="PMingLiU" w:cs="Tahoma"/>
              </w:rPr>
            </w:pPr>
            <w:r w:rsidRPr="00D82C02">
              <w:rPr>
                <w:rFonts w:eastAsia="PMingLiU" w:cs="Tahoma"/>
                <w:color w:val="000000"/>
                <w:szCs w:val="18"/>
              </w:rPr>
              <w:t>Office 365 (Government G3)*</w:t>
            </w:r>
          </w:p>
          <w:p w:rsidR="008368B4" w:rsidRPr="00D82C02" w:rsidRDefault="008368B4" w:rsidP="00346F4B">
            <w:pPr>
              <w:numPr>
                <w:ilvl w:val="0"/>
                <w:numId w:val="35"/>
              </w:numPr>
              <w:spacing w:after="60"/>
              <w:rPr>
                <w:rFonts w:eastAsia="PMingLiU" w:cs="Tahoma"/>
              </w:rPr>
            </w:pPr>
            <w:r w:rsidRPr="00D82C02">
              <w:rPr>
                <w:rFonts w:eastAsia="PMingLiU" w:cs="Tahoma"/>
                <w:color w:val="000000"/>
                <w:szCs w:val="18"/>
              </w:rPr>
              <w:t>Office 365 (Government G4)*</w:t>
            </w:r>
          </w:p>
          <w:p w:rsidR="00822871" w:rsidRPr="00D82C02" w:rsidRDefault="00E71EB9" w:rsidP="00346F4B">
            <w:pPr>
              <w:numPr>
                <w:ilvl w:val="0"/>
                <w:numId w:val="35"/>
              </w:numPr>
              <w:spacing w:after="60"/>
              <w:rPr>
                <w:rFonts w:eastAsia="PMingLiU" w:cs="Tahoma"/>
              </w:rPr>
            </w:pPr>
            <w:r w:rsidRPr="00D82C02">
              <w:rPr>
                <w:rFonts w:eastAsia="PMingLiU" w:cs="Tahoma"/>
                <w:color w:val="000000"/>
                <w:szCs w:val="18"/>
              </w:rPr>
              <w:t xml:space="preserve">Windows Intune* </w:t>
            </w:r>
          </w:p>
          <w:p w:rsidR="00822871" w:rsidRPr="00D82C02" w:rsidRDefault="00822871" w:rsidP="00F06EC5">
            <w:pPr>
              <w:ind w:left="907"/>
              <w:rPr>
                <w:rFonts w:eastAsia="PMingLiU" w:cs="Tahoma"/>
                <w:color w:val="000000"/>
                <w:szCs w:val="18"/>
              </w:rPr>
            </w:pPr>
          </w:p>
        </w:tc>
      </w:tr>
      <w:tr w:rsidR="00E71EB9" w:rsidRPr="00D82C02"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D82C02" w:rsidRDefault="00E71EB9" w:rsidP="005C647E">
            <w:pPr>
              <w:ind w:left="144"/>
              <w:rPr>
                <w:rFonts w:eastAsia="PMingLiU" w:cs="Tahoma"/>
                <w:szCs w:val="18"/>
              </w:rPr>
            </w:pPr>
            <w:r w:rsidRPr="00D82C02">
              <w:rPr>
                <w:rFonts w:eastAsia="PMingLiU" w:cs="Tahoma"/>
                <w:szCs w:val="18"/>
              </w:rPr>
              <w:t xml:space="preserve">Enterprise CAL </w:t>
            </w:r>
            <w:r w:rsidRPr="00D82C02">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rsidR="008368B4" w:rsidRPr="00D82C02" w:rsidRDefault="008368B4" w:rsidP="00346F4B">
            <w:pPr>
              <w:numPr>
                <w:ilvl w:val="0"/>
                <w:numId w:val="36"/>
              </w:numPr>
              <w:spacing w:before="60" w:after="60"/>
              <w:ind w:left="907"/>
              <w:rPr>
                <w:rFonts w:eastAsia="PMingLiU" w:cs="Tahoma"/>
              </w:rPr>
            </w:pPr>
            <w:r w:rsidRPr="00D82C02">
              <w:rPr>
                <w:rFonts w:eastAsia="PMingLiU" w:cs="Tahoma"/>
                <w:color w:val="000000"/>
                <w:szCs w:val="18"/>
              </w:rPr>
              <w:t>Office 365 (Enterprise E3)*</w:t>
            </w:r>
          </w:p>
          <w:p w:rsidR="008368B4" w:rsidRPr="00D82C02" w:rsidRDefault="008368B4" w:rsidP="00346F4B">
            <w:pPr>
              <w:numPr>
                <w:ilvl w:val="0"/>
                <w:numId w:val="36"/>
              </w:numPr>
              <w:spacing w:after="60"/>
              <w:rPr>
                <w:rFonts w:eastAsia="PMingLiU" w:cs="Tahoma"/>
              </w:rPr>
            </w:pPr>
            <w:r w:rsidRPr="00D82C02">
              <w:rPr>
                <w:rFonts w:eastAsia="PMingLiU" w:cs="Tahoma"/>
                <w:color w:val="000000"/>
                <w:szCs w:val="18"/>
              </w:rPr>
              <w:t>Office 365 (Enterprise E4)*</w:t>
            </w:r>
          </w:p>
          <w:p w:rsidR="008368B4" w:rsidRPr="00D82C02" w:rsidRDefault="008368B4" w:rsidP="00346F4B">
            <w:pPr>
              <w:numPr>
                <w:ilvl w:val="0"/>
                <w:numId w:val="36"/>
              </w:numPr>
              <w:spacing w:after="60"/>
              <w:rPr>
                <w:rFonts w:eastAsia="PMingLiU" w:cs="Tahoma"/>
              </w:rPr>
            </w:pPr>
            <w:r w:rsidRPr="00D82C02">
              <w:rPr>
                <w:rFonts w:eastAsia="PMingLiU" w:cs="Tahoma"/>
                <w:color w:val="000000"/>
                <w:szCs w:val="18"/>
              </w:rPr>
              <w:t>Office 365 (Government G3)*</w:t>
            </w:r>
          </w:p>
          <w:p w:rsidR="008368B4" w:rsidRPr="00D82C02" w:rsidRDefault="008368B4" w:rsidP="00346F4B">
            <w:pPr>
              <w:numPr>
                <w:ilvl w:val="0"/>
                <w:numId w:val="36"/>
              </w:numPr>
              <w:spacing w:after="60"/>
              <w:rPr>
                <w:rFonts w:eastAsia="PMingLiU" w:cs="Tahoma"/>
              </w:rPr>
            </w:pPr>
            <w:r w:rsidRPr="00D82C02">
              <w:rPr>
                <w:rFonts w:eastAsia="PMingLiU" w:cs="Tahoma"/>
                <w:color w:val="000000"/>
                <w:szCs w:val="18"/>
              </w:rPr>
              <w:t>Office 365 (Government G4)*</w:t>
            </w:r>
          </w:p>
          <w:p w:rsidR="00822871" w:rsidRPr="00D82C02" w:rsidRDefault="00E71EB9" w:rsidP="00346F4B">
            <w:pPr>
              <w:numPr>
                <w:ilvl w:val="0"/>
                <w:numId w:val="36"/>
              </w:numPr>
              <w:spacing w:after="60"/>
              <w:rPr>
                <w:rFonts w:eastAsia="PMingLiU" w:cs="Tahoma"/>
              </w:rPr>
            </w:pPr>
            <w:r w:rsidRPr="00D82C02">
              <w:rPr>
                <w:rFonts w:eastAsia="PMingLiU" w:cs="Tahoma"/>
                <w:color w:val="000000"/>
                <w:szCs w:val="18"/>
              </w:rPr>
              <w:t>Windows Intune*</w:t>
            </w:r>
          </w:p>
          <w:p w:rsidR="00E71EB9" w:rsidRPr="00D82C02" w:rsidRDefault="00E71EB9" w:rsidP="0038120B">
            <w:pPr>
              <w:ind w:left="907"/>
              <w:rPr>
                <w:rFonts w:eastAsia="PMingLiU" w:cs="Tahoma"/>
                <w:color w:val="000000"/>
                <w:szCs w:val="18"/>
              </w:rPr>
            </w:pPr>
            <w:r w:rsidRPr="00D82C02">
              <w:rPr>
                <w:rFonts w:eastAsia="PMingLiU" w:cs="Tahoma"/>
                <w:color w:val="000000"/>
                <w:szCs w:val="18"/>
              </w:rPr>
              <w:t xml:space="preserve"> </w:t>
            </w:r>
          </w:p>
        </w:tc>
      </w:tr>
    </w:tbl>
    <w:p w:rsidR="00456002" w:rsidRPr="00D82C02" w:rsidRDefault="00456002" w:rsidP="00456002">
      <w:pPr>
        <w:tabs>
          <w:tab w:val="left" w:pos="360"/>
        </w:tabs>
        <w:ind w:left="720"/>
        <w:rPr>
          <w:rFonts w:eastAsia="PMingLiU" w:cs="Tahoma"/>
        </w:rPr>
      </w:pPr>
      <w:r w:rsidRPr="00D82C02">
        <w:rPr>
          <w:rFonts w:eastAsia="PMingLiU" w:cs="Tahoma"/>
          <w:i/>
          <w:sz w:val="16"/>
          <w:szCs w:val="20"/>
        </w:rPr>
        <w:t xml:space="preserve">* </w:t>
      </w:r>
      <w:r w:rsidRPr="00D82C02">
        <w:rPr>
          <w:rFonts w:eastAsia="PMingLiU" w:cs="Tahoma"/>
          <w:i/>
          <w:sz w:val="16"/>
          <w:szCs w:val="20"/>
        </w:rPr>
        <w:t>需要適當的</w:t>
      </w:r>
      <w:r w:rsidRPr="00D82C02">
        <w:rPr>
          <w:rFonts w:eastAsia="PMingLiU" w:cs="Tahoma"/>
          <w:i/>
          <w:sz w:val="16"/>
          <w:szCs w:val="20"/>
        </w:rPr>
        <w:t xml:space="preserve"> CAL Suite Bridge</w:t>
      </w:r>
      <w:r w:rsidRPr="00D82C02">
        <w:rPr>
          <w:rFonts w:eastAsia="PMingLiU" w:cs="Tahoma"/>
          <w:i/>
          <w:sz w:val="16"/>
          <w:szCs w:val="20"/>
        </w:rPr>
        <w:t>。如需</w:t>
      </w:r>
      <w:r w:rsidRPr="00D82C02">
        <w:rPr>
          <w:rFonts w:eastAsia="PMingLiU" w:cs="Tahoma"/>
          <w:i/>
          <w:sz w:val="16"/>
          <w:szCs w:val="20"/>
        </w:rPr>
        <w:t xml:space="preserve"> CAL Suite Bridge </w:t>
      </w:r>
      <w:r w:rsidRPr="00D82C02">
        <w:rPr>
          <w:rFonts w:eastAsia="PMingLiU" w:cs="Tahoma"/>
          <w:i/>
          <w:sz w:val="16"/>
          <w:szCs w:val="20"/>
        </w:rPr>
        <w:t>之詳細資訊，請參閱本文件之產品說明小節。</w:t>
      </w:r>
    </w:p>
    <w:p w:rsidR="00456002" w:rsidRPr="00D82C02" w:rsidRDefault="00456002" w:rsidP="00456002">
      <w:pPr>
        <w:tabs>
          <w:tab w:val="left" w:pos="360"/>
        </w:tabs>
        <w:ind w:left="720"/>
        <w:rPr>
          <w:rFonts w:eastAsia="PMingLiU" w:cs="Tahoma"/>
        </w:rPr>
      </w:pPr>
      <w:r w:rsidRPr="00D82C02">
        <w:rPr>
          <w:rFonts w:eastAsia="PMingLiU" w:cs="Tahoma"/>
          <w:i/>
          <w:sz w:val="16"/>
          <w:szCs w:val="20"/>
        </w:rPr>
        <w:t xml:space="preserve">** Office 365 ProPlus </w:t>
      </w:r>
      <w:r w:rsidRPr="00D82C02">
        <w:rPr>
          <w:rFonts w:eastAsia="PMingLiU" w:cs="Tahoma"/>
          <w:i/>
          <w:sz w:val="16"/>
          <w:szCs w:val="20"/>
        </w:rPr>
        <w:t>及</w:t>
      </w:r>
      <w:r w:rsidRPr="00D82C02">
        <w:rPr>
          <w:rFonts w:eastAsia="PMingLiU" w:cs="Tahoma"/>
          <w:i/>
          <w:sz w:val="16"/>
          <w:szCs w:val="20"/>
        </w:rPr>
        <w:t xml:space="preserve"> Windows VDA </w:t>
      </w:r>
      <w:r w:rsidRPr="00D82C02">
        <w:rPr>
          <w:rFonts w:eastAsia="PMingLiU" w:cs="Tahoma"/>
          <w:i/>
          <w:sz w:val="16"/>
          <w:szCs w:val="20"/>
        </w:rPr>
        <w:t>為</w:t>
      </w:r>
      <w:r w:rsidRPr="00D82C02">
        <w:rPr>
          <w:rFonts w:eastAsia="PMingLiU" w:cs="Tahoma"/>
          <w:i/>
          <w:sz w:val="16"/>
          <w:szCs w:val="20"/>
        </w:rPr>
        <w:t xml:space="preserve"> Enterprise </w:t>
      </w:r>
      <w:r w:rsidRPr="00D82C02">
        <w:rPr>
          <w:rFonts w:eastAsia="PMingLiU" w:cs="Tahoma"/>
          <w:i/>
          <w:sz w:val="16"/>
          <w:szCs w:val="20"/>
        </w:rPr>
        <w:t>產品，亦得滿足全企業的需求。</w:t>
      </w:r>
    </w:p>
    <w:p w:rsidR="00456002" w:rsidRPr="00D82C02" w:rsidRDefault="00456002" w:rsidP="00366502">
      <w:pPr>
        <w:tabs>
          <w:tab w:val="left" w:pos="360"/>
        </w:tabs>
        <w:ind w:left="720"/>
        <w:rPr>
          <w:rFonts w:eastAsia="PMingLiU" w:cs="Tahoma"/>
        </w:rPr>
      </w:pPr>
      <w:r w:rsidRPr="00D82C02">
        <w:rPr>
          <w:rFonts w:eastAsia="PMingLiU" w:cs="Tahoma"/>
          <w:i/>
          <w:sz w:val="16"/>
          <w:szCs w:val="20"/>
        </w:rPr>
        <w:t xml:space="preserve">*** Enterprise </w:t>
      </w:r>
      <w:r w:rsidRPr="00D82C02">
        <w:rPr>
          <w:rFonts w:eastAsia="PMingLiU" w:cs="Tahoma"/>
          <w:i/>
          <w:sz w:val="16"/>
          <w:szCs w:val="20"/>
        </w:rPr>
        <w:t>線上服務僅包含完整之使用者訂閱使用權</w:t>
      </w:r>
      <w:r w:rsidRPr="00D82C02">
        <w:rPr>
          <w:rFonts w:eastAsia="PMingLiU" w:cs="Tahoma"/>
          <w:i/>
          <w:sz w:val="16"/>
          <w:szCs w:val="20"/>
        </w:rPr>
        <w:t xml:space="preserve"> (USL)</w:t>
      </w:r>
      <w:r w:rsidRPr="00D82C02">
        <w:rPr>
          <w:rFonts w:eastAsia="PMingLiU" w:cs="Tahoma"/>
          <w:i/>
          <w:sz w:val="16"/>
          <w:szCs w:val="20"/>
        </w:rPr>
        <w:t>。軟體保證之使用者訂閱使用權</w:t>
      </w:r>
      <w:r w:rsidRPr="00D82C02">
        <w:rPr>
          <w:rFonts w:eastAsia="PMingLiU" w:cs="Tahoma"/>
          <w:i/>
          <w:sz w:val="16"/>
          <w:szCs w:val="20"/>
        </w:rPr>
        <w:t xml:space="preserve"> (</w:t>
      </w:r>
      <w:r w:rsidRPr="00D82C02">
        <w:rPr>
          <w:rFonts w:eastAsia="PMingLiU" w:cs="Tahoma"/>
          <w:i/>
          <w:sz w:val="16"/>
          <w:szCs w:val="20"/>
        </w:rPr>
        <w:t>需要</w:t>
      </w:r>
      <w:r w:rsidRPr="00D82C02">
        <w:rPr>
          <w:rFonts w:eastAsia="PMingLiU" w:cs="Tahoma"/>
          <w:i/>
          <w:sz w:val="16"/>
          <w:szCs w:val="20"/>
        </w:rPr>
        <w:t xml:space="preserve"> </w:t>
      </w:r>
      <w:r w:rsidR="008C0CF9">
        <w:rPr>
          <w:rFonts w:eastAsia="PMingLiU" w:cs="Tahoma"/>
          <w:i/>
          <w:sz w:val="16"/>
          <w:szCs w:val="20"/>
        </w:rPr>
        <w:br/>
      </w:r>
      <w:r w:rsidRPr="00D82C02">
        <w:rPr>
          <w:rFonts w:eastAsia="PMingLiU" w:cs="Tahoma"/>
          <w:i/>
          <w:sz w:val="16"/>
          <w:szCs w:val="20"/>
        </w:rPr>
        <w:t xml:space="preserve">Core CAL </w:t>
      </w:r>
      <w:r w:rsidRPr="00D82C02">
        <w:rPr>
          <w:rFonts w:eastAsia="PMingLiU" w:cs="Tahoma"/>
          <w:i/>
          <w:sz w:val="16"/>
          <w:szCs w:val="20"/>
        </w:rPr>
        <w:t>或</w:t>
      </w:r>
      <w:r w:rsidRPr="00D82C02">
        <w:rPr>
          <w:rFonts w:eastAsia="PMingLiU" w:cs="Tahoma"/>
          <w:i/>
          <w:sz w:val="16"/>
          <w:szCs w:val="20"/>
        </w:rPr>
        <w:t xml:space="preserve"> Enterprise CAL </w:t>
      </w:r>
      <w:r w:rsidRPr="00D82C02">
        <w:rPr>
          <w:rFonts w:eastAsia="PMingLiU" w:cs="Tahoma"/>
          <w:i/>
          <w:sz w:val="16"/>
          <w:szCs w:val="20"/>
        </w:rPr>
        <w:t>才得訂購</w:t>
      </w:r>
      <w:r w:rsidRPr="00D82C02">
        <w:rPr>
          <w:rFonts w:eastAsia="PMingLiU" w:cs="Tahoma"/>
          <w:i/>
          <w:sz w:val="16"/>
          <w:szCs w:val="20"/>
        </w:rPr>
        <w:t xml:space="preserve">) </w:t>
      </w:r>
      <w:r w:rsidRPr="00D82C02">
        <w:rPr>
          <w:rFonts w:eastAsia="PMingLiU" w:cs="Tahoma"/>
          <w:i/>
          <w:sz w:val="16"/>
          <w:szCs w:val="20"/>
        </w:rPr>
        <w:t>並非</w:t>
      </w:r>
      <w:r w:rsidRPr="00D82C02">
        <w:rPr>
          <w:rFonts w:eastAsia="PMingLiU" w:cs="Tahoma"/>
          <w:i/>
          <w:sz w:val="16"/>
          <w:szCs w:val="20"/>
        </w:rPr>
        <w:t xml:space="preserve"> Enterprise </w:t>
      </w:r>
      <w:r w:rsidRPr="00D82C02">
        <w:rPr>
          <w:rFonts w:eastAsia="PMingLiU" w:cs="Tahoma"/>
          <w:i/>
          <w:sz w:val="16"/>
          <w:szCs w:val="20"/>
        </w:rPr>
        <w:t>線上服務。</w:t>
      </w:r>
    </w:p>
    <w:p w:rsidR="00366502" w:rsidRPr="00D82C02" w:rsidRDefault="00366502" w:rsidP="00456002">
      <w:pPr>
        <w:tabs>
          <w:tab w:val="left" w:pos="360"/>
        </w:tabs>
        <w:ind w:left="720"/>
        <w:rPr>
          <w:rFonts w:eastAsia="PMingLiU" w:cs="Tahoma"/>
        </w:rPr>
      </w:pPr>
    </w:p>
    <w:p w:rsidR="00456002" w:rsidRPr="00D82C02" w:rsidRDefault="00456002" w:rsidP="0055442E">
      <w:pPr>
        <w:tabs>
          <w:tab w:val="left" w:pos="360"/>
        </w:tabs>
        <w:spacing w:after="60"/>
        <w:rPr>
          <w:rFonts w:eastAsia="PMingLiU" w:cs="Tahoma"/>
        </w:rPr>
      </w:pPr>
      <w:r w:rsidRPr="00D82C02">
        <w:rPr>
          <w:rFonts w:eastAsia="PMingLiU" w:cs="Tahoma"/>
          <w:b/>
          <w:szCs w:val="18"/>
        </w:rPr>
        <w:t>許可之轉換</w:t>
      </w:r>
    </w:p>
    <w:p w:rsidR="00456002" w:rsidRPr="00D82C02" w:rsidRDefault="0014632E" w:rsidP="00366502">
      <w:pPr>
        <w:tabs>
          <w:tab w:val="left" w:pos="360"/>
        </w:tabs>
        <w:rPr>
          <w:rFonts w:eastAsia="PMingLiU" w:cs="Tahoma"/>
        </w:rPr>
      </w:pPr>
      <w:r w:rsidRPr="00D82C02">
        <w:rPr>
          <w:rFonts w:eastAsia="PMingLiU" w:cs="Tahoma"/>
          <w:b/>
          <w:szCs w:val="20"/>
        </w:rPr>
        <w:t>注意事項：</w:t>
      </w:r>
      <w:r w:rsidRPr="00D82C02">
        <w:rPr>
          <w:rFonts w:eastAsia="PMingLiU" w:cs="Tahoma"/>
          <w:szCs w:val="20"/>
        </w:rPr>
        <w:t>下列適用於具有轉換權利之</w:t>
      </w:r>
      <w:r w:rsidRPr="00D82C02">
        <w:rPr>
          <w:rFonts w:eastAsia="PMingLiU" w:cs="Tahoma"/>
          <w:szCs w:val="20"/>
        </w:rPr>
        <w:t xml:space="preserve"> Enterprise </w:t>
      </w:r>
      <w:r w:rsidRPr="00D82C02">
        <w:rPr>
          <w:rFonts w:eastAsia="PMingLiU" w:cs="Tahoma"/>
          <w:szCs w:val="20"/>
        </w:rPr>
        <w:t>和</w:t>
      </w:r>
      <w:r w:rsidRPr="00D82C02">
        <w:rPr>
          <w:rFonts w:eastAsia="PMingLiU" w:cs="Tahoma"/>
          <w:szCs w:val="20"/>
        </w:rPr>
        <w:t xml:space="preserve"> Enterprise Subscription </w:t>
      </w:r>
      <w:r w:rsidRPr="00D82C02">
        <w:rPr>
          <w:rFonts w:eastAsia="PMingLiU" w:cs="Tahoma"/>
          <w:szCs w:val="20"/>
        </w:rPr>
        <w:t>註冊客戶。客戶若不確定依其註冊是</w:t>
      </w:r>
      <w:r w:rsidR="008C0CF9">
        <w:rPr>
          <w:rFonts w:eastAsia="PMingLiU" w:cs="Tahoma"/>
          <w:szCs w:val="20"/>
        </w:rPr>
        <w:br/>
      </w:r>
      <w:r w:rsidRPr="00D82C02">
        <w:rPr>
          <w:rFonts w:eastAsia="PMingLiU" w:cs="Tahoma"/>
          <w:szCs w:val="20"/>
        </w:rPr>
        <w:t>否具有轉換資格，應該聯絡他們的軟體顧問、轉銷商或</w:t>
      </w:r>
      <w:r w:rsidRPr="00D82C02">
        <w:rPr>
          <w:rFonts w:eastAsia="PMingLiU" w:cs="Tahoma"/>
          <w:szCs w:val="20"/>
        </w:rPr>
        <w:t xml:space="preserve"> Microsoft </w:t>
      </w:r>
      <w:r w:rsidRPr="00D82C02">
        <w:rPr>
          <w:rFonts w:eastAsia="PMingLiU" w:cs="Tahoma"/>
          <w:szCs w:val="20"/>
        </w:rPr>
        <w:t>客戶經理取得詳細資訊。</w:t>
      </w:r>
    </w:p>
    <w:p w:rsidR="00456002" w:rsidRPr="00D82C02" w:rsidRDefault="00456002" w:rsidP="00366502">
      <w:pPr>
        <w:tabs>
          <w:tab w:val="left" w:pos="360"/>
        </w:tabs>
        <w:rPr>
          <w:rFonts w:eastAsia="PMingLiU" w:cs="Tahoma"/>
        </w:rPr>
      </w:pPr>
    </w:p>
    <w:p w:rsidR="00456002" w:rsidRPr="00D82C02" w:rsidRDefault="00456002" w:rsidP="00366502">
      <w:pPr>
        <w:tabs>
          <w:tab w:val="left" w:pos="360"/>
        </w:tabs>
        <w:rPr>
          <w:rFonts w:eastAsia="PMingLiU" w:cs="Tahoma"/>
          <w:lang w:eastAsia="zh-TW"/>
        </w:rPr>
      </w:pPr>
      <w:r w:rsidRPr="00D82C02">
        <w:rPr>
          <w:rFonts w:eastAsia="PMingLiU" w:cs="Tahoma"/>
          <w:szCs w:val="20"/>
          <w:lang w:eastAsia="zh-TW"/>
        </w:rPr>
        <w:t>下表註明具有轉換資格的產品及其許可之轉換。其中包含隨桌面平台一起訂購而被轉換的產品。</w:t>
      </w:r>
    </w:p>
    <w:p w:rsidR="00456002" w:rsidRPr="00D82C02"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D82C02"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82C02" w:rsidRDefault="00456002" w:rsidP="005C647E">
            <w:pPr>
              <w:keepNext/>
              <w:jc w:val="center"/>
              <w:rPr>
                <w:rFonts w:eastAsia="PMingLiU" w:cs="Tahoma"/>
                <w:b/>
              </w:rPr>
            </w:pPr>
            <w:r w:rsidRPr="00D82C02">
              <w:rPr>
                <w:rFonts w:eastAsia="PMingLiU" w:cs="Tahoma"/>
                <w:b/>
              </w:rPr>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D82C02" w:rsidRDefault="00456002" w:rsidP="005C647E">
            <w:pPr>
              <w:keepNext/>
              <w:jc w:val="center"/>
              <w:rPr>
                <w:rFonts w:eastAsia="PMingLiU" w:cs="Tahoma"/>
                <w:b/>
              </w:rPr>
            </w:pPr>
            <w:r w:rsidRPr="00D82C02">
              <w:rPr>
                <w:rFonts w:eastAsia="PMingLiU" w:cs="Tahoma"/>
                <w:b/>
              </w:rPr>
              <w:t>有效之轉換選項</w:t>
            </w:r>
          </w:p>
        </w:tc>
      </w:tr>
      <w:tr w:rsidR="00A32052" w:rsidRPr="00D82C0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D82C02" w:rsidRDefault="00A32052" w:rsidP="005C647E">
            <w:pPr>
              <w:spacing w:before="60" w:after="60"/>
              <w:ind w:left="144"/>
              <w:rPr>
                <w:rFonts w:eastAsia="PMingLiU" w:cs="Tahoma"/>
              </w:rPr>
            </w:pPr>
            <w:r w:rsidRPr="00D82C02">
              <w:rPr>
                <w:rFonts w:eastAsia="PMingLiU" w:cs="Tahoma"/>
              </w:rPr>
              <w:t xml:space="preserve">Core CAL </w:t>
            </w:r>
            <w:r w:rsidRPr="00D82C02">
              <w:rPr>
                <w:rFonts w:eastAsia="PMingLiU" w:cs="Tahoma"/>
              </w:rPr>
              <w:t>套件</w:t>
            </w:r>
          </w:p>
        </w:tc>
        <w:tc>
          <w:tcPr>
            <w:tcW w:w="4334" w:type="dxa"/>
            <w:tcBorders>
              <w:top w:val="nil"/>
              <w:left w:val="nil"/>
              <w:bottom w:val="single" w:sz="8" w:space="0" w:color="auto"/>
              <w:right w:val="single" w:sz="8" w:space="0" w:color="auto"/>
            </w:tcBorders>
            <w:vAlign w:val="center"/>
          </w:tcPr>
          <w:p w:rsidR="008368B4" w:rsidRPr="00D82C02" w:rsidRDefault="008368B4" w:rsidP="00346F4B">
            <w:pPr>
              <w:numPr>
                <w:ilvl w:val="0"/>
                <w:numId w:val="37"/>
              </w:numPr>
              <w:spacing w:before="60" w:after="60"/>
              <w:rPr>
                <w:rFonts w:eastAsia="PMingLiU" w:cs="Tahoma"/>
              </w:rPr>
            </w:pPr>
            <w:r w:rsidRPr="00D82C02">
              <w:rPr>
                <w:rFonts w:eastAsia="PMingLiU" w:cs="Tahoma"/>
                <w:color w:val="000000"/>
                <w:szCs w:val="18"/>
              </w:rPr>
              <w:t>Office 365 (Enterprise E1)*</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(Enterprise E3)*</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(Enterprise E4)*</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(Government G1)*</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(Government G3)*</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(Government G4)*</w:t>
            </w:r>
          </w:p>
          <w:p w:rsidR="00A32052" w:rsidRPr="00D82C02" w:rsidRDefault="00A32052" w:rsidP="00346F4B">
            <w:pPr>
              <w:numPr>
                <w:ilvl w:val="0"/>
                <w:numId w:val="37"/>
              </w:numPr>
              <w:ind w:right="144"/>
              <w:rPr>
                <w:rFonts w:eastAsia="PMingLiU" w:cs="Tahoma"/>
              </w:rPr>
            </w:pPr>
            <w:r w:rsidRPr="00D82C02">
              <w:rPr>
                <w:rFonts w:eastAsia="PMingLiU" w:cs="Tahoma"/>
                <w:color w:val="000000"/>
              </w:rPr>
              <w:t>Windows Intune*</w:t>
            </w:r>
          </w:p>
          <w:p w:rsidR="00A32052" w:rsidRPr="00D82C02" w:rsidRDefault="00A32052" w:rsidP="0055442E">
            <w:pPr>
              <w:ind w:left="720" w:right="144"/>
              <w:rPr>
                <w:rFonts w:eastAsia="PMingLiU" w:cs="Tahoma"/>
                <w:color w:val="000000"/>
              </w:rPr>
            </w:pPr>
          </w:p>
        </w:tc>
      </w:tr>
      <w:tr w:rsidR="00A32052" w:rsidRPr="00D82C0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D82C02" w:rsidRDefault="00A32052" w:rsidP="005C647E">
            <w:pPr>
              <w:spacing w:before="60" w:after="60"/>
              <w:ind w:left="144"/>
              <w:rPr>
                <w:rFonts w:eastAsia="PMingLiU" w:cs="Tahoma"/>
              </w:rPr>
            </w:pPr>
            <w:r w:rsidRPr="00D82C02">
              <w:rPr>
                <w:rFonts w:eastAsia="PMingLiU" w:cs="Tahoma"/>
              </w:rPr>
              <w:t xml:space="preserve">Enterprise CAL </w:t>
            </w:r>
            <w:r w:rsidRPr="00D82C02">
              <w:rPr>
                <w:rFonts w:eastAsia="PMingLiU" w:cs="Tahoma"/>
              </w:rPr>
              <w:t>套件</w:t>
            </w:r>
          </w:p>
        </w:tc>
        <w:tc>
          <w:tcPr>
            <w:tcW w:w="4334" w:type="dxa"/>
            <w:tcBorders>
              <w:top w:val="nil"/>
              <w:left w:val="nil"/>
              <w:bottom w:val="single" w:sz="8" w:space="0" w:color="auto"/>
              <w:right w:val="single" w:sz="8" w:space="0" w:color="auto"/>
            </w:tcBorders>
            <w:vAlign w:val="center"/>
          </w:tcPr>
          <w:p w:rsidR="00A32052" w:rsidRPr="00D82C02" w:rsidRDefault="00A32052" w:rsidP="00346F4B">
            <w:pPr>
              <w:numPr>
                <w:ilvl w:val="0"/>
                <w:numId w:val="37"/>
              </w:numPr>
              <w:spacing w:before="60" w:after="60"/>
              <w:rPr>
                <w:rFonts w:eastAsia="PMingLiU" w:cs="Tahoma"/>
              </w:rPr>
            </w:pPr>
            <w:r w:rsidRPr="00D82C02">
              <w:rPr>
                <w:rFonts w:eastAsia="PMingLiU" w:cs="Tahoma"/>
                <w:color w:val="000000"/>
                <w:szCs w:val="18"/>
              </w:rPr>
              <w:t>Office 365 (Enterprise E3)*</w:t>
            </w:r>
          </w:p>
          <w:p w:rsidR="00A32052" w:rsidRPr="00D82C02" w:rsidRDefault="00A32052" w:rsidP="00346F4B">
            <w:pPr>
              <w:numPr>
                <w:ilvl w:val="0"/>
                <w:numId w:val="37"/>
              </w:numPr>
              <w:spacing w:after="60"/>
              <w:rPr>
                <w:rFonts w:eastAsia="PMingLiU" w:cs="Tahoma"/>
              </w:rPr>
            </w:pPr>
            <w:r w:rsidRPr="00D82C02">
              <w:rPr>
                <w:rFonts w:eastAsia="PMingLiU" w:cs="Tahoma"/>
                <w:color w:val="000000"/>
                <w:szCs w:val="18"/>
              </w:rPr>
              <w:t>Office 365 (Enterprise E4)*</w:t>
            </w:r>
          </w:p>
          <w:p w:rsidR="004D2744" w:rsidRPr="00D82C02" w:rsidRDefault="004D2744" w:rsidP="00346F4B">
            <w:pPr>
              <w:numPr>
                <w:ilvl w:val="0"/>
                <w:numId w:val="37"/>
              </w:numPr>
              <w:spacing w:after="60"/>
              <w:rPr>
                <w:rFonts w:eastAsia="PMingLiU" w:cs="Tahoma"/>
              </w:rPr>
            </w:pPr>
            <w:r w:rsidRPr="00D82C02">
              <w:rPr>
                <w:rFonts w:eastAsia="PMingLiU" w:cs="Tahoma"/>
                <w:color w:val="000000"/>
                <w:szCs w:val="18"/>
              </w:rPr>
              <w:t>Office 365 (Enterprise G3)*</w:t>
            </w:r>
          </w:p>
          <w:p w:rsidR="004D2744" w:rsidRPr="00D82C02" w:rsidRDefault="004D2744" w:rsidP="00346F4B">
            <w:pPr>
              <w:numPr>
                <w:ilvl w:val="0"/>
                <w:numId w:val="37"/>
              </w:numPr>
              <w:spacing w:after="60"/>
              <w:rPr>
                <w:rFonts w:eastAsia="PMingLiU" w:cs="Tahoma"/>
              </w:rPr>
            </w:pPr>
            <w:r w:rsidRPr="00D82C02">
              <w:rPr>
                <w:rFonts w:eastAsia="PMingLiU" w:cs="Tahoma"/>
                <w:color w:val="000000"/>
                <w:szCs w:val="18"/>
              </w:rPr>
              <w:t>Office 365 (Enterprise G4)*</w:t>
            </w:r>
          </w:p>
          <w:p w:rsidR="00A32052" w:rsidRPr="00D82C02" w:rsidRDefault="00A32052" w:rsidP="00346F4B">
            <w:pPr>
              <w:numPr>
                <w:ilvl w:val="0"/>
                <w:numId w:val="37"/>
              </w:numPr>
              <w:ind w:right="144"/>
              <w:rPr>
                <w:rFonts w:eastAsia="PMingLiU" w:cs="Tahoma"/>
              </w:rPr>
            </w:pPr>
            <w:r w:rsidRPr="00D82C02">
              <w:rPr>
                <w:rFonts w:eastAsia="PMingLiU" w:cs="Tahoma"/>
                <w:color w:val="000000"/>
              </w:rPr>
              <w:t>Windows</w:t>
            </w:r>
            <w:r w:rsidR="00313F9F" w:rsidRPr="00313F9F">
              <w:rPr>
                <w:rFonts w:eastAsia="PMingLiU" w:cs="Tahoma"/>
                <w:color w:val="000000"/>
                <w:vertAlign w:val="superscript"/>
              </w:rPr>
              <w:t>®</w:t>
            </w:r>
            <w:r w:rsidRPr="00D82C02">
              <w:rPr>
                <w:rFonts w:eastAsia="PMingLiU" w:cs="Tahoma"/>
                <w:color w:val="000000"/>
              </w:rPr>
              <w:t xml:space="preserve"> Intune*</w:t>
            </w:r>
          </w:p>
          <w:p w:rsidR="00A32052" w:rsidRPr="00D82C02" w:rsidRDefault="00A32052" w:rsidP="00BD6C2C">
            <w:pPr>
              <w:ind w:right="144"/>
              <w:rPr>
                <w:rFonts w:eastAsia="PMingLiU" w:cs="Tahoma"/>
                <w:color w:val="000000"/>
              </w:rPr>
            </w:pPr>
          </w:p>
        </w:tc>
      </w:tr>
      <w:tr w:rsidR="008C0CF9" w:rsidRPr="00D82C02" w:rsidTr="007D0468">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8C0CF9" w:rsidRPr="00D82C02" w:rsidRDefault="008C0CF9" w:rsidP="007D0468">
            <w:pPr>
              <w:keepNext/>
              <w:jc w:val="center"/>
              <w:rPr>
                <w:rFonts w:eastAsia="PMingLiU" w:cs="Tahoma"/>
                <w:b/>
              </w:rPr>
            </w:pPr>
            <w:r w:rsidRPr="00D82C02">
              <w:rPr>
                <w:rFonts w:eastAsia="PMingLiU" w:cs="Tahoma"/>
                <w:b/>
              </w:rPr>
              <w:lastRenderedPageBreak/>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8C0CF9" w:rsidRPr="00D82C02" w:rsidRDefault="008C0CF9" w:rsidP="007D0468">
            <w:pPr>
              <w:keepNext/>
              <w:jc w:val="center"/>
              <w:rPr>
                <w:rFonts w:eastAsia="PMingLiU" w:cs="Tahoma"/>
                <w:b/>
              </w:rPr>
            </w:pPr>
            <w:r w:rsidRPr="00D82C02">
              <w:rPr>
                <w:rFonts w:eastAsia="PMingLiU" w:cs="Tahoma"/>
                <w:b/>
              </w:rPr>
              <w:t>有效之轉換選項</w:t>
            </w:r>
          </w:p>
        </w:tc>
      </w:tr>
      <w:tr w:rsidR="00A32052" w:rsidRPr="00D82C0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D82C02" w:rsidRDefault="00A32052" w:rsidP="005C647E">
            <w:pPr>
              <w:spacing w:before="60" w:after="60"/>
              <w:ind w:left="144"/>
              <w:rPr>
                <w:rFonts w:eastAsia="PMingLiU" w:cs="Tahoma"/>
              </w:rPr>
            </w:pPr>
            <w:r w:rsidRPr="00D82C02">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rsidR="00A32052" w:rsidRPr="00D82C02" w:rsidRDefault="00A32052" w:rsidP="00346F4B">
            <w:pPr>
              <w:numPr>
                <w:ilvl w:val="0"/>
                <w:numId w:val="37"/>
              </w:numPr>
              <w:spacing w:after="60"/>
              <w:rPr>
                <w:rFonts w:eastAsia="PMingLiU" w:cs="Tahoma"/>
              </w:rPr>
            </w:pPr>
            <w:r w:rsidRPr="00D82C02">
              <w:rPr>
                <w:rFonts w:eastAsia="PMingLiU" w:cs="Tahoma"/>
                <w:color w:val="000000"/>
                <w:szCs w:val="18"/>
              </w:rPr>
              <w:t>Office 365 (Enterprise E3)*</w:t>
            </w:r>
          </w:p>
          <w:p w:rsidR="00A32052" w:rsidRPr="00D82C02" w:rsidRDefault="00A32052" w:rsidP="00346F4B">
            <w:pPr>
              <w:numPr>
                <w:ilvl w:val="0"/>
                <w:numId w:val="37"/>
              </w:numPr>
              <w:spacing w:after="60"/>
              <w:rPr>
                <w:rFonts w:eastAsia="PMingLiU" w:cs="Tahoma"/>
              </w:rPr>
            </w:pPr>
            <w:r w:rsidRPr="00D82C02">
              <w:rPr>
                <w:rFonts w:eastAsia="PMingLiU" w:cs="Tahoma"/>
                <w:color w:val="000000"/>
                <w:szCs w:val="18"/>
              </w:rPr>
              <w:t>Office 365 (Enterprise E4)*</w:t>
            </w:r>
          </w:p>
          <w:p w:rsidR="00A32052" w:rsidRPr="00D82C02" w:rsidRDefault="00A32052" w:rsidP="00346F4B">
            <w:pPr>
              <w:numPr>
                <w:ilvl w:val="0"/>
                <w:numId w:val="37"/>
              </w:numPr>
              <w:spacing w:after="60"/>
              <w:rPr>
                <w:rFonts w:eastAsia="PMingLiU" w:cs="Tahoma"/>
              </w:rPr>
            </w:pPr>
            <w:r w:rsidRPr="00D82C02">
              <w:rPr>
                <w:rFonts w:eastAsia="PMingLiU" w:cs="Tahoma"/>
                <w:color w:val="000000"/>
                <w:szCs w:val="18"/>
              </w:rPr>
              <w:t>Office 365 (Government G3)</w:t>
            </w:r>
          </w:p>
          <w:p w:rsidR="00A32052" w:rsidRPr="00D82C02" w:rsidRDefault="00A32052" w:rsidP="00346F4B">
            <w:pPr>
              <w:numPr>
                <w:ilvl w:val="0"/>
                <w:numId w:val="37"/>
              </w:numPr>
              <w:spacing w:after="60"/>
              <w:rPr>
                <w:rFonts w:eastAsia="PMingLiU" w:cs="Tahoma"/>
              </w:rPr>
            </w:pPr>
            <w:r w:rsidRPr="00D82C02">
              <w:rPr>
                <w:rFonts w:eastAsia="PMingLiU" w:cs="Tahoma"/>
                <w:color w:val="000000"/>
                <w:szCs w:val="18"/>
              </w:rPr>
              <w:t>Office 365 (Government G4)</w:t>
            </w:r>
          </w:p>
          <w:p w:rsidR="00A32052" w:rsidRPr="00D82C02" w:rsidRDefault="004D2744" w:rsidP="00346F4B">
            <w:pPr>
              <w:numPr>
                <w:ilvl w:val="0"/>
                <w:numId w:val="37"/>
              </w:numPr>
              <w:spacing w:after="60"/>
              <w:rPr>
                <w:rFonts w:eastAsia="PMingLiU" w:cs="Tahoma"/>
              </w:rPr>
            </w:pPr>
            <w:r w:rsidRPr="00D82C02">
              <w:rPr>
                <w:rFonts w:eastAsia="PMingLiU" w:cs="Tahoma"/>
                <w:color w:val="000000"/>
                <w:szCs w:val="18"/>
              </w:rPr>
              <w:t>Office 365 ProPlus**</w:t>
            </w:r>
          </w:p>
          <w:p w:rsidR="002D25C8" w:rsidRPr="00D82C02" w:rsidRDefault="002D25C8" w:rsidP="0055442E">
            <w:pPr>
              <w:ind w:left="720"/>
              <w:rPr>
                <w:rFonts w:eastAsia="PMingLiU" w:cs="Tahoma"/>
                <w:color w:val="000000"/>
              </w:rPr>
            </w:pPr>
          </w:p>
        </w:tc>
      </w:tr>
      <w:tr w:rsidR="00A32052" w:rsidRPr="00D82C0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D82C02" w:rsidRDefault="00A32052" w:rsidP="005C647E">
            <w:pPr>
              <w:spacing w:before="60" w:after="60"/>
              <w:ind w:left="144"/>
              <w:rPr>
                <w:rFonts w:eastAsia="PMingLiU" w:cs="Tahoma"/>
              </w:rPr>
            </w:pPr>
            <w:r w:rsidRPr="00D82C02">
              <w:rPr>
                <w:rFonts w:eastAsia="PMingLiU" w:cs="Tahoma"/>
              </w:rPr>
              <w:t xml:space="preserve">Office Professional Plus </w:t>
            </w:r>
            <w:r w:rsidRPr="00D82C02">
              <w:rPr>
                <w:rFonts w:eastAsia="PMingLiU" w:cs="Tahoma"/>
              </w:rPr>
              <w:t>和</w:t>
            </w:r>
            <w:r w:rsidRPr="00D82C02">
              <w:rPr>
                <w:rFonts w:eastAsia="PMingLiU" w:cs="Tahoma"/>
              </w:rPr>
              <w:t xml:space="preserve"> Core CAL </w:t>
            </w:r>
            <w:r w:rsidRPr="00D82C02">
              <w:rPr>
                <w:rFonts w:eastAsia="PMingLiU" w:cs="Tahoma"/>
              </w:rPr>
              <w:t>套件</w:t>
            </w:r>
          </w:p>
        </w:tc>
        <w:tc>
          <w:tcPr>
            <w:tcW w:w="4334" w:type="dxa"/>
            <w:tcBorders>
              <w:top w:val="single" w:sz="8" w:space="0" w:color="auto"/>
              <w:left w:val="nil"/>
              <w:bottom w:val="nil"/>
              <w:right w:val="single" w:sz="8" w:space="0" w:color="auto"/>
            </w:tcBorders>
            <w:vAlign w:val="center"/>
          </w:tcPr>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(Enterprise E3)*</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(Enterprise E4)*</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(Government G3)*</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(Government G4)*</w:t>
            </w:r>
          </w:p>
          <w:p w:rsidR="002D25C8" w:rsidRPr="00D82C02" w:rsidRDefault="002D25C8" w:rsidP="0055442E">
            <w:pPr>
              <w:ind w:left="720"/>
              <w:rPr>
                <w:rFonts w:eastAsia="PMingLiU" w:cs="Tahoma"/>
                <w:color w:val="000000"/>
              </w:rPr>
            </w:pPr>
          </w:p>
        </w:tc>
      </w:tr>
      <w:tr w:rsidR="00A32052" w:rsidRPr="00D82C0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D82C02" w:rsidRDefault="00A32052" w:rsidP="005C647E">
            <w:pPr>
              <w:spacing w:before="60" w:after="60"/>
              <w:ind w:left="144"/>
              <w:rPr>
                <w:rFonts w:eastAsia="PMingLiU" w:cs="Tahoma"/>
              </w:rPr>
            </w:pPr>
            <w:r w:rsidRPr="00D82C02">
              <w:rPr>
                <w:rFonts w:eastAsia="PMingLiU" w:cs="Tahoma"/>
              </w:rPr>
              <w:t xml:space="preserve">Office Professional Plus </w:t>
            </w:r>
            <w:r w:rsidRPr="00D82C02">
              <w:rPr>
                <w:rFonts w:eastAsia="PMingLiU" w:cs="Tahoma"/>
              </w:rPr>
              <w:t>和</w:t>
            </w:r>
            <w:r w:rsidRPr="00D82C02">
              <w:rPr>
                <w:rFonts w:eastAsia="PMingLiU" w:cs="Tahoma"/>
              </w:rPr>
              <w:t xml:space="preserve"> Enterprise CAL </w:t>
            </w:r>
            <w:r w:rsidRPr="00D82C02">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rsidR="008368B4" w:rsidRPr="00D82C02" w:rsidRDefault="008368B4" w:rsidP="00346F4B">
            <w:pPr>
              <w:numPr>
                <w:ilvl w:val="0"/>
                <w:numId w:val="37"/>
              </w:numPr>
              <w:spacing w:before="60" w:after="60"/>
              <w:rPr>
                <w:rFonts w:eastAsia="PMingLiU" w:cs="Tahoma"/>
              </w:rPr>
            </w:pPr>
            <w:r w:rsidRPr="00D82C02">
              <w:rPr>
                <w:rFonts w:eastAsia="PMingLiU" w:cs="Tahoma"/>
                <w:color w:val="000000"/>
                <w:szCs w:val="18"/>
              </w:rPr>
              <w:t>Office 365 (Enterprise E3)*</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(Enterprise E4)*</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(Government G3)*</w:t>
            </w:r>
          </w:p>
          <w:p w:rsidR="008368B4" w:rsidRPr="00D82C02" w:rsidRDefault="008368B4" w:rsidP="00346F4B">
            <w:pPr>
              <w:numPr>
                <w:ilvl w:val="0"/>
                <w:numId w:val="37"/>
              </w:numPr>
              <w:spacing w:after="60"/>
              <w:rPr>
                <w:rFonts w:eastAsia="PMingLiU" w:cs="Tahoma"/>
              </w:rPr>
            </w:pPr>
            <w:r w:rsidRPr="00D82C02">
              <w:rPr>
                <w:rFonts w:eastAsia="PMingLiU" w:cs="Tahoma"/>
                <w:color w:val="000000"/>
                <w:szCs w:val="18"/>
              </w:rPr>
              <w:t>Office 365 (Government G4)*</w:t>
            </w:r>
          </w:p>
          <w:p w:rsidR="002D25C8" w:rsidRPr="00D82C02" w:rsidRDefault="002D25C8" w:rsidP="0055442E">
            <w:pPr>
              <w:ind w:left="720"/>
              <w:rPr>
                <w:rFonts w:eastAsia="PMingLiU" w:cs="Tahoma"/>
                <w:color w:val="000000"/>
              </w:rPr>
            </w:pPr>
          </w:p>
        </w:tc>
      </w:tr>
      <w:tr w:rsidR="00454646" w:rsidRPr="00D82C0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D82C02" w:rsidRDefault="00454646" w:rsidP="00B1054F">
            <w:pPr>
              <w:spacing w:before="60" w:after="60"/>
              <w:ind w:left="144"/>
              <w:rPr>
                <w:rFonts w:eastAsia="PMingLiU" w:cs="Tahoma"/>
              </w:rPr>
            </w:pPr>
            <w:r w:rsidRPr="00D82C02">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D82C02" w:rsidRDefault="00454646" w:rsidP="00346F4B">
            <w:pPr>
              <w:numPr>
                <w:ilvl w:val="0"/>
                <w:numId w:val="37"/>
              </w:numPr>
              <w:spacing w:before="60" w:after="60"/>
              <w:rPr>
                <w:rFonts w:eastAsia="PMingLiU" w:cs="Tahoma"/>
                <w:color w:val="000000" w:themeColor="text1"/>
              </w:rPr>
            </w:pPr>
            <w:r w:rsidRPr="00D82C02">
              <w:rPr>
                <w:rFonts w:eastAsia="PMingLiU" w:cs="Tahoma"/>
                <w:color w:val="000000" w:themeColor="text1"/>
              </w:rPr>
              <w:t>Project Pro for Office 365</w:t>
            </w:r>
          </w:p>
        </w:tc>
      </w:tr>
      <w:tr w:rsidR="00454646" w:rsidRPr="00D82C0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D82C02" w:rsidRDefault="00454646" w:rsidP="00B1054F">
            <w:pPr>
              <w:spacing w:before="60" w:after="60"/>
              <w:ind w:left="144"/>
              <w:rPr>
                <w:rFonts w:eastAsia="PMingLiU" w:cs="Tahoma"/>
              </w:rPr>
            </w:pPr>
            <w:r w:rsidRPr="00D82C02">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D82C02" w:rsidRDefault="00454646" w:rsidP="00346F4B">
            <w:pPr>
              <w:numPr>
                <w:ilvl w:val="0"/>
                <w:numId w:val="37"/>
              </w:numPr>
              <w:spacing w:before="60" w:after="60"/>
              <w:rPr>
                <w:rFonts w:eastAsia="PMingLiU" w:cs="Tahoma"/>
                <w:color w:val="000000" w:themeColor="text1"/>
              </w:rPr>
            </w:pPr>
            <w:r w:rsidRPr="00D82C02">
              <w:rPr>
                <w:rFonts w:eastAsia="PMingLiU" w:cs="Tahoma"/>
                <w:color w:val="000000" w:themeColor="text1"/>
              </w:rPr>
              <w:t>Project Online</w:t>
            </w:r>
          </w:p>
        </w:tc>
      </w:tr>
      <w:tr w:rsidR="00454646" w:rsidRPr="00D82C0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D82C02" w:rsidRDefault="00454646" w:rsidP="00B1054F">
            <w:pPr>
              <w:spacing w:before="60" w:after="60"/>
              <w:ind w:left="144"/>
              <w:rPr>
                <w:rFonts w:eastAsia="PMingLiU" w:cs="Tahoma"/>
              </w:rPr>
            </w:pPr>
            <w:r w:rsidRPr="00D82C02">
              <w:rPr>
                <w:rFonts w:eastAsia="PMingLiU"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D82C02" w:rsidRDefault="00454646" w:rsidP="00346F4B">
            <w:pPr>
              <w:numPr>
                <w:ilvl w:val="0"/>
                <w:numId w:val="37"/>
              </w:numPr>
              <w:spacing w:before="60" w:after="60"/>
              <w:rPr>
                <w:rFonts w:eastAsia="PMingLiU" w:cs="Tahoma"/>
                <w:color w:val="000000" w:themeColor="text1"/>
              </w:rPr>
            </w:pPr>
            <w:r w:rsidRPr="00D82C02">
              <w:rPr>
                <w:rFonts w:eastAsia="PMingLiU" w:cs="Tahoma"/>
                <w:color w:val="000000" w:themeColor="text1"/>
              </w:rPr>
              <w:t>Visio Pro for Office 365</w:t>
            </w:r>
          </w:p>
        </w:tc>
      </w:tr>
      <w:tr w:rsidR="00B1054F" w:rsidRPr="00D82C0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82C02" w:rsidRDefault="00B1054F" w:rsidP="00B1054F">
            <w:pPr>
              <w:spacing w:before="60" w:after="60"/>
              <w:ind w:left="144"/>
              <w:rPr>
                <w:rFonts w:eastAsia="PMingLiU" w:cs="Tahoma"/>
              </w:rPr>
            </w:pPr>
            <w:r w:rsidRPr="00D82C02">
              <w:rPr>
                <w:rFonts w:eastAsia="PMingLiU" w:cs="Tahoma"/>
              </w:rPr>
              <w:t xml:space="preserve">Windows Pro </w:t>
            </w:r>
            <w:r w:rsidRPr="00D82C02">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D82C02" w:rsidRDefault="00B1054F" w:rsidP="00346F4B">
            <w:pPr>
              <w:numPr>
                <w:ilvl w:val="0"/>
                <w:numId w:val="37"/>
              </w:numPr>
              <w:spacing w:before="60" w:after="60"/>
              <w:rPr>
                <w:rFonts w:eastAsia="PMingLiU" w:cs="Tahoma"/>
                <w:color w:val="000000"/>
                <w:szCs w:val="18"/>
              </w:rPr>
            </w:pPr>
            <w:r w:rsidRPr="00D82C02">
              <w:rPr>
                <w:rFonts w:eastAsia="PMingLiU" w:cs="Tahoma"/>
                <w:color w:val="000000" w:themeColor="text1"/>
              </w:rPr>
              <w:t xml:space="preserve">Windows </w:t>
            </w:r>
            <w:r w:rsidRPr="00D82C02">
              <w:rPr>
                <w:rFonts w:eastAsia="PMingLiU" w:cs="Tahoma"/>
                <w:color w:val="000000" w:themeColor="text1"/>
              </w:rPr>
              <w:t>虛擬桌面存取</w:t>
            </w:r>
          </w:p>
        </w:tc>
      </w:tr>
      <w:tr w:rsidR="00B1054F" w:rsidRPr="00D82C0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82C02" w:rsidRDefault="00B1054F" w:rsidP="00B1054F">
            <w:pPr>
              <w:spacing w:before="60" w:after="60"/>
              <w:ind w:left="144"/>
              <w:rPr>
                <w:rFonts w:eastAsia="PMingLiU" w:cs="Tahoma"/>
              </w:rPr>
            </w:pPr>
            <w:r w:rsidRPr="00D82C02">
              <w:rPr>
                <w:rFonts w:eastAsia="PMingLiU" w:cs="Tahoma"/>
                <w:color w:val="000000" w:themeColor="text1"/>
              </w:rPr>
              <w:t xml:space="preserve">Windows </w:t>
            </w:r>
            <w:r w:rsidRPr="00D82C02">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rsidR="00B1054F" w:rsidRPr="00D82C02" w:rsidRDefault="00B1054F" w:rsidP="00346F4B">
            <w:pPr>
              <w:numPr>
                <w:ilvl w:val="0"/>
                <w:numId w:val="37"/>
              </w:numPr>
              <w:spacing w:before="60" w:after="60"/>
              <w:rPr>
                <w:rFonts w:eastAsia="PMingLiU" w:cs="Tahoma"/>
                <w:color w:val="000000"/>
                <w:szCs w:val="18"/>
              </w:rPr>
            </w:pPr>
            <w:r w:rsidRPr="00D82C02">
              <w:rPr>
                <w:rFonts w:eastAsia="PMingLiU" w:cs="Tahoma"/>
                <w:color w:val="000000" w:themeColor="text1"/>
              </w:rPr>
              <w:t xml:space="preserve">Windows </w:t>
            </w:r>
            <w:r w:rsidRPr="00D82C02">
              <w:rPr>
                <w:rFonts w:eastAsia="PMingLiU" w:cs="Tahoma"/>
                <w:color w:val="000000" w:themeColor="text1"/>
              </w:rPr>
              <w:t>附贈訂閱使用權</w:t>
            </w:r>
          </w:p>
        </w:tc>
      </w:tr>
      <w:tr w:rsidR="00B1054F" w:rsidRPr="00D82C0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82C02" w:rsidRDefault="00B1054F" w:rsidP="00B1054F">
            <w:pPr>
              <w:spacing w:before="60" w:after="60"/>
              <w:ind w:left="144"/>
              <w:rPr>
                <w:rFonts w:eastAsia="PMingLiU" w:cs="Tahoma"/>
              </w:rPr>
            </w:pPr>
            <w:r w:rsidRPr="00D82C02">
              <w:rPr>
                <w:rFonts w:eastAsia="PMingLiU" w:cs="Tahoma"/>
              </w:rPr>
              <w:t xml:space="preserve">Windows Pro </w:t>
            </w:r>
            <w:r w:rsidRPr="00D82C02">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D82C02" w:rsidRDefault="00B1054F" w:rsidP="00346F4B">
            <w:pPr>
              <w:numPr>
                <w:ilvl w:val="0"/>
                <w:numId w:val="37"/>
              </w:numPr>
              <w:spacing w:before="60" w:after="60"/>
              <w:rPr>
                <w:rFonts w:eastAsia="PMingLiU" w:cs="Tahoma"/>
                <w:color w:val="000000"/>
                <w:szCs w:val="18"/>
              </w:rPr>
            </w:pPr>
            <w:r w:rsidRPr="00D82C02">
              <w:rPr>
                <w:rFonts w:eastAsia="PMingLiU" w:cs="Tahoma"/>
                <w:color w:val="000000" w:themeColor="text1"/>
              </w:rPr>
              <w:t xml:space="preserve">Windows </w:t>
            </w:r>
            <w:r w:rsidRPr="00D82C02">
              <w:rPr>
                <w:rFonts w:eastAsia="PMingLiU" w:cs="Tahoma"/>
                <w:color w:val="000000" w:themeColor="text1"/>
              </w:rPr>
              <w:t>附贈訂閱使用權</w:t>
            </w:r>
          </w:p>
        </w:tc>
      </w:tr>
    </w:tbl>
    <w:p w:rsidR="00456002" w:rsidRPr="00D82C02" w:rsidRDefault="00456002" w:rsidP="00456002">
      <w:pPr>
        <w:tabs>
          <w:tab w:val="left" w:pos="360"/>
        </w:tabs>
        <w:ind w:left="720"/>
        <w:rPr>
          <w:rFonts w:eastAsia="PMingLiU" w:cs="Tahoma"/>
        </w:rPr>
      </w:pPr>
      <w:r w:rsidRPr="00D82C02">
        <w:rPr>
          <w:rFonts w:eastAsia="PMingLiU" w:cs="Tahoma"/>
          <w:i/>
          <w:sz w:val="16"/>
          <w:szCs w:val="20"/>
        </w:rPr>
        <w:t xml:space="preserve">* </w:t>
      </w:r>
      <w:r w:rsidRPr="00D82C02">
        <w:rPr>
          <w:rFonts w:eastAsia="PMingLiU" w:cs="Tahoma"/>
          <w:i/>
          <w:sz w:val="16"/>
          <w:szCs w:val="20"/>
        </w:rPr>
        <w:t>需要適當的</w:t>
      </w:r>
      <w:r w:rsidRPr="00D82C02">
        <w:rPr>
          <w:rFonts w:eastAsia="PMingLiU" w:cs="Tahoma"/>
          <w:i/>
          <w:sz w:val="16"/>
          <w:szCs w:val="20"/>
        </w:rPr>
        <w:t xml:space="preserve"> CAL Suite Bridge</w:t>
      </w:r>
      <w:r w:rsidRPr="00D82C02">
        <w:rPr>
          <w:rFonts w:eastAsia="PMingLiU" w:cs="Tahoma"/>
          <w:i/>
          <w:sz w:val="16"/>
          <w:szCs w:val="20"/>
        </w:rPr>
        <w:t>。如需</w:t>
      </w:r>
      <w:r w:rsidRPr="00D82C02">
        <w:rPr>
          <w:rFonts w:eastAsia="PMingLiU" w:cs="Tahoma"/>
          <w:i/>
          <w:sz w:val="16"/>
          <w:szCs w:val="20"/>
        </w:rPr>
        <w:t xml:space="preserve"> CAL Suite Bridge </w:t>
      </w:r>
      <w:r w:rsidRPr="00D82C02">
        <w:rPr>
          <w:rFonts w:eastAsia="PMingLiU" w:cs="Tahoma"/>
          <w:i/>
          <w:sz w:val="16"/>
          <w:szCs w:val="20"/>
        </w:rPr>
        <w:t>之詳細資訊，請參閱本文件之產品說明小節。</w:t>
      </w:r>
    </w:p>
    <w:p w:rsidR="00252E73" w:rsidRPr="00D82C02" w:rsidRDefault="00252E73" w:rsidP="00252E73">
      <w:pPr>
        <w:tabs>
          <w:tab w:val="left" w:pos="360"/>
        </w:tabs>
        <w:ind w:left="720"/>
        <w:rPr>
          <w:rFonts w:eastAsia="PMingLiU" w:cs="Tahoma"/>
        </w:rPr>
      </w:pPr>
      <w:r w:rsidRPr="00D82C02">
        <w:rPr>
          <w:rFonts w:eastAsia="PMingLiU" w:cs="Tahoma"/>
          <w:i/>
          <w:sz w:val="16"/>
          <w:szCs w:val="20"/>
        </w:rPr>
        <w:t xml:space="preserve">** Office 365 ProPlus </w:t>
      </w:r>
      <w:r w:rsidRPr="00D82C02">
        <w:rPr>
          <w:rFonts w:eastAsia="PMingLiU" w:cs="Tahoma"/>
          <w:i/>
          <w:sz w:val="16"/>
          <w:szCs w:val="20"/>
        </w:rPr>
        <w:t>為</w:t>
      </w:r>
      <w:r w:rsidRPr="00D82C02">
        <w:rPr>
          <w:rFonts w:eastAsia="PMingLiU" w:cs="Tahoma"/>
          <w:i/>
          <w:sz w:val="16"/>
          <w:szCs w:val="20"/>
        </w:rPr>
        <w:t xml:space="preserve"> Enterprise </w:t>
      </w:r>
      <w:r w:rsidRPr="00D82C02">
        <w:rPr>
          <w:rFonts w:eastAsia="PMingLiU" w:cs="Tahoma"/>
          <w:i/>
          <w:sz w:val="16"/>
          <w:szCs w:val="20"/>
        </w:rPr>
        <w:t>產品，亦得滿足全企業的需求。</w:t>
      </w:r>
    </w:p>
    <w:p w:rsidR="00252E73" w:rsidRPr="00D82C02" w:rsidRDefault="00252E73" w:rsidP="00456002">
      <w:pPr>
        <w:tabs>
          <w:tab w:val="left" w:pos="360"/>
        </w:tabs>
        <w:ind w:left="720"/>
        <w:rPr>
          <w:rFonts w:eastAsia="PMingLiU" w:cs="Tahoma"/>
        </w:rPr>
      </w:pPr>
    </w:p>
    <w:p w:rsidR="00456002" w:rsidRPr="00D82C02" w:rsidRDefault="00456002" w:rsidP="00456002">
      <w:pPr>
        <w:tabs>
          <w:tab w:val="left" w:pos="360"/>
        </w:tabs>
        <w:ind w:left="720"/>
        <w:rPr>
          <w:rFonts w:eastAsia="PMingLiU" w:cs="Tahoma"/>
        </w:rPr>
      </w:pPr>
    </w:p>
    <w:p w:rsidR="00456002" w:rsidRPr="00D82C02" w:rsidRDefault="00456002" w:rsidP="00366502">
      <w:pPr>
        <w:rPr>
          <w:rFonts w:eastAsia="PMingLiU" w:cs="Tahoma"/>
          <w:lang w:eastAsia="zh-TW"/>
        </w:rPr>
      </w:pPr>
      <w:r w:rsidRPr="00D82C02">
        <w:rPr>
          <w:rFonts w:eastAsia="PMingLiU" w:cs="Tahoma"/>
          <w:szCs w:val="20"/>
          <w:lang w:eastAsia="zh-TW"/>
        </w:rPr>
        <w:t>其他轉換得由</w:t>
      </w:r>
      <w:r w:rsidRPr="00D82C02">
        <w:rPr>
          <w:rFonts w:eastAsia="PMingLiU" w:cs="Tahoma"/>
          <w:szCs w:val="20"/>
          <w:lang w:eastAsia="zh-TW"/>
        </w:rPr>
        <w:t xml:space="preserve"> Microsoft </w:t>
      </w:r>
      <w:r w:rsidRPr="00D82C02">
        <w:rPr>
          <w:rFonts w:eastAsia="PMingLiU" w:cs="Tahoma"/>
          <w:szCs w:val="20"/>
          <w:lang w:eastAsia="zh-TW"/>
        </w:rPr>
        <w:t>自行決定是否新增。可能會適用其他費用及授權需求。</w:t>
      </w:r>
    </w:p>
    <w:p w:rsidR="00456002" w:rsidRPr="00D82C02" w:rsidRDefault="00456002" w:rsidP="00366502">
      <w:pPr>
        <w:outlineLvl w:val="2"/>
        <w:rPr>
          <w:rFonts w:eastAsia="PMingLiU" w:cs="Tahoma"/>
          <w:lang w:eastAsia="zh-TW"/>
        </w:rPr>
      </w:pPr>
    </w:p>
    <w:p w:rsidR="00456002" w:rsidRPr="00D82C02" w:rsidRDefault="00456002" w:rsidP="0055442E">
      <w:pPr>
        <w:keepNext/>
        <w:tabs>
          <w:tab w:val="num" w:pos="720"/>
        </w:tabs>
        <w:spacing w:after="60"/>
        <w:outlineLvl w:val="3"/>
        <w:rPr>
          <w:rFonts w:eastAsia="PMingLiU" w:cs="Tahoma"/>
          <w:lang w:eastAsia="zh-TW"/>
        </w:rPr>
      </w:pPr>
      <w:r w:rsidRPr="00D82C02">
        <w:rPr>
          <w:rFonts w:eastAsia="PMingLiU" w:cs="Tahoma"/>
          <w:b/>
          <w:szCs w:val="20"/>
          <w:lang w:eastAsia="zh-TW"/>
        </w:rPr>
        <w:t>線上服務校正或年度訂單</w:t>
      </w:r>
      <w:r w:rsidRPr="00D82C02">
        <w:rPr>
          <w:rFonts w:eastAsia="PMingLiU" w:cs="Tahoma"/>
          <w:b/>
          <w:sz w:val="22"/>
          <w:szCs w:val="20"/>
          <w:lang w:eastAsia="zh-TW"/>
        </w:rPr>
        <w:t xml:space="preserve"> </w:t>
      </w:r>
    </w:p>
    <w:p w:rsidR="00456002" w:rsidRPr="00D82C02" w:rsidRDefault="00456002" w:rsidP="00366502">
      <w:pPr>
        <w:rPr>
          <w:rFonts w:eastAsia="PMingLiU" w:cs="Tahoma"/>
          <w:lang w:eastAsia="zh-TW"/>
        </w:rPr>
      </w:pPr>
      <w:r w:rsidRPr="00D82C02">
        <w:rPr>
          <w:rFonts w:eastAsia="PMingLiU" w:cs="Tahoma"/>
          <w:b/>
          <w:szCs w:val="20"/>
          <w:lang w:eastAsia="zh-TW"/>
        </w:rPr>
        <w:t>注意事項：</w:t>
      </w:r>
      <w:r w:rsidRPr="00D82C02">
        <w:rPr>
          <w:rFonts w:eastAsia="PMingLiU" w:cs="Tahoma"/>
          <w:szCs w:val="20"/>
          <w:lang w:eastAsia="zh-TW"/>
        </w:rPr>
        <w:t>下列適用於有資格遞交線上服務之校正或年度訂單之</w:t>
      </w:r>
      <w:r w:rsidRPr="00D82C02">
        <w:rPr>
          <w:rFonts w:eastAsia="PMingLiU" w:cs="Tahoma"/>
          <w:szCs w:val="20"/>
          <w:lang w:eastAsia="zh-TW"/>
        </w:rPr>
        <w:t xml:space="preserve"> Enterprise </w:t>
      </w:r>
      <w:r w:rsidRPr="00D82C02">
        <w:rPr>
          <w:rFonts w:eastAsia="PMingLiU" w:cs="Tahoma"/>
          <w:szCs w:val="20"/>
          <w:lang w:eastAsia="zh-TW"/>
        </w:rPr>
        <w:t>和</w:t>
      </w:r>
      <w:r w:rsidRPr="00D82C02">
        <w:rPr>
          <w:rFonts w:eastAsia="PMingLiU" w:cs="Tahoma"/>
          <w:szCs w:val="20"/>
          <w:lang w:eastAsia="zh-TW"/>
        </w:rPr>
        <w:t xml:space="preserve"> Enterprise Subscription </w:t>
      </w:r>
      <w:r w:rsidRPr="00D82C02">
        <w:rPr>
          <w:rFonts w:eastAsia="PMingLiU" w:cs="Tahoma"/>
          <w:szCs w:val="20"/>
          <w:lang w:eastAsia="zh-TW"/>
        </w:rPr>
        <w:t>註冊客戶。</w:t>
      </w:r>
      <w:r w:rsidR="008C0CF9">
        <w:rPr>
          <w:rFonts w:eastAsia="PMingLiU" w:cs="Tahoma"/>
          <w:szCs w:val="20"/>
          <w:lang w:eastAsia="zh-TW"/>
        </w:rPr>
        <w:br/>
      </w:r>
      <w:r w:rsidRPr="00D82C02">
        <w:rPr>
          <w:rFonts w:eastAsia="PMingLiU" w:cs="Tahoma"/>
          <w:szCs w:val="20"/>
          <w:lang w:eastAsia="zh-TW"/>
        </w:rPr>
        <w:t>客戶若不確定其是否有資格遞交線上服務之校正訂單或年度訂單，應該聯絡他們的軟體顧問、轉銷商或</w:t>
      </w:r>
      <w:r w:rsidRPr="00D82C02">
        <w:rPr>
          <w:rFonts w:eastAsia="PMingLiU" w:cs="Tahoma"/>
          <w:szCs w:val="20"/>
          <w:lang w:eastAsia="zh-TW"/>
        </w:rPr>
        <w:t xml:space="preserve"> Microsoft </w:t>
      </w:r>
      <w:r w:rsidR="008C0CF9">
        <w:rPr>
          <w:rFonts w:eastAsia="PMingLiU" w:cs="Tahoma"/>
          <w:szCs w:val="20"/>
          <w:lang w:eastAsia="zh-TW"/>
        </w:rPr>
        <w:br/>
      </w:r>
      <w:r w:rsidRPr="00D82C02">
        <w:rPr>
          <w:rFonts w:eastAsia="PMingLiU" w:cs="Tahoma"/>
          <w:szCs w:val="20"/>
          <w:lang w:eastAsia="zh-TW"/>
        </w:rPr>
        <w:t>客戶經理取得詳細資訊。</w:t>
      </w:r>
    </w:p>
    <w:p w:rsidR="00456002" w:rsidRPr="00D82C02" w:rsidRDefault="00456002" w:rsidP="00366502">
      <w:pPr>
        <w:rPr>
          <w:rFonts w:eastAsia="PMingLiU" w:cs="Tahoma"/>
          <w:lang w:eastAsia="zh-TW"/>
        </w:rPr>
      </w:pPr>
    </w:p>
    <w:p w:rsidR="00456002" w:rsidRPr="00D82C02" w:rsidRDefault="00456002" w:rsidP="00366502">
      <w:pPr>
        <w:rPr>
          <w:rFonts w:eastAsia="PMingLiU" w:cs="Tahoma"/>
          <w:lang w:eastAsia="zh-TW"/>
        </w:rPr>
      </w:pPr>
      <w:r w:rsidRPr="00D82C02">
        <w:rPr>
          <w:rFonts w:eastAsia="PMingLiU" w:cs="Tahoma"/>
          <w:szCs w:val="20"/>
          <w:lang w:eastAsia="zh-TW"/>
        </w:rPr>
        <w:t>下列線上服務有資格進行線上服務校正或年度訂單：</w:t>
      </w:r>
    </w:p>
    <w:p w:rsidR="00456002" w:rsidRPr="00D82C02"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D82C02" w:rsidTr="005C647E">
        <w:trPr>
          <w:trHeight w:val="80"/>
          <w:tblHeader/>
        </w:trPr>
        <w:tc>
          <w:tcPr>
            <w:tcW w:w="5000" w:type="pct"/>
            <w:gridSpan w:val="2"/>
            <w:shd w:val="clear" w:color="auto" w:fill="FABF8F"/>
          </w:tcPr>
          <w:p w:rsidR="00456002" w:rsidRPr="00D82C02" w:rsidRDefault="00456002" w:rsidP="005C647E">
            <w:pPr>
              <w:jc w:val="center"/>
              <w:rPr>
                <w:rFonts w:eastAsia="PMingLiU" w:cs="Tahoma"/>
                <w:b/>
              </w:rPr>
            </w:pPr>
            <w:r w:rsidRPr="00D82C02">
              <w:rPr>
                <w:rFonts w:eastAsia="PMingLiU" w:cs="Tahoma"/>
                <w:b/>
              </w:rPr>
              <w:t>線上服務</w:t>
            </w:r>
          </w:p>
        </w:tc>
      </w:tr>
      <w:tr w:rsidR="00456002" w:rsidRPr="00D82C02" w:rsidTr="005C647E">
        <w:trPr>
          <w:trHeight w:val="219"/>
        </w:trPr>
        <w:tc>
          <w:tcPr>
            <w:tcW w:w="2603" w:type="pct"/>
          </w:tcPr>
          <w:p w:rsidR="00D85FDD" w:rsidRPr="00D82C02" w:rsidRDefault="00D85FDD" w:rsidP="003263BC">
            <w:pPr>
              <w:numPr>
                <w:ilvl w:val="0"/>
                <w:numId w:val="38"/>
              </w:numPr>
              <w:spacing w:before="80"/>
              <w:ind w:left="625" w:hanging="345"/>
              <w:rPr>
                <w:rFonts w:eastAsia="PMingLiU" w:cs="Tahoma"/>
              </w:rPr>
            </w:pPr>
            <w:r w:rsidRPr="00D82C02">
              <w:rPr>
                <w:rFonts w:eastAsia="PMingLiU" w:cs="Tahoma"/>
              </w:rPr>
              <w:t>Exchange Online Archiving for Exchange Online*</w:t>
            </w:r>
          </w:p>
          <w:p w:rsidR="00D85FDD" w:rsidRPr="00D82C02" w:rsidRDefault="00D85FDD" w:rsidP="003263BC">
            <w:pPr>
              <w:numPr>
                <w:ilvl w:val="0"/>
                <w:numId w:val="38"/>
              </w:numPr>
              <w:spacing w:before="80"/>
              <w:ind w:left="625" w:hanging="345"/>
              <w:rPr>
                <w:rFonts w:eastAsia="PMingLiU" w:cs="Tahoma"/>
              </w:rPr>
            </w:pPr>
            <w:r w:rsidRPr="00D82C02">
              <w:rPr>
                <w:rFonts w:eastAsia="PMingLiU" w:cs="Tahoma"/>
              </w:rPr>
              <w:t>Exchange Online Archiving for Exchange Server*</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Exchange Online Kiosk*</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Exchange Online Plan 1*</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Exchange Online Plan 2*</w:t>
            </w:r>
          </w:p>
          <w:p w:rsidR="00D85FDD" w:rsidRPr="00D82C02" w:rsidRDefault="00D85FDD" w:rsidP="00A42F94">
            <w:pPr>
              <w:numPr>
                <w:ilvl w:val="0"/>
                <w:numId w:val="38"/>
              </w:numPr>
              <w:spacing w:before="80"/>
              <w:ind w:left="625" w:hanging="345"/>
              <w:jc w:val="both"/>
              <w:rPr>
                <w:rFonts w:eastAsia="PMingLiU" w:cs="Tahoma"/>
              </w:rPr>
            </w:pPr>
            <w:r w:rsidRPr="00D82C02">
              <w:rPr>
                <w:rFonts w:eastAsia="PMingLiU" w:cs="Tahoma"/>
              </w:rPr>
              <w:t>Exchange Online Protection*</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lastRenderedPageBreak/>
              <w:t>Lync Online Plan 1*</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Lync Online Plan 2*</w:t>
            </w:r>
          </w:p>
          <w:p w:rsidR="00E77288" w:rsidRPr="00D82C02" w:rsidRDefault="00E77288" w:rsidP="00A42F94">
            <w:pPr>
              <w:numPr>
                <w:ilvl w:val="0"/>
                <w:numId w:val="38"/>
              </w:numPr>
              <w:spacing w:before="80"/>
              <w:ind w:left="625" w:hanging="345"/>
              <w:jc w:val="both"/>
              <w:rPr>
                <w:rFonts w:eastAsia="PMingLiU" w:cs="Tahoma"/>
              </w:rPr>
            </w:pPr>
            <w:r w:rsidRPr="00D82C02">
              <w:rPr>
                <w:rFonts w:eastAsia="PMingLiU" w:cs="Tahoma"/>
              </w:rPr>
              <w:t>Lync Online Plan 3*</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Office 365 (Enterprise K1)*</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Office 365 (Enterprise E1)</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Office 365 (Enterprise E3)</w:t>
            </w:r>
          </w:p>
          <w:p w:rsidR="00456002" w:rsidRPr="00D82C02" w:rsidRDefault="00456002" w:rsidP="00A42F94">
            <w:pPr>
              <w:numPr>
                <w:ilvl w:val="0"/>
                <w:numId w:val="38"/>
              </w:numPr>
              <w:spacing w:before="80"/>
              <w:ind w:left="625" w:hanging="345"/>
              <w:jc w:val="both"/>
              <w:rPr>
                <w:rFonts w:eastAsia="PMingLiU" w:cs="Tahoma"/>
              </w:rPr>
            </w:pPr>
            <w:r w:rsidRPr="00D82C02">
              <w:rPr>
                <w:rFonts w:eastAsia="PMingLiU" w:cs="Tahoma"/>
              </w:rPr>
              <w:t>Office 365 (Enterprise E4)</w:t>
            </w:r>
          </w:p>
        </w:tc>
        <w:tc>
          <w:tcPr>
            <w:tcW w:w="2397" w:type="pct"/>
          </w:tcPr>
          <w:p w:rsidR="00A32052" w:rsidRPr="00D82C02" w:rsidRDefault="00A32052" w:rsidP="00346F4B">
            <w:pPr>
              <w:numPr>
                <w:ilvl w:val="0"/>
                <w:numId w:val="38"/>
              </w:numPr>
              <w:spacing w:before="80"/>
              <w:ind w:left="692"/>
              <w:jc w:val="both"/>
              <w:rPr>
                <w:rFonts w:eastAsia="PMingLiU" w:cs="Tahoma"/>
              </w:rPr>
            </w:pPr>
            <w:r w:rsidRPr="00D82C02">
              <w:rPr>
                <w:rFonts w:eastAsia="PMingLiU" w:cs="Tahoma"/>
                <w:color w:val="000000"/>
              </w:rPr>
              <w:lastRenderedPageBreak/>
              <w:t>Office 365 (Government G1)</w:t>
            </w:r>
          </w:p>
          <w:p w:rsidR="00A32052" w:rsidRPr="00D82C02" w:rsidRDefault="00A32052" w:rsidP="00346F4B">
            <w:pPr>
              <w:numPr>
                <w:ilvl w:val="0"/>
                <w:numId w:val="38"/>
              </w:numPr>
              <w:spacing w:before="80"/>
              <w:ind w:left="692"/>
              <w:jc w:val="both"/>
              <w:rPr>
                <w:rFonts w:eastAsia="PMingLiU" w:cs="Tahoma"/>
              </w:rPr>
            </w:pPr>
            <w:r w:rsidRPr="00D82C02">
              <w:rPr>
                <w:rFonts w:eastAsia="PMingLiU" w:cs="Tahoma"/>
                <w:color w:val="000000"/>
              </w:rPr>
              <w:t>Office 365 (Government G3)</w:t>
            </w:r>
          </w:p>
          <w:p w:rsidR="00A32052" w:rsidRPr="00D82C02" w:rsidRDefault="00A32052" w:rsidP="00346F4B">
            <w:pPr>
              <w:numPr>
                <w:ilvl w:val="0"/>
                <w:numId w:val="38"/>
              </w:numPr>
              <w:spacing w:before="80"/>
              <w:ind w:left="692"/>
              <w:jc w:val="both"/>
              <w:rPr>
                <w:rFonts w:eastAsia="PMingLiU" w:cs="Tahoma"/>
              </w:rPr>
            </w:pPr>
            <w:r w:rsidRPr="00D82C02">
              <w:rPr>
                <w:rFonts w:eastAsia="PMingLiU" w:cs="Tahoma"/>
                <w:color w:val="000000"/>
              </w:rPr>
              <w:t>Office 365 (Government G4)</w:t>
            </w:r>
          </w:p>
          <w:p w:rsidR="00252E73" w:rsidRPr="00D82C02" w:rsidRDefault="00252E73" w:rsidP="00346F4B">
            <w:pPr>
              <w:numPr>
                <w:ilvl w:val="0"/>
                <w:numId w:val="38"/>
              </w:numPr>
              <w:spacing w:before="80"/>
              <w:ind w:left="692"/>
              <w:jc w:val="both"/>
              <w:rPr>
                <w:rFonts w:eastAsia="PMingLiU" w:cs="Tahoma"/>
              </w:rPr>
            </w:pPr>
            <w:r w:rsidRPr="00D82C02">
              <w:rPr>
                <w:rFonts w:eastAsia="PMingLiU" w:cs="Tahoma"/>
                <w:color w:val="000000"/>
              </w:rPr>
              <w:t>Office 365 ProPlus**</w:t>
            </w:r>
          </w:p>
          <w:p w:rsidR="00456002" w:rsidRPr="00D82C02" w:rsidRDefault="00456002" w:rsidP="00346F4B">
            <w:pPr>
              <w:numPr>
                <w:ilvl w:val="0"/>
                <w:numId w:val="38"/>
              </w:numPr>
              <w:spacing w:before="80"/>
              <w:ind w:left="692"/>
              <w:jc w:val="both"/>
              <w:rPr>
                <w:rFonts w:eastAsia="PMingLiU" w:cs="Tahoma"/>
              </w:rPr>
            </w:pPr>
            <w:r w:rsidRPr="00D82C02">
              <w:rPr>
                <w:rFonts w:eastAsia="PMingLiU" w:cs="Tahoma"/>
                <w:color w:val="000000"/>
              </w:rPr>
              <w:t xml:space="preserve">Office Web </w:t>
            </w:r>
            <w:r w:rsidRPr="00D82C02">
              <w:rPr>
                <w:rFonts w:eastAsia="PMingLiU" w:cs="Tahoma"/>
                <w:color w:val="000000"/>
              </w:rPr>
              <w:t>應用程式</w:t>
            </w:r>
            <w:r w:rsidRPr="00D82C02">
              <w:rPr>
                <w:rFonts w:eastAsia="PMingLiU" w:cs="Tahoma"/>
                <w:color w:val="000000"/>
              </w:rPr>
              <w:t>*</w:t>
            </w:r>
          </w:p>
          <w:p w:rsidR="00454646" w:rsidRPr="00D82C02" w:rsidRDefault="00454646" w:rsidP="00346F4B">
            <w:pPr>
              <w:numPr>
                <w:ilvl w:val="0"/>
                <w:numId w:val="38"/>
              </w:numPr>
              <w:spacing w:before="80"/>
              <w:ind w:left="692"/>
              <w:jc w:val="both"/>
              <w:rPr>
                <w:rFonts w:eastAsia="PMingLiU" w:cs="Tahoma"/>
              </w:rPr>
            </w:pPr>
            <w:r w:rsidRPr="00D82C02">
              <w:rPr>
                <w:rFonts w:eastAsia="PMingLiU" w:cs="Tahoma"/>
                <w:color w:val="000000"/>
              </w:rPr>
              <w:t>Project Pro for Office 365*</w:t>
            </w:r>
          </w:p>
          <w:p w:rsidR="00454646" w:rsidRPr="00D82C02" w:rsidRDefault="00454646" w:rsidP="00346F4B">
            <w:pPr>
              <w:numPr>
                <w:ilvl w:val="0"/>
                <w:numId w:val="38"/>
              </w:numPr>
              <w:spacing w:before="80"/>
              <w:ind w:left="692"/>
              <w:jc w:val="both"/>
              <w:rPr>
                <w:rFonts w:eastAsia="PMingLiU" w:cs="Tahoma"/>
              </w:rPr>
            </w:pPr>
            <w:r w:rsidRPr="00D82C02">
              <w:rPr>
                <w:rFonts w:eastAsia="PMingLiU" w:cs="Tahoma"/>
                <w:color w:val="000000"/>
              </w:rPr>
              <w:t>Project Online*</w:t>
            </w:r>
          </w:p>
          <w:p w:rsidR="00456002" w:rsidRPr="00D82C02" w:rsidRDefault="00456002" w:rsidP="00346F4B">
            <w:pPr>
              <w:numPr>
                <w:ilvl w:val="0"/>
                <w:numId w:val="38"/>
              </w:numPr>
              <w:spacing w:before="80"/>
              <w:ind w:left="692"/>
              <w:jc w:val="both"/>
              <w:rPr>
                <w:rFonts w:eastAsia="PMingLiU" w:cs="Tahoma"/>
              </w:rPr>
            </w:pPr>
            <w:r w:rsidRPr="00D82C02">
              <w:rPr>
                <w:rFonts w:eastAsia="PMingLiU" w:cs="Tahoma"/>
                <w:color w:val="000000"/>
              </w:rPr>
              <w:t>SharePoint Online Plan 1*</w:t>
            </w:r>
          </w:p>
          <w:p w:rsidR="00456002" w:rsidRPr="00D82C02" w:rsidRDefault="00456002" w:rsidP="00346F4B">
            <w:pPr>
              <w:numPr>
                <w:ilvl w:val="0"/>
                <w:numId w:val="38"/>
              </w:numPr>
              <w:spacing w:before="80"/>
              <w:ind w:left="692"/>
              <w:jc w:val="both"/>
              <w:rPr>
                <w:rFonts w:eastAsia="PMingLiU" w:cs="Tahoma"/>
              </w:rPr>
            </w:pPr>
            <w:r w:rsidRPr="00D82C02">
              <w:rPr>
                <w:rFonts w:eastAsia="PMingLiU" w:cs="Tahoma"/>
                <w:color w:val="000000"/>
              </w:rPr>
              <w:lastRenderedPageBreak/>
              <w:t>SharePoint Online Plan 2*</w:t>
            </w:r>
          </w:p>
          <w:p w:rsidR="00456002" w:rsidRPr="00D82C02" w:rsidRDefault="00456002" w:rsidP="00346F4B">
            <w:pPr>
              <w:numPr>
                <w:ilvl w:val="0"/>
                <w:numId w:val="38"/>
              </w:numPr>
              <w:spacing w:before="80"/>
              <w:ind w:left="692"/>
              <w:jc w:val="both"/>
              <w:rPr>
                <w:rFonts w:eastAsia="PMingLiU" w:cs="Tahoma"/>
              </w:rPr>
            </w:pPr>
            <w:r w:rsidRPr="00D82C02">
              <w:rPr>
                <w:rFonts w:eastAsia="PMingLiU" w:cs="Tahoma"/>
                <w:color w:val="000000"/>
              </w:rPr>
              <w:t>SharePoint Online Partner Access*</w:t>
            </w:r>
          </w:p>
          <w:p w:rsidR="00454646" w:rsidRPr="00D82C02" w:rsidRDefault="00454646" w:rsidP="00346F4B">
            <w:pPr>
              <w:numPr>
                <w:ilvl w:val="0"/>
                <w:numId w:val="38"/>
              </w:numPr>
              <w:spacing w:before="80"/>
              <w:ind w:left="692"/>
              <w:jc w:val="both"/>
              <w:rPr>
                <w:rFonts w:eastAsia="PMingLiU" w:cs="Tahoma"/>
              </w:rPr>
            </w:pPr>
            <w:r w:rsidRPr="00D82C02">
              <w:rPr>
                <w:rFonts w:eastAsia="PMingLiU" w:cs="Tahoma"/>
                <w:color w:val="000000"/>
              </w:rPr>
              <w:t>Visio Pro for Office 365*</w:t>
            </w:r>
          </w:p>
          <w:p w:rsidR="00D8521B" w:rsidRPr="00D82C02" w:rsidRDefault="00D8521B" w:rsidP="00D8521B">
            <w:pPr>
              <w:numPr>
                <w:ilvl w:val="0"/>
                <w:numId w:val="38"/>
              </w:numPr>
              <w:spacing w:before="80"/>
              <w:ind w:left="692"/>
              <w:jc w:val="both"/>
              <w:rPr>
                <w:rFonts w:eastAsia="PMingLiU" w:cs="Tahoma"/>
              </w:rPr>
            </w:pPr>
            <w:r w:rsidRPr="00D82C02">
              <w:rPr>
                <w:rFonts w:eastAsia="PMingLiU" w:cs="Tahoma"/>
                <w:color w:val="000000"/>
              </w:rPr>
              <w:t xml:space="preserve">Windows Azure Active Directory </w:t>
            </w:r>
            <w:r w:rsidR="008C0CF9">
              <w:rPr>
                <w:rFonts w:eastAsia="PMingLiU" w:cs="Tahoma"/>
                <w:color w:val="000000"/>
              </w:rPr>
              <w:br/>
            </w:r>
            <w:r w:rsidRPr="00D82C02">
              <w:rPr>
                <w:rFonts w:eastAsia="PMingLiU" w:cs="Tahoma"/>
                <w:color w:val="000000"/>
              </w:rPr>
              <w:t>版權管理</w:t>
            </w:r>
            <w:r w:rsidRPr="00D82C02">
              <w:rPr>
                <w:rFonts w:eastAsia="PMingLiU" w:cs="Tahoma"/>
                <w:color w:val="000000"/>
              </w:rPr>
              <w:t>*</w:t>
            </w:r>
          </w:p>
          <w:p w:rsidR="00456002" w:rsidRPr="00D82C02" w:rsidRDefault="00456002" w:rsidP="00346F4B">
            <w:pPr>
              <w:numPr>
                <w:ilvl w:val="0"/>
                <w:numId w:val="38"/>
              </w:numPr>
              <w:spacing w:before="80"/>
              <w:ind w:left="692"/>
              <w:jc w:val="both"/>
              <w:rPr>
                <w:rFonts w:eastAsia="PMingLiU" w:cs="Tahoma"/>
              </w:rPr>
            </w:pPr>
            <w:r w:rsidRPr="00D82C02">
              <w:rPr>
                <w:rFonts w:eastAsia="PMingLiU" w:cs="Tahoma"/>
                <w:color w:val="000000"/>
              </w:rPr>
              <w:t>Windows Intune</w:t>
            </w:r>
          </w:p>
          <w:p w:rsidR="00456002" w:rsidRPr="00D82C02" w:rsidRDefault="00BD6C2C" w:rsidP="00346F4B">
            <w:pPr>
              <w:numPr>
                <w:ilvl w:val="0"/>
                <w:numId w:val="38"/>
              </w:numPr>
              <w:spacing w:before="80"/>
              <w:ind w:left="692"/>
              <w:jc w:val="both"/>
              <w:rPr>
                <w:rFonts w:eastAsia="PMingLiU" w:cs="Tahoma"/>
              </w:rPr>
            </w:pPr>
            <w:r w:rsidRPr="00D82C02">
              <w:rPr>
                <w:rFonts w:eastAsia="PMingLiU" w:cs="Tahoma"/>
                <w:color w:val="000000"/>
              </w:rPr>
              <w:t xml:space="preserve">Windows Intune </w:t>
            </w:r>
            <w:r w:rsidRPr="00D82C02">
              <w:rPr>
                <w:rFonts w:eastAsia="PMingLiU" w:cs="Tahoma"/>
                <w:color w:val="000000"/>
              </w:rPr>
              <w:t>附加元件</w:t>
            </w:r>
            <w:r w:rsidRPr="00D82C02">
              <w:rPr>
                <w:rFonts w:eastAsia="PMingLiU" w:cs="Tahoma"/>
                <w:color w:val="000000"/>
              </w:rPr>
              <w:t>*, ***</w:t>
            </w:r>
          </w:p>
          <w:p w:rsidR="00F27B29" w:rsidRPr="00D82C02" w:rsidRDefault="00F27B29" w:rsidP="00346F4B">
            <w:pPr>
              <w:numPr>
                <w:ilvl w:val="0"/>
                <w:numId w:val="38"/>
              </w:numPr>
              <w:spacing w:before="80"/>
              <w:ind w:left="692"/>
              <w:jc w:val="both"/>
              <w:rPr>
                <w:rFonts w:eastAsia="PMingLiU" w:cs="Tahoma"/>
              </w:rPr>
            </w:pPr>
            <w:r w:rsidRPr="00D82C02">
              <w:rPr>
                <w:rFonts w:eastAsia="PMingLiU" w:cs="Tahoma"/>
                <w:color w:val="000000"/>
              </w:rPr>
              <w:t>Yammer Enterprise*</w:t>
            </w:r>
          </w:p>
        </w:tc>
      </w:tr>
    </w:tbl>
    <w:p w:rsidR="00456002" w:rsidRPr="00D82C02" w:rsidRDefault="00456002" w:rsidP="00456002">
      <w:pPr>
        <w:tabs>
          <w:tab w:val="left" w:pos="360"/>
        </w:tabs>
        <w:ind w:left="720"/>
        <w:rPr>
          <w:rFonts w:eastAsia="PMingLiU" w:cs="Tahoma"/>
        </w:rPr>
      </w:pPr>
      <w:r w:rsidRPr="00D82C02">
        <w:rPr>
          <w:rFonts w:eastAsia="PMingLiU" w:cs="Tahoma"/>
          <w:i/>
          <w:sz w:val="16"/>
          <w:szCs w:val="20"/>
        </w:rPr>
        <w:lastRenderedPageBreak/>
        <w:t xml:space="preserve">* </w:t>
      </w:r>
      <w:r w:rsidRPr="00D82C02">
        <w:rPr>
          <w:rFonts w:eastAsia="PMingLiU" w:cs="Tahoma"/>
          <w:i/>
          <w:sz w:val="16"/>
          <w:szCs w:val="20"/>
        </w:rPr>
        <w:t>額外產品</w:t>
      </w:r>
    </w:p>
    <w:p w:rsidR="00252E73" w:rsidRPr="00D82C02" w:rsidRDefault="00252E73" w:rsidP="00252E73">
      <w:pPr>
        <w:tabs>
          <w:tab w:val="left" w:pos="360"/>
        </w:tabs>
        <w:ind w:left="720"/>
        <w:rPr>
          <w:rFonts w:eastAsia="PMingLiU" w:cs="Tahoma"/>
        </w:rPr>
      </w:pPr>
      <w:r w:rsidRPr="00D82C02">
        <w:rPr>
          <w:rFonts w:eastAsia="PMingLiU" w:cs="Tahoma"/>
          <w:i/>
          <w:sz w:val="16"/>
          <w:szCs w:val="20"/>
        </w:rPr>
        <w:t xml:space="preserve">** Enterprise </w:t>
      </w:r>
      <w:r w:rsidRPr="00D82C02">
        <w:rPr>
          <w:rFonts w:eastAsia="PMingLiU" w:cs="Tahoma"/>
          <w:i/>
          <w:sz w:val="16"/>
          <w:szCs w:val="20"/>
        </w:rPr>
        <w:t>產品</w:t>
      </w:r>
    </w:p>
    <w:p w:rsidR="00456002" w:rsidRPr="00D82C02" w:rsidRDefault="003929D1" w:rsidP="00456002">
      <w:pPr>
        <w:tabs>
          <w:tab w:val="left" w:pos="360"/>
        </w:tabs>
        <w:ind w:left="720"/>
        <w:rPr>
          <w:rFonts w:eastAsia="PMingLiU" w:cs="Tahoma"/>
        </w:rPr>
      </w:pPr>
      <w:r w:rsidRPr="00D82C02">
        <w:rPr>
          <w:rFonts w:eastAsia="PMingLiU" w:cs="Tahoma"/>
          <w:i/>
          <w:sz w:val="16"/>
          <w:szCs w:val="20"/>
        </w:rPr>
        <w:t xml:space="preserve">*** </w:t>
      </w:r>
      <w:r w:rsidRPr="00D82C02">
        <w:rPr>
          <w:rFonts w:eastAsia="PMingLiU" w:cs="Tahoma"/>
          <w:i/>
          <w:sz w:val="16"/>
          <w:szCs w:val="20"/>
        </w:rPr>
        <w:t>「</w:t>
      </w:r>
      <w:r w:rsidRPr="00D82C02">
        <w:rPr>
          <w:rFonts w:eastAsia="PMingLiU" w:cs="Tahoma"/>
          <w:i/>
          <w:sz w:val="16"/>
          <w:szCs w:val="20"/>
        </w:rPr>
        <w:t xml:space="preserve">Windows Intune </w:t>
      </w:r>
      <w:r w:rsidRPr="00D82C02">
        <w:rPr>
          <w:rFonts w:eastAsia="PMingLiU" w:cs="Tahoma"/>
          <w:i/>
          <w:sz w:val="16"/>
          <w:szCs w:val="20"/>
        </w:rPr>
        <w:t>附加元件」是</w:t>
      </w:r>
      <w:r w:rsidRPr="00D82C02">
        <w:rPr>
          <w:rFonts w:eastAsia="PMingLiU" w:cs="Tahoma"/>
          <w:i/>
          <w:sz w:val="16"/>
          <w:szCs w:val="20"/>
        </w:rPr>
        <w:t xml:space="preserve"> System Center Configuration Manager </w:t>
      </w:r>
      <w:r w:rsidRPr="00D82C02">
        <w:rPr>
          <w:rFonts w:eastAsia="PMingLiU" w:cs="Tahoma"/>
          <w:i/>
          <w:sz w:val="16"/>
          <w:szCs w:val="20"/>
        </w:rPr>
        <w:t>及</w:t>
      </w:r>
      <w:r w:rsidRPr="00D82C02">
        <w:rPr>
          <w:rFonts w:eastAsia="PMingLiU" w:cs="Tahoma"/>
          <w:i/>
          <w:sz w:val="16"/>
          <w:szCs w:val="20"/>
        </w:rPr>
        <w:t xml:space="preserve"> System Center Endpoint Protection </w:t>
      </w:r>
      <w:r w:rsidRPr="00D82C02">
        <w:rPr>
          <w:rFonts w:eastAsia="PMingLiU" w:cs="Tahoma"/>
          <w:i/>
          <w:sz w:val="16"/>
          <w:szCs w:val="20"/>
        </w:rPr>
        <w:t>的</w:t>
      </w:r>
      <w:r w:rsidRPr="00D82C02">
        <w:rPr>
          <w:rFonts w:eastAsia="PMingLiU" w:cs="Tahoma"/>
          <w:i/>
          <w:sz w:val="16"/>
          <w:szCs w:val="20"/>
        </w:rPr>
        <w:t xml:space="preserve"> Windows Intune </w:t>
      </w:r>
      <w:r w:rsidRPr="00D82C02">
        <w:rPr>
          <w:rFonts w:eastAsia="PMingLiU" w:cs="Tahoma"/>
          <w:i/>
          <w:sz w:val="16"/>
          <w:szCs w:val="20"/>
        </w:rPr>
        <w:t>附加元件</w:t>
      </w:r>
      <w:r w:rsidRPr="00D82C02">
        <w:rPr>
          <w:rFonts w:eastAsia="PMingLiU" w:cs="Tahoma"/>
          <w:i/>
          <w:sz w:val="16"/>
          <w:szCs w:val="20"/>
        </w:rPr>
        <w:t xml:space="preserve"> (</w:t>
      </w:r>
      <w:r w:rsidRPr="00D82C02">
        <w:rPr>
          <w:rFonts w:eastAsia="PMingLiU" w:cs="Tahoma"/>
          <w:i/>
          <w:sz w:val="16"/>
          <w:szCs w:val="20"/>
        </w:rPr>
        <w:t>每一使用者</w:t>
      </w:r>
      <w:r w:rsidRPr="00D82C02">
        <w:rPr>
          <w:rFonts w:eastAsia="PMingLiU" w:cs="Tahoma"/>
          <w:i/>
          <w:sz w:val="16"/>
          <w:szCs w:val="20"/>
        </w:rPr>
        <w:t xml:space="preserve">) </w:t>
      </w:r>
      <w:r w:rsidRPr="00D82C02">
        <w:rPr>
          <w:rFonts w:eastAsia="PMingLiU" w:cs="Tahoma"/>
          <w:i/>
          <w:sz w:val="16"/>
          <w:szCs w:val="20"/>
        </w:rPr>
        <w:t>的縮寫。</w:t>
      </w:r>
    </w:p>
    <w:p w:rsidR="003929D1" w:rsidRPr="00D82C02" w:rsidRDefault="003929D1" w:rsidP="00A12176">
      <w:pPr>
        <w:tabs>
          <w:tab w:val="left" w:pos="360"/>
        </w:tabs>
        <w:rPr>
          <w:rFonts w:eastAsia="PMingLiU" w:cs="Tahoma"/>
        </w:rPr>
      </w:pPr>
    </w:p>
    <w:p w:rsidR="00456002" w:rsidRPr="00D82C02" w:rsidRDefault="00456002" w:rsidP="001E7C5F">
      <w:pPr>
        <w:tabs>
          <w:tab w:val="left" w:pos="360"/>
        </w:tabs>
        <w:spacing w:after="60"/>
        <w:rPr>
          <w:rFonts w:eastAsia="PMingLiU" w:cs="Tahoma"/>
          <w:lang w:eastAsia="zh-TW"/>
        </w:rPr>
      </w:pPr>
      <w:r w:rsidRPr="00D82C02">
        <w:rPr>
          <w:rFonts w:eastAsia="PMingLiU" w:cs="Tahoma"/>
          <w:b/>
          <w:szCs w:val="20"/>
          <w:lang w:eastAsia="zh-TW"/>
        </w:rPr>
        <w:t>訂閱使用權減少</w:t>
      </w:r>
    </w:p>
    <w:p w:rsidR="00456002" w:rsidRPr="00D82C02" w:rsidRDefault="00456002" w:rsidP="00366502">
      <w:pPr>
        <w:tabs>
          <w:tab w:val="left" w:pos="360"/>
        </w:tabs>
        <w:rPr>
          <w:rFonts w:eastAsia="PMingLiU" w:cs="Tahoma"/>
          <w:lang w:eastAsia="zh-TW"/>
        </w:rPr>
      </w:pPr>
      <w:r w:rsidRPr="00D82C02">
        <w:rPr>
          <w:rFonts w:eastAsia="PMingLiU" w:cs="Tahoma"/>
          <w:b/>
          <w:szCs w:val="20"/>
          <w:lang w:eastAsia="zh-TW"/>
        </w:rPr>
        <w:t>注意事項：</w:t>
      </w:r>
      <w:r w:rsidRPr="00D82C02">
        <w:rPr>
          <w:rFonts w:eastAsia="PMingLiU" w:cs="Tahoma"/>
          <w:szCs w:val="20"/>
          <w:lang w:eastAsia="zh-TW"/>
        </w:rPr>
        <w:t>下列適用於有資格回報訂閱使用權減少之</w:t>
      </w:r>
      <w:r w:rsidRPr="00D82C02">
        <w:rPr>
          <w:rFonts w:eastAsia="PMingLiU" w:cs="Tahoma"/>
          <w:szCs w:val="20"/>
          <w:lang w:eastAsia="zh-TW"/>
        </w:rPr>
        <w:t xml:space="preserve"> Enterprise </w:t>
      </w:r>
      <w:r w:rsidRPr="00D82C02">
        <w:rPr>
          <w:rFonts w:eastAsia="PMingLiU" w:cs="Tahoma"/>
          <w:szCs w:val="20"/>
          <w:lang w:eastAsia="zh-TW"/>
        </w:rPr>
        <w:t>客戶。客戶若不確定其是否有資格回報訂閱使用權之減少，應該聯絡他們的軟體顧問、轉銷商或</w:t>
      </w:r>
      <w:r w:rsidRPr="00D82C02">
        <w:rPr>
          <w:rFonts w:eastAsia="PMingLiU" w:cs="Tahoma"/>
          <w:szCs w:val="20"/>
          <w:lang w:eastAsia="zh-TW"/>
        </w:rPr>
        <w:t xml:space="preserve"> Microsoft </w:t>
      </w:r>
      <w:r w:rsidRPr="00D82C02">
        <w:rPr>
          <w:rFonts w:eastAsia="PMingLiU" w:cs="Tahoma"/>
          <w:szCs w:val="20"/>
          <w:lang w:eastAsia="zh-TW"/>
        </w:rPr>
        <w:t>客戶經理取得詳細資訊。</w:t>
      </w:r>
    </w:p>
    <w:p w:rsidR="00456002" w:rsidRPr="00D82C02" w:rsidRDefault="00456002" w:rsidP="00366502">
      <w:pPr>
        <w:tabs>
          <w:tab w:val="left" w:pos="360"/>
        </w:tabs>
        <w:rPr>
          <w:rFonts w:eastAsia="PMingLiU" w:cs="Tahoma"/>
          <w:lang w:eastAsia="zh-TW"/>
        </w:rPr>
      </w:pPr>
    </w:p>
    <w:p w:rsidR="00456002" w:rsidRPr="00D82C02" w:rsidRDefault="00456002" w:rsidP="00366502">
      <w:pPr>
        <w:tabs>
          <w:tab w:val="left" w:pos="360"/>
        </w:tabs>
        <w:rPr>
          <w:rFonts w:eastAsia="PMingLiU" w:cs="Tahoma"/>
          <w:lang w:eastAsia="zh-TW"/>
        </w:rPr>
      </w:pPr>
      <w:r w:rsidRPr="00D82C02">
        <w:rPr>
          <w:rFonts w:eastAsia="PMingLiU" w:cs="Tahoma"/>
          <w:szCs w:val="20"/>
          <w:lang w:eastAsia="zh-TW"/>
        </w:rPr>
        <w:t>下列訂閱使用權資格依使用權數量進行調整：</w:t>
      </w:r>
    </w:p>
    <w:p w:rsidR="00456002" w:rsidRPr="00D82C02"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D82C02" w:rsidTr="007E466C">
        <w:trPr>
          <w:trHeight w:val="80"/>
        </w:trPr>
        <w:tc>
          <w:tcPr>
            <w:tcW w:w="5000" w:type="pct"/>
            <w:gridSpan w:val="2"/>
            <w:shd w:val="clear" w:color="auto" w:fill="FABF8F"/>
          </w:tcPr>
          <w:p w:rsidR="00456002" w:rsidRPr="00D82C02" w:rsidRDefault="00456002" w:rsidP="00B215EA">
            <w:pPr>
              <w:jc w:val="center"/>
              <w:rPr>
                <w:rFonts w:eastAsia="PMingLiU" w:cs="Tahoma"/>
                <w:b/>
              </w:rPr>
            </w:pPr>
            <w:r w:rsidRPr="00D82C02">
              <w:rPr>
                <w:rFonts w:eastAsia="PMingLiU" w:cs="Tahoma"/>
                <w:b/>
              </w:rPr>
              <w:t>線上訂閱</w:t>
            </w:r>
          </w:p>
        </w:tc>
      </w:tr>
      <w:tr w:rsidR="00456002" w:rsidRPr="00D82C02" w:rsidTr="007E466C">
        <w:trPr>
          <w:trHeight w:val="219"/>
        </w:trPr>
        <w:tc>
          <w:tcPr>
            <w:tcW w:w="2500" w:type="pct"/>
          </w:tcPr>
          <w:p w:rsidR="00D85FDD" w:rsidRPr="00D82C02" w:rsidRDefault="00D85FDD" w:rsidP="00346F4B">
            <w:pPr>
              <w:numPr>
                <w:ilvl w:val="0"/>
                <w:numId w:val="38"/>
              </w:numPr>
              <w:spacing w:before="80"/>
              <w:rPr>
                <w:rFonts w:eastAsia="PMingLiU" w:cs="Tahoma"/>
              </w:rPr>
            </w:pPr>
            <w:r w:rsidRPr="00D82C02">
              <w:rPr>
                <w:rFonts w:eastAsia="PMingLiU" w:cs="Tahoma"/>
              </w:rPr>
              <w:t>Exchange Online Archiving for Exchange Online*</w:t>
            </w:r>
          </w:p>
          <w:p w:rsidR="00D85FDD" w:rsidRPr="00D82C02" w:rsidRDefault="00D85FDD" w:rsidP="00346F4B">
            <w:pPr>
              <w:numPr>
                <w:ilvl w:val="0"/>
                <w:numId w:val="38"/>
              </w:numPr>
              <w:spacing w:before="80"/>
              <w:rPr>
                <w:rFonts w:eastAsia="PMingLiU" w:cs="Tahoma"/>
              </w:rPr>
            </w:pPr>
            <w:r w:rsidRPr="00D82C02">
              <w:rPr>
                <w:rFonts w:eastAsia="PMingLiU" w:cs="Tahoma"/>
              </w:rPr>
              <w:t>Exchange Online Archiving for Exchange Server*</w:t>
            </w:r>
          </w:p>
          <w:p w:rsidR="00456002" w:rsidRPr="00D82C02" w:rsidRDefault="00456002" w:rsidP="00346F4B">
            <w:pPr>
              <w:numPr>
                <w:ilvl w:val="0"/>
                <w:numId w:val="38"/>
              </w:numPr>
              <w:spacing w:before="80"/>
              <w:rPr>
                <w:rFonts w:eastAsia="PMingLiU" w:cs="Tahoma"/>
              </w:rPr>
            </w:pPr>
            <w:r w:rsidRPr="00D82C02">
              <w:rPr>
                <w:rFonts w:eastAsia="PMingLiU" w:cs="Tahoma"/>
              </w:rPr>
              <w:t>Exchange Online Kiosk*</w:t>
            </w:r>
          </w:p>
          <w:p w:rsidR="00456002" w:rsidRPr="00D82C02" w:rsidRDefault="00456002" w:rsidP="00346F4B">
            <w:pPr>
              <w:numPr>
                <w:ilvl w:val="0"/>
                <w:numId w:val="38"/>
              </w:numPr>
              <w:spacing w:before="80"/>
              <w:rPr>
                <w:rFonts w:eastAsia="PMingLiU" w:cs="Tahoma"/>
              </w:rPr>
            </w:pPr>
            <w:r w:rsidRPr="00D82C02">
              <w:rPr>
                <w:rFonts w:eastAsia="PMingLiU" w:cs="Tahoma"/>
              </w:rPr>
              <w:t>Exchange Online Plan 1*</w:t>
            </w:r>
          </w:p>
          <w:p w:rsidR="00456002" w:rsidRPr="00D82C02" w:rsidRDefault="00456002" w:rsidP="00346F4B">
            <w:pPr>
              <w:numPr>
                <w:ilvl w:val="0"/>
                <w:numId w:val="38"/>
              </w:numPr>
              <w:spacing w:before="80"/>
              <w:rPr>
                <w:rFonts w:eastAsia="PMingLiU" w:cs="Tahoma"/>
              </w:rPr>
            </w:pPr>
            <w:r w:rsidRPr="00D82C02">
              <w:rPr>
                <w:rFonts w:eastAsia="PMingLiU" w:cs="Tahoma"/>
              </w:rPr>
              <w:t>Exchange Online Plan 2*</w:t>
            </w:r>
          </w:p>
          <w:p w:rsidR="00D85FDD" w:rsidRPr="00D82C02" w:rsidRDefault="00D85FDD" w:rsidP="00346F4B">
            <w:pPr>
              <w:numPr>
                <w:ilvl w:val="0"/>
                <w:numId w:val="38"/>
              </w:numPr>
              <w:spacing w:before="80"/>
              <w:rPr>
                <w:rFonts w:eastAsia="PMingLiU" w:cs="Tahoma"/>
              </w:rPr>
            </w:pPr>
            <w:r w:rsidRPr="00D82C02">
              <w:rPr>
                <w:rFonts w:eastAsia="PMingLiU" w:cs="Tahoma"/>
              </w:rPr>
              <w:t>Exchange Online Protection*</w:t>
            </w:r>
          </w:p>
          <w:p w:rsidR="00456002" w:rsidRPr="00D82C02" w:rsidRDefault="00456002" w:rsidP="00346F4B">
            <w:pPr>
              <w:numPr>
                <w:ilvl w:val="0"/>
                <w:numId w:val="38"/>
              </w:numPr>
              <w:spacing w:before="80"/>
              <w:rPr>
                <w:rFonts w:eastAsia="PMingLiU" w:cs="Tahoma"/>
              </w:rPr>
            </w:pPr>
            <w:r w:rsidRPr="00D82C02">
              <w:rPr>
                <w:rFonts w:eastAsia="PMingLiU" w:cs="Tahoma"/>
              </w:rPr>
              <w:t>Lync Online Plan 1*</w:t>
            </w:r>
          </w:p>
          <w:p w:rsidR="00456002" w:rsidRPr="00D82C02" w:rsidRDefault="00456002" w:rsidP="00346F4B">
            <w:pPr>
              <w:numPr>
                <w:ilvl w:val="0"/>
                <w:numId w:val="38"/>
              </w:numPr>
              <w:spacing w:before="80"/>
              <w:rPr>
                <w:rFonts w:eastAsia="PMingLiU" w:cs="Tahoma"/>
              </w:rPr>
            </w:pPr>
            <w:r w:rsidRPr="00D82C02">
              <w:rPr>
                <w:rFonts w:eastAsia="PMingLiU" w:cs="Tahoma"/>
              </w:rPr>
              <w:t>Lync Online Plan 2*</w:t>
            </w:r>
          </w:p>
          <w:p w:rsidR="00E77288" w:rsidRPr="00D82C02" w:rsidRDefault="00E77288" w:rsidP="00346F4B">
            <w:pPr>
              <w:numPr>
                <w:ilvl w:val="0"/>
                <w:numId w:val="38"/>
              </w:numPr>
              <w:spacing w:before="80"/>
              <w:rPr>
                <w:rFonts w:eastAsia="PMingLiU" w:cs="Tahoma"/>
              </w:rPr>
            </w:pPr>
            <w:r w:rsidRPr="00D82C02">
              <w:rPr>
                <w:rFonts w:eastAsia="PMingLiU" w:cs="Tahoma"/>
              </w:rPr>
              <w:t>Lync Online Plan 3*</w:t>
            </w:r>
          </w:p>
          <w:p w:rsidR="00456002" w:rsidRPr="00D82C02" w:rsidRDefault="00456002" w:rsidP="00346F4B">
            <w:pPr>
              <w:numPr>
                <w:ilvl w:val="0"/>
                <w:numId w:val="38"/>
              </w:numPr>
              <w:spacing w:before="80"/>
              <w:rPr>
                <w:rFonts w:eastAsia="PMingLiU" w:cs="Tahoma"/>
              </w:rPr>
            </w:pPr>
            <w:r w:rsidRPr="00D82C02">
              <w:rPr>
                <w:rFonts w:eastAsia="PMingLiU" w:cs="Tahoma"/>
              </w:rPr>
              <w:t>Office 365 (Enterprise K1)*</w:t>
            </w:r>
          </w:p>
          <w:p w:rsidR="00456002" w:rsidRPr="00D82C02" w:rsidRDefault="00456002" w:rsidP="00346F4B">
            <w:pPr>
              <w:numPr>
                <w:ilvl w:val="0"/>
                <w:numId w:val="38"/>
              </w:numPr>
              <w:spacing w:before="80"/>
              <w:rPr>
                <w:rFonts w:eastAsia="PMingLiU" w:cs="Tahoma"/>
              </w:rPr>
            </w:pPr>
            <w:r w:rsidRPr="00D82C02">
              <w:rPr>
                <w:rFonts w:eastAsia="PMingLiU" w:cs="Tahoma"/>
              </w:rPr>
              <w:t>Office 365 (Enterprise E1)</w:t>
            </w:r>
          </w:p>
          <w:p w:rsidR="00456002" w:rsidRPr="00D82C02" w:rsidRDefault="00456002" w:rsidP="00346F4B">
            <w:pPr>
              <w:numPr>
                <w:ilvl w:val="0"/>
                <w:numId w:val="38"/>
              </w:numPr>
              <w:spacing w:before="80"/>
              <w:rPr>
                <w:rFonts w:eastAsia="PMingLiU" w:cs="Tahoma"/>
              </w:rPr>
            </w:pPr>
            <w:r w:rsidRPr="00D82C02">
              <w:rPr>
                <w:rFonts w:eastAsia="PMingLiU" w:cs="Tahoma"/>
              </w:rPr>
              <w:t>Office 365 (Enterprise E3)</w:t>
            </w:r>
          </w:p>
          <w:p w:rsidR="00456002" w:rsidRPr="00D82C02" w:rsidRDefault="00456002" w:rsidP="00346F4B">
            <w:pPr>
              <w:numPr>
                <w:ilvl w:val="0"/>
                <w:numId w:val="38"/>
              </w:numPr>
              <w:spacing w:before="80"/>
              <w:rPr>
                <w:rFonts w:eastAsia="PMingLiU" w:cs="Tahoma"/>
              </w:rPr>
            </w:pPr>
            <w:r w:rsidRPr="00D82C02">
              <w:rPr>
                <w:rFonts w:eastAsia="PMingLiU" w:cs="Tahoma"/>
              </w:rPr>
              <w:t>Office 365 (Enterprise E4)</w:t>
            </w:r>
          </w:p>
          <w:p w:rsidR="005272FA" w:rsidRPr="00D82C02" w:rsidRDefault="005272FA" w:rsidP="00346F4B">
            <w:pPr>
              <w:numPr>
                <w:ilvl w:val="0"/>
                <w:numId w:val="38"/>
              </w:numPr>
              <w:spacing w:before="80"/>
              <w:jc w:val="both"/>
              <w:rPr>
                <w:rFonts w:eastAsia="PMingLiU" w:cs="Tahoma"/>
              </w:rPr>
            </w:pPr>
            <w:r w:rsidRPr="00D82C02">
              <w:rPr>
                <w:rFonts w:eastAsia="PMingLiU" w:cs="Tahoma"/>
                <w:color w:val="000000"/>
              </w:rPr>
              <w:t>Office 365 (Government G1)</w:t>
            </w:r>
          </w:p>
          <w:p w:rsidR="005272FA" w:rsidRPr="00D82C02" w:rsidRDefault="005272FA" w:rsidP="00346F4B">
            <w:pPr>
              <w:numPr>
                <w:ilvl w:val="0"/>
                <w:numId w:val="38"/>
              </w:numPr>
              <w:spacing w:before="80"/>
              <w:jc w:val="both"/>
              <w:rPr>
                <w:rFonts w:eastAsia="PMingLiU" w:cs="Tahoma"/>
              </w:rPr>
            </w:pPr>
            <w:r w:rsidRPr="00D82C02">
              <w:rPr>
                <w:rFonts w:eastAsia="PMingLiU" w:cs="Tahoma"/>
                <w:color w:val="000000"/>
              </w:rPr>
              <w:t>Office 365 (Government G3)</w:t>
            </w:r>
          </w:p>
          <w:p w:rsidR="005272FA" w:rsidRPr="00D82C02" w:rsidRDefault="005272FA" w:rsidP="00346F4B">
            <w:pPr>
              <w:numPr>
                <w:ilvl w:val="0"/>
                <w:numId w:val="38"/>
              </w:numPr>
              <w:spacing w:before="80"/>
              <w:jc w:val="both"/>
              <w:rPr>
                <w:rFonts w:eastAsia="PMingLiU" w:cs="Tahoma"/>
              </w:rPr>
            </w:pPr>
            <w:r w:rsidRPr="00D82C02">
              <w:rPr>
                <w:rFonts w:eastAsia="PMingLiU" w:cs="Tahoma"/>
                <w:color w:val="000000"/>
              </w:rPr>
              <w:t>Office 365 (Government G4)</w:t>
            </w:r>
          </w:p>
          <w:p w:rsidR="005272FA" w:rsidRPr="00D82C02" w:rsidRDefault="005272FA" w:rsidP="007E466C">
            <w:pPr>
              <w:spacing w:before="80"/>
              <w:ind w:left="522"/>
              <w:rPr>
                <w:rFonts w:eastAsia="PMingLiU" w:cs="Tahoma"/>
              </w:rPr>
            </w:pPr>
          </w:p>
        </w:tc>
        <w:tc>
          <w:tcPr>
            <w:tcW w:w="2500" w:type="pct"/>
          </w:tcPr>
          <w:p w:rsidR="00252E73" w:rsidRPr="00D82C02" w:rsidRDefault="00252E73" w:rsidP="00346F4B">
            <w:pPr>
              <w:numPr>
                <w:ilvl w:val="0"/>
                <w:numId w:val="38"/>
              </w:numPr>
              <w:spacing w:before="80"/>
              <w:jc w:val="both"/>
              <w:rPr>
                <w:rFonts w:eastAsia="PMingLiU" w:cs="Tahoma"/>
              </w:rPr>
            </w:pPr>
            <w:r w:rsidRPr="00D82C02">
              <w:rPr>
                <w:rFonts w:eastAsia="PMingLiU" w:cs="Tahoma"/>
                <w:color w:val="000000"/>
              </w:rPr>
              <w:t>Office 365 ProPlus**</w:t>
            </w:r>
          </w:p>
          <w:p w:rsidR="00456002" w:rsidRPr="00D82C02" w:rsidRDefault="00456002" w:rsidP="00346F4B">
            <w:pPr>
              <w:numPr>
                <w:ilvl w:val="0"/>
                <w:numId w:val="38"/>
              </w:numPr>
              <w:spacing w:before="80"/>
              <w:jc w:val="both"/>
              <w:rPr>
                <w:rFonts w:eastAsia="PMingLiU" w:cs="Tahoma"/>
              </w:rPr>
            </w:pPr>
            <w:r w:rsidRPr="00D82C02">
              <w:rPr>
                <w:rFonts w:eastAsia="PMingLiU" w:cs="Tahoma"/>
                <w:color w:val="000000"/>
              </w:rPr>
              <w:t xml:space="preserve">Office Web </w:t>
            </w:r>
            <w:r w:rsidRPr="00D82C02">
              <w:rPr>
                <w:rFonts w:eastAsia="PMingLiU" w:cs="Tahoma"/>
                <w:color w:val="000000"/>
              </w:rPr>
              <w:t>應用程式</w:t>
            </w:r>
            <w:r w:rsidRPr="00D82C02">
              <w:rPr>
                <w:rFonts w:eastAsia="PMingLiU" w:cs="Tahoma"/>
                <w:color w:val="000000"/>
              </w:rPr>
              <w:t>*</w:t>
            </w:r>
          </w:p>
          <w:p w:rsidR="00CE1716" w:rsidRPr="00D82C02" w:rsidRDefault="00CE1716" w:rsidP="00346F4B">
            <w:pPr>
              <w:numPr>
                <w:ilvl w:val="0"/>
                <w:numId w:val="38"/>
              </w:numPr>
              <w:spacing w:before="80"/>
              <w:jc w:val="both"/>
              <w:rPr>
                <w:rFonts w:eastAsia="PMingLiU" w:cs="Tahoma"/>
              </w:rPr>
            </w:pPr>
            <w:r w:rsidRPr="00D82C02">
              <w:rPr>
                <w:rFonts w:eastAsia="PMingLiU" w:cs="Tahoma"/>
                <w:color w:val="000000"/>
              </w:rPr>
              <w:t>Project Online*</w:t>
            </w:r>
          </w:p>
          <w:p w:rsidR="005272FA" w:rsidRPr="00D82C02" w:rsidRDefault="005272FA" w:rsidP="00346F4B">
            <w:pPr>
              <w:numPr>
                <w:ilvl w:val="0"/>
                <w:numId w:val="38"/>
              </w:numPr>
              <w:spacing w:before="80"/>
              <w:jc w:val="both"/>
              <w:rPr>
                <w:rFonts w:eastAsia="PMingLiU" w:cs="Tahoma"/>
              </w:rPr>
            </w:pPr>
            <w:r w:rsidRPr="00D82C02">
              <w:rPr>
                <w:rFonts w:eastAsia="PMingLiU" w:cs="Tahoma"/>
                <w:color w:val="000000"/>
              </w:rPr>
              <w:t>Project Pro for Office 365*</w:t>
            </w:r>
          </w:p>
          <w:p w:rsidR="00456002" w:rsidRPr="00D82C02" w:rsidRDefault="00456002" w:rsidP="00346F4B">
            <w:pPr>
              <w:numPr>
                <w:ilvl w:val="0"/>
                <w:numId w:val="38"/>
              </w:numPr>
              <w:spacing w:before="80"/>
              <w:jc w:val="both"/>
              <w:rPr>
                <w:rFonts w:eastAsia="PMingLiU" w:cs="Tahoma"/>
              </w:rPr>
            </w:pPr>
            <w:r w:rsidRPr="00D82C02">
              <w:rPr>
                <w:rFonts w:eastAsia="PMingLiU" w:cs="Tahoma"/>
                <w:color w:val="000000"/>
              </w:rPr>
              <w:t>SharePoint Online Plan 1*</w:t>
            </w:r>
          </w:p>
          <w:p w:rsidR="00456002" w:rsidRPr="00D82C02" w:rsidRDefault="00456002" w:rsidP="00346F4B">
            <w:pPr>
              <w:numPr>
                <w:ilvl w:val="0"/>
                <w:numId w:val="38"/>
              </w:numPr>
              <w:spacing w:before="80"/>
              <w:jc w:val="both"/>
              <w:rPr>
                <w:rFonts w:eastAsia="PMingLiU" w:cs="Tahoma"/>
              </w:rPr>
            </w:pPr>
            <w:r w:rsidRPr="00D82C02">
              <w:rPr>
                <w:rFonts w:eastAsia="PMingLiU" w:cs="Tahoma"/>
                <w:color w:val="000000"/>
              </w:rPr>
              <w:t>SharePoint Online Plan 2*</w:t>
            </w:r>
          </w:p>
          <w:p w:rsidR="00456002" w:rsidRPr="00D82C02" w:rsidRDefault="00456002" w:rsidP="00346F4B">
            <w:pPr>
              <w:numPr>
                <w:ilvl w:val="0"/>
                <w:numId w:val="38"/>
              </w:numPr>
              <w:spacing w:before="80"/>
              <w:ind w:right="270"/>
              <w:jc w:val="both"/>
              <w:rPr>
                <w:rFonts w:eastAsia="PMingLiU" w:cs="Tahoma"/>
              </w:rPr>
            </w:pPr>
            <w:r w:rsidRPr="00D82C02">
              <w:rPr>
                <w:rFonts w:eastAsia="PMingLiU" w:cs="Tahoma"/>
                <w:color w:val="000000"/>
              </w:rPr>
              <w:t>SharePoint Online Partner Access*</w:t>
            </w:r>
          </w:p>
          <w:p w:rsidR="00D8521B" w:rsidRPr="00D82C02" w:rsidRDefault="00D8521B" w:rsidP="00D8521B">
            <w:pPr>
              <w:numPr>
                <w:ilvl w:val="0"/>
                <w:numId w:val="38"/>
              </w:numPr>
              <w:spacing w:before="80"/>
              <w:ind w:left="896"/>
              <w:jc w:val="both"/>
              <w:rPr>
                <w:rFonts w:eastAsia="PMingLiU" w:cs="Tahoma"/>
              </w:rPr>
            </w:pPr>
            <w:r w:rsidRPr="00D82C02">
              <w:rPr>
                <w:rFonts w:eastAsia="PMingLiU" w:cs="Tahoma"/>
                <w:color w:val="000000"/>
              </w:rPr>
              <w:t xml:space="preserve">Windows Azure Active Directory </w:t>
            </w:r>
            <w:r w:rsidRPr="00D82C02">
              <w:rPr>
                <w:rFonts w:eastAsia="PMingLiU" w:cs="Tahoma"/>
                <w:color w:val="000000"/>
              </w:rPr>
              <w:t>版權管理</w:t>
            </w:r>
            <w:r w:rsidRPr="00D82C02">
              <w:rPr>
                <w:rFonts w:eastAsia="PMingLiU" w:cs="Tahoma"/>
                <w:color w:val="000000"/>
              </w:rPr>
              <w:t>*</w:t>
            </w:r>
          </w:p>
          <w:p w:rsidR="00402C7A" w:rsidRPr="00D82C02" w:rsidRDefault="00402C7A" w:rsidP="00D8521B">
            <w:pPr>
              <w:numPr>
                <w:ilvl w:val="0"/>
                <w:numId w:val="38"/>
              </w:numPr>
              <w:spacing w:before="80"/>
              <w:ind w:left="896"/>
              <w:jc w:val="both"/>
              <w:rPr>
                <w:rFonts w:eastAsia="PMingLiU" w:cs="Tahoma"/>
              </w:rPr>
            </w:pPr>
            <w:r w:rsidRPr="00D82C02">
              <w:rPr>
                <w:rFonts w:eastAsia="PMingLiU" w:cs="Tahoma"/>
                <w:color w:val="000000"/>
              </w:rPr>
              <w:t xml:space="preserve">Windows Azure </w:t>
            </w:r>
            <w:r w:rsidRPr="00D82C02">
              <w:rPr>
                <w:rFonts w:eastAsia="PMingLiU" w:cs="Tahoma"/>
                <w:color w:val="000000"/>
              </w:rPr>
              <w:t>服務</w:t>
            </w:r>
            <w:r w:rsidRPr="00D82C02">
              <w:rPr>
                <w:rFonts w:eastAsia="PMingLiU" w:cs="Tahoma"/>
                <w:color w:val="000000"/>
              </w:rPr>
              <w:t>*</w:t>
            </w:r>
          </w:p>
          <w:p w:rsidR="00456002" w:rsidRPr="00D82C02" w:rsidRDefault="00456002" w:rsidP="00346F4B">
            <w:pPr>
              <w:numPr>
                <w:ilvl w:val="0"/>
                <w:numId w:val="38"/>
              </w:numPr>
              <w:spacing w:before="80"/>
              <w:jc w:val="both"/>
              <w:rPr>
                <w:rFonts w:eastAsia="PMingLiU" w:cs="Tahoma"/>
              </w:rPr>
            </w:pPr>
            <w:r w:rsidRPr="00D82C02">
              <w:rPr>
                <w:rFonts w:eastAsia="PMingLiU" w:cs="Tahoma"/>
                <w:color w:val="000000"/>
              </w:rPr>
              <w:t>Windows Intune</w:t>
            </w:r>
          </w:p>
          <w:p w:rsidR="00456002" w:rsidRPr="00D82C02" w:rsidRDefault="00456002" w:rsidP="00346F4B">
            <w:pPr>
              <w:numPr>
                <w:ilvl w:val="0"/>
                <w:numId w:val="38"/>
              </w:numPr>
              <w:spacing w:before="80"/>
              <w:jc w:val="both"/>
              <w:rPr>
                <w:rFonts w:eastAsia="PMingLiU" w:cs="Tahoma"/>
              </w:rPr>
            </w:pPr>
            <w:r w:rsidRPr="00D82C02">
              <w:rPr>
                <w:rFonts w:eastAsia="PMingLiU" w:cs="Tahoma"/>
                <w:color w:val="000000"/>
              </w:rPr>
              <w:t xml:space="preserve">Windows Intune </w:t>
            </w:r>
            <w:r w:rsidRPr="00D82C02">
              <w:rPr>
                <w:rFonts w:eastAsia="PMingLiU" w:cs="Tahoma"/>
                <w:color w:val="000000"/>
              </w:rPr>
              <w:t>附加元件</w:t>
            </w:r>
            <w:r w:rsidRPr="00D82C02">
              <w:rPr>
                <w:rFonts w:eastAsia="PMingLiU" w:cs="Tahoma"/>
                <w:color w:val="000000"/>
              </w:rPr>
              <w:t>*</w:t>
            </w:r>
          </w:p>
          <w:p w:rsidR="00A2058E" w:rsidRPr="00D82C02" w:rsidRDefault="00A2058E" w:rsidP="00346F4B">
            <w:pPr>
              <w:numPr>
                <w:ilvl w:val="0"/>
                <w:numId w:val="38"/>
              </w:numPr>
              <w:spacing w:before="80"/>
              <w:jc w:val="both"/>
              <w:rPr>
                <w:rFonts w:eastAsia="PMingLiU" w:cs="Tahoma"/>
              </w:rPr>
            </w:pPr>
            <w:r w:rsidRPr="00D82C02">
              <w:rPr>
                <w:rFonts w:eastAsia="PMingLiU" w:cs="Tahoma"/>
                <w:color w:val="000000"/>
              </w:rPr>
              <w:t>Microsoft Dynamics CRM Online*</w:t>
            </w:r>
          </w:p>
          <w:p w:rsidR="005272FA" w:rsidRPr="00D82C02" w:rsidRDefault="005272FA" w:rsidP="00346F4B">
            <w:pPr>
              <w:numPr>
                <w:ilvl w:val="0"/>
                <w:numId w:val="38"/>
              </w:numPr>
              <w:spacing w:before="80"/>
              <w:jc w:val="both"/>
              <w:rPr>
                <w:rFonts w:eastAsia="PMingLiU" w:cs="Tahoma"/>
              </w:rPr>
            </w:pPr>
            <w:r w:rsidRPr="00D82C02">
              <w:rPr>
                <w:rFonts w:eastAsia="PMingLiU" w:cs="Tahoma"/>
                <w:color w:val="000000"/>
              </w:rPr>
              <w:t>Visio Pro for Office 365*</w:t>
            </w:r>
          </w:p>
          <w:p w:rsidR="00F27B29" w:rsidRPr="00D82C02" w:rsidRDefault="00F27B29" w:rsidP="00346F4B">
            <w:pPr>
              <w:numPr>
                <w:ilvl w:val="0"/>
                <w:numId w:val="38"/>
              </w:numPr>
              <w:spacing w:before="80" w:after="120"/>
              <w:jc w:val="both"/>
              <w:rPr>
                <w:rFonts w:eastAsia="PMingLiU" w:cs="Tahoma"/>
              </w:rPr>
            </w:pPr>
            <w:r w:rsidRPr="00D82C02">
              <w:rPr>
                <w:rFonts w:eastAsia="PMingLiU" w:cs="Tahoma"/>
                <w:color w:val="000000"/>
              </w:rPr>
              <w:t>Yammer Enterprise*</w:t>
            </w:r>
          </w:p>
        </w:tc>
      </w:tr>
    </w:tbl>
    <w:p w:rsidR="00A12176" w:rsidRPr="00D82C02" w:rsidRDefault="00456002" w:rsidP="001E7C5F">
      <w:pPr>
        <w:tabs>
          <w:tab w:val="left" w:pos="360"/>
        </w:tabs>
        <w:ind w:left="720"/>
        <w:rPr>
          <w:rFonts w:eastAsia="PMingLiU" w:cs="Tahoma"/>
        </w:rPr>
      </w:pPr>
      <w:r w:rsidRPr="00D82C02">
        <w:rPr>
          <w:rFonts w:eastAsia="PMingLiU" w:cs="Tahoma"/>
          <w:i/>
          <w:sz w:val="16"/>
          <w:szCs w:val="20"/>
        </w:rPr>
        <w:t xml:space="preserve">* </w:t>
      </w:r>
      <w:r w:rsidRPr="00D82C02">
        <w:rPr>
          <w:rFonts w:eastAsia="PMingLiU" w:cs="Tahoma"/>
          <w:i/>
          <w:sz w:val="16"/>
          <w:szCs w:val="20"/>
        </w:rPr>
        <w:t>額外產品</w:t>
      </w:r>
      <w:bookmarkStart w:id="618" w:name="_Toc336338196"/>
    </w:p>
    <w:p w:rsidR="00B215EA" w:rsidRPr="00D82C02" w:rsidRDefault="00252E73" w:rsidP="00B215EA">
      <w:pPr>
        <w:tabs>
          <w:tab w:val="left" w:pos="360"/>
        </w:tabs>
        <w:ind w:left="720"/>
        <w:rPr>
          <w:rFonts w:eastAsia="PMingLiU" w:cs="Tahoma"/>
        </w:rPr>
      </w:pPr>
      <w:r w:rsidRPr="00D82C02">
        <w:rPr>
          <w:rFonts w:eastAsia="PMingLiU" w:cs="Tahoma"/>
          <w:i/>
          <w:sz w:val="16"/>
          <w:szCs w:val="20"/>
        </w:rPr>
        <w:t xml:space="preserve">** Enterprise </w:t>
      </w:r>
      <w:r w:rsidRPr="00D82C02">
        <w:rPr>
          <w:rFonts w:eastAsia="PMingLiU" w:cs="Tahoma"/>
          <w:i/>
          <w:sz w:val="16"/>
          <w:szCs w:val="20"/>
        </w:rPr>
        <w:t>產品</w:t>
      </w:r>
    </w:p>
    <w:p w:rsidR="00B215EA" w:rsidRDefault="00B215EA" w:rsidP="00B215EA">
      <w:pPr>
        <w:tabs>
          <w:tab w:val="left" w:pos="360"/>
        </w:tabs>
        <w:spacing w:after="60"/>
        <w:rPr>
          <w:rFonts w:eastAsia="PMingLiU" w:cs="Tahoma"/>
        </w:rPr>
      </w:pPr>
    </w:p>
    <w:p w:rsidR="008C0CF9" w:rsidRDefault="008C0CF9" w:rsidP="00B215EA">
      <w:pPr>
        <w:tabs>
          <w:tab w:val="left" w:pos="360"/>
        </w:tabs>
        <w:spacing w:after="60"/>
        <w:rPr>
          <w:rFonts w:eastAsia="PMingLiU" w:cs="Tahoma"/>
        </w:rPr>
      </w:pPr>
    </w:p>
    <w:p w:rsidR="008C0CF9" w:rsidRDefault="008C0CF9" w:rsidP="00B215EA">
      <w:pPr>
        <w:tabs>
          <w:tab w:val="left" w:pos="360"/>
        </w:tabs>
        <w:spacing w:after="60"/>
        <w:rPr>
          <w:rFonts w:eastAsia="PMingLiU" w:cs="Tahoma"/>
        </w:rPr>
      </w:pPr>
    </w:p>
    <w:p w:rsidR="008C0CF9" w:rsidRPr="00D82C02" w:rsidRDefault="008C0CF9" w:rsidP="00B215EA">
      <w:pPr>
        <w:tabs>
          <w:tab w:val="left" w:pos="360"/>
        </w:tabs>
        <w:spacing w:after="60"/>
        <w:rPr>
          <w:rFonts w:eastAsia="PMingLiU" w:cs="Tahoma"/>
        </w:rPr>
      </w:pPr>
    </w:p>
    <w:p w:rsidR="00B215EA" w:rsidRPr="00D82C02" w:rsidRDefault="00B215EA" w:rsidP="00B215EA">
      <w:pPr>
        <w:tabs>
          <w:tab w:val="left" w:pos="360"/>
        </w:tabs>
        <w:spacing w:after="60"/>
        <w:rPr>
          <w:rFonts w:eastAsia="PMingLiU" w:cs="Tahoma"/>
        </w:rPr>
      </w:pPr>
      <w:r w:rsidRPr="00D82C02">
        <w:rPr>
          <w:rFonts w:eastAsia="PMingLiU" w:cs="Tahoma"/>
          <w:b/>
          <w:szCs w:val="20"/>
        </w:rPr>
        <w:lastRenderedPageBreak/>
        <w:t xml:space="preserve">Server and Cloud Enrollment </w:t>
      </w:r>
      <w:r w:rsidRPr="00D82C02">
        <w:rPr>
          <w:rFonts w:eastAsia="PMingLiU" w:cs="Tahoma"/>
          <w:b/>
          <w:szCs w:val="20"/>
        </w:rPr>
        <w:t>訂閱使用權減少</w:t>
      </w:r>
    </w:p>
    <w:p w:rsidR="00B215EA" w:rsidRPr="00D82C02" w:rsidRDefault="00B215EA" w:rsidP="00B215EA">
      <w:pPr>
        <w:tabs>
          <w:tab w:val="left" w:pos="360"/>
        </w:tabs>
        <w:rPr>
          <w:rFonts w:eastAsia="PMingLiU" w:cs="Tahoma"/>
          <w:lang w:eastAsia="zh-TW"/>
        </w:rPr>
      </w:pPr>
      <w:r w:rsidRPr="00D82C02">
        <w:rPr>
          <w:rFonts w:eastAsia="PMingLiU" w:cs="Tahoma"/>
          <w:b/>
          <w:szCs w:val="20"/>
          <w:lang w:eastAsia="zh-TW"/>
        </w:rPr>
        <w:t>注意事項：</w:t>
      </w:r>
      <w:r w:rsidRPr="00D82C02">
        <w:rPr>
          <w:rFonts w:eastAsia="PMingLiU" w:cs="Tahoma"/>
          <w:szCs w:val="20"/>
          <w:lang w:eastAsia="zh-TW"/>
        </w:rPr>
        <w:t>下列適用於有資格回報訂閱使用權減少之</w:t>
      </w:r>
      <w:r w:rsidRPr="00D82C02">
        <w:rPr>
          <w:rFonts w:eastAsia="PMingLiU" w:cs="Tahoma"/>
          <w:szCs w:val="20"/>
          <w:lang w:eastAsia="zh-TW"/>
        </w:rPr>
        <w:t xml:space="preserve"> Server and Cloud Enrollment </w:t>
      </w:r>
      <w:r w:rsidRPr="00D82C02">
        <w:rPr>
          <w:rFonts w:eastAsia="PMingLiU" w:cs="Tahoma"/>
          <w:szCs w:val="20"/>
          <w:lang w:eastAsia="zh-TW"/>
        </w:rPr>
        <w:t>客戶。客戶若不確定其是否有資格回報訂閱使用權之減少，應該聯絡他們的軟體顧問、轉銷商或</w:t>
      </w:r>
      <w:r w:rsidRPr="00D82C02">
        <w:rPr>
          <w:rFonts w:eastAsia="PMingLiU" w:cs="Tahoma"/>
          <w:szCs w:val="20"/>
          <w:lang w:eastAsia="zh-TW"/>
        </w:rPr>
        <w:t xml:space="preserve"> Microsoft </w:t>
      </w:r>
      <w:r w:rsidRPr="00D82C02">
        <w:rPr>
          <w:rFonts w:eastAsia="PMingLiU" w:cs="Tahoma"/>
          <w:szCs w:val="20"/>
          <w:lang w:eastAsia="zh-TW"/>
        </w:rPr>
        <w:t>客戶經理取得詳細資訊。</w:t>
      </w:r>
    </w:p>
    <w:p w:rsidR="00B215EA" w:rsidRPr="00D82C02" w:rsidRDefault="00B215EA" w:rsidP="00B215EA">
      <w:pPr>
        <w:tabs>
          <w:tab w:val="left" w:pos="360"/>
        </w:tabs>
        <w:rPr>
          <w:rFonts w:eastAsia="PMingLiU" w:cs="Tahoma"/>
          <w:lang w:eastAsia="zh-TW"/>
        </w:rPr>
      </w:pPr>
    </w:p>
    <w:p w:rsidR="00B215EA" w:rsidRPr="00D82C02" w:rsidRDefault="00B215EA" w:rsidP="00B215EA">
      <w:pPr>
        <w:tabs>
          <w:tab w:val="left" w:pos="360"/>
        </w:tabs>
        <w:rPr>
          <w:rFonts w:eastAsia="PMingLiU" w:cs="Tahoma"/>
          <w:lang w:eastAsia="zh-TW"/>
        </w:rPr>
      </w:pPr>
      <w:r w:rsidRPr="00D82C02">
        <w:rPr>
          <w:rFonts w:eastAsia="PMingLiU" w:cs="Tahoma"/>
          <w:szCs w:val="20"/>
          <w:lang w:eastAsia="zh-TW"/>
        </w:rPr>
        <w:t>下列訂閱使用權資格在連續</w:t>
      </w:r>
      <w:r w:rsidRPr="00D82C02">
        <w:rPr>
          <w:rFonts w:eastAsia="PMingLiU" w:cs="Tahoma"/>
          <w:szCs w:val="20"/>
          <w:lang w:eastAsia="zh-TW"/>
        </w:rPr>
        <w:t xml:space="preserve"> 12 </w:t>
      </w:r>
      <w:r w:rsidRPr="00D82C02">
        <w:rPr>
          <w:rFonts w:eastAsia="PMingLiU" w:cs="Tahoma"/>
          <w:szCs w:val="20"/>
          <w:lang w:eastAsia="zh-TW"/>
        </w:rPr>
        <w:t>個月之後依訂閱使用權數量進行調整：</w:t>
      </w:r>
    </w:p>
    <w:p w:rsidR="00B215EA" w:rsidRPr="00D82C02" w:rsidRDefault="00B215EA" w:rsidP="00B215EA">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B215EA" w:rsidRPr="00D82C02" w:rsidTr="00892A1D">
        <w:trPr>
          <w:trHeight w:val="80"/>
        </w:trPr>
        <w:tc>
          <w:tcPr>
            <w:tcW w:w="5000" w:type="pct"/>
            <w:gridSpan w:val="2"/>
            <w:shd w:val="clear" w:color="auto" w:fill="FABF8F"/>
          </w:tcPr>
          <w:p w:rsidR="00B215EA" w:rsidRPr="00D82C02" w:rsidRDefault="00B215EA" w:rsidP="00892A1D">
            <w:pPr>
              <w:jc w:val="center"/>
              <w:rPr>
                <w:rFonts w:eastAsia="PMingLiU" w:cs="Tahoma"/>
                <w:b/>
              </w:rPr>
            </w:pPr>
            <w:r w:rsidRPr="00D82C02">
              <w:rPr>
                <w:rFonts w:eastAsia="PMingLiU" w:cs="Tahoma"/>
                <w:b/>
              </w:rPr>
              <w:t>線上訂閱</w:t>
            </w:r>
          </w:p>
        </w:tc>
      </w:tr>
      <w:tr w:rsidR="00B215EA" w:rsidRPr="00D82C02" w:rsidTr="00892A1D">
        <w:trPr>
          <w:trHeight w:val="219"/>
        </w:trPr>
        <w:tc>
          <w:tcPr>
            <w:tcW w:w="2500" w:type="pct"/>
          </w:tcPr>
          <w:p w:rsidR="00B215EA" w:rsidRPr="00D82C02" w:rsidRDefault="00B215EA" w:rsidP="00892A1D">
            <w:pPr>
              <w:numPr>
                <w:ilvl w:val="0"/>
                <w:numId w:val="38"/>
              </w:numPr>
              <w:spacing w:before="80"/>
              <w:rPr>
                <w:rFonts w:eastAsia="PMingLiU" w:cs="Tahoma"/>
              </w:rPr>
            </w:pPr>
            <w:r w:rsidRPr="00D82C02">
              <w:rPr>
                <w:rFonts w:eastAsia="PMingLiU" w:cs="Tahoma"/>
                <w:color w:val="000000"/>
              </w:rPr>
              <w:t>SQL Server Enterprise (</w:t>
            </w:r>
            <w:r w:rsidRPr="00D82C02">
              <w:rPr>
                <w:rFonts w:eastAsia="PMingLiU" w:cs="Tahoma"/>
                <w:color w:val="000000"/>
              </w:rPr>
              <w:t>每一個核心</w:t>
            </w:r>
            <w:r w:rsidRPr="00D82C02">
              <w:rPr>
                <w:rFonts w:eastAsia="PMingLiU" w:cs="Tahoma"/>
                <w:color w:val="000000"/>
              </w:rPr>
              <w:t>)</w:t>
            </w:r>
            <w:r w:rsidRPr="00D82C02">
              <w:rPr>
                <w:rFonts w:eastAsia="PMingLiU" w:cs="Tahoma"/>
              </w:rPr>
              <w:t xml:space="preserve"> </w:t>
            </w:r>
            <w:r w:rsidRPr="00D82C02">
              <w:rPr>
                <w:rFonts w:eastAsia="PMingLiU" w:cs="Tahoma"/>
              </w:rPr>
              <w:t>訂閱</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SQL Server Business Intelligence Server</w:t>
            </w:r>
            <w:r w:rsidR="008C0CF9">
              <w:rPr>
                <w:rFonts w:eastAsia="PMingLiU" w:cs="Tahoma"/>
                <w:color w:val="000000"/>
              </w:rPr>
              <w:br/>
            </w:r>
            <w:r w:rsidRPr="00D82C02">
              <w:rPr>
                <w:rFonts w:eastAsia="PMingLiU" w:cs="Tahoma"/>
              </w:rPr>
              <w:t xml:space="preserve"> </w:t>
            </w:r>
            <w:r w:rsidRPr="00D82C02">
              <w:rPr>
                <w:rFonts w:eastAsia="PMingLiU" w:cs="Tahoma"/>
              </w:rPr>
              <w:t>訂閱</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SQL Server Standard (</w:t>
            </w:r>
            <w:r w:rsidRPr="00D82C02">
              <w:rPr>
                <w:rFonts w:eastAsia="PMingLiU" w:cs="Tahoma"/>
                <w:color w:val="000000"/>
              </w:rPr>
              <w:t>每一個核心</w:t>
            </w:r>
            <w:r w:rsidRPr="00D82C02">
              <w:rPr>
                <w:rFonts w:eastAsia="PMingLiU" w:cs="Tahoma"/>
                <w:color w:val="000000"/>
              </w:rPr>
              <w:t>)</w:t>
            </w:r>
            <w:r w:rsidRPr="00D82C02">
              <w:rPr>
                <w:rFonts w:eastAsia="PMingLiU" w:cs="Tahoma"/>
              </w:rPr>
              <w:t xml:space="preserve"> </w:t>
            </w:r>
            <w:r w:rsidRPr="00D82C02">
              <w:rPr>
                <w:rFonts w:eastAsia="PMingLiU" w:cs="Tahoma"/>
              </w:rPr>
              <w:t>訂閱</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SQL Server Standard (</w:t>
            </w:r>
            <w:r w:rsidRPr="00D82C02">
              <w:rPr>
                <w:rFonts w:eastAsia="PMingLiU" w:cs="Tahoma"/>
                <w:color w:val="000000"/>
              </w:rPr>
              <w:t>每一個核心</w:t>
            </w:r>
            <w:r w:rsidRPr="00D82C02">
              <w:rPr>
                <w:rFonts w:eastAsia="PMingLiU" w:cs="Tahoma"/>
                <w:color w:val="000000"/>
              </w:rPr>
              <w:t>)</w:t>
            </w:r>
            <w:r w:rsidRPr="00D82C02">
              <w:rPr>
                <w:rFonts w:eastAsia="PMingLiU" w:cs="Tahoma"/>
              </w:rPr>
              <w:t xml:space="preserve"> </w:t>
            </w:r>
            <w:r w:rsidRPr="00D82C02">
              <w:rPr>
                <w:rFonts w:eastAsia="PMingLiU" w:cs="Tahoma"/>
              </w:rPr>
              <w:t>訂閱</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BizTalk Server Enterprise (</w:t>
            </w:r>
            <w:r w:rsidRPr="00D82C02">
              <w:rPr>
                <w:rFonts w:eastAsia="PMingLiU" w:cs="Tahoma"/>
                <w:color w:val="000000"/>
              </w:rPr>
              <w:t>每一核心</w:t>
            </w:r>
            <w:r w:rsidRPr="00D82C02">
              <w:rPr>
                <w:rFonts w:eastAsia="PMingLiU" w:cs="Tahoma"/>
                <w:color w:val="000000"/>
              </w:rPr>
              <w:t xml:space="preserve">) </w:t>
            </w:r>
            <w:r w:rsidRPr="00D82C02">
              <w:rPr>
                <w:rFonts w:eastAsia="PMingLiU" w:cs="Tahoma"/>
              </w:rPr>
              <w:t>訂閱</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BizTalk Server Standard (</w:t>
            </w:r>
            <w:r w:rsidRPr="00D82C02">
              <w:rPr>
                <w:rFonts w:eastAsia="PMingLiU" w:cs="Tahoma"/>
                <w:color w:val="000000"/>
              </w:rPr>
              <w:t>每一個核心</w:t>
            </w:r>
            <w:r w:rsidRPr="00D82C02">
              <w:rPr>
                <w:rFonts w:eastAsia="PMingLiU" w:cs="Tahoma"/>
                <w:color w:val="000000"/>
              </w:rPr>
              <w:t xml:space="preserve">) </w:t>
            </w:r>
            <w:r w:rsidRPr="00D82C02">
              <w:rPr>
                <w:rFonts w:eastAsia="PMingLiU" w:cs="Tahoma"/>
                <w:color w:val="000000"/>
              </w:rPr>
              <w:t>訂閱</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BizTalk Server Branch (</w:t>
            </w:r>
            <w:r w:rsidRPr="00D82C02">
              <w:rPr>
                <w:rFonts w:eastAsia="PMingLiU" w:cs="Tahoma"/>
                <w:color w:val="000000"/>
              </w:rPr>
              <w:t>每一個核心</w:t>
            </w:r>
            <w:r w:rsidRPr="00D82C02">
              <w:rPr>
                <w:rFonts w:eastAsia="PMingLiU" w:cs="Tahoma"/>
                <w:color w:val="000000"/>
              </w:rPr>
              <w:t xml:space="preserve">) </w:t>
            </w:r>
            <w:r w:rsidRPr="00D82C02">
              <w:rPr>
                <w:rFonts w:eastAsia="PMingLiU" w:cs="Tahoma"/>
                <w:color w:val="000000"/>
              </w:rPr>
              <w:t>訂閱</w:t>
            </w:r>
          </w:p>
          <w:p w:rsidR="00B215EA" w:rsidRPr="00D82C02" w:rsidRDefault="00B215EA" w:rsidP="008C0CF9">
            <w:pPr>
              <w:numPr>
                <w:ilvl w:val="0"/>
                <w:numId w:val="38"/>
              </w:numPr>
              <w:spacing w:before="80"/>
              <w:rPr>
                <w:rFonts w:eastAsia="PMingLiU" w:cs="Tahoma"/>
              </w:rPr>
            </w:pPr>
            <w:r w:rsidRPr="00D82C02">
              <w:rPr>
                <w:rFonts w:eastAsia="PMingLiU" w:cs="Tahoma"/>
                <w:color w:val="000000"/>
              </w:rPr>
              <w:t>Visual Studio Ultimate Subscription with</w:t>
            </w:r>
            <w:r w:rsidR="008C0CF9">
              <w:rPr>
                <w:rFonts w:eastAsia="PMingLiU" w:cs="Tahoma"/>
                <w:color w:val="000000"/>
              </w:rPr>
              <w:t> </w:t>
            </w:r>
            <w:r w:rsidRPr="00D82C02">
              <w:rPr>
                <w:rFonts w:eastAsia="PMingLiU" w:cs="Tahoma"/>
                <w:color w:val="000000"/>
              </w:rPr>
              <w:t>MSDN</w:t>
            </w:r>
            <w:r w:rsidRPr="00D82C02">
              <w:rPr>
                <w:rFonts w:eastAsia="PMingLiU" w:cs="Tahoma"/>
              </w:rPr>
              <w:t xml:space="preserve"> </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Visual Studio Premium Subscription with</w:t>
            </w:r>
            <w:r w:rsidR="008C0CF9">
              <w:rPr>
                <w:rFonts w:eastAsia="PMingLiU" w:cs="Tahoma"/>
                <w:color w:val="000000"/>
              </w:rPr>
              <w:t> </w:t>
            </w:r>
            <w:r w:rsidRPr="00D82C02">
              <w:rPr>
                <w:rFonts w:eastAsia="PMingLiU" w:cs="Tahoma"/>
                <w:color w:val="000000"/>
              </w:rPr>
              <w:t>MSDN</w:t>
            </w:r>
            <w:r w:rsidRPr="00D82C02">
              <w:rPr>
                <w:rFonts w:eastAsia="PMingLiU" w:cs="Tahoma"/>
              </w:rPr>
              <w:t xml:space="preserve"> </w:t>
            </w:r>
          </w:p>
          <w:p w:rsidR="00B215EA" w:rsidRPr="00D82C02" w:rsidRDefault="00B215EA" w:rsidP="00892A1D">
            <w:pPr>
              <w:numPr>
                <w:ilvl w:val="0"/>
                <w:numId w:val="38"/>
              </w:numPr>
              <w:spacing w:before="80"/>
              <w:rPr>
                <w:rFonts w:eastAsia="PMingLiU" w:cs="Tahoma"/>
              </w:rPr>
            </w:pPr>
            <w:r w:rsidRPr="00D82C02">
              <w:rPr>
                <w:rFonts w:eastAsia="PMingLiU" w:cs="Tahoma"/>
                <w:color w:val="000000"/>
              </w:rPr>
              <w:t>Visual Studio Test Professional Subscription with MSDN</w:t>
            </w:r>
            <w:r w:rsidRPr="00D82C02">
              <w:rPr>
                <w:rFonts w:eastAsia="PMingLiU" w:cs="Tahoma"/>
              </w:rPr>
              <w:t xml:space="preserve"> </w:t>
            </w:r>
          </w:p>
          <w:p w:rsidR="00B215EA" w:rsidRPr="00D82C02" w:rsidRDefault="00B215EA" w:rsidP="00892A1D">
            <w:pPr>
              <w:numPr>
                <w:ilvl w:val="0"/>
                <w:numId w:val="38"/>
              </w:numPr>
              <w:spacing w:before="80"/>
              <w:jc w:val="both"/>
              <w:rPr>
                <w:rFonts w:eastAsia="PMingLiU" w:cs="Tahoma"/>
              </w:rPr>
            </w:pPr>
            <w:r w:rsidRPr="00D82C02">
              <w:rPr>
                <w:rFonts w:eastAsia="PMingLiU" w:cs="Tahoma"/>
                <w:color w:val="000000"/>
              </w:rPr>
              <w:t xml:space="preserve">Visual Studio Team Foundation Server </w:t>
            </w:r>
            <w:r w:rsidR="008C0CF9">
              <w:rPr>
                <w:rFonts w:eastAsia="PMingLiU" w:cs="Tahoma"/>
                <w:color w:val="000000"/>
              </w:rPr>
              <w:br/>
            </w:r>
            <w:r w:rsidRPr="00D82C02">
              <w:rPr>
                <w:rFonts w:eastAsia="PMingLiU" w:cs="Tahoma"/>
                <w:color w:val="000000"/>
              </w:rPr>
              <w:t>CAL Subscription</w:t>
            </w:r>
          </w:p>
          <w:p w:rsidR="00B215EA" w:rsidRPr="00D82C02" w:rsidRDefault="00B215EA" w:rsidP="00892A1D">
            <w:pPr>
              <w:numPr>
                <w:ilvl w:val="0"/>
                <w:numId w:val="38"/>
              </w:numPr>
              <w:spacing w:before="80"/>
              <w:jc w:val="both"/>
              <w:rPr>
                <w:rFonts w:eastAsia="PMingLiU" w:cs="Tahoma"/>
              </w:rPr>
            </w:pPr>
            <w:r w:rsidRPr="00D82C02">
              <w:rPr>
                <w:rFonts w:eastAsia="PMingLiU" w:cs="Tahoma"/>
                <w:color w:val="000000"/>
              </w:rPr>
              <w:t xml:space="preserve">MSDN </w:t>
            </w:r>
            <w:r w:rsidRPr="00D82C02">
              <w:rPr>
                <w:rFonts w:eastAsia="PMingLiU" w:cs="Tahoma"/>
                <w:color w:val="000000"/>
              </w:rPr>
              <w:t>平台訂閱</w:t>
            </w:r>
          </w:p>
          <w:p w:rsidR="00B215EA" w:rsidRPr="00D82C02" w:rsidRDefault="00B215EA" w:rsidP="00892A1D">
            <w:pPr>
              <w:numPr>
                <w:ilvl w:val="0"/>
                <w:numId w:val="38"/>
              </w:numPr>
              <w:spacing w:before="80"/>
              <w:jc w:val="both"/>
              <w:rPr>
                <w:rFonts w:eastAsia="PMingLiU" w:cs="Tahoma"/>
                <w:color w:val="000000"/>
              </w:rPr>
            </w:pPr>
            <w:r w:rsidRPr="00D82C02">
              <w:rPr>
                <w:rFonts w:eastAsia="PMingLiU" w:cs="Tahoma"/>
                <w:color w:val="000000"/>
              </w:rPr>
              <w:t xml:space="preserve">Visual Studio Deployment Standard </w:t>
            </w:r>
            <w:r w:rsidRPr="00D82C02">
              <w:rPr>
                <w:rFonts w:eastAsia="PMingLiU" w:cs="Tahoma"/>
                <w:color w:val="000000"/>
              </w:rPr>
              <w:t>訂閱</w:t>
            </w:r>
            <w:r w:rsidRPr="00D82C02">
              <w:rPr>
                <w:rFonts w:eastAsia="PMingLiU" w:cs="Tahoma"/>
              </w:rPr>
              <w:t xml:space="preserve"> </w:t>
            </w:r>
          </w:p>
        </w:tc>
        <w:tc>
          <w:tcPr>
            <w:tcW w:w="2500" w:type="pct"/>
          </w:tcPr>
          <w:p w:rsidR="00B215EA" w:rsidRPr="00D82C02" w:rsidRDefault="00B215EA" w:rsidP="00892A1D">
            <w:pPr>
              <w:numPr>
                <w:ilvl w:val="0"/>
                <w:numId w:val="38"/>
              </w:numPr>
              <w:spacing w:before="80"/>
              <w:jc w:val="both"/>
              <w:rPr>
                <w:rFonts w:eastAsia="PMingLiU" w:cs="Tahoma"/>
              </w:rPr>
            </w:pPr>
            <w:r w:rsidRPr="00D82C02">
              <w:rPr>
                <w:rFonts w:eastAsia="PMingLiU" w:cs="Tahoma"/>
                <w:color w:val="000000"/>
              </w:rPr>
              <w:t xml:space="preserve">Visual Studio Deployment Datacenter </w:t>
            </w:r>
            <w:r w:rsidRPr="00D82C02">
              <w:rPr>
                <w:rFonts w:eastAsia="PMingLiU" w:cs="Tahoma"/>
                <w:color w:val="000000"/>
              </w:rPr>
              <w:t>訂閱</w:t>
            </w:r>
            <w:r w:rsidRPr="00D82C02">
              <w:rPr>
                <w:rFonts w:eastAsia="PMingLiU" w:cs="Tahoma"/>
                <w:color w:val="000000"/>
              </w:rPr>
              <w:t xml:space="preserve"> </w:t>
            </w:r>
          </w:p>
          <w:p w:rsidR="00B215EA" w:rsidRPr="00D82C02" w:rsidRDefault="00B215EA" w:rsidP="00892A1D">
            <w:pPr>
              <w:numPr>
                <w:ilvl w:val="0"/>
                <w:numId w:val="38"/>
              </w:numPr>
              <w:spacing w:before="80"/>
              <w:jc w:val="both"/>
              <w:rPr>
                <w:rFonts w:eastAsia="PMingLiU" w:cs="Tahoma"/>
              </w:rPr>
            </w:pPr>
            <w:r w:rsidRPr="00D82C02">
              <w:rPr>
                <w:rFonts w:eastAsia="PMingLiU" w:cs="Tahoma"/>
                <w:color w:val="000000"/>
              </w:rPr>
              <w:t xml:space="preserve">SharePoint Server </w:t>
            </w:r>
            <w:r w:rsidRPr="00D82C02">
              <w:rPr>
                <w:rFonts w:eastAsia="PMingLiU" w:cs="Tahoma"/>
                <w:color w:val="000000"/>
              </w:rPr>
              <w:t>訂閱</w:t>
            </w:r>
            <w:r w:rsidRPr="00D82C02">
              <w:rPr>
                <w:rFonts w:eastAsia="PMingLiU" w:cs="Tahoma"/>
                <w:color w:val="000000"/>
              </w:rPr>
              <w:t xml:space="preserve"> </w:t>
            </w:r>
          </w:p>
          <w:p w:rsidR="00B215EA" w:rsidRPr="00D82C02" w:rsidRDefault="00B215EA" w:rsidP="00892A1D">
            <w:pPr>
              <w:numPr>
                <w:ilvl w:val="0"/>
                <w:numId w:val="38"/>
              </w:numPr>
              <w:spacing w:before="80"/>
              <w:jc w:val="both"/>
              <w:rPr>
                <w:rFonts w:eastAsia="PMingLiU" w:cs="Tahoma"/>
              </w:rPr>
            </w:pPr>
            <w:r w:rsidRPr="00D82C02">
              <w:rPr>
                <w:rFonts w:eastAsia="PMingLiU" w:cs="Tahoma"/>
                <w:color w:val="000000"/>
              </w:rPr>
              <w:t xml:space="preserve">CIS Datacenter </w:t>
            </w:r>
            <w:r w:rsidRPr="00D82C02">
              <w:rPr>
                <w:rFonts w:eastAsia="PMingLiU" w:cs="Tahoma"/>
                <w:color w:val="000000"/>
              </w:rPr>
              <w:t>訂閱</w:t>
            </w:r>
          </w:p>
          <w:p w:rsidR="00B215EA" w:rsidRPr="00D82C02" w:rsidRDefault="00B215EA" w:rsidP="00892A1D">
            <w:pPr>
              <w:numPr>
                <w:ilvl w:val="0"/>
                <w:numId w:val="38"/>
              </w:numPr>
              <w:spacing w:before="80"/>
              <w:jc w:val="both"/>
              <w:rPr>
                <w:rFonts w:eastAsia="PMingLiU" w:cs="Tahoma"/>
              </w:rPr>
            </w:pPr>
            <w:r w:rsidRPr="00D82C02">
              <w:rPr>
                <w:rFonts w:eastAsia="PMingLiU" w:cs="Tahoma"/>
                <w:color w:val="000000"/>
              </w:rPr>
              <w:t xml:space="preserve">CIS Standard </w:t>
            </w:r>
            <w:r w:rsidRPr="00D82C02">
              <w:rPr>
                <w:rFonts w:eastAsia="PMingLiU" w:cs="Tahoma"/>
                <w:color w:val="000000"/>
              </w:rPr>
              <w:t>訂閱</w:t>
            </w:r>
          </w:p>
          <w:p w:rsidR="00B215EA" w:rsidRPr="00D82C02" w:rsidRDefault="00B215EA" w:rsidP="00892A1D">
            <w:pPr>
              <w:spacing w:before="80" w:after="120"/>
              <w:ind w:left="882"/>
              <w:jc w:val="both"/>
              <w:rPr>
                <w:rFonts w:eastAsia="PMingLiU" w:cs="Tahoma"/>
              </w:rPr>
            </w:pPr>
          </w:p>
        </w:tc>
      </w:tr>
    </w:tbl>
    <w:p w:rsidR="008C0CF9" w:rsidRDefault="008C0CF9" w:rsidP="00366502">
      <w:pPr>
        <w:pStyle w:val="Heading2"/>
        <w:ind w:left="0"/>
        <w:rPr>
          <w:rFonts w:ascii="Tahoma" w:eastAsia="PMingLiU" w:hAnsi="Tahoma" w:cs="Tahoma"/>
          <w:sz w:val="18"/>
          <w:szCs w:val="18"/>
        </w:rPr>
      </w:pPr>
    </w:p>
    <w:p w:rsidR="008C0CF9" w:rsidRDefault="008C0CF9" w:rsidP="008C0CF9">
      <w:r>
        <w:br w:type="page"/>
      </w:r>
    </w:p>
    <w:p w:rsidR="00456002" w:rsidRPr="00D82C02" w:rsidRDefault="00456002" w:rsidP="00366502">
      <w:pPr>
        <w:pStyle w:val="Heading2"/>
        <w:ind w:left="0"/>
        <w:rPr>
          <w:rFonts w:ascii="Tahoma" w:eastAsia="PMingLiU" w:hAnsi="Tahoma" w:cs="Tahoma"/>
          <w:lang w:eastAsia="zh-TW"/>
        </w:rPr>
      </w:pPr>
      <w:bookmarkStart w:id="619" w:name="_Toc370985118"/>
      <w:r w:rsidRPr="00D82C02">
        <w:rPr>
          <w:rFonts w:ascii="Tahoma" w:eastAsia="PMingLiU" w:hAnsi="Tahoma" w:cs="Tahoma"/>
          <w:lang w:eastAsia="zh-TW"/>
        </w:rPr>
        <w:lastRenderedPageBreak/>
        <w:t>經由延長的期間繼續服務</w:t>
      </w:r>
      <w:bookmarkEnd w:id="618"/>
      <w:bookmarkEnd w:id="619"/>
      <w:r w:rsidRPr="00D82C02">
        <w:rPr>
          <w:rFonts w:ascii="Tahoma" w:eastAsia="PMingLiU" w:hAnsi="Tahoma" w:cs="Tahoma"/>
          <w:sz w:val="20"/>
          <w:lang w:eastAsia="zh-TW"/>
        </w:rPr>
        <w:t xml:space="preserve"> </w:t>
      </w:r>
    </w:p>
    <w:p w:rsidR="00456002" w:rsidRPr="00D82C02" w:rsidRDefault="00456002" w:rsidP="00366502">
      <w:pPr>
        <w:tabs>
          <w:tab w:val="left" w:pos="360"/>
        </w:tabs>
        <w:rPr>
          <w:rFonts w:eastAsia="PMingLiU" w:cs="Tahoma"/>
          <w:lang w:eastAsia="zh-TW"/>
        </w:rPr>
      </w:pPr>
    </w:p>
    <w:p w:rsidR="00456002" w:rsidRPr="00D82C02" w:rsidRDefault="00456002" w:rsidP="00366502">
      <w:pPr>
        <w:tabs>
          <w:tab w:val="left" w:pos="360"/>
        </w:tabs>
        <w:rPr>
          <w:rFonts w:eastAsia="PMingLiU" w:cs="Tahoma"/>
          <w:lang w:eastAsia="zh-TW"/>
        </w:rPr>
      </w:pPr>
      <w:r w:rsidRPr="00D82C02">
        <w:rPr>
          <w:rFonts w:eastAsia="PMingLiU" w:cs="Tahoma"/>
          <w:b/>
          <w:szCs w:val="20"/>
          <w:lang w:eastAsia="zh-TW"/>
        </w:rPr>
        <w:t>注意事項：</w:t>
      </w:r>
      <w:r w:rsidRPr="00D82C02">
        <w:rPr>
          <w:rFonts w:eastAsia="PMingLiU" w:cs="Tahoma"/>
          <w:szCs w:val="20"/>
          <w:lang w:eastAsia="zh-TW"/>
        </w:rPr>
        <w:t>下列適用於有資格經由延長的期間繼續服務之</w:t>
      </w:r>
      <w:r w:rsidRPr="00D82C02">
        <w:rPr>
          <w:rFonts w:eastAsia="PMingLiU" w:cs="Tahoma"/>
          <w:szCs w:val="20"/>
          <w:lang w:eastAsia="zh-TW"/>
        </w:rPr>
        <w:t xml:space="preserve"> Enterprise </w:t>
      </w:r>
      <w:r w:rsidRPr="00D82C02">
        <w:rPr>
          <w:rFonts w:eastAsia="PMingLiU" w:cs="Tahoma"/>
          <w:szCs w:val="20"/>
          <w:lang w:eastAsia="zh-TW"/>
        </w:rPr>
        <w:t>和</w:t>
      </w:r>
      <w:r w:rsidRPr="00D82C02">
        <w:rPr>
          <w:rFonts w:eastAsia="PMingLiU" w:cs="Tahoma"/>
          <w:szCs w:val="20"/>
          <w:lang w:eastAsia="zh-TW"/>
        </w:rPr>
        <w:t xml:space="preserve"> Enterprise Subscription </w:t>
      </w:r>
      <w:r w:rsidRPr="00D82C02">
        <w:rPr>
          <w:rFonts w:eastAsia="PMingLiU" w:cs="Tahoma"/>
          <w:szCs w:val="20"/>
          <w:lang w:eastAsia="zh-TW"/>
        </w:rPr>
        <w:t>註冊客戶。客戶若不確定其是否有資格經由延長的期間繼續服務，應該聯絡他們的軟體顧問、轉銷商或</w:t>
      </w:r>
      <w:r w:rsidRPr="00D82C02">
        <w:rPr>
          <w:rFonts w:eastAsia="PMingLiU" w:cs="Tahoma"/>
          <w:szCs w:val="20"/>
          <w:lang w:eastAsia="zh-TW"/>
        </w:rPr>
        <w:t xml:space="preserve"> Microsoft </w:t>
      </w:r>
      <w:r w:rsidRPr="00D82C02">
        <w:rPr>
          <w:rFonts w:eastAsia="PMingLiU" w:cs="Tahoma"/>
          <w:szCs w:val="20"/>
          <w:lang w:eastAsia="zh-TW"/>
        </w:rPr>
        <w:t>客戶經理取得詳細資訊。</w:t>
      </w:r>
    </w:p>
    <w:p w:rsidR="00456002" w:rsidRPr="00D82C02" w:rsidRDefault="00456002" w:rsidP="00366502">
      <w:pPr>
        <w:tabs>
          <w:tab w:val="left" w:pos="360"/>
        </w:tabs>
        <w:rPr>
          <w:rFonts w:eastAsia="PMingLiU" w:cs="Tahoma"/>
          <w:lang w:eastAsia="zh-TW"/>
        </w:rPr>
      </w:pPr>
    </w:p>
    <w:p w:rsidR="00456002" w:rsidRPr="00D82C02" w:rsidRDefault="00456002" w:rsidP="00366502">
      <w:pPr>
        <w:tabs>
          <w:tab w:val="left" w:pos="360"/>
        </w:tabs>
        <w:rPr>
          <w:rFonts w:eastAsia="PMingLiU" w:cs="Tahoma"/>
          <w:lang w:eastAsia="zh-TW"/>
        </w:rPr>
      </w:pPr>
      <w:r w:rsidRPr="00D82C02">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D82C02">
        <w:rPr>
          <w:rFonts w:eastAsia="PMingLiU" w:cs="Tahoma"/>
          <w:szCs w:val="20"/>
          <w:lang w:eastAsia="zh-TW"/>
        </w:rPr>
        <w:t xml:space="preserve"> (</w:t>
      </w:r>
      <w:r w:rsidRPr="00D82C02">
        <w:rPr>
          <w:rFonts w:eastAsia="PMingLiU" w:cs="Tahoma"/>
          <w:szCs w:val="20"/>
          <w:lang w:eastAsia="zh-TW"/>
        </w:rPr>
        <w:t>以下稱「共同期限」</w:t>
      </w:r>
      <w:r w:rsidRPr="00D82C02">
        <w:rPr>
          <w:rFonts w:eastAsia="PMingLiU" w:cs="Tahoma"/>
          <w:szCs w:val="20"/>
          <w:lang w:eastAsia="zh-TW"/>
        </w:rPr>
        <w:t>)</w:t>
      </w:r>
      <w:r w:rsidRPr="00D82C02">
        <w:rPr>
          <w:rFonts w:eastAsia="PMingLiU" w:cs="Tahoma"/>
          <w:szCs w:val="20"/>
          <w:lang w:eastAsia="zh-TW"/>
        </w:rPr>
        <w:t>：</w:t>
      </w:r>
    </w:p>
    <w:p w:rsidR="00456002" w:rsidRPr="00D82C02" w:rsidRDefault="00456002" w:rsidP="0014632E">
      <w:pPr>
        <w:ind w:left="720"/>
        <w:rPr>
          <w:rFonts w:eastAsia="PMingLiU" w:cs="Tahoma"/>
          <w:lang w:eastAsia="zh-TW"/>
        </w:rPr>
      </w:pPr>
    </w:p>
    <w:tbl>
      <w:tblPr>
        <w:tblW w:w="4479"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4221"/>
      </w:tblGrid>
      <w:tr w:rsidR="00456002" w:rsidRPr="00D82C02" w:rsidTr="008C0CF9">
        <w:trPr>
          <w:trHeight w:val="80"/>
          <w:tblHeader/>
        </w:trPr>
        <w:tc>
          <w:tcPr>
            <w:tcW w:w="5000" w:type="pct"/>
            <w:gridSpan w:val="2"/>
            <w:shd w:val="clear" w:color="auto" w:fill="FABF8F"/>
          </w:tcPr>
          <w:p w:rsidR="00456002" w:rsidRPr="00D82C02" w:rsidRDefault="00456002" w:rsidP="005C647E">
            <w:pPr>
              <w:jc w:val="center"/>
              <w:rPr>
                <w:rFonts w:eastAsia="PMingLiU" w:cs="Tahoma"/>
                <w:b/>
                <w:sz w:val="20"/>
              </w:rPr>
            </w:pPr>
            <w:r w:rsidRPr="00D82C02">
              <w:rPr>
                <w:rFonts w:eastAsia="PMingLiU" w:cs="Tahoma"/>
                <w:b/>
                <w:sz w:val="20"/>
              </w:rPr>
              <w:t>線上服務</w:t>
            </w:r>
          </w:p>
        </w:tc>
      </w:tr>
      <w:tr w:rsidR="00456002" w:rsidRPr="00D82C02" w:rsidTr="008C0CF9">
        <w:trPr>
          <w:trHeight w:val="219"/>
        </w:trPr>
        <w:tc>
          <w:tcPr>
            <w:tcW w:w="2486" w:type="pct"/>
          </w:tcPr>
          <w:p w:rsidR="00D85FDD" w:rsidRPr="00D82C02" w:rsidRDefault="00D85FDD" w:rsidP="00346F4B">
            <w:pPr>
              <w:keepNext/>
              <w:numPr>
                <w:ilvl w:val="0"/>
                <w:numId w:val="38"/>
              </w:numPr>
              <w:spacing w:before="80"/>
              <w:ind w:left="905" w:hanging="540"/>
              <w:jc w:val="both"/>
              <w:rPr>
                <w:rFonts w:eastAsia="PMingLiU" w:cs="Tahoma"/>
              </w:rPr>
            </w:pPr>
            <w:r w:rsidRPr="00D82C02">
              <w:rPr>
                <w:rFonts w:eastAsia="PMingLiU" w:cs="Tahoma"/>
              </w:rPr>
              <w:t>Exchange Online Archiving for Exchange Online*</w:t>
            </w:r>
          </w:p>
          <w:p w:rsidR="00D85FDD" w:rsidRPr="00D82C02" w:rsidRDefault="00D85FDD" w:rsidP="00346F4B">
            <w:pPr>
              <w:keepNext/>
              <w:numPr>
                <w:ilvl w:val="0"/>
                <w:numId w:val="38"/>
              </w:numPr>
              <w:spacing w:before="80"/>
              <w:ind w:left="905" w:hanging="540"/>
              <w:jc w:val="both"/>
              <w:rPr>
                <w:rFonts w:eastAsia="PMingLiU" w:cs="Tahoma"/>
              </w:rPr>
            </w:pPr>
            <w:r w:rsidRPr="00D82C02">
              <w:rPr>
                <w:rFonts w:eastAsia="PMingLiU" w:cs="Tahoma"/>
              </w:rPr>
              <w:t xml:space="preserve">Exchange Online Archiving for Exchange Server* </w:t>
            </w:r>
          </w:p>
          <w:p w:rsidR="00456002" w:rsidRPr="00D82C02" w:rsidRDefault="00456002" w:rsidP="00346F4B">
            <w:pPr>
              <w:keepNext/>
              <w:numPr>
                <w:ilvl w:val="0"/>
                <w:numId w:val="38"/>
              </w:numPr>
              <w:spacing w:before="80"/>
              <w:ind w:left="905" w:hanging="540"/>
              <w:jc w:val="both"/>
              <w:rPr>
                <w:rFonts w:eastAsia="PMingLiU" w:cs="Tahoma"/>
              </w:rPr>
            </w:pPr>
            <w:r w:rsidRPr="00D82C02">
              <w:rPr>
                <w:rFonts w:eastAsia="PMingLiU" w:cs="Tahoma"/>
              </w:rPr>
              <w:t>Exchange Online Kiosk*</w:t>
            </w:r>
          </w:p>
          <w:p w:rsidR="00456002" w:rsidRPr="00D82C02" w:rsidRDefault="00456002" w:rsidP="00346F4B">
            <w:pPr>
              <w:keepNext/>
              <w:numPr>
                <w:ilvl w:val="0"/>
                <w:numId w:val="38"/>
              </w:numPr>
              <w:spacing w:before="80"/>
              <w:ind w:left="905" w:hanging="540"/>
              <w:jc w:val="both"/>
              <w:rPr>
                <w:rFonts w:eastAsia="PMingLiU" w:cs="Tahoma"/>
              </w:rPr>
            </w:pPr>
            <w:r w:rsidRPr="00D82C02">
              <w:rPr>
                <w:rFonts w:eastAsia="PMingLiU" w:cs="Tahoma"/>
              </w:rPr>
              <w:t>Exchange Online Plan 1*</w:t>
            </w:r>
          </w:p>
          <w:p w:rsidR="00456002" w:rsidRPr="00D82C02" w:rsidRDefault="00456002" w:rsidP="00346F4B">
            <w:pPr>
              <w:keepNext/>
              <w:numPr>
                <w:ilvl w:val="0"/>
                <w:numId w:val="38"/>
              </w:numPr>
              <w:spacing w:before="80"/>
              <w:ind w:left="905" w:hanging="540"/>
              <w:jc w:val="both"/>
              <w:rPr>
                <w:rFonts w:eastAsia="PMingLiU" w:cs="Tahoma"/>
              </w:rPr>
            </w:pPr>
            <w:r w:rsidRPr="00D82C02">
              <w:rPr>
                <w:rFonts w:eastAsia="PMingLiU" w:cs="Tahoma"/>
              </w:rPr>
              <w:t>Exchange Online Plan 2*</w:t>
            </w:r>
          </w:p>
          <w:p w:rsidR="00D85FDD" w:rsidRPr="00D82C02" w:rsidRDefault="00D85FDD" w:rsidP="00346F4B">
            <w:pPr>
              <w:keepNext/>
              <w:numPr>
                <w:ilvl w:val="0"/>
                <w:numId w:val="38"/>
              </w:numPr>
              <w:spacing w:before="80"/>
              <w:ind w:left="905" w:hanging="540"/>
              <w:jc w:val="both"/>
              <w:rPr>
                <w:rFonts w:eastAsia="PMingLiU" w:cs="Tahoma"/>
              </w:rPr>
            </w:pPr>
            <w:r w:rsidRPr="00D82C02">
              <w:rPr>
                <w:rFonts w:eastAsia="PMingLiU" w:cs="Tahoma"/>
              </w:rPr>
              <w:t>Exchange Online Protection*</w:t>
            </w:r>
          </w:p>
          <w:p w:rsidR="00456002" w:rsidRPr="00D82C02" w:rsidRDefault="00456002" w:rsidP="00346F4B">
            <w:pPr>
              <w:keepNext/>
              <w:numPr>
                <w:ilvl w:val="0"/>
                <w:numId w:val="38"/>
              </w:numPr>
              <w:spacing w:before="80"/>
              <w:ind w:left="905" w:hanging="540"/>
              <w:jc w:val="both"/>
              <w:rPr>
                <w:rFonts w:eastAsia="PMingLiU" w:cs="Tahoma"/>
              </w:rPr>
            </w:pPr>
            <w:r w:rsidRPr="00D82C02">
              <w:rPr>
                <w:rFonts w:eastAsia="PMingLiU" w:cs="Tahoma"/>
              </w:rPr>
              <w:t>Lync Online Plan 1*</w:t>
            </w:r>
          </w:p>
          <w:p w:rsidR="00456002" w:rsidRPr="00D82C02" w:rsidRDefault="00456002" w:rsidP="00346F4B">
            <w:pPr>
              <w:keepNext/>
              <w:numPr>
                <w:ilvl w:val="0"/>
                <w:numId w:val="38"/>
              </w:numPr>
              <w:spacing w:before="80"/>
              <w:ind w:left="905" w:hanging="540"/>
              <w:jc w:val="both"/>
              <w:rPr>
                <w:rFonts w:eastAsia="PMingLiU" w:cs="Tahoma"/>
              </w:rPr>
            </w:pPr>
            <w:r w:rsidRPr="00D82C02">
              <w:rPr>
                <w:rFonts w:eastAsia="PMingLiU" w:cs="Tahoma"/>
              </w:rPr>
              <w:t>Lync Online Plan 2*</w:t>
            </w:r>
          </w:p>
          <w:p w:rsidR="00E77288" w:rsidRPr="00D82C02" w:rsidRDefault="00E77288" w:rsidP="00346F4B">
            <w:pPr>
              <w:keepNext/>
              <w:numPr>
                <w:ilvl w:val="0"/>
                <w:numId w:val="38"/>
              </w:numPr>
              <w:spacing w:before="80"/>
              <w:ind w:left="905" w:hanging="540"/>
              <w:jc w:val="both"/>
              <w:rPr>
                <w:rFonts w:eastAsia="PMingLiU" w:cs="Tahoma"/>
              </w:rPr>
            </w:pPr>
            <w:r w:rsidRPr="00D82C02">
              <w:rPr>
                <w:rFonts w:eastAsia="PMingLiU" w:cs="Tahoma"/>
              </w:rPr>
              <w:t>Lync Online Plan 3*</w:t>
            </w:r>
          </w:p>
          <w:p w:rsidR="00456002" w:rsidRPr="00D82C02" w:rsidRDefault="00456002" w:rsidP="00346F4B">
            <w:pPr>
              <w:keepNext/>
              <w:numPr>
                <w:ilvl w:val="0"/>
                <w:numId w:val="38"/>
              </w:numPr>
              <w:spacing w:before="80"/>
              <w:ind w:left="905" w:hanging="540"/>
              <w:jc w:val="both"/>
              <w:rPr>
                <w:rFonts w:eastAsia="PMingLiU" w:cs="Tahoma"/>
              </w:rPr>
            </w:pPr>
            <w:r w:rsidRPr="00D82C02">
              <w:rPr>
                <w:rFonts w:eastAsia="PMingLiU" w:cs="Tahoma"/>
              </w:rPr>
              <w:t>Office 365 (Enterprise K1)*</w:t>
            </w:r>
          </w:p>
          <w:p w:rsidR="00456002" w:rsidRPr="00D82C02" w:rsidRDefault="00456002" w:rsidP="00346F4B">
            <w:pPr>
              <w:keepNext/>
              <w:numPr>
                <w:ilvl w:val="0"/>
                <w:numId w:val="38"/>
              </w:numPr>
              <w:spacing w:before="80"/>
              <w:ind w:left="905" w:hanging="540"/>
              <w:jc w:val="both"/>
              <w:rPr>
                <w:rFonts w:eastAsia="PMingLiU" w:cs="Tahoma"/>
              </w:rPr>
            </w:pPr>
            <w:r w:rsidRPr="00D82C02">
              <w:rPr>
                <w:rFonts w:eastAsia="PMingLiU" w:cs="Tahoma"/>
              </w:rPr>
              <w:t>Office 365 (Enterprise E1)</w:t>
            </w:r>
          </w:p>
          <w:p w:rsidR="00456002" w:rsidRPr="00D82C02" w:rsidRDefault="00456002" w:rsidP="00346F4B">
            <w:pPr>
              <w:keepNext/>
              <w:numPr>
                <w:ilvl w:val="0"/>
                <w:numId w:val="38"/>
              </w:numPr>
              <w:spacing w:before="80"/>
              <w:ind w:left="895" w:hanging="530"/>
              <w:jc w:val="both"/>
              <w:rPr>
                <w:rFonts w:eastAsia="PMingLiU" w:cs="Tahoma"/>
              </w:rPr>
            </w:pPr>
            <w:r w:rsidRPr="00D82C02">
              <w:rPr>
                <w:rFonts w:eastAsia="PMingLiU" w:cs="Tahoma"/>
              </w:rPr>
              <w:t>Office 365 (Enterprise E3)</w:t>
            </w:r>
          </w:p>
          <w:p w:rsidR="00456002" w:rsidRPr="00D82C02" w:rsidRDefault="00456002" w:rsidP="00346F4B">
            <w:pPr>
              <w:keepNext/>
              <w:numPr>
                <w:ilvl w:val="0"/>
                <w:numId w:val="38"/>
              </w:numPr>
              <w:spacing w:before="80"/>
              <w:ind w:left="895" w:hanging="530"/>
              <w:jc w:val="both"/>
              <w:rPr>
                <w:rFonts w:eastAsia="PMingLiU" w:cs="Tahoma"/>
              </w:rPr>
            </w:pPr>
            <w:r w:rsidRPr="00D82C02">
              <w:rPr>
                <w:rFonts w:eastAsia="PMingLiU" w:cs="Tahoma"/>
              </w:rPr>
              <w:t>Office 365 (Enterprise E4)</w:t>
            </w:r>
          </w:p>
        </w:tc>
        <w:tc>
          <w:tcPr>
            <w:tcW w:w="2514" w:type="pct"/>
          </w:tcPr>
          <w:p w:rsidR="00C177EF" w:rsidRPr="00D82C02" w:rsidRDefault="00C177EF" w:rsidP="00346F4B">
            <w:pPr>
              <w:keepNext/>
              <w:numPr>
                <w:ilvl w:val="0"/>
                <w:numId w:val="38"/>
              </w:numPr>
              <w:spacing w:before="80"/>
              <w:ind w:left="725"/>
              <w:jc w:val="both"/>
              <w:rPr>
                <w:rFonts w:eastAsia="PMingLiU" w:cs="Tahoma"/>
              </w:rPr>
            </w:pPr>
            <w:r w:rsidRPr="00D82C02">
              <w:rPr>
                <w:rFonts w:eastAsia="PMingLiU" w:cs="Tahoma"/>
              </w:rPr>
              <w:t>Microsoft Dynamics CRM Online*</w:t>
            </w:r>
          </w:p>
          <w:p w:rsidR="009E224B" w:rsidRPr="00D82C02" w:rsidRDefault="009E224B" w:rsidP="00346F4B">
            <w:pPr>
              <w:keepNext/>
              <w:numPr>
                <w:ilvl w:val="0"/>
                <w:numId w:val="38"/>
              </w:numPr>
              <w:spacing w:before="80"/>
              <w:ind w:left="725"/>
              <w:jc w:val="both"/>
              <w:rPr>
                <w:rFonts w:eastAsia="PMingLiU" w:cs="Tahoma"/>
              </w:rPr>
            </w:pPr>
            <w:r w:rsidRPr="00D82C02">
              <w:rPr>
                <w:rFonts w:eastAsia="PMingLiU" w:cs="Tahoma"/>
              </w:rPr>
              <w:t>Office 365 (Government G1)</w:t>
            </w:r>
          </w:p>
          <w:p w:rsidR="009E224B" w:rsidRPr="00D82C02" w:rsidRDefault="009E224B" w:rsidP="00346F4B">
            <w:pPr>
              <w:keepNext/>
              <w:numPr>
                <w:ilvl w:val="0"/>
                <w:numId w:val="38"/>
              </w:numPr>
              <w:spacing w:before="80"/>
              <w:ind w:left="725"/>
              <w:jc w:val="both"/>
              <w:rPr>
                <w:rFonts w:eastAsia="PMingLiU" w:cs="Tahoma"/>
              </w:rPr>
            </w:pPr>
            <w:r w:rsidRPr="00D82C02">
              <w:rPr>
                <w:rFonts w:eastAsia="PMingLiU" w:cs="Tahoma"/>
              </w:rPr>
              <w:t>Office 365 (Government G3)</w:t>
            </w:r>
          </w:p>
          <w:p w:rsidR="009E224B" w:rsidRPr="00D82C02" w:rsidRDefault="009E224B" w:rsidP="00346F4B">
            <w:pPr>
              <w:keepNext/>
              <w:numPr>
                <w:ilvl w:val="0"/>
                <w:numId w:val="38"/>
              </w:numPr>
              <w:spacing w:before="80"/>
              <w:ind w:left="725"/>
              <w:jc w:val="both"/>
              <w:rPr>
                <w:rFonts w:eastAsia="PMingLiU" w:cs="Tahoma"/>
              </w:rPr>
            </w:pPr>
            <w:r w:rsidRPr="00D82C02">
              <w:rPr>
                <w:rFonts w:eastAsia="PMingLiU" w:cs="Tahoma"/>
              </w:rPr>
              <w:t>Office 365 (Government G4)</w:t>
            </w:r>
          </w:p>
          <w:p w:rsidR="00456002" w:rsidRPr="00D82C02" w:rsidRDefault="00456002" w:rsidP="00346F4B">
            <w:pPr>
              <w:keepNext/>
              <w:numPr>
                <w:ilvl w:val="0"/>
                <w:numId w:val="38"/>
              </w:numPr>
              <w:spacing w:before="80"/>
              <w:ind w:left="725"/>
              <w:jc w:val="both"/>
              <w:rPr>
                <w:rFonts w:eastAsia="PMingLiU" w:cs="Tahoma"/>
              </w:rPr>
            </w:pPr>
            <w:r w:rsidRPr="00D82C02">
              <w:rPr>
                <w:rFonts w:eastAsia="PMingLiU" w:cs="Tahoma"/>
              </w:rPr>
              <w:t xml:space="preserve">Office Web </w:t>
            </w:r>
            <w:r w:rsidRPr="00D82C02">
              <w:rPr>
                <w:rFonts w:eastAsia="PMingLiU" w:cs="Tahoma"/>
              </w:rPr>
              <w:t>應用程式</w:t>
            </w:r>
            <w:r w:rsidRPr="00D82C02">
              <w:rPr>
                <w:rFonts w:eastAsia="PMingLiU" w:cs="Tahoma"/>
              </w:rPr>
              <w:t>*</w:t>
            </w:r>
          </w:p>
          <w:p w:rsidR="00C177EF" w:rsidRPr="00D82C02" w:rsidRDefault="00C177EF" w:rsidP="00346F4B">
            <w:pPr>
              <w:keepNext/>
              <w:numPr>
                <w:ilvl w:val="0"/>
                <w:numId w:val="38"/>
              </w:numPr>
              <w:spacing w:before="80"/>
              <w:ind w:left="725"/>
              <w:jc w:val="both"/>
              <w:rPr>
                <w:rFonts w:eastAsia="PMingLiU" w:cs="Tahoma"/>
              </w:rPr>
            </w:pPr>
            <w:r w:rsidRPr="00D82C02">
              <w:rPr>
                <w:rFonts w:eastAsia="PMingLiU" w:cs="Tahoma"/>
              </w:rPr>
              <w:t>Project Online*</w:t>
            </w:r>
          </w:p>
          <w:p w:rsidR="00C177EF" w:rsidRPr="00D82C02" w:rsidRDefault="00C177EF" w:rsidP="00346F4B">
            <w:pPr>
              <w:keepNext/>
              <w:numPr>
                <w:ilvl w:val="0"/>
                <w:numId w:val="38"/>
              </w:numPr>
              <w:spacing w:before="80"/>
              <w:ind w:left="725"/>
              <w:jc w:val="both"/>
              <w:rPr>
                <w:rFonts w:eastAsia="PMingLiU" w:cs="Tahoma"/>
              </w:rPr>
            </w:pPr>
            <w:r w:rsidRPr="00D82C02">
              <w:rPr>
                <w:rFonts w:eastAsia="PMingLiU" w:cs="Tahoma"/>
              </w:rPr>
              <w:t>Project Pro for Office 365*</w:t>
            </w:r>
          </w:p>
          <w:p w:rsidR="00456002" w:rsidRPr="00D82C02" w:rsidRDefault="00456002" w:rsidP="00346F4B">
            <w:pPr>
              <w:keepNext/>
              <w:numPr>
                <w:ilvl w:val="0"/>
                <w:numId w:val="38"/>
              </w:numPr>
              <w:spacing w:before="80"/>
              <w:ind w:left="725"/>
              <w:jc w:val="both"/>
              <w:rPr>
                <w:rFonts w:eastAsia="PMingLiU" w:cs="Tahoma"/>
              </w:rPr>
            </w:pPr>
            <w:r w:rsidRPr="00D82C02">
              <w:rPr>
                <w:rFonts w:eastAsia="PMingLiU" w:cs="Tahoma"/>
              </w:rPr>
              <w:t>SharePoint Online Plan 1*</w:t>
            </w:r>
          </w:p>
          <w:p w:rsidR="00456002" w:rsidRPr="00D82C02" w:rsidRDefault="00456002" w:rsidP="00346F4B">
            <w:pPr>
              <w:keepNext/>
              <w:numPr>
                <w:ilvl w:val="0"/>
                <w:numId w:val="38"/>
              </w:numPr>
              <w:spacing w:before="80"/>
              <w:ind w:left="725"/>
              <w:jc w:val="both"/>
              <w:rPr>
                <w:rFonts w:eastAsia="PMingLiU" w:cs="Tahoma"/>
              </w:rPr>
            </w:pPr>
            <w:r w:rsidRPr="00D82C02">
              <w:rPr>
                <w:rFonts w:eastAsia="PMingLiU" w:cs="Tahoma"/>
              </w:rPr>
              <w:t>SharePoint Online Plan 2*</w:t>
            </w:r>
          </w:p>
          <w:p w:rsidR="00456002" w:rsidRPr="00D82C02" w:rsidRDefault="00456002" w:rsidP="00346F4B">
            <w:pPr>
              <w:keepNext/>
              <w:numPr>
                <w:ilvl w:val="0"/>
                <w:numId w:val="38"/>
              </w:numPr>
              <w:spacing w:before="80"/>
              <w:ind w:left="725"/>
              <w:jc w:val="both"/>
              <w:rPr>
                <w:rFonts w:eastAsia="PMingLiU" w:cs="Tahoma"/>
              </w:rPr>
            </w:pPr>
            <w:r w:rsidRPr="00D82C02">
              <w:rPr>
                <w:rFonts w:eastAsia="PMingLiU" w:cs="Tahoma"/>
              </w:rPr>
              <w:t>SharePoint Online Partner Access*</w:t>
            </w:r>
          </w:p>
          <w:p w:rsidR="00C177EF" w:rsidRPr="00D82C02" w:rsidRDefault="00C177EF" w:rsidP="00346F4B">
            <w:pPr>
              <w:keepNext/>
              <w:numPr>
                <w:ilvl w:val="0"/>
                <w:numId w:val="38"/>
              </w:numPr>
              <w:spacing w:before="80"/>
              <w:ind w:left="725"/>
              <w:jc w:val="both"/>
              <w:rPr>
                <w:rFonts w:eastAsia="PMingLiU" w:cs="Tahoma"/>
              </w:rPr>
            </w:pPr>
            <w:r w:rsidRPr="00D82C02">
              <w:rPr>
                <w:rFonts w:eastAsia="PMingLiU" w:cs="Tahoma"/>
              </w:rPr>
              <w:t>Viso Pro for Office 365*</w:t>
            </w:r>
          </w:p>
          <w:p w:rsidR="00D8521B" w:rsidRPr="00D82C02" w:rsidRDefault="00D8521B" w:rsidP="00D8521B">
            <w:pPr>
              <w:numPr>
                <w:ilvl w:val="0"/>
                <w:numId w:val="38"/>
              </w:numPr>
              <w:spacing w:before="80"/>
              <w:ind w:left="692"/>
              <w:jc w:val="both"/>
              <w:rPr>
                <w:rFonts w:eastAsia="PMingLiU" w:cs="Tahoma"/>
              </w:rPr>
            </w:pPr>
            <w:r w:rsidRPr="00D82C02">
              <w:rPr>
                <w:rFonts w:eastAsia="PMingLiU" w:cs="Tahoma"/>
                <w:color w:val="000000"/>
              </w:rPr>
              <w:t xml:space="preserve">Windows Azure Active Directory </w:t>
            </w:r>
            <w:r w:rsidRPr="00D82C02">
              <w:rPr>
                <w:rFonts w:eastAsia="PMingLiU" w:cs="Tahoma"/>
                <w:color w:val="000000"/>
              </w:rPr>
              <w:t>版權管理</w:t>
            </w:r>
            <w:r w:rsidRPr="00D82C02">
              <w:rPr>
                <w:rFonts w:eastAsia="PMingLiU" w:cs="Tahoma"/>
                <w:color w:val="000000"/>
              </w:rPr>
              <w:t>*</w:t>
            </w:r>
          </w:p>
          <w:p w:rsidR="00776E3B" w:rsidRPr="00D82C02" w:rsidRDefault="00776E3B" w:rsidP="00346F4B">
            <w:pPr>
              <w:keepNext/>
              <w:numPr>
                <w:ilvl w:val="0"/>
                <w:numId w:val="38"/>
              </w:numPr>
              <w:spacing w:before="80"/>
              <w:ind w:left="725"/>
              <w:jc w:val="both"/>
              <w:rPr>
                <w:rFonts w:eastAsia="PMingLiU" w:cs="Tahoma"/>
              </w:rPr>
            </w:pPr>
            <w:r w:rsidRPr="00D82C02">
              <w:rPr>
                <w:rFonts w:eastAsia="PMingLiU" w:cs="Tahoma"/>
              </w:rPr>
              <w:t xml:space="preserve">Windows Azure </w:t>
            </w:r>
            <w:r w:rsidRPr="00D82C02">
              <w:rPr>
                <w:rFonts w:eastAsia="PMingLiU" w:cs="Tahoma"/>
              </w:rPr>
              <w:t>服務</w:t>
            </w:r>
            <w:r w:rsidRPr="00D82C02">
              <w:rPr>
                <w:rFonts w:eastAsia="PMingLiU" w:cs="Tahoma"/>
              </w:rPr>
              <w:t>*</w:t>
            </w:r>
          </w:p>
          <w:p w:rsidR="00456002" w:rsidRPr="00D82C02" w:rsidRDefault="00456002" w:rsidP="00346F4B">
            <w:pPr>
              <w:keepNext/>
              <w:numPr>
                <w:ilvl w:val="0"/>
                <w:numId w:val="38"/>
              </w:numPr>
              <w:spacing w:before="80"/>
              <w:ind w:left="720"/>
              <w:jc w:val="both"/>
              <w:rPr>
                <w:rFonts w:eastAsia="PMingLiU" w:cs="Tahoma"/>
              </w:rPr>
            </w:pPr>
            <w:r w:rsidRPr="00D82C02">
              <w:rPr>
                <w:rFonts w:eastAsia="PMingLiU" w:cs="Tahoma"/>
              </w:rPr>
              <w:t>Windows Intune</w:t>
            </w:r>
          </w:p>
          <w:p w:rsidR="00456002" w:rsidRPr="00D82C02" w:rsidRDefault="00456002" w:rsidP="00346F4B">
            <w:pPr>
              <w:keepNext/>
              <w:numPr>
                <w:ilvl w:val="0"/>
                <w:numId w:val="38"/>
              </w:numPr>
              <w:spacing w:before="80"/>
              <w:ind w:left="725"/>
              <w:jc w:val="both"/>
              <w:rPr>
                <w:rFonts w:eastAsia="PMingLiU" w:cs="Tahoma"/>
              </w:rPr>
            </w:pPr>
            <w:r w:rsidRPr="00D82C02">
              <w:rPr>
                <w:rFonts w:eastAsia="PMingLiU" w:cs="Tahoma"/>
              </w:rPr>
              <w:t xml:space="preserve">Windows Intune </w:t>
            </w:r>
            <w:r w:rsidRPr="00D82C02">
              <w:rPr>
                <w:rFonts w:eastAsia="PMingLiU" w:cs="Tahoma"/>
              </w:rPr>
              <w:t>附加元件</w:t>
            </w:r>
            <w:r w:rsidRPr="00D82C02">
              <w:rPr>
                <w:rFonts w:eastAsia="PMingLiU" w:cs="Tahoma"/>
              </w:rPr>
              <w:t>*</w:t>
            </w:r>
          </w:p>
          <w:p w:rsidR="00F27B29" w:rsidRPr="00D82C02" w:rsidRDefault="00F27B29" w:rsidP="00346F4B">
            <w:pPr>
              <w:keepNext/>
              <w:numPr>
                <w:ilvl w:val="0"/>
                <w:numId w:val="38"/>
              </w:numPr>
              <w:spacing w:before="80" w:after="120"/>
              <w:ind w:left="720"/>
              <w:jc w:val="both"/>
              <w:rPr>
                <w:rFonts w:eastAsia="PMingLiU" w:cs="Tahoma"/>
              </w:rPr>
            </w:pPr>
            <w:r w:rsidRPr="00D82C02">
              <w:rPr>
                <w:rFonts w:eastAsia="PMingLiU" w:cs="Tahoma"/>
              </w:rPr>
              <w:t>Yammer Enterprise*</w:t>
            </w:r>
          </w:p>
        </w:tc>
      </w:tr>
    </w:tbl>
    <w:p w:rsidR="00776E3B" w:rsidRPr="00D82C02" w:rsidRDefault="00776E3B" w:rsidP="00776E3B">
      <w:pPr>
        <w:tabs>
          <w:tab w:val="left" w:pos="360"/>
        </w:tabs>
        <w:ind w:left="720"/>
        <w:rPr>
          <w:rFonts w:eastAsia="PMingLiU" w:cs="Tahoma"/>
        </w:rPr>
      </w:pPr>
      <w:r w:rsidRPr="00D82C02">
        <w:rPr>
          <w:rFonts w:eastAsia="PMingLiU" w:cs="Tahoma"/>
          <w:i/>
          <w:sz w:val="16"/>
          <w:szCs w:val="20"/>
        </w:rPr>
        <w:t xml:space="preserve">* </w:t>
      </w:r>
      <w:r w:rsidRPr="00D82C02">
        <w:rPr>
          <w:rFonts w:eastAsia="PMingLiU" w:cs="Tahoma"/>
          <w:i/>
          <w:sz w:val="16"/>
          <w:szCs w:val="20"/>
        </w:rPr>
        <w:t>額外產品</w:t>
      </w:r>
    </w:p>
    <w:p w:rsidR="00023FE7" w:rsidRPr="00D82C02" w:rsidRDefault="00023FE7" w:rsidP="008C0CF9">
      <w:pPr>
        <w:pStyle w:val="Heading1"/>
        <w:spacing w:before="0"/>
        <w:rPr>
          <w:rFonts w:eastAsia="PMingLiU" w:cs="Tahoma"/>
        </w:rPr>
      </w:pPr>
      <w:r w:rsidRPr="00D82C02">
        <w:rPr>
          <w:rFonts w:eastAsia="PMingLiU" w:cs="Tahoma"/>
        </w:rPr>
        <w:br w:type="page"/>
      </w:r>
      <w:bookmarkStart w:id="620" w:name="_Toc336338197"/>
      <w:bookmarkStart w:id="621" w:name="_Toc370985119"/>
      <w:r w:rsidRPr="00D82C02">
        <w:rPr>
          <w:rFonts w:eastAsia="PMingLiU" w:cs="Tahoma"/>
        </w:rPr>
        <w:lastRenderedPageBreak/>
        <w:t>第</w:t>
      </w:r>
      <w:r w:rsidRPr="00D82C02">
        <w:rPr>
          <w:rFonts w:eastAsia="PMingLiU" w:cs="Tahoma"/>
        </w:rPr>
        <w:t xml:space="preserve"> 4 </w:t>
      </w:r>
      <w:r w:rsidRPr="00D82C02">
        <w:rPr>
          <w:rFonts w:eastAsia="PMingLiU" w:cs="Tahoma"/>
        </w:rPr>
        <w:t>節</w:t>
      </w:r>
      <w:r w:rsidRPr="00D82C02">
        <w:rPr>
          <w:rFonts w:eastAsia="PMingLiU" w:cs="Tahoma"/>
        </w:rPr>
        <w:t xml:space="preserve"> – </w:t>
      </w:r>
      <w:r w:rsidRPr="00D82C02">
        <w:rPr>
          <w:rFonts w:eastAsia="PMingLiU" w:cs="Tahoma"/>
        </w:rPr>
        <w:t>使用權類型及費用</w:t>
      </w:r>
      <w:bookmarkEnd w:id="620"/>
      <w:bookmarkEnd w:id="621"/>
    </w:p>
    <w:p w:rsidR="00023FE7" w:rsidRPr="00D82C02" w:rsidRDefault="00023FE7">
      <w:pPr>
        <w:pStyle w:val="Heading2"/>
        <w:ind w:left="0" w:right="720"/>
        <w:rPr>
          <w:rFonts w:ascii="Tahoma" w:eastAsia="PMingLiU" w:hAnsi="Tahoma" w:cs="Tahoma"/>
        </w:rPr>
      </w:pPr>
    </w:p>
    <w:p w:rsidR="00456002" w:rsidRPr="00D82C02" w:rsidRDefault="00456002" w:rsidP="00456002">
      <w:pPr>
        <w:pStyle w:val="Heading2"/>
        <w:tabs>
          <w:tab w:val="left" w:pos="90"/>
        </w:tabs>
        <w:ind w:left="0" w:right="720"/>
        <w:rPr>
          <w:rFonts w:ascii="Tahoma" w:eastAsia="PMingLiU" w:hAnsi="Tahoma" w:cs="Tahoma"/>
        </w:rPr>
      </w:pPr>
      <w:bookmarkStart w:id="622" w:name="_Toc336338198"/>
      <w:bookmarkStart w:id="623" w:name="_Toc370985120"/>
      <w:r w:rsidRPr="00D82C02">
        <w:rPr>
          <w:rFonts w:ascii="Tahoma" w:eastAsia="PMingLiU" w:hAnsi="Tahoma" w:cs="Tahoma"/>
        </w:rPr>
        <w:t>費用</w:t>
      </w:r>
      <w:bookmarkEnd w:id="622"/>
      <w:bookmarkEnd w:id="623"/>
      <w:r w:rsidRPr="00D82C02">
        <w:rPr>
          <w:rFonts w:ascii="Tahoma" w:eastAsia="PMingLiU" w:hAnsi="Tahoma" w:cs="Tahoma"/>
        </w:rPr>
        <w:t xml:space="preserve"> </w:t>
      </w:r>
    </w:p>
    <w:p w:rsidR="00456002" w:rsidRPr="00E25A9E" w:rsidRDefault="00456002" w:rsidP="00ED589D">
      <w:pPr>
        <w:ind w:right="720"/>
        <w:rPr>
          <w:rFonts w:eastAsia="PMingLiU" w:cs="Tahoma"/>
          <w:szCs w:val="18"/>
        </w:rPr>
      </w:pPr>
    </w:p>
    <w:p w:rsidR="00456002" w:rsidRPr="00E25A9E" w:rsidRDefault="00456002" w:rsidP="0014632E">
      <w:pPr>
        <w:pStyle w:val="AppendixBodyText"/>
        <w:spacing w:after="0"/>
        <w:ind w:right="720"/>
        <w:rPr>
          <w:rFonts w:ascii="Tahoma" w:eastAsia="PMingLiU" w:hAnsi="Tahoma" w:cs="Tahoma"/>
          <w:sz w:val="18"/>
          <w:szCs w:val="18"/>
        </w:rPr>
      </w:pPr>
      <w:r w:rsidRPr="00E25A9E">
        <w:rPr>
          <w:rFonts w:ascii="Tahoma" w:eastAsia="PMingLiU" w:hAnsi="Tahoma" w:cs="Tahoma"/>
          <w:sz w:val="18"/>
          <w:szCs w:val="18"/>
          <w:lang w:eastAsia="zh-TW"/>
        </w:rPr>
        <w:t>此產品類型可供部分線上服務及軟體產品使用。它不會因版本而有所不同。其可能與設定成本或其他優惠方案</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例如啟動套件</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相關聯。一般而言不會傳達使用產品或線上服務之權利。同樣地，也不提供任何利益或做為其所對應至之任何服務或軟體以外之目的。</w:t>
      </w:r>
      <w:r w:rsidRPr="00E25A9E">
        <w:rPr>
          <w:rFonts w:ascii="Tahoma" w:eastAsia="PMingLiU" w:hAnsi="Tahoma" w:cs="Tahoma"/>
          <w:sz w:val="18"/>
          <w:szCs w:val="18"/>
        </w:rPr>
        <w:t>下列方案中可提供：</w:t>
      </w:r>
      <w:r w:rsidRPr="00E25A9E">
        <w:rPr>
          <w:rFonts w:ascii="Tahoma" w:eastAsia="PMingLiU" w:hAnsi="Tahoma" w:cs="Tahoma"/>
          <w:sz w:val="18"/>
          <w:szCs w:val="18"/>
        </w:rPr>
        <w:t>Open</w:t>
      </w:r>
      <w:r w:rsidRPr="00E25A9E">
        <w:rPr>
          <w:rFonts w:ascii="Tahoma" w:eastAsia="PMingLiU" w:hAnsi="Tahoma" w:cs="Tahoma"/>
          <w:sz w:val="18"/>
          <w:szCs w:val="18"/>
        </w:rPr>
        <w:t>、</w:t>
      </w:r>
      <w:r w:rsidRPr="00E25A9E">
        <w:rPr>
          <w:rFonts w:ascii="Tahoma" w:eastAsia="PMingLiU" w:hAnsi="Tahoma" w:cs="Tahoma"/>
          <w:sz w:val="18"/>
          <w:szCs w:val="18"/>
        </w:rPr>
        <w:t>Open Value</w:t>
      </w:r>
      <w:r w:rsidRPr="00E25A9E">
        <w:rPr>
          <w:rFonts w:ascii="Tahoma" w:eastAsia="PMingLiU" w:hAnsi="Tahoma" w:cs="Tahoma"/>
          <w:sz w:val="18"/>
          <w:szCs w:val="18"/>
        </w:rPr>
        <w:t>、</w:t>
      </w:r>
      <w:r w:rsidRPr="00E25A9E">
        <w:rPr>
          <w:rFonts w:ascii="Tahoma" w:eastAsia="PMingLiU" w:hAnsi="Tahoma" w:cs="Tahoma"/>
          <w:sz w:val="18"/>
          <w:szCs w:val="18"/>
        </w:rPr>
        <w:t>Open Value Subscription</w:t>
      </w:r>
      <w:r w:rsidRPr="00E25A9E">
        <w:rPr>
          <w:rFonts w:ascii="Tahoma" w:eastAsia="PMingLiU" w:hAnsi="Tahoma" w:cs="Tahoma"/>
          <w:sz w:val="18"/>
          <w:szCs w:val="18"/>
        </w:rPr>
        <w:t>、</w:t>
      </w:r>
      <w:r w:rsidRPr="00E25A9E">
        <w:rPr>
          <w:rFonts w:ascii="Tahoma" w:eastAsia="PMingLiU" w:hAnsi="Tahoma" w:cs="Tahoma"/>
          <w:sz w:val="18"/>
          <w:szCs w:val="18"/>
        </w:rPr>
        <w:t xml:space="preserve">Select </w:t>
      </w:r>
      <w:r w:rsidRPr="00E25A9E">
        <w:rPr>
          <w:rFonts w:ascii="Tahoma" w:eastAsia="PMingLiU" w:hAnsi="Tahoma" w:cs="Tahoma"/>
          <w:sz w:val="18"/>
          <w:szCs w:val="18"/>
        </w:rPr>
        <w:t>及</w:t>
      </w:r>
      <w:r w:rsidRPr="00E25A9E">
        <w:rPr>
          <w:rFonts w:ascii="Tahoma" w:eastAsia="PMingLiU" w:hAnsi="Tahoma" w:cs="Tahoma"/>
          <w:sz w:val="18"/>
          <w:szCs w:val="18"/>
        </w:rPr>
        <w:t xml:space="preserve"> Select Plus</w:t>
      </w:r>
      <w:r w:rsidRPr="00E25A9E">
        <w:rPr>
          <w:rFonts w:ascii="Tahoma" w:eastAsia="PMingLiU" w:hAnsi="Tahoma" w:cs="Tahoma"/>
          <w:sz w:val="18"/>
          <w:szCs w:val="18"/>
        </w:rPr>
        <w:t>。</w:t>
      </w:r>
    </w:p>
    <w:p w:rsidR="00255158" w:rsidRPr="00E25A9E" w:rsidRDefault="00255158" w:rsidP="0014632E">
      <w:pPr>
        <w:ind w:right="720"/>
        <w:rPr>
          <w:rFonts w:eastAsia="PMingLiU" w:cs="Tahoma"/>
          <w:szCs w:val="18"/>
        </w:rPr>
      </w:pPr>
    </w:p>
    <w:p w:rsidR="00456002" w:rsidRPr="00D82C02" w:rsidRDefault="00456002" w:rsidP="00456002">
      <w:pPr>
        <w:pStyle w:val="Heading2"/>
        <w:tabs>
          <w:tab w:val="left" w:pos="90"/>
        </w:tabs>
        <w:ind w:left="0" w:right="720"/>
        <w:rPr>
          <w:rFonts w:ascii="Tahoma" w:eastAsia="PMingLiU" w:hAnsi="Tahoma" w:cs="Tahoma"/>
          <w:lang w:eastAsia="zh-TW"/>
        </w:rPr>
      </w:pPr>
      <w:bookmarkStart w:id="624" w:name="_Toc323819648"/>
      <w:bookmarkStart w:id="625" w:name="_Toc336338199"/>
      <w:bookmarkStart w:id="626" w:name="_Toc370985121"/>
      <w:r w:rsidRPr="00D82C02">
        <w:rPr>
          <w:rFonts w:ascii="Tahoma" w:eastAsia="PMingLiU" w:hAnsi="Tahoma" w:cs="Tahoma"/>
          <w:lang w:eastAsia="zh-TW"/>
        </w:rPr>
        <w:t>使用權</w:t>
      </w:r>
      <w:bookmarkEnd w:id="624"/>
      <w:bookmarkEnd w:id="625"/>
      <w:bookmarkEnd w:id="626"/>
    </w:p>
    <w:p w:rsidR="00456002" w:rsidRPr="00E25A9E" w:rsidRDefault="00456002" w:rsidP="00ED589D">
      <w:pPr>
        <w:pStyle w:val="AppendixIndent"/>
        <w:tabs>
          <w:tab w:val="left" w:pos="90"/>
        </w:tabs>
        <w:spacing w:before="0"/>
        <w:ind w:left="0" w:right="720"/>
        <w:rPr>
          <w:rFonts w:ascii="Tahoma" w:eastAsia="PMingLiU" w:hAnsi="Tahoma" w:cs="Tahoma"/>
          <w:sz w:val="18"/>
          <w:szCs w:val="18"/>
          <w:lang w:eastAsia="zh-TW"/>
        </w:rPr>
      </w:pPr>
    </w:p>
    <w:p w:rsidR="00456002" w:rsidRPr="00E25A9E" w:rsidRDefault="00456002" w:rsidP="0014632E">
      <w:pPr>
        <w:pStyle w:val="AppendixBodyText"/>
        <w:spacing w:after="0"/>
        <w:ind w:right="720"/>
        <w:rPr>
          <w:rFonts w:ascii="Tahoma" w:eastAsia="PMingLiU" w:hAnsi="Tahoma" w:cs="Tahoma"/>
          <w:sz w:val="18"/>
          <w:szCs w:val="18"/>
        </w:rPr>
      </w:pPr>
      <w:r w:rsidRPr="00E25A9E">
        <w:rPr>
          <w:rFonts w:ascii="Tahoma" w:eastAsia="PMingLiU" w:hAnsi="Tahoma" w:cs="Tahoma"/>
          <w:sz w:val="18"/>
          <w:szCs w:val="18"/>
          <w:lang w:eastAsia="zh-TW"/>
        </w:rPr>
        <w:t>本產品類型會因版本而有所不同，並且提供執行所訂購之產品版本的權利。</w:t>
      </w:r>
      <w:r w:rsidRPr="00E25A9E">
        <w:rPr>
          <w:rFonts w:ascii="Tahoma" w:eastAsia="PMingLiU" w:hAnsi="Tahoma" w:cs="Tahoma"/>
          <w:sz w:val="18"/>
          <w:szCs w:val="18"/>
        </w:rPr>
        <w:t>下列方案中可提供：</w:t>
      </w:r>
    </w:p>
    <w:p w:rsidR="00456002" w:rsidRPr="00E25A9E" w:rsidRDefault="00456002" w:rsidP="0014632E">
      <w:pPr>
        <w:pStyle w:val="AppendixIndent"/>
        <w:tabs>
          <w:tab w:val="left" w:pos="90"/>
        </w:tabs>
        <w:spacing w:before="0"/>
        <w:ind w:left="0" w:right="720"/>
        <w:rPr>
          <w:rFonts w:ascii="Tahoma" w:eastAsia="PMingLiU" w:hAnsi="Tahoma" w:cs="Tahoma"/>
          <w:sz w:val="18"/>
          <w:szCs w:val="18"/>
        </w:rPr>
      </w:pPr>
    </w:p>
    <w:p w:rsidR="00456002" w:rsidRPr="00E25A9E"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E25A9E">
        <w:rPr>
          <w:rFonts w:ascii="Tahoma" w:eastAsia="PMingLiU" w:hAnsi="Tahoma" w:cs="Tahoma"/>
          <w:sz w:val="18"/>
          <w:szCs w:val="18"/>
        </w:rPr>
        <w:t>Open License</w:t>
      </w:r>
    </w:p>
    <w:p w:rsidR="00456002" w:rsidRPr="00E25A9E"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E25A9E">
        <w:rPr>
          <w:rFonts w:ascii="Tahoma" w:eastAsia="PMingLiU" w:hAnsi="Tahoma" w:cs="Tahoma"/>
          <w:sz w:val="18"/>
          <w:szCs w:val="18"/>
        </w:rPr>
        <w:t>Open Value Subscription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456002" w:rsidRPr="00E25A9E"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Select </w:t>
      </w:r>
    </w:p>
    <w:p w:rsidR="00456002" w:rsidRPr="00E25A9E"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E25A9E">
        <w:rPr>
          <w:rFonts w:ascii="Tahoma" w:eastAsia="PMingLiU" w:hAnsi="Tahoma" w:cs="Tahoma"/>
          <w:sz w:val="18"/>
          <w:szCs w:val="18"/>
        </w:rPr>
        <w:t>Select Plus</w:t>
      </w:r>
    </w:p>
    <w:p w:rsidR="00456002" w:rsidRPr="00E25A9E" w:rsidRDefault="00B215EA"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Campus </w:t>
      </w:r>
      <w:r w:rsidRPr="00E25A9E">
        <w:rPr>
          <w:rFonts w:ascii="Tahoma" w:eastAsia="PMingLiU" w:hAnsi="Tahoma" w:cs="Tahoma"/>
          <w:sz w:val="18"/>
          <w:szCs w:val="18"/>
        </w:rPr>
        <w:t>和</w:t>
      </w:r>
      <w:r w:rsidRPr="00E25A9E">
        <w:rPr>
          <w:rFonts w:ascii="Tahoma" w:eastAsia="PMingLiU" w:hAnsi="Tahoma" w:cs="Tahoma"/>
          <w:sz w:val="18"/>
          <w:szCs w:val="18"/>
        </w:rPr>
        <w:t xml:space="preserve"> School </w:t>
      </w:r>
      <w:r w:rsidRPr="00E25A9E">
        <w:rPr>
          <w:rFonts w:ascii="Tahoma" w:eastAsia="PMingLiU" w:hAnsi="Tahoma" w:cs="Tahoma"/>
          <w:sz w:val="18"/>
          <w:szCs w:val="18"/>
        </w:rPr>
        <w:t>合約</w:t>
      </w:r>
      <w:r w:rsidRPr="00E25A9E">
        <w:rPr>
          <w:rFonts w:ascii="Tahoma" w:eastAsia="PMingLiU" w:hAnsi="Tahoma" w:cs="Tahoma"/>
          <w:sz w:val="18"/>
          <w:szCs w:val="18"/>
        </w:rPr>
        <w:t xml:space="preserve">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456002" w:rsidRPr="00E25A9E" w:rsidRDefault="00B215EA"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E25A9E">
        <w:rPr>
          <w:rFonts w:ascii="Tahoma" w:eastAsia="PMingLiU" w:hAnsi="Tahoma" w:cs="Tahoma"/>
          <w:sz w:val="18"/>
          <w:szCs w:val="18"/>
        </w:rPr>
        <w:t>Enrollment for Education Solutions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456002" w:rsidRPr="00E25A9E" w:rsidRDefault="00456002" w:rsidP="00F31B66">
      <w:pPr>
        <w:pStyle w:val="AppendixBulletIndent"/>
        <w:numPr>
          <w:ilvl w:val="0"/>
          <w:numId w:val="59"/>
        </w:numPr>
        <w:tabs>
          <w:tab w:val="left" w:pos="9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Enterprise Subscription </w:t>
      </w:r>
      <w:r w:rsidRPr="00E25A9E">
        <w:rPr>
          <w:rFonts w:ascii="Tahoma" w:eastAsia="PMingLiU" w:hAnsi="Tahoma" w:cs="Tahoma"/>
          <w:sz w:val="18"/>
          <w:szCs w:val="18"/>
        </w:rPr>
        <w:t>註冊</w:t>
      </w:r>
      <w:r w:rsidRPr="00E25A9E">
        <w:rPr>
          <w:rFonts w:ascii="Tahoma" w:eastAsia="PMingLiU" w:hAnsi="Tahoma" w:cs="Tahoma"/>
          <w:sz w:val="18"/>
          <w:szCs w:val="18"/>
        </w:rPr>
        <w:t xml:space="preserve">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B215EA" w:rsidRPr="00E25A9E" w:rsidRDefault="00B215EA" w:rsidP="00346F4B">
      <w:pPr>
        <w:pStyle w:val="AppendixBulletIndent"/>
        <w:numPr>
          <w:ilvl w:val="0"/>
          <w:numId w:val="59"/>
        </w:numPr>
        <w:tabs>
          <w:tab w:val="left" w:pos="90"/>
        </w:tabs>
        <w:ind w:left="1440" w:right="720"/>
        <w:rPr>
          <w:rFonts w:ascii="Tahoma" w:eastAsia="PMingLiU" w:hAnsi="Tahoma" w:cs="Tahoma"/>
          <w:sz w:val="18"/>
          <w:szCs w:val="18"/>
        </w:rPr>
      </w:pPr>
      <w:r w:rsidRPr="00E25A9E">
        <w:rPr>
          <w:rFonts w:ascii="Tahoma" w:eastAsia="PMingLiU" w:hAnsi="Tahoma" w:cs="Tahoma"/>
          <w:sz w:val="18"/>
          <w:szCs w:val="18"/>
        </w:rPr>
        <w:t>Server and Cloud Enrollment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456002" w:rsidRPr="00E25A9E" w:rsidRDefault="00456002" w:rsidP="0014632E">
      <w:pPr>
        <w:pStyle w:val="AppendixIndent"/>
        <w:tabs>
          <w:tab w:val="left" w:pos="90"/>
        </w:tabs>
        <w:spacing w:before="0"/>
        <w:ind w:left="0" w:right="720"/>
        <w:rPr>
          <w:rFonts w:ascii="Tahoma" w:eastAsia="PMingLiU" w:hAnsi="Tahoma" w:cs="Tahoma"/>
          <w:sz w:val="18"/>
          <w:szCs w:val="18"/>
        </w:rPr>
      </w:pPr>
    </w:p>
    <w:p w:rsidR="00456002" w:rsidRPr="00E25A9E" w:rsidRDefault="00456002" w:rsidP="0014632E">
      <w:pPr>
        <w:pStyle w:val="AppendixBodyText"/>
        <w:spacing w:after="0"/>
        <w:ind w:right="720"/>
        <w:rPr>
          <w:rFonts w:ascii="Tahoma" w:eastAsia="PMingLiU" w:hAnsi="Tahoma" w:cs="Tahoma"/>
          <w:sz w:val="18"/>
          <w:szCs w:val="18"/>
        </w:rPr>
      </w:pPr>
      <w:r w:rsidRPr="00E25A9E">
        <w:rPr>
          <w:rFonts w:ascii="Tahoma" w:eastAsia="PMingLiU" w:hAnsi="Tahoma" w:cs="Tahoma"/>
          <w:sz w:val="18"/>
          <w:szCs w:val="18"/>
        </w:rPr>
        <w:t>客戶若要在</w:t>
      </w:r>
      <w:r w:rsidRPr="00E25A9E">
        <w:rPr>
          <w:rFonts w:ascii="Tahoma" w:eastAsia="PMingLiU" w:hAnsi="Tahoma" w:cs="Tahoma"/>
          <w:sz w:val="18"/>
          <w:szCs w:val="18"/>
        </w:rPr>
        <w:t xml:space="preserve"> Open License</w:t>
      </w:r>
      <w:r w:rsidRPr="00E25A9E">
        <w:rPr>
          <w:rFonts w:ascii="Tahoma" w:eastAsia="PMingLiU" w:hAnsi="Tahoma" w:cs="Tahoma"/>
          <w:sz w:val="18"/>
          <w:szCs w:val="18"/>
        </w:rPr>
        <w:t>、</w:t>
      </w:r>
      <w:r w:rsidRPr="00E25A9E">
        <w:rPr>
          <w:rFonts w:ascii="Tahoma" w:eastAsia="PMingLiU" w:hAnsi="Tahoma" w:cs="Tahoma"/>
          <w:sz w:val="18"/>
          <w:szCs w:val="18"/>
        </w:rPr>
        <w:t xml:space="preserve">Select </w:t>
      </w:r>
      <w:r w:rsidRPr="00E25A9E">
        <w:rPr>
          <w:rFonts w:ascii="Tahoma" w:eastAsia="PMingLiU" w:hAnsi="Tahoma" w:cs="Tahoma"/>
          <w:sz w:val="18"/>
          <w:szCs w:val="18"/>
        </w:rPr>
        <w:t>及</w:t>
      </w:r>
      <w:r w:rsidRPr="00E25A9E">
        <w:rPr>
          <w:rFonts w:ascii="Tahoma" w:eastAsia="PMingLiU" w:hAnsi="Tahoma" w:cs="Tahoma"/>
          <w:sz w:val="18"/>
          <w:szCs w:val="18"/>
        </w:rPr>
        <w:t xml:space="preserve"> Select Plus </w:t>
      </w:r>
      <w:r w:rsidRPr="00E25A9E">
        <w:rPr>
          <w:rFonts w:ascii="Tahoma" w:eastAsia="PMingLiU" w:hAnsi="Tahoma" w:cs="Tahoma"/>
          <w:sz w:val="18"/>
          <w:szCs w:val="18"/>
        </w:rPr>
        <w:t>方案中取得使用權，並沒有任何先決條件。如需透過買斷訂單訂購永久使用權之資格規則，請參閱特定之方案合約。</w:t>
      </w:r>
    </w:p>
    <w:p w:rsidR="00255158" w:rsidRPr="00E25A9E" w:rsidRDefault="00255158" w:rsidP="0014632E">
      <w:pPr>
        <w:pStyle w:val="AppendixIndent"/>
        <w:tabs>
          <w:tab w:val="left" w:pos="90"/>
        </w:tabs>
        <w:spacing w:before="0"/>
        <w:ind w:left="0" w:right="720"/>
        <w:rPr>
          <w:rFonts w:ascii="Tahoma" w:eastAsia="PMingLiU" w:hAnsi="Tahoma" w:cs="Tahoma"/>
          <w:sz w:val="18"/>
          <w:szCs w:val="18"/>
        </w:rPr>
      </w:pPr>
    </w:p>
    <w:p w:rsidR="00456002" w:rsidRPr="00D82C02" w:rsidRDefault="00456002" w:rsidP="00456002">
      <w:pPr>
        <w:pStyle w:val="Heading2"/>
        <w:tabs>
          <w:tab w:val="left" w:pos="90"/>
        </w:tabs>
        <w:ind w:left="0" w:right="720"/>
        <w:rPr>
          <w:rFonts w:ascii="Tahoma" w:eastAsia="PMingLiU" w:hAnsi="Tahoma" w:cs="Tahoma"/>
        </w:rPr>
      </w:pPr>
      <w:bookmarkStart w:id="627" w:name="_Toc323819649"/>
      <w:bookmarkStart w:id="628" w:name="_Toc336338200"/>
      <w:bookmarkStart w:id="629" w:name="_Toc370985122"/>
      <w:r w:rsidRPr="00D82C02">
        <w:rPr>
          <w:rFonts w:ascii="Tahoma" w:eastAsia="PMingLiU" w:hAnsi="Tahoma" w:cs="Tahoma"/>
        </w:rPr>
        <w:t>使用權及軟體保證</w:t>
      </w:r>
      <w:bookmarkEnd w:id="627"/>
      <w:bookmarkEnd w:id="628"/>
      <w:bookmarkEnd w:id="629"/>
      <w:r w:rsidRPr="00D82C02">
        <w:rPr>
          <w:rFonts w:ascii="Tahoma" w:eastAsia="PMingLiU" w:hAnsi="Tahoma" w:cs="Tahoma"/>
        </w:rPr>
        <w:t xml:space="preserve"> </w:t>
      </w:r>
    </w:p>
    <w:p w:rsidR="00456002" w:rsidRPr="00E25A9E" w:rsidRDefault="00456002" w:rsidP="00ED589D">
      <w:pPr>
        <w:pStyle w:val="AppendixIndent"/>
        <w:tabs>
          <w:tab w:val="left" w:pos="90"/>
        </w:tabs>
        <w:spacing w:before="0"/>
        <w:ind w:left="0" w:right="720"/>
        <w:rPr>
          <w:rFonts w:ascii="Tahoma" w:eastAsia="PMingLiU" w:hAnsi="Tahoma" w:cs="Tahoma"/>
          <w:sz w:val="18"/>
          <w:szCs w:val="18"/>
        </w:rPr>
      </w:pPr>
    </w:p>
    <w:p w:rsidR="00456002" w:rsidRPr="00E25A9E" w:rsidRDefault="00456002" w:rsidP="0014632E">
      <w:pPr>
        <w:pStyle w:val="AppendixBodyText"/>
        <w:spacing w:after="0"/>
        <w:ind w:right="720"/>
        <w:rPr>
          <w:rFonts w:ascii="Tahoma" w:eastAsia="PMingLiU" w:hAnsi="Tahoma" w:cs="Tahoma"/>
          <w:sz w:val="18"/>
          <w:szCs w:val="18"/>
        </w:rPr>
      </w:pPr>
      <w:r w:rsidRPr="00E25A9E">
        <w:rPr>
          <w:rFonts w:ascii="Tahoma" w:eastAsia="PMingLiU" w:hAnsi="Tahoma" w:cs="Tahoma"/>
          <w:sz w:val="18"/>
          <w:szCs w:val="18"/>
          <w:lang w:eastAsia="zh-TW"/>
        </w:rPr>
        <w:t>本產品類型不會因版本而有所不同。它可讓客戶同時取得使用權及軟體保證。</w:t>
      </w:r>
      <w:r w:rsidRPr="00E25A9E">
        <w:rPr>
          <w:rFonts w:ascii="Tahoma" w:eastAsia="PMingLiU" w:hAnsi="Tahoma" w:cs="Tahoma"/>
          <w:sz w:val="18"/>
          <w:szCs w:val="18"/>
        </w:rPr>
        <w:t>下列方案中可提供：</w:t>
      </w:r>
    </w:p>
    <w:p w:rsidR="00456002" w:rsidRPr="00E25A9E" w:rsidRDefault="00456002" w:rsidP="0014632E">
      <w:pPr>
        <w:pStyle w:val="AppendixIndent"/>
        <w:tabs>
          <w:tab w:val="left" w:pos="90"/>
        </w:tabs>
        <w:spacing w:before="0"/>
        <w:ind w:left="0" w:right="720"/>
        <w:rPr>
          <w:rFonts w:ascii="Tahoma" w:eastAsia="PMingLiU" w:hAnsi="Tahoma" w:cs="Tahoma"/>
          <w:sz w:val="18"/>
          <w:szCs w:val="18"/>
        </w:rPr>
      </w:pPr>
    </w:p>
    <w:p w:rsidR="00456002" w:rsidRPr="00E25A9E"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License</w:t>
      </w:r>
    </w:p>
    <w:p w:rsidR="00456002" w:rsidRPr="00E25A9E"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Value</w:t>
      </w:r>
    </w:p>
    <w:p w:rsidR="00456002" w:rsidRPr="00E25A9E" w:rsidRDefault="00385C8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Value Subscription</w:t>
      </w:r>
    </w:p>
    <w:p w:rsidR="00456002" w:rsidRPr="00E25A9E"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Select </w:t>
      </w:r>
    </w:p>
    <w:p w:rsidR="00456002" w:rsidRPr="00E25A9E"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Select Plus</w:t>
      </w:r>
    </w:p>
    <w:p w:rsidR="00456002" w:rsidRPr="00E25A9E"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Enterprise </w:t>
      </w:r>
      <w:r w:rsidRPr="00E25A9E">
        <w:rPr>
          <w:rFonts w:ascii="Tahoma" w:eastAsia="PMingLiU" w:hAnsi="Tahoma" w:cs="Tahoma"/>
          <w:sz w:val="18"/>
          <w:szCs w:val="18"/>
        </w:rPr>
        <w:t>註冊</w:t>
      </w:r>
    </w:p>
    <w:p w:rsidR="00456002" w:rsidRPr="00E25A9E" w:rsidRDefault="00456002" w:rsidP="00F31B66">
      <w:pPr>
        <w:pStyle w:val="AppendixBulletIndent"/>
        <w:numPr>
          <w:ilvl w:val="0"/>
          <w:numId w:val="63"/>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Enterprise Subscription </w:t>
      </w:r>
      <w:r w:rsidRPr="00E25A9E">
        <w:rPr>
          <w:rFonts w:ascii="Tahoma" w:eastAsia="PMingLiU" w:hAnsi="Tahoma" w:cs="Tahoma"/>
          <w:sz w:val="18"/>
          <w:szCs w:val="18"/>
        </w:rPr>
        <w:t>註冊</w:t>
      </w:r>
    </w:p>
    <w:p w:rsidR="00B215EA" w:rsidRPr="00E25A9E" w:rsidRDefault="00B215EA" w:rsidP="00346F4B">
      <w:pPr>
        <w:pStyle w:val="AppendixBulletIndent"/>
        <w:numPr>
          <w:ilvl w:val="0"/>
          <w:numId w:val="63"/>
        </w:numPr>
        <w:tabs>
          <w:tab w:val="left" w:pos="1440"/>
        </w:tabs>
        <w:ind w:left="1440" w:right="720"/>
        <w:rPr>
          <w:rFonts w:ascii="Tahoma" w:eastAsia="PMingLiU" w:hAnsi="Tahoma" w:cs="Tahoma"/>
          <w:sz w:val="18"/>
          <w:szCs w:val="18"/>
        </w:rPr>
      </w:pPr>
      <w:r w:rsidRPr="00E25A9E">
        <w:rPr>
          <w:rFonts w:ascii="Tahoma" w:eastAsia="PMingLiU" w:hAnsi="Tahoma" w:cs="Tahoma"/>
          <w:sz w:val="18"/>
          <w:szCs w:val="18"/>
        </w:rPr>
        <w:t>Server and Cloud Enrollment</w:t>
      </w:r>
    </w:p>
    <w:p w:rsidR="00456002" w:rsidRPr="00E25A9E" w:rsidRDefault="00456002" w:rsidP="00EF6A68">
      <w:pPr>
        <w:pStyle w:val="AppendixIndent"/>
        <w:tabs>
          <w:tab w:val="left" w:pos="90"/>
        </w:tabs>
        <w:spacing w:before="0"/>
        <w:ind w:left="0" w:right="720"/>
        <w:rPr>
          <w:rFonts w:ascii="Tahoma" w:eastAsia="PMingLiU" w:hAnsi="Tahoma" w:cs="Tahoma"/>
          <w:sz w:val="18"/>
          <w:szCs w:val="18"/>
        </w:rPr>
      </w:pPr>
    </w:p>
    <w:p w:rsidR="00456002" w:rsidRPr="00E25A9E" w:rsidRDefault="00456002" w:rsidP="00EF6A68">
      <w:pPr>
        <w:pStyle w:val="AppendixBodyText"/>
        <w:spacing w:after="0"/>
        <w:ind w:right="720"/>
        <w:rPr>
          <w:rFonts w:ascii="Tahoma" w:eastAsia="PMingLiU" w:hAnsi="Tahoma" w:cs="Tahoma"/>
          <w:sz w:val="18"/>
          <w:szCs w:val="18"/>
          <w:lang w:eastAsia="zh-TW"/>
        </w:rPr>
      </w:pPr>
      <w:r w:rsidRPr="00E25A9E">
        <w:rPr>
          <w:rFonts w:ascii="Tahoma" w:eastAsia="PMingLiU" w:hAnsi="Tahoma" w:cs="Tahoma"/>
          <w:sz w:val="18"/>
          <w:szCs w:val="18"/>
          <w:lang w:eastAsia="zh-TW"/>
        </w:rPr>
        <w:t>要取得使用權並沒有任何先決條件。在取得對應的使用權或續約現有之軟體保證期間時，必須同時取得軟體</w:t>
      </w:r>
      <w:r w:rsidR="00E25A9E" w:rsidRPr="00E25A9E">
        <w:rPr>
          <w:rFonts w:ascii="Tahoma" w:eastAsia="PMingLiU" w:hAnsi="Tahoma" w:cs="Tahoma"/>
          <w:sz w:val="18"/>
          <w:szCs w:val="18"/>
          <w:lang w:eastAsia="zh-TW"/>
        </w:rPr>
        <w:br/>
      </w:r>
      <w:r w:rsidRPr="00E25A9E">
        <w:rPr>
          <w:rFonts w:ascii="Tahoma" w:eastAsia="PMingLiU" w:hAnsi="Tahoma" w:cs="Tahoma"/>
          <w:sz w:val="18"/>
          <w:szCs w:val="18"/>
          <w:lang w:eastAsia="zh-TW"/>
        </w:rPr>
        <w:t>保證。在所有的大量授權方案中，當客戶不符合軟體保證資格條件但想取得軟體保證時，就必須取得使用權</w:t>
      </w:r>
      <w:r w:rsidR="00E25A9E" w:rsidRPr="00E25A9E">
        <w:rPr>
          <w:rFonts w:ascii="Tahoma" w:eastAsia="PMingLiU" w:hAnsi="Tahoma" w:cs="Tahoma"/>
          <w:sz w:val="18"/>
          <w:szCs w:val="18"/>
          <w:lang w:eastAsia="zh-TW"/>
        </w:rPr>
        <w:br/>
      </w:r>
      <w:r w:rsidRPr="00E25A9E">
        <w:rPr>
          <w:rFonts w:ascii="Tahoma" w:eastAsia="PMingLiU" w:hAnsi="Tahoma" w:cs="Tahoma"/>
          <w:sz w:val="18"/>
          <w:szCs w:val="18"/>
          <w:lang w:eastAsia="zh-TW"/>
        </w:rPr>
        <w:t>及軟體保證優惠方案。</w:t>
      </w:r>
    </w:p>
    <w:p w:rsidR="00255158" w:rsidRPr="00E25A9E" w:rsidRDefault="00255158" w:rsidP="00EF6A68">
      <w:pPr>
        <w:rPr>
          <w:rFonts w:eastAsia="PMingLiU" w:cs="Tahoma"/>
          <w:szCs w:val="18"/>
          <w:lang w:eastAsia="zh-TW"/>
        </w:rPr>
      </w:pPr>
    </w:p>
    <w:p w:rsidR="00456002" w:rsidRPr="00D82C02" w:rsidRDefault="00456002" w:rsidP="00456002">
      <w:pPr>
        <w:pStyle w:val="Heading2"/>
        <w:tabs>
          <w:tab w:val="left" w:pos="90"/>
        </w:tabs>
        <w:ind w:left="0" w:right="720"/>
        <w:rPr>
          <w:rFonts w:ascii="Tahoma" w:eastAsia="PMingLiU" w:hAnsi="Tahoma" w:cs="Tahoma"/>
          <w:lang w:eastAsia="zh-TW"/>
        </w:rPr>
      </w:pPr>
      <w:bookmarkStart w:id="630" w:name="_Toc323819650"/>
      <w:bookmarkStart w:id="631" w:name="_Toc336338201"/>
      <w:bookmarkStart w:id="632" w:name="_Toc370985123"/>
      <w:r w:rsidRPr="00D82C02">
        <w:rPr>
          <w:rFonts w:ascii="Tahoma" w:eastAsia="PMingLiU" w:hAnsi="Tahoma" w:cs="Tahoma"/>
          <w:lang w:eastAsia="zh-TW"/>
        </w:rPr>
        <w:t>軟體保證</w:t>
      </w:r>
      <w:bookmarkEnd w:id="630"/>
      <w:bookmarkEnd w:id="631"/>
      <w:bookmarkEnd w:id="632"/>
    </w:p>
    <w:p w:rsidR="00456002" w:rsidRPr="00E25A9E" w:rsidRDefault="00456002" w:rsidP="00EF6A68">
      <w:pPr>
        <w:pStyle w:val="AppendixBodyText"/>
        <w:tabs>
          <w:tab w:val="left" w:pos="90"/>
        </w:tabs>
        <w:spacing w:after="0"/>
        <w:ind w:right="720"/>
        <w:rPr>
          <w:rFonts w:ascii="Tahoma" w:eastAsia="PMingLiU" w:hAnsi="Tahoma" w:cs="Tahoma"/>
          <w:sz w:val="18"/>
          <w:szCs w:val="18"/>
          <w:lang w:eastAsia="zh-TW"/>
        </w:rPr>
      </w:pPr>
    </w:p>
    <w:p w:rsidR="00456002" w:rsidRPr="00E25A9E" w:rsidRDefault="00456002" w:rsidP="00EF6A68">
      <w:pPr>
        <w:pStyle w:val="AppendixBodyText"/>
        <w:spacing w:after="0"/>
        <w:ind w:right="720"/>
        <w:rPr>
          <w:rFonts w:ascii="Tahoma" w:eastAsia="PMingLiU" w:hAnsi="Tahoma" w:cs="Tahoma"/>
          <w:sz w:val="18"/>
          <w:szCs w:val="18"/>
          <w:lang w:eastAsia="zh-TW"/>
        </w:rPr>
      </w:pPr>
      <w:r w:rsidRPr="00E25A9E">
        <w:rPr>
          <w:rFonts w:ascii="Tahoma" w:eastAsia="PMingLiU" w:hAnsi="Tahoma" w:cs="Tahoma"/>
          <w:sz w:val="18"/>
          <w:szCs w:val="18"/>
          <w:lang w:eastAsia="zh-TW"/>
        </w:rPr>
        <w:t xml:space="preserve">Microsoft </w:t>
      </w:r>
      <w:r w:rsidRPr="00E25A9E">
        <w:rPr>
          <w:rFonts w:ascii="Tahoma" w:eastAsia="PMingLiU" w:hAnsi="Tahoma" w:cs="Tahoma"/>
          <w:sz w:val="18"/>
          <w:szCs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E25A9E">
        <w:rPr>
          <w:rFonts w:ascii="Tahoma" w:eastAsia="PMingLiU" w:hAnsi="Tahoma" w:cs="Tahoma"/>
          <w:sz w:val="18"/>
          <w:szCs w:val="18"/>
          <w:lang w:eastAsia="zh-TW"/>
        </w:rPr>
        <w:t xml:space="preserve"> (SA) </w:t>
      </w:r>
      <w:r w:rsidRPr="00E25A9E">
        <w:rPr>
          <w:rFonts w:ascii="Tahoma" w:eastAsia="PMingLiU" w:hAnsi="Tahoma" w:cs="Tahoma"/>
          <w:sz w:val="18"/>
          <w:szCs w:val="18"/>
          <w:lang w:eastAsia="zh-TW"/>
        </w:rPr>
        <w:t>利益」一節。</w:t>
      </w:r>
    </w:p>
    <w:p w:rsidR="00456002" w:rsidRDefault="00456002" w:rsidP="00EF6A68">
      <w:pPr>
        <w:pStyle w:val="AppendixIndent"/>
        <w:tabs>
          <w:tab w:val="left" w:pos="90"/>
        </w:tabs>
        <w:spacing w:before="0"/>
        <w:ind w:left="0" w:right="720"/>
        <w:rPr>
          <w:rFonts w:ascii="Tahoma" w:eastAsia="PMingLiU" w:hAnsi="Tahoma" w:cs="Tahoma"/>
          <w:sz w:val="18"/>
          <w:szCs w:val="18"/>
          <w:lang w:eastAsia="zh-TW"/>
        </w:rPr>
      </w:pPr>
    </w:p>
    <w:p w:rsidR="00456002" w:rsidRPr="00E25A9E" w:rsidRDefault="00456002" w:rsidP="00EF6A68">
      <w:pPr>
        <w:pStyle w:val="AppendixBodyText"/>
        <w:spacing w:after="0"/>
        <w:ind w:right="720"/>
        <w:rPr>
          <w:rFonts w:ascii="Tahoma" w:eastAsia="PMingLiU" w:hAnsi="Tahoma" w:cs="Tahoma"/>
          <w:sz w:val="18"/>
          <w:szCs w:val="18"/>
          <w:lang w:eastAsia="zh-TW"/>
        </w:rPr>
      </w:pPr>
      <w:r w:rsidRPr="00E25A9E">
        <w:rPr>
          <w:rFonts w:ascii="Tahoma" w:eastAsia="PMingLiU" w:hAnsi="Tahoma" w:cs="Tahoma"/>
          <w:sz w:val="18"/>
          <w:szCs w:val="18"/>
          <w:lang w:eastAsia="zh-TW"/>
        </w:rPr>
        <w:lastRenderedPageBreak/>
        <w:t>如需利益之相關使用權的詳細資訊，請參閱「大量授權之產品使用權」。下列方案中可提供軟體保證：</w:t>
      </w:r>
    </w:p>
    <w:p w:rsidR="00456002" w:rsidRPr="00E25A9E" w:rsidRDefault="00456002" w:rsidP="00EF6A68">
      <w:pPr>
        <w:pStyle w:val="AppendixIndent"/>
        <w:tabs>
          <w:tab w:val="left" w:pos="90"/>
        </w:tabs>
        <w:spacing w:before="0"/>
        <w:ind w:left="0" w:right="720"/>
        <w:rPr>
          <w:rFonts w:ascii="Tahoma" w:eastAsia="PMingLiU" w:hAnsi="Tahoma" w:cs="Tahoma"/>
          <w:sz w:val="18"/>
          <w:szCs w:val="18"/>
          <w:lang w:eastAsia="zh-TW"/>
        </w:rPr>
      </w:pPr>
    </w:p>
    <w:p w:rsidR="00456002" w:rsidRPr="00E25A9E"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License</w:t>
      </w:r>
    </w:p>
    <w:p w:rsidR="00456002" w:rsidRPr="00E25A9E"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Open Value </w:t>
      </w:r>
    </w:p>
    <w:p w:rsidR="00456002" w:rsidRPr="00E25A9E"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Select </w:t>
      </w:r>
    </w:p>
    <w:p w:rsidR="00456002" w:rsidRPr="00E25A9E"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Select Plus</w:t>
      </w:r>
    </w:p>
    <w:p w:rsidR="00456002" w:rsidRPr="00E25A9E" w:rsidRDefault="00456002" w:rsidP="00346F4B">
      <w:pPr>
        <w:pStyle w:val="AppendixBulletIndent"/>
        <w:numPr>
          <w:ilvl w:val="0"/>
          <w:numId w:val="64"/>
        </w:numPr>
        <w:tabs>
          <w:tab w:val="left" w:pos="1440"/>
        </w:tabs>
        <w:ind w:left="1440" w:right="720"/>
        <w:rPr>
          <w:rFonts w:ascii="Tahoma" w:eastAsia="PMingLiU" w:hAnsi="Tahoma" w:cs="Tahoma"/>
          <w:sz w:val="18"/>
          <w:szCs w:val="18"/>
        </w:rPr>
      </w:pPr>
      <w:r w:rsidRPr="00E25A9E">
        <w:rPr>
          <w:rFonts w:ascii="Tahoma" w:eastAsia="PMingLiU" w:hAnsi="Tahoma" w:cs="Tahoma"/>
          <w:sz w:val="18"/>
          <w:szCs w:val="18"/>
        </w:rPr>
        <w:t xml:space="preserve">Enterprise </w:t>
      </w:r>
      <w:r w:rsidRPr="00E25A9E">
        <w:rPr>
          <w:rFonts w:ascii="Tahoma" w:eastAsia="PMingLiU" w:hAnsi="Tahoma" w:cs="Tahoma"/>
          <w:sz w:val="18"/>
          <w:szCs w:val="18"/>
        </w:rPr>
        <w:t>註冊</w:t>
      </w:r>
    </w:p>
    <w:p w:rsidR="00B215EA" w:rsidRPr="00E25A9E" w:rsidRDefault="00B215EA" w:rsidP="00346F4B">
      <w:pPr>
        <w:pStyle w:val="AppendixBulletIndent"/>
        <w:numPr>
          <w:ilvl w:val="0"/>
          <w:numId w:val="64"/>
        </w:numPr>
        <w:tabs>
          <w:tab w:val="left" w:pos="1440"/>
        </w:tabs>
        <w:ind w:left="1440" w:right="720"/>
        <w:rPr>
          <w:rFonts w:ascii="Tahoma" w:eastAsia="PMingLiU" w:hAnsi="Tahoma" w:cs="Tahoma"/>
          <w:sz w:val="18"/>
          <w:szCs w:val="18"/>
        </w:rPr>
      </w:pPr>
      <w:r w:rsidRPr="00E25A9E">
        <w:rPr>
          <w:rFonts w:ascii="Tahoma" w:eastAsia="PMingLiU" w:hAnsi="Tahoma" w:cs="Tahoma"/>
          <w:sz w:val="18"/>
          <w:szCs w:val="18"/>
        </w:rPr>
        <w:t>Server and Cloud Enrollment</w:t>
      </w:r>
    </w:p>
    <w:p w:rsidR="00456002" w:rsidRPr="00E25A9E" w:rsidRDefault="00456002" w:rsidP="00B147AB">
      <w:pPr>
        <w:pStyle w:val="AppendixIndent"/>
        <w:spacing w:before="0"/>
        <w:ind w:left="0" w:right="720"/>
        <w:rPr>
          <w:rFonts w:ascii="Tahoma" w:eastAsia="PMingLiU" w:hAnsi="Tahoma" w:cs="Tahoma"/>
          <w:sz w:val="18"/>
          <w:szCs w:val="18"/>
        </w:rPr>
      </w:pPr>
    </w:p>
    <w:p w:rsidR="00456002" w:rsidRPr="00E25A9E" w:rsidRDefault="00456002" w:rsidP="00B147AB">
      <w:pPr>
        <w:pStyle w:val="AppendixIndent"/>
        <w:spacing w:before="0"/>
        <w:ind w:left="0" w:right="720"/>
        <w:rPr>
          <w:rFonts w:ascii="Tahoma" w:eastAsia="PMingLiU" w:hAnsi="Tahoma" w:cs="Tahoma"/>
          <w:sz w:val="18"/>
          <w:szCs w:val="18"/>
        </w:rPr>
      </w:pPr>
      <w:r w:rsidRPr="00E25A9E">
        <w:rPr>
          <w:rFonts w:ascii="Tahoma" w:eastAsia="PMingLiU" w:hAnsi="Tahoma" w:cs="Tahoma"/>
          <w:sz w:val="18"/>
          <w:szCs w:val="18"/>
          <w:lang w:eastAsia="zh-TW"/>
        </w:rPr>
        <w:t>針對軟體保證，有三種不同等級之承諾可供客戶選擇。可用等級會因方案而有所不同。客戶之軟體保證承諾等級是可以決定客戶利益權利之眾多因數之一。</w:t>
      </w:r>
      <w:r w:rsidRPr="00E25A9E">
        <w:rPr>
          <w:rFonts w:ascii="Tahoma" w:eastAsia="PMingLiU" w:hAnsi="Tahoma" w:cs="Tahoma"/>
          <w:sz w:val="18"/>
          <w:szCs w:val="18"/>
        </w:rPr>
        <w:t>客戶可以</w:t>
      </w:r>
    </w:p>
    <w:p w:rsidR="004C08A3" w:rsidRPr="00E25A9E" w:rsidRDefault="004C08A3" w:rsidP="00B147AB">
      <w:pPr>
        <w:pStyle w:val="AppendixIndent"/>
        <w:spacing w:before="0"/>
        <w:ind w:left="0" w:right="720"/>
        <w:rPr>
          <w:rFonts w:ascii="Tahoma" w:eastAsia="PMingLiU" w:hAnsi="Tahoma" w:cs="Tahoma"/>
          <w:sz w:val="18"/>
          <w:szCs w:val="18"/>
        </w:rPr>
      </w:pPr>
    </w:p>
    <w:p w:rsidR="00456002" w:rsidRPr="00E25A9E" w:rsidRDefault="00456002" w:rsidP="008C0CF9">
      <w:pPr>
        <w:pStyle w:val="AppendixIndent"/>
        <w:numPr>
          <w:ilvl w:val="0"/>
          <w:numId w:val="65"/>
        </w:numPr>
        <w:ind w:left="1440" w:right="450"/>
        <w:rPr>
          <w:rFonts w:ascii="Tahoma" w:eastAsia="PMingLiU" w:hAnsi="Tahoma" w:cs="Tahoma"/>
          <w:sz w:val="18"/>
          <w:szCs w:val="18"/>
        </w:rPr>
      </w:pPr>
      <w:r w:rsidRPr="00E25A9E">
        <w:rPr>
          <w:rFonts w:ascii="Tahoma" w:eastAsia="PMingLiU" w:hAnsi="Tahoma" w:cs="Tahoma"/>
          <w:sz w:val="18"/>
          <w:szCs w:val="18"/>
          <w:lang w:eastAsia="zh-TW"/>
        </w:rPr>
        <w:t>提出在其所有平台產品上隨附軟體保證。</w:t>
      </w:r>
      <w:r w:rsidRPr="00E25A9E">
        <w:rPr>
          <w:rFonts w:ascii="Tahoma" w:eastAsia="PMingLiU" w:hAnsi="Tahoma" w:cs="Tahoma"/>
          <w:sz w:val="18"/>
          <w:szCs w:val="18"/>
        </w:rPr>
        <w:t>這是</w:t>
      </w:r>
      <w:r w:rsidRPr="00E25A9E">
        <w:rPr>
          <w:rFonts w:ascii="Tahoma" w:eastAsia="PMingLiU" w:hAnsi="Tahoma" w:cs="Tahoma"/>
          <w:sz w:val="18"/>
          <w:szCs w:val="18"/>
        </w:rPr>
        <w:t xml:space="preserve"> Enterprise </w:t>
      </w:r>
      <w:r w:rsidRPr="00E25A9E">
        <w:rPr>
          <w:rFonts w:ascii="Tahoma" w:eastAsia="PMingLiU" w:hAnsi="Tahoma" w:cs="Tahoma"/>
          <w:sz w:val="18"/>
          <w:szCs w:val="18"/>
        </w:rPr>
        <w:t>合約及</w:t>
      </w:r>
      <w:r w:rsidRPr="00E25A9E">
        <w:rPr>
          <w:rFonts w:ascii="Tahoma" w:eastAsia="PMingLiU" w:hAnsi="Tahoma" w:cs="Tahoma"/>
          <w:sz w:val="18"/>
          <w:szCs w:val="18"/>
        </w:rPr>
        <w:t xml:space="preserve"> Open Value </w:t>
      </w:r>
      <w:r w:rsidRPr="00E25A9E">
        <w:rPr>
          <w:rFonts w:ascii="Tahoma" w:eastAsia="PMingLiU" w:hAnsi="Tahoma" w:cs="Tahoma"/>
          <w:sz w:val="18"/>
          <w:szCs w:val="18"/>
        </w:rPr>
        <w:t>中最常使用的。</w:t>
      </w:r>
    </w:p>
    <w:p w:rsidR="00456002" w:rsidRPr="00E25A9E" w:rsidRDefault="00456002" w:rsidP="00346F4B">
      <w:pPr>
        <w:pStyle w:val="AppendixIndent"/>
        <w:numPr>
          <w:ilvl w:val="0"/>
          <w:numId w:val="65"/>
        </w:numPr>
        <w:ind w:left="1440" w:right="720"/>
        <w:rPr>
          <w:rFonts w:ascii="Tahoma" w:eastAsia="PMingLiU" w:hAnsi="Tahoma" w:cs="Tahoma"/>
          <w:sz w:val="18"/>
          <w:szCs w:val="18"/>
        </w:rPr>
      </w:pPr>
      <w:r w:rsidRPr="00E25A9E">
        <w:rPr>
          <w:rFonts w:ascii="Tahoma" w:eastAsia="PMingLiU" w:hAnsi="Tahoma" w:cs="Tahoma"/>
          <w:sz w:val="18"/>
          <w:szCs w:val="18"/>
          <w:lang w:eastAsia="zh-TW"/>
        </w:rPr>
        <w:t>提出在其所有訂購中之某特定產品組合</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應用程式、系統或伺服器</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下隨附軟體保證。這就是所謂的「軟體保證會員資格」</w:t>
      </w:r>
      <w:r w:rsidRPr="00E25A9E">
        <w:rPr>
          <w:rFonts w:ascii="Tahoma" w:eastAsia="PMingLiU" w:hAnsi="Tahoma" w:cs="Tahoma"/>
          <w:sz w:val="18"/>
          <w:szCs w:val="18"/>
          <w:lang w:eastAsia="zh-TW"/>
        </w:rPr>
        <w:t>(SAM)</w:t>
      </w:r>
      <w:r w:rsidRPr="00E25A9E">
        <w:rPr>
          <w:rFonts w:ascii="Tahoma" w:eastAsia="PMingLiU" w:hAnsi="Tahoma" w:cs="Tahoma"/>
          <w:sz w:val="18"/>
          <w:szCs w:val="18"/>
          <w:lang w:eastAsia="zh-TW"/>
        </w:rPr>
        <w:t>。在軟體保證方面，這不需要全公司的承諾。</w:t>
      </w:r>
      <w:r w:rsidRPr="00E25A9E">
        <w:rPr>
          <w:rFonts w:ascii="Tahoma" w:eastAsia="PMingLiU" w:hAnsi="Tahoma" w:cs="Tahoma"/>
          <w:sz w:val="18"/>
          <w:szCs w:val="18"/>
        </w:rPr>
        <w:t>這是</w:t>
      </w:r>
      <w:r w:rsidRPr="00E25A9E">
        <w:rPr>
          <w:rFonts w:ascii="Tahoma" w:eastAsia="PMingLiU" w:hAnsi="Tahoma" w:cs="Tahoma"/>
          <w:sz w:val="18"/>
          <w:szCs w:val="18"/>
        </w:rPr>
        <w:t xml:space="preserve"> Select </w:t>
      </w:r>
      <w:r w:rsidRPr="00E25A9E">
        <w:rPr>
          <w:rFonts w:ascii="Tahoma" w:eastAsia="PMingLiU" w:hAnsi="Tahoma" w:cs="Tahoma"/>
          <w:sz w:val="18"/>
          <w:szCs w:val="18"/>
        </w:rPr>
        <w:t>中最常使用的。</w:t>
      </w:r>
    </w:p>
    <w:p w:rsidR="00456002" w:rsidRPr="00E25A9E" w:rsidRDefault="00456002" w:rsidP="00346F4B">
      <w:pPr>
        <w:pStyle w:val="AppendixIndent"/>
        <w:numPr>
          <w:ilvl w:val="0"/>
          <w:numId w:val="65"/>
        </w:numPr>
        <w:ind w:left="1440" w:right="720"/>
        <w:rPr>
          <w:rFonts w:ascii="Tahoma" w:eastAsia="PMingLiU" w:hAnsi="Tahoma" w:cs="Tahoma"/>
          <w:sz w:val="18"/>
          <w:szCs w:val="18"/>
          <w:lang w:eastAsia="zh-TW"/>
        </w:rPr>
      </w:pPr>
      <w:r w:rsidRPr="00E25A9E">
        <w:rPr>
          <w:rFonts w:ascii="Tahoma" w:eastAsia="PMingLiU" w:hAnsi="Tahoma" w:cs="Tahoma"/>
          <w:sz w:val="18"/>
          <w:szCs w:val="18"/>
          <w:lang w:eastAsia="zh-TW"/>
        </w:rPr>
        <w:t>針對個別產品訂購軟體保證，但不承諾對其他產品擴大軟體保證。</w:t>
      </w:r>
    </w:p>
    <w:p w:rsidR="0053106B" w:rsidRPr="00E25A9E" w:rsidRDefault="0053106B" w:rsidP="00EF6A68">
      <w:pPr>
        <w:pStyle w:val="AppendixBodyText"/>
        <w:spacing w:after="0"/>
        <w:ind w:right="720"/>
        <w:rPr>
          <w:rFonts w:ascii="Tahoma" w:eastAsia="PMingLiU" w:hAnsi="Tahoma" w:cs="Tahoma"/>
          <w:sz w:val="18"/>
          <w:szCs w:val="18"/>
          <w:lang w:eastAsia="zh-TW"/>
        </w:rPr>
      </w:pPr>
    </w:p>
    <w:p w:rsidR="00456002" w:rsidRPr="00E25A9E" w:rsidRDefault="00456002" w:rsidP="00B147AB">
      <w:pPr>
        <w:pStyle w:val="AppendixBodyText"/>
        <w:spacing w:after="0"/>
        <w:ind w:right="720"/>
        <w:rPr>
          <w:rFonts w:ascii="Tahoma" w:eastAsia="PMingLiU" w:hAnsi="Tahoma" w:cs="Tahoma"/>
          <w:sz w:val="18"/>
          <w:szCs w:val="18"/>
          <w:lang w:eastAsia="zh-TW"/>
        </w:rPr>
      </w:pPr>
      <w:r w:rsidRPr="00E25A9E">
        <w:rPr>
          <w:rFonts w:ascii="Tahoma" w:eastAsia="PMingLiU" w:hAnsi="Tahoma" w:cs="Tahoma"/>
          <w:sz w:val="18"/>
          <w:szCs w:val="18"/>
          <w:lang w:eastAsia="zh-TW"/>
        </w:rPr>
        <w:t>在取得使用權或續約現有之軟體保證期間時，必須同時取得軟體保證。否則，客戶必須取得新的使用權或使用權及軟體保證，以便日後升級使用權</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若是</w:t>
      </w:r>
      <w:r w:rsidRPr="00E25A9E">
        <w:rPr>
          <w:rFonts w:ascii="Tahoma" w:eastAsia="PMingLiU" w:hAnsi="Tahoma" w:cs="Tahoma"/>
          <w:sz w:val="18"/>
          <w:szCs w:val="18"/>
          <w:lang w:eastAsia="zh-TW"/>
        </w:rPr>
        <w:t xml:space="preserve"> Windows </w:t>
      </w:r>
      <w:r w:rsidRPr="00E25A9E">
        <w:rPr>
          <w:rFonts w:ascii="Tahoma" w:eastAsia="PMingLiU" w:hAnsi="Tahoma" w:cs="Tahoma"/>
          <w:sz w:val="18"/>
          <w:szCs w:val="18"/>
          <w:lang w:eastAsia="zh-TW"/>
        </w:rPr>
        <w:t>桌面作業系統，選擇方案是「升級及軟體保證」</w:t>
      </w:r>
      <w:r w:rsidRPr="00E25A9E">
        <w:rPr>
          <w:rFonts w:ascii="Tahoma" w:eastAsia="PMingLiU" w:hAnsi="Tahoma" w:cs="Tahoma"/>
          <w:sz w:val="18"/>
          <w:szCs w:val="18"/>
          <w:lang w:eastAsia="zh-TW"/>
        </w:rPr>
        <w:t>)</w:t>
      </w:r>
      <w:r w:rsidRPr="00E25A9E">
        <w:rPr>
          <w:rFonts w:ascii="Tahoma" w:eastAsia="PMingLiU" w:hAnsi="Tahoma" w:cs="Tahoma"/>
          <w:sz w:val="18"/>
          <w:szCs w:val="18"/>
          <w:lang w:eastAsia="zh-TW"/>
        </w:rPr>
        <w:t>。先前已推遲使用權</w:t>
      </w:r>
      <w:r w:rsidRPr="00E25A9E">
        <w:rPr>
          <w:rFonts w:ascii="Tahoma" w:eastAsia="PMingLiU" w:hAnsi="Tahoma" w:cs="Tahoma"/>
          <w:sz w:val="18"/>
          <w:szCs w:val="18"/>
          <w:lang w:eastAsia="zh-TW"/>
        </w:rPr>
        <w:t xml:space="preserve"> (SApriorL) SKU </w:t>
      </w:r>
      <w:r w:rsidRPr="00E25A9E">
        <w:rPr>
          <w:rFonts w:ascii="Tahoma" w:eastAsia="PMingLiU" w:hAnsi="Tahoma" w:cs="Tahoma"/>
          <w:sz w:val="18"/>
          <w:szCs w:val="18"/>
          <w:lang w:eastAsia="zh-TW"/>
        </w:rPr>
        <w:t>之</w:t>
      </w:r>
      <w:r w:rsidRPr="00E25A9E">
        <w:rPr>
          <w:rFonts w:ascii="Tahoma" w:eastAsia="PMingLiU" w:hAnsi="Tahoma" w:cs="Tahoma"/>
          <w:sz w:val="18"/>
          <w:szCs w:val="18"/>
          <w:lang w:eastAsia="zh-TW"/>
        </w:rPr>
        <w:t xml:space="preserve"> EAP </w:t>
      </w:r>
      <w:r w:rsidRPr="00E25A9E">
        <w:rPr>
          <w:rFonts w:ascii="Tahoma" w:eastAsia="PMingLiU" w:hAnsi="Tahoma" w:cs="Tahoma"/>
          <w:sz w:val="18"/>
          <w:szCs w:val="18"/>
          <w:lang w:eastAsia="zh-TW"/>
        </w:rPr>
        <w:t>客戶必須在他們可以續約</w:t>
      </w:r>
      <w:r w:rsidRPr="00E25A9E">
        <w:rPr>
          <w:rFonts w:ascii="Tahoma" w:eastAsia="PMingLiU" w:hAnsi="Tahoma" w:cs="Tahoma"/>
          <w:sz w:val="18"/>
          <w:szCs w:val="18"/>
          <w:lang w:eastAsia="zh-TW"/>
        </w:rPr>
        <w:t xml:space="preserve"> SA </w:t>
      </w:r>
      <w:r w:rsidRPr="00E25A9E">
        <w:rPr>
          <w:rFonts w:ascii="Tahoma" w:eastAsia="PMingLiU" w:hAnsi="Tahoma" w:cs="Tahoma"/>
          <w:sz w:val="18"/>
          <w:szCs w:val="18"/>
          <w:lang w:eastAsia="zh-TW"/>
        </w:rPr>
        <w:t>之前買斷其授權。如需取得軟體保證之資格規則，請參閱續約規則一節及特定之方案合約。</w:t>
      </w:r>
    </w:p>
    <w:p w:rsidR="004C08A3" w:rsidRPr="00E25A9E" w:rsidRDefault="004C08A3" w:rsidP="00B147AB">
      <w:pPr>
        <w:pStyle w:val="AppendixBodyText"/>
        <w:spacing w:after="0"/>
        <w:ind w:right="720"/>
        <w:rPr>
          <w:rFonts w:ascii="Tahoma" w:eastAsia="PMingLiU" w:hAnsi="Tahoma" w:cs="Tahoma"/>
          <w:sz w:val="18"/>
          <w:szCs w:val="18"/>
          <w:lang w:eastAsia="zh-TW"/>
        </w:rPr>
      </w:pPr>
    </w:p>
    <w:p w:rsidR="00456002" w:rsidRPr="00E25A9E" w:rsidRDefault="00456002" w:rsidP="00B147AB">
      <w:pPr>
        <w:pStyle w:val="AppendixBodyText"/>
        <w:spacing w:after="0"/>
        <w:ind w:right="720"/>
        <w:rPr>
          <w:rFonts w:ascii="Tahoma" w:eastAsia="PMingLiU" w:hAnsi="Tahoma" w:cs="Tahoma"/>
          <w:sz w:val="18"/>
          <w:szCs w:val="18"/>
          <w:lang w:eastAsia="zh-TW"/>
        </w:rPr>
      </w:pPr>
      <w:r w:rsidRPr="00E25A9E">
        <w:rPr>
          <w:rFonts w:ascii="Tahoma" w:eastAsia="PMingLiU" w:hAnsi="Tahoma" w:cs="Tahoma"/>
          <w:sz w:val="18"/>
          <w:szCs w:val="18"/>
          <w:lang w:eastAsia="zh-TW"/>
        </w:rPr>
        <w:t>在移轉永久使用權時，受讓人得自移轉日期起</w:t>
      </w:r>
      <w:r w:rsidRPr="00E25A9E">
        <w:rPr>
          <w:rFonts w:ascii="Tahoma" w:eastAsia="PMingLiU" w:hAnsi="Tahoma" w:cs="Tahoma"/>
          <w:sz w:val="18"/>
          <w:szCs w:val="18"/>
          <w:lang w:eastAsia="zh-TW"/>
        </w:rPr>
        <w:t xml:space="preserve"> 30 </w:t>
      </w:r>
      <w:r w:rsidRPr="00E25A9E">
        <w:rPr>
          <w:rFonts w:ascii="Tahoma" w:eastAsia="PMingLiU" w:hAnsi="Tahoma" w:cs="Tahoma"/>
          <w:sz w:val="18"/>
          <w:szCs w:val="18"/>
          <w:lang w:eastAsia="zh-TW"/>
        </w:rPr>
        <w:t>天內，取得此等已移轉之使用權的軟體保證，但前提是移轉之使用權於移轉時具備有效之軟體保證範圍。</w:t>
      </w:r>
    </w:p>
    <w:p w:rsidR="004C08A3" w:rsidRPr="00E25A9E" w:rsidRDefault="004C08A3" w:rsidP="00B147AB">
      <w:pPr>
        <w:pStyle w:val="AppendixBodyText"/>
        <w:spacing w:after="0"/>
        <w:ind w:right="720"/>
        <w:rPr>
          <w:rFonts w:ascii="Tahoma" w:eastAsia="PMingLiU" w:hAnsi="Tahoma" w:cs="Tahoma"/>
          <w:sz w:val="18"/>
          <w:szCs w:val="18"/>
          <w:lang w:eastAsia="zh-TW"/>
        </w:rPr>
      </w:pPr>
    </w:p>
    <w:p w:rsidR="00456002" w:rsidRPr="00E25A9E" w:rsidRDefault="00456002" w:rsidP="00B147AB">
      <w:pPr>
        <w:pStyle w:val="AppendixBodyText"/>
        <w:spacing w:after="0"/>
        <w:ind w:right="720"/>
        <w:rPr>
          <w:rFonts w:ascii="Tahoma" w:eastAsia="PMingLiU" w:hAnsi="Tahoma" w:cs="Tahoma"/>
          <w:sz w:val="18"/>
          <w:szCs w:val="18"/>
          <w:lang w:eastAsia="zh-TW"/>
        </w:rPr>
      </w:pPr>
      <w:r w:rsidRPr="00E25A9E">
        <w:rPr>
          <w:rFonts w:ascii="Tahoma" w:eastAsia="PMingLiU" w:hAnsi="Tahoma" w:cs="Tahoma"/>
          <w:sz w:val="18"/>
          <w:szCs w:val="18"/>
          <w:lang w:eastAsia="zh-TW"/>
        </w:rPr>
        <w:t>針對客戶自零售通路</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彩盒包裝產品</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或原始設備製造商</w:t>
      </w:r>
      <w:r w:rsidRPr="00E25A9E">
        <w:rPr>
          <w:rFonts w:ascii="Tahoma" w:eastAsia="PMingLiU" w:hAnsi="Tahoma" w:cs="Tahoma"/>
          <w:sz w:val="18"/>
          <w:szCs w:val="18"/>
          <w:lang w:eastAsia="zh-TW"/>
        </w:rPr>
        <w:t xml:space="preserve"> (OEM) </w:t>
      </w:r>
      <w:r w:rsidRPr="00E25A9E">
        <w:rPr>
          <w:rFonts w:ascii="Tahoma" w:eastAsia="PMingLiU" w:hAnsi="Tahoma" w:cs="Tahoma"/>
          <w:sz w:val="18"/>
          <w:szCs w:val="18"/>
          <w:lang w:eastAsia="zh-TW"/>
        </w:rPr>
        <w:t>處所訂購之部分使用權，會提供可讓客戶取得軟體保證之選擇方案。資格會因方案、產品組合及使用權來源而有所不同。不論任何情況，除非特別註明，</w:t>
      </w:r>
      <w:r w:rsidR="00E25A9E">
        <w:rPr>
          <w:rFonts w:ascii="Tahoma" w:eastAsia="PMingLiU" w:hAnsi="Tahoma" w:cs="Tahoma"/>
          <w:sz w:val="18"/>
          <w:szCs w:val="18"/>
          <w:lang w:eastAsia="zh-TW"/>
        </w:rPr>
        <w:br/>
      </w:r>
      <w:r w:rsidRPr="00E25A9E">
        <w:rPr>
          <w:rFonts w:ascii="Tahoma" w:eastAsia="PMingLiU" w:hAnsi="Tahoma" w:cs="Tahoma"/>
          <w:sz w:val="18"/>
          <w:szCs w:val="18"/>
          <w:lang w:eastAsia="zh-TW"/>
        </w:rPr>
        <w:t>否則只有最新版產品之使用權是合格的，而且必須自取得使用權之日期算起</w:t>
      </w:r>
      <w:r w:rsidRPr="00E25A9E">
        <w:rPr>
          <w:rFonts w:ascii="Tahoma" w:eastAsia="PMingLiU" w:hAnsi="Tahoma" w:cs="Tahoma"/>
          <w:sz w:val="18"/>
          <w:szCs w:val="18"/>
          <w:lang w:eastAsia="zh-TW"/>
        </w:rPr>
        <w:t xml:space="preserve"> 90 </w:t>
      </w:r>
      <w:r w:rsidRPr="00E25A9E">
        <w:rPr>
          <w:rFonts w:ascii="Tahoma" w:eastAsia="PMingLiU" w:hAnsi="Tahoma" w:cs="Tahoma"/>
          <w:sz w:val="18"/>
          <w:szCs w:val="18"/>
          <w:lang w:eastAsia="zh-TW"/>
        </w:rPr>
        <w:t>天內取得軟體保證。依據</w:t>
      </w:r>
      <w:r w:rsidRPr="00E25A9E">
        <w:rPr>
          <w:rFonts w:ascii="Tahoma" w:eastAsia="PMingLiU" w:hAnsi="Tahoma" w:cs="Tahoma"/>
          <w:sz w:val="18"/>
          <w:szCs w:val="18"/>
          <w:lang w:eastAsia="zh-TW"/>
        </w:rPr>
        <w:t xml:space="preserve"> Open Value</w:t>
      </w:r>
      <w:r w:rsidRPr="00E25A9E">
        <w:rPr>
          <w:rFonts w:ascii="Tahoma" w:eastAsia="PMingLiU" w:hAnsi="Tahoma" w:cs="Tahoma"/>
          <w:sz w:val="18"/>
          <w:szCs w:val="18"/>
          <w:lang w:eastAsia="zh-TW"/>
        </w:rPr>
        <w:t>，此選項僅適用於非全組織</w:t>
      </w:r>
      <w:r w:rsidRPr="00E25A9E">
        <w:rPr>
          <w:rFonts w:ascii="Tahoma" w:eastAsia="PMingLiU" w:hAnsi="Tahoma" w:cs="Tahoma"/>
          <w:sz w:val="18"/>
          <w:szCs w:val="18"/>
          <w:lang w:eastAsia="zh-TW"/>
        </w:rPr>
        <w:t>/</w:t>
      </w:r>
      <w:r w:rsidRPr="00E25A9E">
        <w:rPr>
          <w:rFonts w:ascii="Tahoma" w:eastAsia="PMingLiU" w:hAnsi="Tahoma" w:cs="Tahoma"/>
          <w:sz w:val="18"/>
          <w:szCs w:val="18"/>
          <w:lang w:eastAsia="zh-TW"/>
        </w:rPr>
        <w:t>全公司選擇方案的產品。依據</w:t>
      </w:r>
      <w:r w:rsidRPr="00E25A9E">
        <w:rPr>
          <w:rFonts w:ascii="Tahoma" w:eastAsia="PMingLiU" w:hAnsi="Tahoma" w:cs="Tahoma"/>
          <w:sz w:val="18"/>
          <w:szCs w:val="18"/>
          <w:lang w:eastAsia="zh-TW"/>
        </w:rPr>
        <w:t xml:space="preserve"> Enterprise </w:t>
      </w:r>
      <w:r w:rsidRPr="00E25A9E">
        <w:rPr>
          <w:rFonts w:ascii="Tahoma" w:eastAsia="PMingLiU" w:hAnsi="Tahoma" w:cs="Tahoma"/>
          <w:sz w:val="18"/>
          <w:szCs w:val="18"/>
          <w:lang w:eastAsia="zh-TW"/>
        </w:rPr>
        <w:t>合約，此選項適用於額外產品僅限於</w:t>
      </w:r>
      <w:r w:rsidRPr="00E25A9E">
        <w:rPr>
          <w:rFonts w:ascii="Tahoma" w:eastAsia="PMingLiU" w:hAnsi="Tahoma" w:cs="Tahoma"/>
          <w:sz w:val="18"/>
          <w:szCs w:val="18"/>
          <w:lang w:eastAsia="zh-TW"/>
        </w:rPr>
        <w:t xml:space="preserve"> 90 </w:t>
      </w:r>
      <w:r w:rsidRPr="00E25A9E">
        <w:rPr>
          <w:rFonts w:ascii="Tahoma" w:eastAsia="PMingLiU" w:hAnsi="Tahoma" w:cs="Tahoma"/>
          <w:sz w:val="18"/>
          <w:szCs w:val="18"/>
          <w:lang w:eastAsia="zh-TW"/>
        </w:rPr>
        <w:t>天內。取得</w:t>
      </w:r>
      <w:r w:rsidRPr="00E25A9E">
        <w:rPr>
          <w:rFonts w:ascii="Tahoma" w:eastAsia="PMingLiU" w:hAnsi="Tahoma" w:cs="Tahoma"/>
          <w:sz w:val="18"/>
          <w:szCs w:val="18"/>
          <w:lang w:eastAsia="zh-TW"/>
        </w:rPr>
        <w:t xml:space="preserve"> OEM </w:t>
      </w:r>
      <w:r w:rsidRPr="00E25A9E">
        <w:rPr>
          <w:rFonts w:ascii="Tahoma" w:eastAsia="PMingLiU" w:hAnsi="Tahoma" w:cs="Tahoma"/>
          <w:sz w:val="18"/>
          <w:szCs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456002" w:rsidRPr="00E25A9E" w:rsidRDefault="00456002" w:rsidP="00B147AB">
      <w:pPr>
        <w:pStyle w:val="AppendixIndent"/>
        <w:spacing w:before="0"/>
        <w:ind w:left="0" w:right="720"/>
        <w:rPr>
          <w:rFonts w:ascii="Tahoma" w:eastAsia="PMingLiU" w:hAnsi="Tahoma" w:cs="Tahoma"/>
          <w:sz w:val="18"/>
          <w:szCs w:val="18"/>
          <w:lang w:eastAsia="zh-TW"/>
        </w:rPr>
      </w:pP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890"/>
        <w:gridCol w:w="2324"/>
        <w:gridCol w:w="3166"/>
      </w:tblGrid>
      <w:tr w:rsidR="00456002" w:rsidRPr="00E25A9E" w:rsidTr="008C0CF9">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E25A9E" w:rsidRDefault="00456002" w:rsidP="005C647E">
            <w:pPr>
              <w:pStyle w:val="AppendixTableHeadings"/>
              <w:rPr>
                <w:rFonts w:ascii="Tahoma" w:eastAsia="PMingLiU" w:hAnsi="Tahoma" w:cs="Tahoma"/>
                <w:lang w:eastAsia="zh-TW"/>
              </w:rPr>
            </w:pPr>
          </w:p>
        </w:tc>
        <w:tc>
          <w:tcPr>
            <w:tcW w:w="189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E25A9E" w:rsidRDefault="00456002" w:rsidP="005C647E">
            <w:pPr>
              <w:pStyle w:val="AppendixTableHeadings"/>
              <w:rPr>
                <w:rFonts w:ascii="Tahoma" w:eastAsia="PMingLiU" w:hAnsi="Tahoma" w:cs="Tahoma"/>
              </w:rPr>
            </w:pPr>
            <w:r w:rsidRPr="00E25A9E">
              <w:rPr>
                <w:rFonts w:ascii="Tahoma" w:eastAsia="PMingLiU" w:hAnsi="Tahoma" w:cs="Tahoma"/>
              </w:rPr>
              <w:t>彩盒包裝產品</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E25A9E" w:rsidRDefault="00456002" w:rsidP="005C647E">
            <w:pPr>
              <w:pStyle w:val="AppendixTableHeadings"/>
              <w:rPr>
                <w:rFonts w:ascii="Tahoma" w:eastAsia="PMingLiU" w:hAnsi="Tahoma" w:cs="Tahoma"/>
              </w:rPr>
            </w:pPr>
            <w:r w:rsidRPr="00E25A9E">
              <w:rPr>
                <w:rFonts w:ascii="Tahoma" w:eastAsia="PMingLiU" w:hAnsi="Tahoma" w:cs="Tahoma"/>
              </w:rPr>
              <w:t>OEM</w:t>
            </w:r>
          </w:p>
        </w:tc>
        <w:tc>
          <w:tcPr>
            <w:tcW w:w="3166"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E25A9E" w:rsidRDefault="00456002" w:rsidP="005C647E">
            <w:pPr>
              <w:pStyle w:val="AppendixTableHeadings"/>
              <w:rPr>
                <w:rFonts w:ascii="Tahoma" w:eastAsia="PMingLiU" w:hAnsi="Tahoma" w:cs="Tahoma"/>
              </w:rPr>
            </w:pPr>
            <w:r w:rsidRPr="00E25A9E">
              <w:rPr>
                <w:rFonts w:ascii="Tahoma" w:eastAsia="PMingLiU" w:hAnsi="Tahoma" w:cs="Tahoma"/>
              </w:rPr>
              <w:t>方案</w:t>
            </w:r>
          </w:p>
        </w:tc>
      </w:tr>
      <w:tr w:rsidR="00456002" w:rsidRPr="00E25A9E" w:rsidTr="008C0CF9">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b/>
                <w:color w:val="000000"/>
              </w:rPr>
            </w:pPr>
            <w:r w:rsidRPr="00E25A9E">
              <w:rPr>
                <w:rFonts w:ascii="Tahoma" w:eastAsia="PMingLiU" w:hAnsi="Tahoma" w:cs="Tahoma"/>
                <w:b/>
                <w:color w:val="000000"/>
              </w:rPr>
              <w:t>應用程式組合</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color w:val="000000"/>
              </w:rPr>
            </w:pPr>
            <w:r w:rsidRPr="00E25A9E">
              <w:rPr>
                <w:rFonts w:ascii="Tahoma" w:eastAsia="PMingLiU" w:hAnsi="Tahoma" w:cs="Tahoma"/>
                <w:color w:val="000000"/>
              </w:rPr>
              <w:t xml:space="preserve">N/A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color w:val="000000"/>
                <w:lang w:eastAsia="zh-TW"/>
              </w:rPr>
            </w:pPr>
            <w:r w:rsidRPr="00E25A9E">
              <w:rPr>
                <w:rFonts w:ascii="Tahoma" w:eastAsia="PMingLiU" w:hAnsi="Tahoma" w:cs="Tahoma"/>
                <w:color w:val="000000"/>
                <w:lang w:eastAsia="zh-TW"/>
              </w:rPr>
              <w:t xml:space="preserve">SA </w:t>
            </w:r>
            <w:r w:rsidRPr="00E25A9E">
              <w:rPr>
                <w:rFonts w:ascii="Tahoma" w:eastAsia="PMingLiU" w:hAnsi="Tahoma" w:cs="Tahoma"/>
                <w:color w:val="000000"/>
                <w:lang w:eastAsia="zh-TW"/>
              </w:rPr>
              <w:t>僅可依下列所述取得</w:t>
            </w:r>
          </w:p>
        </w:tc>
        <w:tc>
          <w:tcPr>
            <w:tcW w:w="3166" w:type="dxa"/>
            <w:vMerge w:val="restart"/>
            <w:tcBorders>
              <w:top w:val="single" w:sz="4" w:space="0" w:color="auto"/>
              <w:left w:val="single" w:sz="4" w:space="0" w:color="auto"/>
              <w:bottom w:val="single" w:sz="4" w:space="0" w:color="auto"/>
              <w:right w:val="single" w:sz="4" w:space="0" w:color="auto"/>
            </w:tcBorders>
            <w:hideMark/>
          </w:tcPr>
          <w:p w:rsidR="00456002" w:rsidRPr="00E25A9E" w:rsidRDefault="00456002" w:rsidP="005C647E">
            <w:pPr>
              <w:pStyle w:val="AppendixTableText"/>
              <w:jc w:val="left"/>
              <w:rPr>
                <w:rFonts w:ascii="Tahoma" w:eastAsia="PMingLiU" w:hAnsi="Tahoma" w:cs="Tahoma"/>
                <w:color w:val="000000"/>
              </w:rPr>
            </w:pPr>
            <w:r w:rsidRPr="00E25A9E">
              <w:rPr>
                <w:rFonts w:ascii="Tahoma" w:eastAsia="PMingLiU" w:hAnsi="Tahoma" w:cs="Tahoma"/>
                <w:color w:val="000000"/>
              </w:rPr>
              <w:t>適用於依</w:t>
            </w:r>
            <w:r w:rsidRPr="00E25A9E">
              <w:rPr>
                <w:rFonts w:ascii="Tahoma" w:eastAsia="PMingLiU" w:hAnsi="Tahoma" w:cs="Tahoma"/>
                <w:color w:val="000000"/>
              </w:rPr>
              <w:t xml:space="preserve"> Open Value </w:t>
            </w:r>
            <w:r w:rsidRPr="00E25A9E">
              <w:rPr>
                <w:rFonts w:ascii="Tahoma" w:eastAsia="PMingLiU" w:hAnsi="Tahoma" w:cs="Tahoma"/>
                <w:color w:val="000000"/>
              </w:rPr>
              <w:t>取得之</w:t>
            </w:r>
            <w:r w:rsidRPr="00E25A9E">
              <w:rPr>
                <w:rFonts w:ascii="Tahoma" w:eastAsia="PMingLiU" w:hAnsi="Tahoma" w:cs="Tahoma"/>
                <w:color w:val="000000"/>
              </w:rPr>
              <w:t xml:space="preserve"> Open License</w:t>
            </w:r>
            <w:r w:rsidRPr="00E25A9E">
              <w:rPr>
                <w:rFonts w:ascii="Tahoma" w:eastAsia="PMingLiU" w:hAnsi="Tahoma" w:cs="Tahoma"/>
                <w:color w:val="000000"/>
              </w:rPr>
              <w:t>、</w:t>
            </w:r>
            <w:r w:rsidRPr="00E25A9E">
              <w:rPr>
                <w:rFonts w:ascii="Tahoma" w:eastAsia="PMingLiU" w:hAnsi="Tahoma" w:cs="Tahoma"/>
                <w:color w:val="000000"/>
              </w:rPr>
              <w:t>Select</w:t>
            </w:r>
            <w:r w:rsidRPr="00E25A9E">
              <w:rPr>
                <w:rFonts w:ascii="Tahoma" w:eastAsia="PMingLiU" w:hAnsi="Tahoma" w:cs="Tahoma"/>
                <w:color w:val="000000"/>
              </w:rPr>
              <w:t>、</w:t>
            </w:r>
            <w:r w:rsidRPr="00E25A9E">
              <w:rPr>
                <w:rFonts w:ascii="Tahoma" w:eastAsia="PMingLiU" w:hAnsi="Tahoma" w:cs="Tahoma"/>
                <w:color w:val="000000"/>
              </w:rPr>
              <w:t xml:space="preserve">Select Plus </w:t>
            </w:r>
            <w:r w:rsidRPr="00E25A9E">
              <w:rPr>
                <w:rFonts w:ascii="Tahoma" w:eastAsia="PMingLiU" w:hAnsi="Tahoma" w:cs="Tahoma"/>
                <w:color w:val="000000"/>
              </w:rPr>
              <w:t>及非</w:t>
            </w:r>
            <w:r w:rsidRPr="00E25A9E">
              <w:rPr>
                <w:rFonts w:ascii="Tahoma" w:eastAsia="PMingLiU" w:hAnsi="Tahoma" w:cs="Tahoma"/>
              </w:rPr>
              <w:t>全組織</w:t>
            </w:r>
            <w:r w:rsidRPr="00E25A9E">
              <w:rPr>
                <w:rFonts w:ascii="Tahoma" w:eastAsia="PMingLiU" w:hAnsi="Tahoma" w:cs="Tahoma"/>
              </w:rPr>
              <w:t>/</w:t>
            </w:r>
            <w:r w:rsidRPr="00E25A9E">
              <w:rPr>
                <w:rFonts w:ascii="Tahoma" w:eastAsia="PMingLiU" w:hAnsi="Tahoma" w:cs="Tahoma"/>
              </w:rPr>
              <w:t>全公司</w:t>
            </w:r>
            <w:r w:rsidRPr="00E25A9E">
              <w:rPr>
                <w:rFonts w:ascii="Tahoma" w:eastAsia="PMingLiU" w:hAnsi="Tahoma" w:cs="Tahoma"/>
                <w:color w:val="000000"/>
              </w:rPr>
              <w:t>選擇方案及依</w:t>
            </w:r>
            <w:r w:rsidRPr="00E25A9E">
              <w:rPr>
                <w:rFonts w:ascii="Tahoma" w:eastAsia="PMingLiU" w:hAnsi="Tahoma" w:cs="Tahoma"/>
                <w:color w:val="000000"/>
              </w:rPr>
              <w:t xml:space="preserve"> Enterprise </w:t>
            </w:r>
            <w:r w:rsidRPr="00E25A9E">
              <w:rPr>
                <w:rFonts w:ascii="Tahoma" w:eastAsia="PMingLiU" w:hAnsi="Tahoma" w:cs="Tahoma"/>
                <w:color w:val="000000"/>
              </w:rPr>
              <w:t>合約取得之額外產品。它並不適用於依據</w:t>
            </w:r>
            <w:r w:rsidRPr="00E25A9E">
              <w:rPr>
                <w:rFonts w:ascii="Tahoma" w:eastAsia="PMingLiU" w:hAnsi="Tahoma" w:cs="Tahoma"/>
                <w:color w:val="000000"/>
              </w:rPr>
              <w:t xml:space="preserve"> Open Value </w:t>
            </w:r>
            <w:r w:rsidRPr="00E25A9E">
              <w:rPr>
                <w:rFonts w:ascii="Tahoma" w:eastAsia="PMingLiU" w:hAnsi="Tahoma" w:cs="Tahoma"/>
                <w:color w:val="000000"/>
              </w:rPr>
              <w:t>及</w:t>
            </w:r>
            <w:r w:rsidRPr="00E25A9E">
              <w:rPr>
                <w:rFonts w:ascii="Tahoma" w:eastAsia="PMingLiU" w:hAnsi="Tahoma" w:cs="Tahoma"/>
                <w:color w:val="000000"/>
              </w:rPr>
              <w:t xml:space="preserve"> Enterprise </w:t>
            </w:r>
            <w:r w:rsidRPr="00E25A9E">
              <w:rPr>
                <w:rFonts w:ascii="Tahoma" w:eastAsia="PMingLiU" w:hAnsi="Tahoma" w:cs="Tahoma"/>
                <w:color w:val="000000"/>
              </w:rPr>
              <w:t>合約取得之</w:t>
            </w:r>
            <w:r w:rsidRPr="00E25A9E">
              <w:rPr>
                <w:rFonts w:ascii="Tahoma" w:eastAsia="PMingLiU" w:hAnsi="Tahoma" w:cs="Tahoma"/>
                <w:color w:val="000000"/>
              </w:rPr>
              <w:t xml:space="preserve"> Enterprise </w:t>
            </w:r>
            <w:r w:rsidRPr="00E25A9E">
              <w:rPr>
                <w:rFonts w:ascii="Tahoma" w:eastAsia="PMingLiU" w:hAnsi="Tahoma" w:cs="Tahoma"/>
                <w:color w:val="000000"/>
              </w:rPr>
              <w:t>產品</w:t>
            </w:r>
          </w:p>
        </w:tc>
      </w:tr>
      <w:tr w:rsidR="00456002" w:rsidRPr="00E25A9E" w:rsidTr="008C0CF9">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b/>
                <w:color w:val="000000"/>
              </w:rPr>
            </w:pPr>
            <w:r w:rsidRPr="00E25A9E">
              <w:rPr>
                <w:rFonts w:ascii="Tahoma" w:eastAsia="PMingLiU" w:hAnsi="Tahoma" w:cs="Tahoma"/>
                <w:b/>
                <w:color w:val="000000"/>
              </w:rPr>
              <w:t>系統組合</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color w:val="000000"/>
              </w:rPr>
            </w:pPr>
            <w:r w:rsidRPr="00E25A9E">
              <w:rPr>
                <w:rFonts w:ascii="Tahoma" w:eastAsia="PMingLiU" w:hAnsi="Tahoma" w:cs="Tahoma"/>
                <w:color w:val="000000"/>
              </w:rPr>
              <w:t>可取得</w:t>
            </w:r>
            <w:r w:rsidRPr="00E25A9E">
              <w:rPr>
                <w:rFonts w:ascii="Tahoma" w:eastAsia="PMingLiU" w:hAnsi="Tahoma" w:cs="Tahoma"/>
                <w:color w:val="000000"/>
              </w:rPr>
              <w:t xml:space="preserve"> SA</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color w:val="000000"/>
              </w:rPr>
            </w:pPr>
            <w:r w:rsidRPr="00E25A9E">
              <w:rPr>
                <w:rFonts w:ascii="Tahoma" w:eastAsia="PMingLiU" w:hAnsi="Tahoma" w:cs="Tahoma"/>
                <w:color w:val="000000"/>
              </w:rPr>
              <w:t>可取得</w:t>
            </w:r>
            <w:r w:rsidRPr="00E25A9E">
              <w:rPr>
                <w:rFonts w:ascii="Tahoma" w:eastAsia="PMingLiU" w:hAnsi="Tahoma" w:cs="Tahoma"/>
                <w:color w:val="000000"/>
              </w:rPr>
              <w:t xml:space="preserve"> SA</w:t>
            </w:r>
          </w:p>
        </w:tc>
        <w:tc>
          <w:tcPr>
            <w:tcW w:w="3166" w:type="dxa"/>
            <w:vMerge/>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rPr>
                <w:rFonts w:eastAsia="PMingLiU" w:cs="Tahoma"/>
                <w:color w:val="000000"/>
                <w:szCs w:val="18"/>
              </w:rPr>
            </w:pPr>
          </w:p>
        </w:tc>
      </w:tr>
      <w:tr w:rsidR="00456002" w:rsidRPr="00E25A9E" w:rsidTr="008C0CF9">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b/>
                <w:color w:val="000000"/>
              </w:rPr>
            </w:pPr>
            <w:r w:rsidRPr="00E25A9E">
              <w:rPr>
                <w:rFonts w:ascii="Tahoma" w:eastAsia="PMingLiU" w:hAnsi="Tahoma" w:cs="Tahoma"/>
                <w:b/>
                <w:color w:val="000000"/>
              </w:rPr>
              <w:t>伺服器組合</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color w:val="000000"/>
              </w:rPr>
            </w:pPr>
            <w:r w:rsidRPr="00E25A9E">
              <w:rPr>
                <w:rFonts w:ascii="Tahoma" w:eastAsia="PMingLiU" w:hAnsi="Tahoma" w:cs="Tahoma"/>
                <w:color w:val="000000"/>
              </w:rPr>
              <w:t>可取得</w:t>
            </w:r>
            <w:r w:rsidRPr="00E25A9E">
              <w:rPr>
                <w:rFonts w:ascii="Tahoma" w:eastAsia="PMingLiU" w:hAnsi="Tahoma" w:cs="Tahoma"/>
                <w:color w:val="000000"/>
              </w:rPr>
              <w:t xml:space="preserve"> SA</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pStyle w:val="AppendixTableText"/>
              <w:rPr>
                <w:rFonts w:ascii="Tahoma" w:eastAsia="PMingLiU" w:hAnsi="Tahoma" w:cs="Tahoma"/>
                <w:color w:val="000000"/>
              </w:rPr>
            </w:pPr>
            <w:r w:rsidRPr="00E25A9E">
              <w:rPr>
                <w:rFonts w:ascii="Tahoma" w:eastAsia="PMingLiU" w:hAnsi="Tahoma" w:cs="Tahoma"/>
                <w:color w:val="000000"/>
              </w:rPr>
              <w:t>可取得</w:t>
            </w:r>
            <w:r w:rsidRPr="00E25A9E">
              <w:rPr>
                <w:rFonts w:ascii="Tahoma" w:eastAsia="PMingLiU" w:hAnsi="Tahoma" w:cs="Tahoma"/>
                <w:color w:val="000000"/>
              </w:rPr>
              <w:t xml:space="preserve"> SA</w:t>
            </w:r>
          </w:p>
        </w:tc>
        <w:tc>
          <w:tcPr>
            <w:tcW w:w="3166" w:type="dxa"/>
            <w:vMerge/>
            <w:tcBorders>
              <w:top w:val="single" w:sz="4" w:space="0" w:color="auto"/>
              <w:left w:val="single" w:sz="4" w:space="0" w:color="auto"/>
              <w:bottom w:val="single" w:sz="4" w:space="0" w:color="auto"/>
              <w:right w:val="single" w:sz="4" w:space="0" w:color="auto"/>
            </w:tcBorders>
            <w:vAlign w:val="center"/>
            <w:hideMark/>
          </w:tcPr>
          <w:p w:rsidR="00456002" w:rsidRPr="00E25A9E" w:rsidRDefault="00456002" w:rsidP="005C647E">
            <w:pPr>
              <w:rPr>
                <w:rFonts w:eastAsia="PMingLiU" w:cs="Tahoma"/>
                <w:color w:val="000000"/>
                <w:szCs w:val="18"/>
              </w:rPr>
            </w:pPr>
          </w:p>
        </w:tc>
      </w:tr>
    </w:tbl>
    <w:p w:rsidR="00456002" w:rsidRPr="00E25A9E" w:rsidRDefault="00456002" w:rsidP="00456002">
      <w:pPr>
        <w:ind w:right="720"/>
        <w:rPr>
          <w:rFonts w:eastAsia="PMingLiU" w:cs="Tahoma"/>
          <w:szCs w:val="18"/>
        </w:rPr>
      </w:pPr>
    </w:p>
    <w:p w:rsidR="00456002" w:rsidRPr="00E25A9E" w:rsidRDefault="00456002" w:rsidP="008C0CF9">
      <w:pPr>
        <w:pStyle w:val="AppendixBodyText"/>
        <w:spacing w:after="0"/>
        <w:ind w:right="540"/>
        <w:rPr>
          <w:rFonts w:ascii="Tahoma" w:eastAsia="PMingLiU" w:hAnsi="Tahoma" w:cs="Tahoma"/>
          <w:sz w:val="18"/>
          <w:szCs w:val="18"/>
          <w:lang w:eastAsia="zh-TW"/>
        </w:rPr>
      </w:pPr>
      <w:r w:rsidRPr="00E25A9E">
        <w:rPr>
          <w:rFonts w:ascii="Tahoma" w:eastAsia="PMingLiU" w:hAnsi="Tahoma" w:cs="Tahoma"/>
          <w:sz w:val="18"/>
          <w:szCs w:val="18"/>
        </w:rPr>
        <w:t>自</w:t>
      </w:r>
      <w:r w:rsidRPr="00E25A9E">
        <w:rPr>
          <w:rFonts w:ascii="Tahoma" w:eastAsia="PMingLiU" w:hAnsi="Tahoma" w:cs="Tahoma"/>
          <w:sz w:val="18"/>
          <w:szCs w:val="18"/>
        </w:rPr>
        <w:t xml:space="preserve"> OEM </w:t>
      </w:r>
      <w:r w:rsidRPr="00E25A9E">
        <w:rPr>
          <w:rFonts w:ascii="Tahoma" w:eastAsia="PMingLiU" w:hAnsi="Tahoma" w:cs="Tahoma"/>
          <w:sz w:val="18"/>
          <w:szCs w:val="18"/>
        </w:rPr>
        <w:t>取得</w:t>
      </w:r>
      <w:r w:rsidRPr="00E25A9E">
        <w:rPr>
          <w:rFonts w:ascii="Tahoma" w:eastAsia="PMingLiU" w:hAnsi="Tahoma" w:cs="Tahoma"/>
          <w:sz w:val="18"/>
          <w:szCs w:val="18"/>
        </w:rPr>
        <w:t xml:space="preserve"> Microsoft Office Professional 2013 </w:t>
      </w:r>
      <w:r w:rsidRPr="00E25A9E">
        <w:rPr>
          <w:rFonts w:ascii="Tahoma" w:eastAsia="PMingLiU" w:hAnsi="Tahoma" w:cs="Tahoma"/>
          <w:sz w:val="18"/>
          <w:szCs w:val="18"/>
        </w:rPr>
        <w:t>之客戶，得自其</w:t>
      </w:r>
      <w:r w:rsidRPr="00E25A9E">
        <w:rPr>
          <w:rFonts w:ascii="Tahoma" w:eastAsia="PMingLiU" w:hAnsi="Tahoma" w:cs="Tahoma"/>
          <w:sz w:val="18"/>
          <w:szCs w:val="18"/>
        </w:rPr>
        <w:t xml:space="preserve"> OEM </w:t>
      </w:r>
      <w:r w:rsidRPr="00E25A9E">
        <w:rPr>
          <w:rFonts w:ascii="Tahoma" w:eastAsia="PMingLiU" w:hAnsi="Tahoma" w:cs="Tahoma"/>
          <w:sz w:val="18"/>
          <w:szCs w:val="18"/>
        </w:rPr>
        <w:t>訂購日期算起</w:t>
      </w:r>
      <w:r w:rsidRPr="00E25A9E">
        <w:rPr>
          <w:rFonts w:ascii="Tahoma" w:eastAsia="PMingLiU" w:hAnsi="Tahoma" w:cs="Tahoma"/>
          <w:sz w:val="18"/>
          <w:szCs w:val="18"/>
        </w:rPr>
        <w:t xml:space="preserve"> 90 </w:t>
      </w:r>
      <w:r w:rsidRPr="00E25A9E">
        <w:rPr>
          <w:rFonts w:ascii="Tahoma" w:eastAsia="PMingLiU" w:hAnsi="Tahoma" w:cs="Tahoma"/>
          <w:sz w:val="18"/>
          <w:szCs w:val="18"/>
        </w:rPr>
        <w:t>日內，依</w:t>
      </w:r>
      <w:r w:rsidRPr="00E25A9E">
        <w:rPr>
          <w:rFonts w:ascii="Tahoma" w:eastAsia="PMingLiU" w:hAnsi="Tahoma" w:cs="Tahoma"/>
          <w:sz w:val="18"/>
          <w:szCs w:val="18"/>
        </w:rPr>
        <w:t xml:space="preserve"> Open Value </w:t>
      </w:r>
      <w:r w:rsidRPr="00E25A9E">
        <w:rPr>
          <w:rFonts w:ascii="Tahoma" w:eastAsia="PMingLiU" w:hAnsi="Tahoma" w:cs="Tahoma"/>
          <w:sz w:val="18"/>
          <w:szCs w:val="18"/>
        </w:rPr>
        <w:t>取得</w:t>
      </w:r>
      <w:r w:rsidRPr="00E25A9E">
        <w:rPr>
          <w:rFonts w:ascii="Tahoma" w:eastAsia="PMingLiU" w:hAnsi="Tahoma" w:cs="Tahoma"/>
          <w:sz w:val="18"/>
          <w:szCs w:val="18"/>
        </w:rPr>
        <w:t xml:space="preserve"> Open License </w:t>
      </w:r>
      <w:r w:rsidRPr="00E25A9E">
        <w:rPr>
          <w:rFonts w:ascii="Tahoma" w:eastAsia="PMingLiU" w:hAnsi="Tahoma" w:cs="Tahoma"/>
          <w:sz w:val="18"/>
          <w:szCs w:val="18"/>
        </w:rPr>
        <w:t>方案、</w:t>
      </w:r>
      <w:r w:rsidRPr="00E25A9E">
        <w:rPr>
          <w:rFonts w:ascii="Tahoma" w:eastAsia="PMingLiU" w:hAnsi="Tahoma" w:cs="Tahoma"/>
          <w:sz w:val="18"/>
          <w:szCs w:val="18"/>
        </w:rPr>
        <w:t xml:space="preserve">Select </w:t>
      </w:r>
      <w:r w:rsidRPr="00E25A9E">
        <w:rPr>
          <w:rFonts w:ascii="Tahoma" w:eastAsia="PMingLiU" w:hAnsi="Tahoma" w:cs="Tahoma"/>
          <w:sz w:val="18"/>
          <w:szCs w:val="18"/>
        </w:rPr>
        <w:t>及</w:t>
      </w:r>
      <w:r w:rsidRPr="00E25A9E">
        <w:rPr>
          <w:rFonts w:ascii="Tahoma" w:eastAsia="PMingLiU" w:hAnsi="Tahoma" w:cs="Tahoma"/>
          <w:sz w:val="18"/>
          <w:szCs w:val="18"/>
        </w:rPr>
        <w:t xml:space="preserve"> Select Plus </w:t>
      </w:r>
      <w:r w:rsidRPr="00E25A9E">
        <w:rPr>
          <w:rFonts w:ascii="Tahoma" w:eastAsia="PMingLiU" w:hAnsi="Tahoma" w:cs="Tahoma"/>
          <w:sz w:val="18"/>
          <w:szCs w:val="18"/>
        </w:rPr>
        <w:t>方案，以及非全公司選擇方案中之</w:t>
      </w:r>
      <w:r w:rsidRPr="00E25A9E">
        <w:rPr>
          <w:rFonts w:ascii="Tahoma" w:eastAsia="PMingLiU" w:hAnsi="Tahoma" w:cs="Tahoma"/>
          <w:sz w:val="18"/>
          <w:szCs w:val="18"/>
        </w:rPr>
        <w:t xml:space="preserve"> Microsoft Office Standard 2013 </w:t>
      </w:r>
      <w:r w:rsidRPr="00E25A9E">
        <w:rPr>
          <w:rFonts w:ascii="Tahoma" w:eastAsia="PMingLiU" w:hAnsi="Tahoma" w:cs="Tahoma"/>
          <w:sz w:val="18"/>
          <w:szCs w:val="18"/>
        </w:rPr>
        <w:t>的軟體保證。</w:t>
      </w:r>
      <w:r w:rsidRPr="00E25A9E">
        <w:rPr>
          <w:rFonts w:ascii="Tahoma" w:eastAsia="PMingLiU" w:hAnsi="Tahoma" w:cs="Tahoma"/>
          <w:sz w:val="18"/>
          <w:szCs w:val="18"/>
          <w:lang w:eastAsia="zh-TW"/>
        </w:rPr>
        <w:t xml:space="preserve">Office </w:t>
      </w:r>
      <w:r w:rsidRPr="00E25A9E">
        <w:rPr>
          <w:rFonts w:ascii="Tahoma" w:eastAsia="PMingLiU" w:hAnsi="Tahoma" w:cs="Tahoma"/>
          <w:sz w:val="18"/>
          <w:szCs w:val="18"/>
          <w:lang w:eastAsia="zh-TW"/>
        </w:rPr>
        <w:t>產品金鑰卡</w:t>
      </w:r>
      <w:r w:rsidRPr="00E25A9E">
        <w:rPr>
          <w:rFonts w:ascii="Tahoma" w:eastAsia="PMingLiU" w:hAnsi="Tahoma" w:cs="Tahoma"/>
          <w:sz w:val="18"/>
          <w:szCs w:val="18"/>
          <w:lang w:eastAsia="zh-TW"/>
        </w:rPr>
        <w:t xml:space="preserve"> (PKC) </w:t>
      </w:r>
      <w:r w:rsidRPr="00E25A9E">
        <w:rPr>
          <w:rFonts w:ascii="Tahoma" w:eastAsia="PMingLiU" w:hAnsi="Tahoma" w:cs="Tahoma"/>
          <w:sz w:val="18"/>
          <w:szCs w:val="18"/>
          <w:lang w:eastAsia="zh-TW"/>
        </w:rPr>
        <w:t>係視為彩盒包裝產品</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零售</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lang w:eastAsia="zh-TW"/>
        </w:rPr>
        <w:t>優惠方案，所以不符合取得軟體保證選擇方案之資格。</w:t>
      </w:r>
    </w:p>
    <w:p w:rsidR="00255158" w:rsidRPr="00E25A9E" w:rsidRDefault="00255158" w:rsidP="00B147AB">
      <w:pPr>
        <w:pStyle w:val="AppendixBodyText"/>
        <w:spacing w:after="0"/>
        <w:ind w:right="720"/>
        <w:rPr>
          <w:rFonts w:ascii="Tahoma" w:eastAsia="PMingLiU" w:hAnsi="Tahoma" w:cs="Tahoma"/>
          <w:sz w:val="18"/>
          <w:szCs w:val="18"/>
          <w:lang w:eastAsia="zh-TW"/>
        </w:rPr>
      </w:pPr>
    </w:p>
    <w:p w:rsidR="008C0CF9" w:rsidRPr="00E25A9E" w:rsidRDefault="008C0CF9" w:rsidP="00B147AB">
      <w:pPr>
        <w:pStyle w:val="AppendixBodyText"/>
        <w:spacing w:after="0"/>
        <w:ind w:right="720"/>
        <w:rPr>
          <w:rFonts w:ascii="Tahoma" w:eastAsia="PMingLiU" w:hAnsi="Tahoma" w:cs="Tahoma"/>
          <w:sz w:val="18"/>
          <w:szCs w:val="18"/>
          <w:lang w:eastAsia="zh-TW"/>
        </w:rPr>
      </w:pPr>
    </w:p>
    <w:p w:rsidR="008C0CF9" w:rsidRPr="00E25A9E" w:rsidRDefault="008C0CF9" w:rsidP="00B147AB">
      <w:pPr>
        <w:pStyle w:val="AppendixBodyText"/>
        <w:spacing w:after="0"/>
        <w:ind w:right="720"/>
        <w:rPr>
          <w:rFonts w:ascii="Tahoma" w:eastAsia="PMingLiU" w:hAnsi="Tahoma" w:cs="Tahoma"/>
          <w:sz w:val="18"/>
          <w:szCs w:val="18"/>
          <w:lang w:eastAsia="zh-TW"/>
        </w:rPr>
      </w:pPr>
    </w:p>
    <w:p w:rsidR="008C0CF9" w:rsidRPr="00E25A9E" w:rsidRDefault="008C0CF9" w:rsidP="00B147AB">
      <w:pPr>
        <w:pStyle w:val="AppendixBodyText"/>
        <w:spacing w:after="0"/>
        <w:ind w:right="720"/>
        <w:rPr>
          <w:rFonts w:ascii="Tahoma" w:eastAsia="PMingLiU" w:hAnsi="Tahoma" w:cs="Tahoma"/>
          <w:sz w:val="18"/>
          <w:szCs w:val="18"/>
          <w:lang w:eastAsia="zh-TW"/>
        </w:rPr>
      </w:pPr>
    </w:p>
    <w:p w:rsidR="008C0CF9" w:rsidRDefault="008C0CF9" w:rsidP="00B147AB">
      <w:pPr>
        <w:pStyle w:val="AppendixBodyText"/>
        <w:spacing w:after="0"/>
        <w:ind w:right="720"/>
        <w:rPr>
          <w:rFonts w:ascii="Tahoma" w:eastAsia="PMingLiU" w:hAnsi="Tahoma" w:cs="Tahoma"/>
          <w:sz w:val="18"/>
          <w:szCs w:val="18"/>
          <w:lang w:eastAsia="zh-TW"/>
        </w:rPr>
      </w:pPr>
    </w:p>
    <w:p w:rsidR="00E25A9E" w:rsidRDefault="00E25A9E" w:rsidP="00B147AB">
      <w:pPr>
        <w:pStyle w:val="AppendixBodyText"/>
        <w:spacing w:after="0"/>
        <w:ind w:right="720"/>
        <w:rPr>
          <w:rFonts w:ascii="Tahoma" w:eastAsia="PMingLiU" w:hAnsi="Tahoma" w:cs="Tahoma"/>
          <w:sz w:val="18"/>
          <w:szCs w:val="18"/>
          <w:lang w:eastAsia="zh-TW"/>
        </w:rPr>
      </w:pPr>
    </w:p>
    <w:p w:rsidR="00E25A9E" w:rsidRPr="00E25A9E" w:rsidRDefault="00E25A9E" w:rsidP="00B147AB">
      <w:pPr>
        <w:pStyle w:val="AppendixBodyText"/>
        <w:spacing w:after="0"/>
        <w:ind w:right="720"/>
        <w:rPr>
          <w:rFonts w:ascii="Tahoma" w:eastAsia="PMingLiU" w:hAnsi="Tahoma" w:cs="Tahoma"/>
          <w:sz w:val="18"/>
          <w:szCs w:val="18"/>
          <w:lang w:eastAsia="zh-TW"/>
        </w:rPr>
      </w:pPr>
    </w:p>
    <w:p w:rsidR="00456002" w:rsidRPr="00D82C02" w:rsidRDefault="00456002" w:rsidP="00456002">
      <w:pPr>
        <w:pStyle w:val="Heading2"/>
        <w:ind w:left="0" w:right="720"/>
        <w:rPr>
          <w:rFonts w:ascii="Tahoma" w:eastAsia="PMingLiU" w:hAnsi="Tahoma" w:cs="Tahoma"/>
          <w:lang w:eastAsia="zh-TW"/>
        </w:rPr>
      </w:pPr>
      <w:bookmarkStart w:id="633" w:name="_Toc323819651"/>
      <w:bookmarkStart w:id="634" w:name="_Toc336338202"/>
      <w:bookmarkStart w:id="635" w:name="_Toc370985124"/>
      <w:r w:rsidRPr="00D82C02">
        <w:rPr>
          <w:rFonts w:ascii="Tahoma" w:eastAsia="PMingLiU" w:hAnsi="Tahoma" w:cs="Tahoma"/>
          <w:lang w:eastAsia="zh-TW"/>
        </w:rPr>
        <w:lastRenderedPageBreak/>
        <w:t>升級使用權</w:t>
      </w:r>
      <w:r w:rsidRPr="00D82C02">
        <w:rPr>
          <w:rFonts w:ascii="Tahoma" w:eastAsia="PMingLiU" w:hAnsi="Tahoma" w:cs="Tahoma"/>
          <w:lang w:eastAsia="zh-TW"/>
        </w:rPr>
        <w:t xml:space="preserve"> (Step-Up License)</w:t>
      </w:r>
      <w:bookmarkEnd w:id="633"/>
      <w:bookmarkEnd w:id="634"/>
      <w:bookmarkEnd w:id="635"/>
    </w:p>
    <w:p w:rsidR="00456002" w:rsidRPr="00D82C02" w:rsidRDefault="00456002" w:rsidP="00B147AB">
      <w:pPr>
        <w:ind w:right="720"/>
        <w:rPr>
          <w:rFonts w:eastAsia="PMingLiU" w:cs="Tahoma"/>
          <w:lang w:eastAsia="zh-TW"/>
        </w:rPr>
      </w:pPr>
    </w:p>
    <w:p w:rsidR="00456002" w:rsidRPr="00D82C02" w:rsidRDefault="00456002" w:rsidP="00B147AB">
      <w:pPr>
        <w:pStyle w:val="AppendixIndent"/>
        <w:ind w:left="0" w:right="720"/>
        <w:rPr>
          <w:rFonts w:ascii="Tahoma" w:eastAsia="PMingLiU" w:hAnsi="Tahoma" w:cs="Tahoma"/>
          <w:lang w:eastAsia="zh-TW"/>
        </w:rPr>
      </w:pPr>
      <w:r w:rsidRPr="00D82C02">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D82C02">
        <w:rPr>
          <w:rFonts w:ascii="Tahoma" w:eastAsia="PMingLiU" w:hAnsi="Tahoma" w:cs="Tahoma"/>
          <w:sz w:val="18"/>
          <w:szCs w:val="18"/>
          <w:lang w:eastAsia="zh-TW"/>
        </w:rPr>
        <w:t>具備有效軟體</w:t>
      </w:r>
      <w:r w:rsidRPr="00D82C02">
        <w:rPr>
          <w:rFonts w:ascii="Tahoma" w:eastAsia="PMingLiU" w:hAnsi="Tahoma" w:cs="Tahoma"/>
          <w:color w:val="000000"/>
          <w:sz w:val="18"/>
          <w:szCs w:val="18"/>
          <w:lang w:eastAsia="zh-TW"/>
        </w:rPr>
        <w:t>保證之使用權。必須取得升級使用權，且僅有依相同之大量授權方案合約及註冊</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若有的話</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取得之使用權始有效，亦即依據原始取得之合格產品的升級保障範圍。</w:t>
      </w:r>
      <w:r w:rsidRPr="00D82C02">
        <w:rPr>
          <w:rFonts w:ascii="Tahoma" w:eastAsia="PMingLiU" w:hAnsi="Tahoma" w:cs="Tahoma"/>
          <w:color w:val="000000"/>
          <w:sz w:val="18"/>
          <w:lang w:eastAsia="zh-TW"/>
        </w:rPr>
        <w:t>客戶是否能依升級使用權取得使用軟體的權利之前提條件為其是否擁有並保留</w:t>
      </w:r>
      <w:r w:rsidRPr="00D82C02">
        <w:rPr>
          <w:rFonts w:ascii="Tahoma" w:eastAsia="PMingLiU" w:hAnsi="Tahoma" w:cs="Tahoma"/>
          <w:sz w:val="18"/>
          <w:lang w:eastAsia="zh-TW"/>
        </w:rPr>
        <w:t>合格產品之使用權。客戶無法單獨將合格產品之使用權自</w:t>
      </w:r>
      <w:r w:rsidRPr="00D82C02">
        <w:rPr>
          <w:rFonts w:ascii="Tahoma" w:eastAsia="PMingLiU" w:hAnsi="Tahoma" w:cs="Tahoma"/>
          <w:sz w:val="18"/>
          <w:szCs w:val="18"/>
          <w:lang w:eastAsia="zh-TW"/>
        </w:rPr>
        <w:t>升級使用權進行移轉。如需詳細資訊及使用權可用性，請參閱下列位置之＜企業版升級使用權大量授權摘要＞</w:t>
      </w:r>
      <w:r w:rsidRPr="00D82C02">
        <w:rPr>
          <w:rFonts w:ascii="Tahoma" w:eastAsia="PMingLiU" w:hAnsi="Tahoma" w:cs="Tahoma"/>
          <w:sz w:val="18"/>
          <w:szCs w:val="18"/>
          <w:lang w:eastAsia="zh-TW"/>
        </w:rPr>
        <w:t>(Enterprise Edition Step-up License Volume Licensing Brief)</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http://</w:t>
      </w:r>
      <w:hyperlink r:id="rId21" w:history="1">
        <w:r w:rsidRPr="00D82C02">
          <w:rPr>
            <w:rStyle w:val="Hyperlink"/>
            <w:rFonts w:ascii="Tahoma" w:eastAsia="PMingLiU" w:hAnsi="Tahoma" w:cs="Tahoma"/>
            <w:sz w:val="18"/>
            <w:szCs w:val="18"/>
            <w:lang w:eastAsia="zh-TW"/>
          </w:rPr>
          <w:t>www.microsoft.com/licensing</w:t>
        </w:r>
      </w:hyperlink>
      <w:r w:rsidRPr="00D82C02">
        <w:rPr>
          <w:rFonts w:ascii="Tahoma" w:eastAsia="PMingLiU" w:hAnsi="Tahoma" w:cs="Tahoma"/>
          <w:sz w:val="18"/>
          <w:szCs w:val="18"/>
          <w:lang w:eastAsia="zh-TW"/>
        </w:rPr>
        <w:t>.</w:t>
      </w:r>
    </w:p>
    <w:p w:rsidR="00ED589D" w:rsidRPr="00D82C02" w:rsidRDefault="00ED589D" w:rsidP="00ED589D">
      <w:pPr>
        <w:rPr>
          <w:rFonts w:eastAsia="PMingLiU" w:cs="Tahoma"/>
          <w:lang w:eastAsia="zh-TW"/>
        </w:rPr>
      </w:pPr>
    </w:p>
    <w:p w:rsidR="00456002" w:rsidRPr="00D82C02" w:rsidRDefault="00456002" w:rsidP="00456002">
      <w:pPr>
        <w:pStyle w:val="Heading2"/>
        <w:ind w:left="0" w:right="720"/>
        <w:rPr>
          <w:rFonts w:ascii="Tahoma" w:eastAsia="PMingLiU" w:hAnsi="Tahoma" w:cs="Tahoma"/>
          <w:lang w:eastAsia="zh-TW"/>
        </w:rPr>
      </w:pPr>
      <w:bookmarkStart w:id="636" w:name="_Toc323819652"/>
      <w:bookmarkStart w:id="637" w:name="_Toc336338203"/>
      <w:bookmarkStart w:id="638" w:name="_Toc370985125"/>
      <w:r w:rsidRPr="00D82C02">
        <w:rPr>
          <w:rFonts w:ascii="Tahoma" w:eastAsia="PMingLiU" w:hAnsi="Tahoma" w:cs="Tahoma"/>
          <w:lang w:eastAsia="zh-TW"/>
        </w:rPr>
        <w:t>訂閱使用權</w:t>
      </w:r>
      <w:bookmarkEnd w:id="636"/>
      <w:bookmarkEnd w:id="637"/>
      <w:bookmarkEnd w:id="638"/>
      <w:r w:rsidRPr="00D82C02">
        <w:rPr>
          <w:rFonts w:ascii="Tahoma" w:eastAsia="PMingLiU" w:hAnsi="Tahoma" w:cs="Tahoma"/>
          <w:lang w:eastAsia="zh-TW"/>
        </w:rPr>
        <w:t xml:space="preserve"> </w:t>
      </w:r>
    </w:p>
    <w:p w:rsidR="00456002" w:rsidRPr="00D82C02" w:rsidRDefault="00456002" w:rsidP="007C05C1">
      <w:pPr>
        <w:ind w:right="720"/>
        <w:rPr>
          <w:rFonts w:eastAsia="PMingLiU" w:cs="Tahoma"/>
          <w:lang w:eastAsia="zh-TW"/>
        </w:rPr>
      </w:pPr>
    </w:p>
    <w:p w:rsidR="00456002" w:rsidRPr="00D82C02" w:rsidRDefault="00456002" w:rsidP="00B147AB">
      <w:pPr>
        <w:pStyle w:val="AppendixIndent"/>
        <w:spacing w:before="0"/>
        <w:ind w:left="0" w:right="720"/>
        <w:rPr>
          <w:rFonts w:ascii="Tahoma" w:eastAsia="PMingLiU" w:hAnsi="Tahoma" w:cs="Tahoma"/>
        </w:rPr>
      </w:pPr>
      <w:r w:rsidRPr="00D82C02">
        <w:rPr>
          <w:rFonts w:ascii="Tahoma" w:eastAsia="PMingLiU" w:hAnsi="Tahoma" w:cs="Tahoma"/>
          <w:sz w:val="18"/>
          <w:lang w:eastAsia="zh-TW"/>
        </w:rPr>
        <w:t>本產品類型僅供線上服務及部分軟體產品使用，並不會因版本而有所不同，其可讓客戶使用軟體，若是線上服務的話，則可使用</w:t>
      </w:r>
      <w:r w:rsidRPr="00D82C02">
        <w:rPr>
          <w:rFonts w:ascii="Tahoma" w:eastAsia="PMingLiU" w:hAnsi="Tahoma" w:cs="Tahoma"/>
          <w:sz w:val="18"/>
          <w:lang w:eastAsia="zh-TW"/>
        </w:rPr>
        <w:t xml:space="preserve"> Select </w:t>
      </w:r>
      <w:r w:rsidRPr="00D82C02">
        <w:rPr>
          <w:rFonts w:ascii="Tahoma" w:eastAsia="PMingLiU" w:hAnsi="Tahoma" w:cs="Tahoma"/>
          <w:sz w:val="18"/>
          <w:lang w:eastAsia="zh-TW"/>
        </w:rPr>
        <w:t>或</w:t>
      </w:r>
      <w:r w:rsidRPr="00D82C02">
        <w:rPr>
          <w:rFonts w:ascii="Tahoma" w:eastAsia="PMingLiU" w:hAnsi="Tahoma" w:cs="Tahoma"/>
          <w:sz w:val="18"/>
          <w:lang w:eastAsia="zh-TW"/>
        </w:rPr>
        <w:t xml:space="preserve"> Enterprise </w:t>
      </w:r>
      <w:r w:rsidRPr="00D82C02">
        <w:rPr>
          <w:rFonts w:ascii="Tahoma" w:eastAsia="PMingLiU" w:hAnsi="Tahoma" w:cs="Tahoma"/>
          <w:sz w:val="18"/>
          <w:lang w:eastAsia="zh-TW"/>
        </w:rPr>
        <w:t>註冊或</w:t>
      </w:r>
      <w:r w:rsidRPr="00D82C02">
        <w:rPr>
          <w:rFonts w:ascii="Tahoma" w:eastAsia="PMingLiU" w:hAnsi="Tahoma" w:cs="Tahoma"/>
          <w:sz w:val="18"/>
          <w:lang w:eastAsia="zh-TW"/>
        </w:rPr>
        <w:t xml:space="preserve"> Open </w:t>
      </w:r>
      <w:r w:rsidRPr="00D82C02">
        <w:rPr>
          <w:rFonts w:ascii="Tahoma" w:eastAsia="PMingLiU" w:hAnsi="Tahoma" w:cs="Tahoma"/>
          <w:sz w:val="18"/>
          <w:lang w:eastAsia="zh-TW"/>
        </w:rPr>
        <w:t>合約期間取得之服務。</w:t>
      </w:r>
      <w:r w:rsidRPr="00D82C02">
        <w:rPr>
          <w:rFonts w:ascii="Tahoma" w:eastAsia="PMingLiU" w:hAnsi="Tahoma" w:cs="Tahoma"/>
          <w:sz w:val="18"/>
        </w:rPr>
        <w:t>依</w:t>
      </w:r>
      <w:r w:rsidRPr="00D82C02">
        <w:rPr>
          <w:rFonts w:ascii="Tahoma" w:eastAsia="PMingLiU" w:hAnsi="Tahoma" w:cs="Tahoma"/>
          <w:sz w:val="18"/>
        </w:rPr>
        <w:t xml:space="preserve"> Enterprise </w:t>
      </w:r>
      <w:r w:rsidRPr="00D82C02">
        <w:rPr>
          <w:rFonts w:ascii="Tahoma" w:eastAsia="PMingLiU" w:hAnsi="Tahoma" w:cs="Tahoma"/>
          <w:sz w:val="18"/>
        </w:rPr>
        <w:t>合約或</w:t>
      </w:r>
      <w:r w:rsidRPr="00D82C02">
        <w:rPr>
          <w:rFonts w:ascii="Tahoma" w:eastAsia="PMingLiU" w:hAnsi="Tahoma" w:cs="Tahoma"/>
          <w:sz w:val="18"/>
        </w:rPr>
        <w:t xml:space="preserve"> Enterprise Subscription </w:t>
      </w:r>
      <w:r w:rsidRPr="00D82C02">
        <w:rPr>
          <w:rFonts w:ascii="Tahoma" w:eastAsia="PMingLiU" w:hAnsi="Tahoma" w:cs="Tahoma"/>
          <w:sz w:val="18"/>
        </w:rPr>
        <w:t>合約取得之訂閱使用權必須在第一次存取服務時取得，並根據註冊或合約期間剩餘的月份數按比例分配。下列方案中可提供：</w:t>
      </w:r>
    </w:p>
    <w:p w:rsidR="00456002" w:rsidRPr="00D82C02" w:rsidRDefault="00456002" w:rsidP="00B147AB">
      <w:pPr>
        <w:pStyle w:val="AppendixIndent"/>
        <w:spacing w:before="0"/>
        <w:ind w:left="0" w:right="720"/>
        <w:rPr>
          <w:rFonts w:ascii="Tahoma" w:eastAsia="PMingLiU" w:hAnsi="Tahoma" w:cs="Tahoma"/>
        </w:rPr>
      </w:pPr>
    </w:p>
    <w:p w:rsidR="00456002" w:rsidRPr="00D82C02"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D82C02">
        <w:rPr>
          <w:rFonts w:ascii="Tahoma" w:eastAsia="PMingLiU" w:hAnsi="Tahoma" w:cs="Tahoma"/>
          <w:sz w:val="18"/>
        </w:rPr>
        <w:t>Open Value</w:t>
      </w:r>
    </w:p>
    <w:p w:rsidR="00456002" w:rsidRPr="00D82C02"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D82C02">
        <w:rPr>
          <w:rFonts w:ascii="Tahoma" w:eastAsia="PMingLiU" w:hAnsi="Tahoma" w:cs="Tahoma"/>
          <w:sz w:val="18"/>
        </w:rPr>
        <w:t>Open Value Subscription</w:t>
      </w:r>
    </w:p>
    <w:p w:rsidR="00456002" w:rsidRPr="00D82C02"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D82C02">
        <w:rPr>
          <w:rFonts w:ascii="Tahoma" w:eastAsia="PMingLiU" w:hAnsi="Tahoma" w:cs="Tahoma"/>
          <w:sz w:val="18"/>
        </w:rPr>
        <w:t xml:space="preserve">Select </w:t>
      </w:r>
    </w:p>
    <w:p w:rsidR="00456002" w:rsidRPr="00D82C02"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D82C02">
        <w:rPr>
          <w:rFonts w:ascii="Tahoma" w:eastAsia="PMingLiU" w:hAnsi="Tahoma" w:cs="Tahoma"/>
          <w:sz w:val="18"/>
        </w:rPr>
        <w:t>Select Plus</w:t>
      </w:r>
    </w:p>
    <w:p w:rsidR="00456002" w:rsidRPr="00D82C02" w:rsidRDefault="00B215EA" w:rsidP="00346F4B">
      <w:pPr>
        <w:pStyle w:val="AppendixBulletIndent"/>
        <w:numPr>
          <w:ilvl w:val="0"/>
          <w:numId w:val="66"/>
        </w:numPr>
        <w:tabs>
          <w:tab w:val="left" w:pos="1440"/>
        </w:tabs>
        <w:spacing w:after="60"/>
        <w:ind w:left="1440" w:right="720"/>
        <w:rPr>
          <w:rFonts w:ascii="Tahoma" w:eastAsia="PMingLiU" w:hAnsi="Tahoma" w:cs="Tahoma"/>
        </w:rPr>
      </w:pPr>
      <w:r w:rsidRPr="00D82C02">
        <w:rPr>
          <w:rFonts w:ascii="Tahoma" w:eastAsia="PMingLiU" w:hAnsi="Tahoma" w:cs="Tahoma"/>
          <w:sz w:val="18"/>
        </w:rPr>
        <w:t xml:space="preserve">Campus </w:t>
      </w:r>
      <w:r w:rsidRPr="00D82C02">
        <w:rPr>
          <w:rFonts w:ascii="Tahoma" w:eastAsia="PMingLiU" w:hAnsi="Tahoma" w:cs="Tahoma"/>
          <w:sz w:val="18"/>
        </w:rPr>
        <w:t>和</w:t>
      </w:r>
      <w:r w:rsidRPr="00D82C02">
        <w:rPr>
          <w:rFonts w:ascii="Tahoma" w:eastAsia="PMingLiU" w:hAnsi="Tahoma" w:cs="Tahoma"/>
          <w:sz w:val="18"/>
        </w:rPr>
        <w:t xml:space="preserve"> School </w:t>
      </w:r>
      <w:r w:rsidRPr="00D82C02">
        <w:rPr>
          <w:rFonts w:ascii="Tahoma" w:eastAsia="PMingLiU" w:hAnsi="Tahoma" w:cs="Tahoma"/>
          <w:sz w:val="18"/>
        </w:rPr>
        <w:t>合約</w:t>
      </w:r>
    </w:p>
    <w:p w:rsidR="00456002" w:rsidRPr="00D82C02" w:rsidRDefault="00B215EA" w:rsidP="00346F4B">
      <w:pPr>
        <w:pStyle w:val="AppendixBulletIndent"/>
        <w:numPr>
          <w:ilvl w:val="0"/>
          <w:numId w:val="66"/>
        </w:numPr>
        <w:tabs>
          <w:tab w:val="left" w:pos="1440"/>
        </w:tabs>
        <w:spacing w:after="60"/>
        <w:ind w:left="1440" w:right="720"/>
        <w:rPr>
          <w:rFonts w:ascii="Tahoma" w:eastAsia="PMingLiU" w:hAnsi="Tahoma" w:cs="Tahoma"/>
        </w:rPr>
      </w:pPr>
      <w:r w:rsidRPr="00D82C02">
        <w:rPr>
          <w:rFonts w:ascii="Tahoma" w:eastAsia="PMingLiU" w:hAnsi="Tahoma" w:cs="Tahoma"/>
          <w:sz w:val="18"/>
        </w:rPr>
        <w:t>Enrollment for Education Solutions</w:t>
      </w:r>
    </w:p>
    <w:p w:rsidR="00456002" w:rsidRPr="00D82C02"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D82C02">
        <w:rPr>
          <w:rFonts w:ascii="Tahoma" w:eastAsia="PMingLiU" w:hAnsi="Tahoma" w:cs="Tahoma"/>
          <w:sz w:val="18"/>
        </w:rPr>
        <w:t xml:space="preserve">Enterprise </w:t>
      </w:r>
      <w:r w:rsidRPr="00D82C02">
        <w:rPr>
          <w:rFonts w:ascii="Tahoma" w:eastAsia="PMingLiU" w:hAnsi="Tahoma" w:cs="Tahoma"/>
          <w:sz w:val="18"/>
        </w:rPr>
        <w:t>合約</w:t>
      </w:r>
    </w:p>
    <w:p w:rsidR="00456002" w:rsidRPr="00D82C02" w:rsidRDefault="00456002" w:rsidP="00F31B66">
      <w:pPr>
        <w:pStyle w:val="AppendixIndent"/>
        <w:numPr>
          <w:ilvl w:val="0"/>
          <w:numId w:val="66"/>
        </w:numPr>
        <w:tabs>
          <w:tab w:val="left" w:pos="1440"/>
        </w:tabs>
        <w:spacing w:before="0" w:after="60"/>
        <w:ind w:left="1440" w:right="720"/>
        <w:rPr>
          <w:rFonts w:ascii="Tahoma" w:eastAsia="PMingLiU" w:hAnsi="Tahoma" w:cs="Tahoma"/>
        </w:rPr>
      </w:pPr>
      <w:r w:rsidRPr="00D82C02">
        <w:rPr>
          <w:rFonts w:ascii="Tahoma" w:eastAsia="PMingLiU" w:hAnsi="Tahoma" w:cs="Tahoma"/>
          <w:sz w:val="18"/>
        </w:rPr>
        <w:t xml:space="preserve">Enterprise Subscription </w:t>
      </w:r>
      <w:r w:rsidRPr="00D82C02">
        <w:rPr>
          <w:rFonts w:ascii="Tahoma" w:eastAsia="PMingLiU" w:hAnsi="Tahoma" w:cs="Tahoma"/>
          <w:sz w:val="18"/>
        </w:rPr>
        <w:t>註冊</w:t>
      </w:r>
    </w:p>
    <w:p w:rsidR="00B215EA" w:rsidRPr="00D82C02" w:rsidRDefault="00B215EA" w:rsidP="00346F4B">
      <w:pPr>
        <w:pStyle w:val="AppendixIndent"/>
        <w:numPr>
          <w:ilvl w:val="0"/>
          <w:numId w:val="66"/>
        </w:numPr>
        <w:tabs>
          <w:tab w:val="left" w:pos="1440"/>
        </w:tabs>
        <w:spacing w:before="0"/>
        <w:ind w:left="1440" w:right="720"/>
        <w:rPr>
          <w:rFonts w:ascii="Tahoma" w:eastAsia="PMingLiU" w:hAnsi="Tahoma" w:cs="Tahoma"/>
        </w:rPr>
      </w:pPr>
      <w:r w:rsidRPr="00D82C02">
        <w:rPr>
          <w:rFonts w:ascii="Tahoma" w:eastAsia="PMingLiU" w:hAnsi="Tahoma" w:cs="Tahoma"/>
          <w:sz w:val="18"/>
        </w:rPr>
        <w:t>Server and Cloud Enrollment</w:t>
      </w:r>
    </w:p>
    <w:p w:rsidR="00ED589D" w:rsidRPr="00D82C02" w:rsidRDefault="00ED589D" w:rsidP="00B147AB">
      <w:pPr>
        <w:rPr>
          <w:rFonts w:eastAsia="PMingLiU" w:cs="Tahoma"/>
        </w:rPr>
      </w:pPr>
    </w:p>
    <w:p w:rsidR="00456002" w:rsidRPr="00D82C02" w:rsidRDefault="00456002" w:rsidP="00456002">
      <w:pPr>
        <w:pStyle w:val="Heading2"/>
        <w:ind w:left="0" w:right="720"/>
        <w:rPr>
          <w:rFonts w:ascii="Tahoma" w:eastAsia="PMingLiU" w:hAnsi="Tahoma" w:cs="Tahoma"/>
        </w:rPr>
      </w:pPr>
      <w:bookmarkStart w:id="639" w:name="_Toc323819653"/>
      <w:bookmarkStart w:id="640" w:name="_Toc336338204"/>
      <w:bookmarkStart w:id="641" w:name="_Toc370985126"/>
      <w:r w:rsidRPr="00D82C02">
        <w:rPr>
          <w:rFonts w:ascii="Tahoma" w:eastAsia="PMingLiU" w:hAnsi="Tahoma" w:cs="Tahoma"/>
        </w:rPr>
        <w:t>升級</w:t>
      </w:r>
      <w:bookmarkEnd w:id="639"/>
      <w:bookmarkEnd w:id="640"/>
      <w:bookmarkEnd w:id="641"/>
    </w:p>
    <w:p w:rsidR="00456002" w:rsidRPr="00E25A9E" w:rsidRDefault="00456002" w:rsidP="00B147AB">
      <w:pPr>
        <w:pStyle w:val="AppendixIndent"/>
        <w:spacing w:before="0"/>
        <w:ind w:left="0" w:right="720"/>
        <w:rPr>
          <w:rFonts w:ascii="Tahoma" w:eastAsia="PMingLiU" w:hAnsi="Tahoma" w:cs="Tahoma"/>
          <w:sz w:val="18"/>
          <w:szCs w:val="18"/>
        </w:rPr>
      </w:pPr>
    </w:p>
    <w:p w:rsidR="00456002" w:rsidRPr="00E25A9E" w:rsidRDefault="00456002" w:rsidP="00B147AB">
      <w:pPr>
        <w:pStyle w:val="AppendixIndent"/>
        <w:spacing w:before="0"/>
        <w:ind w:left="0" w:right="720"/>
        <w:rPr>
          <w:rFonts w:ascii="Tahoma" w:eastAsia="PMingLiU" w:hAnsi="Tahoma" w:cs="Tahoma"/>
          <w:sz w:val="18"/>
          <w:szCs w:val="18"/>
        </w:rPr>
      </w:pPr>
      <w:r w:rsidRPr="00E25A9E">
        <w:rPr>
          <w:rFonts w:ascii="Tahoma" w:eastAsia="PMingLiU" w:hAnsi="Tahoma" w:cs="Tahoma"/>
          <w:sz w:val="18"/>
          <w:szCs w:val="18"/>
          <w:lang w:eastAsia="zh-TW"/>
        </w:rPr>
        <w:t>本產品類型僅有</w:t>
      </w:r>
      <w:r w:rsidRPr="00E25A9E">
        <w:rPr>
          <w:rFonts w:ascii="Tahoma" w:eastAsia="PMingLiU" w:hAnsi="Tahoma" w:cs="Tahoma"/>
          <w:sz w:val="18"/>
          <w:szCs w:val="18"/>
          <w:lang w:eastAsia="zh-TW"/>
        </w:rPr>
        <w:t xml:space="preserve"> </w:t>
      </w:r>
      <w:r w:rsidRPr="00E25A9E">
        <w:rPr>
          <w:rFonts w:ascii="Tahoma" w:eastAsia="PMingLiU" w:hAnsi="Tahoma" w:cs="Tahoma"/>
          <w:sz w:val="18"/>
          <w:szCs w:val="18"/>
          <w:u w:val="single"/>
          <w:lang w:eastAsia="zh-TW"/>
        </w:rPr>
        <w:t xml:space="preserve">Windows </w:t>
      </w:r>
      <w:r w:rsidRPr="00E25A9E">
        <w:rPr>
          <w:rFonts w:ascii="Tahoma" w:eastAsia="PMingLiU" w:hAnsi="Tahoma" w:cs="Tahoma"/>
          <w:sz w:val="18"/>
          <w:szCs w:val="18"/>
          <w:u w:val="single"/>
          <w:lang w:eastAsia="zh-TW"/>
        </w:rPr>
        <w:t>桌面作業系統可供取得</w:t>
      </w:r>
      <w:r w:rsidRPr="00E25A9E">
        <w:rPr>
          <w:rFonts w:ascii="Tahoma" w:eastAsia="PMingLiU" w:hAnsi="Tahoma" w:cs="Tahoma"/>
          <w:sz w:val="18"/>
          <w:szCs w:val="18"/>
          <w:lang w:eastAsia="zh-TW"/>
        </w:rPr>
        <w:t>，其會因版本而有所不同，並且提供執行所訂購之產品版本的權利。</w:t>
      </w:r>
      <w:r w:rsidRPr="00E25A9E">
        <w:rPr>
          <w:rFonts w:ascii="Tahoma" w:eastAsia="PMingLiU" w:hAnsi="Tahoma" w:cs="Tahoma"/>
          <w:sz w:val="18"/>
          <w:szCs w:val="18"/>
        </w:rPr>
        <w:t>下列方案中可提供：</w:t>
      </w:r>
    </w:p>
    <w:p w:rsidR="00456002" w:rsidRPr="00E25A9E" w:rsidRDefault="00456002" w:rsidP="00B147AB">
      <w:pPr>
        <w:pStyle w:val="AppendixIndent"/>
        <w:spacing w:before="0"/>
        <w:ind w:left="0" w:right="720"/>
        <w:rPr>
          <w:rFonts w:ascii="Tahoma" w:eastAsia="PMingLiU" w:hAnsi="Tahoma" w:cs="Tahoma"/>
          <w:sz w:val="18"/>
          <w:szCs w:val="18"/>
        </w:rPr>
      </w:pPr>
    </w:p>
    <w:p w:rsidR="00385C82" w:rsidRPr="00E25A9E"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License</w:t>
      </w:r>
    </w:p>
    <w:p w:rsidR="00385C82" w:rsidRPr="00E25A9E"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Value Subscription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385C82" w:rsidRPr="00E25A9E"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Select </w:t>
      </w:r>
    </w:p>
    <w:p w:rsidR="00385C82" w:rsidRPr="00E25A9E"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Select Plus</w:t>
      </w:r>
    </w:p>
    <w:p w:rsidR="00385C82" w:rsidRPr="00E25A9E" w:rsidRDefault="00B215EA"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Campus </w:t>
      </w:r>
      <w:r w:rsidRPr="00E25A9E">
        <w:rPr>
          <w:rFonts w:ascii="Tahoma" w:eastAsia="PMingLiU" w:hAnsi="Tahoma" w:cs="Tahoma"/>
          <w:sz w:val="18"/>
          <w:szCs w:val="18"/>
        </w:rPr>
        <w:t>和</w:t>
      </w:r>
      <w:r w:rsidRPr="00E25A9E">
        <w:rPr>
          <w:rFonts w:ascii="Tahoma" w:eastAsia="PMingLiU" w:hAnsi="Tahoma" w:cs="Tahoma"/>
          <w:sz w:val="18"/>
          <w:szCs w:val="18"/>
        </w:rPr>
        <w:t xml:space="preserve"> School </w:t>
      </w:r>
      <w:r w:rsidRPr="00E25A9E">
        <w:rPr>
          <w:rFonts w:ascii="Tahoma" w:eastAsia="PMingLiU" w:hAnsi="Tahoma" w:cs="Tahoma"/>
          <w:sz w:val="18"/>
          <w:szCs w:val="18"/>
        </w:rPr>
        <w:t>合約</w:t>
      </w:r>
      <w:r w:rsidRPr="00E25A9E">
        <w:rPr>
          <w:rFonts w:ascii="Tahoma" w:eastAsia="PMingLiU" w:hAnsi="Tahoma" w:cs="Tahoma"/>
          <w:sz w:val="18"/>
          <w:szCs w:val="18"/>
        </w:rPr>
        <w:t xml:space="preserve">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385C82" w:rsidRPr="00E25A9E" w:rsidRDefault="00B215EA"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25A9E">
        <w:rPr>
          <w:rFonts w:ascii="Tahoma" w:eastAsia="PMingLiU" w:hAnsi="Tahoma" w:cs="Tahoma"/>
          <w:sz w:val="18"/>
          <w:szCs w:val="18"/>
        </w:rPr>
        <w:t>Enrollment for Education Solutions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385C82" w:rsidRPr="00E25A9E" w:rsidRDefault="00385C82" w:rsidP="00346F4B">
      <w:pPr>
        <w:pStyle w:val="AppendixBulletIndent"/>
        <w:numPr>
          <w:ilvl w:val="0"/>
          <w:numId w:val="59"/>
        </w:numPr>
        <w:tabs>
          <w:tab w:val="left" w:pos="1440"/>
        </w:tabs>
        <w:ind w:left="1440" w:right="720"/>
        <w:rPr>
          <w:rFonts w:ascii="Tahoma" w:eastAsia="PMingLiU" w:hAnsi="Tahoma" w:cs="Tahoma"/>
          <w:sz w:val="18"/>
          <w:szCs w:val="18"/>
        </w:rPr>
      </w:pPr>
      <w:r w:rsidRPr="00E25A9E">
        <w:rPr>
          <w:rFonts w:ascii="Tahoma" w:eastAsia="PMingLiU" w:hAnsi="Tahoma" w:cs="Tahoma"/>
          <w:sz w:val="18"/>
          <w:szCs w:val="18"/>
        </w:rPr>
        <w:t xml:space="preserve">Enterprise Subscription </w:t>
      </w:r>
      <w:r w:rsidRPr="00E25A9E">
        <w:rPr>
          <w:rFonts w:ascii="Tahoma" w:eastAsia="PMingLiU" w:hAnsi="Tahoma" w:cs="Tahoma"/>
          <w:sz w:val="18"/>
          <w:szCs w:val="18"/>
        </w:rPr>
        <w:t>合約</w:t>
      </w:r>
      <w:r w:rsidRPr="00E25A9E">
        <w:rPr>
          <w:rFonts w:ascii="Tahoma" w:eastAsia="PMingLiU" w:hAnsi="Tahoma" w:cs="Tahoma"/>
          <w:sz w:val="18"/>
          <w:szCs w:val="18"/>
        </w:rPr>
        <w:t xml:space="preserve"> (</w:t>
      </w:r>
      <w:r w:rsidRPr="00E25A9E">
        <w:rPr>
          <w:rFonts w:ascii="Tahoma" w:eastAsia="PMingLiU" w:hAnsi="Tahoma" w:cs="Tahoma"/>
          <w:sz w:val="18"/>
          <w:szCs w:val="18"/>
        </w:rPr>
        <w:t>僅限買斷訂單</w:t>
      </w:r>
      <w:r w:rsidRPr="00E25A9E">
        <w:rPr>
          <w:rFonts w:ascii="Tahoma" w:eastAsia="PMingLiU" w:hAnsi="Tahoma" w:cs="Tahoma"/>
          <w:sz w:val="18"/>
          <w:szCs w:val="18"/>
        </w:rPr>
        <w:t>)</w:t>
      </w:r>
    </w:p>
    <w:p w:rsidR="00456002" w:rsidRPr="00E25A9E" w:rsidRDefault="00456002" w:rsidP="00B147AB">
      <w:pPr>
        <w:pStyle w:val="AppendixIndent"/>
        <w:spacing w:before="0"/>
        <w:ind w:left="0" w:right="720"/>
        <w:rPr>
          <w:rFonts w:ascii="Tahoma" w:eastAsia="PMingLiU" w:hAnsi="Tahoma" w:cs="Tahoma"/>
          <w:sz w:val="18"/>
          <w:szCs w:val="18"/>
        </w:rPr>
      </w:pPr>
    </w:p>
    <w:p w:rsidR="00456002" w:rsidRPr="00E25A9E" w:rsidRDefault="00456002" w:rsidP="00B147AB">
      <w:pPr>
        <w:pStyle w:val="AppendixIndent"/>
        <w:spacing w:before="0"/>
        <w:ind w:left="0" w:right="720"/>
        <w:rPr>
          <w:rFonts w:ascii="Tahoma" w:eastAsia="PMingLiU" w:hAnsi="Tahoma" w:cs="Tahoma"/>
          <w:sz w:val="18"/>
          <w:szCs w:val="18"/>
        </w:rPr>
      </w:pPr>
      <w:r w:rsidRPr="00E25A9E">
        <w:rPr>
          <w:rFonts w:ascii="Tahoma" w:eastAsia="PMingLiU" w:hAnsi="Tahoma" w:cs="Tahoma"/>
          <w:sz w:val="18"/>
          <w:szCs w:val="18"/>
        </w:rPr>
        <w:t>在客戶可能取得</w:t>
      </w:r>
      <w:r w:rsidRPr="00E25A9E">
        <w:rPr>
          <w:rFonts w:ascii="Tahoma" w:eastAsia="PMingLiU" w:hAnsi="Tahoma" w:cs="Tahoma"/>
          <w:sz w:val="18"/>
          <w:szCs w:val="18"/>
        </w:rPr>
        <w:t xml:space="preserve"> Windows </w:t>
      </w:r>
      <w:r w:rsidRPr="00E25A9E">
        <w:rPr>
          <w:rFonts w:ascii="Tahoma" w:eastAsia="PMingLiU" w:hAnsi="Tahoma" w:cs="Tahoma"/>
          <w:sz w:val="18"/>
          <w:szCs w:val="18"/>
        </w:rPr>
        <w:t>桌面作業系統升級版</w:t>
      </w:r>
      <w:r w:rsidRPr="00E25A9E">
        <w:rPr>
          <w:rFonts w:ascii="Tahoma" w:eastAsia="PMingLiU" w:hAnsi="Tahoma" w:cs="Tahoma"/>
          <w:sz w:val="18"/>
          <w:szCs w:val="18"/>
        </w:rPr>
        <w:t xml:space="preserve"> (Desktop Operating System Upgrade) </w:t>
      </w:r>
      <w:r w:rsidRPr="00E25A9E">
        <w:rPr>
          <w:rFonts w:ascii="Tahoma" w:eastAsia="PMingLiU" w:hAnsi="Tahoma" w:cs="Tahoma"/>
          <w:sz w:val="18"/>
          <w:szCs w:val="18"/>
        </w:rPr>
        <w:t>使用權之前，必須先具備合格的基礎桌面作業系統使用權。如需合格桌面作業系統之清單，請參閱系統產品小節。本清單會因方案及訂單環境而有所不同。</w:t>
      </w:r>
    </w:p>
    <w:p w:rsidR="001C1727" w:rsidRPr="00E25A9E" w:rsidRDefault="001C1727" w:rsidP="00862623">
      <w:pPr>
        <w:rPr>
          <w:rFonts w:eastAsia="PMingLiU" w:cs="Tahoma"/>
          <w:szCs w:val="18"/>
        </w:rPr>
      </w:pPr>
      <w:bookmarkStart w:id="642" w:name="_Toc323819654"/>
      <w:bookmarkStart w:id="643" w:name="_Toc336338205"/>
    </w:p>
    <w:p w:rsidR="008C0CF9" w:rsidRPr="00E25A9E" w:rsidRDefault="008C0CF9" w:rsidP="008C0CF9">
      <w:pPr>
        <w:pStyle w:val="Heading2"/>
        <w:ind w:left="0" w:right="720"/>
        <w:rPr>
          <w:rFonts w:ascii="Tahoma" w:eastAsia="PMingLiU" w:hAnsi="Tahoma" w:cs="Tahoma"/>
          <w:sz w:val="18"/>
          <w:szCs w:val="18"/>
        </w:rPr>
      </w:pPr>
    </w:p>
    <w:p w:rsidR="008C0CF9" w:rsidRPr="00E25A9E" w:rsidRDefault="008C0CF9" w:rsidP="008C0CF9">
      <w:pPr>
        <w:pStyle w:val="Heading2"/>
        <w:ind w:left="0" w:right="720"/>
        <w:rPr>
          <w:rFonts w:ascii="Tahoma" w:eastAsia="PMingLiU" w:hAnsi="Tahoma" w:cs="Tahoma"/>
          <w:sz w:val="18"/>
          <w:szCs w:val="18"/>
        </w:rPr>
      </w:pPr>
    </w:p>
    <w:p w:rsidR="008C0CF9" w:rsidRDefault="008C0CF9" w:rsidP="008C0CF9">
      <w:pPr>
        <w:pStyle w:val="Heading2"/>
        <w:ind w:left="0" w:right="720"/>
        <w:rPr>
          <w:rFonts w:ascii="Tahoma" w:eastAsia="PMingLiU" w:hAnsi="Tahoma" w:cs="Tahoma"/>
          <w:sz w:val="18"/>
          <w:szCs w:val="18"/>
        </w:rPr>
      </w:pPr>
    </w:p>
    <w:p w:rsidR="00E25A9E" w:rsidRDefault="00E25A9E" w:rsidP="00E25A9E"/>
    <w:p w:rsidR="00E25A9E" w:rsidRPr="00E25A9E" w:rsidRDefault="00E25A9E" w:rsidP="00E25A9E"/>
    <w:p w:rsidR="00456002" w:rsidRPr="00D82C02" w:rsidRDefault="00456002" w:rsidP="00862623">
      <w:pPr>
        <w:pStyle w:val="Heading2"/>
        <w:keepNext/>
        <w:ind w:left="0" w:right="720"/>
        <w:rPr>
          <w:rFonts w:ascii="Tahoma" w:eastAsia="PMingLiU" w:hAnsi="Tahoma" w:cs="Tahoma"/>
        </w:rPr>
      </w:pPr>
      <w:bookmarkStart w:id="644" w:name="_Toc370985127"/>
      <w:r w:rsidRPr="00D82C02">
        <w:rPr>
          <w:rFonts w:ascii="Tahoma" w:eastAsia="PMingLiU" w:hAnsi="Tahoma" w:cs="Tahoma"/>
        </w:rPr>
        <w:lastRenderedPageBreak/>
        <w:t>升級及軟體保證</w:t>
      </w:r>
      <w:bookmarkEnd w:id="642"/>
      <w:bookmarkEnd w:id="643"/>
      <w:bookmarkEnd w:id="644"/>
      <w:r w:rsidRPr="00D82C02">
        <w:rPr>
          <w:rFonts w:ascii="Tahoma" w:eastAsia="PMingLiU" w:hAnsi="Tahoma" w:cs="Tahoma"/>
        </w:rPr>
        <w:t xml:space="preserve"> </w:t>
      </w:r>
    </w:p>
    <w:p w:rsidR="00456002" w:rsidRPr="00E25A9E" w:rsidRDefault="00456002" w:rsidP="00862623">
      <w:pPr>
        <w:keepNext/>
        <w:ind w:right="720"/>
        <w:rPr>
          <w:rFonts w:eastAsia="PMingLiU" w:cs="Tahoma"/>
          <w:szCs w:val="18"/>
        </w:rPr>
      </w:pPr>
    </w:p>
    <w:p w:rsidR="00456002" w:rsidRPr="00E25A9E" w:rsidRDefault="00456002" w:rsidP="00B147AB">
      <w:pPr>
        <w:pStyle w:val="AppendixIndent"/>
        <w:spacing w:before="0"/>
        <w:ind w:left="0" w:right="720"/>
        <w:rPr>
          <w:rFonts w:ascii="Tahoma" w:eastAsia="PMingLiU" w:hAnsi="Tahoma" w:cs="Tahoma"/>
          <w:sz w:val="18"/>
          <w:szCs w:val="18"/>
        </w:rPr>
      </w:pPr>
      <w:r w:rsidRPr="00E25A9E">
        <w:rPr>
          <w:rFonts w:ascii="Tahoma" w:eastAsia="PMingLiU" w:hAnsi="Tahoma" w:cs="Tahoma"/>
          <w:sz w:val="18"/>
          <w:szCs w:val="18"/>
          <w:lang w:eastAsia="zh-TW"/>
        </w:rPr>
        <w:t>本產品類型僅有</w:t>
      </w:r>
      <w:r w:rsidRPr="00E25A9E">
        <w:rPr>
          <w:rFonts w:ascii="Tahoma" w:eastAsia="PMingLiU" w:hAnsi="Tahoma" w:cs="Tahoma"/>
          <w:sz w:val="18"/>
          <w:szCs w:val="18"/>
          <w:lang w:eastAsia="zh-TW"/>
        </w:rPr>
        <w:t xml:space="preserve"> Windows </w:t>
      </w:r>
      <w:r w:rsidRPr="00E25A9E">
        <w:rPr>
          <w:rFonts w:ascii="Tahoma" w:eastAsia="PMingLiU" w:hAnsi="Tahoma" w:cs="Tahoma"/>
          <w:sz w:val="18"/>
          <w:szCs w:val="18"/>
          <w:lang w:eastAsia="zh-TW"/>
        </w:rPr>
        <w:t>桌面作業系統可供取得，其不會因版本而有所不同，並且可讓客戶同時為桌面作業系統取得升級及軟體保證。</w:t>
      </w:r>
      <w:r w:rsidRPr="00E25A9E">
        <w:rPr>
          <w:rFonts w:ascii="Tahoma" w:eastAsia="PMingLiU" w:hAnsi="Tahoma" w:cs="Tahoma"/>
          <w:sz w:val="18"/>
          <w:szCs w:val="18"/>
        </w:rPr>
        <w:t>下列方案中可提供：</w:t>
      </w:r>
    </w:p>
    <w:p w:rsidR="00116EDC" w:rsidRPr="00E25A9E" w:rsidRDefault="00116EDC" w:rsidP="00B147AB">
      <w:pPr>
        <w:pStyle w:val="AppendixIndent"/>
        <w:spacing w:before="0"/>
        <w:ind w:left="0" w:right="720"/>
        <w:rPr>
          <w:rFonts w:ascii="Tahoma" w:eastAsia="PMingLiU" w:hAnsi="Tahoma" w:cs="Tahoma"/>
          <w:sz w:val="18"/>
          <w:szCs w:val="18"/>
        </w:rPr>
      </w:pPr>
    </w:p>
    <w:p w:rsidR="00456002" w:rsidRPr="00E25A9E"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License</w:t>
      </w:r>
    </w:p>
    <w:p w:rsidR="00456002" w:rsidRPr="00E25A9E"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Value</w:t>
      </w:r>
    </w:p>
    <w:p w:rsidR="00456002" w:rsidRPr="00E25A9E"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Open Value Subscription</w:t>
      </w:r>
    </w:p>
    <w:p w:rsidR="00456002" w:rsidRPr="00E25A9E"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Select </w:t>
      </w:r>
    </w:p>
    <w:p w:rsidR="00456002" w:rsidRPr="00E25A9E"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Select Plus</w:t>
      </w:r>
    </w:p>
    <w:p w:rsidR="00456002" w:rsidRPr="00E25A9E"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School </w:t>
      </w:r>
      <w:r w:rsidRPr="00E25A9E">
        <w:rPr>
          <w:rFonts w:ascii="Tahoma" w:eastAsia="PMingLiU" w:hAnsi="Tahoma" w:cs="Tahoma"/>
          <w:sz w:val="18"/>
          <w:szCs w:val="18"/>
        </w:rPr>
        <w:t>合約</w:t>
      </w:r>
      <w:r w:rsidRPr="00E25A9E">
        <w:rPr>
          <w:rFonts w:ascii="Tahoma" w:eastAsia="PMingLiU" w:hAnsi="Tahoma" w:cs="Tahoma"/>
          <w:sz w:val="18"/>
          <w:szCs w:val="18"/>
        </w:rPr>
        <w:t>)</w:t>
      </w:r>
    </w:p>
    <w:p w:rsidR="00456002" w:rsidRPr="00E25A9E" w:rsidRDefault="00892A1D"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Enrollment for Education Solutions</w:t>
      </w:r>
    </w:p>
    <w:p w:rsidR="00456002" w:rsidRPr="00E25A9E"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Enterprise </w:t>
      </w:r>
      <w:r w:rsidRPr="00E25A9E">
        <w:rPr>
          <w:rFonts w:ascii="Tahoma" w:eastAsia="PMingLiU" w:hAnsi="Tahoma" w:cs="Tahoma"/>
          <w:sz w:val="18"/>
          <w:szCs w:val="18"/>
        </w:rPr>
        <w:t>註冊</w:t>
      </w:r>
    </w:p>
    <w:p w:rsidR="00456002" w:rsidRPr="00E25A9E" w:rsidRDefault="00456002" w:rsidP="00346F4B">
      <w:pPr>
        <w:pStyle w:val="AppendixBulletIndent"/>
        <w:numPr>
          <w:ilvl w:val="0"/>
          <w:numId w:val="60"/>
        </w:numPr>
        <w:tabs>
          <w:tab w:val="clear" w:pos="360"/>
          <w:tab w:val="num" w:pos="1440"/>
        </w:tabs>
        <w:ind w:left="1440" w:right="720"/>
        <w:rPr>
          <w:rFonts w:ascii="Tahoma" w:eastAsia="PMingLiU" w:hAnsi="Tahoma" w:cs="Tahoma"/>
          <w:sz w:val="18"/>
          <w:szCs w:val="18"/>
        </w:rPr>
      </w:pPr>
      <w:r w:rsidRPr="00E25A9E">
        <w:rPr>
          <w:rFonts w:ascii="Tahoma" w:eastAsia="PMingLiU" w:hAnsi="Tahoma" w:cs="Tahoma"/>
          <w:sz w:val="18"/>
          <w:szCs w:val="18"/>
        </w:rPr>
        <w:t xml:space="preserve">Enterprise Subscription </w:t>
      </w:r>
      <w:r w:rsidRPr="00E25A9E">
        <w:rPr>
          <w:rFonts w:ascii="Tahoma" w:eastAsia="PMingLiU" w:hAnsi="Tahoma" w:cs="Tahoma"/>
          <w:sz w:val="18"/>
          <w:szCs w:val="18"/>
        </w:rPr>
        <w:t>註冊</w:t>
      </w:r>
    </w:p>
    <w:p w:rsidR="00456002" w:rsidRPr="00E25A9E" w:rsidRDefault="00456002" w:rsidP="00B147AB">
      <w:pPr>
        <w:pStyle w:val="AppendixIndent"/>
        <w:spacing w:before="0"/>
        <w:ind w:left="0" w:right="720"/>
        <w:rPr>
          <w:rFonts w:ascii="Tahoma" w:eastAsia="PMingLiU" w:hAnsi="Tahoma" w:cs="Tahoma"/>
          <w:sz w:val="18"/>
          <w:szCs w:val="18"/>
        </w:rPr>
      </w:pPr>
    </w:p>
    <w:p w:rsidR="00456002" w:rsidRPr="00E25A9E" w:rsidRDefault="00456002" w:rsidP="00ED589D">
      <w:pPr>
        <w:pStyle w:val="AppendixIndent"/>
        <w:spacing w:before="0"/>
        <w:ind w:left="0" w:right="720"/>
        <w:rPr>
          <w:rFonts w:ascii="Tahoma" w:eastAsia="PMingLiU" w:hAnsi="Tahoma" w:cs="Tahoma"/>
          <w:sz w:val="18"/>
          <w:szCs w:val="18"/>
          <w:lang w:eastAsia="zh-TW"/>
        </w:rPr>
      </w:pPr>
      <w:r w:rsidRPr="00E25A9E">
        <w:rPr>
          <w:rFonts w:ascii="Tahoma" w:eastAsia="PMingLiU" w:hAnsi="Tahoma" w:cs="Tahoma"/>
          <w:sz w:val="18"/>
          <w:szCs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ED589D" w:rsidRPr="00E25A9E" w:rsidRDefault="00ED589D" w:rsidP="00B147AB">
      <w:pPr>
        <w:pStyle w:val="AppendixIndent"/>
        <w:spacing w:before="0"/>
        <w:ind w:left="0" w:right="720"/>
        <w:rPr>
          <w:rFonts w:ascii="Tahoma" w:eastAsia="PMingLiU" w:hAnsi="Tahoma" w:cs="Tahoma"/>
          <w:sz w:val="18"/>
          <w:szCs w:val="18"/>
          <w:lang w:eastAsia="zh-TW"/>
        </w:rPr>
      </w:pPr>
    </w:p>
    <w:p w:rsidR="00456002" w:rsidRPr="00D82C02" w:rsidRDefault="00456002" w:rsidP="00456002">
      <w:pPr>
        <w:pStyle w:val="Heading2"/>
        <w:ind w:left="0" w:right="720"/>
        <w:rPr>
          <w:rFonts w:ascii="Tahoma" w:eastAsia="PMingLiU" w:hAnsi="Tahoma" w:cs="Tahoma"/>
          <w:lang w:eastAsia="zh-TW"/>
        </w:rPr>
      </w:pPr>
      <w:bookmarkStart w:id="645" w:name="_Toc323819656"/>
      <w:bookmarkStart w:id="646" w:name="_Toc336338206"/>
      <w:bookmarkStart w:id="647" w:name="_Toc370985128"/>
      <w:r w:rsidRPr="00D82C02">
        <w:rPr>
          <w:rFonts w:ascii="Tahoma" w:eastAsia="PMingLiU" w:hAnsi="Tahoma" w:cs="Tahoma"/>
          <w:lang w:eastAsia="zh-TW"/>
        </w:rPr>
        <w:t>在家工作使用權</w:t>
      </w:r>
      <w:bookmarkEnd w:id="645"/>
      <w:bookmarkEnd w:id="646"/>
      <w:bookmarkEnd w:id="647"/>
    </w:p>
    <w:p w:rsidR="00456002" w:rsidRPr="00E25A9E" w:rsidRDefault="00456002" w:rsidP="00B147AB">
      <w:pPr>
        <w:ind w:right="720"/>
        <w:rPr>
          <w:rFonts w:eastAsia="PMingLiU" w:cs="Tahoma"/>
          <w:szCs w:val="18"/>
          <w:lang w:eastAsia="zh-TW"/>
        </w:rPr>
      </w:pPr>
    </w:p>
    <w:p w:rsidR="00456002" w:rsidRPr="00E25A9E" w:rsidRDefault="00456002" w:rsidP="00B147AB">
      <w:pPr>
        <w:pStyle w:val="AppendixIndent"/>
        <w:spacing w:before="0"/>
        <w:ind w:left="0" w:right="720"/>
        <w:rPr>
          <w:rFonts w:ascii="Tahoma" w:eastAsia="PMingLiU" w:hAnsi="Tahoma" w:cs="Tahoma"/>
          <w:sz w:val="18"/>
          <w:szCs w:val="18"/>
          <w:lang w:eastAsia="zh-TW"/>
        </w:rPr>
      </w:pPr>
      <w:r w:rsidRPr="00E25A9E">
        <w:rPr>
          <w:rFonts w:ascii="Tahoma" w:eastAsia="PMingLiU" w:hAnsi="Tahoma" w:cs="Tahoma"/>
          <w:sz w:val="18"/>
          <w:szCs w:val="18"/>
          <w:lang w:eastAsia="zh-TW"/>
        </w:rPr>
        <w:t>下列方案中可提供：</w:t>
      </w:r>
    </w:p>
    <w:p w:rsidR="00456002" w:rsidRPr="00E25A9E" w:rsidRDefault="00456002" w:rsidP="00B147AB">
      <w:pPr>
        <w:pStyle w:val="AppendixBulletIndent"/>
        <w:ind w:left="0" w:right="720" w:firstLine="0"/>
        <w:rPr>
          <w:rFonts w:ascii="Tahoma" w:eastAsia="PMingLiU" w:hAnsi="Tahoma" w:cs="Tahoma"/>
          <w:sz w:val="18"/>
          <w:szCs w:val="18"/>
          <w:lang w:eastAsia="zh-TW"/>
        </w:rPr>
      </w:pPr>
    </w:p>
    <w:p w:rsidR="00456002" w:rsidRPr="00E25A9E"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 xml:space="preserve">Select </w:t>
      </w:r>
    </w:p>
    <w:p w:rsidR="00456002" w:rsidRPr="00E25A9E"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E25A9E">
        <w:rPr>
          <w:rFonts w:ascii="Tahoma" w:eastAsia="PMingLiU" w:hAnsi="Tahoma" w:cs="Tahoma"/>
          <w:sz w:val="18"/>
          <w:szCs w:val="18"/>
        </w:rPr>
        <w:t>Select Plus</w:t>
      </w:r>
    </w:p>
    <w:p w:rsidR="00456002" w:rsidRPr="00E25A9E" w:rsidRDefault="00456002" w:rsidP="00346F4B">
      <w:pPr>
        <w:pStyle w:val="AppendixBulletIndent"/>
        <w:numPr>
          <w:ilvl w:val="0"/>
          <w:numId w:val="62"/>
        </w:numPr>
        <w:tabs>
          <w:tab w:val="clear" w:pos="360"/>
          <w:tab w:val="num" w:pos="1440"/>
        </w:tabs>
        <w:ind w:left="1440" w:right="720"/>
        <w:rPr>
          <w:rFonts w:ascii="Tahoma" w:eastAsia="PMingLiU" w:hAnsi="Tahoma" w:cs="Tahoma"/>
          <w:sz w:val="18"/>
          <w:szCs w:val="18"/>
        </w:rPr>
      </w:pPr>
      <w:r w:rsidRPr="00E25A9E">
        <w:rPr>
          <w:rFonts w:ascii="Tahoma" w:eastAsia="PMingLiU" w:hAnsi="Tahoma" w:cs="Tahoma"/>
          <w:sz w:val="18"/>
          <w:szCs w:val="18"/>
        </w:rPr>
        <w:t xml:space="preserve">Enterprise </w:t>
      </w:r>
      <w:r w:rsidRPr="00E25A9E">
        <w:rPr>
          <w:rFonts w:ascii="Tahoma" w:eastAsia="PMingLiU" w:hAnsi="Tahoma" w:cs="Tahoma"/>
          <w:sz w:val="18"/>
          <w:szCs w:val="18"/>
        </w:rPr>
        <w:t>註冊</w:t>
      </w:r>
    </w:p>
    <w:p w:rsidR="00456002" w:rsidRPr="00E25A9E" w:rsidRDefault="00456002" w:rsidP="00B147AB">
      <w:pPr>
        <w:pStyle w:val="AppendixBulletIndent"/>
        <w:ind w:left="0" w:right="720" w:firstLine="0"/>
        <w:rPr>
          <w:rFonts w:ascii="Tahoma" w:eastAsia="PMingLiU" w:hAnsi="Tahoma" w:cs="Tahoma"/>
          <w:sz w:val="18"/>
          <w:szCs w:val="18"/>
        </w:rPr>
      </w:pPr>
    </w:p>
    <w:p w:rsidR="00023FE7" w:rsidRPr="00E25A9E" w:rsidRDefault="00456002" w:rsidP="00A12176">
      <w:pPr>
        <w:rPr>
          <w:rFonts w:eastAsia="PMingLiU" w:cs="Tahoma"/>
          <w:szCs w:val="18"/>
          <w:lang w:eastAsia="zh-TW"/>
        </w:rPr>
      </w:pPr>
      <w:r w:rsidRPr="00E25A9E">
        <w:rPr>
          <w:rFonts w:eastAsia="PMingLiU" w:cs="Tahoma"/>
          <w:szCs w:val="18"/>
          <w:lang w:eastAsia="zh-TW"/>
        </w:rPr>
        <w:t>在家工作使用權僅能因與在工作桌面上執行之授權產品相關而取得。在家工作優惠方案並非員工訂購計劃優惠方案。</w:t>
      </w:r>
      <w:r w:rsidRPr="00E25A9E">
        <w:rPr>
          <w:rFonts w:eastAsia="PMingLiU" w:cs="Tahoma"/>
          <w:szCs w:val="18"/>
          <w:lang w:eastAsia="zh-TW"/>
        </w:rPr>
        <w:t>Select</w:t>
      </w:r>
      <w:r w:rsidRPr="00E25A9E">
        <w:rPr>
          <w:rFonts w:eastAsia="PMingLiU" w:cs="Tahoma"/>
          <w:szCs w:val="18"/>
          <w:lang w:eastAsia="zh-TW"/>
        </w:rPr>
        <w:t>、</w:t>
      </w:r>
      <w:r w:rsidRPr="00E25A9E">
        <w:rPr>
          <w:rFonts w:eastAsia="PMingLiU" w:cs="Tahoma"/>
          <w:szCs w:val="18"/>
          <w:lang w:eastAsia="zh-TW"/>
        </w:rPr>
        <w:t xml:space="preserve">Select Plus </w:t>
      </w:r>
      <w:r w:rsidRPr="00E25A9E">
        <w:rPr>
          <w:rFonts w:eastAsia="PMingLiU" w:cs="Tahoma"/>
          <w:szCs w:val="18"/>
          <w:lang w:eastAsia="zh-TW"/>
        </w:rPr>
        <w:t>或</w:t>
      </w:r>
      <w:r w:rsidRPr="00E25A9E">
        <w:rPr>
          <w:rFonts w:eastAsia="PMingLiU" w:cs="Tahoma"/>
          <w:szCs w:val="18"/>
          <w:lang w:eastAsia="zh-TW"/>
        </w:rPr>
        <w:t xml:space="preserve"> Enterprise </w:t>
      </w:r>
      <w:r w:rsidRPr="00E25A9E">
        <w:rPr>
          <w:rFonts w:eastAsia="PMingLiU" w:cs="Tahoma"/>
          <w:szCs w:val="18"/>
          <w:lang w:eastAsia="zh-TW"/>
        </w:rPr>
        <w:t>合約客戶</w:t>
      </w:r>
      <w:r w:rsidRPr="00E25A9E">
        <w:rPr>
          <w:rFonts w:eastAsia="PMingLiU" w:cs="Tahoma"/>
          <w:szCs w:val="18"/>
          <w:lang w:eastAsia="zh-TW"/>
        </w:rPr>
        <w:t xml:space="preserve"> (</w:t>
      </w:r>
      <w:r w:rsidRPr="00E25A9E">
        <w:rPr>
          <w:rFonts w:eastAsia="PMingLiU" w:cs="Tahoma"/>
          <w:szCs w:val="18"/>
          <w:lang w:eastAsia="zh-TW"/>
        </w:rPr>
        <w:t>非員工</w:t>
      </w:r>
      <w:r w:rsidRPr="00E25A9E">
        <w:rPr>
          <w:rFonts w:eastAsia="PMingLiU" w:cs="Tahoma"/>
          <w:szCs w:val="18"/>
          <w:lang w:eastAsia="zh-TW"/>
        </w:rPr>
        <w:t xml:space="preserve">) </w:t>
      </w:r>
      <w:r w:rsidRPr="00E25A9E">
        <w:rPr>
          <w:rFonts w:eastAsia="PMingLiU" w:cs="Tahoma"/>
          <w:szCs w:val="18"/>
          <w:lang w:eastAsia="zh-TW"/>
        </w:rPr>
        <w:t>可保留在家工作使用權之權利。對於符合資格之教育機構客戶得擁有之在家工作權利，請參閱合約</w:t>
      </w:r>
      <w:r w:rsidRPr="00E25A9E">
        <w:rPr>
          <w:rFonts w:eastAsia="PMingLiU" w:cs="Tahoma"/>
          <w:szCs w:val="18"/>
          <w:lang w:eastAsia="zh-TW"/>
        </w:rPr>
        <w:t>/ Enrollment</w:t>
      </w:r>
      <w:r w:rsidRPr="00E25A9E">
        <w:rPr>
          <w:rFonts w:eastAsia="PMingLiU" w:cs="Tahoma"/>
          <w:szCs w:val="18"/>
          <w:lang w:eastAsia="zh-TW"/>
        </w:rPr>
        <w:t>。</w:t>
      </w:r>
    </w:p>
    <w:p w:rsidR="00C43421" w:rsidRDefault="00023FE7" w:rsidP="00C43421">
      <w:pPr>
        <w:rPr>
          <w:lang w:eastAsia="zh-TW"/>
        </w:rPr>
      </w:pPr>
      <w:bookmarkStart w:id="648" w:name="_Section_5_–"/>
      <w:bookmarkEnd w:id="648"/>
      <w:r w:rsidRPr="00D82C02">
        <w:rPr>
          <w:lang w:eastAsia="zh-TW"/>
        </w:rPr>
        <w:br w:type="page"/>
      </w:r>
      <w:bookmarkStart w:id="649" w:name="_Toc336338207"/>
    </w:p>
    <w:p w:rsidR="00C43421" w:rsidRPr="00C43421" w:rsidRDefault="00C43421" w:rsidP="00C43421">
      <w:pPr>
        <w:rPr>
          <w:sz w:val="2"/>
          <w:szCs w:val="2"/>
          <w:lang w:eastAsia="zh-TW"/>
        </w:rPr>
      </w:pPr>
    </w:p>
    <w:p w:rsidR="00456002" w:rsidRPr="00D82C02" w:rsidRDefault="00023FE7" w:rsidP="00C43421">
      <w:pPr>
        <w:pStyle w:val="Heading1"/>
        <w:spacing w:before="0"/>
        <w:rPr>
          <w:lang w:eastAsia="zh-TW"/>
        </w:rPr>
      </w:pPr>
      <w:bookmarkStart w:id="650" w:name="_第_5_節"/>
      <w:bookmarkStart w:id="651" w:name="_Toc370985129"/>
      <w:bookmarkEnd w:id="650"/>
      <w:r w:rsidRPr="00D82C02">
        <w:rPr>
          <w:lang w:eastAsia="zh-TW"/>
        </w:rPr>
        <w:t>第</w:t>
      </w:r>
      <w:r w:rsidRPr="00D82C02">
        <w:rPr>
          <w:lang w:eastAsia="zh-TW"/>
        </w:rPr>
        <w:t xml:space="preserve"> 5 </w:t>
      </w:r>
      <w:r w:rsidRPr="00D82C02">
        <w:rPr>
          <w:lang w:eastAsia="zh-TW"/>
        </w:rPr>
        <w:t>節</w:t>
      </w:r>
      <w:r w:rsidRPr="00D82C02">
        <w:rPr>
          <w:lang w:eastAsia="zh-TW"/>
        </w:rPr>
        <w:t xml:space="preserve"> –</w:t>
      </w:r>
      <w:bookmarkStart w:id="652" w:name="Sect5_OnlineServices"/>
      <w:r w:rsidRPr="00D82C02">
        <w:rPr>
          <w:lang w:eastAsia="zh-TW"/>
        </w:rPr>
        <w:t xml:space="preserve"> </w:t>
      </w:r>
      <w:r w:rsidRPr="00D82C02">
        <w:rPr>
          <w:lang w:eastAsia="zh-TW"/>
        </w:rPr>
        <w:t>線上服務價格及付款條件</w:t>
      </w:r>
      <w:bookmarkEnd w:id="649"/>
      <w:bookmarkEnd w:id="651"/>
      <w:bookmarkEnd w:id="652"/>
    </w:p>
    <w:p w:rsidR="00456002" w:rsidRPr="00D82C02" w:rsidRDefault="00456002" w:rsidP="00456002">
      <w:pPr>
        <w:outlineLvl w:val="2"/>
        <w:rPr>
          <w:rFonts w:eastAsia="PMingLiU" w:cs="Tahoma"/>
          <w:lang w:eastAsia="zh-TW"/>
        </w:rPr>
      </w:pPr>
    </w:p>
    <w:p w:rsidR="00D85FDD" w:rsidRPr="00D82C02" w:rsidRDefault="00D85FDD" w:rsidP="003C3A72">
      <w:pPr>
        <w:pStyle w:val="Heading2"/>
        <w:ind w:left="0"/>
        <w:rPr>
          <w:rFonts w:ascii="Tahoma" w:eastAsia="PMingLiU" w:hAnsi="Tahoma" w:cs="Tahoma"/>
          <w:lang w:eastAsia="zh-TW"/>
        </w:rPr>
      </w:pPr>
      <w:bookmarkStart w:id="653" w:name="_Toc370985130"/>
      <w:r w:rsidRPr="00D82C02">
        <w:rPr>
          <w:rFonts w:ascii="Tahoma" w:eastAsia="PMingLiU" w:hAnsi="Tahoma" w:cs="Tahoma"/>
          <w:sz w:val="32"/>
          <w:lang w:eastAsia="zh-TW"/>
        </w:rPr>
        <w:t>線上服務價格及付款條件</w:t>
      </w:r>
      <w:bookmarkEnd w:id="653"/>
    </w:p>
    <w:p w:rsidR="00D85FDD" w:rsidRPr="00D82C02" w:rsidRDefault="00D85FDD" w:rsidP="00212CC6">
      <w:pPr>
        <w:outlineLvl w:val="2"/>
        <w:rPr>
          <w:rFonts w:eastAsia="PMingLiU" w:cs="Tahoma"/>
          <w:lang w:eastAsia="zh-TW"/>
        </w:rPr>
      </w:pPr>
    </w:p>
    <w:p w:rsidR="00456002" w:rsidRPr="00D82C02" w:rsidRDefault="00456002" w:rsidP="00212CC6">
      <w:pPr>
        <w:outlineLvl w:val="2"/>
        <w:rPr>
          <w:rFonts w:eastAsia="PMingLiU" w:cs="Tahoma"/>
        </w:rPr>
      </w:pPr>
      <w:r w:rsidRPr="00D82C02">
        <w:rPr>
          <w:rFonts w:eastAsia="PMingLiU" w:cs="Tahoma"/>
          <w:szCs w:val="18"/>
          <w:lang w:eastAsia="zh-TW"/>
        </w:rPr>
        <w:t>線上服務係由軟體與服務組成之產品，其係透過產品使用權中所述之訂閱形式而取得，且屬線上交付之服務。</w:t>
      </w:r>
      <w:r w:rsidR="008C0CF9">
        <w:rPr>
          <w:rFonts w:eastAsia="PMingLiU" w:cs="Tahoma"/>
          <w:szCs w:val="18"/>
          <w:lang w:eastAsia="zh-TW"/>
        </w:rPr>
        <w:br/>
      </w:r>
      <w:r w:rsidRPr="00D82C02">
        <w:rPr>
          <w:rFonts w:eastAsia="PMingLiU" w:cs="Tahoma"/>
          <w:szCs w:val="18"/>
          <w:lang w:eastAsia="zh-TW"/>
        </w:rPr>
        <w:t>部分大量授權合約會將客戶導向可用之「線上服務」清單的產品清單。</w:t>
      </w:r>
      <w:r w:rsidRPr="00D82C02">
        <w:rPr>
          <w:rFonts w:eastAsia="PMingLiU" w:cs="Tahoma"/>
          <w:szCs w:val="18"/>
        </w:rPr>
        <w:t>做為該項參考目的之線上服務包括：</w:t>
      </w:r>
    </w:p>
    <w:p w:rsidR="002D25C8" w:rsidRPr="00D82C02" w:rsidRDefault="002D25C8" w:rsidP="00212CC6">
      <w:pPr>
        <w:outlineLvl w:val="2"/>
        <w:rPr>
          <w:rFonts w:eastAsia="PMingLiU" w:cs="Tahoma"/>
        </w:rPr>
      </w:pPr>
    </w:p>
    <w:p w:rsidR="00073E15" w:rsidRPr="00D82C02" w:rsidRDefault="00A0550D" w:rsidP="00A0550D">
      <w:pPr>
        <w:numPr>
          <w:ilvl w:val="0"/>
          <w:numId w:val="67"/>
        </w:numPr>
        <w:spacing w:after="60"/>
        <w:rPr>
          <w:rFonts w:eastAsia="PMingLiU" w:cs="Tahoma"/>
        </w:rPr>
      </w:pPr>
      <w:r w:rsidRPr="00D82C02">
        <w:rPr>
          <w:rFonts w:eastAsia="PMingLiU" w:cs="Tahoma"/>
          <w:color w:val="000000"/>
          <w:szCs w:val="18"/>
        </w:rPr>
        <w:t>Bing Maps Enterprise Platform</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 xml:space="preserve">Bing Maps Mobile </w:t>
      </w:r>
      <w:r w:rsidRPr="00D82C02">
        <w:rPr>
          <w:rFonts w:eastAsia="PMingLiU" w:cs="Tahoma"/>
          <w:color w:val="000000"/>
          <w:szCs w:val="18"/>
        </w:rPr>
        <w:t>資產管理平台</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資料遺失之預防</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 xml:space="preserve">Duet Enterprise Online for Microsoft SharePoint </w:t>
      </w:r>
      <w:r w:rsidRPr="00D82C02">
        <w:rPr>
          <w:rFonts w:eastAsia="PMingLiU" w:cs="Tahoma"/>
          <w:color w:val="000000"/>
          <w:szCs w:val="18"/>
        </w:rPr>
        <w:t>和</w:t>
      </w:r>
      <w:r w:rsidRPr="00D82C02">
        <w:rPr>
          <w:rFonts w:eastAsia="PMingLiU" w:cs="Tahoma"/>
          <w:color w:val="000000"/>
          <w:szCs w:val="18"/>
        </w:rPr>
        <w:t xml:space="preserve"> SAP</w:t>
      </w:r>
    </w:p>
    <w:p w:rsidR="00B00423" w:rsidRPr="00D82C02" w:rsidRDefault="00B00423" w:rsidP="00B00423">
      <w:pPr>
        <w:numPr>
          <w:ilvl w:val="0"/>
          <w:numId w:val="67"/>
        </w:numPr>
        <w:spacing w:after="60"/>
        <w:rPr>
          <w:rFonts w:eastAsia="PMingLiU" w:cs="Tahoma"/>
        </w:rPr>
      </w:pPr>
      <w:r w:rsidRPr="00D82C02">
        <w:rPr>
          <w:rFonts w:eastAsia="PMingLiU" w:cs="Tahoma"/>
          <w:color w:val="000000"/>
          <w:szCs w:val="18"/>
        </w:rPr>
        <w:t>Exchange Hosted Encryption</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Exchange Online Archiving for Exchange Online</w:t>
      </w:r>
    </w:p>
    <w:p w:rsidR="00456002" w:rsidRPr="00D82C02" w:rsidRDefault="00456002" w:rsidP="00A0550D">
      <w:pPr>
        <w:numPr>
          <w:ilvl w:val="0"/>
          <w:numId w:val="67"/>
        </w:numPr>
        <w:spacing w:after="60"/>
        <w:rPr>
          <w:rFonts w:eastAsia="PMingLiU" w:cs="Tahoma"/>
        </w:rPr>
      </w:pPr>
      <w:r w:rsidRPr="00D82C02">
        <w:rPr>
          <w:rFonts w:eastAsia="PMingLiU" w:cs="Tahoma"/>
          <w:color w:val="000000"/>
          <w:szCs w:val="18"/>
        </w:rPr>
        <w:t>Exchange Online Archiving for Exchange Server</w:t>
      </w:r>
    </w:p>
    <w:p w:rsidR="00456002" w:rsidRPr="00D82C02" w:rsidRDefault="00456002" w:rsidP="00346F4B">
      <w:pPr>
        <w:numPr>
          <w:ilvl w:val="0"/>
          <w:numId w:val="67"/>
        </w:numPr>
        <w:spacing w:after="60"/>
        <w:rPr>
          <w:rFonts w:eastAsia="PMingLiU" w:cs="Tahoma"/>
        </w:rPr>
      </w:pPr>
      <w:r w:rsidRPr="00D82C02">
        <w:rPr>
          <w:rFonts w:eastAsia="PMingLiU" w:cs="Tahoma"/>
          <w:color w:val="000000"/>
          <w:szCs w:val="18"/>
        </w:rPr>
        <w:t>Exchange Online Kiosk</w:t>
      </w:r>
      <w:r w:rsidRPr="00D82C02">
        <w:rPr>
          <w:rFonts w:eastAsia="PMingLiU" w:cs="Tahoma"/>
          <w:color w:val="000000"/>
          <w:szCs w:val="18"/>
        </w:rPr>
        <w:t>、</w:t>
      </w:r>
      <w:r w:rsidRPr="00D82C02">
        <w:rPr>
          <w:rFonts w:eastAsia="PMingLiU" w:cs="Tahoma"/>
          <w:color w:val="000000"/>
          <w:szCs w:val="18"/>
        </w:rPr>
        <w:t xml:space="preserve">Plan 1 </w:t>
      </w:r>
      <w:r w:rsidRPr="00D82C02">
        <w:rPr>
          <w:rFonts w:eastAsia="PMingLiU" w:cs="Tahoma"/>
          <w:color w:val="000000"/>
          <w:szCs w:val="18"/>
        </w:rPr>
        <w:t>及</w:t>
      </w:r>
      <w:r w:rsidRPr="00D82C02">
        <w:rPr>
          <w:rFonts w:eastAsia="PMingLiU" w:cs="Tahoma"/>
          <w:color w:val="000000"/>
          <w:szCs w:val="18"/>
        </w:rPr>
        <w:t xml:space="preserve"> Plan 2</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 xml:space="preserve">Exchange Online Protection </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Forefront Online Protection for Exchange</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Groove Enterprise Services</w:t>
      </w:r>
    </w:p>
    <w:p w:rsidR="00456002" w:rsidRPr="00D82C02" w:rsidRDefault="00456002" w:rsidP="00A0550D">
      <w:pPr>
        <w:numPr>
          <w:ilvl w:val="0"/>
          <w:numId w:val="67"/>
        </w:numPr>
        <w:spacing w:after="60"/>
        <w:rPr>
          <w:rFonts w:eastAsia="PMingLiU" w:cs="Tahoma"/>
        </w:rPr>
      </w:pPr>
      <w:r w:rsidRPr="00D82C02">
        <w:rPr>
          <w:rFonts w:eastAsia="PMingLiU" w:cs="Tahoma"/>
          <w:color w:val="000000"/>
          <w:szCs w:val="18"/>
        </w:rPr>
        <w:t>Lync Online Plan 1</w:t>
      </w:r>
      <w:r w:rsidRPr="00D82C02">
        <w:rPr>
          <w:rFonts w:eastAsia="PMingLiU" w:cs="Tahoma"/>
          <w:color w:val="000000"/>
          <w:szCs w:val="18"/>
        </w:rPr>
        <w:t>、</w:t>
      </w:r>
      <w:r w:rsidRPr="00D82C02">
        <w:rPr>
          <w:rFonts w:eastAsia="PMingLiU" w:cs="Tahoma"/>
          <w:color w:val="000000"/>
          <w:szCs w:val="18"/>
        </w:rPr>
        <w:t xml:space="preserve">2 </w:t>
      </w:r>
      <w:r w:rsidRPr="00D82C02">
        <w:rPr>
          <w:rFonts w:eastAsia="PMingLiU" w:cs="Tahoma"/>
          <w:color w:val="000000"/>
          <w:szCs w:val="18"/>
        </w:rPr>
        <w:t>及</w:t>
      </w:r>
      <w:r w:rsidRPr="00D82C02">
        <w:rPr>
          <w:rFonts w:eastAsia="PMingLiU" w:cs="Tahoma"/>
          <w:color w:val="000000"/>
          <w:szCs w:val="18"/>
        </w:rPr>
        <w:t xml:space="preserve"> 3</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Microsoft Dynamics CRM Online</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 xml:space="preserve">Microsoft Learning E-Reference Library </w:t>
      </w:r>
      <w:r w:rsidRPr="00D82C02">
        <w:rPr>
          <w:rFonts w:eastAsia="PMingLiU" w:cs="Tahoma"/>
          <w:color w:val="000000"/>
          <w:szCs w:val="18"/>
        </w:rPr>
        <w:t>和</w:t>
      </w:r>
      <w:r w:rsidRPr="00D82C02">
        <w:rPr>
          <w:rFonts w:eastAsia="PMingLiU" w:cs="Tahoma"/>
          <w:color w:val="000000"/>
          <w:szCs w:val="18"/>
        </w:rPr>
        <w:t xml:space="preserve"> IT Academy</w:t>
      </w:r>
    </w:p>
    <w:p w:rsidR="00456002" w:rsidRPr="00D82C02" w:rsidRDefault="00456002" w:rsidP="00A0550D">
      <w:pPr>
        <w:numPr>
          <w:ilvl w:val="0"/>
          <w:numId w:val="67"/>
        </w:numPr>
        <w:spacing w:after="60"/>
        <w:rPr>
          <w:rFonts w:eastAsia="PMingLiU" w:cs="Tahoma"/>
        </w:rPr>
      </w:pPr>
      <w:r w:rsidRPr="00D82C02">
        <w:rPr>
          <w:rFonts w:eastAsia="PMingLiU" w:cs="Tahoma"/>
          <w:color w:val="000000"/>
          <w:szCs w:val="18"/>
        </w:rPr>
        <w:t>Office 365 Enterprise K1</w:t>
      </w:r>
      <w:r w:rsidRPr="00D82C02">
        <w:rPr>
          <w:rFonts w:eastAsia="PMingLiU" w:cs="Tahoma"/>
          <w:color w:val="000000"/>
          <w:szCs w:val="18"/>
        </w:rPr>
        <w:t>、</w:t>
      </w:r>
      <w:r w:rsidRPr="00D82C02">
        <w:rPr>
          <w:rFonts w:eastAsia="PMingLiU" w:cs="Tahoma"/>
          <w:color w:val="000000"/>
          <w:szCs w:val="18"/>
        </w:rPr>
        <w:t>E1</w:t>
      </w:r>
      <w:r w:rsidRPr="00D82C02">
        <w:rPr>
          <w:rFonts w:eastAsia="PMingLiU" w:cs="Tahoma"/>
          <w:color w:val="000000"/>
          <w:szCs w:val="18"/>
        </w:rPr>
        <w:t>、</w:t>
      </w:r>
      <w:r w:rsidRPr="00D82C02">
        <w:rPr>
          <w:rFonts w:eastAsia="PMingLiU" w:cs="Tahoma"/>
          <w:color w:val="000000"/>
          <w:szCs w:val="18"/>
        </w:rPr>
        <w:t xml:space="preserve">E3 </w:t>
      </w:r>
      <w:r w:rsidRPr="00D82C02">
        <w:rPr>
          <w:rFonts w:eastAsia="PMingLiU" w:cs="Tahoma"/>
          <w:color w:val="000000"/>
          <w:szCs w:val="18"/>
        </w:rPr>
        <w:t>和</w:t>
      </w:r>
      <w:r w:rsidRPr="00D82C02">
        <w:rPr>
          <w:rFonts w:eastAsia="PMingLiU" w:cs="Tahoma"/>
          <w:color w:val="000000"/>
          <w:szCs w:val="18"/>
        </w:rPr>
        <w:t xml:space="preserve"> E4</w:t>
      </w:r>
    </w:p>
    <w:p w:rsidR="00061A45" w:rsidRPr="00D82C02" w:rsidRDefault="008368B4" w:rsidP="00346F4B">
      <w:pPr>
        <w:numPr>
          <w:ilvl w:val="0"/>
          <w:numId w:val="67"/>
        </w:numPr>
        <w:spacing w:after="60"/>
        <w:rPr>
          <w:rFonts w:eastAsia="PMingLiU" w:cs="Tahoma"/>
        </w:rPr>
      </w:pPr>
      <w:r w:rsidRPr="00D82C02">
        <w:rPr>
          <w:rFonts w:eastAsia="PMingLiU" w:cs="Tahoma"/>
          <w:color w:val="000000"/>
          <w:szCs w:val="18"/>
        </w:rPr>
        <w:t>Office 365 ProPlus</w:t>
      </w:r>
    </w:p>
    <w:p w:rsidR="00A0550D" w:rsidRPr="00D82C02" w:rsidRDefault="00A0550D" w:rsidP="00A0550D">
      <w:pPr>
        <w:numPr>
          <w:ilvl w:val="0"/>
          <w:numId w:val="67"/>
        </w:numPr>
        <w:spacing w:after="60"/>
        <w:rPr>
          <w:rFonts w:eastAsia="PMingLiU" w:cs="Tahoma"/>
        </w:rPr>
      </w:pPr>
      <w:r w:rsidRPr="00D82C02">
        <w:rPr>
          <w:rFonts w:eastAsia="PMingLiU" w:cs="Tahoma"/>
          <w:color w:val="000000"/>
          <w:szCs w:val="18"/>
        </w:rPr>
        <w:t xml:space="preserve">Office Web </w:t>
      </w:r>
      <w:r w:rsidRPr="00D82C02">
        <w:rPr>
          <w:rFonts w:eastAsia="PMingLiU" w:cs="Tahoma"/>
          <w:color w:val="000000"/>
          <w:szCs w:val="18"/>
        </w:rPr>
        <w:t>應用程式</w:t>
      </w:r>
    </w:p>
    <w:p w:rsidR="008368B4" w:rsidRPr="00D82C02" w:rsidRDefault="008368B4" w:rsidP="00A0550D">
      <w:pPr>
        <w:numPr>
          <w:ilvl w:val="0"/>
          <w:numId w:val="67"/>
        </w:numPr>
        <w:spacing w:after="60"/>
        <w:rPr>
          <w:rFonts w:eastAsia="PMingLiU" w:cs="Tahoma"/>
        </w:rPr>
      </w:pPr>
      <w:r w:rsidRPr="00D82C02">
        <w:rPr>
          <w:rFonts w:eastAsia="PMingLiU" w:cs="Tahoma"/>
          <w:color w:val="000000"/>
          <w:szCs w:val="18"/>
        </w:rPr>
        <w:t>Project Online</w:t>
      </w:r>
    </w:p>
    <w:p w:rsidR="008368B4" w:rsidRPr="00D82C02" w:rsidRDefault="008368B4" w:rsidP="00346F4B">
      <w:pPr>
        <w:numPr>
          <w:ilvl w:val="0"/>
          <w:numId w:val="67"/>
        </w:numPr>
        <w:spacing w:after="60"/>
        <w:rPr>
          <w:rFonts w:eastAsia="PMingLiU" w:cs="Tahoma"/>
        </w:rPr>
      </w:pPr>
      <w:r w:rsidRPr="00D82C02">
        <w:rPr>
          <w:rFonts w:eastAsia="PMingLiU" w:cs="Tahoma"/>
          <w:color w:val="000000"/>
          <w:szCs w:val="18"/>
        </w:rPr>
        <w:t>Project Pro for Office 365</w:t>
      </w:r>
    </w:p>
    <w:p w:rsidR="00456002" w:rsidRPr="00D82C02" w:rsidRDefault="00456002" w:rsidP="00346F4B">
      <w:pPr>
        <w:numPr>
          <w:ilvl w:val="0"/>
          <w:numId w:val="67"/>
        </w:numPr>
        <w:spacing w:after="60"/>
        <w:rPr>
          <w:rFonts w:eastAsia="PMingLiU" w:cs="Tahoma"/>
        </w:rPr>
      </w:pPr>
      <w:r w:rsidRPr="00D82C02">
        <w:rPr>
          <w:rFonts w:eastAsia="PMingLiU" w:cs="Tahoma"/>
          <w:color w:val="000000"/>
          <w:szCs w:val="18"/>
        </w:rPr>
        <w:t>SharePoint Online Kiosk</w:t>
      </w:r>
      <w:r w:rsidRPr="00D82C02">
        <w:rPr>
          <w:rFonts w:eastAsia="PMingLiU" w:cs="Tahoma"/>
          <w:color w:val="000000"/>
          <w:szCs w:val="18"/>
        </w:rPr>
        <w:t>、</w:t>
      </w:r>
      <w:r w:rsidRPr="00D82C02">
        <w:rPr>
          <w:rFonts w:eastAsia="PMingLiU" w:cs="Tahoma"/>
          <w:color w:val="000000"/>
          <w:szCs w:val="18"/>
        </w:rPr>
        <w:t xml:space="preserve">Plan 1 </w:t>
      </w:r>
      <w:r w:rsidRPr="00D82C02">
        <w:rPr>
          <w:rFonts w:eastAsia="PMingLiU" w:cs="Tahoma"/>
          <w:color w:val="000000"/>
          <w:szCs w:val="18"/>
        </w:rPr>
        <w:t>和</w:t>
      </w:r>
      <w:r w:rsidRPr="00D82C02">
        <w:rPr>
          <w:rFonts w:eastAsia="PMingLiU" w:cs="Tahoma"/>
          <w:color w:val="000000"/>
          <w:szCs w:val="18"/>
        </w:rPr>
        <w:t xml:space="preserve"> Plan 2 </w:t>
      </w:r>
    </w:p>
    <w:p w:rsidR="00456002" w:rsidRPr="00D82C02" w:rsidRDefault="00456002" w:rsidP="00A0550D">
      <w:pPr>
        <w:numPr>
          <w:ilvl w:val="0"/>
          <w:numId w:val="67"/>
        </w:numPr>
        <w:spacing w:after="60"/>
        <w:rPr>
          <w:rFonts w:eastAsia="PMingLiU" w:cs="Tahoma"/>
        </w:rPr>
      </w:pPr>
      <w:r w:rsidRPr="00D82C02">
        <w:rPr>
          <w:rFonts w:eastAsia="PMingLiU" w:cs="Tahoma"/>
          <w:color w:val="000000"/>
          <w:szCs w:val="18"/>
        </w:rPr>
        <w:t xml:space="preserve">System Center Endpoint Protection </w:t>
      </w:r>
    </w:p>
    <w:p w:rsidR="00B00423" w:rsidRPr="00D82C02" w:rsidRDefault="00B00423" w:rsidP="00B00423">
      <w:pPr>
        <w:numPr>
          <w:ilvl w:val="0"/>
          <w:numId w:val="67"/>
        </w:numPr>
        <w:spacing w:after="60"/>
        <w:rPr>
          <w:rFonts w:eastAsia="PMingLiU" w:cs="Tahoma"/>
        </w:rPr>
      </w:pPr>
      <w:r w:rsidRPr="00D82C02">
        <w:rPr>
          <w:rFonts w:eastAsia="PMingLiU" w:cs="Tahoma"/>
          <w:color w:val="000000"/>
          <w:szCs w:val="18"/>
        </w:rPr>
        <w:t>翻譯器</w:t>
      </w:r>
      <w:r w:rsidRPr="00D82C02">
        <w:rPr>
          <w:rFonts w:eastAsia="PMingLiU" w:cs="Tahoma"/>
          <w:color w:val="000000"/>
          <w:szCs w:val="18"/>
        </w:rPr>
        <w:t xml:space="preserve"> API</w:t>
      </w:r>
    </w:p>
    <w:p w:rsidR="008368B4" w:rsidRPr="00D82C02" w:rsidRDefault="008368B4" w:rsidP="00B00423">
      <w:pPr>
        <w:numPr>
          <w:ilvl w:val="0"/>
          <w:numId w:val="67"/>
        </w:numPr>
        <w:spacing w:after="60"/>
        <w:rPr>
          <w:rFonts w:eastAsia="PMingLiU" w:cs="Tahoma"/>
        </w:rPr>
      </w:pPr>
      <w:r w:rsidRPr="00D82C02">
        <w:rPr>
          <w:rFonts w:eastAsia="PMingLiU" w:cs="Tahoma"/>
          <w:color w:val="000000"/>
          <w:szCs w:val="18"/>
        </w:rPr>
        <w:t>Visio Pro for Office 365</w:t>
      </w:r>
    </w:p>
    <w:p w:rsidR="00073E15" w:rsidRPr="00D82C02" w:rsidRDefault="00456002" w:rsidP="00B00423">
      <w:pPr>
        <w:numPr>
          <w:ilvl w:val="0"/>
          <w:numId w:val="67"/>
        </w:numPr>
        <w:spacing w:after="60"/>
        <w:rPr>
          <w:rFonts w:eastAsia="PMingLiU" w:cs="Tahoma"/>
        </w:rPr>
      </w:pPr>
      <w:r w:rsidRPr="00D82C02">
        <w:rPr>
          <w:rFonts w:eastAsia="PMingLiU" w:cs="Tahoma"/>
          <w:color w:val="000000"/>
          <w:szCs w:val="18"/>
        </w:rPr>
        <w:t xml:space="preserve">Windows Azure Active Directory </w:t>
      </w:r>
      <w:r w:rsidRPr="00D82C02">
        <w:rPr>
          <w:rFonts w:eastAsia="PMingLiU" w:cs="Tahoma"/>
          <w:color w:val="000000"/>
          <w:szCs w:val="18"/>
        </w:rPr>
        <w:t>版權管理</w:t>
      </w:r>
    </w:p>
    <w:p w:rsidR="00456002" w:rsidRPr="00D82C02" w:rsidRDefault="00073E15" w:rsidP="00B00423">
      <w:pPr>
        <w:numPr>
          <w:ilvl w:val="0"/>
          <w:numId w:val="67"/>
        </w:numPr>
        <w:spacing w:after="60"/>
        <w:rPr>
          <w:rFonts w:eastAsia="PMingLiU" w:cs="Tahoma"/>
        </w:rPr>
      </w:pPr>
      <w:r w:rsidRPr="00D82C02">
        <w:rPr>
          <w:rFonts w:eastAsia="PMingLiU" w:cs="Tahoma"/>
          <w:color w:val="000000"/>
          <w:szCs w:val="18"/>
        </w:rPr>
        <w:t xml:space="preserve">Windows Azure </w:t>
      </w:r>
      <w:r w:rsidRPr="00D82C02">
        <w:rPr>
          <w:rFonts w:eastAsia="PMingLiU" w:cs="Tahoma"/>
          <w:color w:val="000000"/>
          <w:szCs w:val="18"/>
        </w:rPr>
        <w:t>服務</w:t>
      </w:r>
    </w:p>
    <w:p w:rsidR="00073E15" w:rsidRPr="00D82C02" w:rsidRDefault="00456002" w:rsidP="00346F4B">
      <w:pPr>
        <w:numPr>
          <w:ilvl w:val="0"/>
          <w:numId w:val="67"/>
        </w:numPr>
        <w:spacing w:after="60"/>
        <w:rPr>
          <w:rFonts w:eastAsia="PMingLiU" w:cs="Tahoma"/>
        </w:rPr>
      </w:pPr>
      <w:r w:rsidRPr="00D82C02">
        <w:rPr>
          <w:rFonts w:eastAsia="PMingLiU" w:cs="Tahoma"/>
          <w:color w:val="000000"/>
          <w:szCs w:val="18"/>
        </w:rPr>
        <w:t>Windows Intune</w:t>
      </w:r>
    </w:p>
    <w:p w:rsidR="00456002" w:rsidRPr="00D82C02" w:rsidRDefault="003929D1" w:rsidP="00346F4B">
      <w:pPr>
        <w:numPr>
          <w:ilvl w:val="0"/>
          <w:numId w:val="67"/>
        </w:numPr>
        <w:spacing w:after="60"/>
        <w:rPr>
          <w:rFonts w:eastAsia="PMingLiU" w:cs="Tahoma"/>
        </w:rPr>
      </w:pPr>
      <w:r w:rsidRPr="00D82C02">
        <w:rPr>
          <w:rFonts w:eastAsia="PMingLiU" w:cs="Tahoma"/>
          <w:color w:val="000000"/>
          <w:szCs w:val="18"/>
        </w:rPr>
        <w:t xml:space="preserve">System Center Configuration Manager </w:t>
      </w:r>
      <w:r w:rsidRPr="00D82C02">
        <w:rPr>
          <w:rFonts w:eastAsia="PMingLiU" w:cs="Tahoma"/>
          <w:color w:val="000000"/>
          <w:szCs w:val="18"/>
        </w:rPr>
        <w:t>及</w:t>
      </w:r>
      <w:r w:rsidRPr="00D82C02">
        <w:rPr>
          <w:rFonts w:eastAsia="PMingLiU" w:cs="Tahoma"/>
          <w:color w:val="000000"/>
          <w:szCs w:val="18"/>
        </w:rPr>
        <w:t xml:space="preserve"> System Center Endpoint Protection </w:t>
      </w:r>
      <w:r w:rsidRPr="00D82C02">
        <w:rPr>
          <w:rFonts w:eastAsia="PMingLiU" w:cs="Tahoma"/>
          <w:color w:val="000000"/>
          <w:szCs w:val="18"/>
        </w:rPr>
        <w:t>的</w:t>
      </w:r>
      <w:r w:rsidRPr="00D82C02">
        <w:rPr>
          <w:rFonts w:eastAsia="PMingLiU" w:cs="Tahoma"/>
          <w:color w:val="000000"/>
          <w:szCs w:val="18"/>
        </w:rPr>
        <w:t xml:space="preserve"> </w:t>
      </w:r>
      <w:r w:rsidR="001F02AE">
        <w:rPr>
          <w:rFonts w:eastAsia="PMingLiU" w:cs="Tahoma"/>
          <w:color w:val="000000"/>
          <w:szCs w:val="18"/>
        </w:rPr>
        <w:br/>
      </w:r>
      <w:r w:rsidRPr="00D82C02">
        <w:rPr>
          <w:rFonts w:eastAsia="PMingLiU" w:cs="Tahoma"/>
          <w:color w:val="000000"/>
          <w:szCs w:val="18"/>
        </w:rPr>
        <w:t xml:space="preserve">Windows Intune </w:t>
      </w:r>
      <w:r w:rsidRPr="00D82C02">
        <w:rPr>
          <w:rFonts w:eastAsia="PMingLiU" w:cs="Tahoma"/>
          <w:color w:val="000000"/>
          <w:szCs w:val="18"/>
        </w:rPr>
        <w:t>附加元件</w:t>
      </w:r>
    </w:p>
    <w:p w:rsidR="00B00423" w:rsidRPr="00D82C02" w:rsidRDefault="00B00423" w:rsidP="00346F4B">
      <w:pPr>
        <w:numPr>
          <w:ilvl w:val="0"/>
          <w:numId w:val="67"/>
        </w:numPr>
        <w:spacing w:after="60"/>
        <w:rPr>
          <w:rFonts w:eastAsia="PMingLiU" w:cs="Tahoma"/>
        </w:rPr>
      </w:pPr>
      <w:r w:rsidRPr="00D82C02">
        <w:rPr>
          <w:rFonts w:eastAsia="PMingLiU" w:cs="Tahoma"/>
          <w:color w:val="000000"/>
          <w:szCs w:val="18"/>
        </w:rPr>
        <w:t>Yammer Enterprise</w:t>
      </w:r>
    </w:p>
    <w:p w:rsidR="002D25C8" w:rsidRPr="00D82C02" w:rsidRDefault="002D25C8" w:rsidP="00212CC6">
      <w:pPr>
        <w:rPr>
          <w:rFonts w:eastAsia="PMingLiU" w:cs="Tahoma"/>
        </w:rPr>
      </w:pPr>
    </w:p>
    <w:p w:rsidR="00456002" w:rsidRPr="00D82C02" w:rsidRDefault="00456002" w:rsidP="00116EDC">
      <w:pPr>
        <w:outlineLvl w:val="2"/>
        <w:rPr>
          <w:rFonts w:eastAsia="PMingLiU" w:cs="Tahoma"/>
          <w:lang w:eastAsia="zh-TW"/>
        </w:rPr>
      </w:pPr>
      <w:r w:rsidRPr="00D82C02">
        <w:rPr>
          <w:rFonts w:eastAsia="PMingLiU" w:cs="Tahoma"/>
          <w:szCs w:val="18"/>
          <w:lang w:eastAsia="zh-TW"/>
        </w:rPr>
        <w:t>除產品使用權之「線上服務」小節中所註明之服務項目，還有其他服務項目。這些「線上服務價格及付款條件」</w:t>
      </w:r>
      <w:r w:rsidR="001F02AE">
        <w:rPr>
          <w:rFonts w:eastAsia="PMingLiU" w:cs="Tahoma"/>
          <w:szCs w:val="18"/>
          <w:lang w:eastAsia="zh-TW"/>
        </w:rPr>
        <w:br/>
      </w:r>
      <w:r w:rsidRPr="00D82C02">
        <w:rPr>
          <w:rFonts w:eastAsia="PMingLiU" w:cs="Tahoma"/>
          <w:szCs w:val="18"/>
          <w:lang w:eastAsia="zh-TW"/>
        </w:rPr>
        <w:t>的其餘小節適用於以上依名稱註明之線上服務及其他服務項目。</w:t>
      </w:r>
    </w:p>
    <w:p w:rsidR="00116EDC" w:rsidRDefault="00116EDC" w:rsidP="00116EDC">
      <w:pPr>
        <w:outlineLvl w:val="2"/>
        <w:rPr>
          <w:rFonts w:eastAsia="PMingLiU" w:cs="Tahoma"/>
          <w:lang w:eastAsia="zh-TW"/>
        </w:rPr>
      </w:pPr>
    </w:p>
    <w:p w:rsidR="001F02AE" w:rsidRDefault="001F02AE" w:rsidP="00116EDC">
      <w:pPr>
        <w:outlineLvl w:val="2"/>
        <w:rPr>
          <w:rFonts w:eastAsia="PMingLiU" w:cs="Tahoma"/>
          <w:lang w:eastAsia="zh-TW"/>
        </w:rPr>
      </w:pPr>
    </w:p>
    <w:p w:rsidR="001F02AE" w:rsidRDefault="001F02AE" w:rsidP="00116EDC">
      <w:pPr>
        <w:outlineLvl w:val="2"/>
        <w:rPr>
          <w:rFonts w:eastAsia="PMingLiU" w:cs="Tahoma"/>
          <w:lang w:eastAsia="zh-TW"/>
        </w:rPr>
      </w:pPr>
    </w:p>
    <w:p w:rsidR="001F02AE" w:rsidRDefault="001F02AE" w:rsidP="00116EDC">
      <w:pPr>
        <w:outlineLvl w:val="2"/>
        <w:rPr>
          <w:rFonts w:eastAsia="PMingLiU" w:cs="Tahoma"/>
          <w:lang w:eastAsia="zh-TW"/>
        </w:rPr>
      </w:pPr>
    </w:p>
    <w:p w:rsidR="001F02AE" w:rsidRDefault="001F02AE" w:rsidP="00116EDC">
      <w:pPr>
        <w:outlineLvl w:val="2"/>
        <w:rPr>
          <w:rFonts w:eastAsia="PMingLiU" w:cs="Tahoma"/>
          <w:lang w:eastAsia="zh-TW"/>
        </w:rPr>
      </w:pPr>
    </w:p>
    <w:p w:rsidR="001F02AE" w:rsidRPr="00D82C02" w:rsidRDefault="001F02AE" w:rsidP="00116EDC">
      <w:pPr>
        <w:outlineLvl w:val="2"/>
        <w:rPr>
          <w:rFonts w:eastAsia="PMingLiU" w:cs="Tahoma"/>
          <w:lang w:eastAsia="zh-TW"/>
        </w:rPr>
      </w:pPr>
    </w:p>
    <w:p w:rsidR="00456002" w:rsidRPr="00D82C02" w:rsidRDefault="00456002" w:rsidP="00456002">
      <w:pPr>
        <w:pStyle w:val="Heading2"/>
        <w:ind w:left="0"/>
        <w:rPr>
          <w:rFonts w:ascii="Tahoma" w:eastAsia="PMingLiU" w:hAnsi="Tahoma" w:cs="Tahoma"/>
          <w:lang w:eastAsia="zh-TW"/>
        </w:rPr>
      </w:pPr>
      <w:bookmarkStart w:id="654" w:name="_Toc336338208"/>
      <w:bookmarkStart w:id="655" w:name="_Toc370985131"/>
      <w:r w:rsidRPr="00D82C02">
        <w:rPr>
          <w:rFonts w:ascii="Tahoma" w:eastAsia="PMingLiU" w:hAnsi="Tahoma" w:cs="Tahoma"/>
          <w:lang w:eastAsia="zh-TW"/>
        </w:rPr>
        <w:lastRenderedPageBreak/>
        <w:t>線上服務訂閱期間</w:t>
      </w:r>
      <w:bookmarkEnd w:id="654"/>
      <w:bookmarkEnd w:id="655"/>
    </w:p>
    <w:p w:rsidR="00456002" w:rsidRPr="00D82C02" w:rsidRDefault="00456002" w:rsidP="00116EDC">
      <w:pPr>
        <w:outlineLvl w:val="2"/>
        <w:rPr>
          <w:rFonts w:eastAsia="PMingLiU" w:cs="Tahoma"/>
          <w:lang w:eastAsia="zh-TW"/>
        </w:rPr>
      </w:pPr>
    </w:p>
    <w:p w:rsidR="006A5DAE" w:rsidRPr="00D82C02" w:rsidRDefault="00456002" w:rsidP="001F02AE">
      <w:pPr>
        <w:ind w:right="180"/>
        <w:outlineLvl w:val="2"/>
        <w:rPr>
          <w:rFonts w:eastAsia="PMingLiU" w:cs="Tahoma"/>
        </w:rPr>
      </w:pPr>
      <w:r w:rsidRPr="00D82C02">
        <w:rPr>
          <w:rFonts w:eastAsia="PMingLiU" w:cs="Tahoma"/>
          <w:szCs w:val="18"/>
          <w:lang w:eastAsia="zh-TW"/>
        </w:rPr>
        <w:t>新的線上服務訂閱之最初訂購將決定訂閱期間。部分服務可讓客戶選擇一年訂閱期間或與客戶之合約或註冊屆滿日期同一日期</w:t>
      </w:r>
      <w:r w:rsidRPr="00D82C02">
        <w:rPr>
          <w:rFonts w:eastAsia="PMingLiU" w:cs="Tahoma"/>
          <w:szCs w:val="18"/>
          <w:lang w:eastAsia="zh-TW"/>
        </w:rPr>
        <w:t xml:space="preserve"> (</w:t>
      </w:r>
      <w:r w:rsidRPr="00D82C02">
        <w:rPr>
          <w:rFonts w:eastAsia="PMingLiU" w:cs="Tahoma"/>
          <w:szCs w:val="18"/>
          <w:lang w:eastAsia="zh-TW"/>
        </w:rPr>
        <w:t>以下稱「共同期限」</w:t>
      </w:r>
      <w:r w:rsidRPr="00D82C02">
        <w:rPr>
          <w:rFonts w:eastAsia="PMingLiU" w:cs="Tahoma"/>
          <w:szCs w:val="18"/>
          <w:lang w:eastAsia="zh-TW"/>
        </w:rPr>
        <w:t>)</w:t>
      </w:r>
      <w:r w:rsidRPr="00D82C02">
        <w:rPr>
          <w:rFonts w:eastAsia="PMingLiU" w:cs="Tahoma"/>
          <w:szCs w:val="18"/>
          <w:lang w:eastAsia="zh-TW"/>
        </w:rPr>
        <w:t>，如下表所示。</w:t>
      </w:r>
      <w:r w:rsidRPr="00D82C02">
        <w:rPr>
          <w:rFonts w:eastAsia="PMingLiU" w:cs="Tahoma"/>
          <w:szCs w:val="18"/>
          <w:lang w:eastAsia="zh-TW"/>
        </w:rPr>
        <w:t xml:space="preserve">Select Plus </w:t>
      </w:r>
      <w:r w:rsidRPr="00D82C02">
        <w:rPr>
          <w:rFonts w:eastAsia="PMingLiU" w:cs="Tahoma"/>
          <w:szCs w:val="18"/>
          <w:lang w:eastAsia="zh-TW"/>
        </w:rPr>
        <w:t>不提供共同期限之方案，但是可允許客戶選擇將他們的訂閱期間調整為</w:t>
      </w:r>
      <w:r w:rsidRPr="00D82C02">
        <w:rPr>
          <w:rFonts w:eastAsia="PMingLiU" w:cs="Tahoma"/>
          <w:szCs w:val="18"/>
          <w:lang w:eastAsia="zh-TW"/>
        </w:rPr>
        <w:t xml:space="preserve"> 1 </w:t>
      </w:r>
      <w:r w:rsidRPr="00D82C02">
        <w:rPr>
          <w:rFonts w:eastAsia="PMingLiU" w:cs="Tahoma"/>
          <w:szCs w:val="18"/>
          <w:lang w:eastAsia="zh-TW"/>
        </w:rPr>
        <w:t>年、</w:t>
      </w:r>
      <w:r w:rsidRPr="00D82C02">
        <w:rPr>
          <w:rFonts w:eastAsia="PMingLiU" w:cs="Tahoma"/>
          <w:szCs w:val="18"/>
          <w:lang w:eastAsia="zh-TW"/>
        </w:rPr>
        <w:t xml:space="preserve">3 </w:t>
      </w:r>
      <w:r w:rsidRPr="00D82C02">
        <w:rPr>
          <w:rFonts w:eastAsia="PMingLiU" w:cs="Tahoma"/>
          <w:szCs w:val="18"/>
          <w:lang w:eastAsia="zh-TW"/>
        </w:rPr>
        <w:t>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r w:rsidRPr="00D82C02">
        <w:rPr>
          <w:rFonts w:eastAsia="PMingLiU" w:cs="Tahoma"/>
          <w:szCs w:val="18"/>
        </w:rPr>
        <w:t>如需</w:t>
      </w:r>
      <w:r w:rsidRPr="00D82C02">
        <w:rPr>
          <w:rFonts w:eastAsia="PMingLiU" w:cs="Tahoma"/>
          <w:szCs w:val="18"/>
        </w:rPr>
        <w:t xml:space="preserve"> Windows Azure </w:t>
      </w:r>
      <w:r w:rsidRPr="00D82C02">
        <w:rPr>
          <w:rFonts w:eastAsia="PMingLiU" w:cs="Tahoma"/>
          <w:szCs w:val="18"/>
        </w:rPr>
        <w:t>服務特定資訊，請參閱以下「</w:t>
      </w:r>
      <w:r w:rsidRPr="00D82C02">
        <w:rPr>
          <w:rFonts w:eastAsia="PMingLiU" w:cs="Tahoma"/>
          <w:szCs w:val="18"/>
        </w:rPr>
        <w:t xml:space="preserve">Windows Azure </w:t>
      </w:r>
      <w:r w:rsidRPr="00D82C02">
        <w:rPr>
          <w:rFonts w:eastAsia="PMingLiU" w:cs="Tahoma"/>
          <w:szCs w:val="18"/>
        </w:rPr>
        <w:t>服務」小節。</w:t>
      </w:r>
    </w:p>
    <w:p w:rsidR="00456002" w:rsidRPr="00D82C02" w:rsidRDefault="00456002" w:rsidP="00212CC6">
      <w:pPr>
        <w:rPr>
          <w:rFonts w:eastAsia="PMingLiU" w:cs="Tahoma"/>
        </w:rPr>
      </w:pPr>
    </w:p>
    <w:p w:rsidR="001C1727" w:rsidRPr="00D82C02" w:rsidRDefault="001C1727">
      <w:pPr>
        <w:rPr>
          <w:rFonts w:eastAsia="PMingLiU"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D82C02"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D82C02" w:rsidRDefault="00456002" w:rsidP="005C647E">
            <w:pPr>
              <w:jc w:val="center"/>
              <w:rPr>
                <w:rFonts w:eastAsia="PMingLiU" w:cs="Tahoma"/>
                <w:b/>
                <w:bCs/>
                <w:sz w:val="20"/>
                <w:szCs w:val="18"/>
                <w:lang w:eastAsia="zh-TW"/>
              </w:rPr>
            </w:pPr>
            <w:r w:rsidRPr="00D82C02">
              <w:rPr>
                <w:rFonts w:eastAsia="PMingLiU" w:cs="Tahoma"/>
                <w:b/>
                <w:bCs/>
                <w:sz w:val="20"/>
                <w:szCs w:val="18"/>
                <w:lang w:eastAsia="zh-TW"/>
              </w:rPr>
              <w:t>提供</w:t>
            </w:r>
            <w:r w:rsidRPr="00D82C02">
              <w:rPr>
                <w:rFonts w:eastAsia="PMingLiU" w:cs="Tahoma"/>
                <w:b/>
                <w:bCs/>
                <w:sz w:val="20"/>
                <w:szCs w:val="18"/>
                <w:lang w:eastAsia="zh-TW"/>
              </w:rPr>
              <w:t xml:space="preserve"> 1 </w:t>
            </w:r>
            <w:r w:rsidRPr="00D82C02">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D82C02" w:rsidRDefault="00456002" w:rsidP="005C647E">
            <w:pPr>
              <w:jc w:val="center"/>
              <w:rPr>
                <w:rFonts w:eastAsia="PMingLiU" w:cs="Tahoma"/>
                <w:b/>
                <w:bCs/>
                <w:sz w:val="20"/>
                <w:szCs w:val="18"/>
                <w:lang w:eastAsia="zh-TW"/>
              </w:rPr>
            </w:pPr>
            <w:r w:rsidRPr="00D82C02">
              <w:rPr>
                <w:rFonts w:eastAsia="PMingLiU" w:cs="Tahoma"/>
                <w:b/>
                <w:bCs/>
                <w:sz w:val="20"/>
                <w:szCs w:val="18"/>
                <w:lang w:eastAsia="zh-TW"/>
              </w:rPr>
              <w:t>僅提供共同期限訂閱期間之線上服務</w:t>
            </w:r>
          </w:p>
        </w:tc>
      </w:tr>
      <w:tr w:rsidR="00456002" w:rsidRPr="00D82C02"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Bing Maps Enterprise</w:t>
            </w:r>
          </w:p>
          <w:p w:rsidR="00AD481C" w:rsidRPr="00D82C02" w:rsidRDefault="00AD481C" w:rsidP="00346F4B">
            <w:pPr>
              <w:numPr>
                <w:ilvl w:val="0"/>
                <w:numId w:val="68"/>
              </w:numPr>
              <w:spacing w:after="60"/>
              <w:ind w:left="720" w:right="259"/>
              <w:rPr>
                <w:rFonts w:eastAsia="PMingLiU" w:cs="Tahoma"/>
              </w:rPr>
            </w:pPr>
            <w:r w:rsidRPr="00D82C02">
              <w:rPr>
                <w:rFonts w:eastAsia="PMingLiU" w:cs="Tahoma"/>
                <w:color w:val="000000"/>
                <w:szCs w:val="18"/>
              </w:rPr>
              <w:t xml:space="preserve">Bing Maps Mobile </w:t>
            </w:r>
            <w:r w:rsidRPr="00D82C02">
              <w:rPr>
                <w:rFonts w:eastAsia="PMingLiU" w:cs="Tahoma"/>
                <w:color w:val="000000"/>
                <w:szCs w:val="18"/>
              </w:rPr>
              <w:t>資產管理</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Forefront Protection 2010 for Exchange Server</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Forefront Protection 2010 for SharePoint</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 xml:space="preserve">Forefront Protection </w:t>
            </w:r>
            <w:r w:rsidRPr="00D82C02">
              <w:rPr>
                <w:rFonts w:eastAsia="PMingLiU" w:cs="Tahoma"/>
                <w:color w:val="000000"/>
                <w:szCs w:val="18"/>
              </w:rPr>
              <w:t>套件</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Forefront Security for Office Communications Server</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Forefront Threat Management Gateway Web Protection Service</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Lync Server Public Instant Messaging Connectivity (</w:t>
            </w:r>
            <w:r w:rsidRPr="00D82C02">
              <w:rPr>
                <w:rFonts w:eastAsia="PMingLiU" w:cs="Tahoma"/>
                <w:color w:val="000000"/>
                <w:szCs w:val="18"/>
              </w:rPr>
              <w:t>搭配</w:t>
            </w:r>
            <w:r w:rsidRPr="00D82C02">
              <w:rPr>
                <w:rFonts w:eastAsia="PMingLiU" w:cs="Tahoma"/>
                <w:color w:val="000000"/>
                <w:szCs w:val="18"/>
              </w:rPr>
              <w:t xml:space="preserve"> America Online (AOL) Instant Messaging Service </w:t>
            </w:r>
            <w:r w:rsidRPr="00D82C02">
              <w:rPr>
                <w:rFonts w:eastAsia="PMingLiU" w:cs="Tahoma"/>
                <w:color w:val="000000"/>
                <w:szCs w:val="18"/>
              </w:rPr>
              <w:t>和</w:t>
            </w:r>
            <w:r w:rsidRPr="00D82C02">
              <w:rPr>
                <w:rFonts w:eastAsia="PMingLiU" w:cs="Tahoma"/>
                <w:color w:val="000000"/>
                <w:szCs w:val="18"/>
              </w:rPr>
              <w:t xml:space="preserve"> Windows Live Messenger Service)</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Lync Server Public Instant Messaging Connectivity (</w:t>
            </w:r>
            <w:r w:rsidRPr="00D82C02">
              <w:rPr>
                <w:rFonts w:eastAsia="PMingLiU" w:cs="Tahoma"/>
                <w:color w:val="000000"/>
                <w:szCs w:val="18"/>
              </w:rPr>
              <w:t>搭配</w:t>
            </w:r>
            <w:r w:rsidRPr="00D82C02">
              <w:rPr>
                <w:rFonts w:eastAsia="PMingLiU" w:cs="Tahoma"/>
                <w:color w:val="000000"/>
                <w:szCs w:val="18"/>
              </w:rPr>
              <w:t xml:space="preserve"> Yahoo Instant Messaging Service)</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Microsoft Exchange Hosted Encryption</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Microsoft Learning</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Office Groove Enterprise Services</w:t>
            </w:r>
          </w:p>
          <w:p w:rsidR="00456002" w:rsidRPr="00D82C02" w:rsidRDefault="00456002" w:rsidP="00346F4B">
            <w:pPr>
              <w:numPr>
                <w:ilvl w:val="0"/>
                <w:numId w:val="68"/>
              </w:numPr>
              <w:spacing w:after="60"/>
              <w:ind w:left="720" w:right="259"/>
              <w:rPr>
                <w:rFonts w:eastAsia="PMingLiU" w:cs="Tahoma"/>
              </w:rPr>
            </w:pPr>
            <w:r w:rsidRPr="00D82C02">
              <w:rPr>
                <w:rFonts w:eastAsia="PMingLiU" w:cs="Tahoma"/>
                <w:color w:val="000000"/>
                <w:szCs w:val="18"/>
              </w:rPr>
              <w:t>System Center 2012 Endpoint Protection</w:t>
            </w:r>
          </w:p>
          <w:p w:rsidR="00456002" w:rsidRPr="00D82C02" w:rsidRDefault="00456002" w:rsidP="000347DA">
            <w:pPr>
              <w:spacing w:after="60"/>
              <w:ind w:left="720" w:right="259"/>
              <w:rPr>
                <w:rFonts w:eastAsia="PMingLiU"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D82C02" w:rsidRDefault="001B413E" w:rsidP="00346F4B">
            <w:pPr>
              <w:numPr>
                <w:ilvl w:val="0"/>
                <w:numId w:val="69"/>
              </w:numPr>
              <w:spacing w:after="60"/>
              <w:ind w:left="576" w:right="187"/>
              <w:rPr>
                <w:rFonts w:eastAsia="PMingLiU" w:cs="Tahoma"/>
              </w:rPr>
            </w:pPr>
            <w:r w:rsidRPr="00D82C02">
              <w:rPr>
                <w:rFonts w:eastAsia="PMingLiU" w:cs="Tahoma"/>
                <w:color w:val="000000"/>
                <w:szCs w:val="18"/>
              </w:rPr>
              <w:t xml:space="preserve">Microsoft Dynamics CRM Online </w:t>
            </w:r>
          </w:p>
          <w:p w:rsidR="0045600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Dynamics Mobile</w:t>
            </w:r>
          </w:p>
          <w:p w:rsidR="0045600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Dynamics Onprem Mobile</w:t>
            </w:r>
          </w:p>
          <w:p w:rsidR="009B3FA2" w:rsidRPr="00D82C02" w:rsidRDefault="009B3FA2" w:rsidP="00346F4B">
            <w:pPr>
              <w:numPr>
                <w:ilvl w:val="0"/>
                <w:numId w:val="69"/>
              </w:numPr>
              <w:spacing w:after="60"/>
              <w:ind w:left="576" w:right="187"/>
              <w:rPr>
                <w:rFonts w:eastAsia="PMingLiU" w:cs="Tahoma"/>
              </w:rPr>
            </w:pPr>
            <w:r w:rsidRPr="00D82C02">
              <w:rPr>
                <w:rFonts w:eastAsia="PMingLiU" w:cs="Tahoma"/>
                <w:color w:val="000000"/>
                <w:szCs w:val="18"/>
              </w:rPr>
              <w:t>Exchange Online Archiving for Exchange Online</w:t>
            </w:r>
          </w:p>
          <w:p w:rsidR="0045600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Exchange Online Archiving for Exchange Server</w:t>
            </w:r>
          </w:p>
          <w:p w:rsidR="0045600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Exchange Online Kiosk</w:t>
            </w:r>
            <w:r w:rsidRPr="00D82C02">
              <w:rPr>
                <w:rFonts w:eastAsia="PMingLiU" w:cs="Tahoma"/>
                <w:color w:val="000000"/>
                <w:szCs w:val="18"/>
              </w:rPr>
              <w:t>、</w:t>
            </w:r>
            <w:r w:rsidRPr="00D82C02">
              <w:rPr>
                <w:rFonts w:eastAsia="PMingLiU" w:cs="Tahoma"/>
                <w:color w:val="000000"/>
                <w:szCs w:val="18"/>
              </w:rPr>
              <w:t xml:space="preserve">Plan 1 </w:t>
            </w:r>
            <w:r w:rsidRPr="00D82C02">
              <w:rPr>
                <w:rFonts w:eastAsia="PMingLiU" w:cs="Tahoma"/>
                <w:color w:val="000000"/>
                <w:szCs w:val="18"/>
              </w:rPr>
              <w:t>及</w:t>
            </w:r>
            <w:r w:rsidRPr="00D82C02">
              <w:rPr>
                <w:rFonts w:eastAsia="PMingLiU" w:cs="Tahoma"/>
                <w:color w:val="000000"/>
                <w:szCs w:val="18"/>
              </w:rPr>
              <w:t xml:space="preserve"> Plan 2</w:t>
            </w:r>
          </w:p>
          <w:p w:rsidR="00343766" w:rsidRPr="00D82C02" w:rsidRDefault="00343766" w:rsidP="00346F4B">
            <w:pPr>
              <w:numPr>
                <w:ilvl w:val="0"/>
                <w:numId w:val="69"/>
              </w:numPr>
              <w:spacing w:after="60"/>
              <w:ind w:left="576" w:right="187"/>
              <w:rPr>
                <w:rFonts w:eastAsia="PMingLiU" w:cs="Tahoma"/>
              </w:rPr>
            </w:pPr>
            <w:r w:rsidRPr="00D82C02">
              <w:rPr>
                <w:rFonts w:eastAsia="PMingLiU" w:cs="Tahoma"/>
                <w:color w:val="000000"/>
                <w:szCs w:val="18"/>
              </w:rPr>
              <w:t>Exchange Online Protection</w:t>
            </w:r>
          </w:p>
          <w:p w:rsidR="0045600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Lync Online Plan 1</w:t>
            </w:r>
            <w:r w:rsidRPr="00D82C02">
              <w:rPr>
                <w:rFonts w:eastAsia="PMingLiU" w:cs="Tahoma"/>
                <w:color w:val="000000"/>
                <w:szCs w:val="18"/>
              </w:rPr>
              <w:t>、</w:t>
            </w:r>
            <w:r w:rsidRPr="00D82C02">
              <w:rPr>
                <w:rFonts w:eastAsia="PMingLiU" w:cs="Tahoma"/>
                <w:color w:val="000000"/>
                <w:szCs w:val="18"/>
              </w:rPr>
              <w:t xml:space="preserve">2 </w:t>
            </w:r>
            <w:r w:rsidRPr="00D82C02">
              <w:rPr>
                <w:rFonts w:eastAsia="PMingLiU" w:cs="Tahoma"/>
                <w:color w:val="000000"/>
                <w:szCs w:val="18"/>
              </w:rPr>
              <w:t>及</w:t>
            </w:r>
            <w:r w:rsidRPr="00D82C02">
              <w:rPr>
                <w:rFonts w:eastAsia="PMingLiU" w:cs="Tahoma"/>
                <w:color w:val="000000"/>
                <w:szCs w:val="18"/>
              </w:rPr>
              <w:t xml:space="preserve"> 3</w:t>
            </w:r>
          </w:p>
          <w:p w:rsidR="009B3FA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Office 365 Education A2</w:t>
            </w:r>
            <w:r w:rsidRPr="00D82C02">
              <w:rPr>
                <w:rFonts w:eastAsia="PMingLiU" w:cs="Tahoma"/>
                <w:color w:val="000000"/>
                <w:szCs w:val="18"/>
              </w:rPr>
              <w:t>、</w:t>
            </w:r>
            <w:r w:rsidRPr="00D82C02">
              <w:rPr>
                <w:rFonts w:eastAsia="PMingLiU" w:cs="Tahoma"/>
                <w:color w:val="000000"/>
                <w:szCs w:val="18"/>
              </w:rPr>
              <w:t xml:space="preserve">A3 </w:t>
            </w:r>
            <w:r w:rsidRPr="00D82C02">
              <w:rPr>
                <w:rFonts w:eastAsia="PMingLiU" w:cs="Tahoma"/>
                <w:color w:val="000000"/>
                <w:szCs w:val="18"/>
              </w:rPr>
              <w:t>和</w:t>
            </w:r>
            <w:r w:rsidRPr="00D82C02">
              <w:rPr>
                <w:rFonts w:eastAsia="PMingLiU" w:cs="Tahoma"/>
                <w:color w:val="000000"/>
                <w:szCs w:val="18"/>
              </w:rPr>
              <w:t xml:space="preserve"> A4</w:t>
            </w:r>
          </w:p>
          <w:p w:rsidR="00456002" w:rsidRPr="00D82C02" w:rsidRDefault="009B3FA2" w:rsidP="00346F4B">
            <w:pPr>
              <w:numPr>
                <w:ilvl w:val="0"/>
                <w:numId w:val="69"/>
              </w:numPr>
              <w:spacing w:after="60"/>
              <w:ind w:left="576" w:right="187"/>
              <w:rPr>
                <w:rFonts w:eastAsia="PMingLiU" w:cs="Tahoma"/>
              </w:rPr>
            </w:pPr>
            <w:r w:rsidRPr="00D82C02">
              <w:rPr>
                <w:rFonts w:eastAsia="PMingLiU" w:cs="Tahoma"/>
                <w:color w:val="000000"/>
                <w:szCs w:val="18"/>
              </w:rPr>
              <w:t>Office 365 Enterprise K1</w:t>
            </w:r>
            <w:r w:rsidRPr="00D82C02">
              <w:rPr>
                <w:rFonts w:eastAsia="PMingLiU" w:cs="Tahoma"/>
                <w:color w:val="000000"/>
                <w:szCs w:val="18"/>
              </w:rPr>
              <w:t>、</w:t>
            </w:r>
            <w:r w:rsidRPr="00D82C02">
              <w:rPr>
                <w:rFonts w:eastAsia="PMingLiU" w:cs="Tahoma"/>
                <w:color w:val="000000"/>
                <w:szCs w:val="18"/>
              </w:rPr>
              <w:t>E1</w:t>
            </w:r>
            <w:r w:rsidRPr="00D82C02">
              <w:rPr>
                <w:rFonts w:eastAsia="PMingLiU" w:cs="Tahoma"/>
                <w:color w:val="000000"/>
                <w:szCs w:val="18"/>
              </w:rPr>
              <w:t>、</w:t>
            </w:r>
            <w:r w:rsidRPr="00D82C02">
              <w:rPr>
                <w:rFonts w:eastAsia="PMingLiU" w:cs="Tahoma"/>
                <w:color w:val="000000"/>
                <w:szCs w:val="18"/>
              </w:rPr>
              <w:t xml:space="preserve">E3 </w:t>
            </w:r>
            <w:r w:rsidRPr="00D82C02">
              <w:rPr>
                <w:rFonts w:eastAsia="PMingLiU" w:cs="Tahoma"/>
                <w:color w:val="000000"/>
                <w:szCs w:val="18"/>
              </w:rPr>
              <w:t>和</w:t>
            </w:r>
            <w:r w:rsidRPr="00D82C02">
              <w:rPr>
                <w:rFonts w:eastAsia="PMingLiU" w:cs="Tahoma"/>
                <w:color w:val="000000"/>
                <w:szCs w:val="18"/>
              </w:rPr>
              <w:t xml:space="preserve"> E4</w:t>
            </w:r>
          </w:p>
          <w:p w:rsidR="00061A45" w:rsidRPr="00D82C02" w:rsidRDefault="008368B4" w:rsidP="00346F4B">
            <w:pPr>
              <w:numPr>
                <w:ilvl w:val="0"/>
                <w:numId w:val="69"/>
              </w:numPr>
              <w:spacing w:after="60"/>
              <w:ind w:left="576" w:right="187"/>
              <w:rPr>
                <w:rFonts w:eastAsia="PMingLiU" w:cs="Tahoma"/>
              </w:rPr>
            </w:pPr>
            <w:r w:rsidRPr="00D82C02">
              <w:rPr>
                <w:rFonts w:eastAsia="PMingLiU" w:cs="Tahoma"/>
                <w:color w:val="000000"/>
                <w:szCs w:val="18"/>
              </w:rPr>
              <w:t>Office 365 ProPlus</w:t>
            </w:r>
          </w:p>
          <w:p w:rsidR="0045600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 xml:space="preserve">Office Web </w:t>
            </w:r>
            <w:r w:rsidRPr="00D82C02">
              <w:rPr>
                <w:rFonts w:eastAsia="PMingLiU" w:cs="Tahoma"/>
                <w:color w:val="000000"/>
                <w:szCs w:val="18"/>
              </w:rPr>
              <w:t>應用程式</w:t>
            </w:r>
          </w:p>
          <w:p w:rsidR="008368B4" w:rsidRPr="00D82C02" w:rsidRDefault="008368B4" w:rsidP="00346F4B">
            <w:pPr>
              <w:numPr>
                <w:ilvl w:val="0"/>
                <w:numId w:val="69"/>
              </w:numPr>
              <w:spacing w:after="60"/>
              <w:ind w:left="576" w:right="187"/>
              <w:rPr>
                <w:rFonts w:eastAsia="PMingLiU" w:cs="Tahoma"/>
              </w:rPr>
            </w:pPr>
            <w:r w:rsidRPr="00D82C02">
              <w:rPr>
                <w:rFonts w:eastAsia="PMingLiU" w:cs="Tahoma"/>
                <w:color w:val="000000"/>
                <w:szCs w:val="18"/>
              </w:rPr>
              <w:t>Project Online</w:t>
            </w:r>
          </w:p>
          <w:p w:rsidR="008368B4" w:rsidRPr="00D82C02" w:rsidRDefault="008368B4" w:rsidP="00346F4B">
            <w:pPr>
              <w:numPr>
                <w:ilvl w:val="0"/>
                <w:numId w:val="69"/>
              </w:numPr>
              <w:spacing w:after="60"/>
              <w:ind w:left="576" w:right="187"/>
              <w:rPr>
                <w:rFonts w:eastAsia="PMingLiU" w:cs="Tahoma"/>
              </w:rPr>
            </w:pPr>
            <w:r w:rsidRPr="00D82C02">
              <w:rPr>
                <w:rFonts w:eastAsia="PMingLiU" w:cs="Tahoma"/>
                <w:color w:val="000000"/>
                <w:szCs w:val="18"/>
              </w:rPr>
              <w:t>Project Pro for Office 365</w:t>
            </w:r>
          </w:p>
          <w:p w:rsidR="00523BAF" w:rsidRPr="00D82C02" w:rsidRDefault="00456002" w:rsidP="00523BAF">
            <w:pPr>
              <w:numPr>
                <w:ilvl w:val="0"/>
                <w:numId w:val="69"/>
              </w:numPr>
              <w:spacing w:after="60"/>
              <w:ind w:left="576" w:right="187"/>
              <w:rPr>
                <w:rFonts w:eastAsia="PMingLiU" w:cs="Tahoma"/>
              </w:rPr>
            </w:pPr>
            <w:r w:rsidRPr="00D82C02">
              <w:rPr>
                <w:rFonts w:eastAsia="PMingLiU" w:cs="Tahoma"/>
                <w:color w:val="000000"/>
                <w:szCs w:val="18"/>
              </w:rPr>
              <w:t xml:space="preserve">SharePoint Online Plan 1 </w:t>
            </w:r>
            <w:r w:rsidRPr="00D82C02">
              <w:rPr>
                <w:rFonts w:eastAsia="PMingLiU" w:cs="Tahoma"/>
                <w:color w:val="000000"/>
                <w:szCs w:val="18"/>
              </w:rPr>
              <w:t>和</w:t>
            </w:r>
            <w:r w:rsidRPr="00D82C02">
              <w:rPr>
                <w:rFonts w:eastAsia="PMingLiU" w:cs="Tahoma"/>
                <w:color w:val="000000"/>
                <w:szCs w:val="18"/>
              </w:rPr>
              <w:t xml:space="preserve"> Plan 2</w:t>
            </w:r>
          </w:p>
          <w:p w:rsidR="00456002" w:rsidRPr="00D82C02" w:rsidRDefault="00523BAF" w:rsidP="00523BAF">
            <w:pPr>
              <w:numPr>
                <w:ilvl w:val="0"/>
                <w:numId w:val="69"/>
              </w:numPr>
              <w:spacing w:after="60"/>
              <w:ind w:left="576" w:right="187"/>
              <w:rPr>
                <w:rFonts w:eastAsia="PMingLiU" w:cs="Tahoma"/>
              </w:rPr>
            </w:pPr>
            <w:r w:rsidRPr="00D82C02">
              <w:rPr>
                <w:rFonts w:eastAsia="PMingLiU" w:cs="Tahoma"/>
                <w:color w:val="000000"/>
                <w:szCs w:val="18"/>
              </w:rPr>
              <w:t xml:space="preserve">Visio Pro for Office 365 </w:t>
            </w:r>
          </w:p>
          <w:p w:rsidR="00D8521B" w:rsidRPr="00D82C02" w:rsidRDefault="00D8521B" w:rsidP="00346F4B">
            <w:pPr>
              <w:numPr>
                <w:ilvl w:val="0"/>
                <w:numId w:val="69"/>
              </w:numPr>
              <w:spacing w:after="60"/>
              <w:ind w:left="576" w:right="187"/>
              <w:rPr>
                <w:rFonts w:eastAsia="PMingLiU" w:cs="Tahoma"/>
              </w:rPr>
            </w:pPr>
            <w:r w:rsidRPr="00D82C02">
              <w:rPr>
                <w:rFonts w:eastAsia="PMingLiU" w:cs="Tahoma"/>
                <w:color w:val="000000"/>
                <w:szCs w:val="18"/>
              </w:rPr>
              <w:t xml:space="preserve">Windows Azure Active Directory </w:t>
            </w:r>
            <w:r w:rsidRPr="00D82C02">
              <w:rPr>
                <w:rFonts w:eastAsia="PMingLiU" w:cs="Tahoma"/>
                <w:color w:val="000000"/>
                <w:szCs w:val="18"/>
              </w:rPr>
              <w:t>版權管理</w:t>
            </w:r>
          </w:p>
          <w:p w:rsidR="002653EB" w:rsidRPr="00D82C02" w:rsidRDefault="002653EB" w:rsidP="00346F4B">
            <w:pPr>
              <w:numPr>
                <w:ilvl w:val="0"/>
                <w:numId w:val="69"/>
              </w:numPr>
              <w:spacing w:after="60"/>
              <w:ind w:left="576" w:right="187"/>
              <w:rPr>
                <w:rFonts w:eastAsia="PMingLiU" w:cs="Tahoma"/>
              </w:rPr>
            </w:pPr>
            <w:r w:rsidRPr="00D82C02">
              <w:rPr>
                <w:rFonts w:eastAsia="PMingLiU" w:cs="Tahoma"/>
                <w:color w:val="000000"/>
                <w:szCs w:val="18"/>
              </w:rPr>
              <w:t xml:space="preserve">Windows Azure </w:t>
            </w:r>
            <w:r w:rsidRPr="00D82C02">
              <w:rPr>
                <w:rFonts w:eastAsia="PMingLiU" w:cs="Tahoma"/>
                <w:color w:val="000000"/>
                <w:szCs w:val="18"/>
              </w:rPr>
              <w:t>服務</w:t>
            </w:r>
          </w:p>
          <w:p w:rsidR="00456002" w:rsidRPr="00D82C02" w:rsidRDefault="00456002" w:rsidP="00346F4B">
            <w:pPr>
              <w:numPr>
                <w:ilvl w:val="0"/>
                <w:numId w:val="69"/>
              </w:numPr>
              <w:spacing w:after="60"/>
              <w:ind w:left="576" w:right="187"/>
              <w:rPr>
                <w:rFonts w:eastAsia="PMingLiU" w:cs="Tahoma"/>
              </w:rPr>
            </w:pPr>
            <w:r w:rsidRPr="00D82C02">
              <w:rPr>
                <w:rFonts w:eastAsia="PMingLiU" w:cs="Tahoma"/>
                <w:color w:val="000000"/>
                <w:szCs w:val="18"/>
              </w:rPr>
              <w:t>Windows Intune</w:t>
            </w:r>
          </w:p>
          <w:p w:rsidR="00456002" w:rsidRPr="00D82C02" w:rsidRDefault="003929D1" w:rsidP="00346F4B">
            <w:pPr>
              <w:numPr>
                <w:ilvl w:val="0"/>
                <w:numId w:val="69"/>
              </w:numPr>
              <w:spacing w:after="60"/>
              <w:ind w:left="576" w:right="187"/>
              <w:rPr>
                <w:rFonts w:eastAsia="PMingLiU" w:cs="Tahoma"/>
              </w:rPr>
            </w:pPr>
            <w:r w:rsidRPr="00D82C02">
              <w:rPr>
                <w:rFonts w:eastAsia="PMingLiU" w:cs="Tahoma"/>
                <w:color w:val="000000"/>
                <w:szCs w:val="18"/>
              </w:rPr>
              <w:t xml:space="preserve">Windows Intune </w:t>
            </w:r>
            <w:r w:rsidRPr="00D82C02">
              <w:rPr>
                <w:rFonts w:eastAsia="PMingLiU" w:cs="Tahoma"/>
                <w:color w:val="000000"/>
                <w:szCs w:val="18"/>
              </w:rPr>
              <w:t>附加元件</w:t>
            </w:r>
          </w:p>
          <w:p w:rsidR="009B3FA2" w:rsidRPr="00D82C02" w:rsidRDefault="009B3FA2" w:rsidP="00346F4B">
            <w:pPr>
              <w:numPr>
                <w:ilvl w:val="0"/>
                <w:numId w:val="69"/>
              </w:numPr>
              <w:spacing w:after="60"/>
              <w:ind w:left="576" w:right="187"/>
              <w:rPr>
                <w:rFonts w:eastAsia="PMingLiU" w:cs="Tahoma"/>
                <w:szCs w:val="18"/>
              </w:rPr>
            </w:pPr>
            <w:r w:rsidRPr="00D82C02">
              <w:rPr>
                <w:rFonts w:eastAsia="PMingLiU" w:cs="Tahoma"/>
                <w:color w:val="000000"/>
                <w:szCs w:val="18"/>
              </w:rPr>
              <w:t>Yammer Enterprise</w:t>
            </w:r>
          </w:p>
        </w:tc>
      </w:tr>
    </w:tbl>
    <w:p w:rsidR="00171817" w:rsidRPr="001F02AE" w:rsidRDefault="00171817" w:rsidP="00212CC6">
      <w:pPr>
        <w:pStyle w:val="Heading2"/>
        <w:ind w:left="0"/>
        <w:rPr>
          <w:rFonts w:ascii="Tahoma" w:eastAsia="PMingLiU" w:hAnsi="Tahoma" w:cs="Tahoma"/>
          <w:b w:val="0"/>
          <w:bCs/>
          <w:sz w:val="18"/>
          <w:szCs w:val="18"/>
        </w:rPr>
      </w:pPr>
    </w:p>
    <w:p w:rsidR="00456002" w:rsidRPr="00D82C02" w:rsidRDefault="00456002" w:rsidP="00171817">
      <w:pPr>
        <w:pStyle w:val="Heading2"/>
        <w:ind w:left="0"/>
        <w:rPr>
          <w:rFonts w:ascii="Tahoma" w:eastAsia="PMingLiU" w:hAnsi="Tahoma" w:cs="Tahoma"/>
          <w:lang w:eastAsia="zh-TW"/>
        </w:rPr>
      </w:pPr>
      <w:bookmarkStart w:id="656" w:name="_Toc336338209"/>
      <w:bookmarkStart w:id="657" w:name="_Toc370985132"/>
      <w:r w:rsidRPr="00D82C02">
        <w:rPr>
          <w:rFonts w:ascii="Tahoma" w:eastAsia="PMingLiU" w:hAnsi="Tahoma" w:cs="Tahoma"/>
          <w:lang w:eastAsia="zh-TW"/>
        </w:rPr>
        <w:t>線上服務訂購及自動續約</w:t>
      </w:r>
      <w:bookmarkEnd w:id="656"/>
      <w:bookmarkEnd w:id="657"/>
      <w:r w:rsidRPr="00D82C02">
        <w:rPr>
          <w:rFonts w:ascii="Tahoma" w:eastAsia="PMingLiU" w:hAnsi="Tahoma" w:cs="Tahoma"/>
          <w:lang w:eastAsia="zh-TW"/>
        </w:rPr>
        <w:t xml:space="preserve"> </w:t>
      </w:r>
    </w:p>
    <w:p w:rsidR="00456002" w:rsidRPr="00D82C02" w:rsidRDefault="00456002" w:rsidP="00171817">
      <w:pPr>
        <w:outlineLvl w:val="2"/>
        <w:rPr>
          <w:rFonts w:eastAsia="PMingLiU" w:cs="Tahoma"/>
          <w:lang w:eastAsia="zh-TW"/>
        </w:rPr>
      </w:pPr>
    </w:p>
    <w:p w:rsidR="00456002" w:rsidRPr="00D82C02" w:rsidRDefault="00456002" w:rsidP="00212CC6">
      <w:pPr>
        <w:outlineLvl w:val="2"/>
        <w:rPr>
          <w:rFonts w:eastAsia="PMingLiU" w:cs="Tahoma"/>
          <w:lang w:eastAsia="zh-TW"/>
        </w:rPr>
      </w:pPr>
      <w:r w:rsidRPr="00D82C02">
        <w:rPr>
          <w:rFonts w:eastAsia="PMingLiU" w:cs="Tahoma"/>
          <w:szCs w:val="18"/>
          <w:lang w:eastAsia="zh-TW"/>
        </w:rPr>
        <w:t>客戶必須具備有效的大量授權合約，才能訂購或續約大量授權中的線上服務訂閱。除非客戶在訂閱屆滿至少</w:t>
      </w:r>
      <w:r w:rsidRPr="00D82C02">
        <w:rPr>
          <w:rFonts w:eastAsia="PMingLiU" w:cs="Tahoma"/>
          <w:szCs w:val="18"/>
          <w:lang w:eastAsia="zh-TW"/>
        </w:rPr>
        <w:t xml:space="preserve"> 5 </w:t>
      </w:r>
      <w:r w:rsidRPr="00D82C02">
        <w:rPr>
          <w:rFonts w:eastAsia="PMingLiU" w:cs="Tahoma"/>
          <w:szCs w:val="18"/>
          <w:lang w:eastAsia="zh-TW"/>
        </w:rPr>
        <w:t>天以前選擇取消自動</w:t>
      </w:r>
      <w:r w:rsidRPr="00D82C02">
        <w:rPr>
          <w:rFonts w:eastAsia="PMingLiU" w:cs="Tahoma"/>
          <w:color w:val="000000"/>
          <w:szCs w:val="18"/>
          <w:lang w:eastAsia="zh-TW"/>
        </w:rPr>
        <w:t>續約</w:t>
      </w:r>
      <w:r w:rsidRPr="00D82C02">
        <w:rPr>
          <w:rFonts w:eastAsia="PMingLiU" w:cs="Tahoma"/>
          <w:bCs/>
          <w:color w:val="000000"/>
          <w:lang w:eastAsia="zh-TW"/>
        </w:rPr>
        <w:t>，否則線上服務訂閱會在其訂閱期間屆滿隔天</w:t>
      </w:r>
      <w:r w:rsidRPr="00D82C02">
        <w:rPr>
          <w:rFonts w:eastAsia="PMingLiU" w:cs="Tahoma"/>
          <w:b/>
          <w:bCs/>
          <w:color w:val="1F497D"/>
          <w:lang w:eastAsia="zh-TW"/>
        </w:rPr>
        <w:t xml:space="preserve"> </w:t>
      </w:r>
      <w:r w:rsidRPr="00D82C02">
        <w:rPr>
          <w:rFonts w:eastAsia="PMingLiU" w:cs="Tahoma"/>
          <w:szCs w:val="18"/>
          <w:lang w:eastAsia="zh-TW"/>
        </w:rPr>
        <w:t>自動續約。如果客戶之最初合約仍有效，則一旦自動續約，</w:t>
      </w:r>
      <w:r w:rsidRPr="00D82C02">
        <w:rPr>
          <w:rFonts w:eastAsia="PMingLiU" w:cs="Tahoma"/>
          <w:szCs w:val="18"/>
          <w:lang w:eastAsia="zh-TW"/>
        </w:rPr>
        <w:t xml:space="preserve">Microsoft </w:t>
      </w:r>
      <w:r w:rsidRPr="00D82C02">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D82C02">
        <w:rPr>
          <w:rFonts w:eastAsia="PMingLiU" w:cs="Tahoma"/>
          <w:szCs w:val="18"/>
          <w:lang w:eastAsia="zh-TW"/>
        </w:rPr>
        <w:t xml:space="preserve">Windows Azure </w:t>
      </w:r>
      <w:r w:rsidRPr="00D82C02">
        <w:rPr>
          <w:rFonts w:eastAsia="PMingLiU" w:cs="Tahoma"/>
          <w:szCs w:val="18"/>
          <w:lang w:eastAsia="zh-TW"/>
        </w:rPr>
        <w:t>服務無法使用自動續約選項。</w:t>
      </w:r>
    </w:p>
    <w:p w:rsidR="00116EDC" w:rsidRPr="00D82C02" w:rsidRDefault="00116EDC" w:rsidP="00116EDC">
      <w:pPr>
        <w:rPr>
          <w:rFonts w:eastAsia="PMingLiU" w:cs="Tahoma"/>
          <w:lang w:eastAsia="zh-TW"/>
        </w:rPr>
      </w:pPr>
    </w:p>
    <w:p w:rsidR="00383917" w:rsidRPr="00D82C02" w:rsidRDefault="00383917">
      <w:pPr>
        <w:rPr>
          <w:rFonts w:eastAsia="PMingLiU" w:cs="Tahoma"/>
          <w:lang w:eastAsia="zh-TW"/>
        </w:rPr>
      </w:pPr>
      <w:bookmarkStart w:id="658" w:name="_Toc336338210"/>
      <w:r w:rsidRPr="00D82C02">
        <w:rPr>
          <w:rFonts w:eastAsia="PMingLiU" w:cs="Tahoma"/>
          <w:lang w:eastAsia="zh-TW"/>
        </w:rPr>
        <w:br w:type="page"/>
      </w:r>
    </w:p>
    <w:p w:rsidR="00456002" w:rsidRPr="00D82C02" w:rsidRDefault="00456002" w:rsidP="00171817">
      <w:pPr>
        <w:pStyle w:val="Heading2"/>
        <w:ind w:left="0"/>
        <w:rPr>
          <w:rFonts w:ascii="Tahoma" w:eastAsia="PMingLiU" w:hAnsi="Tahoma" w:cs="Tahoma"/>
          <w:lang w:eastAsia="zh-TW"/>
        </w:rPr>
      </w:pPr>
      <w:bookmarkStart w:id="659" w:name="_Toc370985133"/>
      <w:r w:rsidRPr="00D82C02">
        <w:rPr>
          <w:rFonts w:ascii="Tahoma" w:eastAsia="PMingLiU" w:hAnsi="Tahoma" w:cs="Tahoma"/>
          <w:lang w:eastAsia="zh-TW"/>
        </w:rPr>
        <w:lastRenderedPageBreak/>
        <w:t>管理續約及自動續約狀態</w:t>
      </w:r>
      <w:bookmarkEnd w:id="658"/>
      <w:bookmarkEnd w:id="659"/>
    </w:p>
    <w:p w:rsidR="00456002" w:rsidRPr="00000E57" w:rsidRDefault="00456002" w:rsidP="00171817">
      <w:pPr>
        <w:outlineLvl w:val="2"/>
        <w:rPr>
          <w:rFonts w:eastAsia="PMingLiU" w:cs="Tahoma"/>
          <w:sz w:val="17"/>
          <w:szCs w:val="17"/>
          <w:lang w:eastAsia="zh-TW"/>
        </w:rPr>
      </w:pPr>
    </w:p>
    <w:p w:rsidR="00456002" w:rsidRPr="00D82C02" w:rsidRDefault="00456002" w:rsidP="001F02AE">
      <w:pPr>
        <w:outlineLvl w:val="2"/>
        <w:rPr>
          <w:rFonts w:eastAsia="PMingLiU" w:cs="Tahoma"/>
          <w:lang w:eastAsia="zh-TW"/>
        </w:rPr>
      </w:pPr>
      <w:r w:rsidRPr="00D82C02">
        <w:rPr>
          <w:rFonts w:eastAsia="PMingLiU" w:cs="Tahoma"/>
          <w:szCs w:val="18"/>
          <w:lang w:eastAsia="zh-TW"/>
        </w:rPr>
        <w:t>客戶將在其線上服務訂閱期間屆滿之前收到續約通知。客戶可以取消其續約或變更自動續約之訂單，但必須在訂閱期間屆滿之前</w:t>
      </w:r>
      <w:r w:rsidRPr="00D82C02">
        <w:rPr>
          <w:rFonts w:eastAsia="PMingLiU" w:cs="Tahoma"/>
          <w:szCs w:val="18"/>
          <w:lang w:eastAsia="zh-TW"/>
        </w:rPr>
        <w:t xml:space="preserve"> 30 </w:t>
      </w:r>
      <w:r w:rsidRPr="00D82C02">
        <w:rPr>
          <w:rFonts w:eastAsia="PMingLiU" w:cs="Tahoma"/>
          <w:szCs w:val="18"/>
          <w:lang w:eastAsia="zh-TW"/>
        </w:rPr>
        <w:t>天行動。客戶也可以在訂閱期間屆滿之前</w:t>
      </w:r>
      <w:r w:rsidRPr="00D82C02">
        <w:rPr>
          <w:rFonts w:eastAsia="PMingLiU" w:cs="Tahoma"/>
          <w:szCs w:val="18"/>
          <w:lang w:eastAsia="zh-TW"/>
        </w:rPr>
        <w:t xml:space="preserve"> 30 </w:t>
      </w:r>
      <w:r w:rsidRPr="00D82C02">
        <w:rPr>
          <w:rFonts w:eastAsia="PMingLiU" w:cs="Tahoma"/>
          <w:szCs w:val="18"/>
          <w:lang w:eastAsia="zh-TW"/>
        </w:rPr>
        <w:t>天遞交訂單予其轉銷商，藉此變更其續約訂單。客戶得在</w:t>
      </w:r>
      <w:r w:rsidRPr="00D82C02">
        <w:rPr>
          <w:rFonts w:eastAsia="PMingLiU" w:cs="Tahoma"/>
          <w:szCs w:val="18"/>
          <w:lang w:eastAsia="zh-TW"/>
        </w:rPr>
        <w:t xml:space="preserve"> 30</w:t>
      </w:r>
      <w:r w:rsidR="001F02AE">
        <w:rPr>
          <w:rFonts w:eastAsia="PMingLiU" w:cs="Tahoma"/>
          <w:szCs w:val="18"/>
          <w:lang w:eastAsia="zh-TW"/>
        </w:rPr>
        <w:t> </w:t>
      </w:r>
      <w:r w:rsidRPr="00D82C02">
        <w:rPr>
          <w:rFonts w:eastAsia="PMingLiU" w:cs="Tahoma"/>
          <w:szCs w:val="18"/>
          <w:lang w:eastAsia="zh-TW"/>
        </w:rPr>
        <w:t>日前提供書面通知予</w:t>
      </w:r>
      <w:r w:rsidRPr="00D82C02">
        <w:rPr>
          <w:rFonts w:eastAsia="PMingLiU" w:cs="Tahoma"/>
          <w:szCs w:val="18"/>
          <w:lang w:eastAsia="zh-TW"/>
        </w:rPr>
        <w:t xml:space="preserve"> Microsoft</w:t>
      </w:r>
      <w:r w:rsidRPr="00D82C02">
        <w:rPr>
          <w:rFonts w:eastAsia="PMingLiU" w:cs="Tahoma"/>
          <w:szCs w:val="18"/>
          <w:lang w:eastAsia="zh-TW"/>
        </w:rPr>
        <w:t>，藉此取消訂閱續約，該書面通知表格可自其</w:t>
      </w:r>
      <w:r w:rsidRPr="00D82C02">
        <w:rPr>
          <w:rFonts w:eastAsia="PMingLiU" w:cs="Tahoma"/>
          <w:szCs w:val="18"/>
          <w:lang w:eastAsia="zh-TW"/>
        </w:rPr>
        <w:t xml:space="preserve"> Microsoft </w:t>
      </w:r>
      <w:r w:rsidRPr="00D82C02">
        <w:rPr>
          <w:rFonts w:eastAsia="PMingLiU" w:cs="Tahoma"/>
          <w:szCs w:val="18"/>
          <w:lang w:eastAsia="zh-TW"/>
        </w:rPr>
        <w:t>轉銷商處或</w:t>
      </w:r>
      <w:r w:rsidRPr="00D82C02">
        <w:rPr>
          <w:rFonts w:eastAsia="PMingLiU" w:cs="Tahoma"/>
          <w:szCs w:val="18"/>
          <w:lang w:eastAsia="zh-TW"/>
        </w:rPr>
        <w:t xml:space="preserve"> http://microsoft.com/licensing/contracts </w:t>
      </w:r>
      <w:r w:rsidRPr="00D82C02">
        <w:rPr>
          <w:rFonts w:eastAsia="PMingLiU" w:cs="Tahoma"/>
          <w:szCs w:val="18"/>
          <w:lang w:eastAsia="zh-TW"/>
        </w:rPr>
        <w:t>上取得。所有的服務續約會開始新的訂閱期間，其係在前一個訂閱期間屆滿後緊接著之那個日曆月份的第一天開始。</w:t>
      </w:r>
    </w:p>
    <w:p w:rsidR="00456002" w:rsidRPr="00000E57" w:rsidRDefault="00456002" w:rsidP="00171817">
      <w:pPr>
        <w:outlineLvl w:val="2"/>
        <w:rPr>
          <w:rFonts w:eastAsia="PMingLiU" w:cs="Tahoma"/>
          <w:sz w:val="17"/>
          <w:szCs w:val="17"/>
          <w:lang w:eastAsia="zh-TW"/>
        </w:rPr>
      </w:pPr>
    </w:p>
    <w:p w:rsidR="00456002" w:rsidRPr="00D82C02" w:rsidRDefault="00456002" w:rsidP="00171817">
      <w:pPr>
        <w:outlineLvl w:val="2"/>
        <w:rPr>
          <w:rFonts w:eastAsia="PMingLiU" w:cs="Tahoma"/>
          <w:lang w:eastAsia="zh-TW"/>
        </w:rPr>
      </w:pPr>
      <w:r w:rsidRPr="00D82C02">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BD1A6A" w:rsidRPr="00000E57" w:rsidRDefault="00BD1A6A">
      <w:pPr>
        <w:rPr>
          <w:rFonts w:eastAsia="PMingLiU" w:cs="Tahoma"/>
          <w:sz w:val="17"/>
          <w:szCs w:val="17"/>
          <w:lang w:eastAsia="zh-TW"/>
        </w:rPr>
      </w:pPr>
      <w:bookmarkStart w:id="660" w:name="_Toc336338211"/>
    </w:p>
    <w:p w:rsidR="00456002" w:rsidRPr="00D82C02" w:rsidRDefault="00456002" w:rsidP="00456002">
      <w:pPr>
        <w:pStyle w:val="Heading2"/>
        <w:ind w:left="0"/>
        <w:rPr>
          <w:rFonts w:ascii="Tahoma" w:eastAsia="PMingLiU" w:hAnsi="Tahoma" w:cs="Tahoma"/>
          <w:lang w:eastAsia="zh-TW"/>
        </w:rPr>
      </w:pPr>
      <w:bookmarkStart w:id="661" w:name="_Toc370985134"/>
      <w:r w:rsidRPr="00D82C02">
        <w:rPr>
          <w:rFonts w:ascii="Tahoma" w:eastAsia="PMingLiU" w:hAnsi="Tahoma" w:cs="Tahoma"/>
          <w:lang w:eastAsia="zh-TW"/>
        </w:rPr>
        <w:t>線上服務取消</w:t>
      </w:r>
      <w:bookmarkEnd w:id="660"/>
      <w:bookmarkEnd w:id="661"/>
    </w:p>
    <w:p w:rsidR="00456002" w:rsidRPr="00000E57" w:rsidRDefault="00456002" w:rsidP="00456002">
      <w:pPr>
        <w:outlineLvl w:val="2"/>
        <w:rPr>
          <w:rFonts w:eastAsia="PMingLiU" w:cs="Tahoma"/>
          <w:sz w:val="17"/>
          <w:szCs w:val="17"/>
          <w:lang w:eastAsia="zh-TW"/>
        </w:rPr>
      </w:pPr>
    </w:p>
    <w:p w:rsidR="00456002" w:rsidRPr="00D82C02" w:rsidRDefault="00456002" w:rsidP="00116EDC">
      <w:pPr>
        <w:outlineLvl w:val="2"/>
        <w:rPr>
          <w:rFonts w:eastAsia="PMingLiU" w:cs="Tahoma"/>
          <w:lang w:eastAsia="zh-TW"/>
        </w:rPr>
      </w:pPr>
      <w:r w:rsidRPr="00D82C02">
        <w:rPr>
          <w:rFonts w:eastAsia="PMingLiU" w:cs="Tahoma"/>
          <w:szCs w:val="18"/>
          <w:lang w:eastAsia="zh-TW"/>
        </w:rPr>
        <w:t>線上服務訂閱可於服務之最初訂單或最初授權保留</w:t>
      </w:r>
      <w:r w:rsidRPr="00D82C02">
        <w:rPr>
          <w:rFonts w:eastAsia="PMingLiU" w:cs="Tahoma"/>
          <w:szCs w:val="18"/>
          <w:lang w:eastAsia="zh-TW"/>
        </w:rPr>
        <w:t xml:space="preserve"> (</w:t>
      </w:r>
      <w:r w:rsidRPr="00D82C02">
        <w:rPr>
          <w:rFonts w:eastAsia="PMingLiU" w:cs="Tahoma"/>
          <w:szCs w:val="18"/>
          <w:lang w:eastAsia="zh-TW"/>
        </w:rPr>
        <w:t>視何者較早</w:t>
      </w:r>
      <w:r w:rsidRPr="00D82C02">
        <w:rPr>
          <w:rFonts w:eastAsia="PMingLiU" w:cs="Tahoma"/>
          <w:szCs w:val="18"/>
          <w:lang w:eastAsia="zh-TW"/>
        </w:rPr>
        <w:t xml:space="preserve">) </w:t>
      </w:r>
      <w:r w:rsidRPr="00D82C02">
        <w:rPr>
          <w:rFonts w:eastAsia="PMingLiU" w:cs="Tahoma"/>
          <w:szCs w:val="18"/>
          <w:lang w:eastAsia="zh-TW"/>
        </w:rPr>
        <w:t>後三十</w:t>
      </w:r>
      <w:r w:rsidRPr="00D82C02">
        <w:rPr>
          <w:rFonts w:eastAsia="PMingLiU" w:cs="Tahoma"/>
          <w:szCs w:val="18"/>
          <w:lang w:eastAsia="zh-TW"/>
        </w:rPr>
        <w:t xml:space="preserve"> (30) </w:t>
      </w:r>
      <w:r w:rsidRPr="00D82C02">
        <w:rPr>
          <w:rFonts w:eastAsia="PMingLiU" w:cs="Tahoma"/>
          <w:szCs w:val="18"/>
          <w:lang w:eastAsia="zh-TW"/>
        </w:rPr>
        <w:t>天內取消，無須支付罰款。如需其他可能存在之取消條款，請參閱本產品清單之產品特定小節。</w:t>
      </w:r>
    </w:p>
    <w:p w:rsidR="00116EDC" w:rsidRPr="00000E57" w:rsidRDefault="00116EDC" w:rsidP="00116EDC">
      <w:pPr>
        <w:outlineLvl w:val="2"/>
        <w:rPr>
          <w:rFonts w:eastAsia="PMingLiU" w:cs="Tahoma"/>
          <w:sz w:val="17"/>
          <w:szCs w:val="17"/>
          <w:lang w:eastAsia="zh-TW"/>
        </w:rPr>
      </w:pPr>
    </w:p>
    <w:p w:rsidR="00456002" w:rsidRPr="00D82C02" w:rsidRDefault="00456002" w:rsidP="00456002">
      <w:pPr>
        <w:pStyle w:val="Heading2"/>
        <w:ind w:left="0"/>
        <w:rPr>
          <w:rFonts w:ascii="Tahoma" w:eastAsia="PMingLiU" w:hAnsi="Tahoma" w:cs="Tahoma"/>
          <w:lang w:eastAsia="zh-TW"/>
        </w:rPr>
      </w:pPr>
      <w:bookmarkStart w:id="662" w:name="_Toc328145982"/>
      <w:bookmarkStart w:id="663" w:name="_Toc336338212"/>
      <w:bookmarkStart w:id="664" w:name="_Toc370985135"/>
      <w:r w:rsidRPr="00D82C02">
        <w:rPr>
          <w:rFonts w:ascii="Tahoma" w:eastAsia="PMingLiU" w:hAnsi="Tahoma" w:cs="Tahoma"/>
          <w:lang w:eastAsia="zh-TW"/>
        </w:rPr>
        <w:t>線上服務付款條件選擇方案</w:t>
      </w:r>
      <w:bookmarkEnd w:id="662"/>
      <w:bookmarkEnd w:id="663"/>
      <w:bookmarkEnd w:id="664"/>
    </w:p>
    <w:p w:rsidR="00456002" w:rsidRPr="00000E57" w:rsidRDefault="00456002" w:rsidP="00456002">
      <w:pPr>
        <w:ind w:left="720"/>
        <w:outlineLvl w:val="2"/>
        <w:rPr>
          <w:rFonts w:eastAsia="PMingLiU" w:cs="Tahoma"/>
          <w:sz w:val="17"/>
          <w:szCs w:val="17"/>
          <w:lang w:eastAsia="zh-TW"/>
        </w:rPr>
      </w:pPr>
    </w:p>
    <w:p w:rsidR="00456002" w:rsidRPr="00D82C02" w:rsidRDefault="00456002" w:rsidP="00456002">
      <w:pPr>
        <w:outlineLvl w:val="2"/>
        <w:rPr>
          <w:rFonts w:eastAsia="PMingLiU" w:cs="Tahoma"/>
          <w:lang w:eastAsia="zh-TW"/>
        </w:rPr>
      </w:pPr>
      <w:r w:rsidRPr="00D82C02">
        <w:rPr>
          <w:rFonts w:eastAsia="PMingLiU" w:cs="Tahoma"/>
          <w:szCs w:val="18"/>
          <w:lang w:eastAsia="zh-TW"/>
        </w:rPr>
        <w:t>客戶必須於訂閱期間開始時支付全額之一年線上服務訂閱。選擇共同期限訂閱期間或</w:t>
      </w:r>
      <w:r w:rsidRPr="00D82C02">
        <w:rPr>
          <w:rFonts w:eastAsia="PMingLiU" w:cs="Tahoma"/>
          <w:szCs w:val="18"/>
          <w:lang w:eastAsia="zh-TW"/>
        </w:rPr>
        <w:t xml:space="preserve"> Select Plus </w:t>
      </w:r>
      <w:r w:rsidRPr="00D82C02">
        <w:rPr>
          <w:rFonts w:eastAsia="PMingLiU" w:cs="Tahoma"/>
          <w:szCs w:val="18"/>
          <w:lang w:eastAsia="zh-TW"/>
        </w:rPr>
        <w:t>中的「調整為第二個週年日」之客戶，擁有下列兩種付款方式：</w:t>
      </w:r>
      <w:r w:rsidRPr="00D82C02">
        <w:rPr>
          <w:rFonts w:eastAsia="PMingLiU" w:cs="Tahoma"/>
          <w:szCs w:val="18"/>
          <w:lang w:eastAsia="zh-TW"/>
        </w:rPr>
        <w:t xml:space="preserve">(1) </w:t>
      </w:r>
      <w:r w:rsidRPr="00D82C02">
        <w:rPr>
          <w:rFonts w:eastAsia="PMingLiU" w:cs="Tahoma"/>
          <w:szCs w:val="18"/>
          <w:lang w:eastAsia="zh-TW"/>
        </w:rPr>
        <w:t>訂購時全額付款，涵蓋整個訂閱期間，或</w:t>
      </w:r>
      <w:r w:rsidRPr="00D82C02">
        <w:rPr>
          <w:rFonts w:eastAsia="PMingLiU" w:cs="Tahoma"/>
          <w:szCs w:val="18"/>
          <w:lang w:eastAsia="zh-TW"/>
        </w:rPr>
        <w:t xml:space="preserve"> (2) </w:t>
      </w:r>
      <w:r w:rsidRPr="00D82C02">
        <w:rPr>
          <w:rFonts w:eastAsia="PMingLiU" w:cs="Tahoma"/>
          <w:szCs w:val="18"/>
          <w:lang w:eastAsia="zh-TW"/>
        </w:rPr>
        <w:t>分期付款，訂購時第一次付款，涵蓋目前合約年度之剩餘時間，其餘款項於每個合約週年日當天付款</w:t>
      </w:r>
      <w:r w:rsidRPr="00D82C02">
        <w:rPr>
          <w:rFonts w:eastAsia="PMingLiU" w:cs="Tahoma"/>
          <w:szCs w:val="18"/>
          <w:lang w:eastAsia="zh-TW"/>
        </w:rPr>
        <w:t xml:space="preserve"> (</w:t>
      </w:r>
      <w:r w:rsidRPr="00D82C02">
        <w:rPr>
          <w:rFonts w:eastAsia="PMingLiU" w:cs="Tahoma"/>
          <w:szCs w:val="18"/>
          <w:lang w:eastAsia="zh-TW"/>
        </w:rPr>
        <w:t>若是</w:t>
      </w:r>
      <w:r w:rsidRPr="00D82C02">
        <w:rPr>
          <w:rFonts w:eastAsia="PMingLiU" w:cs="Tahoma"/>
          <w:szCs w:val="18"/>
          <w:lang w:eastAsia="zh-TW"/>
        </w:rPr>
        <w:t xml:space="preserve"> Select Plus</w:t>
      </w:r>
      <w:r w:rsidRPr="00D82C02">
        <w:rPr>
          <w:rFonts w:eastAsia="PMingLiU" w:cs="Tahoma"/>
          <w:szCs w:val="18"/>
          <w:lang w:eastAsia="zh-TW"/>
        </w:rPr>
        <w:t>，則使用關係企業週年日替代合約週年日</w:t>
      </w:r>
      <w:r w:rsidRPr="00D82C02">
        <w:rPr>
          <w:rFonts w:eastAsia="PMingLiU" w:cs="Tahoma"/>
          <w:szCs w:val="18"/>
          <w:lang w:eastAsia="zh-TW"/>
        </w:rPr>
        <w:t>)</w:t>
      </w:r>
      <w:r w:rsidRPr="00D82C02">
        <w:rPr>
          <w:rFonts w:eastAsia="PMingLiU" w:cs="Tahoma"/>
          <w:szCs w:val="18"/>
          <w:lang w:eastAsia="zh-TW"/>
        </w:rPr>
        <w:t>。</w:t>
      </w:r>
      <w:r w:rsidRPr="00D82C02">
        <w:rPr>
          <w:rFonts w:eastAsia="PMingLiU" w:cs="Tahoma"/>
          <w:szCs w:val="18"/>
          <w:lang w:eastAsia="zh-TW"/>
        </w:rPr>
        <w:t xml:space="preserve">Select Plus </w:t>
      </w:r>
      <w:r w:rsidRPr="00D82C02">
        <w:rPr>
          <w:rFonts w:eastAsia="PMingLiU" w:cs="Tahoma"/>
          <w:szCs w:val="18"/>
          <w:lang w:eastAsia="zh-TW"/>
        </w:rPr>
        <w:t>客戶有額外的第三個選項可供使用：訂購時於訂單週年日第一次付款，涵蓋</w:t>
      </w:r>
      <w:r w:rsidRPr="00D82C02">
        <w:rPr>
          <w:rFonts w:eastAsia="PMingLiU" w:cs="Tahoma"/>
          <w:szCs w:val="18"/>
          <w:lang w:eastAsia="zh-TW"/>
        </w:rPr>
        <w:t xml:space="preserve"> 12 </w:t>
      </w:r>
      <w:r w:rsidRPr="00D82C02">
        <w:rPr>
          <w:rFonts w:eastAsia="PMingLiU" w:cs="Tahoma"/>
          <w:szCs w:val="18"/>
          <w:lang w:eastAsia="zh-TW"/>
        </w:rPr>
        <w:t>個月，其餘款項於每個訂單週年日當天付款</w:t>
      </w:r>
      <w:r w:rsidRPr="00D82C02">
        <w:rPr>
          <w:rFonts w:eastAsia="PMingLiU" w:cs="Tahoma"/>
          <w:szCs w:val="18"/>
          <w:lang w:eastAsia="zh-TW"/>
        </w:rPr>
        <w:t xml:space="preserve"> (</w:t>
      </w:r>
      <w:r w:rsidRPr="00D82C02">
        <w:rPr>
          <w:rFonts w:eastAsia="PMingLiU" w:cs="Tahoma"/>
          <w:szCs w:val="18"/>
          <w:lang w:eastAsia="zh-TW"/>
        </w:rPr>
        <w:t>最後一次付款將涵蓋訂單週年日及訂閱範圍屆滿日期之間的款項</w:t>
      </w:r>
      <w:r w:rsidRPr="00D82C02">
        <w:rPr>
          <w:rFonts w:eastAsia="PMingLiU" w:cs="Tahoma"/>
          <w:szCs w:val="18"/>
          <w:lang w:eastAsia="zh-TW"/>
        </w:rPr>
        <w:t>)</w:t>
      </w:r>
      <w:r w:rsidRPr="00D82C02">
        <w:rPr>
          <w:rFonts w:eastAsia="PMingLiU" w:cs="Tahoma"/>
          <w:szCs w:val="18"/>
          <w:lang w:eastAsia="zh-TW"/>
        </w:rPr>
        <w:t>。</w:t>
      </w:r>
    </w:p>
    <w:p w:rsidR="00456002" w:rsidRPr="00000E57" w:rsidRDefault="00456002" w:rsidP="00456002">
      <w:pPr>
        <w:outlineLvl w:val="2"/>
        <w:rPr>
          <w:rFonts w:eastAsia="PMingLiU" w:cs="Tahoma"/>
          <w:sz w:val="17"/>
          <w:szCs w:val="17"/>
          <w:lang w:eastAsia="zh-TW"/>
        </w:rPr>
      </w:pPr>
    </w:p>
    <w:p w:rsidR="00456002" w:rsidRPr="00D82C02" w:rsidRDefault="00456002" w:rsidP="00456002">
      <w:pPr>
        <w:outlineLvl w:val="2"/>
        <w:rPr>
          <w:rFonts w:eastAsia="PMingLiU" w:cs="Tahoma"/>
          <w:lang w:eastAsia="zh-TW"/>
        </w:rPr>
      </w:pPr>
      <w:r w:rsidRPr="00D82C02">
        <w:rPr>
          <w:rFonts w:eastAsia="PMingLiU" w:cs="Tahoma"/>
          <w:szCs w:val="18"/>
          <w:lang w:eastAsia="zh-TW"/>
        </w:rPr>
        <w:t>此外，</w:t>
      </w:r>
      <w:r w:rsidRPr="00D82C02">
        <w:rPr>
          <w:rFonts w:eastAsia="PMingLiU" w:cs="Tahoma"/>
          <w:szCs w:val="18"/>
          <w:lang w:eastAsia="zh-TW"/>
        </w:rPr>
        <w:t xml:space="preserve">Open Value </w:t>
      </w:r>
      <w:r w:rsidRPr="00D82C02">
        <w:rPr>
          <w:rFonts w:eastAsia="PMingLiU" w:cs="Tahoma"/>
          <w:szCs w:val="18"/>
          <w:lang w:eastAsia="zh-TW"/>
        </w:rPr>
        <w:t>客戶也可以選擇按月付款方式。若是按月付款方式，訂閱期間會針對客戶已訂購之訂閱數量，</w:t>
      </w:r>
      <w:r w:rsidR="001F02AE">
        <w:rPr>
          <w:rFonts w:eastAsia="PMingLiU" w:cs="Tahoma"/>
          <w:szCs w:val="18"/>
          <w:lang w:eastAsia="zh-TW"/>
        </w:rPr>
        <w:br/>
      </w:r>
      <w:r w:rsidRPr="00D82C02">
        <w:rPr>
          <w:rFonts w:eastAsia="PMingLiU" w:cs="Tahoma"/>
          <w:szCs w:val="18"/>
          <w:lang w:eastAsia="zh-TW"/>
        </w:rPr>
        <w:t>每個月自動開立發票給參與之記錄請款當事人。</w:t>
      </w:r>
    </w:p>
    <w:p w:rsidR="00456002" w:rsidRPr="00000E57" w:rsidRDefault="00456002" w:rsidP="00456002">
      <w:pPr>
        <w:outlineLvl w:val="2"/>
        <w:rPr>
          <w:rFonts w:eastAsia="PMingLiU" w:cs="Tahoma"/>
          <w:sz w:val="17"/>
          <w:szCs w:val="17"/>
          <w:lang w:eastAsia="zh-TW"/>
        </w:rPr>
      </w:pPr>
    </w:p>
    <w:p w:rsidR="00456002" w:rsidRPr="00D82C02" w:rsidRDefault="00456002" w:rsidP="00456002">
      <w:pPr>
        <w:outlineLvl w:val="2"/>
        <w:rPr>
          <w:rFonts w:eastAsia="PMingLiU" w:cs="Tahoma"/>
          <w:lang w:eastAsia="zh-TW"/>
        </w:rPr>
      </w:pPr>
      <w:r w:rsidRPr="00D82C02">
        <w:rPr>
          <w:rFonts w:eastAsia="PMingLiU" w:cs="Tahoma"/>
          <w:szCs w:val="18"/>
          <w:lang w:eastAsia="zh-TW"/>
        </w:rPr>
        <w:t>透過轉銷商取得之訂閱的價格及付款條件係由客戶與其轉銷商間之合約所共同議定。除非客戶已簽訂「</w:t>
      </w:r>
      <w:r w:rsidRPr="00D82C02">
        <w:rPr>
          <w:rFonts w:eastAsia="PMingLiU" w:cs="Tahoma"/>
          <w:szCs w:val="18"/>
          <w:lang w:eastAsia="zh-TW"/>
        </w:rPr>
        <w:t xml:space="preserve">Enterprise </w:t>
      </w:r>
      <w:r w:rsidRPr="00D82C02">
        <w:rPr>
          <w:rFonts w:eastAsia="PMingLiU" w:cs="Tahoma"/>
          <w:szCs w:val="18"/>
          <w:lang w:eastAsia="zh-TW"/>
        </w:rPr>
        <w:t>註冊增修條款</w:t>
      </w:r>
      <w:r w:rsidRPr="00D82C02">
        <w:rPr>
          <w:rFonts w:eastAsia="PMingLiU" w:cs="Tahoma"/>
          <w:szCs w:val="18"/>
          <w:lang w:eastAsia="zh-TW"/>
        </w:rPr>
        <w:t xml:space="preserve"> - </w:t>
      </w:r>
      <w:r w:rsidRPr="00D82C02">
        <w:rPr>
          <w:rFonts w:eastAsia="PMingLiU" w:cs="Tahoma"/>
          <w:szCs w:val="18"/>
          <w:lang w:eastAsia="zh-TW"/>
        </w:rPr>
        <w:t>新增</w:t>
      </w:r>
      <w:r w:rsidRPr="00D82C02">
        <w:rPr>
          <w:rFonts w:eastAsia="PMingLiU" w:cs="Tahoma"/>
          <w:szCs w:val="18"/>
          <w:lang w:eastAsia="zh-TW"/>
        </w:rPr>
        <w:t xml:space="preserve"> Enterprise </w:t>
      </w:r>
      <w:r w:rsidRPr="00D82C02">
        <w:rPr>
          <w:rFonts w:eastAsia="PMingLiU" w:cs="Tahoma"/>
          <w:szCs w:val="18"/>
          <w:lang w:eastAsia="zh-TW"/>
        </w:rPr>
        <w:t>線上服務」，否則無論其原有合約中是否有任何條款與此相牴觸，客戶均必須在第一次使用訂閱之前先訂購線上服務訂閱。使用</w:t>
      </w:r>
      <w:r w:rsidRPr="00D82C02">
        <w:rPr>
          <w:rFonts w:eastAsia="PMingLiU" w:cs="Tahoma"/>
          <w:szCs w:val="18"/>
          <w:lang w:eastAsia="zh-TW"/>
        </w:rPr>
        <w:t xml:space="preserve"> Enterprise </w:t>
      </w:r>
      <w:r w:rsidRPr="00D82C02">
        <w:rPr>
          <w:rFonts w:eastAsia="PMingLiU" w:cs="Tahoma"/>
          <w:szCs w:val="18"/>
          <w:lang w:eastAsia="zh-TW"/>
        </w:rPr>
        <w:t>合約之客戶不得針對額外的訂閱使用權提交校正訂單。</w:t>
      </w:r>
    </w:p>
    <w:p w:rsidR="00456002" w:rsidRPr="00000E57" w:rsidRDefault="00456002" w:rsidP="00DF28F2">
      <w:pPr>
        <w:outlineLvl w:val="2"/>
        <w:rPr>
          <w:rFonts w:eastAsia="PMingLiU" w:cs="Tahoma"/>
          <w:sz w:val="17"/>
          <w:szCs w:val="17"/>
          <w:lang w:eastAsia="zh-TW"/>
        </w:rPr>
      </w:pPr>
    </w:p>
    <w:p w:rsidR="00456002" w:rsidRPr="00D82C02" w:rsidRDefault="006A5DAE" w:rsidP="00116EDC">
      <w:pPr>
        <w:outlineLvl w:val="2"/>
        <w:rPr>
          <w:rFonts w:eastAsia="PMingLiU" w:cs="Tahoma"/>
        </w:rPr>
      </w:pPr>
      <w:r w:rsidRPr="00D82C02">
        <w:rPr>
          <w:rFonts w:eastAsia="PMingLiU" w:cs="Tahoma"/>
          <w:szCs w:val="18"/>
        </w:rPr>
        <w:t>如需</w:t>
      </w:r>
      <w:r w:rsidRPr="00D82C02">
        <w:rPr>
          <w:rFonts w:eastAsia="PMingLiU" w:cs="Tahoma"/>
          <w:szCs w:val="18"/>
        </w:rPr>
        <w:t xml:space="preserve"> Windows Azure </w:t>
      </w:r>
      <w:r w:rsidRPr="00D82C02">
        <w:rPr>
          <w:rFonts w:eastAsia="PMingLiU" w:cs="Tahoma"/>
          <w:szCs w:val="18"/>
        </w:rPr>
        <w:t>服務特定資訊，請參閱以下「</w:t>
      </w:r>
      <w:r w:rsidRPr="00D82C02">
        <w:rPr>
          <w:rFonts w:eastAsia="PMingLiU" w:cs="Tahoma"/>
          <w:szCs w:val="18"/>
        </w:rPr>
        <w:t xml:space="preserve">Windows Azure </w:t>
      </w:r>
      <w:r w:rsidRPr="00D82C02">
        <w:rPr>
          <w:rFonts w:eastAsia="PMingLiU" w:cs="Tahoma"/>
          <w:szCs w:val="18"/>
        </w:rPr>
        <w:t>服務」小節。</w:t>
      </w:r>
    </w:p>
    <w:p w:rsidR="00116EDC" w:rsidRPr="00000E57" w:rsidRDefault="00116EDC" w:rsidP="00116EDC">
      <w:pPr>
        <w:outlineLvl w:val="2"/>
        <w:rPr>
          <w:rFonts w:eastAsia="PMingLiU" w:cs="Tahoma"/>
          <w:sz w:val="17"/>
          <w:szCs w:val="17"/>
        </w:rPr>
      </w:pPr>
    </w:p>
    <w:p w:rsidR="00456002" w:rsidRPr="00D82C02" w:rsidRDefault="00456002" w:rsidP="00456002">
      <w:pPr>
        <w:pStyle w:val="Heading2"/>
        <w:ind w:left="0"/>
        <w:rPr>
          <w:rFonts w:ascii="Tahoma" w:eastAsia="PMingLiU" w:hAnsi="Tahoma" w:cs="Tahoma"/>
        </w:rPr>
      </w:pPr>
      <w:bookmarkStart w:id="665" w:name="_Toc328145983"/>
      <w:bookmarkStart w:id="666" w:name="_Toc336338213"/>
      <w:bookmarkStart w:id="667" w:name="_Toc370985136"/>
      <w:r w:rsidRPr="00D82C02">
        <w:rPr>
          <w:rFonts w:ascii="Tahoma" w:eastAsia="PMingLiU" w:hAnsi="Tahoma" w:cs="Tahoma"/>
        </w:rPr>
        <w:t>大量授權中</w:t>
      </w:r>
      <w:r w:rsidRPr="00D82C02">
        <w:rPr>
          <w:rFonts w:ascii="Tahoma" w:eastAsia="PMingLiU" w:hAnsi="Tahoma" w:cs="Tahoma"/>
        </w:rPr>
        <w:t xml:space="preserve"> Online Service </w:t>
      </w:r>
      <w:r w:rsidRPr="00D82C02">
        <w:rPr>
          <w:rFonts w:ascii="Tahoma" w:eastAsia="PMingLiU" w:hAnsi="Tahoma" w:cs="Tahoma"/>
        </w:rPr>
        <w:t>之最基本訂購需求</w:t>
      </w:r>
      <w:bookmarkEnd w:id="665"/>
      <w:bookmarkEnd w:id="666"/>
      <w:bookmarkEnd w:id="667"/>
    </w:p>
    <w:p w:rsidR="00456002" w:rsidRPr="00000E57" w:rsidRDefault="00456002" w:rsidP="00DF28F2">
      <w:pPr>
        <w:outlineLvl w:val="2"/>
        <w:rPr>
          <w:rFonts w:eastAsia="PMingLiU" w:cs="Tahoma"/>
          <w:sz w:val="17"/>
          <w:szCs w:val="17"/>
        </w:rPr>
      </w:pPr>
    </w:p>
    <w:p w:rsidR="00116EDC" w:rsidRPr="00D82C02" w:rsidRDefault="00456002" w:rsidP="001F02AE">
      <w:pPr>
        <w:outlineLvl w:val="2"/>
        <w:rPr>
          <w:rFonts w:eastAsia="PMingLiU" w:cs="Tahoma"/>
        </w:rPr>
      </w:pPr>
      <w:r w:rsidRPr="00D82C02">
        <w:rPr>
          <w:rFonts w:eastAsia="PMingLiU" w:cs="Tahoma"/>
          <w:szCs w:val="18"/>
        </w:rPr>
        <w:t>符合</w:t>
      </w:r>
      <w:r w:rsidRPr="00D82C02">
        <w:rPr>
          <w:rFonts w:eastAsia="PMingLiU" w:cs="Tahoma"/>
          <w:szCs w:val="18"/>
        </w:rPr>
        <w:t xml:space="preserve"> Open Value </w:t>
      </w:r>
      <w:r w:rsidRPr="00D82C02">
        <w:rPr>
          <w:rFonts w:eastAsia="PMingLiU" w:cs="Tahoma"/>
          <w:szCs w:val="18"/>
        </w:rPr>
        <w:t>方案資格之客戶最低可訂購</w:t>
      </w:r>
      <w:r w:rsidRPr="00D82C02">
        <w:rPr>
          <w:rFonts w:eastAsia="PMingLiU" w:cs="Tahoma"/>
          <w:szCs w:val="18"/>
        </w:rPr>
        <w:t xml:space="preserve"> 5 </w:t>
      </w:r>
      <w:r w:rsidRPr="00D82C02">
        <w:rPr>
          <w:rFonts w:eastAsia="PMingLiU" w:cs="Tahoma"/>
          <w:szCs w:val="18"/>
        </w:rPr>
        <w:t>個使用權。計算線上服務使用者訂閱使用權</w:t>
      </w:r>
      <w:r w:rsidRPr="00D82C02">
        <w:rPr>
          <w:rFonts w:eastAsia="PMingLiU" w:cs="Tahoma"/>
          <w:szCs w:val="18"/>
        </w:rPr>
        <w:t xml:space="preserve"> (Online Services User Subscription Licenses</w:t>
      </w:r>
      <w:r w:rsidRPr="00D82C02">
        <w:rPr>
          <w:rFonts w:eastAsia="PMingLiU" w:cs="Tahoma"/>
          <w:szCs w:val="18"/>
        </w:rPr>
        <w:t>，</w:t>
      </w:r>
      <w:r w:rsidRPr="00D82C02">
        <w:rPr>
          <w:rFonts w:eastAsia="PMingLiU" w:cs="Tahoma"/>
          <w:szCs w:val="18"/>
        </w:rPr>
        <w:t xml:space="preserve">USL) </w:t>
      </w:r>
      <w:r w:rsidRPr="00D82C02">
        <w:rPr>
          <w:rFonts w:eastAsia="PMingLiU" w:cs="Tahoma"/>
          <w:szCs w:val="18"/>
        </w:rPr>
        <w:t>時，此規則亦適用。</w:t>
      </w:r>
      <w:r w:rsidRPr="00D82C02">
        <w:rPr>
          <w:rFonts w:eastAsia="PMingLiU" w:cs="Tahoma"/>
          <w:szCs w:val="18"/>
        </w:rPr>
        <w:t xml:space="preserve">USL </w:t>
      </w:r>
      <w:r w:rsidRPr="00D82C02">
        <w:rPr>
          <w:rFonts w:eastAsia="PMingLiU" w:cs="Tahoma"/>
          <w:szCs w:val="18"/>
        </w:rPr>
        <w:t>也算在最低的</w:t>
      </w:r>
      <w:r w:rsidRPr="00D82C02">
        <w:rPr>
          <w:rFonts w:eastAsia="PMingLiU" w:cs="Tahoma"/>
          <w:szCs w:val="18"/>
        </w:rPr>
        <w:t xml:space="preserve"> 5 </w:t>
      </w:r>
      <w:r w:rsidRPr="00D82C02">
        <w:rPr>
          <w:rFonts w:eastAsia="PMingLiU" w:cs="Tahoma"/>
          <w:szCs w:val="18"/>
        </w:rPr>
        <w:t>個使用權之數量。</w:t>
      </w:r>
      <w:r w:rsidRPr="00D82C02">
        <w:rPr>
          <w:rFonts w:eastAsia="PMingLiU" w:cs="Tahoma"/>
          <w:szCs w:val="18"/>
        </w:rPr>
        <w:t xml:space="preserve">5 </w:t>
      </w:r>
      <w:r w:rsidRPr="00D82C02">
        <w:rPr>
          <w:rFonts w:eastAsia="PMingLiU" w:cs="Tahoma"/>
          <w:szCs w:val="18"/>
        </w:rPr>
        <w:t>個</w:t>
      </w:r>
      <w:r w:rsidRPr="00D82C02">
        <w:rPr>
          <w:rFonts w:eastAsia="PMingLiU" w:cs="Tahoma"/>
          <w:szCs w:val="18"/>
        </w:rPr>
        <w:t xml:space="preserve"> USL </w:t>
      </w:r>
      <w:r w:rsidRPr="00D82C02">
        <w:rPr>
          <w:rFonts w:eastAsia="PMingLiU" w:cs="Tahoma"/>
          <w:szCs w:val="18"/>
        </w:rPr>
        <w:t>之訂單符合</w:t>
      </w:r>
      <w:r w:rsidRPr="00D82C02">
        <w:rPr>
          <w:rFonts w:eastAsia="PMingLiU" w:cs="Tahoma"/>
          <w:szCs w:val="18"/>
        </w:rPr>
        <w:t xml:space="preserve"> Open</w:t>
      </w:r>
      <w:r w:rsidR="001F02AE">
        <w:rPr>
          <w:rFonts w:eastAsia="PMingLiU" w:cs="Tahoma"/>
          <w:szCs w:val="18"/>
        </w:rPr>
        <w:t> </w:t>
      </w:r>
      <w:r w:rsidRPr="00D82C02">
        <w:rPr>
          <w:rFonts w:eastAsia="PMingLiU" w:cs="Tahoma"/>
          <w:szCs w:val="18"/>
        </w:rPr>
        <w:t xml:space="preserve">Value </w:t>
      </w:r>
      <w:r w:rsidRPr="00D82C02">
        <w:rPr>
          <w:rFonts w:eastAsia="PMingLiU" w:cs="Tahoma"/>
          <w:szCs w:val="18"/>
        </w:rPr>
        <w:t>方案之最低需求。但是，只有</w:t>
      </w:r>
      <w:r w:rsidRPr="00D82C02">
        <w:rPr>
          <w:rFonts w:eastAsia="PMingLiU" w:cs="Tahoma"/>
          <w:szCs w:val="18"/>
        </w:rPr>
        <w:t xml:space="preserve"> 5 </w:t>
      </w:r>
      <w:r w:rsidRPr="00D82C02">
        <w:rPr>
          <w:rFonts w:eastAsia="PMingLiU" w:cs="Tahoma"/>
          <w:szCs w:val="18"/>
        </w:rPr>
        <w:t>個</w:t>
      </w:r>
      <w:r w:rsidRPr="00D82C02">
        <w:rPr>
          <w:rFonts w:eastAsia="PMingLiU" w:cs="Tahoma"/>
          <w:szCs w:val="18"/>
        </w:rPr>
        <w:t xml:space="preserve"> USL </w:t>
      </w:r>
      <w:r w:rsidRPr="00D82C02">
        <w:rPr>
          <w:rFonts w:eastAsia="PMingLiU" w:cs="Tahoma"/>
          <w:szCs w:val="18"/>
        </w:rPr>
        <w:t>並不符合</w:t>
      </w:r>
      <w:r w:rsidRPr="00D82C02">
        <w:rPr>
          <w:rFonts w:eastAsia="PMingLiU" w:cs="Tahoma"/>
          <w:szCs w:val="18"/>
        </w:rPr>
        <w:t xml:space="preserve"> Open Value </w:t>
      </w:r>
      <w:r w:rsidRPr="00D82C02">
        <w:rPr>
          <w:rFonts w:eastAsia="PMingLiU" w:cs="Tahoma"/>
          <w:szCs w:val="18"/>
        </w:rPr>
        <w:t>全公司選擇方案及</w:t>
      </w:r>
      <w:r w:rsidRPr="00D82C02">
        <w:rPr>
          <w:rFonts w:eastAsia="PMingLiU" w:cs="Tahoma"/>
          <w:szCs w:val="18"/>
        </w:rPr>
        <w:t xml:space="preserve"> Open Value Subscription </w:t>
      </w:r>
      <w:r w:rsidRPr="00D82C02">
        <w:rPr>
          <w:rFonts w:eastAsia="PMingLiU" w:cs="Tahoma"/>
          <w:szCs w:val="18"/>
        </w:rPr>
        <w:t>之最低需求。若是</w:t>
      </w:r>
      <w:r w:rsidRPr="00D82C02">
        <w:rPr>
          <w:rFonts w:eastAsia="PMingLiU" w:cs="Tahoma"/>
          <w:szCs w:val="18"/>
        </w:rPr>
        <w:t xml:space="preserve"> OV </w:t>
      </w:r>
      <w:r w:rsidRPr="00D82C02">
        <w:rPr>
          <w:rFonts w:eastAsia="PMingLiU" w:cs="Tahoma"/>
          <w:szCs w:val="18"/>
        </w:rPr>
        <w:t>全公司選擇方案及</w:t>
      </w:r>
      <w:r w:rsidRPr="00D82C02">
        <w:rPr>
          <w:rFonts w:eastAsia="PMingLiU" w:cs="Tahoma"/>
          <w:szCs w:val="18"/>
        </w:rPr>
        <w:t xml:space="preserve"> OV Subscription</w:t>
      </w:r>
      <w:r w:rsidRPr="00D82C02">
        <w:rPr>
          <w:rFonts w:eastAsia="PMingLiU" w:cs="Tahoma"/>
          <w:szCs w:val="18"/>
        </w:rPr>
        <w:t>，除任何</w:t>
      </w:r>
      <w:r w:rsidRPr="00D82C02">
        <w:rPr>
          <w:rFonts w:eastAsia="PMingLiU" w:cs="Tahoma"/>
          <w:szCs w:val="18"/>
        </w:rPr>
        <w:t xml:space="preserve"> USL </w:t>
      </w:r>
      <w:r w:rsidRPr="00D82C02">
        <w:rPr>
          <w:rFonts w:eastAsia="PMingLiU" w:cs="Tahoma"/>
          <w:szCs w:val="18"/>
        </w:rPr>
        <w:t>之外，其最初訂單至少必須包括</w:t>
      </w:r>
      <w:r w:rsidRPr="00D82C02">
        <w:rPr>
          <w:rFonts w:eastAsia="PMingLiU" w:cs="Tahoma"/>
          <w:szCs w:val="18"/>
        </w:rPr>
        <w:t xml:space="preserve"> 5 </w:t>
      </w:r>
      <w:r w:rsidRPr="00D82C02">
        <w:rPr>
          <w:rFonts w:eastAsia="PMingLiU" w:cs="Tahoma"/>
          <w:szCs w:val="18"/>
        </w:rPr>
        <w:t>個桌面平台或桌面元件使用權。</w:t>
      </w:r>
    </w:p>
    <w:p w:rsidR="00116EDC" w:rsidRPr="00000E57" w:rsidRDefault="00116EDC" w:rsidP="00116EDC">
      <w:pPr>
        <w:outlineLvl w:val="2"/>
        <w:rPr>
          <w:rFonts w:eastAsia="PMingLiU" w:cs="Tahoma"/>
          <w:sz w:val="17"/>
          <w:szCs w:val="17"/>
        </w:rPr>
      </w:pPr>
    </w:p>
    <w:p w:rsidR="00776E3B" w:rsidRPr="00D82C02" w:rsidRDefault="00776E3B" w:rsidP="00776E3B">
      <w:pPr>
        <w:pStyle w:val="Heading3"/>
        <w:rPr>
          <w:rFonts w:ascii="Tahoma" w:eastAsia="PMingLiU" w:hAnsi="Tahoma" w:cs="Tahoma"/>
        </w:rPr>
      </w:pPr>
      <w:bookmarkStart w:id="668" w:name="_Toc336338214"/>
      <w:bookmarkStart w:id="669" w:name="_Toc370985137"/>
      <w:r w:rsidRPr="00D82C02">
        <w:rPr>
          <w:rFonts w:ascii="Tahoma" w:eastAsia="PMingLiU" w:hAnsi="Tahoma" w:cs="Tahoma"/>
          <w:sz w:val="24"/>
        </w:rPr>
        <w:t xml:space="preserve">Windows Azure </w:t>
      </w:r>
      <w:r w:rsidRPr="00D82C02">
        <w:rPr>
          <w:rFonts w:ascii="Tahoma" w:eastAsia="PMingLiU" w:hAnsi="Tahoma" w:cs="Tahoma"/>
          <w:sz w:val="24"/>
        </w:rPr>
        <w:t>服務</w:t>
      </w:r>
      <w:bookmarkEnd w:id="668"/>
      <w:bookmarkEnd w:id="669"/>
    </w:p>
    <w:p w:rsidR="00776E3B" w:rsidRPr="00000E57" w:rsidRDefault="00776E3B" w:rsidP="00DF28F2">
      <w:pPr>
        <w:outlineLvl w:val="1"/>
        <w:rPr>
          <w:rFonts w:eastAsia="PMingLiU" w:cs="Tahoma"/>
          <w:sz w:val="17"/>
          <w:szCs w:val="17"/>
        </w:rPr>
      </w:pPr>
    </w:p>
    <w:p w:rsidR="006A5DAE" w:rsidRPr="00D82C02" w:rsidRDefault="005242EC" w:rsidP="005242EC">
      <w:pPr>
        <w:spacing w:after="60"/>
        <w:outlineLvl w:val="1"/>
        <w:rPr>
          <w:rFonts w:eastAsia="PMingLiU" w:cs="Tahoma"/>
        </w:rPr>
      </w:pPr>
      <w:r w:rsidRPr="00D82C02">
        <w:rPr>
          <w:rFonts w:eastAsia="PMingLiU" w:cs="Tahoma"/>
          <w:b/>
          <w:szCs w:val="18"/>
        </w:rPr>
        <w:t>定義</w:t>
      </w:r>
    </w:p>
    <w:p w:rsidR="006A5DAE" w:rsidRPr="00D82C02" w:rsidRDefault="006A5DAE" w:rsidP="006A5DAE">
      <w:pPr>
        <w:outlineLvl w:val="1"/>
        <w:rPr>
          <w:rFonts w:eastAsia="PMingLiU" w:cs="Tahoma"/>
        </w:rPr>
      </w:pPr>
      <w:r w:rsidRPr="00D82C02">
        <w:rPr>
          <w:rFonts w:eastAsia="PMingLiU" w:cs="Tahoma"/>
          <w:szCs w:val="18"/>
          <w:u w:val="single"/>
        </w:rPr>
        <w:t>承諾費率</w:t>
      </w:r>
      <w:r w:rsidRPr="00D82C02">
        <w:rPr>
          <w:rFonts w:eastAsia="PMingLiU" w:cs="Tahoma"/>
          <w:b/>
          <w:szCs w:val="18"/>
        </w:rPr>
        <w:t xml:space="preserve"> </w:t>
      </w:r>
      <w:r w:rsidRPr="00D82C02">
        <w:rPr>
          <w:rFonts w:eastAsia="PMingLiU" w:cs="Tahoma"/>
          <w:szCs w:val="18"/>
        </w:rPr>
        <w:t>係指所有</w:t>
      </w:r>
      <w:r w:rsidRPr="00D82C02">
        <w:rPr>
          <w:rFonts w:eastAsia="PMingLiU" w:cs="Tahoma"/>
          <w:szCs w:val="18"/>
        </w:rPr>
        <w:t xml:space="preserve"> Windows Azure </w:t>
      </w:r>
      <w:r w:rsidRPr="00D82C02">
        <w:rPr>
          <w:rFonts w:eastAsia="PMingLiU" w:cs="Tahoma"/>
          <w:szCs w:val="18"/>
        </w:rPr>
        <w:t>服務使用的價格，以分期年度承諾為限。</w:t>
      </w:r>
    </w:p>
    <w:p w:rsidR="006A5DAE" w:rsidRPr="00000E57" w:rsidRDefault="006A5DAE" w:rsidP="006A5DAE">
      <w:pPr>
        <w:outlineLvl w:val="1"/>
        <w:rPr>
          <w:rFonts w:eastAsia="PMingLiU" w:cs="Tahoma"/>
          <w:sz w:val="17"/>
          <w:szCs w:val="17"/>
        </w:rPr>
      </w:pPr>
    </w:p>
    <w:p w:rsidR="006A5DAE" w:rsidRPr="00D82C02" w:rsidRDefault="006A5DAE" w:rsidP="001F02AE">
      <w:pPr>
        <w:outlineLvl w:val="1"/>
        <w:rPr>
          <w:rFonts w:eastAsia="PMingLiU" w:cs="Tahoma"/>
          <w:lang w:eastAsia="zh-TW"/>
        </w:rPr>
      </w:pPr>
      <w:r w:rsidRPr="00D82C02">
        <w:rPr>
          <w:rFonts w:eastAsia="PMingLiU" w:cs="Tahoma"/>
          <w:szCs w:val="18"/>
          <w:u w:val="single"/>
        </w:rPr>
        <w:t>使用費率</w:t>
      </w:r>
      <w:r w:rsidRPr="00D82C02">
        <w:rPr>
          <w:rFonts w:eastAsia="PMingLiU" w:cs="Tahoma"/>
          <w:szCs w:val="18"/>
        </w:rPr>
        <w:t>係指超出分期年度承諾之所有</w:t>
      </w:r>
      <w:r w:rsidRPr="00D82C02">
        <w:rPr>
          <w:rFonts w:eastAsia="PMingLiU" w:cs="Tahoma"/>
          <w:szCs w:val="18"/>
        </w:rPr>
        <w:t xml:space="preserve"> Windows Azure </w:t>
      </w:r>
      <w:r w:rsidRPr="00D82C02">
        <w:rPr>
          <w:rFonts w:eastAsia="PMingLiU" w:cs="Tahoma"/>
          <w:szCs w:val="18"/>
        </w:rPr>
        <w:t>服務使用的價格。使用費率亦得指其他</w:t>
      </w:r>
      <w:r w:rsidRPr="00D82C02">
        <w:rPr>
          <w:rFonts w:eastAsia="PMingLiU" w:cs="Tahoma"/>
          <w:szCs w:val="18"/>
        </w:rPr>
        <w:t xml:space="preserve"> Microsoft </w:t>
      </w:r>
      <w:r w:rsidRPr="00D82C02">
        <w:rPr>
          <w:rFonts w:eastAsia="PMingLiU" w:cs="Tahoma"/>
          <w:szCs w:val="18"/>
        </w:rPr>
        <w:t>或</w:t>
      </w:r>
      <w:r w:rsidRPr="00D82C02">
        <w:rPr>
          <w:rFonts w:eastAsia="PMingLiU" w:cs="Tahoma"/>
          <w:szCs w:val="18"/>
        </w:rPr>
        <w:t xml:space="preserve"> Windows</w:t>
      </w:r>
      <w:r w:rsidR="001F02AE">
        <w:rPr>
          <w:rFonts w:eastAsia="PMingLiU" w:cs="Tahoma"/>
          <w:szCs w:val="18"/>
        </w:rPr>
        <w:t> </w:t>
      </w:r>
      <w:r w:rsidRPr="00D82C02">
        <w:rPr>
          <w:rFonts w:eastAsia="PMingLiU" w:cs="Tahoma"/>
          <w:szCs w:val="18"/>
        </w:rPr>
        <w:t xml:space="preserve">Azure </w:t>
      </w:r>
      <w:r w:rsidRPr="00D82C02">
        <w:rPr>
          <w:rFonts w:eastAsia="PMingLiU" w:cs="Tahoma"/>
          <w:szCs w:val="18"/>
        </w:rPr>
        <w:t>文件中的「超額費率」或「超額」。</w:t>
      </w:r>
      <w:r w:rsidRPr="00D82C02">
        <w:rPr>
          <w:rFonts w:eastAsia="PMingLiU" w:cs="Tahoma"/>
          <w:szCs w:val="18"/>
          <w:lang w:eastAsia="zh-TW"/>
        </w:rPr>
        <w:t>承諾費率等於使用費率。</w:t>
      </w:r>
    </w:p>
    <w:p w:rsidR="006A5DAE" w:rsidRPr="00000E57" w:rsidRDefault="006A5DAE" w:rsidP="006A5DAE">
      <w:pPr>
        <w:outlineLvl w:val="1"/>
        <w:rPr>
          <w:rFonts w:eastAsia="PMingLiU" w:cs="Tahoma"/>
          <w:sz w:val="17"/>
          <w:szCs w:val="17"/>
          <w:lang w:eastAsia="zh-TW"/>
        </w:rPr>
      </w:pPr>
    </w:p>
    <w:p w:rsidR="006A5DAE" w:rsidRPr="00D82C02" w:rsidRDefault="006A5DAE" w:rsidP="006A5DAE">
      <w:pPr>
        <w:outlineLvl w:val="1"/>
        <w:rPr>
          <w:rFonts w:eastAsia="PMingLiU" w:cs="Tahoma"/>
          <w:lang w:eastAsia="zh-TW"/>
        </w:rPr>
      </w:pPr>
      <w:r w:rsidRPr="00D82C02">
        <w:rPr>
          <w:rFonts w:eastAsia="PMingLiU" w:cs="Tahoma"/>
          <w:szCs w:val="18"/>
          <w:u w:val="single"/>
          <w:lang w:eastAsia="zh-TW"/>
        </w:rPr>
        <w:t>金額承諾</w:t>
      </w:r>
      <w:r w:rsidRPr="00D82C02">
        <w:rPr>
          <w:rFonts w:eastAsia="PMingLiU" w:cs="Tahoma"/>
          <w:szCs w:val="18"/>
          <w:lang w:eastAsia="zh-TW"/>
        </w:rPr>
        <w:t>係指客戶承諾在其訂閱期間過了之後支付的總金額，以便使用</w:t>
      </w:r>
      <w:r w:rsidRPr="00D82C02">
        <w:rPr>
          <w:rFonts w:eastAsia="PMingLiU" w:cs="Tahoma"/>
          <w:szCs w:val="18"/>
          <w:lang w:eastAsia="zh-TW"/>
        </w:rPr>
        <w:t xml:space="preserve"> Windows Azure </w:t>
      </w:r>
      <w:r w:rsidRPr="00D82C02">
        <w:rPr>
          <w:rFonts w:eastAsia="PMingLiU" w:cs="Tahoma"/>
          <w:szCs w:val="18"/>
          <w:lang w:eastAsia="zh-TW"/>
        </w:rPr>
        <w:t>服務。</w:t>
      </w:r>
    </w:p>
    <w:p w:rsidR="00BD1A6A" w:rsidRPr="00000E57" w:rsidRDefault="00BD1A6A" w:rsidP="006A5DAE">
      <w:pPr>
        <w:outlineLvl w:val="1"/>
        <w:rPr>
          <w:rFonts w:eastAsia="PMingLiU" w:cs="Tahoma"/>
          <w:sz w:val="17"/>
          <w:szCs w:val="17"/>
          <w:lang w:eastAsia="zh-TW"/>
        </w:rPr>
      </w:pPr>
    </w:p>
    <w:p w:rsidR="006A5DAE" w:rsidRPr="00D82C02" w:rsidRDefault="006A5DAE" w:rsidP="006A5DAE">
      <w:pPr>
        <w:outlineLvl w:val="1"/>
        <w:rPr>
          <w:rFonts w:eastAsia="PMingLiU" w:cs="Tahoma"/>
        </w:rPr>
      </w:pPr>
      <w:r w:rsidRPr="00D82C02">
        <w:rPr>
          <w:rFonts w:eastAsia="PMingLiU" w:cs="Tahoma"/>
          <w:szCs w:val="18"/>
          <w:u w:val="single"/>
        </w:rPr>
        <w:t>分期年度承諾</w:t>
      </w:r>
      <w:r w:rsidRPr="00D82C02">
        <w:rPr>
          <w:rFonts w:eastAsia="PMingLiU" w:cs="Tahoma"/>
          <w:szCs w:val="18"/>
        </w:rPr>
        <w:t>係指整個</w:t>
      </w:r>
      <w:r w:rsidRPr="00D82C02">
        <w:rPr>
          <w:rFonts w:eastAsia="PMingLiU" w:cs="Tahoma"/>
          <w:szCs w:val="18"/>
        </w:rPr>
        <w:t xml:space="preserve"> Enrollment </w:t>
      </w:r>
      <w:r w:rsidRPr="00D82C02">
        <w:rPr>
          <w:rFonts w:eastAsia="PMingLiU" w:cs="Tahoma"/>
          <w:szCs w:val="18"/>
        </w:rPr>
        <w:t>有效期限每年分派的金額承諾部分。</w:t>
      </w:r>
    </w:p>
    <w:p w:rsidR="002653EB" w:rsidRPr="00000E57" w:rsidRDefault="002653EB" w:rsidP="006A5DAE">
      <w:pPr>
        <w:outlineLvl w:val="1"/>
        <w:rPr>
          <w:rFonts w:eastAsia="PMingLiU" w:cs="Tahoma"/>
          <w:sz w:val="17"/>
          <w:szCs w:val="17"/>
        </w:rPr>
      </w:pPr>
    </w:p>
    <w:p w:rsidR="002653EB" w:rsidRPr="00D82C02" w:rsidRDefault="002653EB" w:rsidP="006A5DAE">
      <w:pPr>
        <w:outlineLvl w:val="1"/>
        <w:rPr>
          <w:rFonts w:eastAsia="PMingLiU" w:cs="Tahoma"/>
        </w:rPr>
      </w:pPr>
      <w:r w:rsidRPr="00D82C02">
        <w:rPr>
          <w:rFonts w:eastAsia="PMingLiU" w:cs="Tahoma"/>
          <w:szCs w:val="18"/>
        </w:rPr>
        <w:t>使用額度係指超出分期年度承諾之使用，最多可達客戶依</w:t>
      </w:r>
      <w:r w:rsidRPr="00D82C02">
        <w:rPr>
          <w:rFonts w:eastAsia="PMingLiU" w:cs="Tahoma"/>
          <w:szCs w:val="18"/>
        </w:rPr>
        <w:t xml:space="preserve"> Direct Enterprise Agreement </w:t>
      </w:r>
      <w:r w:rsidRPr="00D82C02">
        <w:rPr>
          <w:rFonts w:eastAsia="PMingLiU" w:cs="Tahoma"/>
          <w:szCs w:val="18"/>
        </w:rPr>
        <w:t>授權時每年開立之發票。</w:t>
      </w:r>
    </w:p>
    <w:p w:rsidR="006A5DAE" w:rsidRPr="00D82C02" w:rsidRDefault="006A5DAE" w:rsidP="005242EC">
      <w:pPr>
        <w:spacing w:after="60"/>
        <w:outlineLvl w:val="1"/>
        <w:rPr>
          <w:rFonts w:eastAsia="PMingLiU" w:cs="Tahoma"/>
        </w:rPr>
      </w:pPr>
      <w:r w:rsidRPr="00D82C02">
        <w:rPr>
          <w:rFonts w:eastAsia="PMingLiU" w:cs="Tahoma"/>
          <w:b/>
          <w:szCs w:val="18"/>
        </w:rPr>
        <w:lastRenderedPageBreak/>
        <w:t>訂閱期間</w:t>
      </w:r>
    </w:p>
    <w:p w:rsidR="006A5DAE" w:rsidRPr="00D82C02" w:rsidRDefault="006A5DAE" w:rsidP="006A5DAE">
      <w:pPr>
        <w:outlineLvl w:val="1"/>
        <w:rPr>
          <w:rFonts w:eastAsia="PMingLiU" w:cs="Tahoma"/>
          <w:lang w:eastAsia="zh-TW"/>
        </w:rPr>
      </w:pPr>
      <w:r w:rsidRPr="00D82C02">
        <w:rPr>
          <w:rFonts w:eastAsia="PMingLiU" w:cs="Tahoma"/>
          <w:szCs w:val="18"/>
        </w:rPr>
        <w:t xml:space="preserve">Windows Azure </w:t>
      </w:r>
      <w:r w:rsidRPr="00D82C02">
        <w:rPr>
          <w:rFonts w:eastAsia="PMingLiU" w:cs="Tahoma"/>
          <w:szCs w:val="18"/>
        </w:rPr>
        <w:t>服務客戶僅得訂閱其訂閱期間於客戶的</w:t>
      </w:r>
      <w:r w:rsidRPr="00D82C02">
        <w:rPr>
          <w:rFonts w:eastAsia="PMingLiU" w:cs="Tahoma"/>
          <w:szCs w:val="18"/>
        </w:rPr>
        <w:t xml:space="preserve"> Enrollment </w:t>
      </w:r>
      <w:r w:rsidRPr="00D82C02">
        <w:rPr>
          <w:rFonts w:eastAsia="PMingLiU" w:cs="Tahoma"/>
          <w:szCs w:val="18"/>
        </w:rPr>
        <w:t>屆滿日期當日屆滿</w:t>
      </w:r>
      <w:r w:rsidRPr="00D82C02">
        <w:rPr>
          <w:rFonts w:eastAsia="PMingLiU" w:cs="Tahoma"/>
          <w:szCs w:val="18"/>
        </w:rPr>
        <w:t xml:space="preserve"> (</w:t>
      </w:r>
      <w:r w:rsidRPr="00D82C02">
        <w:rPr>
          <w:rFonts w:eastAsia="PMingLiU" w:cs="Tahoma"/>
          <w:szCs w:val="18"/>
        </w:rPr>
        <w:t>以下稱「共同期限」</w:t>
      </w:r>
      <w:r w:rsidRPr="00D82C02">
        <w:rPr>
          <w:rFonts w:eastAsia="PMingLiU" w:cs="Tahoma"/>
          <w:szCs w:val="18"/>
        </w:rPr>
        <w:t xml:space="preserve">) </w:t>
      </w:r>
      <w:r w:rsidRPr="00D82C02">
        <w:rPr>
          <w:rFonts w:eastAsia="PMingLiU" w:cs="Tahoma"/>
          <w:szCs w:val="18"/>
        </w:rPr>
        <w:t>者。</w:t>
      </w:r>
      <w:r w:rsidR="001F02AE">
        <w:rPr>
          <w:rFonts w:eastAsia="PMingLiU" w:cs="Tahoma"/>
          <w:szCs w:val="18"/>
        </w:rPr>
        <w:br/>
      </w:r>
      <w:r w:rsidRPr="00D82C02">
        <w:rPr>
          <w:rFonts w:eastAsia="PMingLiU" w:cs="Tahoma"/>
          <w:lang w:eastAsia="zh-TW"/>
        </w:rPr>
        <w:t>客戶之</w:t>
      </w:r>
      <w:r w:rsidRPr="00D82C02">
        <w:rPr>
          <w:rFonts w:eastAsia="PMingLiU" w:cs="Tahoma"/>
          <w:lang w:eastAsia="zh-TW"/>
        </w:rPr>
        <w:t xml:space="preserve"> Enrollment </w:t>
      </w:r>
      <w:r w:rsidRPr="00D82C02">
        <w:rPr>
          <w:rFonts w:eastAsia="PMingLiU" w:cs="Tahoma"/>
          <w:lang w:eastAsia="zh-TW"/>
        </w:rPr>
        <w:t>有效期限至少應剩餘兩個月</w:t>
      </w:r>
      <w:r w:rsidRPr="00D82C02">
        <w:rPr>
          <w:rFonts w:eastAsia="PMingLiU" w:cs="Tahoma"/>
          <w:szCs w:val="18"/>
          <w:lang w:eastAsia="zh-TW"/>
        </w:rPr>
        <w:t>。</w:t>
      </w:r>
    </w:p>
    <w:p w:rsidR="006A5DAE" w:rsidRPr="00D82C02" w:rsidRDefault="006A5DAE" w:rsidP="006A5DAE">
      <w:pPr>
        <w:rPr>
          <w:rFonts w:eastAsia="PMingLiU" w:cs="Tahoma"/>
          <w:lang w:eastAsia="zh-TW"/>
        </w:rPr>
      </w:pPr>
    </w:p>
    <w:p w:rsidR="006A5DAE" w:rsidRPr="00D82C02" w:rsidRDefault="005242EC" w:rsidP="005242EC">
      <w:pPr>
        <w:spacing w:after="60"/>
        <w:outlineLvl w:val="1"/>
        <w:rPr>
          <w:rFonts w:eastAsia="PMingLiU" w:cs="Tahoma"/>
          <w:lang w:eastAsia="zh-TW"/>
        </w:rPr>
      </w:pPr>
      <w:r w:rsidRPr="00D82C02">
        <w:rPr>
          <w:rFonts w:eastAsia="PMingLiU" w:cs="Tahoma"/>
          <w:b/>
          <w:szCs w:val="18"/>
          <w:lang w:eastAsia="zh-TW"/>
        </w:rPr>
        <w:t>金額承諾</w:t>
      </w:r>
    </w:p>
    <w:p w:rsidR="006A5DAE" w:rsidRPr="00D82C02" w:rsidRDefault="006A5DAE" w:rsidP="006A5DAE">
      <w:pPr>
        <w:outlineLvl w:val="1"/>
        <w:rPr>
          <w:rFonts w:eastAsia="PMingLiU" w:cs="Tahoma"/>
          <w:lang w:eastAsia="zh-TW"/>
        </w:rPr>
      </w:pPr>
      <w:r w:rsidRPr="00D82C02">
        <w:rPr>
          <w:rFonts w:eastAsia="PMingLiU" w:cs="Tahoma"/>
          <w:szCs w:val="18"/>
          <w:lang w:eastAsia="zh-TW"/>
        </w:rPr>
        <w:t>客戶的最初訂單必須包括金額承諾，並得在其註冊期間的最後一個月之前的任何時間提交。依共同期限訂閱選項的金額承諾將按比例分派於整個</w:t>
      </w:r>
      <w:r w:rsidRPr="00D82C02">
        <w:rPr>
          <w:rFonts w:eastAsia="PMingLiU" w:cs="Tahoma"/>
          <w:szCs w:val="18"/>
          <w:lang w:eastAsia="zh-TW"/>
        </w:rPr>
        <w:t xml:space="preserve"> Enrollment </w:t>
      </w:r>
      <w:r w:rsidRPr="00D82C02">
        <w:rPr>
          <w:rFonts w:eastAsia="PMingLiU" w:cs="Tahoma"/>
          <w:szCs w:val="18"/>
          <w:lang w:eastAsia="zh-TW"/>
        </w:rPr>
        <w:t>有效期限。</w:t>
      </w:r>
    </w:p>
    <w:p w:rsidR="002653EB" w:rsidRPr="00D82C02" w:rsidRDefault="002653EB" w:rsidP="006A5DAE">
      <w:pPr>
        <w:outlineLvl w:val="1"/>
        <w:rPr>
          <w:rFonts w:eastAsia="PMingLiU" w:cs="Tahoma"/>
          <w:lang w:eastAsia="zh-TW"/>
        </w:rPr>
      </w:pPr>
    </w:p>
    <w:p w:rsidR="002653EB" w:rsidRPr="00D82C02" w:rsidRDefault="002653EB" w:rsidP="006A5DAE">
      <w:pPr>
        <w:outlineLvl w:val="1"/>
        <w:rPr>
          <w:rFonts w:eastAsia="PMingLiU" w:cs="Tahoma"/>
          <w:lang w:eastAsia="zh-TW"/>
        </w:rPr>
      </w:pPr>
      <w:r w:rsidRPr="00D82C02">
        <w:rPr>
          <w:rFonts w:eastAsia="PMingLiU" w:cs="Tahoma"/>
          <w:szCs w:val="18"/>
          <w:lang w:eastAsia="zh-TW"/>
        </w:rPr>
        <w:t>在每份金額承諾發票的範圍日期之前，該發票金額將不適用於使用量。</w:t>
      </w:r>
    </w:p>
    <w:p w:rsidR="006A5DAE" w:rsidRPr="00D82C02" w:rsidRDefault="006A5DAE" w:rsidP="006A5DAE">
      <w:pPr>
        <w:outlineLvl w:val="1"/>
        <w:rPr>
          <w:rFonts w:eastAsia="PMingLiU" w:cs="Tahoma"/>
          <w:lang w:eastAsia="zh-TW"/>
        </w:rPr>
      </w:pPr>
    </w:p>
    <w:p w:rsidR="006A5DAE" w:rsidRPr="00D82C02" w:rsidRDefault="006A5DAE" w:rsidP="006A5DAE">
      <w:pPr>
        <w:rPr>
          <w:rFonts w:eastAsia="PMingLiU" w:cs="Tahoma"/>
          <w:lang w:eastAsia="zh-TW"/>
        </w:rPr>
      </w:pPr>
      <w:r w:rsidRPr="00D82C02">
        <w:rPr>
          <w:rFonts w:eastAsia="PMingLiU" w:cs="Tahoma"/>
          <w:lang w:eastAsia="zh-TW"/>
        </w:rPr>
        <w:t>客戶可以透過提交額外訂單來提高其金額承諾。年度承諾之提高金額，將是額外訂單的金額乘以十二再除以提交額外訂單之當年剩餘的完整月份數。</w:t>
      </w:r>
    </w:p>
    <w:p w:rsidR="002653EB" w:rsidRPr="00D82C02" w:rsidRDefault="002653EB" w:rsidP="006A5DAE">
      <w:pPr>
        <w:rPr>
          <w:rFonts w:eastAsia="PMingLiU" w:cs="Tahoma"/>
          <w:lang w:eastAsia="zh-TW"/>
        </w:rPr>
      </w:pPr>
    </w:p>
    <w:p w:rsidR="002653EB" w:rsidRPr="00D82C02" w:rsidRDefault="002653EB" w:rsidP="006A5DAE">
      <w:pPr>
        <w:rPr>
          <w:rFonts w:eastAsia="PMingLiU" w:cs="Tahoma"/>
          <w:lang w:eastAsia="zh-TW"/>
        </w:rPr>
      </w:pPr>
      <w:r w:rsidRPr="00D82C02">
        <w:rPr>
          <w:rFonts w:eastAsia="PMingLiU" w:cs="Tahoma"/>
          <w:lang w:eastAsia="zh-TW"/>
        </w:rPr>
        <w:t>客戶有資格依據第</w:t>
      </w:r>
      <w:r w:rsidRPr="00D82C02">
        <w:rPr>
          <w:rFonts w:eastAsia="PMingLiU" w:cs="Tahoma"/>
          <w:lang w:eastAsia="zh-TW"/>
        </w:rPr>
        <w:t xml:space="preserve"> 3 </w:t>
      </w:r>
      <w:r w:rsidRPr="00D82C02">
        <w:rPr>
          <w:rFonts w:eastAsia="PMingLiU" w:cs="Tahoma"/>
          <w:lang w:eastAsia="zh-TW"/>
        </w:rPr>
        <w:t>節在未來的金額承諾中報告減少情況：訂閱使用權減少。</w:t>
      </w:r>
    </w:p>
    <w:p w:rsidR="006A5DAE" w:rsidRPr="00D82C02" w:rsidRDefault="006A5DAE" w:rsidP="006A5DAE">
      <w:pPr>
        <w:rPr>
          <w:rFonts w:eastAsia="PMingLiU" w:cs="Tahoma"/>
          <w:lang w:eastAsia="zh-TW"/>
        </w:rPr>
      </w:pPr>
    </w:p>
    <w:p w:rsidR="006A5DAE" w:rsidRPr="00D82C02" w:rsidRDefault="006A5DAE" w:rsidP="006A5DAE">
      <w:pPr>
        <w:outlineLvl w:val="1"/>
        <w:rPr>
          <w:rFonts w:eastAsia="PMingLiU" w:cs="Tahoma"/>
          <w:lang w:eastAsia="zh-TW"/>
        </w:rPr>
      </w:pPr>
      <w:r w:rsidRPr="00D82C02">
        <w:rPr>
          <w:rFonts w:eastAsia="PMingLiU" w:cs="Tahoma"/>
          <w:szCs w:val="18"/>
          <w:lang w:eastAsia="zh-TW"/>
        </w:rPr>
        <w:t>客戶必須在每年的</w:t>
      </w:r>
      <w:r w:rsidRPr="00D82C02">
        <w:rPr>
          <w:rFonts w:eastAsia="PMingLiU" w:cs="Tahoma"/>
          <w:szCs w:val="18"/>
          <w:lang w:eastAsia="zh-TW"/>
        </w:rPr>
        <w:t xml:space="preserve"> Enrollment </w:t>
      </w:r>
      <w:r w:rsidRPr="00D82C02">
        <w:rPr>
          <w:rFonts w:eastAsia="PMingLiU" w:cs="Tahoma"/>
          <w:szCs w:val="18"/>
          <w:lang w:eastAsia="zh-TW"/>
        </w:rPr>
        <w:t>週年日之前當月的最後一天之前使用他們的</w:t>
      </w:r>
      <w:r w:rsidRPr="00D82C02">
        <w:rPr>
          <w:rFonts w:eastAsia="PMingLiU" w:cs="Tahoma"/>
          <w:lang w:eastAsia="zh-TW"/>
        </w:rPr>
        <w:t>分期年度承諾</w:t>
      </w:r>
      <w:r w:rsidRPr="00D82C02">
        <w:rPr>
          <w:rFonts w:eastAsia="PMingLiU" w:cs="Tahoma"/>
          <w:szCs w:val="18"/>
          <w:lang w:eastAsia="zh-TW"/>
        </w:rPr>
        <w:t>。任何未使用之</w:t>
      </w:r>
      <w:r w:rsidRPr="00D82C02">
        <w:rPr>
          <w:rFonts w:eastAsia="PMingLiU" w:cs="Tahoma"/>
          <w:lang w:eastAsia="zh-TW"/>
        </w:rPr>
        <w:t>分期年度承諾</w:t>
      </w:r>
      <w:r w:rsidRPr="00D82C02">
        <w:rPr>
          <w:rFonts w:eastAsia="PMingLiU" w:cs="Tahoma"/>
          <w:szCs w:val="18"/>
          <w:lang w:eastAsia="zh-TW"/>
        </w:rPr>
        <w:t>部分將</w:t>
      </w:r>
      <w:r w:rsidRPr="00D82C02">
        <w:rPr>
          <w:rFonts w:eastAsia="PMingLiU" w:cs="Tahoma"/>
          <w:lang w:eastAsia="zh-TW"/>
        </w:rPr>
        <w:t>不會移轉</w:t>
      </w:r>
      <w:r w:rsidRPr="00D82C02">
        <w:rPr>
          <w:rFonts w:eastAsia="PMingLiU" w:cs="Tahoma"/>
          <w:szCs w:val="18"/>
          <w:lang w:eastAsia="zh-TW"/>
        </w:rPr>
        <w:t>且將被沒收。</w:t>
      </w:r>
    </w:p>
    <w:p w:rsidR="002653EB" w:rsidRPr="00D82C02" w:rsidRDefault="002653EB" w:rsidP="006A5DAE">
      <w:pPr>
        <w:outlineLvl w:val="1"/>
        <w:rPr>
          <w:rFonts w:eastAsia="PMingLiU" w:cs="Tahoma"/>
          <w:lang w:eastAsia="zh-TW"/>
        </w:rPr>
      </w:pPr>
    </w:p>
    <w:p w:rsidR="002653EB" w:rsidRPr="00D82C02" w:rsidRDefault="002653EB" w:rsidP="006A5DAE">
      <w:pPr>
        <w:outlineLvl w:val="1"/>
        <w:rPr>
          <w:rFonts w:eastAsia="PMingLiU" w:cs="Tahoma"/>
          <w:lang w:eastAsia="zh-TW"/>
        </w:rPr>
      </w:pPr>
      <w:r w:rsidRPr="00D82C02">
        <w:rPr>
          <w:rFonts w:eastAsia="PMingLiU" w:cs="Tahoma"/>
          <w:szCs w:val="18"/>
          <w:lang w:eastAsia="zh-TW"/>
        </w:rPr>
        <w:t>客戶必須在每年的</w:t>
      </w:r>
      <w:r w:rsidRPr="00D82C02">
        <w:rPr>
          <w:rFonts w:eastAsia="PMingLiU" w:cs="Tahoma"/>
          <w:szCs w:val="18"/>
          <w:lang w:eastAsia="zh-TW"/>
        </w:rPr>
        <w:t xml:space="preserve"> Enrollment </w:t>
      </w:r>
      <w:r w:rsidRPr="00D82C02">
        <w:rPr>
          <w:rFonts w:eastAsia="PMingLiU" w:cs="Tahoma"/>
          <w:szCs w:val="18"/>
          <w:lang w:eastAsia="zh-TW"/>
        </w:rPr>
        <w:t>週年日之前當月的最後一天之前運用使用額度。任何未使用之使用額度部分將不會移轉且將被沒收。</w:t>
      </w:r>
    </w:p>
    <w:p w:rsidR="006A5DAE" w:rsidRPr="00D82C02" w:rsidRDefault="006A5DAE" w:rsidP="006A5DAE">
      <w:pPr>
        <w:rPr>
          <w:rFonts w:eastAsia="PMingLiU" w:cs="Tahoma"/>
          <w:lang w:eastAsia="zh-TW"/>
        </w:rPr>
      </w:pPr>
    </w:p>
    <w:p w:rsidR="006A5DAE" w:rsidRPr="00D82C02" w:rsidRDefault="005242EC" w:rsidP="005242EC">
      <w:pPr>
        <w:spacing w:after="60"/>
        <w:outlineLvl w:val="1"/>
        <w:rPr>
          <w:rFonts w:eastAsia="PMingLiU" w:cs="Tahoma"/>
          <w:lang w:eastAsia="zh-TW"/>
        </w:rPr>
      </w:pPr>
      <w:r w:rsidRPr="00D82C02">
        <w:rPr>
          <w:rFonts w:eastAsia="PMingLiU" w:cs="Tahoma"/>
          <w:b/>
          <w:szCs w:val="18"/>
          <w:lang w:eastAsia="zh-TW"/>
        </w:rPr>
        <w:t>付款及費用</w:t>
      </w:r>
    </w:p>
    <w:p w:rsidR="005D54B5" w:rsidRPr="00D82C02" w:rsidRDefault="005D54B5" w:rsidP="006A5DAE">
      <w:pPr>
        <w:rPr>
          <w:rFonts w:eastAsia="PMingLiU" w:cs="Tahoma"/>
          <w:lang w:eastAsia="zh-TW"/>
        </w:rPr>
      </w:pPr>
      <w:r w:rsidRPr="00D82C02">
        <w:rPr>
          <w:rFonts w:eastAsia="PMingLiU" w:cs="Tahoma"/>
          <w:lang w:eastAsia="zh-TW"/>
        </w:rPr>
        <w:t>付款費率等於使用費率。</w:t>
      </w:r>
    </w:p>
    <w:p w:rsidR="005D54B5" w:rsidRPr="00D82C02" w:rsidRDefault="005D54B5" w:rsidP="006A5DAE">
      <w:pPr>
        <w:rPr>
          <w:rFonts w:eastAsia="PMingLiU" w:cs="Tahoma"/>
          <w:lang w:eastAsia="zh-TW"/>
        </w:rPr>
      </w:pPr>
    </w:p>
    <w:p w:rsidR="005D54B5" w:rsidRPr="00D82C02" w:rsidRDefault="005D54B5" w:rsidP="006A5DAE">
      <w:pPr>
        <w:rPr>
          <w:rFonts w:eastAsia="PMingLiU" w:cs="Tahoma"/>
          <w:lang w:eastAsia="zh-TW"/>
        </w:rPr>
      </w:pPr>
      <w:r w:rsidRPr="00D82C02">
        <w:rPr>
          <w:rFonts w:eastAsia="PMingLiU" w:cs="Tahoma"/>
          <w:lang w:eastAsia="zh-TW"/>
        </w:rPr>
        <w:t>使用額度等於分期年度承諾的百分之五十。例如，若是</w:t>
      </w:r>
      <w:r w:rsidRPr="00D82C02">
        <w:rPr>
          <w:rFonts w:eastAsia="PMingLiU" w:cs="Tahoma"/>
          <w:lang w:eastAsia="zh-TW"/>
        </w:rPr>
        <w:t xml:space="preserve"> $100,000 </w:t>
      </w:r>
      <w:r w:rsidRPr="00D82C02">
        <w:rPr>
          <w:rFonts w:eastAsia="PMingLiU" w:cs="Tahoma"/>
          <w:lang w:eastAsia="zh-TW"/>
        </w:rPr>
        <w:t>的分期年度承諾，使用額度會等於</w:t>
      </w:r>
      <w:r w:rsidRPr="00D82C02">
        <w:rPr>
          <w:rFonts w:eastAsia="PMingLiU" w:cs="Tahoma"/>
          <w:lang w:eastAsia="zh-TW"/>
        </w:rPr>
        <w:t xml:space="preserve"> $50,000</w:t>
      </w:r>
      <w:r w:rsidRPr="00D82C02">
        <w:rPr>
          <w:rFonts w:eastAsia="PMingLiU" w:cs="Tahoma"/>
          <w:lang w:eastAsia="zh-TW"/>
        </w:rPr>
        <w:t>。</w:t>
      </w:r>
    </w:p>
    <w:p w:rsidR="005D54B5" w:rsidRPr="00D82C02" w:rsidRDefault="005D54B5" w:rsidP="006A5DAE">
      <w:pPr>
        <w:rPr>
          <w:rFonts w:eastAsia="PMingLiU" w:cs="Tahoma"/>
          <w:lang w:eastAsia="zh-TW"/>
        </w:rPr>
      </w:pPr>
    </w:p>
    <w:p w:rsidR="006A5DAE" w:rsidRPr="00D82C02" w:rsidRDefault="005D54B5" w:rsidP="006A5DAE">
      <w:pPr>
        <w:rPr>
          <w:rFonts w:eastAsia="PMingLiU" w:cs="Tahoma"/>
          <w:lang w:eastAsia="zh-TW"/>
        </w:rPr>
      </w:pPr>
      <w:r w:rsidRPr="00D82C02">
        <w:rPr>
          <w:rFonts w:eastAsia="PMingLiU" w:cs="Tahoma"/>
          <w:lang w:eastAsia="zh-TW"/>
        </w:rPr>
        <w:t>若</w:t>
      </w:r>
      <w:r w:rsidRPr="00D82C02">
        <w:rPr>
          <w:rFonts w:eastAsia="PMingLiU" w:cs="Tahoma"/>
          <w:szCs w:val="18"/>
          <w:lang w:eastAsia="zh-TW"/>
        </w:rPr>
        <w:t>是</w:t>
      </w:r>
      <w:r w:rsidRPr="00D82C02">
        <w:rPr>
          <w:rFonts w:eastAsia="PMingLiU" w:cs="Tahoma"/>
          <w:lang w:eastAsia="zh-TW"/>
        </w:rPr>
        <w:t>第一年分期年度承諾將立即開立發票，未來之分期年度承諾將於</w:t>
      </w:r>
      <w:r w:rsidRPr="00D82C02">
        <w:rPr>
          <w:rFonts w:eastAsia="PMingLiU" w:cs="Tahoma"/>
          <w:lang w:eastAsia="zh-TW"/>
        </w:rPr>
        <w:t xml:space="preserve"> Enrollment </w:t>
      </w:r>
      <w:r w:rsidRPr="00D82C02">
        <w:rPr>
          <w:rFonts w:eastAsia="PMingLiU" w:cs="Tahoma"/>
          <w:lang w:eastAsia="zh-TW"/>
        </w:rPr>
        <w:t>生效日期的週年日當日開立發票。</w:t>
      </w:r>
      <w:r w:rsidR="001F02AE">
        <w:rPr>
          <w:rFonts w:eastAsia="PMingLiU" w:cs="Tahoma"/>
          <w:lang w:eastAsia="zh-TW"/>
        </w:rPr>
        <w:br/>
      </w:r>
      <w:r w:rsidRPr="00D82C02">
        <w:rPr>
          <w:rFonts w:eastAsia="PMingLiU" w:cs="Tahoma"/>
          <w:lang w:eastAsia="zh-TW"/>
        </w:rPr>
        <w:t>或者，客戶可以選擇在提交最初訂單時支付其完整的金額承諾。</w:t>
      </w:r>
    </w:p>
    <w:p w:rsidR="006A5DAE" w:rsidRPr="00D82C02" w:rsidRDefault="006A5DAE" w:rsidP="006A5DAE">
      <w:pPr>
        <w:rPr>
          <w:rFonts w:eastAsia="PMingLiU" w:cs="Tahoma"/>
          <w:lang w:eastAsia="zh-TW"/>
        </w:rPr>
      </w:pPr>
    </w:p>
    <w:p w:rsidR="005D54B5" w:rsidRPr="00D82C02" w:rsidRDefault="006A5DAE" w:rsidP="006A5DAE">
      <w:pPr>
        <w:rPr>
          <w:rFonts w:eastAsia="PMingLiU" w:cs="Tahoma"/>
          <w:lang w:eastAsia="zh-TW"/>
        </w:rPr>
      </w:pPr>
      <w:r w:rsidRPr="00D82C02">
        <w:rPr>
          <w:rFonts w:eastAsia="PMingLiU" w:cs="Tahoma"/>
          <w:lang w:eastAsia="zh-TW"/>
        </w:rPr>
        <w:t>每個月，</w:t>
      </w:r>
      <w:r w:rsidRPr="00D82C02">
        <w:rPr>
          <w:rFonts w:eastAsia="PMingLiU" w:cs="Tahoma"/>
          <w:lang w:eastAsia="zh-TW"/>
        </w:rPr>
        <w:t xml:space="preserve">Microsoft </w:t>
      </w:r>
      <w:r w:rsidRPr="00D82C02">
        <w:rPr>
          <w:rFonts w:eastAsia="PMingLiU" w:cs="Tahoma"/>
          <w:lang w:eastAsia="zh-TW"/>
        </w:rPr>
        <w:t>會從分期年度承諾中扣除客戶對</w:t>
      </w:r>
      <w:r w:rsidRPr="00D82C02">
        <w:rPr>
          <w:rFonts w:eastAsia="PMingLiU" w:cs="Tahoma"/>
          <w:lang w:eastAsia="zh-TW"/>
        </w:rPr>
        <w:t xml:space="preserve"> Windows Azure </w:t>
      </w:r>
      <w:r w:rsidRPr="00D82C02">
        <w:rPr>
          <w:rFonts w:eastAsia="PMingLiU" w:cs="Tahoma"/>
          <w:lang w:eastAsia="zh-TW"/>
        </w:rPr>
        <w:t>服務使用的金額。若客戶的分期年度承諾餘額</w:t>
      </w:r>
      <w:r w:rsidR="001F02AE">
        <w:rPr>
          <w:rFonts w:eastAsia="PMingLiU" w:cs="Tahoma"/>
          <w:lang w:eastAsia="zh-TW"/>
        </w:rPr>
        <w:br/>
      </w:r>
      <w:r w:rsidRPr="00D82C02">
        <w:rPr>
          <w:rFonts w:eastAsia="PMingLiU" w:cs="Tahoma"/>
          <w:lang w:eastAsia="zh-TW"/>
        </w:rPr>
        <w:t>已用完，任何額外的使用量將依使用費率計算開立發票。</w:t>
      </w:r>
    </w:p>
    <w:p w:rsidR="005D54B5" w:rsidRPr="00D82C02" w:rsidRDefault="005D54B5" w:rsidP="006A5DAE">
      <w:pPr>
        <w:rPr>
          <w:rFonts w:eastAsia="PMingLiU" w:cs="Tahoma"/>
          <w:lang w:eastAsia="zh-TW"/>
        </w:rPr>
      </w:pPr>
    </w:p>
    <w:p w:rsidR="006A5DAE" w:rsidRPr="00D82C02" w:rsidRDefault="005D54B5" w:rsidP="006A5DAE">
      <w:pPr>
        <w:rPr>
          <w:rFonts w:eastAsia="PMingLiU" w:cs="Tahoma"/>
          <w:lang w:eastAsia="zh-TW"/>
        </w:rPr>
      </w:pPr>
      <w:r w:rsidRPr="00D82C02">
        <w:rPr>
          <w:rFonts w:eastAsia="PMingLiU" w:cs="Tahoma"/>
          <w:lang w:eastAsia="zh-TW"/>
        </w:rPr>
        <w:t>若客戶的使用量高於分期年度承諾加上使用額度，則超出分期年度承諾的所有使用量將於每個</w:t>
      </w:r>
      <w:r w:rsidRPr="00D82C02">
        <w:rPr>
          <w:rFonts w:eastAsia="PMingLiU" w:cs="Tahoma"/>
          <w:lang w:eastAsia="zh-TW"/>
        </w:rPr>
        <w:t xml:space="preserve"> Enrollment </w:t>
      </w:r>
      <w:r w:rsidRPr="00D82C02">
        <w:rPr>
          <w:rFonts w:eastAsia="PMingLiU" w:cs="Tahoma"/>
          <w:lang w:eastAsia="zh-TW"/>
        </w:rPr>
        <w:t>季屆滿時，依使用費率計算開立發票予客戶或其轉銷商。</w:t>
      </w:r>
    </w:p>
    <w:p w:rsidR="006A5DAE" w:rsidRPr="00D82C02" w:rsidRDefault="006A5DAE" w:rsidP="006A5DAE">
      <w:pPr>
        <w:rPr>
          <w:rFonts w:eastAsia="PMingLiU" w:cs="Tahoma"/>
          <w:lang w:eastAsia="zh-TW"/>
        </w:rPr>
      </w:pPr>
    </w:p>
    <w:p w:rsidR="0006338A" w:rsidRPr="00D82C02" w:rsidRDefault="0006338A" w:rsidP="006A5DAE">
      <w:pPr>
        <w:rPr>
          <w:rFonts w:eastAsia="PMingLiU" w:cs="Tahoma"/>
          <w:lang w:eastAsia="zh-TW"/>
        </w:rPr>
      </w:pPr>
      <w:r w:rsidRPr="00D82C02">
        <w:rPr>
          <w:rFonts w:eastAsia="PMingLiU" w:cs="Tahoma"/>
          <w:lang w:eastAsia="zh-TW"/>
        </w:rPr>
        <w:t>若客戶的使用量低於分期年度承諾加上使用額度，則超出分期年度承諾的任何使用量將於第</w:t>
      </w:r>
      <w:r w:rsidRPr="00D82C02">
        <w:rPr>
          <w:rFonts w:eastAsia="PMingLiU" w:cs="Tahoma"/>
          <w:lang w:eastAsia="zh-TW"/>
        </w:rPr>
        <w:t xml:space="preserve"> 1 </w:t>
      </w:r>
      <w:r w:rsidRPr="00D82C02">
        <w:rPr>
          <w:rFonts w:eastAsia="PMingLiU" w:cs="Tahoma"/>
          <w:lang w:eastAsia="zh-TW"/>
        </w:rPr>
        <w:t>年和第</w:t>
      </w:r>
      <w:r w:rsidRPr="00D82C02">
        <w:rPr>
          <w:rFonts w:eastAsia="PMingLiU" w:cs="Tahoma"/>
          <w:lang w:eastAsia="zh-TW"/>
        </w:rPr>
        <w:t xml:space="preserve"> 2 </w:t>
      </w:r>
      <w:r w:rsidRPr="00D82C02">
        <w:rPr>
          <w:rFonts w:eastAsia="PMingLiU" w:cs="Tahoma"/>
          <w:lang w:eastAsia="zh-TW"/>
        </w:rPr>
        <w:t>年之</w:t>
      </w:r>
      <w:r w:rsidRPr="00D82C02">
        <w:rPr>
          <w:rFonts w:eastAsia="PMingLiU" w:cs="Tahoma"/>
          <w:lang w:eastAsia="zh-TW"/>
        </w:rPr>
        <w:t xml:space="preserve"> Enrollment </w:t>
      </w:r>
      <w:r w:rsidRPr="00D82C02">
        <w:rPr>
          <w:rFonts w:eastAsia="PMingLiU" w:cs="Tahoma"/>
          <w:lang w:eastAsia="zh-TW"/>
        </w:rPr>
        <w:t>生效日期之週年日當日和第</w:t>
      </w:r>
      <w:r w:rsidRPr="00D82C02">
        <w:rPr>
          <w:rFonts w:eastAsia="PMingLiU" w:cs="Tahoma"/>
          <w:lang w:eastAsia="zh-TW"/>
        </w:rPr>
        <w:t xml:space="preserve"> 3 </w:t>
      </w:r>
      <w:r w:rsidRPr="00D82C02">
        <w:rPr>
          <w:rFonts w:eastAsia="PMingLiU" w:cs="Tahoma"/>
          <w:lang w:eastAsia="zh-TW"/>
        </w:rPr>
        <w:t>年之訂閱期間屆滿時，依使用費率計算開立發票予客戶或其轉銷商。</w:t>
      </w:r>
    </w:p>
    <w:p w:rsidR="0006338A" w:rsidRPr="00D82C02" w:rsidRDefault="0006338A" w:rsidP="006A5DAE">
      <w:pPr>
        <w:rPr>
          <w:rFonts w:eastAsia="PMingLiU" w:cs="Tahoma"/>
          <w:lang w:eastAsia="zh-TW"/>
        </w:rPr>
      </w:pPr>
    </w:p>
    <w:p w:rsidR="006A5DAE" w:rsidRPr="00D82C02" w:rsidRDefault="006A5DAE" w:rsidP="006A5DAE">
      <w:pPr>
        <w:rPr>
          <w:rFonts w:eastAsia="PMingLiU" w:cs="Tahoma"/>
          <w:lang w:eastAsia="zh-TW"/>
        </w:rPr>
      </w:pPr>
      <w:r w:rsidRPr="00D82C02">
        <w:rPr>
          <w:rFonts w:eastAsia="PMingLiU" w:cs="Tahoma"/>
          <w:lang w:eastAsia="zh-TW"/>
        </w:rPr>
        <w:t>於客戶訂閱期間屆滿或終止之後對</w:t>
      </w:r>
      <w:r w:rsidRPr="00D82C02">
        <w:rPr>
          <w:rFonts w:eastAsia="PMingLiU" w:cs="Tahoma"/>
          <w:lang w:eastAsia="zh-TW"/>
        </w:rPr>
        <w:t xml:space="preserve"> Windows Azure </w:t>
      </w:r>
      <w:r w:rsidRPr="00D82C02">
        <w:rPr>
          <w:rFonts w:eastAsia="PMingLiU" w:cs="Tahoma"/>
          <w:lang w:eastAsia="zh-TW"/>
        </w:rPr>
        <w:t>服務之所有使用，將每季依最新使用費率開立發票予客戶或</w:t>
      </w:r>
      <w:r w:rsidR="001F02AE">
        <w:rPr>
          <w:rFonts w:eastAsia="PMingLiU" w:cs="Tahoma"/>
          <w:lang w:eastAsia="zh-TW"/>
        </w:rPr>
        <w:br/>
      </w:r>
      <w:r w:rsidRPr="00D82C02">
        <w:rPr>
          <w:rFonts w:eastAsia="PMingLiU" w:cs="Tahoma"/>
          <w:lang w:eastAsia="zh-TW"/>
        </w:rPr>
        <w:t>其轉銷商。</w:t>
      </w:r>
    </w:p>
    <w:p w:rsidR="006A5DAE" w:rsidRPr="00D82C02" w:rsidRDefault="006A5DAE" w:rsidP="006A5DAE">
      <w:pPr>
        <w:rPr>
          <w:rFonts w:eastAsia="PMingLiU" w:cs="Tahoma"/>
          <w:lang w:eastAsia="zh-TW"/>
        </w:rPr>
      </w:pPr>
    </w:p>
    <w:p w:rsidR="006A5DAE" w:rsidRPr="00D82C02" w:rsidRDefault="006A5DAE" w:rsidP="006A5DAE">
      <w:pPr>
        <w:rPr>
          <w:rFonts w:eastAsia="PMingLiU" w:cs="Tahoma"/>
        </w:rPr>
      </w:pPr>
      <w:r w:rsidRPr="00D82C02">
        <w:rPr>
          <w:rFonts w:eastAsia="PMingLiU" w:cs="Tahoma"/>
        </w:rPr>
        <w:t xml:space="preserve">Microsoft </w:t>
      </w:r>
      <w:r w:rsidRPr="00D82C02">
        <w:rPr>
          <w:rFonts w:eastAsia="PMingLiU" w:cs="Tahoma"/>
        </w:rPr>
        <w:t>得於客戶註冊期間降低個別</w:t>
      </w:r>
      <w:r w:rsidRPr="00D82C02">
        <w:rPr>
          <w:rFonts w:eastAsia="PMingLiU" w:cs="Tahoma"/>
        </w:rPr>
        <w:t xml:space="preserve"> Windows Azure </w:t>
      </w:r>
      <w:r w:rsidRPr="00D82C02">
        <w:rPr>
          <w:rFonts w:eastAsia="PMingLiU" w:cs="Tahoma"/>
        </w:rPr>
        <w:t>服務的價格。若客戶係直接向</w:t>
      </w:r>
      <w:r w:rsidRPr="00D82C02">
        <w:rPr>
          <w:rFonts w:eastAsia="PMingLiU" w:cs="Tahoma"/>
        </w:rPr>
        <w:t xml:space="preserve"> Microsoft </w:t>
      </w:r>
      <w:r w:rsidRPr="00D82C02">
        <w:rPr>
          <w:rFonts w:eastAsia="PMingLiU" w:cs="Tahoma"/>
        </w:rPr>
        <w:t>取得</w:t>
      </w:r>
      <w:r w:rsidRPr="00D82C02">
        <w:rPr>
          <w:rFonts w:eastAsia="PMingLiU" w:cs="Tahoma"/>
        </w:rPr>
        <w:t xml:space="preserve"> Windows Azure </w:t>
      </w:r>
      <w:r w:rsidR="001F02AE">
        <w:rPr>
          <w:rFonts w:eastAsia="PMingLiU" w:cs="Tahoma"/>
        </w:rPr>
        <w:br/>
      </w:r>
      <w:r w:rsidRPr="00D82C02">
        <w:rPr>
          <w:rFonts w:eastAsia="PMingLiU" w:cs="Tahoma"/>
        </w:rPr>
        <w:t>服務，則客戶價位表可能顯示較最新價格還高的價格。</w:t>
      </w:r>
      <w:r w:rsidRPr="00D82C02">
        <w:rPr>
          <w:rFonts w:eastAsia="PMingLiU" w:cs="Tahoma"/>
        </w:rPr>
        <w:t xml:space="preserve">Microsoft </w:t>
      </w:r>
      <w:r w:rsidRPr="00D82C02">
        <w:rPr>
          <w:rFonts w:eastAsia="PMingLiU" w:cs="Tahoma"/>
        </w:rPr>
        <w:t>得於客戶生效期間內提供較低的價格予該些客戶。</w:t>
      </w:r>
      <w:r w:rsidR="001F02AE">
        <w:rPr>
          <w:rFonts w:eastAsia="PMingLiU" w:cs="Tahoma"/>
        </w:rPr>
        <w:br/>
      </w:r>
      <w:r w:rsidRPr="00D82C02">
        <w:rPr>
          <w:rFonts w:eastAsia="PMingLiU" w:cs="Tahoma"/>
        </w:rPr>
        <w:t>若有任何此等變更，</w:t>
      </w:r>
      <w:r w:rsidRPr="00D82C02">
        <w:rPr>
          <w:rFonts w:eastAsia="PMingLiU" w:cs="Tahoma"/>
        </w:rPr>
        <w:t xml:space="preserve">Microsoft </w:t>
      </w:r>
      <w:r w:rsidRPr="00D82C02">
        <w:rPr>
          <w:rFonts w:eastAsia="PMingLiU" w:cs="Tahoma"/>
        </w:rPr>
        <w:t>將通知客戶。</w:t>
      </w:r>
    </w:p>
    <w:p w:rsidR="006A5DAE" w:rsidRPr="00D82C02" w:rsidRDefault="006A5DAE" w:rsidP="006A5DAE">
      <w:pPr>
        <w:rPr>
          <w:rFonts w:eastAsia="PMingLiU" w:cs="Tahoma"/>
        </w:rPr>
      </w:pPr>
    </w:p>
    <w:p w:rsidR="006A5DAE" w:rsidRPr="00D82C02" w:rsidRDefault="006A5DAE" w:rsidP="006A5DAE">
      <w:pPr>
        <w:rPr>
          <w:rFonts w:eastAsia="PMingLiU" w:cs="Tahoma"/>
          <w:lang w:eastAsia="zh-TW"/>
        </w:rPr>
      </w:pPr>
      <w:r w:rsidRPr="00D82C02">
        <w:rPr>
          <w:rFonts w:eastAsia="PMingLiU" w:cs="Tahoma"/>
          <w:szCs w:val="18"/>
          <w:lang w:eastAsia="zh-TW"/>
        </w:rPr>
        <w:t>透過轉銷商取得之訂閱的價格及付款條件係由客戶與其轉銷商間之合約所共同議定。</w:t>
      </w:r>
      <w:r w:rsidRPr="00D82C02">
        <w:rPr>
          <w:rFonts w:eastAsia="PMingLiU" w:cs="Tahoma"/>
          <w:iCs/>
          <w:lang w:eastAsia="zh-TW"/>
        </w:rPr>
        <w:t>客戶之轉銷商將提供</w:t>
      </w:r>
      <w:r w:rsidRPr="00D82C02">
        <w:rPr>
          <w:rFonts w:eastAsia="PMingLiU" w:cs="Tahoma"/>
          <w:iCs/>
          <w:lang w:eastAsia="zh-TW"/>
        </w:rPr>
        <w:t xml:space="preserve"> Windows Azure </w:t>
      </w:r>
      <w:r w:rsidRPr="00D82C02">
        <w:rPr>
          <w:rFonts w:eastAsia="PMingLiU" w:cs="Tahoma"/>
          <w:iCs/>
          <w:lang w:eastAsia="zh-TW"/>
        </w:rPr>
        <w:t>服務之訂購流程的相關額外資訊。所有</w:t>
      </w:r>
      <w:r w:rsidRPr="00D82C02">
        <w:rPr>
          <w:rFonts w:eastAsia="PMingLiU" w:cs="Tahoma"/>
          <w:iCs/>
          <w:lang w:eastAsia="zh-TW"/>
        </w:rPr>
        <w:t xml:space="preserve"> Windows Azure </w:t>
      </w:r>
      <w:r w:rsidRPr="00D82C02">
        <w:rPr>
          <w:rFonts w:eastAsia="PMingLiU" w:cs="Tahoma"/>
          <w:iCs/>
          <w:lang w:eastAsia="zh-TW"/>
        </w:rPr>
        <w:t>服務的價格及付款條件將受客戶與其轉銷商間所訂定之個別合約所拘束。</w:t>
      </w:r>
      <w:r w:rsidRPr="00D82C02">
        <w:rPr>
          <w:rFonts w:eastAsia="PMingLiU" w:cs="Tahoma"/>
          <w:lang w:eastAsia="zh-TW"/>
        </w:rPr>
        <w:t xml:space="preserve">Microsoft </w:t>
      </w:r>
      <w:r w:rsidRPr="00D82C02">
        <w:rPr>
          <w:rFonts w:eastAsia="PMingLiU" w:cs="Tahoma"/>
          <w:lang w:eastAsia="zh-TW"/>
        </w:rPr>
        <w:t>得在客戶的註冊期間降低個別</w:t>
      </w:r>
      <w:r w:rsidRPr="00D82C02">
        <w:rPr>
          <w:rFonts w:eastAsia="PMingLiU" w:cs="Tahoma"/>
          <w:lang w:eastAsia="zh-TW"/>
        </w:rPr>
        <w:t xml:space="preserve"> Windows Azure </w:t>
      </w:r>
      <w:r w:rsidRPr="00D82C02">
        <w:rPr>
          <w:rFonts w:eastAsia="PMingLiU" w:cs="Tahoma"/>
          <w:lang w:eastAsia="zh-TW"/>
        </w:rPr>
        <w:t>服務的價格，以及在客戶生效期間內提供較低的價格予客戶的轉銷商。若有任何此等變更，</w:t>
      </w:r>
      <w:r w:rsidRPr="00D82C02">
        <w:rPr>
          <w:rFonts w:eastAsia="PMingLiU" w:cs="Tahoma"/>
          <w:lang w:eastAsia="zh-TW"/>
        </w:rPr>
        <w:t xml:space="preserve">Microsoft </w:t>
      </w:r>
      <w:r w:rsidRPr="00D82C02">
        <w:rPr>
          <w:rFonts w:eastAsia="PMingLiU" w:cs="Tahoma"/>
          <w:lang w:eastAsia="zh-TW"/>
        </w:rPr>
        <w:t>將通知客戶之轉銷商。客戶及其轉銷商將決定實際價格及任何價格變更之適用性。</w:t>
      </w:r>
    </w:p>
    <w:p w:rsidR="00BD1A6A" w:rsidRPr="00D82C02" w:rsidRDefault="00BD1A6A">
      <w:pPr>
        <w:rPr>
          <w:rFonts w:eastAsia="PMingLiU" w:cs="Tahoma"/>
          <w:lang w:eastAsia="zh-TW"/>
        </w:rPr>
      </w:pPr>
    </w:p>
    <w:p w:rsidR="003263BC" w:rsidRDefault="003263BC" w:rsidP="00456002">
      <w:pPr>
        <w:pStyle w:val="Heading2"/>
        <w:ind w:left="0"/>
        <w:rPr>
          <w:rFonts w:ascii="Tahoma" w:eastAsia="PMingLiU" w:hAnsi="Tahoma" w:cs="Tahoma"/>
          <w:lang w:eastAsia="zh-TW"/>
        </w:rPr>
      </w:pPr>
      <w:bookmarkStart w:id="670" w:name="_Toc328145984"/>
      <w:bookmarkStart w:id="671" w:name="_Toc336338215"/>
    </w:p>
    <w:p w:rsidR="003263BC" w:rsidRDefault="003263BC" w:rsidP="00456002">
      <w:pPr>
        <w:pStyle w:val="Heading2"/>
        <w:ind w:left="0"/>
        <w:rPr>
          <w:rFonts w:ascii="Tahoma" w:eastAsia="PMingLiU" w:hAnsi="Tahoma" w:cs="Tahoma"/>
          <w:lang w:eastAsia="zh-TW"/>
        </w:rPr>
      </w:pPr>
    </w:p>
    <w:p w:rsidR="003263BC" w:rsidRDefault="003263BC" w:rsidP="00456002">
      <w:pPr>
        <w:pStyle w:val="Heading2"/>
        <w:ind w:left="0"/>
        <w:rPr>
          <w:rFonts w:ascii="Tahoma" w:eastAsia="PMingLiU" w:hAnsi="Tahoma" w:cs="Tahoma"/>
          <w:lang w:eastAsia="zh-TW"/>
        </w:rPr>
      </w:pPr>
    </w:p>
    <w:p w:rsidR="00456002" w:rsidRPr="00D82C02" w:rsidRDefault="00456002" w:rsidP="00456002">
      <w:pPr>
        <w:pStyle w:val="Heading2"/>
        <w:ind w:left="0"/>
        <w:rPr>
          <w:rFonts w:ascii="Tahoma" w:eastAsia="PMingLiU" w:hAnsi="Tahoma" w:cs="Tahoma"/>
          <w:lang w:eastAsia="zh-TW"/>
        </w:rPr>
      </w:pPr>
      <w:bookmarkStart w:id="672" w:name="_Toc370985138"/>
      <w:r w:rsidRPr="00D82C02">
        <w:rPr>
          <w:rFonts w:ascii="Tahoma" w:eastAsia="PMingLiU" w:hAnsi="Tahoma" w:cs="Tahoma"/>
          <w:lang w:eastAsia="zh-TW"/>
        </w:rPr>
        <w:lastRenderedPageBreak/>
        <w:t>線上服務之區域可用性</w:t>
      </w:r>
      <w:bookmarkEnd w:id="670"/>
      <w:bookmarkEnd w:id="671"/>
      <w:bookmarkEnd w:id="672"/>
      <w:r w:rsidRPr="00D82C02">
        <w:rPr>
          <w:rFonts w:ascii="Tahoma" w:eastAsia="PMingLiU" w:hAnsi="Tahoma" w:cs="Tahoma"/>
          <w:lang w:eastAsia="zh-TW"/>
        </w:rPr>
        <w:t xml:space="preserve"> </w:t>
      </w:r>
    </w:p>
    <w:p w:rsidR="00456002" w:rsidRPr="00D82C02" w:rsidRDefault="00456002" w:rsidP="00DF28F2">
      <w:pPr>
        <w:outlineLvl w:val="2"/>
        <w:rPr>
          <w:rFonts w:eastAsia="PMingLiU" w:cs="Tahoma"/>
          <w:lang w:eastAsia="zh-TW"/>
        </w:rPr>
      </w:pPr>
    </w:p>
    <w:p w:rsidR="0067627F" w:rsidRPr="00D82C02" w:rsidRDefault="00456002" w:rsidP="0067627F">
      <w:pPr>
        <w:outlineLvl w:val="2"/>
        <w:rPr>
          <w:rFonts w:eastAsia="PMingLiU" w:cs="Tahoma"/>
          <w:lang w:eastAsia="zh-TW"/>
        </w:rPr>
      </w:pPr>
      <w:r w:rsidRPr="00D82C02">
        <w:rPr>
          <w:rFonts w:eastAsia="PMingLiU" w:cs="Tahoma"/>
          <w:szCs w:val="18"/>
          <w:lang w:eastAsia="zh-TW"/>
        </w:rPr>
        <w:t>請瀏覽</w:t>
      </w:r>
      <w:r w:rsidRPr="00D82C02">
        <w:rPr>
          <w:rFonts w:eastAsia="PMingLiU" w:cs="Tahoma"/>
          <w:szCs w:val="18"/>
          <w:lang w:eastAsia="zh-TW"/>
        </w:rPr>
        <w:t xml:space="preserve"> </w:t>
      </w:r>
      <w:hyperlink r:id="rId22" w:anchor="international" w:history="1">
        <w:r w:rsidRPr="00D82C02">
          <w:rPr>
            <w:rStyle w:val="Hyperlink"/>
            <w:rFonts w:eastAsia="PMingLiU" w:cs="Tahoma"/>
            <w:lang w:eastAsia="zh-TW"/>
          </w:rPr>
          <w:t>http://www.microsoft.com/online/faq.aspx#international</w:t>
        </w:r>
      </w:hyperlink>
      <w:r w:rsidRPr="00D82C02">
        <w:rPr>
          <w:rFonts w:eastAsia="PMingLiU" w:cs="Tahoma"/>
          <w:color w:val="1F497D"/>
          <w:lang w:eastAsia="zh-TW"/>
        </w:rPr>
        <w:t xml:space="preserve"> </w:t>
      </w:r>
      <w:r w:rsidRPr="00D82C02">
        <w:rPr>
          <w:rFonts w:eastAsia="PMingLiU" w:cs="Tahoma"/>
          <w:color w:val="000000"/>
          <w:lang w:eastAsia="zh-TW"/>
        </w:rPr>
        <w:t>以查看有提供線上服務之國家及區域的清單。</w:t>
      </w:r>
    </w:p>
    <w:p w:rsidR="0067627F" w:rsidRPr="00D82C02" w:rsidRDefault="0067627F" w:rsidP="0067627F">
      <w:pPr>
        <w:outlineLvl w:val="2"/>
        <w:rPr>
          <w:rFonts w:eastAsia="PMingLiU" w:cs="Tahoma"/>
          <w:lang w:eastAsia="zh-TW"/>
        </w:rPr>
      </w:pPr>
    </w:p>
    <w:p w:rsidR="00456002" w:rsidRPr="00D82C02" w:rsidRDefault="00456002" w:rsidP="00456002">
      <w:pPr>
        <w:pStyle w:val="Heading2"/>
        <w:ind w:left="0"/>
        <w:rPr>
          <w:rFonts w:ascii="Tahoma" w:eastAsia="PMingLiU" w:hAnsi="Tahoma" w:cs="Tahoma"/>
          <w:lang w:eastAsia="zh-TW"/>
        </w:rPr>
      </w:pPr>
      <w:bookmarkStart w:id="673" w:name="_Toc328145985"/>
      <w:bookmarkStart w:id="674" w:name="_Toc336338216"/>
      <w:bookmarkStart w:id="675" w:name="_Toc370985139"/>
      <w:r w:rsidRPr="00D82C02">
        <w:rPr>
          <w:rFonts w:ascii="Tahoma" w:eastAsia="PMingLiU" w:hAnsi="Tahoma" w:cs="Tahoma"/>
          <w:lang w:eastAsia="zh-TW"/>
        </w:rPr>
        <w:t>額外的線上服務條款</w:t>
      </w:r>
      <w:bookmarkEnd w:id="673"/>
      <w:bookmarkEnd w:id="674"/>
      <w:bookmarkEnd w:id="675"/>
    </w:p>
    <w:p w:rsidR="00456002" w:rsidRPr="00D82C02" w:rsidRDefault="00456002" w:rsidP="00DF28F2">
      <w:pPr>
        <w:outlineLvl w:val="2"/>
        <w:rPr>
          <w:rFonts w:eastAsia="PMingLiU" w:cs="Tahoma"/>
          <w:lang w:eastAsia="zh-TW"/>
        </w:rPr>
      </w:pPr>
    </w:p>
    <w:p w:rsidR="00456002" w:rsidRPr="00D82C02" w:rsidRDefault="00456002" w:rsidP="00CF3FEE">
      <w:pPr>
        <w:rPr>
          <w:rFonts w:eastAsia="PMingLiU" w:cs="Tahoma"/>
          <w:lang w:eastAsia="zh-TW"/>
        </w:rPr>
      </w:pPr>
      <w:r w:rsidRPr="00D82C02">
        <w:rPr>
          <w:rFonts w:eastAsia="PMingLiU" w:cs="Tahoma"/>
          <w:lang w:eastAsia="zh-TW"/>
        </w:rPr>
        <w:t>本產品清單可能包含特定產品之額外相關資訊。如需任何額外的資訊，請參閱本文件之產品各小節。</w:t>
      </w:r>
    </w:p>
    <w:p w:rsidR="00456002" w:rsidRPr="00D82C02" w:rsidRDefault="00456002" w:rsidP="00CF3FEE">
      <w:pPr>
        <w:rPr>
          <w:rFonts w:eastAsia="PMingLiU" w:cs="Tahoma"/>
          <w:lang w:eastAsia="zh-TW"/>
        </w:rPr>
      </w:pPr>
    </w:p>
    <w:p w:rsidR="00456002" w:rsidRPr="00D82C02" w:rsidRDefault="00456002" w:rsidP="00CF3FEE">
      <w:pPr>
        <w:rPr>
          <w:rFonts w:eastAsia="PMingLiU" w:cs="Tahoma"/>
          <w:lang w:eastAsia="zh-TW"/>
        </w:rPr>
      </w:pPr>
      <w:r w:rsidRPr="00D82C02">
        <w:rPr>
          <w:rFonts w:eastAsia="PMingLiU" w:cs="Tahoma"/>
          <w:lang w:eastAsia="zh-TW"/>
        </w:rPr>
        <w:t>網站</w:t>
      </w:r>
      <w:r w:rsidRPr="00D82C02">
        <w:rPr>
          <w:rFonts w:eastAsia="PMingLiU" w:cs="Tahoma"/>
          <w:lang w:eastAsia="zh-TW"/>
        </w:rPr>
        <w:t xml:space="preserve"> http://www.microsoftvolumelicensing.com/userights/PUR.aspx </w:t>
      </w:r>
      <w:r w:rsidRPr="00D82C02">
        <w:rPr>
          <w:rFonts w:eastAsia="PMingLiU" w:cs="Tahoma"/>
          <w:lang w:eastAsia="zh-TW"/>
        </w:rPr>
        <w:t>上之產品使用權會列出就約束線上服務之</w:t>
      </w:r>
      <w:r w:rsidR="001F02AE">
        <w:rPr>
          <w:rFonts w:eastAsia="PMingLiU" w:cs="Tahoma"/>
          <w:lang w:eastAsia="zh-TW"/>
        </w:rPr>
        <w:br/>
      </w:r>
      <w:r w:rsidRPr="00D82C02">
        <w:rPr>
          <w:rFonts w:eastAsia="PMingLiU" w:cs="Tahoma"/>
          <w:lang w:eastAsia="zh-TW"/>
        </w:rPr>
        <w:t>使用時的其他一般及產品特定條款及條件。線上服務產品使用權係依該文件之線上服務小節中所述變更。</w:t>
      </w:r>
    </w:p>
    <w:p w:rsidR="00456002" w:rsidRPr="00D82C02" w:rsidRDefault="00456002" w:rsidP="00CF3FEE">
      <w:pPr>
        <w:rPr>
          <w:rFonts w:eastAsia="PMingLiU" w:cs="Tahoma"/>
          <w:lang w:eastAsia="zh-TW"/>
        </w:rPr>
      </w:pPr>
    </w:p>
    <w:p w:rsidR="00026546" w:rsidRPr="00D82C02" w:rsidRDefault="00456002" w:rsidP="005B372B">
      <w:pPr>
        <w:rPr>
          <w:rFonts w:eastAsia="PMingLiU" w:cs="Tahoma"/>
        </w:rPr>
      </w:pPr>
      <w:bookmarkStart w:id="676" w:name="_Toc325313160"/>
      <w:r w:rsidRPr="00D82C02">
        <w:rPr>
          <w:rFonts w:eastAsia="PMingLiU" w:cs="Tahoma"/>
        </w:rPr>
        <w:t>以上線上服務之價格及付款條件不適用於依據</w:t>
      </w:r>
      <w:r w:rsidRPr="00D82C02">
        <w:rPr>
          <w:rFonts w:eastAsia="PMingLiU" w:cs="Tahoma"/>
        </w:rPr>
        <w:t xml:space="preserve"> Microsoft Online Subscription Agreement </w:t>
      </w:r>
      <w:r w:rsidRPr="00D82C02">
        <w:rPr>
          <w:rFonts w:eastAsia="PMingLiU" w:cs="Tahoma"/>
        </w:rPr>
        <w:t>取得之線上服務。依據</w:t>
      </w:r>
      <w:r w:rsidRPr="00D82C02">
        <w:rPr>
          <w:rFonts w:eastAsia="PMingLiU" w:cs="Tahoma"/>
        </w:rPr>
        <w:t xml:space="preserve"> Microsoft Online Subscription Agreement </w:t>
      </w:r>
      <w:r w:rsidRPr="00D82C02">
        <w:rPr>
          <w:rFonts w:eastAsia="PMingLiU" w:cs="Tahoma"/>
        </w:rPr>
        <w:t>取得之線上服務的所有適用條款均包含在該合約中及</w:t>
      </w:r>
      <w:r w:rsidRPr="00D82C02">
        <w:rPr>
          <w:rFonts w:eastAsia="PMingLiU" w:cs="Tahoma"/>
        </w:rPr>
        <w:t xml:space="preserve"> Microsoft Online Services </w:t>
      </w:r>
      <w:r w:rsidRPr="00D82C02">
        <w:rPr>
          <w:rFonts w:eastAsia="PMingLiU" w:cs="Tahoma"/>
        </w:rPr>
        <w:t>客戶入口網站上。</w:t>
      </w:r>
      <w:bookmarkEnd w:id="676"/>
    </w:p>
    <w:p w:rsidR="00676723" w:rsidRPr="00D82C02" w:rsidRDefault="00676723">
      <w:pPr>
        <w:rPr>
          <w:rFonts w:eastAsia="PMingLiU" w:cs="Tahoma"/>
        </w:rPr>
      </w:pPr>
      <w:bookmarkStart w:id="677" w:name="_Supplemental_Terms_For"/>
      <w:bookmarkStart w:id="678" w:name="_Toc336338217"/>
      <w:bookmarkEnd w:id="677"/>
      <w:r w:rsidRPr="00D82C02">
        <w:rPr>
          <w:rFonts w:eastAsia="PMingLiU" w:cs="Tahoma"/>
        </w:rPr>
        <w:br w:type="page"/>
      </w:r>
    </w:p>
    <w:p w:rsidR="00023FE7" w:rsidRPr="00D82C02" w:rsidRDefault="00A33112" w:rsidP="00B0065F">
      <w:pPr>
        <w:pStyle w:val="Heading1"/>
        <w:rPr>
          <w:rFonts w:eastAsia="PMingLiU" w:cs="Tahoma"/>
        </w:rPr>
      </w:pPr>
      <w:bookmarkStart w:id="679" w:name="_Toc370985140"/>
      <w:r w:rsidRPr="00D82C02">
        <w:rPr>
          <w:rFonts w:eastAsia="PMingLiU" w:cs="Tahoma"/>
        </w:rPr>
        <w:lastRenderedPageBreak/>
        <w:t>第</w:t>
      </w:r>
      <w:r w:rsidRPr="00D82C02">
        <w:rPr>
          <w:rFonts w:eastAsia="PMingLiU" w:cs="Tahoma"/>
        </w:rPr>
        <w:t xml:space="preserve"> 6 </w:t>
      </w:r>
      <w:r w:rsidRPr="00D82C02">
        <w:rPr>
          <w:rFonts w:eastAsia="PMingLiU" w:cs="Tahoma"/>
        </w:rPr>
        <w:t>節</w:t>
      </w:r>
      <w:r w:rsidRPr="00D82C02">
        <w:rPr>
          <w:rFonts w:eastAsia="PMingLiU" w:cs="Tahoma"/>
        </w:rPr>
        <w:t xml:space="preserve"> – </w:t>
      </w:r>
      <w:r w:rsidRPr="00D82C02">
        <w:rPr>
          <w:rFonts w:eastAsia="PMingLiU" w:cs="Tahoma"/>
        </w:rPr>
        <w:t>軟體保證續約規則</w:t>
      </w:r>
      <w:bookmarkEnd w:id="678"/>
      <w:bookmarkEnd w:id="679"/>
    </w:p>
    <w:p w:rsidR="00865A60" w:rsidRPr="00D82C02" w:rsidRDefault="00865A60" w:rsidP="00865A60">
      <w:pPr>
        <w:rPr>
          <w:rFonts w:eastAsia="PMingLiU" w:cs="Tahoma"/>
        </w:rPr>
      </w:pPr>
    </w:p>
    <w:p w:rsidR="00171817" w:rsidRPr="00D82C02" w:rsidRDefault="00171817" w:rsidP="00171817">
      <w:pPr>
        <w:pStyle w:val="Heading4"/>
        <w:tabs>
          <w:tab w:val="clear" w:pos="720"/>
          <w:tab w:val="num" w:pos="0"/>
        </w:tabs>
        <w:ind w:left="0" w:firstLine="0"/>
        <w:rPr>
          <w:rFonts w:ascii="Tahoma" w:eastAsia="PMingLiU" w:hAnsi="Tahoma" w:cs="Tahoma"/>
          <w:lang w:eastAsia="zh-TW"/>
        </w:rPr>
      </w:pPr>
      <w:bookmarkStart w:id="680" w:name="_Toc323159745"/>
      <w:bookmarkStart w:id="681" w:name="_Toc336338218"/>
      <w:bookmarkStart w:id="682" w:name="_Toc370985141"/>
      <w:r w:rsidRPr="00D82C02">
        <w:rPr>
          <w:rFonts w:ascii="Tahoma" w:eastAsia="PMingLiU" w:hAnsi="Tahoma" w:cs="Tahoma"/>
          <w:sz w:val="24"/>
          <w:lang w:eastAsia="zh-TW"/>
        </w:rPr>
        <w:t>Open License</w:t>
      </w:r>
      <w:bookmarkEnd w:id="680"/>
      <w:bookmarkEnd w:id="681"/>
      <w:bookmarkEnd w:id="682"/>
    </w:p>
    <w:p w:rsidR="00171817" w:rsidRPr="007204DF" w:rsidRDefault="00171817" w:rsidP="00865A60">
      <w:pPr>
        <w:pStyle w:val="Heading4"/>
        <w:tabs>
          <w:tab w:val="clear" w:pos="720"/>
          <w:tab w:val="num" w:pos="0"/>
        </w:tabs>
        <w:spacing w:before="0"/>
        <w:ind w:left="0" w:firstLine="0"/>
        <w:rPr>
          <w:rFonts w:ascii="Tahoma" w:eastAsia="PMingLiU" w:hAnsi="Tahoma" w:cs="Tahoma"/>
          <w:sz w:val="18"/>
          <w:szCs w:val="18"/>
          <w:lang w:eastAsia="zh-TW"/>
        </w:rPr>
      </w:pPr>
    </w:p>
    <w:p w:rsidR="00171817" w:rsidRPr="007204DF" w:rsidRDefault="00171817" w:rsidP="005242EC">
      <w:pPr>
        <w:pStyle w:val="StyleHeading22Left138Firstline0"/>
        <w:tabs>
          <w:tab w:val="num" w:pos="0"/>
        </w:tabs>
        <w:ind w:left="0"/>
        <w:jc w:val="left"/>
        <w:rPr>
          <w:rFonts w:ascii="Tahoma" w:eastAsia="PMingLiU" w:hAnsi="Tahoma" w:cs="Tahoma"/>
          <w:sz w:val="18"/>
          <w:szCs w:val="18"/>
          <w:lang w:eastAsia="zh-TW"/>
        </w:rPr>
      </w:pPr>
      <w:r w:rsidRPr="007204DF">
        <w:rPr>
          <w:rFonts w:ascii="Tahoma" w:eastAsia="PMingLiU" w:hAnsi="Tahoma" w:cs="Tahoma"/>
          <w:sz w:val="18"/>
          <w:szCs w:val="18"/>
          <w:lang w:eastAsia="zh-TW"/>
        </w:rPr>
        <w:t>依據</w:t>
      </w:r>
      <w:r w:rsidRPr="007204DF">
        <w:rPr>
          <w:rFonts w:ascii="Tahoma" w:eastAsia="PMingLiU" w:hAnsi="Tahoma" w:cs="Tahoma"/>
          <w:sz w:val="18"/>
          <w:szCs w:val="18"/>
          <w:lang w:eastAsia="zh-TW"/>
        </w:rPr>
        <w:t xml:space="preserve"> Open License </w:t>
      </w:r>
      <w:r w:rsidRPr="007204DF">
        <w:rPr>
          <w:rFonts w:ascii="Tahoma" w:eastAsia="PMingLiU" w:hAnsi="Tahoma" w:cs="Tahoma"/>
          <w:sz w:val="18"/>
          <w:szCs w:val="18"/>
          <w:lang w:eastAsia="zh-TW"/>
        </w:rPr>
        <w:t>授權號碼訂購之軟體保證範圍，將在該號碼屆滿時隨之屆滿。若要續約該軟體保證範圍，客戶必須於其授權號碼屆滿日期後</w:t>
      </w:r>
      <w:r w:rsidRPr="007204DF">
        <w:rPr>
          <w:rFonts w:ascii="Tahoma" w:eastAsia="PMingLiU" w:hAnsi="Tahoma" w:cs="Tahoma"/>
          <w:sz w:val="18"/>
          <w:szCs w:val="18"/>
          <w:lang w:eastAsia="zh-TW"/>
        </w:rPr>
        <w:t xml:space="preserve"> 90 </w:t>
      </w:r>
      <w:r w:rsidRPr="007204DF">
        <w:rPr>
          <w:rFonts w:ascii="Tahoma" w:eastAsia="PMingLiU" w:hAnsi="Tahoma" w:cs="Tahoma"/>
          <w:sz w:val="18"/>
          <w:szCs w:val="18"/>
          <w:lang w:eastAsia="zh-TW"/>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rsidR="00865A60" w:rsidRPr="007204DF" w:rsidRDefault="00865A60" w:rsidP="005242EC">
      <w:pPr>
        <w:pStyle w:val="AppendIndentSub"/>
        <w:ind w:left="0"/>
        <w:rPr>
          <w:rFonts w:ascii="Tahoma" w:eastAsia="PMingLiU" w:hAnsi="Tahoma" w:cs="Tahoma"/>
          <w:sz w:val="18"/>
          <w:szCs w:val="18"/>
          <w:lang w:eastAsia="zh-TW"/>
        </w:rPr>
      </w:pPr>
    </w:p>
    <w:p w:rsidR="00171817" w:rsidRPr="00D82C02" w:rsidRDefault="00171817" w:rsidP="002171C3">
      <w:pPr>
        <w:pStyle w:val="Heading4"/>
        <w:ind w:left="360"/>
        <w:rPr>
          <w:rFonts w:ascii="Tahoma" w:eastAsia="PMingLiU" w:hAnsi="Tahoma" w:cs="Tahoma"/>
          <w:lang w:eastAsia="zh-TW"/>
        </w:rPr>
      </w:pPr>
      <w:bookmarkStart w:id="683" w:name="_Toc336338219"/>
      <w:bookmarkStart w:id="684" w:name="_Toc370985142"/>
      <w:r w:rsidRPr="00D82C02">
        <w:rPr>
          <w:rFonts w:ascii="Tahoma" w:eastAsia="PMingLiU" w:hAnsi="Tahoma" w:cs="Tahoma"/>
          <w:sz w:val="24"/>
          <w:lang w:eastAsia="zh-TW"/>
        </w:rPr>
        <w:t>Open Value 20xx</w:t>
      </w:r>
      <w:bookmarkEnd w:id="683"/>
      <w:bookmarkEnd w:id="684"/>
    </w:p>
    <w:p w:rsidR="00171817" w:rsidRPr="00D82C02" w:rsidRDefault="00171817" w:rsidP="00171817">
      <w:pPr>
        <w:tabs>
          <w:tab w:val="num" w:pos="0"/>
        </w:tabs>
        <w:rPr>
          <w:rFonts w:eastAsia="PMingLiU" w:cs="Tahoma"/>
          <w:lang w:eastAsia="zh-TW"/>
        </w:rPr>
      </w:pPr>
    </w:p>
    <w:p w:rsidR="00171817" w:rsidRPr="00D82C02" w:rsidRDefault="00171817" w:rsidP="005242EC">
      <w:pPr>
        <w:keepNext/>
        <w:tabs>
          <w:tab w:val="num" w:pos="720"/>
        </w:tabs>
        <w:spacing w:after="60"/>
        <w:ind w:left="360" w:hanging="360"/>
        <w:outlineLvl w:val="3"/>
        <w:rPr>
          <w:rFonts w:eastAsia="PMingLiU" w:cs="Tahoma"/>
          <w:lang w:eastAsia="zh-TW"/>
        </w:rPr>
      </w:pPr>
      <w:r w:rsidRPr="00D82C02">
        <w:rPr>
          <w:rFonts w:eastAsia="PMingLiU" w:cs="Tahoma"/>
          <w:b/>
          <w:szCs w:val="20"/>
          <w:lang w:eastAsia="zh-TW"/>
        </w:rPr>
        <w:t>依相同合約續約範圍</w:t>
      </w:r>
    </w:p>
    <w:p w:rsidR="00171817" w:rsidRPr="00D82C02" w:rsidRDefault="00171817" w:rsidP="00171817">
      <w:pPr>
        <w:tabs>
          <w:tab w:val="num" w:pos="0"/>
        </w:tabs>
        <w:rPr>
          <w:rFonts w:eastAsia="PMingLiU" w:cs="Tahoma"/>
          <w:lang w:eastAsia="zh-TW"/>
        </w:rPr>
      </w:pPr>
      <w:r w:rsidRPr="00D82C02">
        <w:rPr>
          <w:rFonts w:eastAsia="PMingLiU" w:cs="Tahoma"/>
          <w:szCs w:val="20"/>
          <w:lang w:eastAsia="zh-TW"/>
        </w:rPr>
        <w:t>依據</w:t>
      </w:r>
      <w:r w:rsidRPr="00D82C02">
        <w:rPr>
          <w:rFonts w:eastAsia="PMingLiU" w:cs="Tahoma"/>
          <w:szCs w:val="20"/>
          <w:lang w:eastAsia="zh-TW"/>
        </w:rPr>
        <w:t xml:space="preserve"> Open Value </w:t>
      </w:r>
      <w:r w:rsidRPr="00D82C02">
        <w:rPr>
          <w:rFonts w:eastAsia="PMingLiU" w:cs="Tahoma"/>
          <w:szCs w:val="20"/>
          <w:lang w:eastAsia="zh-TW"/>
        </w:rPr>
        <w:t>合約訂購之軟體保證範圍，將在該合約屆滿</w:t>
      </w:r>
      <w:r w:rsidRPr="00D82C02">
        <w:rPr>
          <w:rFonts w:eastAsia="PMingLiU" w:cs="Tahoma"/>
          <w:szCs w:val="20"/>
          <w:lang w:eastAsia="zh-TW"/>
        </w:rPr>
        <w:t xml:space="preserve"> (</w:t>
      </w:r>
      <w:r w:rsidRPr="00D82C02">
        <w:rPr>
          <w:rFonts w:eastAsia="PMingLiU" w:cs="Tahoma"/>
          <w:szCs w:val="20"/>
          <w:lang w:eastAsia="zh-TW"/>
        </w:rPr>
        <w:t>或終止</w:t>
      </w:r>
      <w:r w:rsidRPr="00D82C02">
        <w:rPr>
          <w:rFonts w:eastAsia="PMingLiU" w:cs="Tahoma"/>
          <w:szCs w:val="20"/>
          <w:lang w:eastAsia="zh-TW"/>
        </w:rPr>
        <w:t xml:space="preserve">) </w:t>
      </w:r>
      <w:r w:rsidRPr="00D82C02">
        <w:rPr>
          <w:rFonts w:eastAsia="PMingLiU" w:cs="Tahoma"/>
          <w:szCs w:val="20"/>
          <w:lang w:eastAsia="zh-TW"/>
        </w:rPr>
        <w:t>時隨之屆滿。客戶將在其合約屆滿之前</w:t>
      </w:r>
      <w:r w:rsidRPr="00D82C02">
        <w:rPr>
          <w:rFonts w:eastAsia="PMingLiU" w:cs="Tahoma"/>
          <w:szCs w:val="20"/>
          <w:lang w:eastAsia="zh-TW"/>
        </w:rPr>
        <w:t xml:space="preserve"> 60 </w:t>
      </w:r>
      <w:r w:rsidRPr="00D82C02">
        <w:rPr>
          <w:rFonts w:eastAsia="PMingLiU" w:cs="Tahoma"/>
          <w:szCs w:val="20"/>
          <w:lang w:eastAsia="zh-TW"/>
        </w:rPr>
        <w:t>天收到續約選項方案書面通知。客戶得有權選擇將其合約延長後續</w:t>
      </w:r>
      <w:r w:rsidRPr="00D82C02">
        <w:rPr>
          <w:rFonts w:eastAsia="PMingLiU" w:cs="Tahoma"/>
          <w:szCs w:val="20"/>
          <w:lang w:eastAsia="zh-TW"/>
        </w:rPr>
        <w:t xml:space="preserve"> 36 </w:t>
      </w:r>
      <w:r w:rsidRPr="00D82C02">
        <w:rPr>
          <w:rFonts w:eastAsia="PMingLiU" w:cs="Tahoma"/>
          <w:szCs w:val="20"/>
          <w:lang w:eastAsia="zh-TW"/>
        </w:rPr>
        <w:t>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rsidR="00171817" w:rsidRPr="00D82C02" w:rsidRDefault="00171817" w:rsidP="00171817">
      <w:pPr>
        <w:tabs>
          <w:tab w:val="num" w:pos="0"/>
        </w:tabs>
        <w:rPr>
          <w:rFonts w:eastAsia="PMingLiU" w:cs="Tahoma"/>
          <w:lang w:eastAsia="zh-TW"/>
        </w:rPr>
      </w:pPr>
    </w:p>
    <w:p w:rsidR="00171817" w:rsidRPr="00D82C02" w:rsidRDefault="00171817" w:rsidP="005242EC">
      <w:pPr>
        <w:keepNext/>
        <w:tabs>
          <w:tab w:val="num" w:pos="720"/>
        </w:tabs>
        <w:spacing w:after="60"/>
        <w:ind w:left="360" w:hanging="360"/>
        <w:outlineLvl w:val="3"/>
        <w:rPr>
          <w:rFonts w:eastAsia="PMingLiU" w:cs="Tahoma"/>
          <w:lang w:eastAsia="zh-TW"/>
        </w:rPr>
      </w:pPr>
      <w:r w:rsidRPr="00D82C02">
        <w:rPr>
          <w:rFonts w:eastAsia="PMingLiU" w:cs="Tahoma"/>
          <w:b/>
          <w:szCs w:val="20"/>
          <w:lang w:eastAsia="zh-TW"/>
        </w:rPr>
        <w:t>從單獨合約續約範圍</w:t>
      </w:r>
    </w:p>
    <w:p w:rsidR="00171817" w:rsidRPr="00D82C02" w:rsidRDefault="00171817" w:rsidP="00865A60">
      <w:pPr>
        <w:tabs>
          <w:tab w:val="num" w:pos="0"/>
        </w:tabs>
        <w:rPr>
          <w:rFonts w:eastAsia="PMingLiU" w:cs="Tahoma"/>
          <w:lang w:eastAsia="zh-TW"/>
        </w:rPr>
      </w:pPr>
      <w:r w:rsidRPr="00D82C02">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D82C02">
        <w:rPr>
          <w:rFonts w:eastAsia="PMingLiU" w:cs="Tahoma"/>
          <w:szCs w:val="20"/>
          <w:lang w:eastAsia="zh-TW"/>
        </w:rPr>
        <w:t xml:space="preserve"> Open License Agreement </w:t>
      </w:r>
      <w:r w:rsidRPr="00D82C02">
        <w:rPr>
          <w:rFonts w:eastAsia="PMingLiU" w:cs="Tahoma"/>
          <w:szCs w:val="20"/>
          <w:lang w:eastAsia="zh-TW"/>
        </w:rPr>
        <w:t>續約，則不在此限。若是這種情況，客戶可自屆滿起算</w:t>
      </w:r>
      <w:r w:rsidRPr="00D82C02">
        <w:rPr>
          <w:rFonts w:eastAsia="PMingLiU" w:cs="Tahoma"/>
          <w:szCs w:val="20"/>
          <w:lang w:eastAsia="zh-TW"/>
        </w:rPr>
        <w:t xml:space="preserve"> 90 </w:t>
      </w:r>
      <w:r w:rsidRPr="00D82C02">
        <w:rPr>
          <w:rFonts w:eastAsia="PMingLiU" w:cs="Tahoma"/>
          <w:szCs w:val="20"/>
          <w:lang w:eastAsia="zh-TW"/>
        </w:rPr>
        <w:t>日內遞交訂單。</w:t>
      </w:r>
    </w:p>
    <w:p w:rsidR="00865A60" w:rsidRPr="00D82C02" w:rsidRDefault="00865A60" w:rsidP="005242EC">
      <w:pPr>
        <w:tabs>
          <w:tab w:val="num" w:pos="0"/>
        </w:tabs>
        <w:rPr>
          <w:rFonts w:eastAsia="PMingLiU" w:cs="Tahoma"/>
          <w:lang w:eastAsia="zh-TW"/>
        </w:rPr>
      </w:pPr>
    </w:p>
    <w:p w:rsidR="00171817" w:rsidRPr="00D82C02" w:rsidRDefault="00171817" w:rsidP="002171C3">
      <w:pPr>
        <w:pStyle w:val="Heading4"/>
        <w:ind w:left="360"/>
        <w:rPr>
          <w:rFonts w:ascii="Tahoma" w:eastAsia="PMingLiU" w:hAnsi="Tahoma" w:cs="Tahoma"/>
          <w:lang w:eastAsia="zh-TW"/>
        </w:rPr>
      </w:pPr>
      <w:bookmarkStart w:id="685" w:name="_Toc323159746"/>
      <w:bookmarkStart w:id="686" w:name="_Toc336338220"/>
      <w:bookmarkStart w:id="687" w:name="_Toc370985143"/>
      <w:r w:rsidRPr="00D82C02">
        <w:rPr>
          <w:rFonts w:ascii="Tahoma" w:eastAsia="PMingLiU" w:hAnsi="Tahoma" w:cs="Tahoma"/>
          <w:sz w:val="24"/>
          <w:lang w:eastAsia="zh-TW"/>
        </w:rPr>
        <w:t>Select 20xx</w:t>
      </w:r>
      <w:bookmarkEnd w:id="685"/>
      <w:bookmarkEnd w:id="686"/>
      <w:bookmarkEnd w:id="687"/>
    </w:p>
    <w:p w:rsidR="00171817" w:rsidRPr="00D82C02" w:rsidRDefault="00171817" w:rsidP="00171817">
      <w:pPr>
        <w:tabs>
          <w:tab w:val="num" w:pos="0"/>
        </w:tabs>
        <w:rPr>
          <w:rFonts w:eastAsia="PMingLiU" w:cs="Tahoma"/>
          <w:lang w:eastAsia="zh-TW"/>
        </w:rPr>
      </w:pPr>
    </w:p>
    <w:p w:rsidR="00171817" w:rsidRPr="00D82C02" w:rsidRDefault="00171817" w:rsidP="005242EC">
      <w:pPr>
        <w:pStyle w:val="Heading4"/>
        <w:spacing w:before="0" w:after="60"/>
        <w:ind w:left="360"/>
        <w:rPr>
          <w:rFonts w:ascii="Tahoma" w:eastAsia="PMingLiU" w:hAnsi="Tahoma" w:cs="Tahoma"/>
          <w:lang w:eastAsia="zh-TW"/>
        </w:rPr>
      </w:pPr>
      <w:bookmarkStart w:id="688" w:name="_Toc323159747"/>
      <w:bookmarkStart w:id="689" w:name="_Toc328145990"/>
      <w:bookmarkStart w:id="690" w:name="_Toc336338221"/>
      <w:bookmarkStart w:id="691" w:name="_Toc370985144"/>
      <w:r w:rsidRPr="00D82C02">
        <w:rPr>
          <w:rFonts w:ascii="Tahoma" w:eastAsia="PMingLiU" w:hAnsi="Tahoma" w:cs="Tahoma"/>
          <w:sz w:val="18"/>
          <w:lang w:eastAsia="zh-TW"/>
        </w:rPr>
        <w:t>依相同合約續約範圍</w:t>
      </w:r>
      <w:bookmarkEnd w:id="688"/>
      <w:bookmarkEnd w:id="689"/>
      <w:bookmarkEnd w:id="690"/>
      <w:bookmarkEnd w:id="691"/>
      <w:r w:rsidRPr="00D82C02">
        <w:rPr>
          <w:rFonts w:ascii="Tahoma" w:eastAsia="PMingLiU" w:hAnsi="Tahoma" w:cs="Tahoma"/>
          <w:sz w:val="18"/>
          <w:lang w:eastAsia="zh-TW"/>
        </w:rPr>
        <w:t xml:space="preserve"> </w:t>
      </w:r>
    </w:p>
    <w:p w:rsidR="00171817" w:rsidRPr="00E25A9E" w:rsidRDefault="00171817" w:rsidP="00171817">
      <w:pPr>
        <w:pStyle w:val="styleheading22left138firstline00"/>
        <w:tabs>
          <w:tab w:val="num" w:pos="0"/>
        </w:tabs>
        <w:snapToGrid w:val="0"/>
        <w:ind w:left="0"/>
        <w:jc w:val="left"/>
        <w:rPr>
          <w:rFonts w:ascii="Tahoma" w:eastAsia="PMingLiU" w:hAnsi="Tahoma" w:cs="Tahoma"/>
          <w:lang w:eastAsia="zh-TW"/>
        </w:rPr>
      </w:pPr>
      <w:r w:rsidRPr="00E25A9E">
        <w:rPr>
          <w:rFonts w:ascii="Tahoma" w:eastAsia="PMingLiU" w:hAnsi="Tahoma" w:cs="Tahoma"/>
          <w:sz w:val="18"/>
          <w:lang w:eastAsia="zh-TW"/>
        </w:rPr>
        <w:t>依據</w:t>
      </w:r>
      <w:r w:rsidRPr="00E25A9E">
        <w:rPr>
          <w:rFonts w:ascii="Tahoma" w:eastAsia="PMingLiU" w:hAnsi="Tahoma" w:cs="Tahoma"/>
          <w:sz w:val="18"/>
          <w:lang w:eastAsia="zh-TW"/>
        </w:rPr>
        <w:t xml:space="preserve"> Select </w:t>
      </w:r>
      <w:r w:rsidRPr="00E25A9E">
        <w:rPr>
          <w:rFonts w:ascii="Tahoma" w:eastAsia="PMingLiU" w:hAnsi="Tahoma" w:cs="Tahoma"/>
          <w:sz w:val="18"/>
          <w:lang w:eastAsia="zh-TW"/>
        </w:rPr>
        <w:t>合約或註冊訂購之軟體保證範圍，將在該合約屆滿</w:t>
      </w:r>
      <w:r w:rsidRPr="00E25A9E">
        <w:rPr>
          <w:rFonts w:ascii="Tahoma" w:eastAsia="PMingLiU" w:hAnsi="Tahoma" w:cs="Tahoma"/>
          <w:sz w:val="18"/>
          <w:lang w:eastAsia="zh-TW"/>
        </w:rPr>
        <w:t xml:space="preserve"> (</w:t>
      </w:r>
      <w:r w:rsidRPr="00E25A9E">
        <w:rPr>
          <w:rFonts w:ascii="Tahoma" w:eastAsia="PMingLiU" w:hAnsi="Tahoma" w:cs="Tahoma"/>
          <w:sz w:val="18"/>
          <w:lang w:eastAsia="zh-TW"/>
        </w:rPr>
        <w:t>或終止</w:t>
      </w:r>
      <w:r w:rsidRPr="00E25A9E">
        <w:rPr>
          <w:rFonts w:ascii="Tahoma" w:eastAsia="PMingLiU" w:hAnsi="Tahoma" w:cs="Tahoma"/>
          <w:sz w:val="18"/>
          <w:lang w:eastAsia="zh-TW"/>
        </w:rPr>
        <w:t xml:space="preserve">) </w:t>
      </w:r>
      <w:r w:rsidRPr="00E25A9E">
        <w:rPr>
          <w:rFonts w:ascii="Tahoma" w:eastAsia="PMingLiU" w:hAnsi="Tahoma" w:cs="Tahoma"/>
          <w:sz w:val="18"/>
          <w:lang w:eastAsia="zh-TW"/>
        </w:rPr>
        <w:t>時隨之屆滿</w:t>
      </w:r>
      <w:r w:rsidRPr="00E25A9E">
        <w:rPr>
          <w:rFonts w:ascii="Tahoma" w:eastAsia="PMingLiU" w:hAnsi="Tahoma" w:cs="Tahoma"/>
          <w:sz w:val="18"/>
          <w:lang w:eastAsia="zh-TW"/>
        </w:rPr>
        <w:t xml:space="preserve"> (</w:t>
      </w:r>
      <w:r w:rsidRPr="00E25A9E">
        <w:rPr>
          <w:rFonts w:ascii="Tahoma" w:eastAsia="PMingLiU" w:hAnsi="Tahoma" w:cs="Tahoma"/>
          <w:sz w:val="18"/>
          <w:lang w:eastAsia="zh-TW"/>
        </w:rPr>
        <w:t>或適用之註冊終止，視何者</w:t>
      </w:r>
      <w:r w:rsidR="007204DF">
        <w:rPr>
          <w:rFonts w:ascii="Tahoma" w:eastAsia="PMingLiU" w:hAnsi="Tahoma" w:cs="Tahoma"/>
          <w:sz w:val="18"/>
          <w:lang w:eastAsia="zh-TW"/>
        </w:rPr>
        <w:br/>
      </w:r>
      <w:r w:rsidRPr="00E25A9E">
        <w:rPr>
          <w:rFonts w:ascii="Tahoma" w:eastAsia="PMingLiU" w:hAnsi="Tahoma" w:cs="Tahoma"/>
          <w:sz w:val="18"/>
          <w:lang w:eastAsia="zh-TW"/>
        </w:rPr>
        <w:t>較早</w:t>
      </w:r>
      <w:r w:rsidRPr="00E25A9E">
        <w:rPr>
          <w:rFonts w:ascii="Tahoma" w:eastAsia="PMingLiU" w:hAnsi="Tahoma" w:cs="Tahoma"/>
          <w:sz w:val="18"/>
          <w:lang w:eastAsia="zh-TW"/>
        </w:rPr>
        <w:t>)</w:t>
      </w:r>
      <w:r w:rsidRPr="00E25A9E">
        <w:rPr>
          <w:rFonts w:ascii="Tahoma" w:eastAsia="PMingLiU" w:hAnsi="Tahoma" w:cs="Tahoma"/>
          <w:sz w:val="18"/>
          <w:lang w:eastAsia="zh-TW"/>
        </w:rPr>
        <w:t>。客戶將在其合約屆滿之前</w:t>
      </w:r>
      <w:r w:rsidRPr="00E25A9E">
        <w:rPr>
          <w:rFonts w:ascii="Tahoma" w:eastAsia="PMingLiU" w:hAnsi="Tahoma" w:cs="Tahoma"/>
          <w:sz w:val="18"/>
          <w:lang w:eastAsia="zh-TW"/>
        </w:rPr>
        <w:t xml:space="preserve"> 60 </w:t>
      </w:r>
      <w:r w:rsidRPr="00E25A9E">
        <w:rPr>
          <w:rFonts w:ascii="Tahoma" w:eastAsia="PMingLiU" w:hAnsi="Tahoma" w:cs="Tahoma"/>
          <w:sz w:val="18"/>
          <w:lang w:eastAsia="zh-TW"/>
        </w:rPr>
        <w:t>天收到續約選項方案書面通知。客戶得有權選擇將其合約延長後續</w:t>
      </w:r>
      <w:r w:rsidRPr="00E25A9E">
        <w:rPr>
          <w:rFonts w:ascii="Tahoma" w:eastAsia="PMingLiU" w:hAnsi="Tahoma" w:cs="Tahoma"/>
          <w:sz w:val="18"/>
          <w:lang w:eastAsia="zh-TW"/>
        </w:rPr>
        <w:t xml:space="preserve"> 12 </w:t>
      </w:r>
      <w:r w:rsidRPr="00E25A9E">
        <w:rPr>
          <w:rFonts w:ascii="Tahoma" w:eastAsia="PMingLiU" w:hAnsi="Tahoma" w:cs="Tahoma"/>
          <w:sz w:val="18"/>
          <w:lang w:eastAsia="zh-TW"/>
        </w:rPr>
        <w:t>或</w:t>
      </w:r>
      <w:r w:rsidRPr="00E25A9E">
        <w:rPr>
          <w:rFonts w:ascii="Tahoma" w:eastAsia="PMingLiU" w:hAnsi="Tahoma" w:cs="Tahoma"/>
          <w:sz w:val="18"/>
          <w:lang w:eastAsia="zh-TW"/>
        </w:rPr>
        <w:t xml:space="preserve"> 36 </w:t>
      </w:r>
      <w:r w:rsidRPr="00E25A9E">
        <w:rPr>
          <w:rFonts w:ascii="Tahoma" w:eastAsia="PMingLiU" w:hAnsi="Tahoma" w:cs="Tahoma"/>
          <w:sz w:val="18"/>
          <w:lang w:eastAsia="zh-TW"/>
        </w:rPr>
        <w:t>個完整日曆月。客戶若要續約任何依其註冊參加授權之任何拷貝之軟體保證，則必須於前一期間屆滿之前透過其轉銷商向</w:t>
      </w:r>
      <w:r w:rsidRPr="00E25A9E">
        <w:rPr>
          <w:rFonts w:ascii="Tahoma" w:eastAsia="PMingLiU" w:hAnsi="Tahoma" w:cs="Tahoma"/>
          <w:sz w:val="18"/>
          <w:lang w:eastAsia="zh-TW"/>
        </w:rPr>
        <w:t xml:space="preserve"> Microsoft </w:t>
      </w:r>
      <w:r w:rsidRPr="00E25A9E">
        <w:rPr>
          <w:rFonts w:ascii="Tahoma" w:eastAsia="PMingLiU" w:hAnsi="Tahoma" w:cs="Tahoma"/>
          <w:sz w:val="18"/>
          <w:lang w:eastAsia="zh-TW"/>
        </w:rPr>
        <w:t>提交續約訂單。續約訂單必須針對整個續約期間。每個續約期間將自前一期間屆滿時之次日開始起算。</w:t>
      </w:r>
    </w:p>
    <w:p w:rsidR="00973A93" w:rsidRPr="00D82C02" w:rsidRDefault="00973A93">
      <w:pPr>
        <w:rPr>
          <w:rFonts w:eastAsia="PMingLiU" w:cs="Tahoma"/>
          <w:lang w:eastAsia="zh-TW"/>
        </w:rPr>
      </w:pPr>
      <w:bookmarkStart w:id="692" w:name="_Toc323159748"/>
      <w:bookmarkStart w:id="693" w:name="_Toc336338222"/>
    </w:p>
    <w:p w:rsidR="00171817" w:rsidRPr="00D82C02" w:rsidRDefault="00171817" w:rsidP="005242EC">
      <w:pPr>
        <w:pStyle w:val="Heading4"/>
        <w:spacing w:before="0" w:after="60"/>
        <w:ind w:left="360"/>
        <w:rPr>
          <w:rFonts w:ascii="Tahoma" w:eastAsia="PMingLiU" w:hAnsi="Tahoma" w:cs="Tahoma"/>
          <w:lang w:eastAsia="zh-TW"/>
        </w:rPr>
      </w:pPr>
      <w:bookmarkStart w:id="694" w:name="_Toc370985145"/>
      <w:r w:rsidRPr="00D82C02">
        <w:rPr>
          <w:rFonts w:ascii="Tahoma" w:eastAsia="PMingLiU" w:hAnsi="Tahoma" w:cs="Tahoma"/>
          <w:sz w:val="18"/>
          <w:lang w:eastAsia="zh-TW"/>
        </w:rPr>
        <w:t>從單獨合約續約範圍</w:t>
      </w:r>
      <w:bookmarkEnd w:id="692"/>
      <w:bookmarkEnd w:id="693"/>
      <w:bookmarkEnd w:id="694"/>
    </w:p>
    <w:p w:rsidR="00171817" w:rsidRPr="00D82C02" w:rsidRDefault="00171817" w:rsidP="0063466C">
      <w:pPr>
        <w:pStyle w:val="styleheading22left138firstline00"/>
        <w:tabs>
          <w:tab w:val="num" w:pos="0"/>
        </w:tabs>
        <w:snapToGrid w:val="0"/>
        <w:ind w:left="0"/>
        <w:jc w:val="left"/>
        <w:rPr>
          <w:rFonts w:ascii="Tahoma" w:eastAsia="PMingLiU" w:hAnsi="Tahoma" w:cs="Tahoma"/>
          <w:lang w:eastAsia="zh-TW"/>
        </w:rPr>
      </w:pPr>
      <w:r w:rsidRPr="00D82C02">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D82C02">
        <w:rPr>
          <w:rFonts w:ascii="Tahoma" w:eastAsia="PMingLiU" w:hAnsi="Tahoma" w:cs="Tahoma"/>
          <w:sz w:val="18"/>
          <w:lang w:eastAsia="zh-TW"/>
        </w:rPr>
        <w:t xml:space="preserve">(i) </w:t>
      </w:r>
      <w:r w:rsidRPr="00D82C02">
        <w:rPr>
          <w:rFonts w:ascii="Tahoma" w:eastAsia="PMingLiU" w:hAnsi="Tahoma" w:cs="Tahoma"/>
          <w:sz w:val="18"/>
          <w:lang w:eastAsia="zh-TW"/>
        </w:rPr>
        <w:t>新的</w:t>
      </w:r>
      <w:r w:rsidRPr="00D82C02">
        <w:rPr>
          <w:rFonts w:ascii="Tahoma" w:eastAsia="PMingLiU" w:hAnsi="Tahoma" w:cs="Tahoma"/>
          <w:sz w:val="18"/>
          <w:lang w:eastAsia="zh-TW"/>
        </w:rPr>
        <w:t xml:space="preserve"> Enrollment </w:t>
      </w:r>
      <w:r w:rsidRPr="00D82C02">
        <w:rPr>
          <w:rFonts w:ascii="Tahoma" w:eastAsia="PMingLiU" w:hAnsi="Tahoma" w:cs="Tahoma"/>
          <w:sz w:val="18"/>
          <w:lang w:eastAsia="zh-TW"/>
        </w:rPr>
        <w:t>生效日期不得晚於前述軟體保證屆滿之次日，以及</w:t>
      </w:r>
      <w:r w:rsidRPr="00D82C02">
        <w:rPr>
          <w:rFonts w:ascii="Tahoma" w:eastAsia="PMingLiU" w:hAnsi="Tahoma" w:cs="Tahoma"/>
          <w:sz w:val="18"/>
          <w:lang w:eastAsia="zh-TW"/>
        </w:rPr>
        <w:t xml:space="preserve"> (ii) </w:t>
      </w:r>
      <w:r w:rsidRPr="00D82C02">
        <w:rPr>
          <w:rFonts w:ascii="Tahoma" w:eastAsia="PMingLiU" w:hAnsi="Tahoma" w:cs="Tahoma"/>
          <w:sz w:val="18"/>
          <w:lang w:eastAsia="zh-TW"/>
        </w:rPr>
        <w:t>該參加授權關係企業透過其轉銷商向</w:t>
      </w:r>
      <w:r w:rsidRPr="00D82C02">
        <w:rPr>
          <w:rFonts w:ascii="Tahoma" w:eastAsia="PMingLiU" w:hAnsi="Tahoma" w:cs="Tahoma"/>
          <w:sz w:val="18"/>
          <w:lang w:eastAsia="zh-TW"/>
        </w:rPr>
        <w:t xml:space="preserve"> Microsoft </w:t>
      </w:r>
      <w:r w:rsidRPr="00D82C02">
        <w:rPr>
          <w:rFonts w:ascii="Tahoma" w:eastAsia="PMingLiU" w:hAnsi="Tahoma" w:cs="Tahoma"/>
          <w:sz w:val="18"/>
          <w:lang w:eastAsia="zh-TW"/>
        </w:rPr>
        <w:t>提出新的</w:t>
      </w:r>
      <w:r w:rsidRPr="00D82C02">
        <w:rPr>
          <w:rFonts w:ascii="Tahoma" w:eastAsia="PMingLiU" w:hAnsi="Tahoma" w:cs="Tahoma"/>
          <w:sz w:val="18"/>
          <w:lang w:eastAsia="zh-TW"/>
        </w:rPr>
        <w:t xml:space="preserve"> Enrollment </w:t>
      </w:r>
      <w:r w:rsidRPr="00D82C02">
        <w:rPr>
          <w:rFonts w:ascii="Tahoma" w:eastAsia="PMingLiU" w:hAnsi="Tahoma" w:cs="Tahoma"/>
          <w:sz w:val="18"/>
          <w:lang w:eastAsia="zh-TW"/>
        </w:rPr>
        <w:t>時同時遞交其軟體保證訂單。軟體保證續約訂單必須在依先前合約之軟體保證範圍屆滿之前遞交，但若範圍係從</w:t>
      </w:r>
      <w:r w:rsidRPr="00D82C02">
        <w:rPr>
          <w:rFonts w:ascii="Tahoma" w:eastAsia="PMingLiU" w:hAnsi="Tahoma" w:cs="Tahoma"/>
          <w:sz w:val="18"/>
          <w:lang w:eastAsia="zh-TW"/>
        </w:rPr>
        <w:t xml:space="preserve"> Open License </w:t>
      </w:r>
      <w:r w:rsidRPr="00D82C02">
        <w:rPr>
          <w:rFonts w:ascii="Tahoma" w:eastAsia="PMingLiU" w:hAnsi="Tahoma" w:cs="Tahoma"/>
          <w:sz w:val="18"/>
          <w:lang w:eastAsia="zh-TW"/>
        </w:rPr>
        <w:t>合約回購，則不在此限。若是這種情況，客戶可自屆滿起算</w:t>
      </w:r>
      <w:r w:rsidRPr="00D82C02">
        <w:rPr>
          <w:rFonts w:ascii="Tahoma" w:eastAsia="PMingLiU" w:hAnsi="Tahoma" w:cs="Tahoma"/>
          <w:sz w:val="18"/>
          <w:lang w:eastAsia="zh-TW"/>
        </w:rPr>
        <w:t xml:space="preserve"> 90 </w:t>
      </w:r>
      <w:r w:rsidRPr="00D82C02">
        <w:rPr>
          <w:rFonts w:ascii="Tahoma" w:eastAsia="PMingLiU" w:hAnsi="Tahoma" w:cs="Tahoma"/>
          <w:sz w:val="18"/>
          <w:lang w:eastAsia="zh-TW"/>
        </w:rPr>
        <w:t>日內遞交訂單。</w:t>
      </w:r>
    </w:p>
    <w:p w:rsidR="00865A60" w:rsidRPr="00D82C02" w:rsidRDefault="00865A60" w:rsidP="0063466C">
      <w:pPr>
        <w:outlineLvl w:val="2"/>
        <w:rPr>
          <w:rFonts w:eastAsia="PMingLiU" w:cs="Tahoma"/>
          <w:lang w:eastAsia="zh-TW"/>
        </w:rPr>
      </w:pPr>
    </w:p>
    <w:p w:rsidR="00171817" w:rsidRPr="00D82C02" w:rsidRDefault="00171817" w:rsidP="002171C3">
      <w:pPr>
        <w:pStyle w:val="Heading4"/>
        <w:ind w:left="360"/>
        <w:rPr>
          <w:rFonts w:ascii="Tahoma" w:eastAsia="PMingLiU" w:hAnsi="Tahoma" w:cs="Tahoma"/>
          <w:lang w:eastAsia="zh-TW"/>
        </w:rPr>
      </w:pPr>
      <w:bookmarkStart w:id="695" w:name="_Toc336338223"/>
      <w:bookmarkStart w:id="696" w:name="_Toc370985146"/>
      <w:r w:rsidRPr="00D82C02">
        <w:rPr>
          <w:rFonts w:ascii="Tahoma" w:eastAsia="PMingLiU" w:hAnsi="Tahoma" w:cs="Tahoma"/>
          <w:sz w:val="24"/>
          <w:lang w:eastAsia="zh-TW"/>
        </w:rPr>
        <w:t>Select Plus 20xx</w:t>
      </w:r>
      <w:bookmarkEnd w:id="695"/>
      <w:bookmarkEnd w:id="696"/>
    </w:p>
    <w:p w:rsidR="00171817" w:rsidRPr="00D82C02" w:rsidRDefault="00171817" w:rsidP="00171817">
      <w:pPr>
        <w:rPr>
          <w:rFonts w:eastAsia="PMingLiU" w:cs="Tahoma"/>
          <w:lang w:eastAsia="zh-TW"/>
        </w:rPr>
      </w:pPr>
    </w:p>
    <w:p w:rsidR="00171817" w:rsidRPr="00D82C02" w:rsidRDefault="00171817" w:rsidP="0063466C">
      <w:pPr>
        <w:spacing w:after="60"/>
        <w:rPr>
          <w:rFonts w:eastAsia="PMingLiU" w:cs="Tahoma"/>
          <w:lang w:eastAsia="zh-TW"/>
        </w:rPr>
      </w:pPr>
      <w:r w:rsidRPr="00D82C02">
        <w:rPr>
          <w:rFonts w:eastAsia="PMingLiU" w:cs="Tahoma"/>
          <w:b/>
          <w:bCs/>
          <w:lang w:eastAsia="zh-TW"/>
        </w:rPr>
        <w:t>依相同合約續約範圍</w:t>
      </w:r>
    </w:p>
    <w:p w:rsidR="00171817" w:rsidRPr="00D82C02" w:rsidRDefault="00171817" w:rsidP="00171817">
      <w:pPr>
        <w:rPr>
          <w:rFonts w:eastAsia="PMingLiU" w:cs="Tahoma"/>
          <w:lang w:eastAsia="zh-TW"/>
        </w:rPr>
      </w:pPr>
      <w:r w:rsidRPr="00D82C02">
        <w:rPr>
          <w:rFonts w:eastAsia="PMingLiU" w:cs="Tahoma"/>
          <w:iCs/>
          <w:lang w:eastAsia="zh-TW"/>
        </w:rPr>
        <w:t>自</w:t>
      </w:r>
      <w:r w:rsidRPr="00D82C02">
        <w:rPr>
          <w:rFonts w:eastAsia="PMingLiU" w:cs="Tahoma"/>
          <w:iCs/>
          <w:lang w:eastAsia="zh-TW"/>
        </w:rPr>
        <w:t xml:space="preserve"> 2011 </w:t>
      </w:r>
      <w:r w:rsidRPr="00D82C02">
        <w:rPr>
          <w:rFonts w:eastAsia="PMingLiU" w:cs="Tahoma"/>
          <w:iCs/>
          <w:lang w:eastAsia="zh-TW"/>
        </w:rPr>
        <w:t>年</w:t>
      </w:r>
      <w:r w:rsidRPr="00D82C02">
        <w:rPr>
          <w:rFonts w:eastAsia="PMingLiU" w:cs="Tahoma"/>
          <w:iCs/>
          <w:lang w:eastAsia="zh-TW"/>
        </w:rPr>
        <w:t xml:space="preserve"> 3 </w:t>
      </w:r>
      <w:r w:rsidRPr="00D82C02">
        <w:rPr>
          <w:rFonts w:eastAsia="PMingLiU" w:cs="Tahoma"/>
          <w:iCs/>
          <w:lang w:eastAsia="zh-TW"/>
        </w:rPr>
        <w:t>月</w:t>
      </w:r>
      <w:r w:rsidRPr="00D82C02">
        <w:rPr>
          <w:rFonts w:eastAsia="PMingLiU" w:cs="Tahoma"/>
          <w:iCs/>
          <w:lang w:eastAsia="zh-TW"/>
        </w:rPr>
        <w:t xml:space="preserve"> 1 </w:t>
      </w:r>
      <w:r w:rsidRPr="00D82C02">
        <w:rPr>
          <w:rFonts w:eastAsia="PMingLiU" w:cs="Tahoma"/>
          <w:iCs/>
          <w:lang w:eastAsia="zh-TW"/>
        </w:rPr>
        <w:t>日起，依</w:t>
      </w:r>
      <w:r w:rsidRPr="00D82C02">
        <w:rPr>
          <w:rFonts w:eastAsia="PMingLiU" w:cs="Tahoma"/>
          <w:iCs/>
          <w:lang w:eastAsia="zh-TW"/>
        </w:rPr>
        <w:t xml:space="preserve"> Select Plus </w:t>
      </w:r>
      <w:r w:rsidRPr="00D82C02">
        <w:rPr>
          <w:rFonts w:eastAsia="PMingLiU" w:cs="Tahoma"/>
          <w:iCs/>
          <w:lang w:eastAsia="zh-TW"/>
        </w:rPr>
        <w:t>註冊訂購之初始</w:t>
      </w:r>
      <w:r w:rsidRPr="00D82C02">
        <w:rPr>
          <w:rFonts w:eastAsia="PMingLiU" w:cs="Tahoma"/>
          <w:i/>
          <w:iCs/>
          <w:lang w:eastAsia="zh-TW"/>
        </w:rPr>
        <w:t xml:space="preserve"> </w:t>
      </w:r>
      <w:r w:rsidRPr="00D82C02">
        <w:rPr>
          <w:rFonts w:eastAsia="PMingLiU" w:cs="Tahoma"/>
          <w:lang w:eastAsia="zh-TW"/>
        </w:rPr>
        <w:t>軟體保證範圍</w:t>
      </w:r>
      <w:r w:rsidRPr="00D82C02">
        <w:rPr>
          <w:rFonts w:eastAsia="PMingLiU" w:cs="Tahoma"/>
          <w:lang w:eastAsia="zh-TW"/>
        </w:rPr>
        <w:t xml:space="preserve"> (</w:t>
      </w:r>
      <w:r w:rsidRPr="00D82C02">
        <w:rPr>
          <w:rFonts w:eastAsia="PMingLiU" w:cs="Tahoma"/>
          <w:lang w:eastAsia="zh-TW"/>
        </w:rPr>
        <w:t>新訂單或續約</w:t>
      </w:r>
      <w:r w:rsidRPr="00D82C02">
        <w:rPr>
          <w:rFonts w:eastAsia="PMingLiU" w:cs="Tahoma"/>
          <w:lang w:eastAsia="zh-TW"/>
        </w:rPr>
        <w:t xml:space="preserve">) </w:t>
      </w:r>
      <w:r w:rsidRPr="00D82C02">
        <w:rPr>
          <w:rFonts w:eastAsia="PMingLiU" w:cs="Tahoma"/>
          <w:lang w:eastAsia="zh-TW"/>
        </w:rPr>
        <w:t>為</w:t>
      </w:r>
      <w:r w:rsidRPr="00D82C02">
        <w:rPr>
          <w:rFonts w:eastAsia="PMingLiU" w:cs="Tahoma"/>
          <w:lang w:eastAsia="zh-TW"/>
        </w:rPr>
        <w:t xml:space="preserve"> 24 </w:t>
      </w:r>
      <w:r w:rsidRPr="00D82C02">
        <w:rPr>
          <w:rFonts w:eastAsia="PMingLiU" w:cs="Tahoma"/>
          <w:lang w:eastAsia="zh-TW"/>
        </w:rPr>
        <w:t>個月，再加上自軟體保證範圍生效日期至下一個「關係企業週年日」</w:t>
      </w:r>
      <w:r w:rsidRPr="00D82C02">
        <w:rPr>
          <w:rFonts w:eastAsia="PMingLiU" w:cs="Tahoma"/>
          <w:lang w:eastAsia="zh-TW"/>
        </w:rPr>
        <w:t>(</w:t>
      </w:r>
      <w:r w:rsidRPr="00D82C02">
        <w:rPr>
          <w:rFonts w:eastAsia="PMingLiU" w:cs="Tahoma"/>
          <w:lang w:eastAsia="zh-TW"/>
        </w:rPr>
        <w:t>這是將主導年度續約決策之客戶定義的月份</w:t>
      </w:r>
      <w:r w:rsidRPr="00D82C02">
        <w:rPr>
          <w:rFonts w:eastAsia="PMingLiU" w:cs="Tahoma"/>
          <w:lang w:eastAsia="zh-TW"/>
        </w:rPr>
        <w:t xml:space="preserve">) </w:t>
      </w:r>
      <w:r w:rsidRPr="00D82C02">
        <w:rPr>
          <w:rFonts w:eastAsia="PMingLiU" w:cs="Tahoma"/>
          <w:lang w:eastAsia="zh-TW"/>
        </w:rPr>
        <w:t>間的月份數。客戶及合作夥伴將在其軟體保證範圍屆滿之前收到續約選項方案書面通知。客戶若要續約任何先前訂購之任何拷貝之軟體保證，</w:t>
      </w:r>
      <w:r w:rsidR="007204DF">
        <w:rPr>
          <w:rFonts w:eastAsia="PMingLiU" w:cs="Tahoma"/>
          <w:lang w:eastAsia="zh-TW"/>
        </w:rPr>
        <w:br/>
      </w:r>
      <w:r w:rsidRPr="00D82C02">
        <w:rPr>
          <w:rFonts w:eastAsia="PMingLiU" w:cs="Tahoma"/>
          <w:lang w:eastAsia="zh-TW"/>
        </w:rPr>
        <w:t>則必須於前一軟體保證範圍期間屆滿之前或屆滿時透過其轉銷商向</w:t>
      </w:r>
      <w:r w:rsidRPr="00D82C02">
        <w:rPr>
          <w:rFonts w:eastAsia="PMingLiU" w:cs="Tahoma"/>
          <w:lang w:eastAsia="zh-TW"/>
        </w:rPr>
        <w:t xml:space="preserve"> Microsoft </w:t>
      </w:r>
      <w:r w:rsidRPr="00D82C02">
        <w:rPr>
          <w:rFonts w:eastAsia="PMingLiU" w:cs="Tahoma"/>
          <w:lang w:eastAsia="zh-TW"/>
        </w:rPr>
        <w:t>提交續約訂單。續約訂單必須針對整個續約期間</w:t>
      </w:r>
      <w:r w:rsidRPr="00D82C02">
        <w:rPr>
          <w:rFonts w:eastAsia="PMingLiU" w:cs="Tahoma"/>
          <w:lang w:eastAsia="zh-TW"/>
        </w:rPr>
        <w:t xml:space="preserve"> (36 </w:t>
      </w:r>
      <w:r w:rsidRPr="00D82C02">
        <w:rPr>
          <w:rFonts w:eastAsia="PMingLiU" w:cs="Tahoma"/>
          <w:lang w:eastAsia="zh-TW"/>
        </w:rPr>
        <w:t>個月</w:t>
      </w:r>
      <w:r w:rsidRPr="00D82C02">
        <w:rPr>
          <w:rFonts w:eastAsia="PMingLiU" w:cs="Tahoma"/>
          <w:lang w:eastAsia="zh-TW"/>
        </w:rPr>
        <w:t>)</w:t>
      </w:r>
      <w:r w:rsidRPr="00D82C02">
        <w:rPr>
          <w:rFonts w:eastAsia="PMingLiU" w:cs="Tahoma"/>
          <w:lang w:eastAsia="zh-TW"/>
        </w:rPr>
        <w:t>。每個續約期間將自前一期間屆滿時之次日開始起算。</w:t>
      </w:r>
    </w:p>
    <w:p w:rsidR="00171817" w:rsidRDefault="00171817" w:rsidP="00171817">
      <w:pPr>
        <w:rPr>
          <w:rFonts w:eastAsia="PMingLiU" w:cs="Tahoma"/>
          <w:lang w:eastAsia="zh-TW"/>
        </w:rPr>
      </w:pPr>
    </w:p>
    <w:p w:rsidR="00000E57" w:rsidRPr="00D82C02" w:rsidRDefault="00000E57" w:rsidP="00171817">
      <w:pPr>
        <w:rPr>
          <w:rFonts w:eastAsia="PMingLiU" w:cs="Tahoma"/>
          <w:lang w:eastAsia="zh-TW"/>
        </w:rPr>
      </w:pPr>
    </w:p>
    <w:p w:rsidR="00171817" w:rsidRPr="00D82C02" w:rsidRDefault="00171817" w:rsidP="0063466C">
      <w:pPr>
        <w:spacing w:after="60"/>
        <w:rPr>
          <w:rFonts w:eastAsia="PMingLiU" w:cs="Tahoma"/>
          <w:lang w:eastAsia="zh-TW"/>
        </w:rPr>
      </w:pPr>
      <w:r w:rsidRPr="00D82C02">
        <w:rPr>
          <w:rFonts w:eastAsia="PMingLiU" w:cs="Tahoma"/>
          <w:b/>
          <w:bCs/>
          <w:lang w:eastAsia="zh-TW"/>
        </w:rPr>
        <w:lastRenderedPageBreak/>
        <w:t>從單獨合約續約範圍</w:t>
      </w:r>
    </w:p>
    <w:p w:rsidR="00171817" w:rsidRPr="00D82C02" w:rsidRDefault="00171817" w:rsidP="00000E57">
      <w:pPr>
        <w:rPr>
          <w:rFonts w:eastAsia="PMingLiU" w:cs="Tahoma"/>
          <w:lang w:eastAsia="zh-TW"/>
        </w:rPr>
      </w:pPr>
      <w:r w:rsidRPr="00D82C02">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D82C02">
        <w:rPr>
          <w:rFonts w:eastAsia="PMingLiU" w:cs="Tahoma"/>
          <w:lang w:eastAsia="zh-TW"/>
        </w:rPr>
        <w:t xml:space="preserve"> Open License </w:t>
      </w:r>
      <w:r w:rsidRPr="00D82C02">
        <w:rPr>
          <w:rFonts w:eastAsia="PMingLiU" w:cs="Tahoma"/>
          <w:lang w:eastAsia="zh-TW"/>
        </w:rPr>
        <w:t>合約回購，則不在此限。若是這種情況，客戶可自屆滿起算</w:t>
      </w:r>
      <w:r w:rsidRPr="00D82C02">
        <w:rPr>
          <w:rFonts w:eastAsia="PMingLiU" w:cs="Tahoma"/>
          <w:lang w:eastAsia="zh-TW"/>
        </w:rPr>
        <w:t xml:space="preserve"> 90</w:t>
      </w:r>
      <w:r w:rsidR="00000E57">
        <w:rPr>
          <w:rFonts w:eastAsia="PMingLiU" w:cs="Tahoma"/>
          <w:lang w:eastAsia="zh-TW"/>
        </w:rPr>
        <w:t> </w:t>
      </w:r>
      <w:r w:rsidRPr="00D82C02">
        <w:rPr>
          <w:rFonts w:eastAsia="PMingLiU" w:cs="Tahoma"/>
          <w:lang w:eastAsia="zh-TW"/>
        </w:rPr>
        <w:t>日內遞交訂單。</w:t>
      </w:r>
    </w:p>
    <w:p w:rsidR="00865A60" w:rsidRPr="00D82C02" w:rsidRDefault="00865A60" w:rsidP="00865A60">
      <w:pPr>
        <w:tabs>
          <w:tab w:val="num" w:pos="0"/>
        </w:tabs>
        <w:rPr>
          <w:rFonts w:eastAsia="PMingLiU" w:cs="Tahoma"/>
          <w:lang w:eastAsia="zh-TW"/>
        </w:rPr>
      </w:pPr>
    </w:p>
    <w:p w:rsidR="00171817" w:rsidRPr="00D82C02" w:rsidRDefault="00171817" w:rsidP="002171C3">
      <w:pPr>
        <w:pStyle w:val="Heading4"/>
        <w:ind w:hanging="720"/>
        <w:rPr>
          <w:rFonts w:ascii="Tahoma" w:eastAsia="PMingLiU" w:hAnsi="Tahoma" w:cs="Tahoma"/>
          <w:lang w:eastAsia="zh-TW"/>
        </w:rPr>
      </w:pPr>
      <w:bookmarkStart w:id="697" w:name="_Toc336338224"/>
      <w:bookmarkStart w:id="698" w:name="_Toc370985147"/>
      <w:r w:rsidRPr="00D82C02">
        <w:rPr>
          <w:rFonts w:ascii="Tahoma" w:eastAsia="PMingLiU" w:hAnsi="Tahoma" w:cs="Tahoma"/>
          <w:sz w:val="24"/>
          <w:szCs w:val="22"/>
          <w:lang w:eastAsia="zh-TW"/>
        </w:rPr>
        <w:t xml:space="preserve">Enterprise </w:t>
      </w:r>
      <w:r w:rsidRPr="00D82C02">
        <w:rPr>
          <w:rFonts w:ascii="Tahoma" w:eastAsia="PMingLiU" w:hAnsi="Tahoma" w:cs="Tahoma"/>
          <w:sz w:val="24"/>
          <w:szCs w:val="22"/>
          <w:lang w:eastAsia="zh-TW"/>
        </w:rPr>
        <w:t>合約</w:t>
      </w:r>
      <w:r w:rsidRPr="00D82C02">
        <w:rPr>
          <w:rFonts w:ascii="Tahoma" w:eastAsia="PMingLiU" w:hAnsi="Tahoma" w:cs="Tahoma"/>
          <w:sz w:val="24"/>
          <w:szCs w:val="22"/>
          <w:lang w:eastAsia="zh-TW"/>
        </w:rPr>
        <w:t xml:space="preserve"> 2011 </w:t>
      </w:r>
      <w:r w:rsidRPr="00D82C02">
        <w:rPr>
          <w:rFonts w:ascii="Tahoma" w:eastAsia="PMingLiU" w:hAnsi="Tahoma" w:cs="Tahoma"/>
          <w:sz w:val="24"/>
          <w:szCs w:val="22"/>
          <w:lang w:eastAsia="zh-TW"/>
        </w:rPr>
        <w:t>或更新版本</w:t>
      </w:r>
      <w:bookmarkEnd w:id="697"/>
      <w:bookmarkEnd w:id="698"/>
    </w:p>
    <w:p w:rsidR="00171817" w:rsidRPr="00D82C02" w:rsidRDefault="00171817" w:rsidP="00865A60">
      <w:pPr>
        <w:outlineLvl w:val="2"/>
        <w:rPr>
          <w:rFonts w:eastAsia="PMingLiU" w:cs="Tahoma"/>
          <w:lang w:eastAsia="zh-TW"/>
        </w:rPr>
      </w:pPr>
    </w:p>
    <w:p w:rsidR="00171817" w:rsidRPr="00D82C02" w:rsidRDefault="00171817" w:rsidP="0063466C">
      <w:pPr>
        <w:keepNext/>
        <w:tabs>
          <w:tab w:val="num" w:pos="720"/>
        </w:tabs>
        <w:spacing w:after="60"/>
        <w:ind w:left="360" w:hanging="360"/>
        <w:outlineLvl w:val="3"/>
        <w:rPr>
          <w:rFonts w:eastAsia="PMingLiU" w:cs="Tahoma"/>
          <w:lang w:eastAsia="zh-TW"/>
        </w:rPr>
      </w:pPr>
      <w:r w:rsidRPr="00D82C02">
        <w:rPr>
          <w:rFonts w:eastAsia="PMingLiU" w:cs="Tahoma"/>
          <w:b/>
          <w:szCs w:val="20"/>
          <w:lang w:eastAsia="zh-TW"/>
        </w:rPr>
        <w:t>依相同合約續約範圍</w:t>
      </w:r>
    </w:p>
    <w:p w:rsidR="00171817" w:rsidRPr="00D82C02" w:rsidRDefault="00171817" w:rsidP="00171817">
      <w:pPr>
        <w:tabs>
          <w:tab w:val="num" w:pos="0"/>
        </w:tabs>
        <w:rPr>
          <w:rFonts w:eastAsia="PMingLiU" w:cs="Tahoma"/>
          <w:lang w:eastAsia="zh-TW"/>
        </w:rPr>
      </w:pPr>
      <w:r w:rsidRPr="00D82C02">
        <w:rPr>
          <w:rFonts w:eastAsia="PMingLiU" w:cs="Tahoma"/>
          <w:szCs w:val="20"/>
          <w:lang w:eastAsia="zh-TW"/>
        </w:rPr>
        <w:t>註冊一旦屆滿，客戶便有資格續約</w:t>
      </w:r>
      <w:r w:rsidRPr="00D82C02">
        <w:rPr>
          <w:rFonts w:eastAsia="PMingLiU" w:cs="Tahoma"/>
          <w:szCs w:val="20"/>
          <w:lang w:eastAsia="zh-TW"/>
        </w:rPr>
        <w:t xml:space="preserve"> Enterprise </w:t>
      </w:r>
      <w:r w:rsidRPr="00D82C02">
        <w:rPr>
          <w:rFonts w:eastAsia="PMingLiU" w:cs="Tahoma"/>
          <w:szCs w:val="20"/>
          <w:lang w:eastAsia="zh-TW"/>
        </w:rPr>
        <w:t>合約價格，該價格僅以軟體保證為基礎。客戶將在其註冊屆滿之前收到續約選項方案的書面通知。客戶得有權選擇將其註冊延長後續</w:t>
      </w:r>
      <w:r w:rsidRPr="00D82C02">
        <w:rPr>
          <w:rFonts w:eastAsia="PMingLiU" w:cs="Tahoma"/>
          <w:szCs w:val="20"/>
          <w:lang w:eastAsia="zh-TW"/>
        </w:rPr>
        <w:t xml:space="preserve"> 36 </w:t>
      </w:r>
      <w:r w:rsidRPr="00D82C02">
        <w:rPr>
          <w:rFonts w:eastAsia="PMingLiU" w:cs="Tahoma"/>
          <w:szCs w:val="20"/>
          <w:lang w:eastAsia="zh-TW"/>
        </w:rPr>
        <w:t>個完整日曆月的期間。在該續約期間之後，若要續約其軟體保證範圍，客戶必須簽署新的註冊。若要依相同之註冊續約軟體保證範圍，客戶必須就下列項目之軟體保證</w:t>
      </w:r>
      <w:r w:rsidRPr="00D82C02">
        <w:rPr>
          <w:rFonts w:eastAsia="PMingLiU" w:cs="Tahoma"/>
          <w:szCs w:val="20"/>
          <w:lang w:eastAsia="zh-TW"/>
        </w:rPr>
        <w:t xml:space="preserve"> </w:t>
      </w:r>
      <w:r w:rsidR="007204DF">
        <w:rPr>
          <w:rFonts w:eastAsia="PMingLiU" w:cs="Tahoma"/>
          <w:szCs w:val="20"/>
          <w:lang w:eastAsia="zh-TW"/>
        </w:rPr>
        <w:br/>
      </w:r>
      <w:r w:rsidRPr="00D82C02">
        <w:rPr>
          <w:rFonts w:eastAsia="PMingLiU" w:cs="Tahoma"/>
          <w:szCs w:val="20"/>
          <w:lang w:eastAsia="zh-TW"/>
        </w:rPr>
        <w:t>(</w:t>
      </w:r>
      <w:r w:rsidRPr="00D82C02">
        <w:rPr>
          <w:rFonts w:eastAsia="PMingLiU" w:cs="Tahoma"/>
          <w:szCs w:val="20"/>
          <w:lang w:eastAsia="zh-TW"/>
        </w:rPr>
        <w:t>視情況而定</w:t>
      </w:r>
      <w:r w:rsidRPr="00D82C02">
        <w:rPr>
          <w:rFonts w:eastAsia="PMingLiU" w:cs="Tahoma"/>
          <w:szCs w:val="20"/>
          <w:lang w:eastAsia="zh-TW"/>
        </w:rPr>
        <w:t xml:space="preserve">) </w:t>
      </w:r>
      <w:r w:rsidRPr="00D82C02">
        <w:rPr>
          <w:rFonts w:eastAsia="PMingLiU" w:cs="Tahoma"/>
          <w:szCs w:val="20"/>
          <w:lang w:eastAsia="zh-TW"/>
        </w:rPr>
        <w:t>提交續約訂單：</w:t>
      </w:r>
      <w:r w:rsidRPr="00D82C02">
        <w:rPr>
          <w:rFonts w:eastAsia="PMingLiU" w:cs="Tahoma"/>
          <w:szCs w:val="20"/>
          <w:lang w:eastAsia="zh-TW"/>
        </w:rPr>
        <w:t xml:space="preserve">1) </w:t>
      </w:r>
      <w:r w:rsidRPr="00D82C02">
        <w:rPr>
          <w:rFonts w:eastAsia="PMingLiU" w:cs="Tahoma"/>
          <w:szCs w:val="20"/>
          <w:lang w:eastAsia="zh-TW"/>
        </w:rPr>
        <w:t>所有想要續約的</w:t>
      </w:r>
      <w:r w:rsidRPr="00D82C02">
        <w:rPr>
          <w:rFonts w:eastAsia="PMingLiU" w:cs="Tahoma"/>
          <w:szCs w:val="20"/>
          <w:lang w:eastAsia="zh-TW"/>
        </w:rPr>
        <w:t xml:space="preserve"> Enterprise </w:t>
      </w:r>
      <w:r w:rsidRPr="00D82C02">
        <w:rPr>
          <w:rFonts w:eastAsia="PMingLiU" w:cs="Tahoma"/>
          <w:szCs w:val="20"/>
          <w:lang w:eastAsia="zh-TW"/>
        </w:rPr>
        <w:t>產品、應用程式平台產品、</w:t>
      </w:r>
      <w:r w:rsidRPr="00D82C02">
        <w:rPr>
          <w:rFonts w:eastAsia="PMingLiU" w:cs="Tahoma"/>
          <w:szCs w:val="20"/>
          <w:lang w:eastAsia="zh-TW"/>
        </w:rPr>
        <w:t xml:space="preserve">Core Infrastructure </w:t>
      </w:r>
      <w:r w:rsidRPr="00D82C02">
        <w:rPr>
          <w:rFonts w:eastAsia="PMingLiU" w:cs="Tahoma"/>
          <w:szCs w:val="20"/>
          <w:lang w:eastAsia="zh-TW"/>
        </w:rPr>
        <w:t>產品及額外產品，以及</w:t>
      </w:r>
      <w:r w:rsidRPr="00D82C02">
        <w:rPr>
          <w:rFonts w:eastAsia="PMingLiU" w:cs="Tahoma"/>
          <w:szCs w:val="20"/>
          <w:lang w:eastAsia="zh-TW"/>
        </w:rPr>
        <w:t xml:space="preserve"> 2) </w:t>
      </w:r>
      <w:r w:rsidRPr="00D82C02">
        <w:rPr>
          <w:rFonts w:eastAsia="PMingLiU" w:cs="Tahoma"/>
          <w:szCs w:val="20"/>
          <w:lang w:eastAsia="zh-TW"/>
        </w:rPr>
        <w:t>任何可計入轉換的線上服務</w:t>
      </w:r>
      <w:r w:rsidRPr="00D82C02">
        <w:rPr>
          <w:rFonts w:eastAsia="PMingLiU" w:cs="Tahoma"/>
          <w:szCs w:val="20"/>
          <w:lang w:eastAsia="zh-TW"/>
        </w:rPr>
        <w:t xml:space="preserve"> (</w:t>
      </w:r>
      <w:r w:rsidRPr="00D82C02">
        <w:rPr>
          <w:rFonts w:eastAsia="PMingLiU" w:cs="Tahoma"/>
          <w:szCs w:val="20"/>
          <w:lang w:eastAsia="zh-TW"/>
        </w:rPr>
        <w:t>若有的話</w:t>
      </w:r>
      <w:r w:rsidRPr="00D82C02">
        <w:rPr>
          <w:rFonts w:eastAsia="PMingLiU" w:cs="Tahoma"/>
          <w:szCs w:val="20"/>
          <w:lang w:eastAsia="zh-TW"/>
        </w:rPr>
        <w:t>)</w:t>
      </w:r>
      <w:r w:rsidRPr="00D82C02">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rsidR="00171817" w:rsidRPr="00D82C02" w:rsidRDefault="00171817" w:rsidP="00171817">
      <w:pPr>
        <w:tabs>
          <w:tab w:val="num" w:pos="0"/>
        </w:tabs>
        <w:rPr>
          <w:rFonts w:eastAsia="PMingLiU" w:cs="Tahoma"/>
          <w:lang w:eastAsia="zh-TW"/>
        </w:rPr>
      </w:pPr>
    </w:p>
    <w:p w:rsidR="00171817" w:rsidRPr="00D82C02" w:rsidRDefault="00171817" w:rsidP="0063466C">
      <w:pPr>
        <w:keepNext/>
        <w:tabs>
          <w:tab w:val="num" w:pos="720"/>
        </w:tabs>
        <w:spacing w:after="60"/>
        <w:ind w:left="360" w:hanging="360"/>
        <w:outlineLvl w:val="3"/>
        <w:rPr>
          <w:rFonts w:eastAsia="PMingLiU" w:cs="Tahoma"/>
          <w:lang w:eastAsia="zh-TW"/>
        </w:rPr>
      </w:pPr>
      <w:r w:rsidRPr="00D82C02">
        <w:rPr>
          <w:rFonts w:eastAsia="PMingLiU" w:cs="Tahoma"/>
          <w:b/>
          <w:szCs w:val="20"/>
          <w:lang w:eastAsia="zh-TW"/>
        </w:rPr>
        <w:t>從單獨合約續約範圍</w:t>
      </w:r>
    </w:p>
    <w:p w:rsidR="00171817" w:rsidRPr="00D82C02" w:rsidRDefault="00171817" w:rsidP="00171817">
      <w:pPr>
        <w:tabs>
          <w:tab w:val="num" w:pos="0"/>
        </w:tabs>
        <w:rPr>
          <w:rFonts w:eastAsia="PMingLiU" w:cs="Tahoma"/>
          <w:lang w:eastAsia="zh-TW"/>
        </w:rPr>
      </w:pPr>
      <w:r w:rsidRPr="00D82C02">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D82C02">
        <w:rPr>
          <w:rFonts w:eastAsia="PMingLiU" w:cs="Tahoma"/>
          <w:color w:val="000000"/>
          <w:szCs w:val="24"/>
          <w:lang w:eastAsia="zh-TW"/>
        </w:rPr>
        <w:t>範圍係從</w:t>
      </w:r>
      <w:r w:rsidRPr="00D82C02">
        <w:rPr>
          <w:rFonts w:eastAsia="PMingLiU" w:cs="Tahoma"/>
          <w:color w:val="000000"/>
          <w:szCs w:val="24"/>
          <w:lang w:eastAsia="zh-TW"/>
        </w:rPr>
        <w:t xml:space="preserve"> Open License </w:t>
      </w:r>
      <w:r w:rsidRPr="00D82C02">
        <w:rPr>
          <w:rFonts w:eastAsia="PMingLiU" w:cs="Tahoma"/>
          <w:color w:val="000000"/>
          <w:szCs w:val="24"/>
          <w:lang w:eastAsia="zh-TW"/>
        </w:rPr>
        <w:t>合約回購，客戶可自屆滿起算</w:t>
      </w:r>
      <w:r w:rsidRPr="00D82C02">
        <w:rPr>
          <w:rFonts w:eastAsia="PMingLiU" w:cs="Tahoma"/>
          <w:color w:val="000000"/>
          <w:szCs w:val="24"/>
          <w:lang w:eastAsia="zh-TW"/>
        </w:rPr>
        <w:t xml:space="preserve"> 90 </w:t>
      </w:r>
      <w:r w:rsidRPr="00D82C02">
        <w:rPr>
          <w:rFonts w:eastAsia="PMingLiU" w:cs="Tahoma"/>
          <w:color w:val="000000"/>
          <w:szCs w:val="24"/>
          <w:lang w:eastAsia="zh-TW"/>
        </w:rPr>
        <w:t>日內遞交訂單。</w:t>
      </w:r>
    </w:p>
    <w:p w:rsidR="00171817" w:rsidRPr="00D82C02" w:rsidRDefault="00171817" w:rsidP="00171817">
      <w:pPr>
        <w:tabs>
          <w:tab w:val="num" w:pos="0"/>
        </w:tabs>
        <w:rPr>
          <w:rFonts w:eastAsia="PMingLiU" w:cs="Tahoma"/>
          <w:lang w:eastAsia="zh-TW"/>
        </w:rPr>
      </w:pPr>
    </w:p>
    <w:p w:rsidR="00171817" w:rsidRPr="00D82C02" w:rsidRDefault="00171817" w:rsidP="0063466C">
      <w:pPr>
        <w:keepNext/>
        <w:tabs>
          <w:tab w:val="num" w:pos="720"/>
        </w:tabs>
        <w:spacing w:after="60"/>
        <w:ind w:left="360" w:hanging="360"/>
        <w:outlineLvl w:val="3"/>
        <w:rPr>
          <w:rFonts w:eastAsia="PMingLiU" w:cs="Tahoma"/>
        </w:rPr>
      </w:pPr>
      <w:r w:rsidRPr="00D82C02">
        <w:rPr>
          <w:rFonts w:eastAsia="PMingLiU" w:cs="Tahoma"/>
          <w:b/>
          <w:szCs w:val="20"/>
        </w:rPr>
        <w:t>Enrollment for Application Platform</w:t>
      </w:r>
    </w:p>
    <w:p w:rsidR="00171817" w:rsidRPr="00D82C02" w:rsidRDefault="00171817" w:rsidP="00171817">
      <w:pPr>
        <w:tabs>
          <w:tab w:val="num" w:pos="0"/>
        </w:tabs>
        <w:rPr>
          <w:rFonts w:eastAsia="PMingLiU" w:cs="Tahoma"/>
        </w:rPr>
      </w:pPr>
      <w:r w:rsidRPr="00D82C02">
        <w:rPr>
          <w:rFonts w:eastAsia="PMingLiU" w:cs="Tahoma"/>
          <w:szCs w:val="20"/>
        </w:rPr>
        <w:t>客戶得依註冊之條款及條件，訂購可取得之產品的軟體保證，而無須同時訂購使用權。</w:t>
      </w:r>
    </w:p>
    <w:p w:rsidR="00B215EA" w:rsidRPr="00D82C02" w:rsidRDefault="00B215EA" w:rsidP="00171817">
      <w:pPr>
        <w:tabs>
          <w:tab w:val="num" w:pos="0"/>
        </w:tabs>
        <w:rPr>
          <w:rFonts w:eastAsia="PMingLiU" w:cs="Tahoma"/>
        </w:rPr>
      </w:pPr>
    </w:p>
    <w:p w:rsidR="00B215EA" w:rsidRPr="00D82C02" w:rsidRDefault="00B215EA" w:rsidP="00B215EA">
      <w:pPr>
        <w:keepNext/>
        <w:tabs>
          <w:tab w:val="num" w:pos="720"/>
        </w:tabs>
        <w:spacing w:after="60"/>
        <w:ind w:left="360" w:hanging="360"/>
        <w:outlineLvl w:val="3"/>
        <w:rPr>
          <w:rFonts w:eastAsia="PMingLiU" w:cs="Tahoma"/>
        </w:rPr>
      </w:pPr>
      <w:r w:rsidRPr="00D82C02">
        <w:rPr>
          <w:rFonts w:eastAsia="PMingLiU" w:cs="Tahoma"/>
          <w:b/>
          <w:szCs w:val="20"/>
        </w:rPr>
        <w:t>Server and Cloud Enrollment</w:t>
      </w:r>
    </w:p>
    <w:p w:rsidR="00B215EA" w:rsidRPr="00D82C02" w:rsidRDefault="00B215EA" w:rsidP="00B215EA">
      <w:pPr>
        <w:tabs>
          <w:tab w:val="num" w:pos="0"/>
        </w:tabs>
        <w:rPr>
          <w:rFonts w:eastAsia="PMingLiU" w:cs="Tahoma"/>
        </w:rPr>
      </w:pPr>
      <w:r w:rsidRPr="00D82C02">
        <w:rPr>
          <w:rFonts w:eastAsia="PMingLiU" w:cs="Tahoma"/>
          <w:szCs w:val="20"/>
        </w:rPr>
        <w:t>客戶得依註冊之條款及條件，訂購可取得之產品的軟體保證，而無須同時訂購使用權。</w:t>
      </w:r>
      <w:r w:rsidRPr="00D82C02">
        <w:rPr>
          <w:rFonts w:eastAsia="PMingLiU" w:cs="Tahoma"/>
        </w:rPr>
        <w:t>先前透過</w:t>
      </w:r>
      <w:r w:rsidRPr="00D82C02">
        <w:rPr>
          <w:rFonts w:eastAsia="PMingLiU" w:cs="Tahoma"/>
        </w:rPr>
        <w:t xml:space="preserve"> SApriorL SKU </w:t>
      </w:r>
      <w:r w:rsidRPr="00D82C02">
        <w:rPr>
          <w:rFonts w:eastAsia="PMingLiU" w:cs="Tahoma"/>
        </w:rPr>
        <w:t>推遲使用權之</w:t>
      </w:r>
      <w:r w:rsidRPr="00D82C02">
        <w:rPr>
          <w:rFonts w:eastAsia="PMingLiU" w:cs="Tahoma"/>
        </w:rPr>
        <w:t xml:space="preserve"> EAP </w:t>
      </w:r>
      <w:r w:rsidRPr="00D82C02">
        <w:rPr>
          <w:rFonts w:eastAsia="PMingLiU" w:cs="Tahoma"/>
        </w:rPr>
        <w:t>客戶必須在他們可以續約</w:t>
      </w:r>
      <w:r w:rsidRPr="00D82C02">
        <w:rPr>
          <w:rFonts w:eastAsia="PMingLiU" w:cs="Tahoma"/>
        </w:rPr>
        <w:t xml:space="preserve"> SA </w:t>
      </w:r>
      <w:r w:rsidRPr="00D82C02">
        <w:rPr>
          <w:rFonts w:eastAsia="PMingLiU" w:cs="Tahoma"/>
        </w:rPr>
        <w:t>之前買斷其授權。</w:t>
      </w:r>
    </w:p>
    <w:p w:rsidR="00B215EA" w:rsidRDefault="00B215EA" w:rsidP="00171817">
      <w:pPr>
        <w:tabs>
          <w:tab w:val="num" w:pos="0"/>
        </w:tabs>
        <w:rPr>
          <w:rFonts w:eastAsia="PMingLiU" w:cs="Tahoma"/>
        </w:rPr>
      </w:pPr>
    </w:p>
    <w:p w:rsidR="007204DF" w:rsidRPr="00D82C02" w:rsidRDefault="007204DF" w:rsidP="00171817">
      <w:pPr>
        <w:tabs>
          <w:tab w:val="num" w:pos="0"/>
        </w:tabs>
        <w:rPr>
          <w:rFonts w:eastAsia="PMingLiU" w:cs="Tahoma"/>
        </w:rPr>
      </w:pPr>
    </w:p>
    <w:p w:rsidR="00171817" w:rsidRPr="00D82C02" w:rsidRDefault="00171817" w:rsidP="00951852">
      <w:pPr>
        <w:pStyle w:val="Heading4"/>
        <w:ind w:left="360"/>
        <w:rPr>
          <w:rFonts w:ascii="Tahoma" w:eastAsia="PMingLiU" w:hAnsi="Tahoma" w:cs="Tahoma"/>
          <w:lang w:eastAsia="zh-TW"/>
        </w:rPr>
      </w:pPr>
      <w:bookmarkStart w:id="699" w:name="_Toc336338225"/>
      <w:bookmarkStart w:id="700" w:name="_Toc370985148"/>
      <w:r w:rsidRPr="00D82C02">
        <w:rPr>
          <w:rFonts w:ascii="Tahoma" w:eastAsia="PMingLiU" w:hAnsi="Tahoma" w:cs="Tahoma"/>
          <w:sz w:val="24"/>
          <w:lang w:eastAsia="zh-TW"/>
        </w:rPr>
        <w:t xml:space="preserve">2011 </w:t>
      </w:r>
      <w:r w:rsidRPr="00D82C02">
        <w:rPr>
          <w:rFonts w:ascii="Tahoma" w:eastAsia="PMingLiU" w:hAnsi="Tahoma" w:cs="Tahoma"/>
          <w:sz w:val="24"/>
          <w:lang w:eastAsia="zh-TW"/>
        </w:rPr>
        <w:t>年以前之</w:t>
      </w:r>
      <w:r w:rsidRPr="00D82C02">
        <w:rPr>
          <w:rFonts w:ascii="Tahoma" w:eastAsia="PMingLiU" w:hAnsi="Tahoma" w:cs="Tahoma"/>
          <w:sz w:val="24"/>
          <w:lang w:eastAsia="zh-TW"/>
        </w:rPr>
        <w:t xml:space="preserve"> Enterprise </w:t>
      </w:r>
      <w:r w:rsidRPr="00D82C02">
        <w:rPr>
          <w:rFonts w:ascii="Tahoma" w:eastAsia="PMingLiU" w:hAnsi="Tahoma" w:cs="Tahoma"/>
          <w:sz w:val="24"/>
          <w:lang w:eastAsia="zh-TW"/>
        </w:rPr>
        <w:t>合約</w:t>
      </w:r>
      <w:bookmarkEnd w:id="699"/>
      <w:bookmarkEnd w:id="700"/>
    </w:p>
    <w:p w:rsidR="00171817" w:rsidRPr="00D82C02" w:rsidRDefault="00171817" w:rsidP="00171817">
      <w:pPr>
        <w:tabs>
          <w:tab w:val="num" w:pos="0"/>
        </w:tabs>
        <w:rPr>
          <w:rFonts w:eastAsia="PMingLiU" w:cs="Tahoma"/>
          <w:lang w:eastAsia="zh-TW"/>
        </w:rPr>
      </w:pPr>
    </w:p>
    <w:p w:rsidR="00171817" w:rsidRPr="00D82C02" w:rsidRDefault="00171817" w:rsidP="00171817">
      <w:pPr>
        <w:tabs>
          <w:tab w:val="num" w:pos="0"/>
        </w:tabs>
        <w:rPr>
          <w:rFonts w:eastAsia="PMingLiU" w:cs="Tahoma"/>
          <w:lang w:eastAsia="zh-TW"/>
        </w:rPr>
      </w:pPr>
      <w:r w:rsidRPr="00D82C02">
        <w:rPr>
          <w:rFonts w:eastAsia="PMingLiU" w:cs="Tahoma"/>
          <w:szCs w:val="20"/>
          <w:lang w:eastAsia="zh-TW"/>
        </w:rPr>
        <w:t>註冊一旦屆滿，客戶便有資格續約</w:t>
      </w:r>
      <w:r w:rsidRPr="00D82C02">
        <w:rPr>
          <w:rFonts w:eastAsia="PMingLiU" w:cs="Tahoma"/>
          <w:szCs w:val="20"/>
          <w:lang w:eastAsia="zh-TW"/>
        </w:rPr>
        <w:t xml:space="preserve"> Enterprise </w:t>
      </w:r>
      <w:r w:rsidRPr="00D82C02">
        <w:rPr>
          <w:rFonts w:eastAsia="PMingLiU" w:cs="Tahoma"/>
          <w:szCs w:val="20"/>
          <w:lang w:eastAsia="zh-TW"/>
        </w:rPr>
        <w:t>合約價格，該價格僅以軟體保證為基礎。客戶將在其註冊屆滿之前收到</w:t>
      </w:r>
      <w:r w:rsidRPr="00D82C02">
        <w:rPr>
          <w:rFonts w:eastAsia="PMingLiU" w:cs="Tahoma"/>
          <w:szCs w:val="20"/>
          <w:lang w:eastAsia="zh-TW"/>
        </w:rPr>
        <w:t xml:space="preserve"> 60 </w:t>
      </w:r>
      <w:r w:rsidRPr="00D82C02">
        <w:rPr>
          <w:rFonts w:eastAsia="PMingLiU" w:cs="Tahoma"/>
          <w:szCs w:val="20"/>
          <w:lang w:eastAsia="zh-TW"/>
        </w:rPr>
        <w:t>天之續約選項方案的書面通知。若想續約，客戶必須簽署新的</w:t>
      </w:r>
      <w:r w:rsidRPr="00D82C02">
        <w:rPr>
          <w:rFonts w:eastAsia="PMingLiU" w:cs="Tahoma"/>
          <w:szCs w:val="20"/>
          <w:lang w:eastAsia="zh-TW"/>
        </w:rPr>
        <w:t xml:space="preserve"> 2011 </w:t>
      </w:r>
      <w:r w:rsidRPr="00D82C02">
        <w:rPr>
          <w:rFonts w:eastAsia="PMingLiU" w:cs="Tahoma"/>
          <w:szCs w:val="20"/>
          <w:lang w:eastAsia="zh-TW"/>
        </w:rPr>
        <w:t>或更新版本</w:t>
      </w:r>
      <w:r w:rsidRPr="00D82C02">
        <w:rPr>
          <w:rFonts w:eastAsia="PMingLiU" w:cs="Tahoma"/>
          <w:szCs w:val="20"/>
          <w:lang w:eastAsia="zh-TW"/>
        </w:rPr>
        <w:t xml:space="preserve"> Enterprise </w:t>
      </w:r>
      <w:r w:rsidRPr="00D82C02">
        <w:rPr>
          <w:rFonts w:eastAsia="PMingLiU" w:cs="Tahoma"/>
          <w:szCs w:val="20"/>
          <w:lang w:eastAsia="zh-TW"/>
        </w:rPr>
        <w:t>註冊及合約。續約期間將自前一次期間屆滿之次日開始起算。</w:t>
      </w:r>
    </w:p>
    <w:p w:rsidR="00171817" w:rsidRPr="00D82C02" w:rsidRDefault="00171817" w:rsidP="00171817">
      <w:pPr>
        <w:tabs>
          <w:tab w:val="num" w:pos="0"/>
        </w:tabs>
        <w:rPr>
          <w:rFonts w:eastAsia="PMingLiU" w:cs="Tahoma"/>
          <w:lang w:eastAsia="zh-TW"/>
        </w:rPr>
      </w:pPr>
    </w:p>
    <w:p w:rsidR="003E606C" w:rsidRPr="00D82C02" w:rsidRDefault="00171817" w:rsidP="0063466C">
      <w:pPr>
        <w:tabs>
          <w:tab w:val="num" w:pos="0"/>
        </w:tabs>
        <w:spacing w:after="60"/>
        <w:rPr>
          <w:rFonts w:eastAsia="PMingLiU" w:cs="Tahoma"/>
        </w:rPr>
      </w:pPr>
      <w:r w:rsidRPr="00D82C02">
        <w:rPr>
          <w:rFonts w:eastAsia="PMingLiU" w:cs="Tahoma"/>
          <w:b/>
          <w:szCs w:val="20"/>
        </w:rPr>
        <w:t>Enrollment for Application Platform</w:t>
      </w:r>
    </w:p>
    <w:p w:rsidR="00171817" w:rsidRPr="00D82C02" w:rsidRDefault="00171817" w:rsidP="0063466C">
      <w:pPr>
        <w:tabs>
          <w:tab w:val="num" w:pos="0"/>
        </w:tabs>
        <w:rPr>
          <w:rFonts w:eastAsia="PMingLiU" w:cs="Tahoma"/>
        </w:rPr>
      </w:pPr>
      <w:r w:rsidRPr="00D82C02">
        <w:rPr>
          <w:rFonts w:eastAsia="PMingLiU" w:cs="Tahoma"/>
          <w:szCs w:val="20"/>
        </w:rPr>
        <w:t>客戶得依註冊之條款及條件，訂購可取得之產品的軟體保證，而無須同時訂購使用權。</w:t>
      </w:r>
    </w:p>
    <w:p w:rsidR="00865A60" w:rsidRPr="00D82C02" w:rsidRDefault="00865A60" w:rsidP="00865A60">
      <w:pPr>
        <w:rPr>
          <w:rFonts w:eastAsia="PMingLiU" w:cs="Tahoma"/>
        </w:rPr>
      </w:pPr>
    </w:p>
    <w:p w:rsidR="00B215EA" w:rsidRPr="00D82C02" w:rsidRDefault="00B215EA" w:rsidP="00B215EA">
      <w:pPr>
        <w:keepNext/>
        <w:tabs>
          <w:tab w:val="num" w:pos="720"/>
        </w:tabs>
        <w:spacing w:after="60"/>
        <w:ind w:left="360" w:hanging="360"/>
        <w:outlineLvl w:val="3"/>
        <w:rPr>
          <w:rFonts w:eastAsia="PMingLiU" w:cs="Tahoma"/>
        </w:rPr>
      </w:pPr>
      <w:r w:rsidRPr="00D82C02">
        <w:rPr>
          <w:rFonts w:eastAsia="PMingLiU" w:cs="Tahoma"/>
          <w:b/>
          <w:szCs w:val="20"/>
        </w:rPr>
        <w:t>Server and Cloud Enrollment</w:t>
      </w:r>
    </w:p>
    <w:p w:rsidR="00B215EA" w:rsidRPr="00D82C02" w:rsidRDefault="00B215EA" w:rsidP="00B215EA">
      <w:pPr>
        <w:rPr>
          <w:rFonts w:eastAsia="PMingLiU" w:cs="Tahoma"/>
        </w:rPr>
      </w:pPr>
      <w:r w:rsidRPr="00D82C02">
        <w:rPr>
          <w:rFonts w:eastAsia="PMingLiU" w:cs="Tahoma"/>
          <w:szCs w:val="20"/>
        </w:rPr>
        <w:t>客戶得依註冊之條款及條件，訂購可取得之產品的軟體保證，而無須同時訂購使用權。</w:t>
      </w:r>
      <w:r w:rsidRPr="00D82C02">
        <w:rPr>
          <w:rFonts w:eastAsia="PMingLiU" w:cs="Tahoma"/>
        </w:rPr>
        <w:t>先前透過</w:t>
      </w:r>
      <w:r w:rsidRPr="00D82C02">
        <w:rPr>
          <w:rFonts w:eastAsia="PMingLiU" w:cs="Tahoma"/>
        </w:rPr>
        <w:t xml:space="preserve"> SApriorL SKU </w:t>
      </w:r>
      <w:r w:rsidRPr="00D82C02">
        <w:rPr>
          <w:rFonts w:eastAsia="PMingLiU" w:cs="Tahoma"/>
        </w:rPr>
        <w:t>推遲使用權之</w:t>
      </w:r>
      <w:r w:rsidRPr="00D82C02">
        <w:rPr>
          <w:rFonts w:eastAsia="PMingLiU" w:cs="Tahoma"/>
        </w:rPr>
        <w:t xml:space="preserve"> EAP </w:t>
      </w:r>
      <w:r w:rsidRPr="00D82C02">
        <w:rPr>
          <w:rFonts w:eastAsia="PMingLiU" w:cs="Tahoma"/>
        </w:rPr>
        <w:t>客戶必須在他們可以續約</w:t>
      </w:r>
      <w:r w:rsidRPr="00D82C02">
        <w:rPr>
          <w:rFonts w:eastAsia="PMingLiU" w:cs="Tahoma"/>
        </w:rPr>
        <w:t xml:space="preserve"> SA </w:t>
      </w:r>
      <w:r w:rsidRPr="00D82C02">
        <w:rPr>
          <w:rFonts w:eastAsia="PMingLiU" w:cs="Tahoma"/>
        </w:rPr>
        <w:t>之前買斷其授權。</w:t>
      </w:r>
    </w:p>
    <w:p w:rsidR="00B215EA" w:rsidRPr="00D82C02" w:rsidRDefault="00B215EA" w:rsidP="00865A60">
      <w:pPr>
        <w:rPr>
          <w:rFonts w:eastAsia="PMingLiU" w:cs="Tahoma"/>
        </w:rPr>
      </w:pPr>
    </w:p>
    <w:p w:rsidR="00171817" w:rsidRPr="00D82C02" w:rsidRDefault="00171817" w:rsidP="00951852">
      <w:pPr>
        <w:pStyle w:val="Heading4"/>
        <w:ind w:left="360"/>
        <w:rPr>
          <w:rFonts w:ascii="Tahoma" w:eastAsia="PMingLiU" w:hAnsi="Tahoma" w:cs="Tahoma"/>
        </w:rPr>
      </w:pPr>
      <w:bookmarkStart w:id="701" w:name="_Toc323159750"/>
      <w:bookmarkStart w:id="702" w:name="_Toc336338226"/>
      <w:bookmarkStart w:id="703" w:name="_Toc370985149"/>
      <w:r w:rsidRPr="00D82C02">
        <w:rPr>
          <w:rFonts w:ascii="Tahoma" w:eastAsia="PMingLiU" w:hAnsi="Tahoma" w:cs="Tahoma"/>
          <w:sz w:val="24"/>
        </w:rPr>
        <w:t>跨方案的續約</w:t>
      </w:r>
      <w:bookmarkEnd w:id="701"/>
      <w:bookmarkEnd w:id="702"/>
      <w:bookmarkEnd w:id="703"/>
    </w:p>
    <w:p w:rsidR="00171817" w:rsidRPr="00D82C02" w:rsidRDefault="00171817" w:rsidP="00171817">
      <w:pPr>
        <w:tabs>
          <w:tab w:val="num" w:pos="0"/>
        </w:tabs>
        <w:rPr>
          <w:rFonts w:eastAsia="PMingLiU" w:cs="Tahoma"/>
        </w:rPr>
      </w:pPr>
    </w:p>
    <w:p w:rsidR="00171817" w:rsidRPr="00D82C02" w:rsidRDefault="00171817" w:rsidP="00171817">
      <w:pPr>
        <w:pStyle w:val="AppendIndentSub"/>
        <w:tabs>
          <w:tab w:val="num" w:pos="0"/>
        </w:tabs>
        <w:ind w:left="0"/>
        <w:rPr>
          <w:rFonts w:ascii="Tahoma" w:eastAsia="PMingLiU" w:hAnsi="Tahoma" w:cs="Tahoma"/>
          <w:lang w:eastAsia="zh-TW"/>
        </w:rPr>
      </w:pPr>
      <w:r w:rsidRPr="00D82C02">
        <w:rPr>
          <w:rFonts w:ascii="Tahoma" w:eastAsia="PMingLiU" w:hAnsi="Tahoma" w:cs="Tahoma"/>
          <w:sz w:val="18"/>
        </w:rPr>
        <w:t>以上所述規則之例外是，客戶得藉由依現有</w:t>
      </w:r>
      <w:r w:rsidRPr="00D82C02">
        <w:rPr>
          <w:rFonts w:ascii="Tahoma" w:eastAsia="PMingLiU" w:hAnsi="Tahoma" w:cs="Tahoma"/>
          <w:sz w:val="18"/>
        </w:rPr>
        <w:t xml:space="preserve"> Open Value </w:t>
      </w:r>
      <w:r w:rsidRPr="00D82C02">
        <w:rPr>
          <w:rFonts w:ascii="Tahoma" w:eastAsia="PMingLiU" w:hAnsi="Tahoma" w:cs="Tahoma"/>
          <w:sz w:val="18"/>
        </w:rPr>
        <w:t>合約、</w:t>
      </w:r>
      <w:r w:rsidRPr="00D82C02">
        <w:rPr>
          <w:rFonts w:ascii="Tahoma" w:eastAsia="PMingLiU" w:hAnsi="Tahoma" w:cs="Tahoma"/>
          <w:sz w:val="18"/>
        </w:rPr>
        <w:t>Select</w:t>
      </w:r>
      <w:r w:rsidRPr="00D82C02">
        <w:rPr>
          <w:rFonts w:ascii="Tahoma" w:eastAsia="PMingLiU" w:hAnsi="Tahoma" w:cs="Tahoma"/>
          <w:sz w:val="18"/>
        </w:rPr>
        <w:t>、</w:t>
      </w:r>
      <w:r w:rsidRPr="00D82C02">
        <w:rPr>
          <w:rFonts w:ascii="Tahoma" w:eastAsia="PMingLiU" w:hAnsi="Tahoma" w:cs="Tahoma"/>
          <w:sz w:val="18"/>
        </w:rPr>
        <w:t xml:space="preserve">Select Plus </w:t>
      </w:r>
      <w:r w:rsidRPr="00D82C02">
        <w:rPr>
          <w:rFonts w:ascii="Tahoma" w:eastAsia="PMingLiU" w:hAnsi="Tahoma" w:cs="Tahoma"/>
          <w:sz w:val="18"/>
        </w:rPr>
        <w:t>或</w:t>
      </w:r>
      <w:r w:rsidRPr="00D82C02">
        <w:rPr>
          <w:rFonts w:ascii="Tahoma" w:eastAsia="PMingLiU" w:hAnsi="Tahoma" w:cs="Tahoma"/>
          <w:sz w:val="18"/>
        </w:rPr>
        <w:t xml:space="preserve"> Enterprise </w:t>
      </w:r>
      <w:r w:rsidRPr="00D82C02">
        <w:rPr>
          <w:rFonts w:ascii="Tahoma" w:eastAsia="PMingLiU" w:hAnsi="Tahoma" w:cs="Tahoma"/>
          <w:sz w:val="18"/>
        </w:rPr>
        <w:t>註冊取得軟體保證的方式，續約軟體保證範圍。針對依現有</w:t>
      </w:r>
      <w:r w:rsidRPr="00D82C02">
        <w:rPr>
          <w:rFonts w:ascii="Tahoma" w:eastAsia="PMingLiU" w:hAnsi="Tahoma" w:cs="Tahoma"/>
          <w:sz w:val="18"/>
        </w:rPr>
        <w:t xml:space="preserve"> Enterprise </w:t>
      </w:r>
      <w:r w:rsidRPr="00D82C02">
        <w:rPr>
          <w:rFonts w:ascii="Tahoma" w:eastAsia="PMingLiU" w:hAnsi="Tahoma" w:cs="Tahoma"/>
          <w:sz w:val="18"/>
        </w:rPr>
        <w:t>註冊續約軟體保證之客戶，此項例外僅適用於額外的產品及全公司選擇方案承諾之外的產品。</w:t>
      </w:r>
      <w:r w:rsidRPr="00D82C02">
        <w:rPr>
          <w:rFonts w:ascii="Tahoma" w:eastAsia="PMingLiU" w:hAnsi="Tahoma" w:cs="Tahoma"/>
          <w:sz w:val="18"/>
          <w:lang w:eastAsia="zh-TW"/>
        </w:rPr>
        <w:t>客戶必須於其先前範圍屆滿日期之前，依現有之合約或註冊遞交軟體保證的訂單。</w:t>
      </w:r>
    </w:p>
    <w:p w:rsidR="00171817" w:rsidRPr="007204DF" w:rsidRDefault="00171817" w:rsidP="00171817">
      <w:pPr>
        <w:pStyle w:val="AppendIndentSub"/>
        <w:tabs>
          <w:tab w:val="num" w:pos="0"/>
        </w:tabs>
        <w:ind w:left="0"/>
        <w:rPr>
          <w:rFonts w:ascii="Tahoma" w:eastAsia="PMingLiU" w:hAnsi="Tahoma" w:cs="Tahoma"/>
          <w:sz w:val="18"/>
          <w:szCs w:val="18"/>
          <w:lang w:eastAsia="zh-TW"/>
        </w:rPr>
      </w:pPr>
    </w:p>
    <w:p w:rsidR="00023FE7" w:rsidRPr="00000E57" w:rsidRDefault="00171817" w:rsidP="00000E57">
      <w:pPr>
        <w:pStyle w:val="AppendIndentSub"/>
        <w:tabs>
          <w:tab w:val="num" w:pos="0"/>
        </w:tabs>
        <w:ind w:left="0"/>
        <w:rPr>
          <w:rFonts w:ascii="Tahoma" w:eastAsia="PMingLiU" w:hAnsi="Tahoma" w:cs="Tahoma"/>
          <w:spacing w:val="-2"/>
          <w:lang w:eastAsia="zh-TW"/>
        </w:rPr>
      </w:pPr>
      <w:r w:rsidRPr="00000E57">
        <w:rPr>
          <w:rFonts w:ascii="Tahoma" w:eastAsia="PMingLiU" w:hAnsi="Tahoma" w:cs="Tahoma"/>
          <w:spacing w:val="-2"/>
          <w:sz w:val="18"/>
          <w:szCs w:val="18"/>
          <w:lang w:eastAsia="zh-TW"/>
        </w:rPr>
        <w:t>除</w:t>
      </w:r>
      <w:r w:rsidRPr="00000E57">
        <w:rPr>
          <w:rFonts w:ascii="Tahoma" w:eastAsia="PMingLiU" w:hAnsi="Tahoma" w:cs="Tahoma"/>
          <w:spacing w:val="-2"/>
          <w:sz w:val="18"/>
          <w:szCs w:val="18"/>
          <w:lang w:eastAsia="zh-TW"/>
        </w:rPr>
        <w:t xml:space="preserve"> Select Plus </w:t>
      </w:r>
      <w:r w:rsidRPr="00000E57">
        <w:rPr>
          <w:rFonts w:ascii="Tahoma" w:eastAsia="PMingLiU" w:hAnsi="Tahoma" w:cs="Tahoma"/>
          <w:spacing w:val="-2"/>
          <w:sz w:val="18"/>
          <w:szCs w:val="18"/>
          <w:lang w:eastAsia="zh-TW"/>
        </w:rPr>
        <w:t>外之所有方案，訂單必須針對現有合約或註冊之剩餘期間</w:t>
      </w:r>
      <w:r w:rsidRPr="00000E57">
        <w:rPr>
          <w:rFonts w:ascii="Tahoma" w:eastAsia="PMingLiU" w:hAnsi="Tahoma" w:cs="Tahoma"/>
          <w:spacing w:val="-2"/>
          <w:sz w:val="18"/>
          <w:szCs w:val="18"/>
          <w:lang w:eastAsia="zh-TW"/>
        </w:rPr>
        <w:t xml:space="preserve"> (</w:t>
      </w:r>
      <w:r w:rsidRPr="00000E57">
        <w:rPr>
          <w:rFonts w:ascii="Tahoma" w:eastAsia="PMingLiU" w:hAnsi="Tahoma" w:cs="Tahoma"/>
          <w:spacing w:val="-2"/>
          <w:sz w:val="18"/>
          <w:szCs w:val="18"/>
          <w:lang w:eastAsia="zh-TW"/>
        </w:rPr>
        <w:t>亦即</w:t>
      </w:r>
      <w:r w:rsidRPr="00000E57">
        <w:rPr>
          <w:rFonts w:ascii="Tahoma" w:eastAsia="PMingLiU" w:hAnsi="Tahoma" w:cs="Tahoma"/>
          <w:spacing w:val="-2"/>
          <w:sz w:val="18"/>
          <w:szCs w:val="18"/>
          <w:lang w:eastAsia="zh-TW"/>
        </w:rPr>
        <w:t xml:space="preserve"> SA x </w:t>
      </w:r>
      <w:r w:rsidRPr="00000E57">
        <w:rPr>
          <w:rFonts w:ascii="Tahoma" w:eastAsia="PMingLiU" w:hAnsi="Tahoma" w:cs="Tahoma"/>
          <w:spacing w:val="-2"/>
          <w:sz w:val="18"/>
          <w:szCs w:val="18"/>
          <w:lang w:eastAsia="zh-TW"/>
        </w:rPr>
        <w:t>自訂購日期起算於註冊期間中之剩餘年數，包括任何部分的年度</w:t>
      </w:r>
      <w:r w:rsidRPr="00000E57">
        <w:rPr>
          <w:rFonts w:ascii="Tahoma" w:eastAsia="PMingLiU" w:hAnsi="Tahoma" w:cs="Tahoma"/>
          <w:spacing w:val="-2"/>
          <w:sz w:val="18"/>
          <w:szCs w:val="18"/>
          <w:lang w:eastAsia="zh-TW"/>
        </w:rPr>
        <w:t>)</w:t>
      </w:r>
      <w:r w:rsidRPr="00000E57">
        <w:rPr>
          <w:rFonts w:ascii="Tahoma" w:eastAsia="PMingLiU" w:hAnsi="Tahoma" w:cs="Tahoma"/>
          <w:spacing w:val="-2"/>
          <w:sz w:val="18"/>
          <w:szCs w:val="18"/>
          <w:lang w:eastAsia="zh-TW"/>
        </w:rPr>
        <w:t>。在</w:t>
      </w:r>
      <w:r w:rsidRPr="00000E57">
        <w:rPr>
          <w:rFonts w:ascii="Tahoma" w:eastAsia="PMingLiU" w:hAnsi="Tahoma" w:cs="Tahoma"/>
          <w:spacing w:val="-2"/>
          <w:sz w:val="18"/>
          <w:szCs w:val="18"/>
          <w:lang w:eastAsia="zh-TW"/>
        </w:rPr>
        <w:t xml:space="preserve"> Select Plus </w:t>
      </w:r>
      <w:r w:rsidRPr="00000E57">
        <w:rPr>
          <w:rFonts w:ascii="Tahoma" w:eastAsia="PMingLiU" w:hAnsi="Tahoma" w:cs="Tahoma"/>
          <w:spacing w:val="-2"/>
          <w:sz w:val="18"/>
          <w:szCs w:val="18"/>
          <w:lang w:eastAsia="zh-TW"/>
        </w:rPr>
        <w:t>中，訂單將是</w:t>
      </w:r>
      <w:r w:rsidRPr="00000E57">
        <w:rPr>
          <w:rFonts w:ascii="Tahoma" w:eastAsia="PMingLiU" w:hAnsi="Tahoma" w:cs="Tahoma"/>
          <w:spacing w:val="-2"/>
          <w:sz w:val="18"/>
          <w:szCs w:val="18"/>
          <w:lang w:eastAsia="zh-TW"/>
        </w:rPr>
        <w:t xml:space="preserve"> 36 </w:t>
      </w:r>
      <w:r w:rsidRPr="00000E57">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000E57">
        <w:rPr>
          <w:rFonts w:ascii="Tahoma" w:eastAsia="PMingLiU" w:hAnsi="Tahoma" w:cs="Tahoma"/>
          <w:spacing w:val="-2"/>
          <w:sz w:val="18"/>
          <w:szCs w:val="18"/>
          <w:lang w:eastAsia="zh-TW"/>
        </w:rPr>
        <w:t xml:space="preserve"> 2008 </w:t>
      </w:r>
      <w:r w:rsidRPr="00000E57">
        <w:rPr>
          <w:rFonts w:ascii="Tahoma" w:eastAsia="PMingLiU" w:hAnsi="Tahoma" w:cs="Tahoma"/>
          <w:spacing w:val="-2"/>
          <w:sz w:val="18"/>
          <w:szCs w:val="18"/>
          <w:lang w:eastAsia="zh-TW"/>
        </w:rPr>
        <w:t>或更舊版本之合約，只要客戶於</w:t>
      </w:r>
      <w:r w:rsidRPr="00000E57">
        <w:rPr>
          <w:rFonts w:ascii="Tahoma" w:eastAsia="PMingLiU" w:hAnsi="Tahoma" w:cs="Tahoma"/>
          <w:spacing w:val="-2"/>
          <w:sz w:val="18"/>
          <w:szCs w:val="18"/>
          <w:lang w:eastAsia="zh-TW"/>
        </w:rPr>
        <w:t xml:space="preserve"> 30 </w:t>
      </w:r>
      <w:r w:rsidRPr="00000E57">
        <w:rPr>
          <w:rFonts w:ascii="Tahoma" w:eastAsia="PMingLiU" w:hAnsi="Tahoma" w:cs="Tahoma"/>
          <w:spacing w:val="-2"/>
          <w:sz w:val="18"/>
          <w:szCs w:val="18"/>
          <w:lang w:eastAsia="zh-TW"/>
        </w:rPr>
        <w:t>日內續約範圍</w:t>
      </w:r>
      <w:r w:rsidRPr="00000E57">
        <w:rPr>
          <w:rFonts w:ascii="Tahoma" w:eastAsia="PMingLiU" w:hAnsi="Tahoma" w:cs="Tahoma"/>
          <w:spacing w:val="-2"/>
          <w:sz w:val="18"/>
          <w:szCs w:val="18"/>
          <w:lang w:eastAsia="zh-TW"/>
        </w:rPr>
        <w:t xml:space="preserve"> (</w:t>
      </w:r>
      <w:r w:rsidRPr="00000E57">
        <w:rPr>
          <w:rFonts w:ascii="Tahoma" w:eastAsia="PMingLiU" w:hAnsi="Tahoma" w:cs="Tahoma"/>
          <w:spacing w:val="-2"/>
          <w:sz w:val="18"/>
          <w:szCs w:val="18"/>
          <w:lang w:eastAsia="zh-TW"/>
        </w:rPr>
        <w:t>若係從</w:t>
      </w:r>
      <w:r w:rsidRPr="00000E57">
        <w:rPr>
          <w:rFonts w:ascii="Tahoma" w:eastAsia="PMingLiU" w:hAnsi="Tahoma" w:cs="Tahoma"/>
          <w:spacing w:val="-2"/>
          <w:sz w:val="18"/>
          <w:szCs w:val="18"/>
          <w:lang w:eastAsia="zh-TW"/>
        </w:rPr>
        <w:t xml:space="preserve"> Open License </w:t>
      </w:r>
      <w:r w:rsidRPr="00000E57">
        <w:rPr>
          <w:rFonts w:ascii="Tahoma" w:eastAsia="PMingLiU" w:hAnsi="Tahoma" w:cs="Tahoma"/>
          <w:spacing w:val="-2"/>
          <w:sz w:val="18"/>
          <w:szCs w:val="18"/>
          <w:lang w:eastAsia="zh-TW"/>
        </w:rPr>
        <w:t>方案續約則為</w:t>
      </w:r>
      <w:r w:rsidRPr="00000E57">
        <w:rPr>
          <w:rFonts w:ascii="Tahoma" w:eastAsia="PMingLiU" w:hAnsi="Tahoma" w:cs="Tahoma"/>
          <w:spacing w:val="-2"/>
          <w:sz w:val="18"/>
          <w:szCs w:val="18"/>
          <w:lang w:eastAsia="zh-TW"/>
        </w:rPr>
        <w:t xml:space="preserve"> 90 </w:t>
      </w:r>
      <w:r w:rsidRPr="00000E57">
        <w:rPr>
          <w:rFonts w:ascii="Tahoma" w:eastAsia="PMingLiU" w:hAnsi="Tahoma" w:cs="Tahoma"/>
          <w:spacing w:val="-2"/>
          <w:sz w:val="18"/>
          <w:szCs w:val="18"/>
          <w:lang w:eastAsia="zh-TW"/>
        </w:rPr>
        <w:t>日</w:t>
      </w:r>
      <w:r w:rsidRPr="00000E57">
        <w:rPr>
          <w:rFonts w:ascii="Tahoma" w:eastAsia="PMingLiU" w:hAnsi="Tahoma" w:cs="Tahoma"/>
          <w:spacing w:val="-2"/>
          <w:sz w:val="18"/>
          <w:szCs w:val="18"/>
          <w:lang w:eastAsia="zh-TW"/>
        </w:rPr>
        <w:t>)</w:t>
      </w:r>
      <w:r w:rsidRPr="00000E57">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r w:rsidR="00023FE7" w:rsidRPr="00D82C02">
        <w:rPr>
          <w:rFonts w:eastAsia="PMingLiU" w:cs="Tahoma"/>
          <w:lang w:eastAsia="zh-TW"/>
        </w:rPr>
        <w:br w:type="page"/>
      </w:r>
    </w:p>
    <w:p w:rsidR="00EA1A1E" w:rsidRPr="00D82C02" w:rsidRDefault="00EA1A1E" w:rsidP="003263BC">
      <w:pPr>
        <w:pStyle w:val="Heading1"/>
        <w:rPr>
          <w:rFonts w:eastAsia="PMingLiU" w:cs="Tahoma"/>
          <w:lang w:eastAsia="zh-TW"/>
        </w:rPr>
      </w:pPr>
      <w:bookmarkStart w:id="704" w:name="_Toc336338227"/>
      <w:bookmarkStart w:id="705" w:name="_Toc370985150"/>
      <w:r w:rsidRPr="00D82C02">
        <w:rPr>
          <w:rFonts w:eastAsia="PMingLiU" w:cs="Tahoma"/>
          <w:lang w:eastAsia="zh-TW"/>
        </w:rPr>
        <w:lastRenderedPageBreak/>
        <w:t>第</w:t>
      </w:r>
      <w:r w:rsidRPr="00D82C02">
        <w:rPr>
          <w:rFonts w:eastAsia="PMingLiU" w:cs="Tahoma"/>
          <w:lang w:eastAsia="zh-TW"/>
        </w:rPr>
        <w:t xml:space="preserve"> 7 </w:t>
      </w:r>
      <w:r w:rsidRPr="00D82C02">
        <w:rPr>
          <w:rFonts w:eastAsia="PMingLiU" w:cs="Tahoma"/>
          <w:lang w:eastAsia="zh-TW"/>
        </w:rPr>
        <w:t>節</w:t>
      </w:r>
      <w:r w:rsidRPr="00D82C02">
        <w:rPr>
          <w:rFonts w:eastAsia="PMingLiU" w:cs="Tahoma"/>
          <w:lang w:eastAsia="zh-TW"/>
        </w:rPr>
        <w:t xml:space="preserve"> – </w:t>
      </w:r>
      <w:r w:rsidRPr="00D82C02">
        <w:rPr>
          <w:rFonts w:eastAsia="PMingLiU" w:cs="Tahoma"/>
          <w:lang w:eastAsia="zh-TW"/>
        </w:rPr>
        <w:t>方案利益、軟體保證</w:t>
      </w:r>
      <w:r w:rsidRPr="00D82C02">
        <w:rPr>
          <w:rFonts w:eastAsia="PMingLiU" w:cs="Tahoma"/>
          <w:lang w:eastAsia="zh-TW"/>
        </w:rPr>
        <w:t xml:space="preserve"> (SA) </w:t>
      </w:r>
      <w:r w:rsidRPr="00D82C02">
        <w:rPr>
          <w:rFonts w:eastAsia="PMingLiU" w:cs="Tahoma"/>
          <w:lang w:eastAsia="zh-TW"/>
        </w:rPr>
        <w:t>利益及線上服務</w:t>
      </w:r>
      <w:r w:rsidRPr="00D82C02">
        <w:rPr>
          <w:rFonts w:eastAsia="PMingLiU" w:cs="Tahoma"/>
          <w:lang w:eastAsia="zh-TW"/>
        </w:rPr>
        <w:t xml:space="preserve"> (OLS)</w:t>
      </w:r>
      <w:r w:rsidR="003263BC">
        <w:rPr>
          <w:rFonts w:eastAsia="PMingLiU" w:cs="Tahoma"/>
          <w:lang w:eastAsia="zh-TW"/>
        </w:rPr>
        <w:t> </w:t>
      </w:r>
      <w:r w:rsidRPr="00D82C02">
        <w:rPr>
          <w:rFonts w:eastAsia="PMingLiU" w:cs="Tahoma"/>
          <w:lang w:eastAsia="zh-TW"/>
        </w:rPr>
        <w:t>利益</w:t>
      </w:r>
      <w:bookmarkEnd w:id="704"/>
      <w:bookmarkEnd w:id="705"/>
    </w:p>
    <w:p w:rsidR="00EA1A1E" w:rsidRPr="00D82C02" w:rsidRDefault="00EA1A1E" w:rsidP="00EA1A1E">
      <w:pPr>
        <w:rPr>
          <w:rFonts w:eastAsia="PMingLiU" w:cs="Tahoma"/>
          <w:lang w:eastAsia="zh-TW"/>
        </w:rPr>
      </w:pPr>
    </w:p>
    <w:p w:rsidR="00E7419A" w:rsidRPr="00D82C02" w:rsidRDefault="00EB3A5F" w:rsidP="00E7419A">
      <w:pPr>
        <w:spacing w:after="60"/>
        <w:rPr>
          <w:rFonts w:eastAsia="PMingLiU" w:cs="Tahoma"/>
          <w:lang w:eastAsia="zh-TW"/>
        </w:rPr>
      </w:pPr>
      <w:r w:rsidRPr="00D82C02">
        <w:rPr>
          <w:rFonts w:eastAsia="PMingLiU" w:cs="Tahoma"/>
          <w:szCs w:val="20"/>
          <w:lang w:eastAsia="zh-TW"/>
        </w:rPr>
        <w:t>方案利益、軟體保證利益和線上服務利益將描述於本節中。</w:t>
      </w:r>
    </w:p>
    <w:p w:rsidR="00EB3A5F" w:rsidRPr="00D82C02" w:rsidRDefault="00EB3A5F" w:rsidP="00E7419A">
      <w:pPr>
        <w:spacing w:after="60"/>
        <w:rPr>
          <w:rFonts w:eastAsia="PMingLiU" w:cs="Tahoma"/>
          <w:lang w:eastAsia="zh-TW"/>
        </w:rPr>
      </w:pPr>
    </w:p>
    <w:p w:rsidR="00EB3A5F" w:rsidRPr="00D82C02" w:rsidRDefault="00EB3A5F" w:rsidP="00EB3A5F">
      <w:pPr>
        <w:jc w:val="both"/>
        <w:rPr>
          <w:rFonts w:eastAsia="PMingLiU" w:cs="Tahoma"/>
        </w:rPr>
      </w:pPr>
      <w:r w:rsidRPr="00D82C02">
        <w:rPr>
          <w:rFonts w:eastAsia="PMingLiU" w:cs="Tahoma"/>
          <w:b/>
        </w:rPr>
        <w:t>這些利益在</w:t>
      </w:r>
      <w:r w:rsidRPr="00D82C02">
        <w:rPr>
          <w:rFonts w:eastAsia="PMingLiU" w:cs="Tahoma"/>
          <w:b/>
        </w:rPr>
        <w:t xml:space="preserve"> Server and Cloud Enrollment (SCE) </w:t>
      </w:r>
      <w:r w:rsidRPr="00D82C02">
        <w:rPr>
          <w:rFonts w:eastAsia="PMingLiU" w:cs="Tahoma"/>
          <w:b/>
        </w:rPr>
        <w:t>中僅可供</w:t>
      </w:r>
      <w:r w:rsidRPr="00D82C02">
        <w:rPr>
          <w:rFonts w:eastAsia="PMingLiU" w:cs="Tahoma"/>
          <w:b/>
        </w:rPr>
        <w:t xml:space="preserve"> Enterprise </w:t>
      </w:r>
      <w:r w:rsidRPr="00D82C02">
        <w:rPr>
          <w:rFonts w:eastAsia="PMingLiU" w:cs="Tahoma"/>
          <w:b/>
        </w:rPr>
        <w:t>合約使用。</w:t>
      </w:r>
    </w:p>
    <w:p w:rsidR="00EB3A5F" w:rsidRPr="00D82C02" w:rsidRDefault="00AD6873" w:rsidP="00EB3A5F">
      <w:pPr>
        <w:jc w:val="both"/>
        <w:rPr>
          <w:rFonts w:eastAsia="PMingLiU" w:cs="Tahoma"/>
        </w:rPr>
      </w:pPr>
      <w:r w:rsidRPr="00D82C02">
        <w:rPr>
          <w:rFonts w:eastAsia="PMingLiU" w:cs="Tahoma"/>
        </w:rPr>
        <w:t xml:space="preserve"> </w:t>
      </w:r>
    </w:p>
    <w:p w:rsidR="00EB3A5F" w:rsidRPr="00D82C02" w:rsidRDefault="00EB3A5F" w:rsidP="00EB3A5F">
      <w:pPr>
        <w:rPr>
          <w:rFonts w:eastAsia="PMingLiU" w:cs="Tahoma"/>
          <w:lang w:eastAsia="zh-TW"/>
        </w:rPr>
      </w:pPr>
      <w:r w:rsidRPr="00D82C02">
        <w:rPr>
          <w:rFonts w:eastAsia="PMingLiU" w:cs="Tahoma"/>
        </w:rPr>
        <w:t>具有</w:t>
      </w:r>
      <w:r w:rsidRPr="00D82C02">
        <w:rPr>
          <w:rFonts w:eastAsia="PMingLiU" w:cs="Tahoma"/>
        </w:rPr>
        <w:t xml:space="preserve"> SCE</w:t>
      </w:r>
      <w:r w:rsidRPr="00D82C02">
        <w:rPr>
          <w:rFonts w:eastAsia="PMingLiU" w:cs="Tahoma"/>
        </w:rPr>
        <w:t>、符合範圍要件並參加</w:t>
      </w:r>
      <w:r w:rsidRPr="00D82C02">
        <w:rPr>
          <w:rFonts w:eastAsia="PMingLiU" w:cs="Tahoma"/>
        </w:rPr>
        <w:t xml:space="preserve"> Core Infrastructure </w:t>
      </w:r>
      <w:r w:rsidRPr="00D82C02">
        <w:rPr>
          <w:rFonts w:eastAsia="PMingLiU" w:cs="Tahoma"/>
        </w:rPr>
        <w:t>元件之客戶，有資格在</w:t>
      </w:r>
      <w:r w:rsidRPr="00D82C02">
        <w:rPr>
          <w:rFonts w:eastAsia="PMingLiU" w:cs="Tahoma"/>
        </w:rPr>
        <w:t xml:space="preserve"> Windows Azure </w:t>
      </w:r>
      <w:r w:rsidRPr="00D82C02">
        <w:rPr>
          <w:rFonts w:eastAsia="PMingLiU" w:cs="Tahoma"/>
        </w:rPr>
        <w:t>內的虛擬作業系統環境</w:t>
      </w:r>
      <w:r w:rsidRPr="00D82C02">
        <w:rPr>
          <w:rFonts w:eastAsia="PMingLiU" w:cs="Tahoma"/>
        </w:rPr>
        <w:t xml:space="preserve"> </w:t>
      </w:r>
      <w:r w:rsidR="00000E57">
        <w:rPr>
          <w:rFonts w:eastAsia="PMingLiU" w:cs="Tahoma"/>
        </w:rPr>
        <w:br/>
      </w:r>
      <w:r w:rsidRPr="00D82C02">
        <w:rPr>
          <w:rFonts w:eastAsia="PMingLiU" w:cs="Tahoma"/>
        </w:rPr>
        <w:t>(</w:t>
      </w:r>
      <w:r w:rsidRPr="00D82C02">
        <w:rPr>
          <w:rFonts w:eastAsia="PMingLiU" w:cs="Tahoma"/>
        </w:rPr>
        <w:t>虛擬</w:t>
      </w:r>
      <w:r w:rsidRPr="00D82C02">
        <w:rPr>
          <w:rFonts w:eastAsia="PMingLiU" w:cs="Tahoma"/>
        </w:rPr>
        <w:t xml:space="preserve"> OSE) </w:t>
      </w:r>
      <w:r w:rsidRPr="00D82C02">
        <w:rPr>
          <w:rFonts w:eastAsia="PMingLiU" w:cs="Tahoma"/>
        </w:rPr>
        <w:t>元件中安裝及管理</w:t>
      </w:r>
      <w:r w:rsidRPr="00D82C02">
        <w:rPr>
          <w:rFonts w:eastAsia="PMingLiU" w:cs="Tahoma"/>
        </w:rPr>
        <w:t xml:space="preserve"> System Center </w:t>
      </w:r>
      <w:r w:rsidRPr="00D82C02">
        <w:rPr>
          <w:rFonts w:eastAsia="PMingLiU" w:cs="Tahoma"/>
        </w:rPr>
        <w:t>產品。</w:t>
      </w:r>
      <w:r w:rsidRPr="00D82C02">
        <w:rPr>
          <w:rFonts w:eastAsia="PMingLiU" w:cs="Tahoma"/>
          <w:lang w:eastAsia="zh-TW"/>
        </w:rPr>
        <w:t>本項利益可讓客戶在</w:t>
      </w:r>
      <w:r w:rsidRPr="00D82C02">
        <w:rPr>
          <w:rFonts w:eastAsia="PMingLiU" w:cs="Tahoma"/>
          <w:lang w:eastAsia="zh-TW"/>
        </w:rPr>
        <w:t xml:space="preserve"> Windows Azure </w:t>
      </w:r>
      <w:r w:rsidRPr="00D82C02">
        <w:rPr>
          <w:rFonts w:eastAsia="PMingLiU" w:cs="Tahoma"/>
          <w:lang w:eastAsia="zh-TW"/>
        </w:rPr>
        <w:t>內至多管理參加</w:t>
      </w:r>
      <w:r w:rsidRPr="00D82C02">
        <w:rPr>
          <w:rFonts w:eastAsia="PMingLiU" w:cs="Tahoma"/>
          <w:lang w:eastAsia="zh-TW"/>
        </w:rPr>
        <w:t xml:space="preserve"> SCE </w:t>
      </w:r>
      <w:r w:rsidR="00000E57">
        <w:rPr>
          <w:rFonts w:eastAsia="PMingLiU" w:cs="Tahoma"/>
          <w:lang w:eastAsia="zh-TW"/>
        </w:rPr>
        <w:br/>
      </w:r>
      <w:r w:rsidRPr="00D82C02">
        <w:rPr>
          <w:rFonts w:eastAsia="PMingLiU" w:cs="Tahoma"/>
          <w:lang w:eastAsia="zh-TW"/>
        </w:rPr>
        <w:t>之每項</w:t>
      </w:r>
      <w:r w:rsidRPr="00D82C02">
        <w:rPr>
          <w:rFonts w:eastAsia="PMingLiU" w:cs="Tahoma"/>
          <w:lang w:eastAsia="zh-TW"/>
        </w:rPr>
        <w:t xml:space="preserve"> CIS </w:t>
      </w:r>
      <w:r w:rsidRPr="00D82C02">
        <w:rPr>
          <w:rFonts w:eastAsia="PMingLiU" w:cs="Tahoma"/>
          <w:lang w:eastAsia="zh-TW"/>
        </w:rPr>
        <w:t>使用權的</w:t>
      </w:r>
      <w:r w:rsidRPr="00D82C02">
        <w:rPr>
          <w:rFonts w:eastAsia="PMingLiU" w:cs="Tahoma"/>
          <w:lang w:eastAsia="zh-TW"/>
        </w:rPr>
        <w:t xml:space="preserve"> 10 </w:t>
      </w:r>
      <w:r w:rsidRPr="00D82C02">
        <w:rPr>
          <w:rFonts w:eastAsia="PMingLiU" w:cs="Tahoma"/>
          <w:lang w:eastAsia="zh-TW"/>
        </w:rPr>
        <w:t>個合格虛擬</w:t>
      </w:r>
      <w:r w:rsidRPr="00D82C02">
        <w:rPr>
          <w:rFonts w:eastAsia="PMingLiU" w:cs="Tahoma"/>
          <w:lang w:eastAsia="zh-TW"/>
        </w:rPr>
        <w:t xml:space="preserve"> OSE </w:t>
      </w:r>
      <w:r w:rsidRPr="00D82C02">
        <w:rPr>
          <w:rFonts w:eastAsia="PMingLiU" w:cs="Tahoma"/>
          <w:lang w:eastAsia="zh-TW"/>
        </w:rPr>
        <w:t>執行個體。</w:t>
      </w:r>
    </w:p>
    <w:p w:rsidR="00EB3A5F" w:rsidRPr="00D82C02" w:rsidRDefault="00AD6873" w:rsidP="00EB3A5F">
      <w:pPr>
        <w:rPr>
          <w:rFonts w:eastAsia="PMingLiU" w:cs="Tahoma"/>
          <w:lang w:eastAsia="zh-TW"/>
        </w:rPr>
      </w:pPr>
      <w:r w:rsidRPr="00D82C02">
        <w:rPr>
          <w:rFonts w:eastAsia="PMingLiU" w:cs="Tahoma"/>
          <w:lang w:eastAsia="zh-TW"/>
        </w:rPr>
        <w:t xml:space="preserve"> </w:t>
      </w:r>
    </w:p>
    <w:p w:rsidR="00EB3A5F" w:rsidRPr="00D82C02" w:rsidRDefault="00EB3A5F" w:rsidP="00EB3A5F">
      <w:pPr>
        <w:spacing w:line="276" w:lineRule="auto"/>
        <w:jc w:val="both"/>
        <w:rPr>
          <w:rFonts w:eastAsia="PMingLiU" w:cs="Tahoma"/>
        </w:rPr>
      </w:pPr>
      <w:r w:rsidRPr="00D82C02">
        <w:rPr>
          <w:rFonts w:eastAsia="PMingLiU" w:cs="Tahoma"/>
        </w:rPr>
        <w:t>合格</w:t>
      </w:r>
      <w:r w:rsidRPr="00D82C02">
        <w:rPr>
          <w:rFonts w:eastAsia="PMingLiU" w:cs="Tahoma"/>
        </w:rPr>
        <w:t xml:space="preserve"> Windows Azure </w:t>
      </w:r>
      <w:r w:rsidRPr="00D82C02">
        <w:rPr>
          <w:rFonts w:eastAsia="PMingLiU" w:cs="Tahoma"/>
        </w:rPr>
        <w:t>虛擬</w:t>
      </w:r>
      <w:r w:rsidRPr="00D82C02">
        <w:rPr>
          <w:rFonts w:eastAsia="PMingLiU" w:cs="Tahoma"/>
        </w:rPr>
        <w:t xml:space="preserve"> OSE </w:t>
      </w:r>
      <w:r w:rsidRPr="00D82C02">
        <w:rPr>
          <w:rFonts w:eastAsia="PMingLiU" w:cs="Tahoma"/>
        </w:rPr>
        <w:t>執行個體：</w:t>
      </w:r>
    </w:p>
    <w:p w:rsidR="00EB3A5F" w:rsidRPr="00D82C02" w:rsidRDefault="007204DF" w:rsidP="007204DF">
      <w:pPr>
        <w:spacing w:after="60"/>
        <w:ind w:left="1440" w:hanging="360"/>
        <w:rPr>
          <w:rFonts w:eastAsia="PMingLiU" w:cs="Tahoma"/>
        </w:rPr>
      </w:pPr>
      <w:r>
        <w:rPr>
          <w:rFonts w:ascii="Webdings" w:hAnsi="Webdings"/>
          <w:color w:val="FF6600"/>
          <w:sz w:val="24"/>
          <w:szCs w:val="24"/>
        </w:rPr>
        <w:t></w:t>
      </w:r>
      <w:r>
        <w:rPr>
          <w:rFonts w:ascii="Times New Roman" w:hAnsi="Times New Roman"/>
          <w:color w:val="FF6600"/>
          <w:sz w:val="14"/>
          <w:szCs w:val="14"/>
        </w:rPr>
        <w:t xml:space="preserve">  </w:t>
      </w:r>
      <w:r>
        <w:rPr>
          <w:rFonts w:ascii="Times New Roman" w:hAnsi="Times New Roman"/>
          <w:color w:val="FF6600"/>
          <w:sz w:val="14"/>
          <w:szCs w:val="14"/>
        </w:rPr>
        <w:tab/>
      </w:r>
      <w:r w:rsidR="00EB3A5F" w:rsidRPr="00D82C02">
        <w:rPr>
          <w:rFonts w:eastAsia="PMingLiU" w:cs="Tahoma"/>
        </w:rPr>
        <w:t xml:space="preserve">Windows Virtual Machine </w:t>
      </w:r>
      <w:r w:rsidR="00EB3A5F" w:rsidRPr="00D82C02">
        <w:rPr>
          <w:rFonts w:eastAsia="PMingLiU" w:cs="Tahoma"/>
        </w:rPr>
        <w:t>執行個體</w:t>
      </w:r>
    </w:p>
    <w:p w:rsidR="00EB3A5F" w:rsidRPr="00D82C02" w:rsidRDefault="007204DF" w:rsidP="007204DF">
      <w:pPr>
        <w:spacing w:after="60"/>
        <w:ind w:left="1440" w:hanging="360"/>
        <w:rPr>
          <w:rFonts w:eastAsia="PMingLiU" w:cs="Tahoma"/>
        </w:rPr>
      </w:pPr>
      <w:r>
        <w:rPr>
          <w:rFonts w:ascii="Webdings" w:hAnsi="Webdings"/>
          <w:color w:val="FF6600"/>
          <w:sz w:val="24"/>
          <w:szCs w:val="24"/>
        </w:rPr>
        <w:t></w:t>
      </w:r>
      <w:r>
        <w:rPr>
          <w:rFonts w:ascii="Times New Roman" w:hAnsi="Times New Roman"/>
          <w:color w:val="FF6600"/>
          <w:sz w:val="14"/>
          <w:szCs w:val="14"/>
        </w:rPr>
        <w:t> </w:t>
      </w:r>
      <w:r>
        <w:rPr>
          <w:rFonts w:ascii="Times New Roman" w:hAnsi="Times New Roman"/>
          <w:color w:val="FF6600"/>
          <w:sz w:val="14"/>
          <w:szCs w:val="14"/>
        </w:rPr>
        <w:tab/>
      </w:r>
      <w:r w:rsidR="00EB3A5F" w:rsidRPr="00D82C02">
        <w:rPr>
          <w:rFonts w:eastAsia="PMingLiU" w:cs="Tahoma"/>
          <w:color w:val="000000"/>
        </w:rPr>
        <w:t>雲端服務執行個體</w:t>
      </w:r>
      <w:r w:rsidR="00EB3A5F" w:rsidRPr="00D82C02">
        <w:rPr>
          <w:rFonts w:eastAsia="PMingLiU" w:cs="Tahoma"/>
          <w:color w:val="000000"/>
        </w:rPr>
        <w:t xml:space="preserve"> (Web </w:t>
      </w:r>
      <w:r w:rsidR="00EB3A5F" w:rsidRPr="00D82C02">
        <w:rPr>
          <w:rFonts w:eastAsia="PMingLiU" w:cs="Tahoma"/>
          <w:color w:val="000000"/>
        </w:rPr>
        <w:t>角色及</w:t>
      </w:r>
      <w:r w:rsidR="00EB3A5F" w:rsidRPr="00D82C02">
        <w:rPr>
          <w:rFonts w:eastAsia="PMingLiU" w:cs="Tahoma"/>
          <w:color w:val="000000"/>
        </w:rPr>
        <w:t xml:space="preserve"> Worker </w:t>
      </w:r>
      <w:r w:rsidR="00EB3A5F" w:rsidRPr="00D82C02">
        <w:rPr>
          <w:rFonts w:eastAsia="PMingLiU" w:cs="Tahoma"/>
          <w:color w:val="000000"/>
        </w:rPr>
        <w:t>角色</w:t>
      </w:r>
      <w:r w:rsidR="00EB3A5F" w:rsidRPr="00D82C02">
        <w:rPr>
          <w:rFonts w:eastAsia="PMingLiU" w:cs="Tahoma"/>
          <w:color w:val="000000"/>
        </w:rPr>
        <w:t>)</w:t>
      </w:r>
    </w:p>
    <w:p w:rsidR="00EB3A5F" w:rsidRPr="00D82C02" w:rsidRDefault="007204DF" w:rsidP="007204DF">
      <w:pPr>
        <w:spacing w:after="60"/>
        <w:ind w:left="1440" w:hanging="360"/>
        <w:rPr>
          <w:rFonts w:eastAsia="PMingLiU" w:cs="Tahoma"/>
        </w:rPr>
      </w:pPr>
      <w:r>
        <w:rPr>
          <w:rFonts w:ascii="Webdings" w:hAnsi="Webdings"/>
          <w:color w:val="FF6600"/>
          <w:sz w:val="24"/>
          <w:szCs w:val="24"/>
        </w:rPr>
        <w:t></w:t>
      </w:r>
      <w:r>
        <w:rPr>
          <w:rFonts w:ascii="Times New Roman" w:hAnsi="Times New Roman"/>
          <w:color w:val="FF6600"/>
          <w:sz w:val="14"/>
          <w:szCs w:val="14"/>
        </w:rPr>
        <w:t> </w:t>
      </w:r>
      <w:r>
        <w:rPr>
          <w:rFonts w:ascii="Times New Roman" w:hAnsi="Times New Roman"/>
          <w:color w:val="FF6600"/>
          <w:sz w:val="14"/>
          <w:szCs w:val="14"/>
        </w:rPr>
        <w:tab/>
      </w:r>
      <w:r w:rsidR="00EB3A5F" w:rsidRPr="00D82C02">
        <w:rPr>
          <w:rFonts w:eastAsia="PMingLiU" w:cs="Tahoma"/>
        </w:rPr>
        <w:t>儲存體帳戶</w:t>
      </w:r>
    </w:p>
    <w:p w:rsidR="00EB3A5F" w:rsidRPr="00D82C02" w:rsidRDefault="007204DF" w:rsidP="007204DF">
      <w:pPr>
        <w:spacing w:after="60"/>
        <w:ind w:left="1440" w:hanging="360"/>
        <w:rPr>
          <w:rFonts w:eastAsia="PMingLiU" w:cs="Tahoma"/>
        </w:rPr>
      </w:pPr>
      <w:r>
        <w:rPr>
          <w:rFonts w:ascii="Webdings" w:hAnsi="Webdings"/>
          <w:color w:val="FF6600"/>
          <w:sz w:val="24"/>
          <w:szCs w:val="24"/>
        </w:rPr>
        <w:t></w:t>
      </w:r>
      <w:r>
        <w:rPr>
          <w:rFonts w:ascii="Times New Roman" w:hAnsi="Times New Roman"/>
          <w:color w:val="FF6600"/>
          <w:sz w:val="14"/>
          <w:szCs w:val="14"/>
        </w:rPr>
        <w:t xml:space="preserve">  </w:t>
      </w:r>
      <w:r w:rsidR="00EB3A5F" w:rsidRPr="00D82C02">
        <w:rPr>
          <w:rFonts w:eastAsia="PMingLiU" w:cs="Tahoma"/>
        </w:rPr>
        <w:t xml:space="preserve">SQL </w:t>
      </w:r>
      <w:r w:rsidR="00EB3A5F" w:rsidRPr="00D82C02">
        <w:rPr>
          <w:rFonts w:eastAsia="PMingLiU" w:cs="Tahoma"/>
        </w:rPr>
        <w:t>資料庫</w:t>
      </w:r>
    </w:p>
    <w:p w:rsidR="00EB3A5F" w:rsidRPr="00D82C02" w:rsidRDefault="007204DF" w:rsidP="007204DF">
      <w:pPr>
        <w:spacing w:after="60"/>
        <w:ind w:left="1440" w:hanging="360"/>
        <w:rPr>
          <w:rFonts w:eastAsia="PMingLiU" w:cs="Tahoma"/>
        </w:rPr>
      </w:pPr>
      <w:r>
        <w:rPr>
          <w:rFonts w:ascii="Webdings" w:hAnsi="Webdings"/>
          <w:color w:val="FF6600"/>
          <w:sz w:val="24"/>
          <w:szCs w:val="24"/>
        </w:rPr>
        <w:t></w:t>
      </w:r>
      <w:r>
        <w:rPr>
          <w:rFonts w:ascii="Times New Roman" w:hAnsi="Times New Roman"/>
          <w:color w:val="FF6600"/>
          <w:sz w:val="14"/>
          <w:szCs w:val="14"/>
        </w:rPr>
        <w:t> </w:t>
      </w:r>
      <w:r>
        <w:rPr>
          <w:rFonts w:ascii="Times New Roman" w:hAnsi="Times New Roman"/>
          <w:color w:val="FF6600"/>
          <w:sz w:val="14"/>
          <w:szCs w:val="14"/>
        </w:rPr>
        <w:tab/>
      </w:r>
      <w:r w:rsidR="00EB3A5F" w:rsidRPr="00D82C02">
        <w:rPr>
          <w:rFonts w:eastAsia="PMingLiU" w:cs="Tahoma"/>
        </w:rPr>
        <w:t>網站執行個體</w:t>
      </w:r>
    </w:p>
    <w:p w:rsidR="00EA1A1E" w:rsidRPr="00D82C02" w:rsidRDefault="00EA1A1E" w:rsidP="00BA0707">
      <w:pPr>
        <w:rPr>
          <w:rFonts w:eastAsia="PMingLiU" w:cs="Tahoma"/>
        </w:rPr>
      </w:pPr>
    </w:p>
    <w:p w:rsidR="003E606C" w:rsidRPr="00D82C02" w:rsidRDefault="003E606C" w:rsidP="0063466C">
      <w:pPr>
        <w:spacing w:after="60"/>
        <w:rPr>
          <w:rFonts w:eastAsia="PMingLiU" w:cs="Tahoma"/>
        </w:rPr>
      </w:pPr>
      <w:r w:rsidRPr="00D82C02">
        <w:rPr>
          <w:rFonts w:eastAsia="PMingLiU" w:cs="Tahoma"/>
          <w:b/>
          <w:szCs w:val="20"/>
        </w:rPr>
        <w:t>軟體保證利益</w:t>
      </w:r>
    </w:p>
    <w:p w:rsidR="00E7419A" w:rsidRPr="00D82C02" w:rsidRDefault="00E7419A" w:rsidP="0063466C">
      <w:pPr>
        <w:rPr>
          <w:rFonts w:eastAsia="PMingLiU" w:cs="Tahoma"/>
          <w:lang w:eastAsia="zh-TW"/>
        </w:rPr>
      </w:pPr>
      <w:r w:rsidRPr="00D82C02">
        <w:rPr>
          <w:rFonts w:eastAsia="PMingLiU" w:cs="Tahoma"/>
          <w:szCs w:val="20"/>
          <w:lang w:eastAsia="zh-TW"/>
        </w:rPr>
        <w:t>這些利益將因產品及產品組合而有所不同。一般而言，客戶對其軟體保證利益之存取權及使用權會隨著其軟體保證範</w:t>
      </w:r>
      <w:r w:rsidR="00000E57">
        <w:rPr>
          <w:rFonts w:eastAsia="PMingLiU" w:cs="Tahoma"/>
          <w:szCs w:val="20"/>
          <w:lang w:eastAsia="zh-TW"/>
        </w:rPr>
        <w:br/>
      </w:r>
      <w:r w:rsidRPr="00D82C02">
        <w:rPr>
          <w:rFonts w:eastAsia="PMingLiU" w:cs="Tahoma"/>
          <w:szCs w:val="20"/>
          <w:lang w:eastAsia="zh-TW"/>
        </w:rPr>
        <w:t>圍屆滿而失去效力。大多數之軟體保證利益係於範圍期間開頭時授與。範圍期間所發生之任何變更</w:t>
      </w:r>
      <w:r w:rsidRPr="00D82C02">
        <w:rPr>
          <w:rFonts w:eastAsia="PMingLiU" w:cs="Tahoma"/>
          <w:szCs w:val="20"/>
          <w:lang w:eastAsia="zh-TW"/>
        </w:rPr>
        <w:t xml:space="preserve"> (</w:t>
      </w:r>
      <w:r w:rsidRPr="00D82C02">
        <w:rPr>
          <w:rFonts w:eastAsia="PMingLiU" w:cs="Tahoma"/>
          <w:szCs w:val="20"/>
          <w:lang w:eastAsia="zh-TW"/>
        </w:rPr>
        <w:t>例如，額外訂購、</w:t>
      </w:r>
      <w:r w:rsidR="00000E57">
        <w:rPr>
          <w:rFonts w:eastAsia="PMingLiU" w:cs="Tahoma"/>
          <w:szCs w:val="20"/>
          <w:lang w:eastAsia="zh-TW"/>
        </w:rPr>
        <w:br/>
      </w:r>
      <w:r w:rsidRPr="00D82C02">
        <w:rPr>
          <w:rFonts w:eastAsia="PMingLiU" w:cs="Tahoma"/>
          <w:szCs w:val="20"/>
          <w:lang w:eastAsia="zh-TW"/>
        </w:rPr>
        <w:t>退貨或線上服務轉換</w:t>
      </w:r>
      <w:r w:rsidRPr="00D82C02">
        <w:rPr>
          <w:rFonts w:eastAsia="PMingLiU" w:cs="Tahoma"/>
          <w:szCs w:val="20"/>
          <w:lang w:eastAsia="zh-TW"/>
        </w:rPr>
        <w:t xml:space="preserve">) </w:t>
      </w:r>
      <w:r w:rsidRPr="00D82C02">
        <w:rPr>
          <w:rFonts w:eastAsia="PMingLiU" w:cs="Tahoma"/>
          <w:szCs w:val="20"/>
          <w:lang w:eastAsia="zh-TW"/>
        </w:rPr>
        <w:t>可能造成利益資格之變更。</w:t>
      </w:r>
    </w:p>
    <w:p w:rsidR="00BA0707" w:rsidRPr="00D82C02" w:rsidRDefault="00BA0707" w:rsidP="00BA0707">
      <w:pPr>
        <w:rPr>
          <w:rFonts w:eastAsia="PMingLiU" w:cs="Tahoma"/>
          <w:lang w:eastAsia="zh-TW"/>
        </w:rPr>
      </w:pPr>
    </w:p>
    <w:p w:rsidR="0063466C" w:rsidRPr="00D82C02" w:rsidRDefault="0063466C" w:rsidP="0063466C">
      <w:pPr>
        <w:spacing w:after="60"/>
        <w:rPr>
          <w:rFonts w:eastAsia="PMingLiU" w:cs="Tahoma"/>
          <w:lang w:eastAsia="zh-TW"/>
        </w:rPr>
      </w:pPr>
      <w:r w:rsidRPr="00D82C02">
        <w:rPr>
          <w:rFonts w:eastAsia="PMingLiU" w:cs="Tahoma"/>
          <w:b/>
          <w:szCs w:val="20"/>
          <w:lang w:eastAsia="zh-TW"/>
        </w:rPr>
        <w:t>線上服務利益</w:t>
      </w:r>
    </w:p>
    <w:p w:rsidR="00E7419A" w:rsidRPr="00D82C02" w:rsidRDefault="009F1A2B" w:rsidP="0063466C">
      <w:pPr>
        <w:rPr>
          <w:rFonts w:eastAsia="PMingLiU" w:cs="Tahoma"/>
          <w:lang w:eastAsia="zh-TW"/>
        </w:rPr>
      </w:pPr>
      <w:r w:rsidRPr="00D82C02">
        <w:rPr>
          <w:rFonts w:eastAsia="PMingLiU" w:cs="Tahoma"/>
          <w:szCs w:val="20"/>
          <w:lang w:eastAsia="zh-TW"/>
        </w:rPr>
        <w:t>這些利益依產品不同而有差異。客戶對線上服務利益的存取權和使用權會於對應的線上服務訂閱使用權屆滿時屆滿。</w:t>
      </w:r>
    </w:p>
    <w:p w:rsidR="009F1A2B" w:rsidRPr="00D82C02" w:rsidRDefault="009F1A2B" w:rsidP="0063466C">
      <w:pPr>
        <w:rPr>
          <w:rFonts w:eastAsia="PMingLiU" w:cs="Tahoma"/>
          <w:lang w:eastAsia="zh-TW"/>
        </w:rPr>
      </w:pPr>
    </w:p>
    <w:p w:rsidR="00E7419A" w:rsidRPr="00D82C02" w:rsidRDefault="00E7419A" w:rsidP="0063466C">
      <w:pPr>
        <w:rPr>
          <w:rFonts w:eastAsia="PMingLiU" w:cs="Tahoma"/>
          <w:lang w:eastAsia="zh-TW"/>
        </w:rPr>
      </w:pPr>
      <w:r w:rsidRPr="00D82C02">
        <w:rPr>
          <w:rFonts w:eastAsia="PMingLiU" w:cs="Tahoma"/>
          <w:szCs w:val="20"/>
          <w:lang w:eastAsia="zh-TW"/>
        </w:rPr>
        <w:t>以上規則之任何例外已註明於以下個別之利益小節中。利益隨時可能變更及中止，恕不另行通知。利益之可用性</w:t>
      </w:r>
      <w:r w:rsidR="00000E57">
        <w:rPr>
          <w:rFonts w:eastAsia="PMingLiU" w:cs="Tahoma"/>
          <w:szCs w:val="20"/>
          <w:lang w:eastAsia="zh-TW"/>
        </w:rPr>
        <w:br/>
      </w:r>
      <w:r w:rsidRPr="00D82C02">
        <w:rPr>
          <w:rFonts w:eastAsia="PMingLiU" w:cs="Tahoma"/>
          <w:szCs w:val="20"/>
          <w:lang w:eastAsia="zh-TW"/>
        </w:rPr>
        <w:t>會因方案、地區、提供選擇方案及語言而有所不同。</w:t>
      </w:r>
    </w:p>
    <w:p w:rsidR="00023FE7" w:rsidRPr="00D82C02" w:rsidRDefault="00023FE7" w:rsidP="0063466C">
      <w:pPr>
        <w:pStyle w:val="AppendixBodyText"/>
        <w:spacing w:after="0"/>
        <w:rPr>
          <w:rFonts w:ascii="Tahoma" w:eastAsia="PMingLiU" w:hAnsi="Tahoma" w:cs="Tahoma"/>
          <w:lang w:eastAsia="zh-TW"/>
        </w:rPr>
      </w:pPr>
    </w:p>
    <w:p w:rsidR="00023FE7" w:rsidRPr="00D82C02" w:rsidRDefault="00023FE7" w:rsidP="0063466C">
      <w:pPr>
        <w:pStyle w:val="AppendixBodyText"/>
        <w:spacing w:after="0"/>
        <w:rPr>
          <w:rFonts w:ascii="Tahoma" w:eastAsia="PMingLiU" w:hAnsi="Tahoma" w:cs="Tahoma"/>
          <w:lang w:eastAsia="zh-TW"/>
        </w:rPr>
      </w:pPr>
      <w:r w:rsidRPr="00D82C02">
        <w:rPr>
          <w:rFonts w:ascii="Tahoma" w:eastAsia="PMingLiU" w:hAnsi="Tahoma" w:cs="Tahoma"/>
          <w:sz w:val="18"/>
          <w:lang w:eastAsia="zh-TW"/>
        </w:rPr>
        <w:t>軟體保證利益和線上服務利益係依下表所示之不同方案進行分派：</w:t>
      </w:r>
    </w:p>
    <w:p w:rsidR="00023FE7" w:rsidRPr="00D82C02" w:rsidRDefault="00023FE7" w:rsidP="00BA0707">
      <w:pPr>
        <w:pStyle w:val="AppendixBodyText"/>
        <w:spacing w:after="0"/>
        <w:rPr>
          <w:rFonts w:ascii="Tahoma" w:eastAsia="PMingLiU" w:hAnsi="Tahoma" w:cs="Tahoma"/>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60"/>
        <w:gridCol w:w="1323"/>
        <w:gridCol w:w="1737"/>
        <w:gridCol w:w="2367"/>
        <w:gridCol w:w="1413"/>
      </w:tblGrid>
      <w:tr w:rsidR="009233CA" w:rsidRPr="00D82C02" w:rsidTr="00000E57">
        <w:trPr>
          <w:trHeight w:val="178"/>
        </w:trPr>
        <w:tc>
          <w:tcPr>
            <w:tcW w:w="1537" w:type="dxa"/>
            <w:shd w:val="clear" w:color="auto" w:fill="FFCC99"/>
            <w:vAlign w:val="center"/>
          </w:tcPr>
          <w:p w:rsidR="00394D2B" w:rsidRPr="00D82C02" w:rsidRDefault="00394D2B" w:rsidP="00FF3343">
            <w:pPr>
              <w:pStyle w:val="AppendixTableHeadings"/>
              <w:jc w:val="left"/>
              <w:rPr>
                <w:rFonts w:ascii="Tahoma" w:eastAsia="PMingLiU" w:hAnsi="Tahoma" w:cs="Tahoma"/>
                <w:sz w:val="20"/>
                <w:szCs w:val="20"/>
              </w:rPr>
            </w:pPr>
            <w:r w:rsidRPr="00D82C02">
              <w:rPr>
                <w:rFonts w:ascii="Tahoma" w:eastAsia="PMingLiU" w:hAnsi="Tahoma" w:cs="Tahoma"/>
                <w:sz w:val="20"/>
                <w:szCs w:val="20"/>
              </w:rPr>
              <w:t>方案</w:t>
            </w:r>
          </w:p>
        </w:tc>
        <w:tc>
          <w:tcPr>
            <w:tcW w:w="1260" w:type="dxa"/>
            <w:shd w:val="clear" w:color="auto" w:fill="FFCC99"/>
            <w:vAlign w:val="center"/>
          </w:tcPr>
          <w:p w:rsidR="00394D2B" w:rsidRPr="00D82C02" w:rsidRDefault="00394D2B" w:rsidP="00FF3343">
            <w:pPr>
              <w:pStyle w:val="AppendixTableHeadings"/>
              <w:jc w:val="left"/>
              <w:rPr>
                <w:rFonts w:ascii="Tahoma" w:eastAsia="PMingLiU" w:hAnsi="Tahoma" w:cs="Tahoma"/>
                <w:sz w:val="20"/>
                <w:szCs w:val="20"/>
              </w:rPr>
            </w:pPr>
            <w:r w:rsidRPr="00D82C02">
              <w:rPr>
                <w:rFonts w:ascii="Tahoma" w:eastAsia="PMingLiU" w:hAnsi="Tahoma" w:cs="Tahoma"/>
                <w:sz w:val="20"/>
                <w:szCs w:val="20"/>
              </w:rPr>
              <w:t>Open License</w:t>
            </w:r>
          </w:p>
        </w:tc>
        <w:tc>
          <w:tcPr>
            <w:tcW w:w="1323" w:type="dxa"/>
            <w:shd w:val="clear" w:color="auto" w:fill="FFCC99"/>
            <w:vAlign w:val="center"/>
          </w:tcPr>
          <w:p w:rsidR="00394D2B" w:rsidRPr="00D82C02" w:rsidRDefault="00394D2B" w:rsidP="00FF3343">
            <w:pPr>
              <w:pStyle w:val="AppendixTableHeadings"/>
              <w:jc w:val="left"/>
              <w:rPr>
                <w:rFonts w:ascii="Tahoma" w:eastAsia="PMingLiU" w:hAnsi="Tahoma" w:cs="Tahoma"/>
                <w:sz w:val="20"/>
                <w:szCs w:val="20"/>
              </w:rPr>
            </w:pPr>
            <w:r w:rsidRPr="00D82C02">
              <w:rPr>
                <w:rFonts w:ascii="Tahoma" w:eastAsia="PMingLiU" w:hAnsi="Tahoma" w:cs="Tahoma"/>
                <w:sz w:val="20"/>
                <w:szCs w:val="20"/>
              </w:rPr>
              <w:t>Open Value</w:t>
            </w:r>
          </w:p>
        </w:tc>
        <w:tc>
          <w:tcPr>
            <w:tcW w:w="1737" w:type="dxa"/>
            <w:shd w:val="clear" w:color="auto" w:fill="FFCC99"/>
            <w:vAlign w:val="center"/>
          </w:tcPr>
          <w:p w:rsidR="00394D2B" w:rsidRPr="00D82C02" w:rsidRDefault="00394D2B" w:rsidP="00FF3343">
            <w:pPr>
              <w:pStyle w:val="AppendixTableHeadings"/>
              <w:jc w:val="left"/>
              <w:rPr>
                <w:rFonts w:ascii="Tahoma" w:eastAsia="PMingLiU" w:hAnsi="Tahoma" w:cs="Tahoma"/>
                <w:sz w:val="20"/>
                <w:szCs w:val="20"/>
              </w:rPr>
            </w:pPr>
            <w:r w:rsidRPr="00D82C02">
              <w:rPr>
                <w:rFonts w:ascii="Tahoma" w:eastAsia="PMingLiU" w:hAnsi="Tahoma" w:cs="Tahoma"/>
                <w:sz w:val="20"/>
                <w:szCs w:val="20"/>
              </w:rPr>
              <w:t xml:space="preserve">Open Value Subscription – </w:t>
            </w:r>
            <w:r w:rsidRPr="00D82C02">
              <w:rPr>
                <w:rFonts w:ascii="Tahoma" w:eastAsia="PMingLiU" w:hAnsi="Tahoma" w:cs="Tahoma"/>
                <w:sz w:val="20"/>
                <w:szCs w:val="20"/>
              </w:rPr>
              <w:t>教育解決方案</w:t>
            </w:r>
          </w:p>
        </w:tc>
        <w:tc>
          <w:tcPr>
            <w:tcW w:w="2367" w:type="dxa"/>
            <w:shd w:val="clear" w:color="auto" w:fill="FFCC99"/>
            <w:vAlign w:val="center"/>
          </w:tcPr>
          <w:p w:rsidR="00394D2B" w:rsidRPr="00D82C02" w:rsidRDefault="00394D2B" w:rsidP="00FF3343">
            <w:pPr>
              <w:pStyle w:val="AppendixTableHeadings"/>
              <w:jc w:val="left"/>
              <w:rPr>
                <w:rFonts w:ascii="Tahoma" w:eastAsia="PMingLiU" w:hAnsi="Tahoma" w:cs="Tahoma"/>
              </w:rPr>
            </w:pPr>
            <w:r w:rsidRPr="00D82C02">
              <w:rPr>
                <w:rFonts w:ascii="Tahoma" w:eastAsia="PMingLiU" w:hAnsi="Tahoma" w:cs="Tahoma"/>
                <w:sz w:val="20"/>
                <w:szCs w:val="20"/>
              </w:rPr>
              <w:t>Select*</w:t>
            </w:r>
          </w:p>
          <w:p w:rsidR="00394D2B" w:rsidRPr="00D82C02" w:rsidRDefault="00394D2B" w:rsidP="00FF3343">
            <w:pPr>
              <w:pStyle w:val="AppendixTableHeadings"/>
              <w:jc w:val="left"/>
              <w:rPr>
                <w:rFonts w:ascii="Tahoma" w:eastAsia="PMingLiU" w:hAnsi="Tahoma" w:cs="Tahoma"/>
              </w:rPr>
            </w:pPr>
            <w:r w:rsidRPr="00D82C02">
              <w:rPr>
                <w:rFonts w:ascii="Tahoma" w:eastAsia="PMingLiU" w:hAnsi="Tahoma" w:cs="Tahoma"/>
                <w:sz w:val="20"/>
                <w:szCs w:val="20"/>
              </w:rPr>
              <w:t xml:space="preserve">Enterprise </w:t>
            </w:r>
            <w:r w:rsidRPr="00D82C02">
              <w:rPr>
                <w:rFonts w:ascii="Tahoma" w:eastAsia="PMingLiU" w:hAnsi="Tahoma" w:cs="Tahoma"/>
                <w:sz w:val="20"/>
                <w:szCs w:val="20"/>
              </w:rPr>
              <w:t>合約</w:t>
            </w:r>
          </w:p>
          <w:p w:rsidR="00394D2B" w:rsidRPr="00D82C02" w:rsidRDefault="00394D2B" w:rsidP="00FF3343">
            <w:pPr>
              <w:pStyle w:val="AppendixTableHeadings"/>
              <w:jc w:val="left"/>
              <w:rPr>
                <w:rFonts w:ascii="Tahoma" w:eastAsia="PMingLiU" w:hAnsi="Tahoma" w:cs="Tahoma"/>
              </w:rPr>
            </w:pPr>
            <w:r w:rsidRPr="00D82C02">
              <w:rPr>
                <w:rFonts w:ascii="Tahoma" w:eastAsia="PMingLiU" w:hAnsi="Tahoma" w:cs="Tahoma"/>
                <w:sz w:val="20"/>
                <w:szCs w:val="20"/>
              </w:rPr>
              <w:t xml:space="preserve">Enrollment for Education Solutions </w:t>
            </w:r>
            <w:r w:rsidR="00000E57">
              <w:rPr>
                <w:rFonts w:ascii="Tahoma" w:eastAsia="PMingLiU" w:hAnsi="Tahoma" w:cs="Tahoma"/>
                <w:sz w:val="20"/>
                <w:szCs w:val="20"/>
              </w:rPr>
              <w:br/>
            </w:r>
            <w:r w:rsidRPr="00D82C02">
              <w:rPr>
                <w:rFonts w:ascii="Tahoma" w:eastAsia="PMingLiU" w:hAnsi="Tahoma" w:cs="Tahoma"/>
                <w:sz w:val="20"/>
                <w:szCs w:val="20"/>
              </w:rPr>
              <w:t>(</w:t>
            </w:r>
            <w:r w:rsidRPr="00D82C02">
              <w:rPr>
                <w:rFonts w:ascii="Tahoma" w:eastAsia="PMingLiU" w:hAnsi="Tahoma" w:cs="Tahoma"/>
                <w:sz w:val="20"/>
                <w:szCs w:val="20"/>
              </w:rPr>
              <w:t>依據</w:t>
            </w:r>
            <w:r w:rsidRPr="00D82C02">
              <w:rPr>
                <w:rFonts w:ascii="Tahoma" w:eastAsia="PMingLiU" w:hAnsi="Tahoma" w:cs="Tahoma"/>
                <w:sz w:val="20"/>
                <w:szCs w:val="20"/>
              </w:rPr>
              <w:t xml:space="preserve"> Campus </w:t>
            </w:r>
            <w:r w:rsidRPr="00D82C02">
              <w:rPr>
                <w:rFonts w:ascii="Tahoma" w:eastAsia="PMingLiU" w:hAnsi="Tahoma" w:cs="Tahoma"/>
                <w:sz w:val="20"/>
                <w:szCs w:val="20"/>
              </w:rPr>
              <w:t>及</w:t>
            </w:r>
          </w:p>
          <w:p w:rsidR="00394D2B" w:rsidRPr="00D82C02" w:rsidRDefault="00394D2B" w:rsidP="00FF3343">
            <w:pPr>
              <w:pStyle w:val="AppendixTableHeadings"/>
              <w:jc w:val="left"/>
              <w:rPr>
                <w:rFonts w:ascii="Tahoma" w:eastAsia="PMingLiU" w:hAnsi="Tahoma" w:cs="Tahoma"/>
                <w:sz w:val="20"/>
                <w:szCs w:val="20"/>
              </w:rPr>
            </w:pPr>
            <w:r w:rsidRPr="00D82C02">
              <w:rPr>
                <w:rFonts w:ascii="Tahoma" w:eastAsia="PMingLiU" w:hAnsi="Tahoma" w:cs="Tahoma"/>
                <w:sz w:val="20"/>
                <w:szCs w:val="20"/>
              </w:rPr>
              <w:t xml:space="preserve">School </w:t>
            </w:r>
            <w:r w:rsidRPr="00D82C02">
              <w:rPr>
                <w:rFonts w:ascii="Tahoma" w:eastAsia="PMingLiU" w:hAnsi="Tahoma" w:cs="Tahoma"/>
                <w:sz w:val="20"/>
                <w:szCs w:val="20"/>
              </w:rPr>
              <w:t>合約</w:t>
            </w:r>
            <w:r w:rsidRPr="00D82C02">
              <w:rPr>
                <w:rFonts w:ascii="Tahoma" w:eastAsia="PMingLiU" w:hAnsi="Tahoma" w:cs="Tahoma"/>
                <w:sz w:val="20"/>
                <w:szCs w:val="20"/>
              </w:rPr>
              <w:t>)</w:t>
            </w:r>
          </w:p>
        </w:tc>
        <w:tc>
          <w:tcPr>
            <w:tcW w:w="1413" w:type="dxa"/>
            <w:shd w:val="clear" w:color="auto" w:fill="FFCC99"/>
            <w:vAlign w:val="center"/>
          </w:tcPr>
          <w:p w:rsidR="00394D2B" w:rsidRPr="00D82C02" w:rsidRDefault="00394D2B" w:rsidP="007E466C">
            <w:pPr>
              <w:pStyle w:val="AppendixTableHeadings"/>
              <w:rPr>
                <w:rFonts w:ascii="Tahoma" w:eastAsia="PMingLiU" w:hAnsi="Tahoma" w:cs="Tahoma"/>
                <w:sz w:val="20"/>
                <w:szCs w:val="20"/>
              </w:rPr>
            </w:pPr>
            <w:r w:rsidRPr="00D82C02">
              <w:rPr>
                <w:rFonts w:ascii="Tahoma" w:eastAsia="PMingLiU" w:hAnsi="Tahoma" w:cs="Tahoma"/>
                <w:sz w:val="20"/>
                <w:szCs w:val="20"/>
              </w:rPr>
              <w:t>Select Plus</w:t>
            </w:r>
          </w:p>
        </w:tc>
      </w:tr>
      <w:tr w:rsidR="009233CA" w:rsidRPr="00D82C02" w:rsidTr="00000E57">
        <w:trPr>
          <w:trHeight w:val="369"/>
        </w:trPr>
        <w:tc>
          <w:tcPr>
            <w:tcW w:w="1537" w:type="dxa"/>
            <w:vAlign w:val="center"/>
          </w:tcPr>
          <w:p w:rsidR="00394D2B" w:rsidRPr="00D82C02" w:rsidRDefault="00394D2B">
            <w:pPr>
              <w:pStyle w:val="AppendixTableText"/>
              <w:rPr>
                <w:rFonts w:ascii="Tahoma" w:eastAsia="PMingLiU" w:hAnsi="Tahoma" w:cs="Tahoma"/>
                <w:szCs w:val="20"/>
              </w:rPr>
            </w:pPr>
            <w:r w:rsidRPr="00D82C02">
              <w:rPr>
                <w:rFonts w:ascii="Tahoma" w:eastAsia="PMingLiU" w:hAnsi="Tahoma" w:cs="Tahoma"/>
                <w:szCs w:val="20"/>
              </w:rPr>
              <w:t>利益取得方式：</w:t>
            </w:r>
          </w:p>
        </w:tc>
        <w:tc>
          <w:tcPr>
            <w:tcW w:w="1260" w:type="dxa"/>
            <w:vAlign w:val="center"/>
          </w:tcPr>
          <w:p w:rsidR="00394D2B" w:rsidRPr="00D82C02" w:rsidRDefault="00394D2B">
            <w:pPr>
              <w:pStyle w:val="AppendixTableText"/>
              <w:rPr>
                <w:rFonts w:ascii="Tahoma" w:eastAsia="PMingLiU" w:hAnsi="Tahoma" w:cs="Tahoma"/>
                <w:szCs w:val="20"/>
              </w:rPr>
            </w:pPr>
            <w:r w:rsidRPr="00D82C02">
              <w:rPr>
                <w:rFonts w:ascii="Tahoma" w:eastAsia="PMingLiU" w:hAnsi="Tahoma" w:cs="Tahoma"/>
                <w:szCs w:val="20"/>
              </w:rPr>
              <w:t>使用權號碼</w:t>
            </w:r>
          </w:p>
        </w:tc>
        <w:tc>
          <w:tcPr>
            <w:tcW w:w="1323" w:type="dxa"/>
            <w:vAlign w:val="center"/>
          </w:tcPr>
          <w:p w:rsidR="00394D2B" w:rsidRPr="00D82C02" w:rsidRDefault="00394D2B">
            <w:pPr>
              <w:pStyle w:val="AppendixTableText"/>
              <w:rPr>
                <w:rFonts w:ascii="Tahoma" w:eastAsia="PMingLiU" w:hAnsi="Tahoma" w:cs="Tahoma"/>
                <w:szCs w:val="20"/>
              </w:rPr>
            </w:pPr>
            <w:r w:rsidRPr="00D82C02">
              <w:rPr>
                <w:rFonts w:ascii="Tahoma" w:eastAsia="PMingLiU" w:hAnsi="Tahoma" w:cs="Tahoma"/>
                <w:szCs w:val="20"/>
              </w:rPr>
              <w:t>合約</w:t>
            </w:r>
          </w:p>
        </w:tc>
        <w:tc>
          <w:tcPr>
            <w:tcW w:w="1737" w:type="dxa"/>
            <w:vAlign w:val="center"/>
          </w:tcPr>
          <w:p w:rsidR="00394D2B" w:rsidRPr="00D82C02" w:rsidRDefault="00394D2B" w:rsidP="00394D2B">
            <w:pPr>
              <w:pStyle w:val="AppendixTableText"/>
              <w:rPr>
                <w:rFonts w:ascii="Tahoma" w:eastAsia="PMingLiU" w:hAnsi="Tahoma" w:cs="Tahoma"/>
                <w:szCs w:val="20"/>
              </w:rPr>
            </w:pPr>
            <w:r w:rsidRPr="00D82C02">
              <w:rPr>
                <w:rFonts w:ascii="Tahoma" w:eastAsia="PMingLiU" w:hAnsi="Tahoma" w:cs="Tahoma"/>
                <w:szCs w:val="20"/>
              </w:rPr>
              <w:t>合約</w:t>
            </w:r>
          </w:p>
        </w:tc>
        <w:tc>
          <w:tcPr>
            <w:tcW w:w="2367" w:type="dxa"/>
            <w:vAlign w:val="center"/>
          </w:tcPr>
          <w:p w:rsidR="00394D2B" w:rsidRPr="00D82C02" w:rsidRDefault="00394D2B">
            <w:pPr>
              <w:pStyle w:val="AppendixTableText"/>
              <w:rPr>
                <w:rFonts w:ascii="Tahoma" w:eastAsia="PMingLiU" w:hAnsi="Tahoma" w:cs="Tahoma"/>
                <w:szCs w:val="20"/>
              </w:rPr>
            </w:pPr>
            <w:r w:rsidRPr="00D82C02">
              <w:rPr>
                <w:rFonts w:ascii="Tahoma" w:eastAsia="PMingLiU" w:hAnsi="Tahoma" w:cs="Tahoma"/>
                <w:szCs w:val="20"/>
              </w:rPr>
              <w:t>Enrollment</w:t>
            </w:r>
          </w:p>
        </w:tc>
        <w:tc>
          <w:tcPr>
            <w:tcW w:w="1413" w:type="dxa"/>
          </w:tcPr>
          <w:p w:rsidR="00394D2B" w:rsidRPr="00D82C02" w:rsidRDefault="00394D2B">
            <w:pPr>
              <w:pStyle w:val="AppendixTableText"/>
              <w:rPr>
                <w:rFonts w:ascii="Tahoma" w:eastAsia="PMingLiU" w:hAnsi="Tahoma" w:cs="Tahoma"/>
                <w:szCs w:val="20"/>
              </w:rPr>
            </w:pPr>
            <w:r w:rsidRPr="00D82C02">
              <w:rPr>
                <w:rFonts w:ascii="Tahoma" w:eastAsia="PMingLiU" w:hAnsi="Tahoma" w:cs="Tahoma"/>
                <w:szCs w:val="20"/>
              </w:rPr>
              <w:t>註冊關係企業</w:t>
            </w:r>
          </w:p>
        </w:tc>
      </w:tr>
    </w:tbl>
    <w:p w:rsidR="00023FE7" w:rsidRPr="00D82C02" w:rsidRDefault="00023FE7" w:rsidP="0063466C">
      <w:pPr>
        <w:pStyle w:val="AppendixBodyText"/>
        <w:spacing w:after="0"/>
        <w:ind w:right="403"/>
        <w:rPr>
          <w:rFonts w:ascii="Tahoma" w:eastAsia="PMingLiU" w:hAnsi="Tahoma" w:cs="Tahoma"/>
        </w:rPr>
      </w:pPr>
      <w:r w:rsidRPr="00D82C02">
        <w:rPr>
          <w:rFonts w:ascii="Tahoma" w:eastAsia="PMingLiU" w:hAnsi="Tahoma" w:cs="Tahoma"/>
          <w:b/>
          <w:i/>
          <w:sz w:val="16"/>
          <w:szCs w:val="16"/>
        </w:rPr>
        <w:t>注意事項：</w:t>
      </w:r>
      <w:r w:rsidRPr="00D82C02">
        <w:rPr>
          <w:rFonts w:ascii="Tahoma" w:eastAsia="PMingLiU" w:hAnsi="Tahoma" w:cs="Tahoma"/>
          <w:i/>
          <w:sz w:val="16"/>
          <w:szCs w:val="16"/>
        </w:rPr>
        <w:t xml:space="preserve">* </w:t>
      </w:r>
      <w:r w:rsidRPr="00D82C02">
        <w:rPr>
          <w:rFonts w:ascii="Tahoma" w:eastAsia="PMingLiU" w:hAnsi="Tahoma" w:cs="Tahoma"/>
          <w:i/>
          <w:sz w:val="16"/>
          <w:szCs w:val="16"/>
        </w:rPr>
        <w:t>簽訂</w:t>
      </w:r>
      <w:r w:rsidRPr="00D82C02">
        <w:rPr>
          <w:rFonts w:ascii="Tahoma" w:eastAsia="PMingLiU" w:hAnsi="Tahoma" w:cs="Tahoma"/>
          <w:i/>
          <w:sz w:val="16"/>
          <w:szCs w:val="16"/>
        </w:rPr>
        <w:t xml:space="preserve"> Canadian HealthCare Volume License Enterprise </w:t>
      </w:r>
      <w:r w:rsidRPr="00D82C02">
        <w:rPr>
          <w:rFonts w:ascii="Tahoma" w:eastAsia="PMingLiU" w:hAnsi="Tahoma" w:cs="Tahoma"/>
          <w:i/>
          <w:sz w:val="16"/>
          <w:szCs w:val="16"/>
        </w:rPr>
        <w:t>合約之客戶將取得之</w:t>
      </w:r>
      <w:r w:rsidRPr="00D82C02">
        <w:rPr>
          <w:rFonts w:ascii="Tahoma" w:eastAsia="PMingLiU" w:hAnsi="Tahoma" w:cs="Tahoma"/>
          <w:i/>
          <w:sz w:val="16"/>
          <w:szCs w:val="16"/>
        </w:rPr>
        <w:t xml:space="preserve"> SA </w:t>
      </w:r>
      <w:r w:rsidRPr="00D82C02">
        <w:rPr>
          <w:rFonts w:ascii="Tahoma" w:eastAsia="PMingLiU" w:hAnsi="Tahoma" w:cs="Tahoma"/>
          <w:i/>
          <w:sz w:val="16"/>
          <w:szCs w:val="16"/>
        </w:rPr>
        <w:t>利益，必須與可供客戶透過</w:t>
      </w:r>
      <w:r w:rsidRPr="00D82C02">
        <w:rPr>
          <w:rFonts w:ascii="Tahoma" w:eastAsia="PMingLiU" w:hAnsi="Tahoma" w:cs="Tahoma"/>
          <w:i/>
          <w:sz w:val="16"/>
          <w:szCs w:val="16"/>
        </w:rPr>
        <w:t xml:space="preserve"> Microsoft Open Value </w:t>
      </w:r>
      <w:r w:rsidRPr="00D82C02">
        <w:rPr>
          <w:rFonts w:ascii="Tahoma" w:eastAsia="PMingLiU" w:hAnsi="Tahoma" w:cs="Tahoma"/>
          <w:i/>
          <w:sz w:val="16"/>
          <w:szCs w:val="16"/>
        </w:rPr>
        <w:t>取得產品之</w:t>
      </w:r>
      <w:r w:rsidRPr="00D82C02">
        <w:rPr>
          <w:rFonts w:ascii="Tahoma" w:eastAsia="PMingLiU" w:hAnsi="Tahoma" w:cs="Tahoma"/>
          <w:i/>
          <w:sz w:val="16"/>
          <w:szCs w:val="16"/>
        </w:rPr>
        <w:t xml:space="preserve"> SA </w:t>
      </w:r>
      <w:r w:rsidRPr="00D82C02">
        <w:rPr>
          <w:rFonts w:ascii="Tahoma" w:eastAsia="PMingLiU" w:hAnsi="Tahoma" w:cs="Tahoma"/>
          <w:i/>
          <w:sz w:val="16"/>
          <w:szCs w:val="16"/>
        </w:rPr>
        <w:t>利益相符。</w:t>
      </w:r>
    </w:p>
    <w:p w:rsidR="00023FE7" w:rsidRDefault="00023FE7" w:rsidP="0063466C">
      <w:pPr>
        <w:pStyle w:val="AppendixBodyText"/>
        <w:spacing w:after="0"/>
        <w:rPr>
          <w:rFonts w:ascii="Tahoma" w:eastAsia="PMingLiU" w:hAnsi="Tahoma" w:cs="Tahoma"/>
        </w:rPr>
      </w:pPr>
    </w:p>
    <w:p w:rsidR="00000E57" w:rsidRDefault="00000E57" w:rsidP="0063466C">
      <w:pPr>
        <w:pStyle w:val="AppendixBodyText"/>
        <w:spacing w:after="0"/>
        <w:rPr>
          <w:rFonts w:ascii="Tahoma" w:eastAsia="PMingLiU" w:hAnsi="Tahoma" w:cs="Tahoma"/>
        </w:rPr>
      </w:pPr>
    </w:p>
    <w:p w:rsidR="00000E57" w:rsidRDefault="00000E57" w:rsidP="0063466C">
      <w:pPr>
        <w:pStyle w:val="AppendixBodyText"/>
        <w:spacing w:after="0"/>
        <w:rPr>
          <w:rFonts w:ascii="Tahoma" w:eastAsia="PMingLiU" w:hAnsi="Tahoma" w:cs="Tahoma"/>
        </w:rPr>
      </w:pPr>
    </w:p>
    <w:p w:rsidR="00000E57" w:rsidRDefault="00000E57" w:rsidP="0063466C">
      <w:pPr>
        <w:pStyle w:val="AppendixBodyText"/>
        <w:spacing w:after="0"/>
        <w:rPr>
          <w:rFonts w:ascii="Tahoma" w:eastAsia="PMingLiU" w:hAnsi="Tahoma" w:cs="Tahoma"/>
        </w:rPr>
      </w:pPr>
    </w:p>
    <w:p w:rsidR="00000E57" w:rsidRDefault="00000E57" w:rsidP="0063466C">
      <w:pPr>
        <w:pStyle w:val="AppendixBodyText"/>
        <w:spacing w:after="0"/>
        <w:rPr>
          <w:rFonts w:ascii="Tahoma" w:eastAsia="PMingLiU" w:hAnsi="Tahoma" w:cs="Tahoma"/>
        </w:rPr>
      </w:pPr>
    </w:p>
    <w:p w:rsidR="00000E57" w:rsidRDefault="00000E57" w:rsidP="0063466C">
      <w:pPr>
        <w:pStyle w:val="AppendixBodyText"/>
        <w:spacing w:after="0"/>
        <w:rPr>
          <w:rFonts w:ascii="Tahoma" w:eastAsia="PMingLiU" w:hAnsi="Tahoma" w:cs="Tahoma"/>
        </w:rPr>
      </w:pPr>
    </w:p>
    <w:p w:rsidR="007204DF" w:rsidRPr="00D82C02" w:rsidRDefault="007204DF" w:rsidP="0063466C">
      <w:pPr>
        <w:pStyle w:val="AppendixBodyText"/>
        <w:spacing w:after="0"/>
        <w:rPr>
          <w:rFonts w:ascii="Tahoma" w:eastAsia="PMingLiU" w:hAnsi="Tahoma" w:cs="Tahoma"/>
        </w:rPr>
      </w:pPr>
    </w:p>
    <w:p w:rsidR="00023FE7" w:rsidRPr="00D82C02" w:rsidRDefault="00023FE7" w:rsidP="0063466C">
      <w:pPr>
        <w:pStyle w:val="AppendixBodyText"/>
        <w:spacing w:after="0"/>
        <w:rPr>
          <w:rFonts w:ascii="Tahoma" w:eastAsia="PMingLiU" w:hAnsi="Tahoma" w:cs="Tahoma"/>
          <w:lang w:eastAsia="zh-TW"/>
        </w:rPr>
      </w:pPr>
      <w:r w:rsidRPr="00D82C02">
        <w:rPr>
          <w:rFonts w:ascii="Tahoma" w:eastAsia="PMingLiU" w:hAnsi="Tahoma" w:cs="Tahoma"/>
          <w:sz w:val="18"/>
          <w:lang w:eastAsia="zh-TW"/>
        </w:rPr>
        <w:lastRenderedPageBreak/>
        <w:t>軟體保證利益和線上服務利益將顯示於下表中。部分利益會對應至已取得軟體保證之個別使用權。無論客戶目前正在使用的產品版本為何，任何合格產品之有效的軟體保證</w:t>
      </w:r>
      <w:r w:rsidRPr="00D82C02">
        <w:rPr>
          <w:rFonts w:ascii="Tahoma" w:eastAsia="PMingLiU" w:hAnsi="Tahoma" w:cs="Tahoma"/>
          <w:sz w:val="18"/>
          <w:lang w:eastAsia="zh-TW"/>
        </w:rPr>
        <w:t xml:space="preserve"> (</w:t>
      </w:r>
      <w:r w:rsidRPr="00D82C02">
        <w:rPr>
          <w:rFonts w:ascii="Tahoma" w:eastAsia="PMingLiU" w:hAnsi="Tahoma" w:cs="Tahoma"/>
          <w:sz w:val="18"/>
          <w:lang w:eastAsia="zh-TW"/>
        </w:rPr>
        <w:t>或其他升級保障</w:t>
      </w:r>
      <w:r w:rsidRPr="00D82C02">
        <w:rPr>
          <w:rFonts w:ascii="Tahoma" w:eastAsia="PMingLiU" w:hAnsi="Tahoma" w:cs="Tahoma"/>
          <w:sz w:val="18"/>
          <w:lang w:eastAsia="zh-TW"/>
        </w:rPr>
        <w:t xml:space="preserve">) </w:t>
      </w:r>
      <w:r w:rsidRPr="00D82C02">
        <w:rPr>
          <w:rFonts w:ascii="Tahoma" w:eastAsia="PMingLiU" w:hAnsi="Tahoma" w:cs="Tahoma"/>
          <w:sz w:val="18"/>
          <w:lang w:eastAsia="zh-TW"/>
        </w:rPr>
        <w:t>可使該客戶符合該等利益之資格。合格產品已於每個產品小節中註明。部分利益之獲贈根據是客戶針對組合內特定之合格產品組之</w:t>
      </w:r>
      <w:r w:rsidRPr="00D82C02">
        <w:rPr>
          <w:rFonts w:ascii="Tahoma" w:eastAsia="PMingLiU" w:hAnsi="Tahoma" w:cs="Tahoma"/>
          <w:sz w:val="18"/>
          <w:lang w:eastAsia="zh-TW"/>
        </w:rPr>
        <w:t xml:space="preserve"> SA </w:t>
      </w:r>
      <w:r w:rsidRPr="00D82C02">
        <w:rPr>
          <w:rFonts w:ascii="Tahoma" w:eastAsia="PMingLiU" w:hAnsi="Tahoma" w:cs="Tahoma"/>
          <w:sz w:val="18"/>
          <w:lang w:eastAsia="zh-TW"/>
        </w:rPr>
        <w:t>花費。就這些用途而言，</w:t>
      </w:r>
      <w:r w:rsidR="00000E57">
        <w:rPr>
          <w:rFonts w:ascii="Tahoma" w:eastAsia="PMingLiU" w:hAnsi="Tahoma" w:cs="Tahoma"/>
          <w:sz w:val="18"/>
          <w:lang w:eastAsia="zh-TW"/>
        </w:rPr>
        <w:br/>
      </w:r>
      <w:r w:rsidRPr="00D82C02">
        <w:rPr>
          <w:rFonts w:ascii="Tahoma" w:eastAsia="PMingLiU" w:hAnsi="Tahoma" w:cs="Tahoma"/>
          <w:sz w:val="18"/>
          <w:lang w:eastAsia="zh-TW"/>
        </w:rPr>
        <w:t>「</w:t>
      </w:r>
      <w:r w:rsidRPr="00D82C02">
        <w:rPr>
          <w:rFonts w:ascii="Tahoma" w:eastAsia="PMingLiU" w:hAnsi="Tahoma" w:cs="Tahoma"/>
          <w:sz w:val="18"/>
          <w:lang w:eastAsia="zh-TW"/>
        </w:rPr>
        <w:t xml:space="preserve">SA </w:t>
      </w:r>
      <w:r w:rsidRPr="00D82C02">
        <w:rPr>
          <w:rFonts w:ascii="Tahoma" w:eastAsia="PMingLiU" w:hAnsi="Tahoma" w:cs="Tahoma"/>
          <w:sz w:val="18"/>
          <w:lang w:eastAsia="zh-TW"/>
        </w:rPr>
        <w:t>花費」並非如字面上指客戶實際花費的金錢。而是指客戶依其</w:t>
      </w:r>
      <w:r w:rsidRPr="00D82C02">
        <w:rPr>
          <w:rFonts w:ascii="Tahoma" w:eastAsia="PMingLiU" w:hAnsi="Tahoma" w:cs="Tahoma"/>
          <w:sz w:val="18"/>
          <w:lang w:eastAsia="zh-TW"/>
        </w:rPr>
        <w:t xml:space="preserve"> Select </w:t>
      </w:r>
      <w:r w:rsidRPr="00D82C02">
        <w:rPr>
          <w:rFonts w:ascii="Tahoma" w:eastAsia="PMingLiU" w:hAnsi="Tahoma" w:cs="Tahoma"/>
          <w:sz w:val="18"/>
          <w:lang w:eastAsia="zh-TW"/>
        </w:rPr>
        <w:t>或</w:t>
      </w:r>
      <w:r w:rsidRPr="00D82C02">
        <w:rPr>
          <w:rFonts w:ascii="Tahoma" w:eastAsia="PMingLiU" w:hAnsi="Tahoma" w:cs="Tahoma"/>
          <w:sz w:val="18"/>
          <w:lang w:eastAsia="zh-TW"/>
        </w:rPr>
        <w:t xml:space="preserve"> Enterprise </w:t>
      </w:r>
      <w:r w:rsidRPr="00D82C02">
        <w:rPr>
          <w:rFonts w:ascii="Tahoma" w:eastAsia="PMingLiU" w:hAnsi="Tahoma" w:cs="Tahoma"/>
          <w:sz w:val="18"/>
          <w:szCs w:val="18"/>
          <w:lang w:eastAsia="zh-TW"/>
        </w:rPr>
        <w:t>註冊、</w:t>
      </w:r>
      <w:r w:rsidRPr="00D82C02">
        <w:rPr>
          <w:rFonts w:ascii="Tahoma" w:eastAsia="PMingLiU" w:hAnsi="Tahoma" w:cs="Tahoma"/>
          <w:sz w:val="18"/>
          <w:szCs w:val="18"/>
          <w:lang w:eastAsia="zh-TW"/>
        </w:rPr>
        <w:t xml:space="preserve">Select Plus </w:t>
      </w:r>
      <w:r w:rsidRPr="00D82C02">
        <w:rPr>
          <w:rFonts w:ascii="Tahoma" w:eastAsia="PMingLiU" w:hAnsi="Tahoma" w:cs="Tahoma"/>
          <w:sz w:val="18"/>
          <w:szCs w:val="18"/>
          <w:lang w:eastAsia="zh-TW"/>
        </w:rPr>
        <w:t>註冊或</w:t>
      </w:r>
      <w:r w:rsidRPr="00D82C02">
        <w:rPr>
          <w:rFonts w:ascii="Tahoma" w:eastAsia="PMingLiU" w:hAnsi="Tahoma" w:cs="Tahoma"/>
          <w:sz w:val="18"/>
          <w:szCs w:val="18"/>
          <w:lang w:eastAsia="zh-TW"/>
        </w:rPr>
        <w:t xml:space="preserve"> Open </w:t>
      </w:r>
      <w:r w:rsidRPr="00D82C02">
        <w:rPr>
          <w:rFonts w:ascii="Tahoma" w:eastAsia="PMingLiU" w:hAnsi="Tahoma" w:cs="Tahoma"/>
          <w:sz w:val="18"/>
          <w:szCs w:val="18"/>
          <w:lang w:eastAsia="zh-TW"/>
        </w:rPr>
        <w:t>合約針對該些產品之軟體保證範圍之大約花費</w:t>
      </w:r>
      <w:r w:rsidRPr="00D82C02">
        <w:rPr>
          <w:rFonts w:ascii="Tahoma" w:eastAsia="PMingLiU" w:hAnsi="Tahoma" w:cs="Tahoma"/>
          <w:sz w:val="18"/>
          <w:szCs w:val="18"/>
          <w:lang w:eastAsia="zh-TW"/>
        </w:rPr>
        <w:t xml:space="preserve"> (</w:t>
      </w:r>
      <w:r w:rsidRPr="00D82C02">
        <w:rPr>
          <w:rFonts w:ascii="Tahoma" w:eastAsia="PMingLiU" w:hAnsi="Tahoma" w:cs="Tahoma"/>
          <w:sz w:val="18"/>
          <w:szCs w:val="18"/>
          <w:lang w:eastAsia="zh-TW"/>
        </w:rPr>
        <w:t>例如，</w:t>
      </w:r>
      <w:r w:rsidRPr="00D82C02">
        <w:rPr>
          <w:rFonts w:ascii="Tahoma" w:eastAsia="PMingLiU" w:hAnsi="Tahoma" w:cs="Tahoma"/>
          <w:sz w:val="18"/>
          <w:szCs w:val="18"/>
          <w:lang w:eastAsia="zh-TW"/>
        </w:rPr>
        <w:t xml:space="preserve">SA </w:t>
      </w:r>
      <w:r w:rsidRPr="00D82C02">
        <w:rPr>
          <w:rFonts w:ascii="Tahoma" w:eastAsia="PMingLiU" w:hAnsi="Tahoma" w:cs="Tahoma"/>
          <w:sz w:val="18"/>
          <w:szCs w:val="18"/>
          <w:lang w:eastAsia="zh-TW"/>
        </w:rPr>
        <w:t>僅訂購及</w:t>
      </w:r>
      <w:r w:rsidRPr="00D82C02">
        <w:rPr>
          <w:rFonts w:ascii="Tahoma" w:eastAsia="PMingLiU" w:hAnsi="Tahoma" w:cs="Tahoma"/>
          <w:sz w:val="18"/>
          <w:szCs w:val="18"/>
          <w:lang w:eastAsia="zh-TW"/>
        </w:rPr>
        <w:t xml:space="preserve"> L&amp;SA </w:t>
      </w:r>
      <w:r w:rsidRPr="00D82C02">
        <w:rPr>
          <w:rFonts w:ascii="Tahoma" w:eastAsia="PMingLiU" w:hAnsi="Tahoma" w:cs="Tahoma"/>
          <w:sz w:val="18"/>
          <w:szCs w:val="18"/>
          <w:lang w:eastAsia="zh-TW"/>
        </w:rPr>
        <w:t>之</w:t>
      </w:r>
      <w:r w:rsidRPr="00D82C02">
        <w:rPr>
          <w:rFonts w:ascii="Tahoma" w:eastAsia="PMingLiU" w:hAnsi="Tahoma" w:cs="Tahoma"/>
          <w:sz w:val="18"/>
          <w:szCs w:val="18"/>
          <w:lang w:eastAsia="zh-TW"/>
        </w:rPr>
        <w:t xml:space="preserve"> SA </w:t>
      </w:r>
      <w:r w:rsidRPr="00D82C02">
        <w:rPr>
          <w:rFonts w:ascii="Tahoma" w:eastAsia="PMingLiU" w:hAnsi="Tahoma" w:cs="Tahoma"/>
          <w:sz w:val="18"/>
          <w:szCs w:val="18"/>
          <w:lang w:eastAsia="zh-TW"/>
        </w:rPr>
        <w:t>元件訂購</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023FE7" w:rsidRPr="00D82C02" w:rsidRDefault="00023FE7" w:rsidP="0063466C">
      <w:pPr>
        <w:pStyle w:val="AppendixBodyText"/>
        <w:spacing w:after="0"/>
        <w:rPr>
          <w:rFonts w:ascii="Tahoma" w:eastAsia="PMingLiU" w:hAnsi="Tahoma" w:cs="Tahoma"/>
          <w:lang w:eastAsia="zh-TW"/>
        </w:rPr>
      </w:pPr>
    </w:p>
    <w:tbl>
      <w:tblPr>
        <w:tblW w:w="9727" w:type="dxa"/>
        <w:tblInd w:w="101" w:type="dxa"/>
        <w:tblLayout w:type="fixed"/>
        <w:tblLook w:val="0000" w:firstRow="0" w:lastRow="0" w:firstColumn="0" w:lastColumn="0" w:noHBand="0" w:noVBand="0"/>
      </w:tblPr>
      <w:tblGrid>
        <w:gridCol w:w="2554"/>
        <w:gridCol w:w="1485"/>
        <w:gridCol w:w="1485"/>
        <w:gridCol w:w="1323"/>
        <w:gridCol w:w="1530"/>
        <w:gridCol w:w="1350"/>
      </w:tblGrid>
      <w:tr w:rsidR="004B4C79" w:rsidRPr="00D82C02" w:rsidTr="00000E57">
        <w:trPr>
          <w:trHeight w:val="255"/>
          <w:tblHeader/>
        </w:trPr>
        <w:tc>
          <w:tcPr>
            <w:tcW w:w="2554"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82C02" w:rsidRDefault="004B4C79" w:rsidP="00E06FE8">
            <w:pPr>
              <w:pStyle w:val="AppendixTableHeadings"/>
              <w:rPr>
                <w:rFonts w:ascii="Tahoma" w:eastAsia="PMingLiU" w:hAnsi="Tahoma" w:cs="Tahoma"/>
                <w:sz w:val="20"/>
                <w:szCs w:val="20"/>
              </w:rPr>
            </w:pPr>
            <w:r w:rsidRPr="00D82C02">
              <w:rPr>
                <w:rFonts w:ascii="Tahoma" w:eastAsia="PMingLiU" w:hAnsi="Tahoma" w:cs="Tahoma"/>
                <w:sz w:val="20"/>
                <w:szCs w:val="20"/>
              </w:rPr>
              <w:t>利益</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82C02" w:rsidRDefault="004B4C79" w:rsidP="00E06FE8">
            <w:pPr>
              <w:pStyle w:val="AppendixTableHeadings"/>
              <w:rPr>
                <w:rFonts w:ascii="Tahoma" w:eastAsia="PMingLiU" w:hAnsi="Tahoma" w:cs="Tahoma"/>
                <w:sz w:val="20"/>
                <w:szCs w:val="20"/>
              </w:rPr>
            </w:pPr>
            <w:r w:rsidRPr="00D82C02">
              <w:rPr>
                <w:rFonts w:ascii="Tahoma" w:eastAsia="PMingLiU" w:hAnsi="Tahoma" w:cs="Tahoma"/>
                <w:sz w:val="20"/>
                <w:szCs w:val="20"/>
              </w:rPr>
              <w:t>應用程式組合</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82C02" w:rsidRDefault="004B4C79" w:rsidP="00E06FE8">
            <w:pPr>
              <w:pStyle w:val="AppendixTableHeadings"/>
              <w:rPr>
                <w:rFonts w:ascii="Tahoma" w:eastAsia="PMingLiU" w:hAnsi="Tahoma" w:cs="Tahoma"/>
                <w:sz w:val="20"/>
                <w:szCs w:val="20"/>
              </w:rPr>
            </w:pPr>
            <w:r w:rsidRPr="00D82C02">
              <w:rPr>
                <w:rFonts w:ascii="Tahoma" w:eastAsia="PMingLiU" w:hAnsi="Tahoma" w:cs="Tahoma"/>
                <w:sz w:val="20"/>
                <w:szCs w:val="20"/>
              </w:rPr>
              <w:t>系統組合</w:t>
            </w:r>
          </w:p>
        </w:tc>
        <w:tc>
          <w:tcPr>
            <w:tcW w:w="132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82C02" w:rsidRDefault="004B4C79" w:rsidP="00E06FE8">
            <w:pPr>
              <w:pStyle w:val="AppendixTableHeadings"/>
              <w:rPr>
                <w:rFonts w:ascii="Tahoma" w:eastAsia="PMingLiU" w:hAnsi="Tahoma" w:cs="Tahoma"/>
                <w:sz w:val="20"/>
                <w:szCs w:val="20"/>
              </w:rPr>
            </w:pPr>
            <w:r w:rsidRPr="00D82C02">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82C02" w:rsidRDefault="006705D4" w:rsidP="00E06FE8">
            <w:pPr>
              <w:pStyle w:val="AppendixTableHeadings"/>
              <w:rPr>
                <w:rFonts w:ascii="Tahoma" w:eastAsia="PMingLiU" w:hAnsi="Tahoma" w:cs="Tahoma"/>
                <w:sz w:val="20"/>
                <w:szCs w:val="20"/>
              </w:rPr>
            </w:pPr>
            <w:r w:rsidRPr="00D82C02">
              <w:rPr>
                <w:rFonts w:ascii="Tahoma" w:eastAsia="PMingLiU" w:hAnsi="Tahoma" w:cs="Tahoma"/>
                <w:sz w:val="20"/>
                <w:szCs w:val="20"/>
              </w:rPr>
              <w:t xml:space="preserve">Windows Intune </w:t>
            </w:r>
            <w:r w:rsidR="00000E57">
              <w:rPr>
                <w:rFonts w:ascii="Tahoma" w:eastAsia="PMingLiU" w:hAnsi="Tahoma" w:cs="Tahoma"/>
                <w:sz w:val="20"/>
                <w:szCs w:val="20"/>
              </w:rPr>
              <w:br/>
            </w:r>
            <w:r w:rsidRPr="00D82C02">
              <w:rPr>
                <w:rFonts w:ascii="Tahoma" w:eastAsia="PMingLiU" w:hAnsi="Tahoma" w:cs="Tahoma"/>
                <w:sz w:val="20"/>
                <w:szCs w:val="20"/>
              </w:rPr>
              <w:t>(</w:t>
            </w:r>
            <w:r w:rsidRPr="00D82C02">
              <w:rPr>
                <w:rFonts w:ascii="Tahoma" w:eastAsia="PMingLiU" w:hAnsi="Tahoma" w:cs="Tahoma"/>
                <w:sz w:val="20"/>
                <w:szCs w:val="20"/>
              </w:rPr>
              <w:t>每一裝置</w:t>
            </w:r>
            <w:r w:rsidRPr="00D82C02">
              <w:rPr>
                <w:rFonts w:ascii="Tahoma" w:eastAsia="PMingLiU" w:hAnsi="Tahoma" w:cs="Tahoma"/>
                <w:sz w:val="20"/>
                <w:szCs w:val="20"/>
              </w:rPr>
              <w:t>)</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82C02" w:rsidRDefault="004B4C79" w:rsidP="00E06FE8">
            <w:pPr>
              <w:pStyle w:val="AppendixTableHeadings"/>
              <w:rPr>
                <w:rFonts w:ascii="Tahoma" w:eastAsia="PMingLiU" w:hAnsi="Tahoma" w:cs="Tahoma"/>
                <w:sz w:val="20"/>
                <w:szCs w:val="20"/>
              </w:rPr>
            </w:pPr>
            <w:r w:rsidRPr="00D82C02">
              <w:rPr>
                <w:rFonts w:ascii="Tahoma" w:eastAsia="PMingLiU" w:hAnsi="Tahoma" w:cs="Tahoma"/>
                <w:sz w:val="20"/>
                <w:szCs w:val="20"/>
              </w:rPr>
              <w:t>Office 365</w:t>
            </w:r>
          </w:p>
        </w:tc>
      </w:tr>
      <w:tr w:rsidR="004B4C79" w:rsidRPr="00D82C02" w:rsidTr="00000E57">
        <w:trPr>
          <w:trHeight w:val="255"/>
        </w:trPr>
        <w:tc>
          <w:tcPr>
            <w:tcW w:w="2554" w:type="dxa"/>
            <w:tcBorders>
              <w:top w:val="single" w:sz="8" w:space="0" w:color="auto"/>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新版本權利</w:t>
            </w:r>
          </w:p>
        </w:tc>
        <w:tc>
          <w:tcPr>
            <w:tcW w:w="1485" w:type="dxa"/>
            <w:tcBorders>
              <w:top w:val="single" w:sz="8"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single" w:sz="8"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single" w:sz="8"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D82C02" w:rsidRDefault="00302B84" w:rsidP="00E06FE8">
            <w:pPr>
              <w:pStyle w:val="AppendixTableText"/>
              <w:rPr>
                <w:rFonts w:ascii="Tahoma" w:eastAsia="PMingLiU" w:hAnsi="Tahoma" w:cs="Tahoma"/>
              </w:rPr>
            </w:pPr>
            <w:r w:rsidRPr="00D82C02">
              <w:rPr>
                <w:rFonts w:ascii="Tahoma" w:eastAsia="PMingLiU" w:hAnsi="Tahoma" w:cs="Tahoma"/>
              </w:rPr>
              <w:t>是</w:t>
            </w:r>
          </w:p>
        </w:tc>
        <w:tc>
          <w:tcPr>
            <w:tcW w:w="1350" w:type="dxa"/>
            <w:tcBorders>
              <w:top w:val="single" w:sz="8" w:space="0" w:color="auto"/>
              <w:left w:val="nil"/>
              <w:bottom w:val="single" w:sz="4" w:space="0" w:color="auto"/>
              <w:right w:val="single" w:sz="4" w:space="0" w:color="auto"/>
            </w:tcBorders>
            <w:vAlign w:val="center"/>
          </w:tcPr>
          <w:p w:rsidR="004B4C79" w:rsidRPr="00D82C02" w:rsidRDefault="00302B84" w:rsidP="00E06FE8">
            <w:pPr>
              <w:pStyle w:val="AppendixTableText"/>
              <w:rPr>
                <w:rFonts w:ascii="Tahoma" w:eastAsia="PMingLiU" w:hAnsi="Tahoma" w:cs="Tahoma"/>
              </w:rPr>
            </w:pPr>
            <w:r w:rsidRPr="00D82C02">
              <w:rPr>
                <w:rFonts w:ascii="Tahoma" w:eastAsia="PMingLiU" w:hAnsi="Tahoma" w:cs="Tahoma"/>
              </w:rPr>
              <w:t>是</w:t>
            </w: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Office Multi Language Pack</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r w:rsidRPr="00D82C02">
              <w:rPr>
                <w:rFonts w:ascii="Tahoma" w:eastAsia="PMingLiU" w:hAnsi="Tahoma" w:cs="Tahoma"/>
              </w:rPr>
              <w:t>是</w:t>
            </w: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E7419A">
            <w:pPr>
              <w:pStyle w:val="AppendixTableText"/>
              <w:jc w:val="left"/>
              <w:rPr>
                <w:rFonts w:ascii="Tahoma" w:eastAsia="PMingLiU" w:hAnsi="Tahoma" w:cs="Tahoma"/>
              </w:rPr>
            </w:pPr>
            <w:r w:rsidRPr="00D82C02">
              <w:rPr>
                <w:rFonts w:ascii="Tahoma" w:eastAsia="PMingLiU" w:hAnsi="Tahoma" w:cs="Tahoma"/>
              </w:rPr>
              <w:t>規劃服務</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r w:rsidRPr="00D82C02">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p>
        </w:tc>
      </w:tr>
      <w:tr w:rsidR="004B4C79"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4B4C79" w:rsidRPr="00D82C02" w:rsidRDefault="004B4C79" w:rsidP="008D0051">
            <w:pPr>
              <w:pStyle w:val="AppendixTableText"/>
              <w:jc w:val="left"/>
              <w:rPr>
                <w:rFonts w:ascii="Tahoma" w:eastAsia="PMingLiU" w:hAnsi="Tahoma" w:cs="Tahoma"/>
              </w:rPr>
            </w:pPr>
            <w:r w:rsidRPr="00D82C02">
              <w:rPr>
                <w:rFonts w:ascii="Tahoma" w:eastAsia="PMingLiU" w:hAnsi="Tahoma" w:cs="Tahoma"/>
              </w:rPr>
              <w:t xml:space="preserve">Enterprise Edition </w:t>
            </w:r>
            <w:r w:rsidRPr="00D82C02">
              <w:rPr>
                <w:rFonts w:ascii="Tahoma" w:eastAsia="PMingLiU" w:hAnsi="Tahoma" w:cs="Tahoma"/>
              </w:rPr>
              <w:t>權利</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5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訓練券</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E-Learning</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5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r>
      <w:tr w:rsidR="004B4C79"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家庭使用方案</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23"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 xml:space="preserve">Enterprise Source </w:t>
            </w:r>
            <w:r w:rsidRPr="00D82C02">
              <w:rPr>
                <w:rFonts w:ascii="Tahoma" w:eastAsia="PMingLiU" w:hAnsi="Tahoma" w:cs="Tahoma"/>
              </w:rPr>
              <w:t>授權方案</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全天候問題解決支援</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r w:rsidRPr="00D82C0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620185"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620185" w:rsidRPr="00D82C02" w:rsidRDefault="00620185">
            <w:pPr>
              <w:pStyle w:val="AppendixTableText"/>
              <w:jc w:val="left"/>
              <w:rPr>
                <w:rFonts w:ascii="Tahoma" w:eastAsia="PMingLiU" w:hAnsi="Tahoma" w:cs="Tahoma"/>
              </w:rPr>
            </w:pPr>
            <w:r w:rsidRPr="00D82C02">
              <w:rPr>
                <w:rFonts w:ascii="Tahoma" w:eastAsia="PMingLiU" w:hAnsi="Tahoma" w:cs="Tahoma"/>
              </w:rPr>
              <w:t>System Center Advisor</w:t>
            </w:r>
          </w:p>
        </w:tc>
        <w:tc>
          <w:tcPr>
            <w:tcW w:w="1485" w:type="dxa"/>
            <w:tcBorders>
              <w:top w:val="nil"/>
              <w:left w:val="nil"/>
              <w:bottom w:val="single" w:sz="4" w:space="0" w:color="auto"/>
              <w:right w:val="single" w:sz="4" w:space="0" w:color="auto"/>
            </w:tcBorders>
            <w:vAlign w:val="center"/>
          </w:tcPr>
          <w:p w:rsidR="00620185" w:rsidRPr="00D82C02" w:rsidRDefault="00620185" w:rsidP="00E06FE8">
            <w:pPr>
              <w:pStyle w:val="AppendixTableText"/>
              <w:rPr>
                <w:rFonts w:ascii="Tahoma" w:eastAsia="PMingLiU" w:hAnsi="Tahoma" w:cs="Tahoma"/>
              </w:rPr>
            </w:pPr>
          </w:p>
        </w:tc>
        <w:tc>
          <w:tcPr>
            <w:tcW w:w="1485" w:type="dxa"/>
            <w:tcBorders>
              <w:top w:val="nil"/>
              <w:left w:val="nil"/>
              <w:bottom w:val="single" w:sz="4" w:space="0" w:color="auto"/>
              <w:right w:val="single" w:sz="4" w:space="0" w:color="auto"/>
            </w:tcBorders>
            <w:vAlign w:val="center"/>
          </w:tcPr>
          <w:p w:rsidR="00620185" w:rsidRPr="00D82C02" w:rsidRDefault="00620185" w:rsidP="00E06FE8">
            <w:pPr>
              <w:pStyle w:val="AppendixTableText"/>
              <w:rPr>
                <w:rFonts w:ascii="Tahoma" w:eastAsia="PMingLiU" w:hAnsi="Tahoma" w:cs="Tahoma"/>
              </w:rPr>
            </w:pPr>
          </w:p>
        </w:tc>
        <w:tc>
          <w:tcPr>
            <w:tcW w:w="1323" w:type="dxa"/>
            <w:tcBorders>
              <w:top w:val="nil"/>
              <w:left w:val="nil"/>
              <w:bottom w:val="single" w:sz="4" w:space="0" w:color="auto"/>
              <w:right w:val="single" w:sz="4" w:space="0" w:color="auto"/>
            </w:tcBorders>
            <w:vAlign w:val="center"/>
          </w:tcPr>
          <w:p w:rsidR="00620185" w:rsidRPr="00D82C02" w:rsidRDefault="00620185"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620185" w:rsidRPr="00D82C02" w:rsidRDefault="00620185"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620185" w:rsidRPr="00D82C02" w:rsidRDefault="00620185" w:rsidP="00E06FE8">
            <w:pPr>
              <w:pStyle w:val="AppendixTableText"/>
              <w:rPr>
                <w:rFonts w:ascii="Tahoma" w:eastAsia="PMingLiU" w:hAnsi="Tahoma" w:cs="Tahoma"/>
              </w:rPr>
            </w:pPr>
          </w:p>
        </w:tc>
      </w:tr>
      <w:tr w:rsidR="00E06FE8"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E06FE8" w:rsidRPr="00D82C02" w:rsidRDefault="00E06FE8">
            <w:pPr>
              <w:pStyle w:val="AppendixTableText"/>
              <w:jc w:val="left"/>
              <w:rPr>
                <w:rFonts w:ascii="Tahoma" w:eastAsia="PMingLiU" w:hAnsi="Tahoma" w:cs="Tahoma"/>
              </w:rPr>
            </w:pPr>
            <w:r w:rsidRPr="00D82C02">
              <w:rPr>
                <w:rFonts w:ascii="Tahoma" w:eastAsia="PMingLiU" w:hAnsi="Tahoma" w:cs="Tahoma"/>
              </w:rPr>
              <w:t xml:space="preserve">System Center </w:t>
            </w:r>
            <w:r w:rsidRPr="00D82C02">
              <w:rPr>
                <w:rFonts w:ascii="Tahoma" w:eastAsia="PMingLiU" w:hAnsi="Tahoma" w:cs="Tahoma"/>
              </w:rPr>
              <w:t>全域服務監視</w:t>
            </w:r>
          </w:p>
        </w:tc>
        <w:tc>
          <w:tcPr>
            <w:tcW w:w="1485" w:type="dxa"/>
            <w:tcBorders>
              <w:top w:val="nil"/>
              <w:left w:val="nil"/>
              <w:bottom w:val="single" w:sz="4" w:space="0" w:color="auto"/>
              <w:right w:val="single" w:sz="4" w:space="0" w:color="auto"/>
            </w:tcBorders>
            <w:vAlign w:val="center"/>
          </w:tcPr>
          <w:p w:rsidR="00E06FE8" w:rsidRPr="00D82C02" w:rsidRDefault="00E06FE8" w:rsidP="00E06FE8">
            <w:pPr>
              <w:pStyle w:val="AppendixTableText"/>
              <w:rPr>
                <w:rFonts w:ascii="Tahoma" w:eastAsia="PMingLiU" w:hAnsi="Tahoma" w:cs="Tahoma"/>
              </w:rPr>
            </w:pPr>
          </w:p>
        </w:tc>
        <w:tc>
          <w:tcPr>
            <w:tcW w:w="1485" w:type="dxa"/>
            <w:tcBorders>
              <w:top w:val="nil"/>
              <w:left w:val="nil"/>
              <w:bottom w:val="single" w:sz="4" w:space="0" w:color="auto"/>
              <w:right w:val="single" w:sz="4" w:space="0" w:color="auto"/>
            </w:tcBorders>
            <w:vAlign w:val="center"/>
          </w:tcPr>
          <w:p w:rsidR="00E06FE8" w:rsidRPr="00D82C02" w:rsidRDefault="00E06FE8" w:rsidP="00E06FE8">
            <w:pPr>
              <w:pStyle w:val="AppendixTableText"/>
              <w:rPr>
                <w:rFonts w:ascii="Tahoma" w:eastAsia="PMingLiU" w:hAnsi="Tahoma" w:cs="Tahoma"/>
              </w:rPr>
            </w:pPr>
          </w:p>
        </w:tc>
        <w:tc>
          <w:tcPr>
            <w:tcW w:w="1323" w:type="dxa"/>
            <w:tcBorders>
              <w:top w:val="nil"/>
              <w:left w:val="nil"/>
              <w:bottom w:val="single" w:sz="4" w:space="0" w:color="auto"/>
              <w:right w:val="single" w:sz="4" w:space="0" w:color="auto"/>
            </w:tcBorders>
            <w:vAlign w:val="center"/>
          </w:tcPr>
          <w:p w:rsidR="00E06FE8" w:rsidRPr="00D82C02" w:rsidRDefault="00E06FE8"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E06FE8" w:rsidRPr="00D82C02" w:rsidRDefault="00E06FE8"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E06FE8" w:rsidRPr="00D82C02" w:rsidRDefault="00E06FE8" w:rsidP="00E06FE8">
            <w:pPr>
              <w:pStyle w:val="AppendixTableText"/>
              <w:rPr>
                <w:rFonts w:ascii="Tahoma" w:eastAsia="PMingLiU" w:hAnsi="Tahoma" w:cs="Tahoma"/>
              </w:rPr>
            </w:pPr>
          </w:p>
        </w:tc>
      </w:tr>
      <w:tr w:rsidR="004B4C79"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災害回復的冷備份</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23"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single" w:sz="4" w:space="0" w:color="auto"/>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 xml:space="preserve">TechNet SA </w:t>
            </w:r>
            <w:r w:rsidRPr="00D82C02">
              <w:rPr>
                <w:rFonts w:ascii="Tahoma" w:eastAsia="PMingLiU" w:hAnsi="Tahoma" w:cs="Tahoma"/>
              </w:rPr>
              <w:t>訂閱服務</w:t>
            </w:r>
          </w:p>
        </w:tc>
        <w:tc>
          <w:tcPr>
            <w:tcW w:w="1485" w:type="dxa"/>
            <w:tcBorders>
              <w:top w:val="single" w:sz="4"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single" w:sz="4"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single" w:sz="4"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single" w:sz="4" w:space="0" w:color="auto"/>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nil"/>
              <w:left w:val="single" w:sz="4" w:space="0" w:color="auto"/>
              <w:bottom w:val="single" w:sz="4" w:space="0" w:color="auto"/>
              <w:right w:val="single" w:sz="4"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TechNet Plus Direct</w:t>
            </w: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485"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23"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46"/>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4B4C79" w:rsidP="005F52C6">
            <w:pPr>
              <w:pStyle w:val="AppendixTableText"/>
              <w:jc w:val="left"/>
              <w:rPr>
                <w:rFonts w:ascii="Tahoma" w:eastAsia="PMingLiU" w:hAnsi="Tahoma" w:cs="Tahoma"/>
              </w:rPr>
            </w:pPr>
            <w:r w:rsidRPr="00D82C02">
              <w:rPr>
                <w:rFonts w:ascii="Tahoma" w:eastAsia="PMingLiU" w:hAnsi="Tahoma" w:cs="Tahoma"/>
              </w:rPr>
              <w:t>Windows Thin PC</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r w:rsidRPr="00D82C02">
              <w:rPr>
                <w:rFonts w:ascii="Tahoma" w:eastAsia="PMingLiU" w:hAnsi="Tahoma" w:cs="Tahoma"/>
                <w:vertAlign w:val="superscript"/>
              </w:rPr>
              <w:t>1</w:t>
            </w: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延伸</w:t>
            </w:r>
            <w:r w:rsidRPr="00D82C02">
              <w:rPr>
                <w:rFonts w:ascii="Tahoma" w:eastAsia="PMingLiU" w:hAnsi="Tahoma" w:cs="Tahoma"/>
              </w:rPr>
              <w:t xml:space="preserve"> HotFix </w:t>
            </w:r>
            <w:r w:rsidRPr="00D82C02">
              <w:rPr>
                <w:rFonts w:ascii="Tahoma" w:eastAsia="PMingLiU" w:hAnsi="Tahoma" w:cs="Tahoma"/>
              </w:rPr>
              <w:t>支援</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Style w:val="CommentReference"/>
                <w:rFonts w:ascii="Tahoma" w:eastAsia="PMingLiU" w:hAnsi="Tahoma" w:cs="Tahoma"/>
                <w:sz w:val="18"/>
                <w:szCs w:val="18"/>
              </w:rPr>
            </w:pPr>
            <w:r w:rsidRPr="00D82C0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4B4C79">
            <w:pPr>
              <w:pStyle w:val="AppendixTableText"/>
              <w:jc w:val="left"/>
              <w:rPr>
                <w:rFonts w:ascii="Tahoma" w:eastAsia="PMingLiU" w:hAnsi="Tahoma" w:cs="Tahoma"/>
                <w:color w:val="000000"/>
              </w:rPr>
            </w:pPr>
            <w:r w:rsidRPr="00D82C02">
              <w:rPr>
                <w:rFonts w:ascii="Tahoma" w:eastAsia="PMingLiU" w:hAnsi="Tahoma" w:cs="Tahoma"/>
                <w:color w:val="000000"/>
              </w:rPr>
              <w:t>Microsoft Desktop Optimization Pack (MDOP)</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color w:val="000000"/>
              </w:rPr>
            </w:pP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spacing w:after="120"/>
              <w:rPr>
                <w:rFonts w:ascii="Tahoma" w:eastAsia="PMingLiU" w:hAnsi="Tahoma" w:cs="Tahoma"/>
                <w:color w:val="000000"/>
              </w:rPr>
            </w:pPr>
            <w:r w:rsidRPr="00D82C02">
              <w:rPr>
                <w:rFonts w:ascii="Tahoma" w:eastAsia="PMingLiU" w:hAnsi="Tahoma" w:cs="Tahoma"/>
                <w:color w:val="000000"/>
              </w:rPr>
              <w:t>是</w:t>
            </w:r>
            <w:r w:rsidRPr="00D82C02">
              <w:rPr>
                <w:rFonts w:ascii="Tahoma" w:eastAsia="PMingLiU" w:hAnsi="Tahoma" w:cs="Tahoma"/>
                <w:vertAlign w:val="superscript"/>
              </w:rPr>
              <w:t>1</w:t>
            </w: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spacing w:before="120"/>
              <w:rPr>
                <w:rFonts w:ascii="Tahoma" w:eastAsia="PMingLiU" w:hAnsi="Tahoma" w:cs="Tahoma"/>
                <w:color w:val="000000"/>
              </w:rPr>
            </w:pPr>
            <w:r w:rsidRPr="00D82C02">
              <w:rPr>
                <w:rFonts w:ascii="Tahoma" w:eastAsia="PMingLiU" w:hAnsi="Tahoma" w:cs="Tahoma"/>
                <w:color w:val="000000"/>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spacing w:before="120"/>
              <w:rPr>
                <w:rFonts w:ascii="Tahoma" w:eastAsia="PMingLiU" w:hAnsi="Tahoma" w:cs="Tahoma"/>
                <w:color w:val="000000"/>
              </w:rPr>
            </w:pP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E7419A" w:rsidP="00E7419A">
            <w:pPr>
              <w:pStyle w:val="AppendixTableText"/>
              <w:jc w:val="left"/>
              <w:rPr>
                <w:rFonts w:ascii="Tahoma" w:eastAsia="PMingLiU" w:hAnsi="Tahoma" w:cs="Tahoma"/>
                <w:color w:val="000000"/>
              </w:rPr>
            </w:pPr>
            <w:r w:rsidRPr="00D82C02">
              <w:rPr>
                <w:rFonts w:ascii="Tahoma" w:eastAsia="PMingLiU" w:hAnsi="Tahoma" w:cs="Tahoma"/>
                <w:color w:val="000000"/>
              </w:rPr>
              <w:t xml:space="preserve">Windows </w:t>
            </w:r>
            <w:r w:rsidR="003263BC">
              <w:rPr>
                <w:rFonts w:ascii="Tahoma" w:eastAsia="PMingLiU" w:hAnsi="Tahoma" w:cs="Tahoma"/>
                <w:color w:val="000000"/>
              </w:rPr>
              <w:br/>
            </w:r>
            <w:r w:rsidRPr="00D82C02">
              <w:rPr>
                <w:rFonts w:ascii="Tahoma" w:eastAsia="PMingLiU" w:hAnsi="Tahoma" w:cs="Tahoma"/>
                <w:color w:val="000000"/>
              </w:rPr>
              <w:t>桌面裝置的虛擬化權利</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color w:val="000000"/>
              </w:rPr>
            </w:pP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spacing w:after="120"/>
              <w:rPr>
                <w:rFonts w:ascii="Tahoma" w:eastAsia="PMingLiU" w:hAnsi="Tahoma" w:cs="Tahoma"/>
                <w:color w:val="000000"/>
              </w:rPr>
            </w:pPr>
            <w:r w:rsidRPr="00D82C02">
              <w:rPr>
                <w:rFonts w:ascii="Tahoma" w:eastAsia="PMingLiU" w:hAnsi="Tahoma" w:cs="Tahoma"/>
                <w:color w:val="000000"/>
              </w:rPr>
              <w:t>是</w:t>
            </w:r>
            <w:r w:rsidRPr="00D82C02">
              <w:rPr>
                <w:rFonts w:ascii="Tahoma" w:eastAsia="PMingLiU" w:hAnsi="Tahoma" w:cs="Tahoma"/>
                <w:vertAlign w:val="superscript"/>
              </w:rPr>
              <w:t>2</w:t>
            </w: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spacing w:before="120"/>
              <w:rPr>
                <w:rFonts w:ascii="Tahoma" w:eastAsia="PMingLiU" w:hAnsi="Tahoma" w:cs="Tahoma"/>
                <w:color w:val="000000"/>
              </w:rPr>
            </w:pPr>
            <w:r w:rsidRPr="00D82C02">
              <w:rPr>
                <w:rFonts w:ascii="Tahoma" w:eastAsia="PMingLiU" w:hAnsi="Tahoma" w:cs="Tahoma"/>
                <w:color w:val="000000"/>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spacing w:before="120"/>
              <w:rPr>
                <w:rFonts w:ascii="Tahoma" w:eastAsia="PMingLiU" w:hAnsi="Tahoma" w:cs="Tahoma"/>
                <w:color w:val="000000"/>
              </w:rPr>
            </w:pP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4B4C79">
            <w:pPr>
              <w:pStyle w:val="AppendixTableText"/>
              <w:jc w:val="left"/>
              <w:rPr>
                <w:rFonts w:ascii="Tahoma" w:eastAsia="PMingLiU" w:hAnsi="Tahoma" w:cs="Tahoma"/>
                <w:color w:val="000000"/>
              </w:rPr>
            </w:pPr>
            <w:r w:rsidRPr="00D82C02">
              <w:rPr>
                <w:rFonts w:ascii="Tahoma" w:eastAsia="PMingLiU" w:hAnsi="Tahoma" w:cs="Tahoma"/>
                <w:color w:val="000000"/>
              </w:rPr>
              <w:t xml:space="preserve">Windows </w:t>
            </w:r>
            <w:r w:rsidRPr="00D82C02">
              <w:rPr>
                <w:rFonts w:ascii="Tahoma" w:eastAsia="PMingLiU" w:hAnsi="Tahoma" w:cs="Tahoma"/>
                <w:color w:val="000000"/>
              </w:rPr>
              <w:t>虛擬桌面存取</w:t>
            </w:r>
            <w:r w:rsidRPr="00D82C02">
              <w:rPr>
                <w:rFonts w:ascii="Tahoma" w:eastAsia="PMingLiU" w:hAnsi="Tahoma" w:cs="Tahoma"/>
                <w:color w:val="000000"/>
              </w:rPr>
              <w:t xml:space="preserve"> (VDA)</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color w:val="000000"/>
              </w:rPr>
            </w:pP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spacing w:after="120"/>
              <w:rPr>
                <w:rFonts w:ascii="Tahoma" w:eastAsia="PMingLiU" w:hAnsi="Tahoma" w:cs="Tahoma"/>
                <w:color w:val="000000"/>
              </w:rPr>
            </w:pPr>
            <w:r w:rsidRPr="00D82C02">
              <w:rPr>
                <w:rFonts w:ascii="Tahoma" w:eastAsia="PMingLiU" w:hAnsi="Tahoma" w:cs="Tahoma"/>
                <w:color w:val="000000"/>
              </w:rPr>
              <w:t>是</w:t>
            </w:r>
            <w:r w:rsidRPr="00D82C02">
              <w:rPr>
                <w:rFonts w:ascii="Tahoma" w:eastAsia="PMingLiU" w:hAnsi="Tahoma" w:cs="Tahoma"/>
                <w:vertAlign w:val="superscript"/>
              </w:rPr>
              <w:t>2</w:t>
            </w: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spacing w:before="120"/>
              <w:rPr>
                <w:rFonts w:ascii="Tahoma" w:eastAsia="PMingLiU" w:hAnsi="Tahoma" w:cs="Tahoma"/>
                <w:color w:val="000000"/>
              </w:rPr>
            </w:pPr>
            <w:r w:rsidRPr="00D82C02">
              <w:rPr>
                <w:rFonts w:ascii="Tahoma" w:eastAsia="PMingLiU" w:hAnsi="Tahoma" w:cs="Tahoma"/>
                <w:color w:val="000000"/>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spacing w:before="120"/>
              <w:rPr>
                <w:rFonts w:ascii="Tahoma" w:eastAsia="PMingLiU" w:hAnsi="Tahoma" w:cs="Tahoma"/>
                <w:color w:val="000000"/>
              </w:rPr>
            </w:pPr>
          </w:p>
        </w:tc>
      </w:tr>
      <w:tr w:rsidR="004B4C79"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4B4C79" w:rsidRPr="00D82C02" w:rsidRDefault="004B4C79">
            <w:pPr>
              <w:pStyle w:val="AppendixTableText"/>
              <w:jc w:val="left"/>
              <w:rPr>
                <w:rFonts w:ascii="Tahoma" w:eastAsia="PMingLiU" w:hAnsi="Tahoma" w:cs="Tahoma"/>
              </w:rPr>
            </w:pPr>
            <w:r w:rsidRPr="00D82C02">
              <w:rPr>
                <w:rFonts w:ascii="Tahoma" w:eastAsia="PMingLiU" w:hAnsi="Tahoma" w:cs="Tahoma"/>
              </w:rPr>
              <w:t>升級使用權</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否</w:t>
            </w:r>
          </w:p>
        </w:tc>
        <w:tc>
          <w:tcPr>
            <w:tcW w:w="1323"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r w:rsidRPr="00D82C0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82C02" w:rsidRDefault="004B4C79" w:rsidP="00E06FE8">
            <w:pPr>
              <w:pStyle w:val="AppendixTableText"/>
              <w:rPr>
                <w:rFonts w:ascii="Tahoma" w:eastAsia="PMingLiU" w:hAnsi="Tahoma" w:cs="Tahoma"/>
              </w:rPr>
            </w:pPr>
          </w:p>
        </w:tc>
      </w:tr>
      <w:tr w:rsidR="00870095"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870095" w:rsidRPr="00D82C02" w:rsidRDefault="00870095">
            <w:pPr>
              <w:pStyle w:val="AppendixTableText"/>
              <w:jc w:val="left"/>
              <w:rPr>
                <w:rFonts w:ascii="Tahoma" w:eastAsia="PMingLiU" w:hAnsi="Tahoma" w:cs="Tahoma"/>
              </w:rPr>
            </w:pPr>
            <w:r w:rsidRPr="00D82C02">
              <w:rPr>
                <w:rFonts w:ascii="Tahoma" w:eastAsia="PMingLiU" w:hAnsi="Tahoma" w:cs="Tahoma"/>
              </w:rPr>
              <w:t>Windows 8 Enterprise Sideloading</w:t>
            </w:r>
          </w:p>
        </w:tc>
        <w:tc>
          <w:tcPr>
            <w:tcW w:w="1485" w:type="dxa"/>
            <w:tcBorders>
              <w:top w:val="single" w:sz="6" w:space="0" w:color="auto"/>
              <w:left w:val="single" w:sz="6" w:space="0" w:color="auto"/>
              <w:bottom w:val="single" w:sz="6" w:space="0" w:color="auto"/>
              <w:right w:val="single" w:sz="6" w:space="0" w:color="auto"/>
            </w:tcBorders>
            <w:vAlign w:val="center"/>
          </w:tcPr>
          <w:p w:rsidR="00870095" w:rsidRPr="00D82C02" w:rsidRDefault="00870095" w:rsidP="00E06FE8">
            <w:pPr>
              <w:pStyle w:val="AppendixTableText"/>
              <w:rPr>
                <w:rFonts w:ascii="Tahoma" w:eastAsia="PMingLiU" w:hAnsi="Tahoma" w:cs="Tahoma"/>
              </w:rPr>
            </w:pPr>
          </w:p>
        </w:tc>
        <w:tc>
          <w:tcPr>
            <w:tcW w:w="1485" w:type="dxa"/>
            <w:tcBorders>
              <w:top w:val="single" w:sz="6" w:space="0" w:color="auto"/>
              <w:left w:val="single" w:sz="6" w:space="0" w:color="auto"/>
              <w:bottom w:val="single" w:sz="6" w:space="0" w:color="auto"/>
              <w:right w:val="single" w:sz="6" w:space="0" w:color="auto"/>
            </w:tcBorders>
            <w:vAlign w:val="center"/>
          </w:tcPr>
          <w:p w:rsidR="00870095" w:rsidRPr="00D82C02" w:rsidRDefault="00870095" w:rsidP="00E06FE8">
            <w:pPr>
              <w:pStyle w:val="AppendixTableText"/>
              <w:rPr>
                <w:rFonts w:ascii="Tahoma" w:eastAsia="PMingLiU" w:hAnsi="Tahoma" w:cs="Tahoma"/>
              </w:rPr>
            </w:pPr>
            <w:r w:rsidRPr="00D82C02">
              <w:rPr>
                <w:rFonts w:ascii="Tahoma" w:eastAsia="PMingLiU" w:hAnsi="Tahoma" w:cs="Tahoma"/>
              </w:rPr>
              <w:t>是</w:t>
            </w:r>
            <w:r w:rsidRPr="00D82C02">
              <w:rPr>
                <w:rFonts w:ascii="Tahoma" w:eastAsia="PMingLiU" w:hAnsi="Tahoma" w:cs="Tahoma"/>
                <w:vertAlign w:val="superscript"/>
              </w:rPr>
              <w:t>1</w:t>
            </w:r>
          </w:p>
        </w:tc>
        <w:tc>
          <w:tcPr>
            <w:tcW w:w="1323" w:type="dxa"/>
            <w:tcBorders>
              <w:top w:val="single" w:sz="6" w:space="0" w:color="auto"/>
              <w:left w:val="single" w:sz="6" w:space="0" w:color="auto"/>
              <w:bottom w:val="single" w:sz="6" w:space="0" w:color="auto"/>
              <w:right w:val="single" w:sz="4" w:space="0" w:color="auto"/>
            </w:tcBorders>
            <w:vAlign w:val="center"/>
          </w:tcPr>
          <w:p w:rsidR="00870095" w:rsidRPr="00D82C02"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D82C02" w:rsidRDefault="00175615" w:rsidP="00E06FE8">
            <w:pPr>
              <w:pStyle w:val="AppendixTableText"/>
              <w:rPr>
                <w:rFonts w:ascii="Tahoma" w:eastAsia="PMingLiU" w:hAnsi="Tahoma" w:cs="Tahoma"/>
              </w:rPr>
            </w:pPr>
            <w:r w:rsidRPr="00D82C02">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870095" w:rsidRPr="00D82C02" w:rsidRDefault="00870095" w:rsidP="00E06FE8">
            <w:pPr>
              <w:pStyle w:val="AppendixTableText"/>
              <w:rPr>
                <w:rFonts w:ascii="Tahoma" w:eastAsia="PMingLiU" w:hAnsi="Tahoma" w:cs="Tahoma"/>
              </w:rPr>
            </w:pPr>
          </w:p>
        </w:tc>
      </w:tr>
      <w:tr w:rsidR="00175615" w:rsidRPr="00D82C02" w:rsidTr="00000E57">
        <w:trPr>
          <w:trHeight w:val="255"/>
        </w:trPr>
        <w:tc>
          <w:tcPr>
            <w:tcW w:w="2554" w:type="dxa"/>
            <w:tcBorders>
              <w:top w:val="single" w:sz="6" w:space="0" w:color="auto"/>
              <w:left w:val="single" w:sz="4" w:space="0" w:color="auto"/>
              <w:bottom w:val="single" w:sz="6" w:space="0" w:color="auto"/>
              <w:right w:val="single" w:sz="6" w:space="0" w:color="auto"/>
            </w:tcBorders>
            <w:vAlign w:val="bottom"/>
          </w:tcPr>
          <w:p w:rsidR="00175615" w:rsidRPr="00D82C02" w:rsidRDefault="00175615">
            <w:pPr>
              <w:pStyle w:val="AppendixTableText"/>
              <w:jc w:val="left"/>
              <w:rPr>
                <w:rFonts w:ascii="Tahoma" w:eastAsia="PMingLiU" w:hAnsi="Tahoma" w:cs="Tahoma"/>
              </w:rPr>
            </w:pPr>
            <w:r w:rsidRPr="00D82C02">
              <w:rPr>
                <w:rFonts w:ascii="Tahoma" w:eastAsia="PMingLiU" w:hAnsi="Tahoma" w:cs="Tahoma"/>
              </w:rPr>
              <w:t xml:space="preserve">Windows </w:t>
            </w:r>
            <w:r w:rsidRPr="00D82C02">
              <w:rPr>
                <w:rFonts w:ascii="Tahoma" w:eastAsia="PMingLiU" w:hAnsi="Tahoma" w:cs="Tahoma"/>
              </w:rPr>
              <w:t>附贈訂閱使用權</w:t>
            </w:r>
          </w:p>
        </w:tc>
        <w:tc>
          <w:tcPr>
            <w:tcW w:w="1485" w:type="dxa"/>
            <w:tcBorders>
              <w:top w:val="single" w:sz="6" w:space="0" w:color="auto"/>
              <w:left w:val="single" w:sz="6" w:space="0" w:color="auto"/>
              <w:bottom w:val="single" w:sz="6" w:space="0" w:color="auto"/>
              <w:right w:val="single" w:sz="6" w:space="0" w:color="auto"/>
            </w:tcBorders>
            <w:vAlign w:val="center"/>
          </w:tcPr>
          <w:p w:rsidR="00175615" w:rsidRPr="00D82C02" w:rsidRDefault="00175615" w:rsidP="00E06FE8">
            <w:pPr>
              <w:pStyle w:val="AppendixTableText"/>
              <w:rPr>
                <w:rFonts w:ascii="Tahoma" w:eastAsia="PMingLiU" w:hAnsi="Tahoma" w:cs="Tahoma"/>
              </w:rPr>
            </w:pPr>
          </w:p>
        </w:tc>
        <w:tc>
          <w:tcPr>
            <w:tcW w:w="1485" w:type="dxa"/>
            <w:tcBorders>
              <w:top w:val="single" w:sz="6" w:space="0" w:color="auto"/>
              <w:left w:val="single" w:sz="6" w:space="0" w:color="auto"/>
              <w:bottom w:val="single" w:sz="6" w:space="0" w:color="auto"/>
              <w:right w:val="single" w:sz="6" w:space="0" w:color="auto"/>
            </w:tcBorders>
            <w:vAlign w:val="center"/>
          </w:tcPr>
          <w:p w:rsidR="00175615" w:rsidRPr="00D82C02" w:rsidRDefault="00175615" w:rsidP="00E06FE8">
            <w:pPr>
              <w:pStyle w:val="AppendixTableText"/>
              <w:rPr>
                <w:rFonts w:ascii="Tahoma" w:eastAsia="PMingLiU" w:hAnsi="Tahoma" w:cs="Tahoma"/>
              </w:rPr>
            </w:pPr>
            <w:r w:rsidRPr="00D82C02">
              <w:rPr>
                <w:rFonts w:ascii="Tahoma" w:eastAsia="PMingLiU" w:hAnsi="Tahoma" w:cs="Tahoma"/>
              </w:rPr>
              <w:t>是</w:t>
            </w:r>
            <w:r w:rsidRPr="00D82C02">
              <w:rPr>
                <w:rFonts w:ascii="Tahoma" w:eastAsia="PMingLiU" w:hAnsi="Tahoma" w:cs="Tahoma"/>
                <w:vertAlign w:val="superscript"/>
              </w:rPr>
              <w:t>1</w:t>
            </w:r>
          </w:p>
        </w:tc>
        <w:tc>
          <w:tcPr>
            <w:tcW w:w="1323" w:type="dxa"/>
            <w:tcBorders>
              <w:top w:val="single" w:sz="6" w:space="0" w:color="auto"/>
              <w:left w:val="single" w:sz="6" w:space="0" w:color="auto"/>
              <w:bottom w:val="single" w:sz="6" w:space="0" w:color="auto"/>
              <w:right w:val="single" w:sz="4" w:space="0" w:color="auto"/>
            </w:tcBorders>
            <w:vAlign w:val="center"/>
          </w:tcPr>
          <w:p w:rsidR="00175615" w:rsidRPr="00D82C02"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D82C02" w:rsidRDefault="00175615" w:rsidP="00E06FE8">
            <w:pPr>
              <w:pStyle w:val="AppendixTableText"/>
              <w:rPr>
                <w:rFonts w:ascii="Tahoma" w:eastAsia="PMingLiU" w:hAnsi="Tahoma" w:cs="Tahoma"/>
              </w:rPr>
            </w:pPr>
            <w:r w:rsidRPr="00D82C02">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175615" w:rsidRPr="00D82C02" w:rsidRDefault="00175615" w:rsidP="00E06FE8">
            <w:pPr>
              <w:pStyle w:val="AppendixTableText"/>
              <w:rPr>
                <w:rFonts w:ascii="Tahoma" w:eastAsia="PMingLiU" w:hAnsi="Tahoma" w:cs="Tahoma"/>
              </w:rPr>
            </w:pPr>
          </w:p>
        </w:tc>
      </w:tr>
    </w:tbl>
    <w:p w:rsidR="00023FE7" w:rsidRPr="00D82C02" w:rsidRDefault="00023FE7">
      <w:pPr>
        <w:pStyle w:val="AppendixBodyText"/>
        <w:ind w:right="180"/>
        <w:rPr>
          <w:rFonts w:ascii="Tahoma" w:eastAsia="PMingLiU" w:hAnsi="Tahoma" w:cs="Tahoma"/>
          <w:lang w:eastAsia="zh-TW"/>
        </w:rPr>
      </w:pPr>
      <w:r w:rsidRPr="00D82C02">
        <w:rPr>
          <w:rFonts w:ascii="Tahoma" w:eastAsia="PMingLiU" w:hAnsi="Tahoma" w:cs="Tahoma"/>
          <w:i/>
          <w:sz w:val="16"/>
          <w:szCs w:val="16"/>
          <w:lang w:eastAsia="zh-TW"/>
        </w:rPr>
        <w:t>*</w:t>
      </w:r>
      <w:r w:rsidRPr="00D82C02">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D82C02">
        <w:rPr>
          <w:rFonts w:ascii="Tahoma" w:eastAsia="PMingLiU" w:hAnsi="Tahoma" w:cs="Tahoma"/>
          <w:i/>
          <w:sz w:val="16"/>
          <w:szCs w:val="16"/>
          <w:lang w:eastAsia="zh-TW"/>
        </w:rPr>
        <w:t xml:space="preserve"> SA </w:t>
      </w:r>
      <w:r w:rsidRPr="00D82C02">
        <w:rPr>
          <w:rFonts w:ascii="Tahoma" w:eastAsia="PMingLiU" w:hAnsi="Tahoma" w:cs="Tahoma"/>
          <w:i/>
          <w:sz w:val="16"/>
          <w:szCs w:val="16"/>
          <w:lang w:eastAsia="zh-TW"/>
        </w:rPr>
        <w:t>花費或</w:t>
      </w:r>
      <w:r w:rsidRPr="00D82C02">
        <w:rPr>
          <w:rFonts w:ascii="Tahoma" w:eastAsia="PMingLiU" w:hAnsi="Tahoma" w:cs="Tahoma"/>
          <w:i/>
          <w:sz w:val="16"/>
          <w:szCs w:val="16"/>
          <w:lang w:eastAsia="zh-TW"/>
        </w:rPr>
        <w:t xml:space="preserve"> Windows Intune (</w:t>
      </w:r>
      <w:r w:rsidRPr="00D82C02">
        <w:rPr>
          <w:rFonts w:ascii="Tahoma" w:eastAsia="PMingLiU" w:hAnsi="Tahoma" w:cs="Tahoma"/>
          <w:i/>
          <w:sz w:val="16"/>
          <w:szCs w:val="16"/>
          <w:lang w:eastAsia="zh-TW"/>
        </w:rPr>
        <w:t>每一裝置</w:t>
      </w:r>
      <w:r w:rsidRPr="00D82C02">
        <w:rPr>
          <w:rFonts w:ascii="Tahoma" w:eastAsia="PMingLiU" w:hAnsi="Tahoma" w:cs="Tahoma"/>
          <w:i/>
          <w:sz w:val="16"/>
          <w:szCs w:val="16"/>
          <w:lang w:eastAsia="zh-TW"/>
        </w:rPr>
        <w:t>)/</w:t>
      </w:r>
      <w:r w:rsidRPr="00D82C02">
        <w:rPr>
          <w:rFonts w:ascii="Tahoma" w:eastAsia="PMingLiU" w:hAnsi="Tahoma" w:cs="Tahoma"/>
          <w:i/>
          <w:sz w:val="16"/>
          <w:szCs w:val="16"/>
          <w:lang w:eastAsia="zh-TW"/>
        </w:rPr>
        <w:t>合格</w:t>
      </w:r>
      <w:r w:rsidRPr="00D82C02">
        <w:rPr>
          <w:rFonts w:ascii="Tahoma" w:eastAsia="PMingLiU" w:hAnsi="Tahoma" w:cs="Tahoma"/>
          <w:i/>
          <w:sz w:val="16"/>
          <w:szCs w:val="16"/>
          <w:lang w:eastAsia="zh-TW"/>
        </w:rPr>
        <w:t xml:space="preserve"> Office 365 </w:t>
      </w:r>
      <w:r w:rsidRPr="00D82C02">
        <w:rPr>
          <w:rFonts w:ascii="Tahoma" w:eastAsia="PMingLiU" w:hAnsi="Tahoma" w:cs="Tahoma"/>
          <w:i/>
          <w:sz w:val="16"/>
          <w:szCs w:val="16"/>
          <w:lang w:eastAsia="zh-TW"/>
        </w:rPr>
        <w:t>套件的取得。</w:t>
      </w:r>
    </w:p>
    <w:p w:rsidR="00023FE7" w:rsidRPr="00D82C02" w:rsidRDefault="00023FE7">
      <w:pPr>
        <w:pStyle w:val="AppendixBodyText"/>
        <w:ind w:right="180"/>
        <w:rPr>
          <w:rFonts w:ascii="Tahoma" w:eastAsia="PMingLiU" w:hAnsi="Tahoma" w:cs="Tahoma"/>
          <w:lang w:eastAsia="zh-TW"/>
        </w:rPr>
      </w:pPr>
      <w:r w:rsidRPr="00D82C02">
        <w:rPr>
          <w:rFonts w:ascii="Tahoma" w:eastAsia="PMingLiU" w:hAnsi="Tahoma" w:cs="Tahoma"/>
          <w:i/>
          <w:sz w:val="16"/>
          <w:szCs w:val="16"/>
          <w:lang w:eastAsia="zh-TW"/>
        </w:rPr>
        <w:t>*</w:t>
      </w:r>
      <w:r w:rsidRPr="00D82C02">
        <w:rPr>
          <w:rFonts w:ascii="Tahoma" w:eastAsia="PMingLiU" w:hAnsi="Tahoma" w:cs="Tahoma"/>
          <w:i/>
          <w:sz w:val="16"/>
          <w:szCs w:val="16"/>
          <w:lang w:eastAsia="zh-TW"/>
        </w:rPr>
        <w:t>如有商業上之理由，</w:t>
      </w:r>
      <w:r w:rsidRPr="00D82C02">
        <w:rPr>
          <w:rFonts w:ascii="Tahoma" w:eastAsia="PMingLiU" w:hAnsi="Tahoma" w:cs="Tahoma"/>
          <w:i/>
          <w:sz w:val="16"/>
          <w:szCs w:val="16"/>
          <w:lang w:eastAsia="zh-TW"/>
        </w:rPr>
        <w:t xml:space="preserve">Microsoft </w:t>
      </w:r>
      <w:r w:rsidRPr="00D82C02">
        <w:rPr>
          <w:rFonts w:ascii="Tahoma" w:eastAsia="PMingLiU" w:hAnsi="Tahoma" w:cs="Tahoma"/>
          <w:i/>
          <w:sz w:val="16"/>
          <w:szCs w:val="16"/>
          <w:lang w:eastAsia="zh-TW"/>
        </w:rPr>
        <w:t>得隨時扣繳或中止任何依相同</w:t>
      </w:r>
      <w:r w:rsidRPr="00D82C02">
        <w:rPr>
          <w:rFonts w:ascii="Tahoma" w:eastAsia="PMingLiU" w:hAnsi="Tahoma" w:cs="Tahoma"/>
          <w:i/>
          <w:sz w:val="16"/>
          <w:szCs w:val="16"/>
          <w:lang w:eastAsia="zh-TW"/>
        </w:rPr>
        <w:t xml:space="preserve"> Select </w:t>
      </w:r>
      <w:r w:rsidRPr="00D82C02">
        <w:rPr>
          <w:rFonts w:ascii="Tahoma" w:eastAsia="PMingLiU" w:hAnsi="Tahoma" w:cs="Tahoma"/>
          <w:i/>
          <w:sz w:val="16"/>
          <w:szCs w:val="16"/>
          <w:lang w:eastAsia="zh-TW"/>
        </w:rPr>
        <w:t>合約之第四個或任何後續註冊取得之軟體保證會員資格的相關利益。</w:t>
      </w:r>
    </w:p>
    <w:p w:rsidR="00023FE7" w:rsidRPr="00D82C02" w:rsidRDefault="00302B84" w:rsidP="0063466C">
      <w:pPr>
        <w:pStyle w:val="AppendixBodyText"/>
        <w:spacing w:after="0"/>
        <w:rPr>
          <w:rFonts w:ascii="Tahoma" w:eastAsia="PMingLiU" w:hAnsi="Tahoma" w:cs="Tahoma"/>
          <w:lang w:eastAsia="zh-TW"/>
        </w:rPr>
      </w:pPr>
      <w:r w:rsidRPr="00D82C02">
        <w:rPr>
          <w:rFonts w:ascii="Tahoma" w:eastAsia="PMingLiU" w:hAnsi="Tahoma" w:cs="Tahoma"/>
          <w:i/>
          <w:sz w:val="16"/>
          <w:lang w:eastAsia="zh-TW"/>
        </w:rPr>
        <w:t>***</w:t>
      </w:r>
      <w:r w:rsidRPr="00D82C02">
        <w:rPr>
          <w:rFonts w:ascii="Tahoma" w:eastAsia="PMingLiU" w:hAnsi="Tahoma" w:cs="Tahoma"/>
          <w:i/>
          <w:sz w:val="16"/>
          <w:lang w:eastAsia="zh-TW"/>
        </w:rPr>
        <w:t>一般而言，</w:t>
      </w:r>
      <w:r w:rsidRPr="00D82C02">
        <w:rPr>
          <w:rFonts w:ascii="Tahoma" w:eastAsia="PMingLiU" w:hAnsi="Tahoma" w:cs="Tahoma"/>
          <w:i/>
          <w:sz w:val="16"/>
          <w:lang w:eastAsia="zh-TW"/>
        </w:rPr>
        <w:t xml:space="preserve">Subscription </w:t>
      </w:r>
      <w:r w:rsidRPr="00D82C02">
        <w:rPr>
          <w:rFonts w:ascii="Tahoma" w:eastAsia="PMingLiU" w:hAnsi="Tahoma" w:cs="Tahoma"/>
          <w:i/>
          <w:sz w:val="16"/>
          <w:lang w:eastAsia="zh-TW"/>
        </w:rPr>
        <w:t>方案如包含由具版本編號之軟體所組成的軟體元件，將會包含這些元件的新版本權利。</w:t>
      </w:r>
    </w:p>
    <w:p w:rsidR="00E0729E" w:rsidRPr="00D82C02" w:rsidRDefault="00E0729E" w:rsidP="00E0729E">
      <w:pPr>
        <w:pStyle w:val="AppendixBodyText"/>
        <w:spacing w:after="0"/>
        <w:rPr>
          <w:rFonts w:ascii="Tahoma" w:eastAsia="PMingLiU" w:hAnsi="Tahoma" w:cs="Tahoma"/>
        </w:rPr>
      </w:pPr>
      <w:r w:rsidRPr="00D82C02">
        <w:rPr>
          <w:rFonts w:ascii="Tahoma" w:eastAsia="PMingLiU" w:hAnsi="Tahoma" w:cs="Tahoma"/>
          <w:vertAlign w:val="superscript"/>
        </w:rPr>
        <w:t>1</w:t>
      </w:r>
      <w:r w:rsidRPr="00D82C02">
        <w:rPr>
          <w:rFonts w:ascii="Tahoma" w:eastAsia="PMingLiU" w:hAnsi="Tahoma" w:cs="Tahoma"/>
          <w:i/>
          <w:sz w:val="16"/>
        </w:rPr>
        <w:t>不是</w:t>
      </w:r>
      <w:r w:rsidRPr="00D82C02">
        <w:rPr>
          <w:rFonts w:ascii="Tahoma" w:eastAsia="PMingLiU" w:hAnsi="Tahoma" w:cs="Tahoma"/>
          <w:i/>
          <w:sz w:val="16"/>
        </w:rPr>
        <w:t xml:space="preserve"> Windows Embedded 8 </w:t>
      </w:r>
      <w:r w:rsidRPr="00D82C02">
        <w:rPr>
          <w:rFonts w:ascii="Tahoma" w:eastAsia="PMingLiU" w:hAnsi="Tahoma" w:cs="Tahoma"/>
          <w:i/>
          <w:sz w:val="16"/>
        </w:rPr>
        <w:t>產品的</w:t>
      </w:r>
      <w:r w:rsidRPr="00D82C02">
        <w:rPr>
          <w:rFonts w:ascii="Tahoma" w:eastAsia="PMingLiU" w:hAnsi="Tahoma" w:cs="Tahoma"/>
          <w:i/>
          <w:sz w:val="16"/>
        </w:rPr>
        <w:t xml:space="preserve"> SA </w:t>
      </w:r>
      <w:r w:rsidRPr="00D82C02">
        <w:rPr>
          <w:rFonts w:ascii="Tahoma" w:eastAsia="PMingLiU" w:hAnsi="Tahoma" w:cs="Tahoma"/>
          <w:i/>
          <w:sz w:val="16"/>
        </w:rPr>
        <w:t>利益。</w:t>
      </w:r>
    </w:p>
    <w:p w:rsidR="00E0729E" w:rsidRPr="00D82C02" w:rsidRDefault="00E0729E" w:rsidP="00E0729E">
      <w:pPr>
        <w:pStyle w:val="AppendixBodyText"/>
        <w:spacing w:after="0"/>
        <w:rPr>
          <w:rFonts w:ascii="Tahoma" w:eastAsia="PMingLiU" w:hAnsi="Tahoma" w:cs="Tahoma"/>
        </w:rPr>
      </w:pPr>
      <w:r w:rsidRPr="00D82C02">
        <w:rPr>
          <w:rFonts w:ascii="Tahoma" w:eastAsia="PMingLiU" w:hAnsi="Tahoma" w:cs="Tahoma"/>
          <w:vertAlign w:val="superscript"/>
        </w:rPr>
        <w:t>2</w:t>
      </w:r>
      <w:r w:rsidRPr="00D82C02">
        <w:rPr>
          <w:rFonts w:ascii="Tahoma" w:eastAsia="PMingLiU" w:hAnsi="Tahoma" w:cs="Tahoma"/>
          <w:i/>
          <w:sz w:val="16"/>
        </w:rPr>
        <w:t xml:space="preserve">Windows 8 Embedded </w:t>
      </w:r>
      <w:r w:rsidRPr="00D82C02">
        <w:rPr>
          <w:rFonts w:ascii="Tahoma" w:eastAsia="PMingLiU" w:hAnsi="Tahoma" w:cs="Tahoma"/>
          <w:i/>
          <w:sz w:val="16"/>
        </w:rPr>
        <w:t>產品之相關</w:t>
      </w:r>
      <w:r w:rsidRPr="00D82C02">
        <w:rPr>
          <w:rFonts w:ascii="Tahoma" w:eastAsia="PMingLiU" w:hAnsi="Tahoma" w:cs="Tahoma"/>
          <w:i/>
          <w:sz w:val="16"/>
        </w:rPr>
        <w:t xml:space="preserve"> SA </w:t>
      </w:r>
      <w:r w:rsidRPr="00D82C02">
        <w:rPr>
          <w:rFonts w:ascii="Tahoma" w:eastAsia="PMingLiU" w:hAnsi="Tahoma" w:cs="Tahoma"/>
          <w:i/>
          <w:sz w:val="16"/>
        </w:rPr>
        <w:t>可允許本機虛擬權利，但不能存取軟體的遠端虛擬執行個體。</w:t>
      </w:r>
    </w:p>
    <w:p w:rsidR="00302B84" w:rsidRDefault="00302B84" w:rsidP="0045693C">
      <w:pPr>
        <w:rPr>
          <w:rFonts w:eastAsia="PMingLiU" w:cs="Tahoma"/>
        </w:rPr>
      </w:pPr>
    </w:p>
    <w:p w:rsidR="00000E57" w:rsidRDefault="00000E57" w:rsidP="0045693C">
      <w:pPr>
        <w:rPr>
          <w:rFonts w:eastAsia="PMingLiU" w:cs="Tahoma"/>
        </w:rPr>
      </w:pPr>
    </w:p>
    <w:p w:rsidR="00000E57" w:rsidRDefault="00000E57" w:rsidP="0045693C">
      <w:pPr>
        <w:rPr>
          <w:rFonts w:eastAsia="PMingLiU" w:cs="Tahoma"/>
        </w:rPr>
      </w:pPr>
    </w:p>
    <w:p w:rsidR="00000E57" w:rsidRDefault="00000E57" w:rsidP="0045693C">
      <w:pPr>
        <w:rPr>
          <w:rFonts w:eastAsia="PMingLiU" w:cs="Tahoma"/>
        </w:rPr>
      </w:pPr>
    </w:p>
    <w:p w:rsidR="00000E57" w:rsidRDefault="00000E57" w:rsidP="0045693C">
      <w:pPr>
        <w:rPr>
          <w:rFonts w:eastAsia="PMingLiU" w:cs="Tahoma"/>
        </w:rPr>
      </w:pPr>
    </w:p>
    <w:p w:rsidR="00000E57" w:rsidRDefault="00000E57" w:rsidP="0045693C">
      <w:pPr>
        <w:rPr>
          <w:rFonts w:eastAsia="PMingLiU" w:cs="Tahoma"/>
        </w:rPr>
      </w:pPr>
    </w:p>
    <w:p w:rsidR="00000E57" w:rsidRPr="00D82C02" w:rsidRDefault="00000E57" w:rsidP="0045693C">
      <w:pPr>
        <w:rPr>
          <w:rFonts w:eastAsia="PMingLiU"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D82C02" w:rsidTr="0044720D">
        <w:trPr>
          <w:trHeight w:val="60"/>
        </w:trPr>
        <w:tc>
          <w:tcPr>
            <w:tcW w:w="8280" w:type="dxa"/>
            <w:shd w:val="clear" w:color="auto" w:fill="FFCC99"/>
            <w:vAlign w:val="center"/>
          </w:tcPr>
          <w:p w:rsidR="00AD6AD6" w:rsidRPr="00D82C02" w:rsidRDefault="00AD6AD6" w:rsidP="004B54F7">
            <w:pPr>
              <w:pStyle w:val="AppendixTableHeadings"/>
              <w:rPr>
                <w:rFonts w:ascii="Tahoma" w:eastAsia="PMingLiU" w:hAnsi="Tahoma" w:cs="Tahoma"/>
                <w:sz w:val="20"/>
                <w:szCs w:val="20"/>
              </w:rPr>
            </w:pPr>
            <w:r w:rsidRPr="00D82C02">
              <w:rPr>
                <w:rFonts w:ascii="Tahoma" w:eastAsia="PMingLiU" w:hAnsi="Tahoma" w:cs="Tahoma"/>
                <w:sz w:val="20"/>
                <w:szCs w:val="20"/>
              </w:rPr>
              <w:lastRenderedPageBreak/>
              <w:t xml:space="preserve">Office System </w:t>
            </w:r>
            <w:r w:rsidRPr="00D82C02">
              <w:rPr>
                <w:rFonts w:ascii="Tahoma" w:eastAsia="PMingLiU" w:hAnsi="Tahoma" w:cs="Tahoma"/>
                <w:sz w:val="20"/>
                <w:szCs w:val="20"/>
              </w:rPr>
              <w:t>應用程式組合產品</w:t>
            </w:r>
          </w:p>
        </w:tc>
      </w:tr>
      <w:tr w:rsidR="00AD6AD6" w:rsidRPr="00D82C02" w:rsidTr="0044720D">
        <w:trPr>
          <w:trHeight w:val="438"/>
        </w:trPr>
        <w:tc>
          <w:tcPr>
            <w:tcW w:w="8280" w:type="dxa"/>
            <w:vAlign w:val="center"/>
          </w:tcPr>
          <w:p w:rsidR="00AD6AD6" w:rsidRPr="00D82C02" w:rsidRDefault="00AD6AD6" w:rsidP="004B54F7">
            <w:pPr>
              <w:spacing w:line="240" w:lineRule="atLeast"/>
              <w:rPr>
                <w:rFonts w:eastAsia="PMingLiU" w:cs="Tahoma"/>
              </w:rPr>
            </w:pPr>
            <w:r w:rsidRPr="00D82C02">
              <w:rPr>
                <w:rFonts w:eastAsia="PMingLiU" w:cs="Tahoma"/>
                <w:color w:val="000000"/>
                <w:szCs w:val="18"/>
              </w:rPr>
              <w:t>Office Standard 2013</w:t>
            </w:r>
          </w:p>
          <w:p w:rsidR="00AD6AD6" w:rsidRPr="00D82C02" w:rsidRDefault="00AD6AD6" w:rsidP="004B54F7">
            <w:pPr>
              <w:spacing w:line="240" w:lineRule="atLeast"/>
              <w:rPr>
                <w:rFonts w:eastAsia="PMingLiU" w:cs="Tahoma"/>
              </w:rPr>
            </w:pPr>
            <w:r w:rsidRPr="00D82C02">
              <w:rPr>
                <w:rFonts w:eastAsia="PMingLiU" w:cs="Tahoma"/>
                <w:color w:val="000000"/>
                <w:szCs w:val="18"/>
              </w:rPr>
              <w:t xml:space="preserve">Office Professional Plus 2013 </w:t>
            </w:r>
          </w:p>
          <w:p w:rsidR="00AD6AD6" w:rsidRPr="00D82C02" w:rsidRDefault="00AD6AD6" w:rsidP="004B54F7">
            <w:pPr>
              <w:spacing w:line="240" w:lineRule="atLeast"/>
              <w:rPr>
                <w:rFonts w:eastAsia="PMingLiU" w:cs="Tahoma"/>
              </w:rPr>
            </w:pPr>
            <w:r w:rsidRPr="00D82C02">
              <w:rPr>
                <w:rFonts w:eastAsia="PMingLiU" w:cs="Tahoma"/>
                <w:color w:val="000000"/>
                <w:szCs w:val="18"/>
              </w:rPr>
              <w:t>Project Standard 2013</w:t>
            </w:r>
          </w:p>
          <w:p w:rsidR="00AD6AD6" w:rsidRPr="00D82C02" w:rsidRDefault="00AD6AD6" w:rsidP="004B54F7">
            <w:pPr>
              <w:spacing w:line="240" w:lineRule="atLeast"/>
              <w:rPr>
                <w:rFonts w:eastAsia="PMingLiU" w:cs="Tahoma"/>
              </w:rPr>
            </w:pPr>
            <w:r w:rsidRPr="00D82C02">
              <w:rPr>
                <w:rFonts w:eastAsia="PMingLiU" w:cs="Tahoma"/>
                <w:color w:val="000000"/>
                <w:szCs w:val="18"/>
              </w:rPr>
              <w:t>Project Professional 2013</w:t>
            </w:r>
          </w:p>
          <w:p w:rsidR="00AD6AD6" w:rsidRPr="00D82C02" w:rsidRDefault="00AD6AD6" w:rsidP="004B54F7">
            <w:pPr>
              <w:spacing w:line="240" w:lineRule="atLeast"/>
              <w:rPr>
                <w:rFonts w:eastAsia="PMingLiU" w:cs="Tahoma"/>
              </w:rPr>
            </w:pPr>
            <w:r w:rsidRPr="00D82C02">
              <w:rPr>
                <w:rFonts w:eastAsia="PMingLiU" w:cs="Tahoma"/>
                <w:color w:val="000000"/>
                <w:szCs w:val="18"/>
              </w:rPr>
              <w:t>Visio</w:t>
            </w:r>
            <w:r w:rsidR="00313F9F" w:rsidRPr="00313F9F">
              <w:rPr>
                <w:rFonts w:eastAsia="PMingLiU" w:cs="Tahoma"/>
                <w:color w:val="000000"/>
                <w:szCs w:val="18"/>
                <w:vertAlign w:val="superscript"/>
              </w:rPr>
              <w:t>®</w:t>
            </w:r>
            <w:r w:rsidRPr="00D82C02">
              <w:rPr>
                <w:rFonts w:eastAsia="PMingLiU" w:cs="Tahoma"/>
                <w:color w:val="000000"/>
                <w:szCs w:val="18"/>
              </w:rPr>
              <w:t xml:space="preserve"> Standard 2013</w:t>
            </w:r>
          </w:p>
          <w:p w:rsidR="00AD6AD6" w:rsidRPr="00D82C02" w:rsidRDefault="00AD6AD6" w:rsidP="004B54F7">
            <w:pPr>
              <w:spacing w:line="240" w:lineRule="atLeast"/>
              <w:rPr>
                <w:rFonts w:eastAsia="PMingLiU" w:cs="Tahoma"/>
              </w:rPr>
            </w:pPr>
            <w:r w:rsidRPr="00D82C02">
              <w:rPr>
                <w:rFonts w:eastAsia="PMingLiU" w:cs="Tahoma"/>
                <w:color w:val="000000"/>
                <w:szCs w:val="18"/>
              </w:rPr>
              <w:t>Visio</w:t>
            </w:r>
            <w:r w:rsidR="00313F9F" w:rsidRPr="00313F9F">
              <w:rPr>
                <w:rFonts w:eastAsia="PMingLiU" w:cs="Tahoma"/>
                <w:color w:val="000000"/>
                <w:szCs w:val="18"/>
                <w:vertAlign w:val="superscript"/>
              </w:rPr>
              <w:t>®</w:t>
            </w:r>
            <w:r w:rsidRPr="00D82C02">
              <w:rPr>
                <w:rFonts w:eastAsia="PMingLiU" w:cs="Tahoma"/>
                <w:color w:val="000000"/>
                <w:szCs w:val="18"/>
              </w:rPr>
              <w:t xml:space="preserve"> Professional 2013</w:t>
            </w:r>
          </w:p>
          <w:p w:rsidR="00AD6AD6" w:rsidRPr="00D82C02" w:rsidRDefault="00AD6AD6" w:rsidP="004B54F7">
            <w:pPr>
              <w:spacing w:line="240" w:lineRule="atLeast"/>
              <w:rPr>
                <w:rFonts w:eastAsia="PMingLiU" w:cs="Tahoma"/>
              </w:rPr>
            </w:pPr>
            <w:r w:rsidRPr="00D82C02">
              <w:rPr>
                <w:rFonts w:eastAsia="PMingLiU" w:cs="Tahoma"/>
                <w:color w:val="000000"/>
                <w:szCs w:val="18"/>
              </w:rPr>
              <w:t>Access 2013</w:t>
            </w:r>
          </w:p>
          <w:p w:rsidR="00AD6AD6" w:rsidRPr="00D82C02" w:rsidRDefault="00AD6AD6" w:rsidP="004B54F7">
            <w:pPr>
              <w:spacing w:line="240" w:lineRule="atLeast"/>
              <w:rPr>
                <w:rFonts w:eastAsia="PMingLiU" w:cs="Tahoma"/>
              </w:rPr>
            </w:pPr>
            <w:r w:rsidRPr="00D82C02">
              <w:rPr>
                <w:rFonts w:eastAsia="PMingLiU" w:cs="Tahoma"/>
                <w:color w:val="000000"/>
                <w:szCs w:val="18"/>
              </w:rPr>
              <w:t xml:space="preserve">Excel 2013 </w:t>
            </w:r>
          </w:p>
          <w:p w:rsidR="00AD6AD6" w:rsidRPr="00D82C02" w:rsidRDefault="00AD6AD6" w:rsidP="004B54F7">
            <w:pPr>
              <w:spacing w:line="240" w:lineRule="atLeast"/>
              <w:rPr>
                <w:rFonts w:eastAsia="PMingLiU" w:cs="Tahoma"/>
              </w:rPr>
            </w:pPr>
            <w:r w:rsidRPr="00D82C02">
              <w:rPr>
                <w:rFonts w:eastAsia="PMingLiU" w:cs="Tahoma"/>
                <w:color w:val="000000"/>
                <w:szCs w:val="18"/>
              </w:rPr>
              <w:t>InfoPath</w:t>
            </w:r>
            <w:r w:rsidR="00313F9F" w:rsidRPr="00313F9F">
              <w:rPr>
                <w:rFonts w:eastAsia="PMingLiU" w:cs="Tahoma"/>
                <w:color w:val="000000"/>
                <w:szCs w:val="18"/>
                <w:vertAlign w:val="superscript"/>
              </w:rPr>
              <w:t>®</w:t>
            </w:r>
            <w:r w:rsidRPr="00D82C02">
              <w:rPr>
                <w:rFonts w:eastAsia="PMingLiU" w:cs="Tahoma"/>
                <w:color w:val="000000"/>
                <w:szCs w:val="18"/>
              </w:rPr>
              <w:t xml:space="preserve"> 2013</w:t>
            </w:r>
          </w:p>
          <w:p w:rsidR="00AD6AD6" w:rsidRPr="00D82C02" w:rsidRDefault="00AD6AD6" w:rsidP="004B54F7">
            <w:pPr>
              <w:spacing w:line="240" w:lineRule="atLeast"/>
              <w:rPr>
                <w:rFonts w:eastAsia="PMingLiU" w:cs="Tahoma"/>
              </w:rPr>
            </w:pPr>
            <w:r w:rsidRPr="00D82C02">
              <w:rPr>
                <w:rFonts w:eastAsia="PMingLiU" w:cs="Tahoma"/>
                <w:color w:val="000000"/>
                <w:szCs w:val="18"/>
              </w:rPr>
              <w:t>Lync 2013</w:t>
            </w:r>
          </w:p>
          <w:p w:rsidR="00AD6AD6" w:rsidRPr="00D82C02" w:rsidRDefault="00AD6AD6" w:rsidP="004B54F7">
            <w:pPr>
              <w:spacing w:line="240" w:lineRule="atLeast"/>
              <w:rPr>
                <w:rFonts w:eastAsia="PMingLiU" w:cs="Tahoma"/>
              </w:rPr>
            </w:pPr>
            <w:r w:rsidRPr="00D82C02">
              <w:rPr>
                <w:rFonts w:eastAsia="PMingLiU" w:cs="Tahoma"/>
                <w:color w:val="000000"/>
                <w:szCs w:val="18"/>
              </w:rPr>
              <w:t>OneNote™ 2013</w:t>
            </w:r>
          </w:p>
          <w:p w:rsidR="00AD6AD6" w:rsidRPr="00D82C02" w:rsidRDefault="00AD6AD6" w:rsidP="004B54F7">
            <w:pPr>
              <w:spacing w:line="240" w:lineRule="atLeast"/>
              <w:rPr>
                <w:rFonts w:eastAsia="PMingLiU" w:cs="Tahoma"/>
              </w:rPr>
            </w:pPr>
            <w:r w:rsidRPr="00D82C02">
              <w:rPr>
                <w:rFonts w:eastAsia="PMingLiU" w:cs="Tahoma"/>
                <w:color w:val="000000"/>
                <w:szCs w:val="18"/>
              </w:rPr>
              <w:t>Outlook</w:t>
            </w:r>
            <w:r w:rsidR="00313F9F" w:rsidRPr="00313F9F">
              <w:rPr>
                <w:rFonts w:eastAsia="PMingLiU" w:cs="Tahoma"/>
                <w:color w:val="000000"/>
                <w:szCs w:val="18"/>
                <w:vertAlign w:val="superscript"/>
              </w:rPr>
              <w:t>®</w:t>
            </w:r>
            <w:r w:rsidRPr="00D82C02">
              <w:rPr>
                <w:rFonts w:eastAsia="PMingLiU" w:cs="Tahoma"/>
                <w:color w:val="000000"/>
                <w:szCs w:val="18"/>
              </w:rPr>
              <w:t xml:space="preserve"> 2013</w:t>
            </w:r>
          </w:p>
          <w:p w:rsidR="00AD6AD6" w:rsidRPr="00D82C02" w:rsidRDefault="00AD6AD6" w:rsidP="004B54F7">
            <w:pPr>
              <w:spacing w:line="240" w:lineRule="atLeast"/>
              <w:rPr>
                <w:rFonts w:eastAsia="PMingLiU" w:cs="Tahoma"/>
              </w:rPr>
            </w:pPr>
            <w:r w:rsidRPr="00D82C02">
              <w:rPr>
                <w:rFonts w:eastAsia="PMingLiU" w:cs="Tahoma"/>
                <w:color w:val="000000"/>
                <w:szCs w:val="18"/>
              </w:rPr>
              <w:t>PowerPoint</w:t>
            </w:r>
            <w:r w:rsidR="00313F9F" w:rsidRPr="00313F9F">
              <w:rPr>
                <w:rFonts w:eastAsia="PMingLiU" w:cs="Tahoma"/>
                <w:color w:val="000000"/>
                <w:szCs w:val="18"/>
                <w:vertAlign w:val="superscript"/>
              </w:rPr>
              <w:t>®</w:t>
            </w:r>
            <w:r w:rsidRPr="00D82C02">
              <w:rPr>
                <w:rFonts w:eastAsia="PMingLiU" w:cs="Tahoma"/>
                <w:color w:val="000000"/>
                <w:szCs w:val="18"/>
              </w:rPr>
              <w:t xml:space="preserve"> 2013</w:t>
            </w:r>
          </w:p>
          <w:p w:rsidR="00AD6AD6" w:rsidRPr="00D82C02" w:rsidRDefault="00AD6AD6" w:rsidP="004B54F7">
            <w:pPr>
              <w:spacing w:line="240" w:lineRule="atLeast"/>
              <w:rPr>
                <w:rFonts w:eastAsia="PMingLiU" w:cs="Tahoma"/>
              </w:rPr>
            </w:pPr>
            <w:r w:rsidRPr="00D82C02">
              <w:rPr>
                <w:rFonts w:eastAsia="PMingLiU" w:cs="Tahoma"/>
                <w:color w:val="000000"/>
                <w:szCs w:val="18"/>
              </w:rPr>
              <w:t>Publisher 2013</w:t>
            </w:r>
          </w:p>
          <w:p w:rsidR="00AD6AD6" w:rsidRPr="00D82C02" w:rsidRDefault="00AD6AD6" w:rsidP="004B54F7">
            <w:pPr>
              <w:spacing w:line="240" w:lineRule="atLeast"/>
              <w:rPr>
                <w:rFonts w:eastAsia="PMingLiU" w:cs="Tahoma"/>
              </w:rPr>
            </w:pPr>
            <w:r w:rsidRPr="00D82C02">
              <w:rPr>
                <w:rFonts w:eastAsia="PMingLiU" w:cs="Tahoma"/>
                <w:color w:val="000000"/>
                <w:szCs w:val="18"/>
              </w:rPr>
              <w:t>Word 2013</w:t>
            </w:r>
          </w:p>
          <w:p w:rsidR="00AD6AD6" w:rsidRPr="00D82C02" w:rsidRDefault="00AD6AD6" w:rsidP="004B54F7">
            <w:pPr>
              <w:spacing w:line="240" w:lineRule="atLeast"/>
              <w:rPr>
                <w:rFonts w:eastAsia="PMingLiU" w:cs="Tahoma"/>
              </w:rPr>
            </w:pPr>
            <w:r w:rsidRPr="00D82C02">
              <w:rPr>
                <w:rFonts w:eastAsia="PMingLiU" w:cs="Tahoma"/>
                <w:color w:val="000000"/>
                <w:szCs w:val="18"/>
              </w:rPr>
              <w:t xml:space="preserve">Office for Mac Standard 2011 </w:t>
            </w:r>
          </w:p>
          <w:p w:rsidR="00AD6AD6" w:rsidRPr="00D82C02" w:rsidRDefault="00AD6AD6" w:rsidP="004B54F7">
            <w:pPr>
              <w:spacing w:line="240" w:lineRule="atLeast"/>
              <w:rPr>
                <w:rFonts w:eastAsia="PMingLiU" w:cs="Tahoma"/>
              </w:rPr>
            </w:pPr>
            <w:r w:rsidRPr="00D82C02">
              <w:rPr>
                <w:rFonts w:eastAsia="PMingLiU" w:cs="Tahoma"/>
                <w:color w:val="000000"/>
                <w:szCs w:val="18"/>
              </w:rPr>
              <w:t>Lync for Mac 2011</w:t>
            </w:r>
          </w:p>
          <w:p w:rsidR="00061A45" w:rsidRPr="00D82C02" w:rsidRDefault="007C4ADB" w:rsidP="004B54F7">
            <w:pPr>
              <w:spacing w:line="240" w:lineRule="atLeast"/>
              <w:rPr>
                <w:rFonts w:eastAsia="PMingLiU" w:cs="Tahoma"/>
              </w:rPr>
            </w:pPr>
            <w:r w:rsidRPr="00D82C02">
              <w:rPr>
                <w:rFonts w:eastAsia="PMingLiU" w:cs="Tahoma"/>
                <w:color w:val="000000"/>
                <w:szCs w:val="18"/>
              </w:rPr>
              <w:t>Outlook for Mac 2011</w:t>
            </w:r>
          </w:p>
          <w:p w:rsidR="00AD6AD6" w:rsidRPr="00D82C02" w:rsidRDefault="00AD6AD6" w:rsidP="004B54F7">
            <w:pPr>
              <w:spacing w:line="240" w:lineRule="atLeast"/>
              <w:rPr>
                <w:rFonts w:eastAsia="PMingLiU" w:cs="Tahoma"/>
              </w:rPr>
            </w:pPr>
            <w:r w:rsidRPr="00D82C02">
              <w:rPr>
                <w:rFonts w:eastAsia="PMingLiU" w:cs="Tahoma"/>
                <w:color w:val="000000"/>
                <w:szCs w:val="18"/>
              </w:rPr>
              <w:t>PowerPoint for Mac 2011</w:t>
            </w:r>
          </w:p>
          <w:p w:rsidR="00AD6AD6" w:rsidRPr="00D82C02" w:rsidRDefault="00AD6AD6" w:rsidP="004B54F7">
            <w:pPr>
              <w:spacing w:line="240" w:lineRule="atLeast"/>
              <w:rPr>
                <w:rFonts w:eastAsia="PMingLiU" w:cs="Tahoma"/>
              </w:rPr>
            </w:pPr>
            <w:r w:rsidRPr="00D82C02">
              <w:rPr>
                <w:rFonts w:eastAsia="PMingLiU" w:cs="Tahoma"/>
                <w:color w:val="000000"/>
                <w:szCs w:val="18"/>
              </w:rPr>
              <w:t>Excel for Mac 2011</w:t>
            </w:r>
          </w:p>
          <w:p w:rsidR="00AD6AD6" w:rsidRPr="00D82C02" w:rsidRDefault="00AD6AD6" w:rsidP="004B54F7">
            <w:pPr>
              <w:spacing w:line="240" w:lineRule="atLeast"/>
              <w:rPr>
                <w:rFonts w:eastAsia="PMingLiU" w:cs="Tahoma"/>
                <w:color w:val="000000"/>
                <w:szCs w:val="18"/>
              </w:rPr>
            </w:pPr>
            <w:r w:rsidRPr="00D82C02">
              <w:rPr>
                <w:rFonts w:eastAsia="PMingLiU" w:cs="Tahoma"/>
                <w:color w:val="000000"/>
                <w:szCs w:val="18"/>
              </w:rPr>
              <w:t>Word for Mac 2011</w:t>
            </w:r>
          </w:p>
        </w:tc>
      </w:tr>
    </w:tbl>
    <w:p w:rsidR="00D8064F" w:rsidRPr="00D82C02" w:rsidRDefault="00AD6AD6" w:rsidP="0044720D">
      <w:pPr>
        <w:pStyle w:val="AppendixBodyText"/>
        <w:spacing w:after="0"/>
        <w:ind w:firstLine="550"/>
        <w:rPr>
          <w:rFonts w:ascii="Tahoma" w:eastAsia="PMingLiU" w:hAnsi="Tahoma" w:cs="Tahoma"/>
        </w:rPr>
      </w:pPr>
      <w:r w:rsidRPr="00D82C02">
        <w:rPr>
          <w:rFonts w:ascii="Tahoma" w:eastAsia="PMingLiU" w:hAnsi="Tahoma" w:cs="Tahoma"/>
          <w:b/>
          <w:i/>
          <w:sz w:val="16"/>
          <w:szCs w:val="16"/>
        </w:rPr>
        <w:t>注意事項：</w:t>
      </w:r>
      <w:r w:rsidRPr="00D82C02">
        <w:rPr>
          <w:rFonts w:ascii="Tahoma" w:eastAsia="PMingLiU" w:hAnsi="Tahoma" w:cs="Tahoma"/>
          <w:i/>
          <w:sz w:val="16"/>
          <w:szCs w:val="16"/>
        </w:rPr>
        <w:t xml:space="preserve">Office System </w:t>
      </w:r>
      <w:r w:rsidRPr="00D82C02">
        <w:rPr>
          <w:rFonts w:ascii="Tahoma" w:eastAsia="PMingLiU" w:hAnsi="Tahoma" w:cs="Tahoma"/>
          <w:i/>
          <w:sz w:val="16"/>
          <w:szCs w:val="16"/>
        </w:rPr>
        <w:t>應用程式組合產品的清單得隨時變更。</w:t>
      </w:r>
    </w:p>
    <w:p w:rsidR="00BA0707" w:rsidRPr="007204DF" w:rsidRDefault="00BA0707" w:rsidP="0063466C">
      <w:pPr>
        <w:pStyle w:val="AppendixBodyText"/>
        <w:spacing w:after="0"/>
        <w:rPr>
          <w:rFonts w:ascii="Tahoma" w:eastAsia="PMingLiU" w:hAnsi="Tahoma" w:cs="Tahoma"/>
          <w:sz w:val="18"/>
          <w:szCs w:val="18"/>
        </w:rPr>
      </w:pPr>
    </w:p>
    <w:p w:rsidR="00023FE7" w:rsidRPr="00D82C02" w:rsidRDefault="00023FE7">
      <w:pPr>
        <w:pStyle w:val="Heading2"/>
        <w:ind w:left="0"/>
        <w:rPr>
          <w:rFonts w:ascii="Tahoma" w:eastAsia="PMingLiU" w:hAnsi="Tahoma" w:cs="Tahoma"/>
        </w:rPr>
      </w:pPr>
      <w:bookmarkStart w:id="706" w:name="_Toc336338228"/>
      <w:bookmarkStart w:id="707" w:name="_Toc370985151"/>
      <w:r w:rsidRPr="00D82C02">
        <w:rPr>
          <w:rFonts w:ascii="Tahoma" w:eastAsia="PMingLiU" w:hAnsi="Tahoma" w:cs="Tahoma"/>
        </w:rPr>
        <w:t>新版本權利</w:t>
      </w:r>
      <w:bookmarkEnd w:id="706"/>
      <w:bookmarkEnd w:id="707"/>
    </w:p>
    <w:p w:rsidR="00023FE7" w:rsidRPr="00D82C02" w:rsidRDefault="00023FE7" w:rsidP="00BA0707">
      <w:pPr>
        <w:rPr>
          <w:rFonts w:eastAsia="PMingLiU" w:cs="Tahoma"/>
        </w:rPr>
      </w:pPr>
    </w:p>
    <w:p w:rsidR="00023FE7" w:rsidRPr="00D82C02" w:rsidRDefault="00023FE7" w:rsidP="0063466C">
      <w:pPr>
        <w:pStyle w:val="AppendixBodyText"/>
        <w:spacing w:after="0"/>
        <w:rPr>
          <w:rFonts w:ascii="Tahoma" w:eastAsia="PMingLiU" w:hAnsi="Tahoma" w:cs="Tahoma"/>
          <w:lang w:eastAsia="zh-TW"/>
        </w:rPr>
      </w:pPr>
      <w:r w:rsidRPr="00D82C02">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D82C02">
        <w:rPr>
          <w:rFonts w:ascii="Tahoma" w:eastAsia="PMingLiU" w:hAnsi="Tahoma" w:cs="Tahoma"/>
          <w:color w:val="000000"/>
          <w:sz w:val="18"/>
          <w:lang w:eastAsia="zh-TW"/>
        </w:rPr>
        <w:t xml:space="preserve"> Microsoft Office </w:t>
      </w:r>
      <w:r w:rsidRPr="00D82C02">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rsidR="00BA0707" w:rsidRPr="007204DF" w:rsidRDefault="00BA0707" w:rsidP="0063466C">
      <w:pPr>
        <w:pStyle w:val="AppendixBodyText"/>
        <w:spacing w:after="0"/>
        <w:rPr>
          <w:rFonts w:ascii="Tahoma" w:eastAsia="PMingLiU" w:hAnsi="Tahoma" w:cs="Tahoma"/>
          <w:sz w:val="18"/>
          <w:szCs w:val="18"/>
          <w:lang w:eastAsia="zh-TW"/>
        </w:rPr>
      </w:pPr>
    </w:p>
    <w:p w:rsidR="00023FE7" w:rsidRPr="00D82C02" w:rsidRDefault="00023FE7">
      <w:pPr>
        <w:pStyle w:val="Heading2"/>
        <w:ind w:left="0"/>
        <w:rPr>
          <w:rFonts w:ascii="Tahoma" w:eastAsia="PMingLiU" w:hAnsi="Tahoma" w:cs="Tahoma"/>
        </w:rPr>
      </w:pPr>
      <w:bookmarkStart w:id="708" w:name="_Toc336338229"/>
      <w:bookmarkStart w:id="709" w:name="_Toc370985152"/>
      <w:r w:rsidRPr="00D82C02">
        <w:rPr>
          <w:rFonts w:ascii="Tahoma" w:eastAsia="PMingLiU" w:hAnsi="Tahoma" w:cs="Tahoma"/>
        </w:rPr>
        <w:t>Office Multi Language Pack</w:t>
      </w:r>
      <w:bookmarkEnd w:id="708"/>
      <w:bookmarkEnd w:id="709"/>
    </w:p>
    <w:p w:rsidR="00023FE7" w:rsidRPr="00D82C02" w:rsidRDefault="00023FE7" w:rsidP="00BA0707">
      <w:pPr>
        <w:rPr>
          <w:rFonts w:eastAsia="PMingLiU" w:cs="Tahoma"/>
        </w:rPr>
      </w:pPr>
    </w:p>
    <w:p w:rsidR="0063466C" w:rsidRPr="00D82C02" w:rsidRDefault="00E7419A" w:rsidP="0063466C">
      <w:pPr>
        <w:spacing w:after="60"/>
        <w:jc w:val="both"/>
        <w:rPr>
          <w:rFonts w:eastAsia="PMingLiU" w:cs="Tahoma"/>
        </w:rPr>
      </w:pPr>
      <w:r w:rsidRPr="00D82C02">
        <w:rPr>
          <w:rFonts w:eastAsia="PMingLiU" w:cs="Tahoma"/>
          <w:b/>
          <w:szCs w:val="18"/>
        </w:rPr>
        <w:t>軟體保證客戶</w:t>
      </w:r>
    </w:p>
    <w:p w:rsidR="00E7419A" w:rsidRPr="00D82C02" w:rsidRDefault="00E7419A" w:rsidP="00E7419A">
      <w:pPr>
        <w:jc w:val="both"/>
        <w:rPr>
          <w:rFonts w:eastAsia="PMingLiU" w:cs="Tahoma"/>
        </w:rPr>
      </w:pPr>
      <w:r w:rsidRPr="00D82C02">
        <w:rPr>
          <w:rFonts w:eastAsia="PMingLiU" w:cs="Tahoma"/>
          <w:szCs w:val="18"/>
        </w:rPr>
        <w:t>具備</w:t>
      </w:r>
      <w:r w:rsidRPr="00D82C02">
        <w:rPr>
          <w:rFonts w:eastAsia="PMingLiU" w:cs="Tahoma"/>
          <w:szCs w:val="18"/>
        </w:rPr>
        <w:t xml:space="preserve"> Office System </w:t>
      </w:r>
      <w:r w:rsidRPr="00D82C02">
        <w:rPr>
          <w:rFonts w:eastAsia="PMingLiU" w:cs="Tahoma"/>
          <w:szCs w:val="18"/>
        </w:rPr>
        <w:t>產品及套件之有效軟體保證範圍的客戶，有資格在其軟體保證範圍期間取得此利益。客戶得選擇將最新版的</w:t>
      </w:r>
      <w:r w:rsidRPr="00D82C02">
        <w:rPr>
          <w:rFonts w:eastAsia="PMingLiU" w:cs="Tahoma"/>
          <w:szCs w:val="18"/>
        </w:rPr>
        <w:t xml:space="preserve"> Office Multi Language Pack </w:t>
      </w:r>
      <w:r w:rsidRPr="00D82C02">
        <w:rPr>
          <w:rFonts w:eastAsia="PMingLiU" w:cs="Tahoma"/>
          <w:szCs w:val="18"/>
        </w:rPr>
        <w:t>與允許客戶依合格之使用權進行使用之</w:t>
      </w:r>
      <w:r w:rsidRPr="00D82C02">
        <w:rPr>
          <w:rFonts w:eastAsia="PMingLiU" w:cs="Tahoma"/>
          <w:szCs w:val="18"/>
        </w:rPr>
        <w:t xml:space="preserve"> Office System </w:t>
      </w:r>
      <w:r w:rsidRPr="00D82C02">
        <w:rPr>
          <w:rFonts w:eastAsia="PMingLiU" w:cs="Tahoma"/>
          <w:szCs w:val="18"/>
        </w:rPr>
        <w:t>軟體之拷貝搭配使用。</w:t>
      </w:r>
    </w:p>
    <w:p w:rsidR="0063466C" w:rsidRPr="00D82C02" w:rsidRDefault="0063466C" w:rsidP="00E7419A">
      <w:pPr>
        <w:jc w:val="both"/>
        <w:rPr>
          <w:rFonts w:eastAsia="PMingLiU" w:cs="Tahoma"/>
        </w:rPr>
      </w:pPr>
    </w:p>
    <w:p w:rsidR="0063466C" w:rsidRPr="00D82C02" w:rsidRDefault="00E7419A" w:rsidP="0063466C">
      <w:pPr>
        <w:spacing w:after="60"/>
        <w:jc w:val="both"/>
        <w:rPr>
          <w:rFonts w:eastAsia="PMingLiU" w:cs="Tahoma"/>
          <w:lang w:eastAsia="zh-TW"/>
        </w:rPr>
      </w:pPr>
      <w:r w:rsidRPr="00D82C02">
        <w:rPr>
          <w:rFonts w:eastAsia="PMingLiU" w:cs="Tahoma"/>
          <w:b/>
          <w:szCs w:val="18"/>
          <w:lang w:eastAsia="zh-TW"/>
        </w:rPr>
        <w:t>合格之線上服務利益客戶</w:t>
      </w:r>
    </w:p>
    <w:p w:rsidR="00E7419A" w:rsidRPr="00D82C02" w:rsidRDefault="00E7419A" w:rsidP="00E7419A">
      <w:pPr>
        <w:jc w:val="both"/>
        <w:rPr>
          <w:rFonts w:eastAsia="PMingLiU" w:cs="Tahoma"/>
        </w:rPr>
      </w:pPr>
      <w:r w:rsidRPr="00D82C02">
        <w:rPr>
          <w:rFonts w:eastAsia="PMingLiU" w:cs="Tahoma"/>
          <w:szCs w:val="18"/>
        </w:rPr>
        <w:t xml:space="preserve">Office 365 ProPlus </w:t>
      </w:r>
      <w:r w:rsidRPr="00D82C02">
        <w:rPr>
          <w:rFonts w:eastAsia="PMingLiU" w:cs="Tahoma"/>
          <w:szCs w:val="18"/>
        </w:rPr>
        <w:t>和</w:t>
      </w:r>
      <w:r w:rsidRPr="00D82C02">
        <w:rPr>
          <w:rFonts w:eastAsia="PMingLiU" w:cs="Tahoma"/>
          <w:szCs w:val="18"/>
        </w:rPr>
        <w:t xml:space="preserve"> Office 365 Enterprise E3 </w:t>
      </w:r>
      <w:r w:rsidRPr="00D82C02">
        <w:rPr>
          <w:rFonts w:eastAsia="PMingLiU" w:cs="Tahoma"/>
          <w:szCs w:val="18"/>
        </w:rPr>
        <w:t>及</w:t>
      </w:r>
      <w:r w:rsidRPr="00D82C02">
        <w:rPr>
          <w:rFonts w:eastAsia="PMingLiU" w:cs="Tahoma"/>
          <w:szCs w:val="18"/>
        </w:rPr>
        <w:t xml:space="preserve"> E4 </w:t>
      </w:r>
      <w:r w:rsidRPr="00D82C02">
        <w:rPr>
          <w:rFonts w:eastAsia="PMingLiU" w:cs="Tahoma"/>
          <w:szCs w:val="18"/>
        </w:rPr>
        <w:t>的客戶有資格於其</w:t>
      </w:r>
      <w:r w:rsidRPr="00D82C02">
        <w:rPr>
          <w:rFonts w:eastAsia="PMingLiU" w:cs="Tahoma"/>
          <w:szCs w:val="18"/>
        </w:rPr>
        <w:t xml:space="preserve"> Enrollment </w:t>
      </w:r>
      <w:r w:rsidRPr="00D82C02">
        <w:rPr>
          <w:rFonts w:eastAsia="PMingLiU" w:cs="Tahoma"/>
          <w:szCs w:val="18"/>
        </w:rPr>
        <w:t>期間取得此利益。</w:t>
      </w:r>
    </w:p>
    <w:p w:rsidR="00023FE7" w:rsidRPr="00D82C02" w:rsidRDefault="00023FE7" w:rsidP="00BA0707">
      <w:pPr>
        <w:jc w:val="both"/>
        <w:rPr>
          <w:rFonts w:eastAsia="PMingLiU" w:cs="Tahoma"/>
        </w:rPr>
      </w:pPr>
    </w:p>
    <w:p w:rsidR="00023FE7" w:rsidRPr="00D82C02" w:rsidRDefault="00023FE7">
      <w:pPr>
        <w:jc w:val="both"/>
        <w:rPr>
          <w:rFonts w:eastAsia="PMingLiU" w:cs="Tahoma"/>
        </w:rPr>
      </w:pPr>
      <w:r w:rsidRPr="00D82C02">
        <w:rPr>
          <w:rFonts w:eastAsia="PMingLiU" w:cs="Tahoma"/>
        </w:rPr>
        <w:t>如果客戶的合約提供依其合格使用權使用軟體之永久權利，客戶便具備將</w:t>
      </w:r>
      <w:r w:rsidRPr="00D82C02">
        <w:rPr>
          <w:rFonts w:eastAsia="PMingLiU" w:cs="Tahoma"/>
        </w:rPr>
        <w:t xml:space="preserve"> Office Multi Language Pack </w:t>
      </w:r>
      <w:r w:rsidRPr="00D82C02">
        <w:rPr>
          <w:rFonts w:eastAsia="PMingLiU" w:cs="Tahoma"/>
        </w:rPr>
        <w:t>與該軟體搭配使用之永久權利</w:t>
      </w:r>
      <w:r w:rsidRPr="00D82C02">
        <w:rPr>
          <w:rFonts w:eastAsia="PMingLiU" w:cs="Tahoma"/>
        </w:rPr>
        <w:t xml:space="preserve"> (</w:t>
      </w:r>
      <w:r w:rsidRPr="00D82C02">
        <w:rPr>
          <w:rFonts w:eastAsia="PMingLiU" w:cs="Tahoma"/>
        </w:rPr>
        <w:t>客戶可以繼續依其合格使用權將</w:t>
      </w:r>
      <w:r w:rsidRPr="00D82C02">
        <w:rPr>
          <w:rFonts w:eastAsia="PMingLiU" w:cs="Tahoma"/>
        </w:rPr>
        <w:t xml:space="preserve"> Office Multi Language Pack </w:t>
      </w:r>
      <w:r w:rsidRPr="00D82C02">
        <w:rPr>
          <w:rFonts w:eastAsia="PMingLiU" w:cs="Tahoma"/>
        </w:rPr>
        <w:t>與</w:t>
      </w:r>
      <w:r w:rsidRPr="00D82C02">
        <w:rPr>
          <w:rFonts w:eastAsia="PMingLiU" w:cs="Tahoma"/>
        </w:rPr>
        <w:t xml:space="preserve"> Office System </w:t>
      </w:r>
      <w:r w:rsidRPr="00D82C02">
        <w:rPr>
          <w:rFonts w:eastAsia="PMingLiU" w:cs="Tahoma"/>
        </w:rPr>
        <w:t>軟體搭配使用，即使在其針對該些使用權之</w:t>
      </w:r>
      <w:r w:rsidRPr="00D82C02">
        <w:rPr>
          <w:rFonts w:eastAsia="PMingLiU" w:cs="Tahoma"/>
        </w:rPr>
        <w:t xml:space="preserve"> SA </w:t>
      </w:r>
      <w:r w:rsidRPr="00D82C02">
        <w:rPr>
          <w:rFonts w:eastAsia="PMingLiU" w:cs="Tahoma"/>
        </w:rPr>
        <w:t>範圍已屆滿後，亦同</w:t>
      </w:r>
      <w:r w:rsidRPr="00D82C02">
        <w:rPr>
          <w:rFonts w:eastAsia="PMingLiU" w:cs="Tahoma"/>
        </w:rPr>
        <w:t>)</w:t>
      </w:r>
      <w:r w:rsidRPr="00D82C02">
        <w:rPr>
          <w:rFonts w:eastAsia="PMingLiU" w:cs="Tahoma"/>
        </w:rPr>
        <w:t>。否則，</w:t>
      </w:r>
      <w:r w:rsidRPr="00D82C02">
        <w:rPr>
          <w:rFonts w:eastAsia="PMingLiU" w:cs="Tahoma"/>
        </w:rPr>
        <w:t xml:space="preserve">Office Multi Language Pack </w:t>
      </w:r>
      <w:r w:rsidRPr="00D82C02">
        <w:rPr>
          <w:rFonts w:eastAsia="PMingLiU" w:cs="Tahoma"/>
        </w:rPr>
        <w:t>之使用權會隨著依合格</w:t>
      </w:r>
      <w:r w:rsidRPr="00D82C02">
        <w:rPr>
          <w:rFonts w:eastAsia="PMingLiU" w:cs="Tahoma"/>
        </w:rPr>
        <w:t xml:space="preserve"> Office System </w:t>
      </w:r>
      <w:r w:rsidRPr="00D82C02">
        <w:rPr>
          <w:rFonts w:eastAsia="PMingLiU" w:cs="Tahoma"/>
        </w:rPr>
        <w:t>使用權行使之權利的屆滿而失去效力。</w:t>
      </w:r>
    </w:p>
    <w:p w:rsidR="00BA0707" w:rsidRDefault="00BA0707" w:rsidP="00BA0707">
      <w:pPr>
        <w:jc w:val="both"/>
        <w:rPr>
          <w:rFonts w:eastAsia="PMingLiU" w:cs="Tahoma"/>
        </w:rPr>
      </w:pPr>
    </w:p>
    <w:p w:rsidR="00000E57" w:rsidRDefault="00000E57" w:rsidP="00BA0707">
      <w:pPr>
        <w:jc w:val="both"/>
        <w:rPr>
          <w:rFonts w:eastAsia="PMingLiU" w:cs="Tahoma"/>
        </w:rPr>
      </w:pPr>
    </w:p>
    <w:p w:rsidR="00000E57" w:rsidRDefault="00000E57" w:rsidP="00BA0707">
      <w:pPr>
        <w:jc w:val="both"/>
        <w:rPr>
          <w:rFonts w:eastAsia="PMingLiU" w:cs="Tahoma"/>
        </w:rPr>
      </w:pPr>
    </w:p>
    <w:p w:rsidR="00000E57" w:rsidRDefault="00000E57" w:rsidP="00BA0707">
      <w:pPr>
        <w:jc w:val="both"/>
        <w:rPr>
          <w:rFonts w:eastAsia="PMingLiU" w:cs="Tahoma"/>
        </w:rPr>
      </w:pPr>
    </w:p>
    <w:p w:rsidR="00000E57" w:rsidRPr="00D82C02" w:rsidRDefault="00000E57" w:rsidP="00BA0707">
      <w:pPr>
        <w:jc w:val="both"/>
        <w:rPr>
          <w:rFonts w:eastAsia="PMingLiU" w:cs="Tahoma"/>
        </w:rPr>
      </w:pPr>
    </w:p>
    <w:p w:rsidR="000D4ECA" w:rsidRPr="00D82C02" w:rsidRDefault="000D4ECA" w:rsidP="0047054A">
      <w:pPr>
        <w:keepNext/>
        <w:outlineLvl w:val="1"/>
        <w:rPr>
          <w:rFonts w:eastAsia="PMingLiU" w:cs="Tahoma"/>
        </w:rPr>
      </w:pPr>
      <w:bookmarkStart w:id="710" w:name="_Toc291204555"/>
      <w:r w:rsidRPr="00D82C02">
        <w:rPr>
          <w:rFonts w:eastAsia="PMingLiU" w:cs="Tahoma"/>
          <w:b/>
          <w:sz w:val="24"/>
          <w:szCs w:val="24"/>
        </w:rPr>
        <w:lastRenderedPageBreak/>
        <w:t>規劃服務</w:t>
      </w:r>
      <w:bookmarkEnd w:id="710"/>
    </w:p>
    <w:p w:rsidR="000D4ECA" w:rsidRPr="00D82C02" w:rsidRDefault="000D4ECA" w:rsidP="0047054A">
      <w:pPr>
        <w:keepNext/>
        <w:rPr>
          <w:rFonts w:eastAsia="PMingLiU" w:cs="Tahoma"/>
        </w:rPr>
      </w:pPr>
    </w:p>
    <w:p w:rsidR="000D4ECA" w:rsidRPr="00D82C02" w:rsidRDefault="000D4ECA" w:rsidP="000D4ECA">
      <w:pPr>
        <w:spacing w:after="60"/>
        <w:rPr>
          <w:rFonts w:eastAsia="PMingLiU" w:cs="Tahoma"/>
        </w:rPr>
      </w:pPr>
      <w:r w:rsidRPr="00D82C02">
        <w:rPr>
          <w:rFonts w:eastAsia="PMingLiU" w:cs="Tahoma"/>
          <w:color w:val="000000"/>
          <w:szCs w:val="18"/>
        </w:rPr>
        <w:t>具備應用程式及伺服器組合中之軟體保證會員資格之客戶</w:t>
      </w:r>
      <w:r w:rsidRPr="00D82C02">
        <w:rPr>
          <w:rFonts w:eastAsia="PMingLiU" w:cs="Tahoma"/>
          <w:color w:val="000000"/>
          <w:szCs w:val="18"/>
        </w:rPr>
        <w:t xml:space="preserve"> (Academic Select </w:t>
      </w:r>
      <w:r w:rsidRPr="00D82C02">
        <w:rPr>
          <w:rFonts w:eastAsia="PMingLiU" w:cs="Tahoma"/>
          <w:color w:val="000000"/>
          <w:szCs w:val="18"/>
        </w:rPr>
        <w:t>使用權、</w:t>
      </w:r>
      <w:r w:rsidRPr="00D82C02">
        <w:rPr>
          <w:rFonts w:eastAsia="PMingLiU" w:cs="Tahoma"/>
          <w:color w:val="000000"/>
          <w:szCs w:val="18"/>
        </w:rPr>
        <w:t>Select Plus for Academic</w:t>
      </w:r>
      <w:r w:rsidRPr="00D82C02">
        <w:rPr>
          <w:rFonts w:eastAsia="PMingLiU" w:cs="Tahoma"/>
          <w:color w:val="000000"/>
          <w:szCs w:val="18"/>
        </w:rPr>
        <w:t>、</w:t>
      </w:r>
      <w:r w:rsidRPr="00D82C02">
        <w:rPr>
          <w:rFonts w:eastAsia="PMingLiU" w:cs="Tahoma"/>
          <w:color w:val="000000"/>
          <w:szCs w:val="18"/>
        </w:rPr>
        <w:t xml:space="preserve">Campus </w:t>
      </w:r>
      <w:r w:rsidRPr="00D82C02">
        <w:rPr>
          <w:rFonts w:eastAsia="PMingLiU" w:cs="Tahoma"/>
          <w:color w:val="000000"/>
          <w:szCs w:val="18"/>
        </w:rPr>
        <w:t>和</w:t>
      </w:r>
      <w:r w:rsidRPr="00D82C02">
        <w:rPr>
          <w:rFonts w:eastAsia="PMingLiU" w:cs="Tahoma"/>
          <w:color w:val="000000"/>
          <w:szCs w:val="18"/>
        </w:rPr>
        <w:t xml:space="preserve"> School </w:t>
      </w:r>
      <w:r w:rsidRPr="00D82C02">
        <w:rPr>
          <w:rFonts w:eastAsia="PMingLiU" w:cs="Tahoma"/>
          <w:color w:val="000000"/>
          <w:szCs w:val="18"/>
        </w:rPr>
        <w:t>合約和</w:t>
      </w:r>
      <w:r w:rsidRPr="00D82C02">
        <w:rPr>
          <w:rFonts w:eastAsia="PMingLiU" w:cs="Tahoma"/>
          <w:color w:val="000000"/>
          <w:szCs w:val="18"/>
        </w:rPr>
        <w:t xml:space="preserve"> Open Value Subscription – </w:t>
      </w:r>
      <w:r w:rsidRPr="00D82C02">
        <w:rPr>
          <w:rFonts w:eastAsia="PMingLiU" w:cs="Tahoma"/>
          <w:color w:val="000000"/>
          <w:szCs w:val="18"/>
        </w:rPr>
        <w:t>教育解決方案之客戶除外</w:t>
      </w:r>
      <w:r w:rsidRPr="00D82C02">
        <w:rPr>
          <w:rFonts w:eastAsia="PMingLiU" w:cs="Tahoma"/>
          <w:color w:val="000000"/>
          <w:szCs w:val="18"/>
        </w:rPr>
        <w:t xml:space="preserve">) </w:t>
      </w:r>
      <w:r w:rsidRPr="00D82C02">
        <w:rPr>
          <w:rFonts w:eastAsia="PMingLiU" w:cs="Tahoma"/>
          <w:color w:val="000000"/>
          <w:szCs w:val="18"/>
        </w:rPr>
        <w:t>有資格取得此利益。</w:t>
      </w:r>
      <w:r w:rsidRPr="00D82C02">
        <w:rPr>
          <w:rFonts w:eastAsia="PMingLiU" w:cs="Tahoma"/>
          <w:color w:val="000000"/>
          <w:szCs w:val="18"/>
          <w:lang w:eastAsia="zh-TW"/>
        </w:rPr>
        <w:t>規劃服務利益會提供合格之客戶預先定義之自訂的服務優惠方案。</w:t>
      </w:r>
      <w:r w:rsidRPr="00D82C02">
        <w:rPr>
          <w:rFonts w:eastAsia="PMingLiU" w:cs="Tahoma"/>
          <w:color w:val="000000"/>
          <w:szCs w:val="18"/>
        </w:rPr>
        <w:t>可提供之優惠方案包括：</w:t>
      </w:r>
    </w:p>
    <w:p w:rsidR="000D4ECA" w:rsidRPr="00D82C02" w:rsidRDefault="000D4ECA" w:rsidP="0063466C">
      <w:pPr>
        <w:rPr>
          <w:rFonts w:eastAsia="PMingLiU" w:cs="Tahoma"/>
        </w:rPr>
      </w:pPr>
    </w:p>
    <w:p w:rsidR="000D4ECA" w:rsidRPr="00D82C02" w:rsidRDefault="000D4ECA" w:rsidP="00024C3C">
      <w:pPr>
        <w:numPr>
          <w:ilvl w:val="0"/>
          <w:numId w:val="10"/>
        </w:numPr>
        <w:spacing w:after="60" w:line="276" w:lineRule="auto"/>
        <w:rPr>
          <w:rFonts w:eastAsia="PMingLiU" w:cs="Tahoma"/>
          <w:lang w:eastAsia="zh-TW"/>
        </w:rPr>
      </w:pPr>
      <w:r w:rsidRPr="00D82C02">
        <w:rPr>
          <w:rFonts w:eastAsia="PMingLiU" w:cs="Tahoma"/>
          <w:color w:val="000000"/>
          <w:szCs w:val="18"/>
          <w:lang w:eastAsia="zh-TW"/>
        </w:rPr>
        <w:t>桌面裝置建置規劃服務</w:t>
      </w:r>
      <w:r w:rsidRPr="00D82C02">
        <w:rPr>
          <w:rFonts w:eastAsia="PMingLiU" w:cs="Tahoma"/>
          <w:color w:val="000000"/>
          <w:szCs w:val="18"/>
          <w:lang w:eastAsia="zh-TW"/>
        </w:rPr>
        <w:t xml:space="preserve"> (DDPS)</w:t>
      </w:r>
    </w:p>
    <w:p w:rsidR="000D4ECA" w:rsidRPr="00D82C02" w:rsidRDefault="000D4ECA" w:rsidP="00346F4B">
      <w:pPr>
        <w:numPr>
          <w:ilvl w:val="1"/>
          <w:numId w:val="104"/>
        </w:numPr>
        <w:spacing w:after="60" w:line="276" w:lineRule="auto"/>
        <w:ind w:left="1980"/>
        <w:rPr>
          <w:rFonts w:eastAsia="PMingLiU" w:cs="Tahoma"/>
          <w:lang w:eastAsia="zh-TW"/>
        </w:rPr>
      </w:pPr>
      <w:r w:rsidRPr="00D82C02">
        <w:rPr>
          <w:rFonts w:eastAsia="PMingLiU" w:cs="Tahoma"/>
          <w:color w:val="000000"/>
          <w:szCs w:val="18"/>
          <w:lang w:eastAsia="zh-TW"/>
        </w:rPr>
        <w:t>說明：</w:t>
      </w:r>
      <w:r w:rsidRPr="00D82C02">
        <w:rPr>
          <w:rFonts w:eastAsia="PMingLiU" w:cs="Tahoma"/>
          <w:color w:val="000000"/>
          <w:szCs w:val="18"/>
          <w:lang w:eastAsia="zh-TW"/>
        </w:rPr>
        <w:t xml:space="preserve">DDPS </w:t>
      </w:r>
      <w:r w:rsidRPr="00D82C02">
        <w:rPr>
          <w:rFonts w:eastAsia="PMingLiU" w:cs="Tahoma"/>
          <w:color w:val="000000"/>
          <w:szCs w:val="18"/>
          <w:lang w:eastAsia="zh-TW"/>
        </w:rPr>
        <w:t>可提供客戶要開始使用</w:t>
      </w:r>
      <w:r w:rsidRPr="00D82C02">
        <w:rPr>
          <w:rFonts w:eastAsia="PMingLiU" w:cs="Tahoma"/>
          <w:color w:val="000000"/>
          <w:szCs w:val="18"/>
          <w:lang w:eastAsia="zh-TW"/>
        </w:rPr>
        <w:t xml:space="preserve"> Office 2010 </w:t>
      </w:r>
      <w:r w:rsidRPr="00D82C02">
        <w:rPr>
          <w:rFonts w:eastAsia="PMingLiU" w:cs="Tahoma"/>
          <w:color w:val="000000"/>
          <w:szCs w:val="18"/>
          <w:lang w:eastAsia="zh-TW"/>
        </w:rPr>
        <w:t>和</w:t>
      </w:r>
      <w:r w:rsidRPr="00D82C02">
        <w:rPr>
          <w:rFonts w:eastAsia="PMingLiU" w:cs="Tahoma"/>
          <w:color w:val="000000"/>
          <w:szCs w:val="18"/>
          <w:lang w:eastAsia="zh-TW"/>
        </w:rPr>
        <w:t xml:space="preserve"> Windows 8 </w:t>
      </w:r>
      <w:r w:rsidRPr="00D82C02">
        <w:rPr>
          <w:rFonts w:eastAsia="PMingLiU" w:cs="Tahoma"/>
          <w:color w:val="000000"/>
          <w:szCs w:val="18"/>
          <w:lang w:eastAsia="zh-TW"/>
        </w:rPr>
        <w:t>進行其桌面裝置建置時所需的基礎分析、規劃及技術程序。這項優惠方案是以</w:t>
      </w:r>
      <w:r w:rsidRPr="00D82C02">
        <w:rPr>
          <w:rFonts w:eastAsia="PMingLiU" w:cs="Tahoma"/>
          <w:color w:val="000000"/>
          <w:szCs w:val="18"/>
          <w:lang w:eastAsia="zh-TW"/>
        </w:rPr>
        <w:t xml:space="preserve"> Microsoft </w:t>
      </w:r>
      <w:r w:rsidRPr="00D82C02">
        <w:rPr>
          <w:rFonts w:eastAsia="PMingLiU" w:cs="Tahoma"/>
          <w:color w:val="000000"/>
          <w:szCs w:val="18"/>
          <w:lang w:eastAsia="zh-TW"/>
        </w:rPr>
        <w:t>的桌面裝置建置之最佳實作為基礎，並透過高等級的程序和自動化，協助客戶降低建置成本、風險及複雜性。</w:t>
      </w:r>
      <w:r w:rsidRPr="00D82C02">
        <w:rPr>
          <w:rFonts w:eastAsia="PMingLiU" w:cs="Tahoma"/>
          <w:color w:val="000000"/>
          <w:szCs w:val="18"/>
          <w:lang w:eastAsia="zh-TW"/>
        </w:rPr>
        <w:t xml:space="preserve">DDPS </w:t>
      </w:r>
      <w:r w:rsidRPr="00D82C02">
        <w:rPr>
          <w:rFonts w:eastAsia="PMingLiU" w:cs="Tahoma"/>
          <w:color w:val="000000"/>
          <w:szCs w:val="18"/>
          <w:lang w:eastAsia="zh-TW"/>
        </w:rPr>
        <w:t>也可以透過針對採用具備雲端功能之桌面裝置環境提出考量及需求的方式協助組織評估</w:t>
      </w:r>
      <w:r w:rsidRPr="00D82C02">
        <w:rPr>
          <w:rFonts w:eastAsia="PMingLiU" w:cs="Tahoma"/>
          <w:color w:val="000000"/>
          <w:szCs w:val="18"/>
          <w:lang w:eastAsia="zh-TW"/>
        </w:rPr>
        <w:t xml:space="preserve"> Office 365</w:t>
      </w:r>
      <w:r w:rsidRPr="00D82C02">
        <w:rPr>
          <w:rFonts w:eastAsia="PMingLiU" w:cs="Tahoma"/>
          <w:color w:val="000000"/>
          <w:szCs w:val="18"/>
          <w:lang w:eastAsia="zh-TW"/>
        </w:rPr>
        <w:t>。</w:t>
      </w:r>
    </w:p>
    <w:p w:rsidR="000D4ECA" w:rsidRPr="00D82C02" w:rsidRDefault="000D4ECA" w:rsidP="00346F4B">
      <w:pPr>
        <w:numPr>
          <w:ilvl w:val="1"/>
          <w:numId w:val="104"/>
        </w:numPr>
        <w:spacing w:after="60" w:line="276" w:lineRule="auto"/>
        <w:ind w:left="1980"/>
        <w:rPr>
          <w:rFonts w:eastAsia="PMingLiU" w:cs="Tahoma"/>
        </w:rPr>
      </w:pPr>
      <w:r w:rsidRPr="00D82C02">
        <w:rPr>
          <w:rFonts w:eastAsia="PMingLiU" w:cs="Tahoma"/>
          <w:color w:val="000000"/>
          <w:szCs w:val="18"/>
        </w:rPr>
        <w:t>服務等級：</w:t>
      </w:r>
      <w:r w:rsidRPr="00D82C02">
        <w:rPr>
          <w:rFonts w:eastAsia="PMingLiU" w:cs="Tahoma"/>
          <w:color w:val="000000"/>
          <w:szCs w:val="18"/>
        </w:rPr>
        <w:t>1</w:t>
      </w:r>
      <w:r w:rsidRPr="00D82C02">
        <w:rPr>
          <w:rFonts w:eastAsia="PMingLiU" w:cs="Tahoma"/>
          <w:color w:val="000000"/>
          <w:szCs w:val="18"/>
        </w:rPr>
        <w:t>、</w:t>
      </w:r>
      <w:r w:rsidRPr="00D82C02">
        <w:rPr>
          <w:rFonts w:eastAsia="PMingLiU" w:cs="Tahoma"/>
          <w:color w:val="000000"/>
          <w:szCs w:val="18"/>
        </w:rPr>
        <w:t>3</w:t>
      </w:r>
      <w:r w:rsidRPr="00D82C02">
        <w:rPr>
          <w:rFonts w:eastAsia="PMingLiU" w:cs="Tahoma"/>
          <w:color w:val="000000"/>
          <w:szCs w:val="18"/>
        </w:rPr>
        <w:t>、</w:t>
      </w:r>
      <w:r w:rsidRPr="00D82C02">
        <w:rPr>
          <w:rFonts w:eastAsia="PMingLiU" w:cs="Tahoma"/>
          <w:color w:val="000000"/>
          <w:szCs w:val="18"/>
        </w:rPr>
        <w:t>5</w:t>
      </w:r>
      <w:r w:rsidRPr="00D82C02">
        <w:rPr>
          <w:rFonts w:eastAsia="PMingLiU" w:cs="Tahoma"/>
          <w:color w:val="000000"/>
          <w:szCs w:val="18"/>
        </w:rPr>
        <w:t>、</w:t>
      </w:r>
      <w:r w:rsidRPr="00D82C02">
        <w:rPr>
          <w:rFonts w:eastAsia="PMingLiU" w:cs="Tahoma"/>
          <w:color w:val="000000"/>
          <w:szCs w:val="18"/>
        </w:rPr>
        <w:t xml:space="preserve">10 </w:t>
      </w:r>
      <w:r w:rsidRPr="00D82C02">
        <w:rPr>
          <w:rFonts w:eastAsia="PMingLiU" w:cs="Tahoma"/>
          <w:color w:val="000000"/>
          <w:szCs w:val="18"/>
        </w:rPr>
        <w:t>或</w:t>
      </w:r>
      <w:r w:rsidRPr="00D82C02">
        <w:rPr>
          <w:rFonts w:eastAsia="PMingLiU" w:cs="Tahoma"/>
          <w:color w:val="000000"/>
          <w:szCs w:val="18"/>
        </w:rPr>
        <w:t xml:space="preserve"> 15 </w:t>
      </w:r>
      <w:r w:rsidRPr="00D82C02">
        <w:rPr>
          <w:rFonts w:eastAsia="PMingLiU" w:cs="Tahoma"/>
          <w:color w:val="000000"/>
          <w:szCs w:val="18"/>
        </w:rPr>
        <w:t>天</w:t>
      </w:r>
    </w:p>
    <w:p w:rsidR="000D4ECA" w:rsidRPr="00D82C02" w:rsidRDefault="000D4ECA" w:rsidP="00024C3C">
      <w:pPr>
        <w:numPr>
          <w:ilvl w:val="0"/>
          <w:numId w:val="11"/>
        </w:numPr>
        <w:spacing w:after="60" w:line="276" w:lineRule="auto"/>
        <w:ind w:left="1440"/>
        <w:rPr>
          <w:rFonts w:eastAsia="PMingLiU" w:cs="Tahoma"/>
        </w:rPr>
      </w:pPr>
      <w:r w:rsidRPr="00D82C02">
        <w:rPr>
          <w:rFonts w:eastAsia="PMingLiU" w:cs="Tahoma"/>
          <w:color w:val="000000"/>
          <w:szCs w:val="18"/>
        </w:rPr>
        <w:t xml:space="preserve">SharePoint </w:t>
      </w:r>
      <w:r w:rsidRPr="00D82C02">
        <w:rPr>
          <w:rFonts w:eastAsia="PMingLiU" w:cs="Tahoma"/>
          <w:color w:val="000000"/>
          <w:szCs w:val="18"/>
        </w:rPr>
        <w:t>建置規劃服務</w:t>
      </w:r>
      <w:r w:rsidRPr="00D82C02">
        <w:rPr>
          <w:rFonts w:eastAsia="PMingLiU" w:cs="Tahoma"/>
          <w:color w:val="000000"/>
          <w:szCs w:val="18"/>
        </w:rPr>
        <w:t xml:space="preserve"> (SDPS)</w:t>
      </w:r>
    </w:p>
    <w:p w:rsidR="000D4ECA" w:rsidRPr="00D82C02" w:rsidRDefault="000D4ECA" w:rsidP="00346F4B">
      <w:pPr>
        <w:numPr>
          <w:ilvl w:val="1"/>
          <w:numId w:val="105"/>
        </w:numPr>
        <w:spacing w:after="60" w:line="276" w:lineRule="auto"/>
        <w:ind w:left="1980"/>
        <w:rPr>
          <w:rFonts w:eastAsia="PMingLiU" w:cs="Tahoma"/>
        </w:rPr>
      </w:pPr>
      <w:r w:rsidRPr="00D82C02">
        <w:rPr>
          <w:rFonts w:eastAsia="PMingLiU" w:cs="Tahoma"/>
          <w:color w:val="000000"/>
          <w:szCs w:val="18"/>
        </w:rPr>
        <w:t>說明：</w:t>
      </w:r>
      <w:r w:rsidRPr="00D82C02">
        <w:rPr>
          <w:rFonts w:eastAsia="PMingLiU" w:cs="Tahoma"/>
          <w:color w:val="000000"/>
          <w:szCs w:val="18"/>
        </w:rPr>
        <w:t xml:space="preserve">SDPS </w:t>
      </w:r>
      <w:r w:rsidRPr="00D82C02">
        <w:rPr>
          <w:rFonts w:eastAsia="PMingLiU" w:cs="Tahoma"/>
          <w:color w:val="000000"/>
          <w:szCs w:val="18"/>
        </w:rPr>
        <w:t>可讓合格之合作夥伴及</w:t>
      </w:r>
      <w:r w:rsidRPr="00D82C02">
        <w:rPr>
          <w:rFonts w:eastAsia="PMingLiU" w:cs="Tahoma"/>
          <w:color w:val="000000"/>
          <w:szCs w:val="18"/>
        </w:rPr>
        <w:t xml:space="preserve"> Microsoft </w:t>
      </w:r>
      <w:r w:rsidRPr="00D82C02">
        <w:rPr>
          <w:rFonts w:eastAsia="PMingLiU" w:cs="Tahoma"/>
          <w:color w:val="000000"/>
          <w:szCs w:val="18"/>
        </w:rPr>
        <w:t>顧問協助客戶針對其特定環境開發自訂的</w:t>
      </w:r>
      <w:r w:rsidRPr="00D82C02">
        <w:rPr>
          <w:rFonts w:eastAsia="PMingLiU" w:cs="Tahoma"/>
          <w:color w:val="000000"/>
          <w:szCs w:val="18"/>
        </w:rPr>
        <w:t xml:space="preserve"> SharePoint Portal Server </w:t>
      </w:r>
      <w:r w:rsidRPr="00D82C02">
        <w:rPr>
          <w:rFonts w:eastAsia="PMingLiU" w:cs="Tahoma"/>
          <w:color w:val="000000"/>
          <w:szCs w:val="18"/>
        </w:rPr>
        <w:t>建置規劃，並評估技術建置的總體成本。</w:t>
      </w:r>
      <w:r w:rsidRPr="00D82C02">
        <w:rPr>
          <w:rFonts w:eastAsia="PMingLiU" w:cs="Tahoma"/>
          <w:color w:val="000000"/>
          <w:szCs w:val="18"/>
        </w:rPr>
        <w:t xml:space="preserve">SDPS </w:t>
      </w:r>
      <w:r w:rsidRPr="00D82C02">
        <w:rPr>
          <w:rFonts w:eastAsia="PMingLiU" w:cs="Tahoma"/>
          <w:color w:val="000000"/>
          <w:szCs w:val="18"/>
        </w:rPr>
        <w:t>著重在</w:t>
      </w:r>
      <w:r w:rsidRPr="00D82C02">
        <w:rPr>
          <w:rFonts w:eastAsia="PMingLiU" w:cs="Tahoma"/>
          <w:color w:val="000000"/>
          <w:szCs w:val="18"/>
        </w:rPr>
        <w:t xml:space="preserve"> SharePoint Online</w:t>
      </w:r>
      <w:r w:rsidRPr="00D82C02">
        <w:rPr>
          <w:rFonts w:eastAsia="PMingLiU" w:cs="Tahoma"/>
          <w:color w:val="000000"/>
          <w:szCs w:val="18"/>
        </w:rPr>
        <w:t>，其也可以協助客戶進行建置規劃協助移至</w:t>
      </w:r>
      <w:r w:rsidRPr="00D82C02">
        <w:rPr>
          <w:rFonts w:eastAsia="PMingLiU" w:cs="Tahoma"/>
          <w:color w:val="000000"/>
          <w:szCs w:val="18"/>
        </w:rPr>
        <w:t xml:space="preserve"> Office 365</w:t>
      </w:r>
      <w:r w:rsidRPr="00D82C02">
        <w:rPr>
          <w:rFonts w:eastAsia="PMingLiU" w:cs="Tahoma"/>
          <w:color w:val="000000"/>
          <w:szCs w:val="18"/>
        </w:rPr>
        <w:t>。</w:t>
      </w:r>
    </w:p>
    <w:p w:rsidR="000D4ECA" w:rsidRPr="00D82C02" w:rsidRDefault="000D4ECA" w:rsidP="00346F4B">
      <w:pPr>
        <w:numPr>
          <w:ilvl w:val="1"/>
          <w:numId w:val="105"/>
        </w:numPr>
        <w:spacing w:after="60" w:line="276" w:lineRule="auto"/>
        <w:ind w:left="1980"/>
        <w:rPr>
          <w:rFonts w:eastAsia="PMingLiU" w:cs="Tahoma"/>
        </w:rPr>
      </w:pPr>
      <w:r w:rsidRPr="00D82C02">
        <w:rPr>
          <w:rFonts w:eastAsia="PMingLiU" w:cs="Tahoma"/>
          <w:color w:val="000000"/>
          <w:szCs w:val="18"/>
        </w:rPr>
        <w:t>服務等級：</w:t>
      </w:r>
      <w:r w:rsidRPr="00D82C02">
        <w:rPr>
          <w:rFonts w:eastAsia="PMingLiU" w:cs="Tahoma"/>
          <w:color w:val="000000"/>
          <w:szCs w:val="18"/>
        </w:rPr>
        <w:t>1</w:t>
      </w:r>
      <w:r w:rsidRPr="00D82C02">
        <w:rPr>
          <w:rFonts w:eastAsia="PMingLiU" w:cs="Tahoma"/>
          <w:color w:val="000000"/>
          <w:szCs w:val="18"/>
        </w:rPr>
        <w:t>、</w:t>
      </w:r>
      <w:r w:rsidRPr="00D82C02">
        <w:rPr>
          <w:rFonts w:eastAsia="PMingLiU" w:cs="Tahoma"/>
          <w:color w:val="000000"/>
          <w:szCs w:val="18"/>
        </w:rPr>
        <w:t>3</w:t>
      </w:r>
      <w:r w:rsidRPr="00D82C02">
        <w:rPr>
          <w:rFonts w:eastAsia="PMingLiU" w:cs="Tahoma"/>
          <w:color w:val="000000"/>
          <w:szCs w:val="18"/>
        </w:rPr>
        <w:t>、</w:t>
      </w:r>
      <w:r w:rsidRPr="00D82C02">
        <w:rPr>
          <w:rFonts w:eastAsia="PMingLiU" w:cs="Tahoma"/>
          <w:color w:val="000000"/>
          <w:szCs w:val="18"/>
        </w:rPr>
        <w:t>5</w:t>
      </w:r>
      <w:r w:rsidRPr="00D82C02">
        <w:rPr>
          <w:rFonts w:eastAsia="PMingLiU" w:cs="Tahoma"/>
          <w:color w:val="000000"/>
          <w:szCs w:val="18"/>
        </w:rPr>
        <w:t>、</w:t>
      </w:r>
      <w:r w:rsidRPr="00D82C02">
        <w:rPr>
          <w:rFonts w:eastAsia="PMingLiU" w:cs="Tahoma"/>
          <w:color w:val="000000"/>
          <w:szCs w:val="18"/>
        </w:rPr>
        <w:t xml:space="preserve">10 </w:t>
      </w:r>
      <w:r w:rsidRPr="00D82C02">
        <w:rPr>
          <w:rFonts w:eastAsia="PMingLiU" w:cs="Tahoma"/>
          <w:color w:val="000000"/>
          <w:szCs w:val="18"/>
        </w:rPr>
        <w:t>或</w:t>
      </w:r>
      <w:r w:rsidRPr="00D82C02">
        <w:rPr>
          <w:rFonts w:eastAsia="PMingLiU" w:cs="Tahoma"/>
          <w:color w:val="000000"/>
          <w:szCs w:val="18"/>
        </w:rPr>
        <w:t xml:space="preserve"> 15 </w:t>
      </w:r>
      <w:r w:rsidRPr="00D82C02">
        <w:rPr>
          <w:rFonts w:eastAsia="PMingLiU" w:cs="Tahoma"/>
          <w:color w:val="000000"/>
          <w:szCs w:val="18"/>
        </w:rPr>
        <w:t>天</w:t>
      </w:r>
    </w:p>
    <w:p w:rsidR="000D4ECA" w:rsidRPr="00D82C02" w:rsidRDefault="000D4ECA" w:rsidP="00024C3C">
      <w:pPr>
        <w:numPr>
          <w:ilvl w:val="0"/>
          <w:numId w:val="10"/>
        </w:numPr>
        <w:spacing w:after="60" w:line="276" w:lineRule="auto"/>
        <w:rPr>
          <w:rFonts w:eastAsia="PMingLiU" w:cs="Tahoma"/>
        </w:rPr>
      </w:pPr>
      <w:r w:rsidRPr="00D82C02">
        <w:rPr>
          <w:rFonts w:eastAsia="PMingLiU" w:cs="Tahoma"/>
          <w:color w:val="000000"/>
          <w:szCs w:val="18"/>
        </w:rPr>
        <w:t xml:space="preserve">Lync </w:t>
      </w:r>
      <w:r w:rsidRPr="00D82C02">
        <w:rPr>
          <w:rFonts w:eastAsia="PMingLiU" w:cs="Tahoma"/>
          <w:color w:val="000000"/>
          <w:szCs w:val="18"/>
        </w:rPr>
        <w:t>和</w:t>
      </w:r>
      <w:r w:rsidRPr="00D82C02">
        <w:rPr>
          <w:rFonts w:eastAsia="PMingLiU" w:cs="Tahoma"/>
          <w:color w:val="000000"/>
          <w:szCs w:val="18"/>
        </w:rPr>
        <w:t xml:space="preserve"> Exchange </w:t>
      </w:r>
      <w:r w:rsidRPr="00D82C02">
        <w:rPr>
          <w:rFonts w:eastAsia="PMingLiU" w:cs="Tahoma"/>
          <w:color w:val="000000"/>
          <w:szCs w:val="18"/>
        </w:rPr>
        <w:t>建置規劃服務</w:t>
      </w:r>
      <w:r w:rsidRPr="00D82C02">
        <w:rPr>
          <w:rFonts w:eastAsia="PMingLiU" w:cs="Tahoma"/>
          <w:color w:val="000000"/>
          <w:szCs w:val="18"/>
        </w:rPr>
        <w:t xml:space="preserve"> (L&amp;EDPS)</w:t>
      </w:r>
    </w:p>
    <w:p w:rsidR="000D4ECA" w:rsidRPr="00D82C02" w:rsidRDefault="000D4ECA" w:rsidP="00346F4B">
      <w:pPr>
        <w:numPr>
          <w:ilvl w:val="1"/>
          <w:numId w:val="106"/>
        </w:numPr>
        <w:spacing w:after="60" w:line="276" w:lineRule="auto"/>
        <w:ind w:left="1980"/>
        <w:rPr>
          <w:rFonts w:eastAsia="PMingLiU" w:cs="Tahoma"/>
        </w:rPr>
      </w:pPr>
      <w:r w:rsidRPr="00D82C02">
        <w:rPr>
          <w:rFonts w:eastAsia="PMingLiU" w:cs="Tahoma"/>
          <w:color w:val="000000"/>
          <w:szCs w:val="18"/>
          <w:lang w:eastAsia="zh-TW"/>
        </w:rPr>
        <w:t>說明：</w:t>
      </w:r>
      <w:r w:rsidRPr="00D82C02">
        <w:rPr>
          <w:rFonts w:eastAsia="PMingLiU" w:cs="Tahoma"/>
          <w:color w:val="000000"/>
          <w:szCs w:val="18"/>
          <w:lang w:eastAsia="zh-TW"/>
        </w:rPr>
        <w:t xml:space="preserve">L&amp;EDPS </w:t>
      </w:r>
      <w:r w:rsidRPr="00D82C02">
        <w:rPr>
          <w:rFonts w:eastAsia="PMingLiU" w:cs="Tahoma"/>
          <w:color w:val="000000"/>
          <w:szCs w:val="18"/>
          <w:lang w:eastAsia="zh-TW"/>
        </w:rPr>
        <w:t>可讓合格之合作夥伴及</w:t>
      </w:r>
      <w:r w:rsidRPr="00D82C02">
        <w:rPr>
          <w:rFonts w:eastAsia="PMingLiU" w:cs="Tahoma"/>
          <w:color w:val="000000"/>
          <w:szCs w:val="18"/>
          <w:lang w:eastAsia="zh-TW"/>
        </w:rPr>
        <w:t xml:space="preserve"> Microsoft </w:t>
      </w:r>
      <w:r w:rsidRPr="00D82C02">
        <w:rPr>
          <w:rFonts w:eastAsia="PMingLiU" w:cs="Tahoma"/>
          <w:color w:val="000000"/>
          <w:szCs w:val="18"/>
          <w:lang w:eastAsia="zh-TW"/>
        </w:rPr>
        <w:t>顧問引導客戶了解</w:t>
      </w:r>
      <w:r w:rsidRPr="00D82C02">
        <w:rPr>
          <w:rFonts w:eastAsia="PMingLiU" w:cs="Tahoma"/>
          <w:color w:val="000000"/>
          <w:szCs w:val="18"/>
          <w:lang w:eastAsia="zh-TW"/>
        </w:rPr>
        <w:t xml:space="preserve"> Lync </w:t>
      </w:r>
      <w:r w:rsidRPr="00D82C02">
        <w:rPr>
          <w:rFonts w:eastAsia="PMingLiU" w:cs="Tahoma"/>
          <w:color w:val="000000"/>
          <w:szCs w:val="18"/>
          <w:lang w:eastAsia="zh-TW"/>
        </w:rPr>
        <w:t>和</w:t>
      </w:r>
      <w:r w:rsidRPr="00D82C02">
        <w:rPr>
          <w:rFonts w:eastAsia="PMingLiU" w:cs="Tahoma"/>
          <w:color w:val="000000"/>
          <w:szCs w:val="18"/>
          <w:lang w:eastAsia="zh-TW"/>
        </w:rPr>
        <w:t xml:space="preserve"> Exchange 2010 </w:t>
      </w:r>
      <w:r w:rsidRPr="00D82C02">
        <w:rPr>
          <w:rFonts w:eastAsia="PMingLiU" w:cs="Tahoma"/>
          <w:color w:val="000000"/>
          <w:szCs w:val="18"/>
          <w:lang w:eastAsia="zh-TW"/>
        </w:rPr>
        <w:t>實作的價值及建置規劃階段，包括針對內部部署及雲端的解決方案分析客戶組織的環境及共享最佳實作。</w:t>
      </w:r>
      <w:r w:rsidRPr="00D82C02">
        <w:rPr>
          <w:rFonts w:eastAsia="PMingLiU" w:cs="Tahoma"/>
          <w:color w:val="000000"/>
          <w:szCs w:val="18"/>
        </w:rPr>
        <w:t xml:space="preserve">L&amp;EDPS </w:t>
      </w:r>
      <w:r w:rsidRPr="00D82C02">
        <w:rPr>
          <w:rFonts w:eastAsia="PMingLiU" w:cs="Tahoma"/>
          <w:color w:val="000000"/>
          <w:szCs w:val="18"/>
        </w:rPr>
        <w:t>著重在</w:t>
      </w:r>
      <w:r w:rsidRPr="00D82C02">
        <w:rPr>
          <w:rFonts w:eastAsia="PMingLiU" w:cs="Tahoma"/>
          <w:color w:val="000000"/>
          <w:szCs w:val="18"/>
        </w:rPr>
        <w:t xml:space="preserve"> Lync </w:t>
      </w:r>
      <w:r w:rsidRPr="00D82C02">
        <w:rPr>
          <w:rFonts w:eastAsia="PMingLiU" w:cs="Tahoma"/>
          <w:color w:val="000000"/>
          <w:szCs w:val="18"/>
        </w:rPr>
        <w:t>和</w:t>
      </w:r>
      <w:r w:rsidRPr="00D82C02">
        <w:rPr>
          <w:rFonts w:eastAsia="PMingLiU" w:cs="Tahoma"/>
          <w:color w:val="000000"/>
          <w:szCs w:val="18"/>
        </w:rPr>
        <w:t xml:space="preserve"> Exchange Online</w:t>
      </w:r>
      <w:r w:rsidRPr="00D82C02">
        <w:rPr>
          <w:rFonts w:eastAsia="PMingLiU" w:cs="Tahoma"/>
          <w:color w:val="000000"/>
          <w:szCs w:val="18"/>
        </w:rPr>
        <w:t>，其也可以協助客戶進行建置規劃協助移至</w:t>
      </w:r>
      <w:r w:rsidRPr="00D82C02">
        <w:rPr>
          <w:rFonts w:eastAsia="PMingLiU" w:cs="Tahoma"/>
          <w:color w:val="000000"/>
          <w:szCs w:val="18"/>
        </w:rPr>
        <w:t xml:space="preserve"> Office 365</w:t>
      </w:r>
      <w:r w:rsidRPr="00D82C02">
        <w:rPr>
          <w:rFonts w:eastAsia="PMingLiU" w:cs="Tahoma"/>
          <w:color w:val="000000"/>
          <w:szCs w:val="18"/>
        </w:rPr>
        <w:t>。</w:t>
      </w:r>
    </w:p>
    <w:p w:rsidR="000D4ECA" w:rsidRPr="00D82C02" w:rsidRDefault="000D4ECA" w:rsidP="00346F4B">
      <w:pPr>
        <w:numPr>
          <w:ilvl w:val="1"/>
          <w:numId w:val="106"/>
        </w:numPr>
        <w:spacing w:after="60" w:line="276" w:lineRule="auto"/>
        <w:ind w:left="1980"/>
        <w:rPr>
          <w:rFonts w:eastAsia="PMingLiU" w:cs="Tahoma"/>
        </w:rPr>
      </w:pPr>
      <w:r w:rsidRPr="00D82C02">
        <w:rPr>
          <w:rFonts w:eastAsia="PMingLiU" w:cs="Tahoma"/>
          <w:color w:val="000000"/>
          <w:szCs w:val="18"/>
        </w:rPr>
        <w:t>服務等級：</w:t>
      </w:r>
      <w:r w:rsidRPr="00D82C02">
        <w:rPr>
          <w:rFonts w:eastAsia="PMingLiU" w:cs="Tahoma"/>
          <w:color w:val="000000"/>
          <w:szCs w:val="18"/>
        </w:rPr>
        <w:t>1</w:t>
      </w:r>
      <w:r w:rsidRPr="00D82C02">
        <w:rPr>
          <w:rFonts w:eastAsia="PMingLiU" w:cs="Tahoma"/>
          <w:color w:val="000000"/>
          <w:szCs w:val="18"/>
        </w:rPr>
        <w:t>、</w:t>
      </w:r>
      <w:r w:rsidRPr="00D82C02">
        <w:rPr>
          <w:rFonts w:eastAsia="PMingLiU" w:cs="Tahoma"/>
          <w:color w:val="000000"/>
          <w:szCs w:val="18"/>
        </w:rPr>
        <w:t>3</w:t>
      </w:r>
      <w:r w:rsidRPr="00D82C02">
        <w:rPr>
          <w:rFonts w:eastAsia="PMingLiU" w:cs="Tahoma"/>
          <w:color w:val="000000"/>
          <w:szCs w:val="18"/>
        </w:rPr>
        <w:t>、</w:t>
      </w:r>
      <w:r w:rsidRPr="00D82C02">
        <w:rPr>
          <w:rFonts w:eastAsia="PMingLiU" w:cs="Tahoma"/>
          <w:color w:val="000000"/>
          <w:szCs w:val="18"/>
        </w:rPr>
        <w:t>5</w:t>
      </w:r>
      <w:r w:rsidRPr="00D82C02">
        <w:rPr>
          <w:rFonts w:eastAsia="PMingLiU" w:cs="Tahoma"/>
          <w:color w:val="000000"/>
          <w:szCs w:val="18"/>
        </w:rPr>
        <w:t>、</w:t>
      </w:r>
      <w:r w:rsidRPr="00D82C02">
        <w:rPr>
          <w:rFonts w:eastAsia="PMingLiU" w:cs="Tahoma"/>
          <w:color w:val="000000"/>
          <w:szCs w:val="18"/>
        </w:rPr>
        <w:t xml:space="preserve">10 </w:t>
      </w:r>
      <w:r w:rsidRPr="00D82C02">
        <w:rPr>
          <w:rFonts w:eastAsia="PMingLiU" w:cs="Tahoma"/>
          <w:color w:val="000000"/>
          <w:szCs w:val="18"/>
        </w:rPr>
        <w:t>或</w:t>
      </w:r>
      <w:r w:rsidRPr="00D82C02">
        <w:rPr>
          <w:rFonts w:eastAsia="PMingLiU" w:cs="Tahoma"/>
          <w:color w:val="000000"/>
          <w:szCs w:val="18"/>
        </w:rPr>
        <w:t xml:space="preserve"> 15 </w:t>
      </w:r>
      <w:r w:rsidRPr="00D82C02">
        <w:rPr>
          <w:rFonts w:eastAsia="PMingLiU" w:cs="Tahoma"/>
          <w:color w:val="000000"/>
          <w:szCs w:val="18"/>
        </w:rPr>
        <w:t>天</w:t>
      </w:r>
    </w:p>
    <w:p w:rsidR="000D4ECA" w:rsidRPr="00D82C02" w:rsidRDefault="000D4ECA" w:rsidP="00024C3C">
      <w:pPr>
        <w:numPr>
          <w:ilvl w:val="0"/>
          <w:numId w:val="10"/>
        </w:numPr>
        <w:spacing w:after="60" w:line="276" w:lineRule="auto"/>
        <w:rPr>
          <w:rFonts w:eastAsia="PMingLiU" w:cs="Tahoma"/>
          <w:lang w:eastAsia="zh-TW"/>
        </w:rPr>
      </w:pPr>
      <w:r w:rsidRPr="00D82C02">
        <w:rPr>
          <w:rFonts w:eastAsia="PMingLiU" w:cs="Tahoma"/>
          <w:color w:val="000000"/>
          <w:szCs w:val="18"/>
          <w:lang w:eastAsia="zh-TW"/>
        </w:rPr>
        <w:t>私有雲端、管理及虛擬化部署規劃服務</w:t>
      </w:r>
      <w:r w:rsidRPr="00D82C02">
        <w:rPr>
          <w:rFonts w:eastAsia="PMingLiU" w:cs="Tahoma"/>
          <w:color w:val="000000"/>
          <w:szCs w:val="18"/>
          <w:lang w:eastAsia="zh-TW"/>
        </w:rPr>
        <w:t xml:space="preserve"> (PVDPS)</w:t>
      </w:r>
    </w:p>
    <w:p w:rsidR="000D4ECA" w:rsidRPr="00D82C02" w:rsidRDefault="000D4ECA" w:rsidP="00346F4B">
      <w:pPr>
        <w:numPr>
          <w:ilvl w:val="1"/>
          <w:numId w:val="107"/>
        </w:numPr>
        <w:spacing w:after="60" w:line="276" w:lineRule="auto"/>
        <w:ind w:left="1980"/>
        <w:rPr>
          <w:rFonts w:eastAsia="PMingLiU" w:cs="Tahoma"/>
          <w:lang w:eastAsia="zh-TW"/>
        </w:rPr>
      </w:pPr>
      <w:r w:rsidRPr="00D82C02">
        <w:rPr>
          <w:rFonts w:eastAsia="PMingLiU" w:cs="Tahoma"/>
          <w:color w:val="000000"/>
          <w:szCs w:val="18"/>
          <w:lang w:eastAsia="zh-TW"/>
        </w:rPr>
        <w:t>說明：</w:t>
      </w:r>
      <w:r w:rsidRPr="00D82C02">
        <w:rPr>
          <w:rFonts w:eastAsia="PMingLiU" w:cs="Tahoma"/>
          <w:szCs w:val="18"/>
          <w:lang w:eastAsia="zh-TW"/>
        </w:rPr>
        <w:t xml:space="preserve">PVDPS </w:t>
      </w:r>
      <w:r w:rsidRPr="00D82C02">
        <w:rPr>
          <w:rFonts w:eastAsia="PMingLiU" w:cs="Tahoma"/>
          <w:szCs w:val="18"/>
          <w:lang w:eastAsia="zh-TW"/>
        </w:rPr>
        <w:t>提供結構化的諮詢履行，可協助客戶運用以</w:t>
      </w:r>
      <w:r w:rsidRPr="00D82C02">
        <w:rPr>
          <w:rFonts w:eastAsia="PMingLiU" w:cs="Tahoma"/>
          <w:szCs w:val="18"/>
          <w:lang w:eastAsia="zh-TW"/>
        </w:rPr>
        <w:t xml:space="preserve"> Windows Server</w:t>
      </w:r>
      <w:r w:rsidRPr="00D82C02">
        <w:rPr>
          <w:rFonts w:eastAsia="PMingLiU" w:cs="Tahoma"/>
          <w:szCs w:val="18"/>
          <w:lang w:eastAsia="zh-TW"/>
        </w:rPr>
        <w:t>、</w:t>
      </w:r>
      <w:r w:rsidRPr="00D82C02">
        <w:rPr>
          <w:rFonts w:eastAsia="PMingLiU" w:cs="Tahoma"/>
          <w:szCs w:val="18"/>
          <w:lang w:eastAsia="zh-TW"/>
        </w:rPr>
        <w:t xml:space="preserve">Systems Center </w:t>
      </w:r>
      <w:r w:rsidRPr="00D82C02">
        <w:rPr>
          <w:rFonts w:eastAsia="PMingLiU" w:cs="Tahoma"/>
          <w:szCs w:val="18"/>
          <w:lang w:eastAsia="zh-TW"/>
        </w:rPr>
        <w:t>及</w:t>
      </w:r>
      <w:r w:rsidRPr="00D82C02">
        <w:rPr>
          <w:rFonts w:eastAsia="PMingLiU" w:cs="Tahoma"/>
          <w:szCs w:val="18"/>
          <w:lang w:eastAsia="zh-TW"/>
        </w:rPr>
        <w:t xml:space="preserve"> Hyper-V </w:t>
      </w:r>
      <w:r w:rsidRPr="00D82C02">
        <w:rPr>
          <w:rFonts w:eastAsia="PMingLiU" w:cs="Tahoma"/>
          <w:szCs w:val="18"/>
          <w:lang w:eastAsia="zh-TW"/>
        </w:rPr>
        <w:t>為基礎的基礎架構解決方案。這項服務有助於降低資料中心成本、提高企業靈活度，並對客戶實體、虛擬及混合的基礎架構提供改良的控制能力</w:t>
      </w:r>
      <w:r w:rsidRPr="00D82C02">
        <w:rPr>
          <w:rFonts w:eastAsia="PMingLiU" w:cs="Tahoma"/>
          <w:color w:val="000000"/>
          <w:szCs w:val="18"/>
          <w:lang w:eastAsia="zh-TW"/>
        </w:rPr>
        <w:t>。</w:t>
      </w:r>
    </w:p>
    <w:p w:rsidR="000D4ECA" w:rsidRPr="00D82C02" w:rsidRDefault="000D4ECA" w:rsidP="00346F4B">
      <w:pPr>
        <w:numPr>
          <w:ilvl w:val="1"/>
          <w:numId w:val="107"/>
        </w:numPr>
        <w:spacing w:after="60" w:line="276" w:lineRule="auto"/>
        <w:ind w:left="1980"/>
        <w:rPr>
          <w:rFonts w:eastAsia="PMingLiU" w:cs="Tahoma"/>
        </w:rPr>
      </w:pPr>
      <w:r w:rsidRPr="00D82C02">
        <w:rPr>
          <w:rFonts w:eastAsia="PMingLiU" w:cs="Tahoma"/>
          <w:color w:val="000000"/>
          <w:szCs w:val="18"/>
        </w:rPr>
        <w:t>服務等級：</w:t>
      </w:r>
      <w:r w:rsidRPr="00D82C02">
        <w:rPr>
          <w:rFonts w:eastAsia="PMingLiU" w:cs="Tahoma"/>
          <w:color w:val="000000"/>
          <w:szCs w:val="18"/>
        </w:rPr>
        <w:t>3</w:t>
      </w:r>
      <w:r w:rsidRPr="00D82C02">
        <w:rPr>
          <w:rFonts w:eastAsia="PMingLiU" w:cs="Tahoma"/>
          <w:color w:val="000000"/>
          <w:szCs w:val="18"/>
        </w:rPr>
        <w:t>、</w:t>
      </w:r>
      <w:r w:rsidRPr="00D82C02">
        <w:rPr>
          <w:rFonts w:eastAsia="PMingLiU" w:cs="Tahoma"/>
          <w:color w:val="000000"/>
          <w:szCs w:val="18"/>
        </w:rPr>
        <w:t>5</w:t>
      </w:r>
      <w:r w:rsidRPr="00D82C02">
        <w:rPr>
          <w:rFonts w:eastAsia="PMingLiU" w:cs="Tahoma"/>
          <w:color w:val="000000"/>
          <w:szCs w:val="18"/>
        </w:rPr>
        <w:t>、</w:t>
      </w:r>
      <w:r w:rsidRPr="00D82C02">
        <w:rPr>
          <w:rFonts w:eastAsia="PMingLiU" w:cs="Tahoma"/>
          <w:color w:val="000000"/>
          <w:szCs w:val="18"/>
        </w:rPr>
        <w:t xml:space="preserve">10 </w:t>
      </w:r>
      <w:r w:rsidRPr="00D82C02">
        <w:rPr>
          <w:rFonts w:eastAsia="PMingLiU" w:cs="Tahoma"/>
          <w:color w:val="000000"/>
          <w:szCs w:val="18"/>
        </w:rPr>
        <w:t>或</w:t>
      </w:r>
      <w:r w:rsidRPr="00D82C02">
        <w:rPr>
          <w:rFonts w:eastAsia="PMingLiU" w:cs="Tahoma"/>
          <w:color w:val="000000"/>
          <w:szCs w:val="18"/>
        </w:rPr>
        <w:t xml:space="preserve"> 15 </w:t>
      </w:r>
      <w:r w:rsidRPr="00D82C02">
        <w:rPr>
          <w:rFonts w:eastAsia="PMingLiU" w:cs="Tahoma"/>
          <w:color w:val="000000"/>
          <w:szCs w:val="18"/>
        </w:rPr>
        <w:t>天</w:t>
      </w:r>
    </w:p>
    <w:p w:rsidR="000D4ECA" w:rsidRPr="00D82C02" w:rsidRDefault="000D4ECA" w:rsidP="00024C3C">
      <w:pPr>
        <w:numPr>
          <w:ilvl w:val="0"/>
          <w:numId w:val="10"/>
        </w:numPr>
        <w:spacing w:after="60" w:line="276" w:lineRule="auto"/>
        <w:rPr>
          <w:rFonts w:eastAsia="PMingLiU" w:cs="Tahoma"/>
        </w:rPr>
      </w:pPr>
      <w:r w:rsidRPr="00D82C02">
        <w:rPr>
          <w:rFonts w:eastAsia="PMingLiU" w:cs="Tahoma"/>
          <w:color w:val="000000"/>
          <w:szCs w:val="18"/>
        </w:rPr>
        <w:t xml:space="preserve">SQL Server </w:t>
      </w:r>
      <w:r w:rsidRPr="00D82C02">
        <w:rPr>
          <w:rFonts w:eastAsia="PMingLiU" w:cs="Tahoma"/>
          <w:color w:val="000000"/>
          <w:szCs w:val="18"/>
        </w:rPr>
        <w:t>建置規劃服務</w:t>
      </w:r>
      <w:r w:rsidRPr="00D82C02">
        <w:rPr>
          <w:rFonts w:eastAsia="PMingLiU" w:cs="Tahoma"/>
          <w:color w:val="000000"/>
          <w:szCs w:val="18"/>
        </w:rPr>
        <w:t xml:space="preserve"> (SSDPS)</w:t>
      </w:r>
    </w:p>
    <w:p w:rsidR="000D4ECA" w:rsidRPr="00D82C02" w:rsidRDefault="000D4ECA" w:rsidP="00346F4B">
      <w:pPr>
        <w:numPr>
          <w:ilvl w:val="1"/>
          <w:numId w:val="108"/>
        </w:numPr>
        <w:spacing w:after="60" w:line="276" w:lineRule="auto"/>
        <w:ind w:left="1980"/>
        <w:rPr>
          <w:rFonts w:eastAsia="PMingLiU" w:cs="Tahoma"/>
        </w:rPr>
      </w:pPr>
      <w:r w:rsidRPr="00D82C02">
        <w:rPr>
          <w:rFonts w:eastAsia="PMingLiU" w:cs="Tahoma"/>
          <w:color w:val="000000"/>
          <w:szCs w:val="18"/>
        </w:rPr>
        <w:t>說明：</w:t>
      </w:r>
      <w:r w:rsidRPr="00D82C02">
        <w:rPr>
          <w:rFonts w:eastAsia="PMingLiU" w:cs="Tahoma"/>
          <w:szCs w:val="18"/>
        </w:rPr>
        <w:t xml:space="preserve">SSDPS </w:t>
      </w:r>
      <w:r w:rsidRPr="00D82C02">
        <w:rPr>
          <w:rFonts w:eastAsia="PMingLiU" w:cs="Tahoma"/>
          <w:szCs w:val="18"/>
        </w:rPr>
        <w:t>針對移轉至</w:t>
      </w:r>
      <w:r w:rsidRPr="00D82C02">
        <w:rPr>
          <w:rFonts w:eastAsia="PMingLiU" w:cs="Tahoma"/>
          <w:szCs w:val="18"/>
        </w:rPr>
        <w:t xml:space="preserve"> SQL Server</w:t>
      </w:r>
      <w:r w:rsidRPr="00D82C02">
        <w:rPr>
          <w:rFonts w:eastAsia="PMingLiU" w:cs="Tahoma"/>
          <w:szCs w:val="18"/>
        </w:rPr>
        <w:t>、升級為新版的</w:t>
      </w:r>
      <w:r w:rsidRPr="00D82C02">
        <w:rPr>
          <w:rFonts w:eastAsia="PMingLiU" w:cs="Tahoma"/>
          <w:szCs w:val="18"/>
        </w:rPr>
        <w:t xml:space="preserve"> SQL Server </w:t>
      </w:r>
      <w:r w:rsidRPr="00D82C02">
        <w:rPr>
          <w:rFonts w:eastAsia="PMingLiU" w:cs="Tahoma"/>
          <w:szCs w:val="18"/>
        </w:rPr>
        <w:t>解決方案、</w:t>
      </w:r>
      <w:r w:rsidRPr="00D82C02">
        <w:rPr>
          <w:rFonts w:eastAsia="PMingLiU" w:cs="Tahoma"/>
          <w:szCs w:val="18"/>
        </w:rPr>
        <w:t xml:space="preserve">SQL Server Business Intelligence </w:t>
      </w:r>
      <w:r w:rsidRPr="00D82C02">
        <w:rPr>
          <w:rFonts w:eastAsia="PMingLiU" w:cs="Tahoma"/>
          <w:szCs w:val="18"/>
        </w:rPr>
        <w:t>解決方案及</w:t>
      </w:r>
      <w:r w:rsidRPr="00D82C02">
        <w:rPr>
          <w:rFonts w:eastAsia="PMingLiU" w:cs="Tahoma"/>
          <w:szCs w:val="18"/>
        </w:rPr>
        <w:t xml:space="preserve"> Microsoft Dynamics CRM </w:t>
      </w:r>
      <w:r w:rsidRPr="00D82C02">
        <w:rPr>
          <w:rFonts w:eastAsia="PMingLiU" w:cs="Tahoma"/>
          <w:szCs w:val="18"/>
        </w:rPr>
        <w:t>的建置規劃，提供深入的評估及建置規劃。</w:t>
      </w:r>
    </w:p>
    <w:p w:rsidR="000D4ECA" w:rsidRPr="00D82C02" w:rsidRDefault="000D4ECA" w:rsidP="00346F4B">
      <w:pPr>
        <w:numPr>
          <w:ilvl w:val="1"/>
          <w:numId w:val="108"/>
        </w:numPr>
        <w:spacing w:after="60" w:line="276" w:lineRule="auto"/>
        <w:ind w:left="1980"/>
        <w:rPr>
          <w:rFonts w:eastAsia="PMingLiU" w:cs="Tahoma"/>
        </w:rPr>
      </w:pPr>
      <w:r w:rsidRPr="00D82C02">
        <w:rPr>
          <w:rFonts w:eastAsia="PMingLiU" w:cs="Tahoma"/>
          <w:color w:val="000000"/>
          <w:szCs w:val="18"/>
        </w:rPr>
        <w:t>服務等級：</w:t>
      </w:r>
      <w:r w:rsidRPr="00D82C02">
        <w:rPr>
          <w:rFonts w:eastAsia="PMingLiU" w:cs="Tahoma"/>
          <w:color w:val="000000"/>
          <w:szCs w:val="18"/>
        </w:rPr>
        <w:t>3</w:t>
      </w:r>
      <w:r w:rsidRPr="00D82C02">
        <w:rPr>
          <w:rFonts w:eastAsia="PMingLiU" w:cs="Tahoma"/>
          <w:color w:val="000000"/>
          <w:szCs w:val="18"/>
        </w:rPr>
        <w:t>、</w:t>
      </w:r>
      <w:r w:rsidRPr="00D82C02">
        <w:rPr>
          <w:rFonts w:eastAsia="PMingLiU" w:cs="Tahoma"/>
          <w:color w:val="000000"/>
          <w:szCs w:val="18"/>
        </w:rPr>
        <w:t>5</w:t>
      </w:r>
      <w:r w:rsidRPr="00D82C02">
        <w:rPr>
          <w:rFonts w:eastAsia="PMingLiU" w:cs="Tahoma"/>
          <w:color w:val="000000"/>
          <w:szCs w:val="18"/>
        </w:rPr>
        <w:t>、</w:t>
      </w:r>
      <w:r w:rsidRPr="00D82C02">
        <w:rPr>
          <w:rFonts w:eastAsia="PMingLiU" w:cs="Tahoma"/>
          <w:color w:val="000000"/>
          <w:szCs w:val="18"/>
        </w:rPr>
        <w:t xml:space="preserve">10 </w:t>
      </w:r>
      <w:r w:rsidRPr="00D82C02">
        <w:rPr>
          <w:rFonts w:eastAsia="PMingLiU" w:cs="Tahoma"/>
          <w:color w:val="000000"/>
          <w:szCs w:val="18"/>
        </w:rPr>
        <w:t>或</w:t>
      </w:r>
      <w:r w:rsidRPr="00D82C02">
        <w:rPr>
          <w:rFonts w:eastAsia="PMingLiU" w:cs="Tahoma"/>
          <w:color w:val="000000"/>
          <w:szCs w:val="18"/>
        </w:rPr>
        <w:t xml:space="preserve"> 15 </w:t>
      </w:r>
      <w:r w:rsidRPr="00D82C02">
        <w:rPr>
          <w:rFonts w:eastAsia="PMingLiU" w:cs="Tahoma"/>
          <w:color w:val="000000"/>
          <w:szCs w:val="18"/>
        </w:rPr>
        <w:t>天</w:t>
      </w:r>
    </w:p>
    <w:p w:rsidR="000D4ECA" w:rsidRPr="00D82C02" w:rsidRDefault="000D4ECA" w:rsidP="00024C3C">
      <w:pPr>
        <w:numPr>
          <w:ilvl w:val="0"/>
          <w:numId w:val="10"/>
        </w:numPr>
        <w:spacing w:after="60" w:line="276" w:lineRule="auto"/>
        <w:rPr>
          <w:rFonts w:eastAsia="PMingLiU" w:cs="Tahoma"/>
          <w:lang w:eastAsia="zh-TW"/>
        </w:rPr>
      </w:pPr>
      <w:r w:rsidRPr="00D82C02">
        <w:rPr>
          <w:rFonts w:eastAsia="PMingLiU" w:cs="Tahoma"/>
          <w:color w:val="000000"/>
          <w:szCs w:val="18"/>
          <w:lang w:eastAsia="zh-TW"/>
        </w:rPr>
        <w:t>開發人員工具建置規劃服務</w:t>
      </w:r>
      <w:r w:rsidRPr="00D82C02">
        <w:rPr>
          <w:rFonts w:eastAsia="PMingLiU" w:cs="Tahoma"/>
          <w:color w:val="000000"/>
          <w:szCs w:val="18"/>
          <w:lang w:eastAsia="zh-TW"/>
        </w:rPr>
        <w:t xml:space="preserve"> (DTDPS)</w:t>
      </w:r>
    </w:p>
    <w:p w:rsidR="000D4ECA" w:rsidRPr="00D82C02" w:rsidRDefault="000D4ECA" w:rsidP="00346F4B">
      <w:pPr>
        <w:numPr>
          <w:ilvl w:val="1"/>
          <w:numId w:val="109"/>
        </w:numPr>
        <w:spacing w:after="60" w:line="276" w:lineRule="auto"/>
        <w:ind w:left="1980"/>
        <w:rPr>
          <w:rFonts w:eastAsia="PMingLiU" w:cs="Tahoma"/>
        </w:rPr>
      </w:pPr>
      <w:r w:rsidRPr="00D82C02">
        <w:rPr>
          <w:rFonts w:eastAsia="PMingLiU" w:cs="Tahoma"/>
          <w:color w:val="000000"/>
          <w:szCs w:val="18"/>
        </w:rPr>
        <w:t>說明：</w:t>
      </w:r>
      <w:r w:rsidRPr="00D82C02">
        <w:rPr>
          <w:rFonts w:eastAsia="PMingLiU" w:cs="Tahoma"/>
          <w:szCs w:val="18"/>
        </w:rPr>
        <w:t xml:space="preserve">DTDPS </w:t>
      </w:r>
      <w:r w:rsidRPr="00D82C02">
        <w:rPr>
          <w:rFonts w:eastAsia="PMingLiU" w:cs="Tahoma"/>
          <w:szCs w:val="18"/>
        </w:rPr>
        <w:t>提供精確的分析及著重程序的方法，可供開發</w:t>
      </w:r>
      <w:r w:rsidRPr="00D82C02">
        <w:rPr>
          <w:rFonts w:eastAsia="PMingLiU" w:cs="Tahoma"/>
          <w:szCs w:val="18"/>
        </w:rPr>
        <w:t xml:space="preserve"> Visual Studio Team Foundation Server </w:t>
      </w:r>
      <w:r w:rsidRPr="00D82C02">
        <w:rPr>
          <w:rFonts w:eastAsia="PMingLiU" w:cs="Tahoma"/>
          <w:szCs w:val="18"/>
        </w:rPr>
        <w:t>或</w:t>
      </w:r>
      <w:r w:rsidRPr="00D82C02">
        <w:rPr>
          <w:rFonts w:eastAsia="PMingLiU" w:cs="Tahoma"/>
          <w:szCs w:val="18"/>
        </w:rPr>
        <w:t xml:space="preserve"> Visual Studio Test Tools </w:t>
      </w:r>
      <w:r w:rsidRPr="00D82C02">
        <w:rPr>
          <w:rFonts w:eastAsia="PMingLiU" w:cs="Tahoma"/>
          <w:szCs w:val="18"/>
        </w:rPr>
        <w:t>建置規劃。使用</w:t>
      </w:r>
      <w:r w:rsidRPr="00D82C02">
        <w:rPr>
          <w:rFonts w:eastAsia="PMingLiU" w:cs="Tahoma"/>
          <w:szCs w:val="18"/>
        </w:rPr>
        <w:t xml:space="preserve"> Microsoft </w:t>
      </w:r>
      <w:r w:rsidRPr="00D82C02">
        <w:rPr>
          <w:rFonts w:eastAsia="PMingLiU" w:cs="Tahoma"/>
          <w:szCs w:val="18"/>
        </w:rPr>
        <w:t>提供之最佳實作，經認證的合作夥伴將能針對自訂的企業需求建置獨特的建置規劃</w:t>
      </w:r>
      <w:r w:rsidRPr="00D82C02">
        <w:rPr>
          <w:rFonts w:eastAsia="PMingLiU" w:cs="Tahoma"/>
          <w:color w:val="000000"/>
          <w:szCs w:val="18"/>
        </w:rPr>
        <w:t>。</w:t>
      </w:r>
    </w:p>
    <w:p w:rsidR="000D4ECA" w:rsidRPr="00000E57" w:rsidRDefault="000D4ECA" w:rsidP="00346F4B">
      <w:pPr>
        <w:numPr>
          <w:ilvl w:val="1"/>
          <w:numId w:val="109"/>
        </w:numPr>
        <w:spacing w:after="60" w:line="276" w:lineRule="auto"/>
        <w:ind w:left="1980"/>
        <w:rPr>
          <w:rFonts w:eastAsia="PMingLiU" w:cs="Tahoma"/>
        </w:rPr>
      </w:pPr>
      <w:r w:rsidRPr="00D82C02">
        <w:rPr>
          <w:rFonts w:eastAsia="PMingLiU" w:cs="Tahoma"/>
          <w:color w:val="000000"/>
          <w:szCs w:val="18"/>
        </w:rPr>
        <w:t>服務等級：</w:t>
      </w:r>
      <w:r w:rsidRPr="00D82C02">
        <w:rPr>
          <w:rFonts w:eastAsia="PMingLiU" w:cs="Tahoma"/>
          <w:color w:val="000000"/>
          <w:szCs w:val="18"/>
        </w:rPr>
        <w:t xml:space="preserve">3 </w:t>
      </w:r>
      <w:r w:rsidRPr="00D82C02">
        <w:rPr>
          <w:rFonts w:eastAsia="PMingLiU" w:cs="Tahoma"/>
          <w:color w:val="000000"/>
          <w:szCs w:val="18"/>
        </w:rPr>
        <w:t>或</w:t>
      </w:r>
      <w:r w:rsidRPr="00D82C02">
        <w:rPr>
          <w:rFonts w:eastAsia="PMingLiU" w:cs="Tahoma"/>
          <w:color w:val="000000"/>
          <w:szCs w:val="18"/>
        </w:rPr>
        <w:t xml:space="preserve"> 5 </w:t>
      </w:r>
      <w:r w:rsidRPr="00D82C02">
        <w:rPr>
          <w:rFonts w:eastAsia="PMingLiU" w:cs="Tahoma"/>
          <w:color w:val="000000"/>
          <w:szCs w:val="18"/>
        </w:rPr>
        <w:t>天</w:t>
      </w:r>
    </w:p>
    <w:p w:rsidR="00000E57" w:rsidRDefault="00000E57" w:rsidP="00000E57">
      <w:pPr>
        <w:spacing w:after="60" w:line="276" w:lineRule="auto"/>
        <w:ind w:left="1980"/>
        <w:rPr>
          <w:rFonts w:eastAsia="PMingLiU" w:cs="Tahoma"/>
          <w:color w:val="000000"/>
          <w:szCs w:val="18"/>
        </w:rPr>
      </w:pPr>
    </w:p>
    <w:p w:rsidR="00000E57" w:rsidRDefault="00000E57" w:rsidP="00000E57">
      <w:pPr>
        <w:spacing w:after="60" w:line="276" w:lineRule="auto"/>
        <w:ind w:left="1980"/>
        <w:rPr>
          <w:rFonts w:eastAsia="PMingLiU" w:cs="Tahoma"/>
          <w:color w:val="000000"/>
          <w:szCs w:val="18"/>
        </w:rPr>
      </w:pPr>
    </w:p>
    <w:p w:rsidR="00000E57" w:rsidRDefault="00000E57" w:rsidP="00000E57">
      <w:pPr>
        <w:spacing w:after="60" w:line="276" w:lineRule="auto"/>
        <w:ind w:left="1980"/>
        <w:rPr>
          <w:rFonts w:eastAsia="PMingLiU" w:cs="Tahoma"/>
          <w:color w:val="000000"/>
          <w:szCs w:val="18"/>
        </w:rPr>
      </w:pPr>
    </w:p>
    <w:p w:rsidR="00000E57" w:rsidRPr="00D82C02" w:rsidRDefault="00000E57" w:rsidP="00000E57">
      <w:pPr>
        <w:spacing w:after="60" w:line="276" w:lineRule="auto"/>
        <w:ind w:left="1980"/>
        <w:rPr>
          <w:rFonts w:eastAsia="PMingLiU" w:cs="Tahoma"/>
        </w:rPr>
      </w:pPr>
    </w:p>
    <w:p w:rsidR="000D4ECA" w:rsidRPr="00D82C02" w:rsidRDefault="000D4ECA" w:rsidP="00024C3C">
      <w:pPr>
        <w:numPr>
          <w:ilvl w:val="0"/>
          <w:numId w:val="10"/>
        </w:numPr>
        <w:spacing w:after="60" w:line="276" w:lineRule="auto"/>
        <w:rPr>
          <w:rFonts w:eastAsia="PMingLiU" w:cs="Tahoma"/>
          <w:lang w:eastAsia="zh-TW"/>
        </w:rPr>
      </w:pPr>
      <w:r w:rsidRPr="00D82C02">
        <w:rPr>
          <w:rFonts w:eastAsia="PMingLiU" w:cs="Tahoma"/>
          <w:color w:val="000000"/>
          <w:szCs w:val="18"/>
          <w:lang w:eastAsia="zh-TW"/>
        </w:rPr>
        <w:lastRenderedPageBreak/>
        <w:t>公共雲端、</w:t>
      </w:r>
      <w:r w:rsidRPr="00D82C02">
        <w:rPr>
          <w:rFonts w:eastAsia="PMingLiU" w:cs="Tahoma"/>
          <w:color w:val="000000"/>
          <w:szCs w:val="18"/>
          <w:lang w:eastAsia="zh-TW"/>
        </w:rPr>
        <w:t xml:space="preserve">Azure </w:t>
      </w:r>
      <w:r w:rsidRPr="00D82C02">
        <w:rPr>
          <w:rFonts w:eastAsia="PMingLiU" w:cs="Tahoma"/>
          <w:color w:val="000000"/>
          <w:szCs w:val="18"/>
          <w:lang w:eastAsia="zh-TW"/>
        </w:rPr>
        <w:t>建置規劃服務</w:t>
      </w:r>
      <w:r w:rsidRPr="00D82C02">
        <w:rPr>
          <w:rFonts w:eastAsia="PMingLiU" w:cs="Tahoma"/>
          <w:color w:val="000000"/>
          <w:szCs w:val="18"/>
          <w:lang w:eastAsia="zh-TW"/>
        </w:rPr>
        <w:t xml:space="preserve"> (AZDPS)</w:t>
      </w:r>
    </w:p>
    <w:p w:rsidR="000D4ECA" w:rsidRPr="00D82C02" w:rsidRDefault="000D4ECA" w:rsidP="00346F4B">
      <w:pPr>
        <w:numPr>
          <w:ilvl w:val="1"/>
          <w:numId w:val="110"/>
        </w:numPr>
        <w:spacing w:after="60" w:line="276" w:lineRule="auto"/>
        <w:ind w:left="1980"/>
        <w:rPr>
          <w:rFonts w:eastAsia="PMingLiU" w:cs="Tahoma"/>
          <w:lang w:eastAsia="zh-TW"/>
        </w:rPr>
      </w:pPr>
      <w:r w:rsidRPr="00D82C02">
        <w:rPr>
          <w:rFonts w:eastAsia="PMingLiU" w:cs="Tahoma"/>
          <w:color w:val="000000"/>
          <w:szCs w:val="18"/>
          <w:lang w:eastAsia="zh-TW"/>
        </w:rPr>
        <w:t>說明：</w:t>
      </w:r>
      <w:r w:rsidRPr="00D82C02">
        <w:rPr>
          <w:rFonts w:eastAsia="PMingLiU" w:cs="Tahoma"/>
          <w:color w:val="1D1B11"/>
          <w:szCs w:val="18"/>
          <w:lang w:eastAsia="zh-TW"/>
        </w:rPr>
        <w:t>公共</w:t>
      </w:r>
      <w:r w:rsidRPr="00D82C02">
        <w:rPr>
          <w:rFonts w:eastAsia="PMingLiU" w:cs="Tahoma"/>
          <w:szCs w:val="18"/>
          <w:lang w:eastAsia="zh-TW"/>
        </w:rPr>
        <w:t>雲端、</w:t>
      </w:r>
      <w:r w:rsidRPr="00D82C02">
        <w:rPr>
          <w:rFonts w:eastAsia="PMingLiU" w:cs="Tahoma"/>
          <w:szCs w:val="18"/>
          <w:lang w:eastAsia="zh-TW"/>
        </w:rPr>
        <w:t xml:space="preserve">AZDPS </w:t>
      </w:r>
      <w:r w:rsidRPr="00D82C02">
        <w:rPr>
          <w:rFonts w:eastAsia="PMingLiU" w:cs="Tahoma"/>
          <w:szCs w:val="18"/>
          <w:lang w:eastAsia="zh-TW"/>
        </w:rPr>
        <w:t>提供</w:t>
      </w:r>
      <w:r w:rsidRPr="00D82C02">
        <w:rPr>
          <w:rFonts w:eastAsia="PMingLiU" w:cs="Tahoma"/>
          <w:szCs w:val="18"/>
          <w:lang w:eastAsia="zh-TW"/>
        </w:rPr>
        <w:t xml:space="preserve"> Windows Azure </w:t>
      </w:r>
      <w:r w:rsidRPr="00D82C02">
        <w:rPr>
          <w:rFonts w:eastAsia="PMingLiU" w:cs="Tahoma"/>
          <w:szCs w:val="18"/>
          <w:lang w:eastAsia="zh-TW"/>
        </w:rPr>
        <w:t>平台之服務的訓練及移轉。這項服務利用實際操作的訓練提供</w:t>
      </w:r>
      <w:r w:rsidRPr="00D82C02">
        <w:rPr>
          <w:rFonts w:eastAsia="PMingLiU" w:cs="Tahoma"/>
          <w:szCs w:val="18"/>
          <w:lang w:eastAsia="zh-TW"/>
        </w:rPr>
        <w:t xml:space="preserve"> Windows Azure </w:t>
      </w:r>
      <w:r w:rsidRPr="00D82C02">
        <w:rPr>
          <w:rFonts w:eastAsia="PMingLiU" w:cs="Tahoma"/>
          <w:szCs w:val="18"/>
          <w:lang w:eastAsia="zh-TW"/>
        </w:rPr>
        <w:t>平台的教學課程，提供如何移轉應用程式和資料以及如何為雲端架構應用程式等相關指南，還能協助客戶在</w:t>
      </w:r>
      <w:r w:rsidRPr="00D82C02">
        <w:rPr>
          <w:rFonts w:eastAsia="PMingLiU" w:cs="Tahoma"/>
          <w:szCs w:val="18"/>
          <w:lang w:eastAsia="zh-TW"/>
        </w:rPr>
        <w:t xml:space="preserve"> Windows Azure </w:t>
      </w:r>
      <w:r w:rsidRPr="00D82C02">
        <w:rPr>
          <w:rFonts w:eastAsia="PMingLiU" w:cs="Tahoma"/>
          <w:szCs w:val="18"/>
          <w:lang w:eastAsia="zh-TW"/>
        </w:rPr>
        <w:t>平台上移轉或撰寫他們的第一個應用程式。</w:t>
      </w:r>
    </w:p>
    <w:p w:rsidR="000D4ECA" w:rsidRPr="00D82C02" w:rsidRDefault="000D4ECA" w:rsidP="00346F4B">
      <w:pPr>
        <w:numPr>
          <w:ilvl w:val="1"/>
          <w:numId w:val="110"/>
        </w:numPr>
        <w:spacing w:line="276" w:lineRule="auto"/>
        <w:ind w:left="1987"/>
        <w:rPr>
          <w:rFonts w:eastAsia="PMingLiU" w:cs="Tahoma"/>
        </w:rPr>
      </w:pPr>
      <w:r w:rsidRPr="00D82C02">
        <w:rPr>
          <w:rFonts w:eastAsia="PMingLiU" w:cs="Tahoma"/>
          <w:color w:val="000000"/>
          <w:szCs w:val="18"/>
        </w:rPr>
        <w:t>服務等級：</w:t>
      </w:r>
      <w:r w:rsidRPr="00D82C02">
        <w:rPr>
          <w:rFonts w:eastAsia="PMingLiU" w:cs="Tahoma"/>
          <w:color w:val="000000"/>
          <w:szCs w:val="18"/>
        </w:rPr>
        <w:t>3</w:t>
      </w:r>
      <w:r w:rsidRPr="00D82C02">
        <w:rPr>
          <w:rFonts w:eastAsia="PMingLiU" w:cs="Tahoma"/>
          <w:color w:val="000000"/>
          <w:szCs w:val="18"/>
        </w:rPr>
        <w:t>、</w:t>
      </w:r>
      <w:r w:rsidRPr="00D82C02">
        <w:rPr>
          <w:rFonts w:eastAsia="PMingLiU" w:cs="Tahoma"/>
          <w:color w:val="000000"/>
          <w:szCs w:val="18"/>
        </w:rPr>
        <w:t xml:space="preserve">5 </w:t>
      </w:r>
      <w:r w:rsidRPr="00D82C02">
        <w:rPr>
          <w:rFonts w:eastAsia="PMingLiU" w:cs="Tahoma"/>
          <w:color w:val="000000"/>
          <w:szCs w:val="18"/>
        </w:rPr>
        <w:t>或</w:t>
      </w:r>
      <w:r w:rsidRPr="00D82C02">
        <w:rPr>
          <w:rFonts w:eastAsia="PMingLiU" w:cs="Tahoma"/>
          <w:color w:val="000000"/>
          <w:szCs w:val="18"/>
        </w:rPr>
        <w:t xml:space="preserve"> 10 </w:t>
      </w:r>
      <w:r w:rsidRPr="00D82C02">
        <w:rPr>
          <w:rFonts w:eastAsia="PMingLiU" w:cs="Tahoma"/>
          <w:color w:val="000000"/>
          <w:szCs w:val="18"/>
        </w:rPr>
        <w:t>天</w:t>
      </w:r>
    </w:p>
    <w:p w:rsidR="000D4ECA" w:rsidRPr="00D82C02" w:rsidRDefault="000D4ECA" w:rsidP="0063466C">
      <w:pPr>
        <w:tabs>
          <w:tab w:val="left" w:pos="8040"/>
        </w:tabs>
        <w:rPr>
          <w:rFonts w:eastAsia="PMingLiU" w:cs="Tahoma"/>
        </w:rPr>
      </w:pPr>
    </w:p>
    <w:p w:rsidR="000D4ECA" w:rsidRPr="00D82C02" w:rsidRDefault="000D4ECA" w:rsidP="000D4ECA">
      <w:pPr>
        <w:spacing w:after="60"/>
        <w:rPr>
          <w:rFonts w:eastAsia="PMingLiU" w:cs="Tahoma"/>
          <w:lang w:eastAsia="zh-TW"/>
        </w:rPr>
      </w:pPr>
      <w:r w:rsidRPr="00D82C02">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rsidR="000D4ECA" w:rsidRPr="00D82C02" w:rsidRDefault="000D4ECA" w:rsidP="0063466C">
      <w:pPr>
        <w:rPr>
          <w:rFonts w:eastAsia="PMingLiU" w:cs="Tahoma"/>
          <w:lang w:eastAsia="zh-TW"/>
        </w:rPr>
      </w:pPr>
    </w:p>
    <w:p w:rsidR="000D4ECA" w:rsidRPr="00D82C02" w:rsidRDefault="000D4ECA" w:rsidP="000D4ECA">
      <w:pPr>
        <w:spacing w:after="60"/>
        <w:rPr>
          <w:rFonts w:eastAsia="PMingLiU" w:cs="Tahoma"/>
          <w:lang w:eastAsia="zh-TW"/>
        </w:rPr>
      </w:pPr>
      <w:r w:rsidRPr="00D82C02">
        <w:rPr>
          <w:rFonts w:eastAsia="PMingLiU" w:cs="Tahoma"/>
          <w:color w:val="000000"/>
          <w:szCs w:val="18"/>
        </w:rPr>
        <w:t>合格之客戶會根據合格之</w:t>
      </w:r>
      <w:r w:rsidRPr="00D82C02">
        <w:rPr>
          <w:rFonts w:eastAsia="PMingLiU" w:cs="Tahoma"/>
          <w:color w:val="000000"/>
          <w:szCs w:val="18"/>
        </w:rPr>
        <w:t xml:space="preserve"> Office </w:t>
      </w:r>
      <w:r w:rsidRPr="00D82C02">
        <w:rPr>
          <w:rFonts w:eastAsia="PMingLiU" w:cs="Tahoma"/>
          <w:color w:val="000000"/>
          <w:szCs w:val="18"/>
        </w:rPr>
        <w:t>應用程式使用權、合格之伺服器使用權的數目，以及已取得軟體保證之</w:t>
      </w:r>
      <w:r w:rsidRPr="00D82C02">
        <w:rPr>
          <w:rFonts w:eastAsia="PMingLiU" w:cs="Tahoma"/>
          <w:color w:val="000000"/>
          <w:szCs w:val="18"/>
        </w:rPr>
        <w:t xml:space="preserve"> Core CAL </w:t>
      </w:r>
      <w:r w:rsidR="00000E57">
        <w:rPr>
          <w:rFonts w:eastAsia="PMingLiU" w:cs="Tahoma"/>
          <w:color w:val="000000"/>
          <w:szCs w:val="18"/>
        </w:rPr>
        <w:br/>
      </w:r>
      <w:r w:rsidRPr="00D82C02">
        <w:rPr>
          <w:rFonts w:eastAsia="PMingLiU" w:cs="Tahoma"/>
          <w:color w:val="000000"/>
          <w:szCs w:val="18"/>
        </w:rPr>
        <w:t>套件、</w:t>
      </w:r>
      <w:r w:rsidRPr="00D82C02">
        <w:rPr>
          <w:rFonts w:eastAsia="PMingLiU" w:cs="Tahoma"/>
          <w:color w:val="000000"/>
          <w:szCs w:val="18"/>
        </w:rPr>
        <w:t xml:space="preserve">SQL CAL </w:t>
      </w:r>
      <w:r w:rsidRPr="00D82C02">
        <w:rPr>
          <w:rFonts w:eastAsia="PMingLiU" w:cs="Tahoma"/>
          <w:color w:val="000000"/>
          <w:szCs w:val="18"/>
        </w:rPr>
        <w:t>和</w:t>
      </w:r>
      <w:r w:rsidRPr="00D82C02">
        <w:rPr>
          <w:rFonts w:eastAsia="PMingLiU" w:cs="Tahoma"/>
          <w:color w:val="000000"/>
          <w:szCs w:val="18"/>
        </w:rPr>
        <w:t xml:space="preserve"> Enterprise CAL </w:t>
      </w:r>
      <w:r w:rsidRPr="00D82C02">
        <w:rPr>
          <w:rFonts w:eastAsia="PMingLiU" w:cs="Tahoma"/>
          <w:color w:val="000000"/>
          <w:szCs w:val="18"/>
        </w:rPr>
        <w:t>套件的數目，取得一些規劃服務的天數</w:t>
      </w:r>
      <w:r w:rsidRPr="00D82C02">
        <w:rPr>
          <w:rFonts w:eastAsia="PMingLiU" w:cs="Tahoma"/>
          <w:color w:val="000000"/>
          <w:szCs w:val="18"/>
        </w:rPr>
        <w:t xml:space="preserve"> (</w:t>
      </w:r>
      <w:r w:rsidRPr="00D82C02">
        <w:rPr>
          <w:rFonts w:eastAsia="PMingLiU" w:cs="Tahoma"/>
          <w:color w:val="000000"/>
          <w:szCs w:val="18"/>
        </w:rPr>
        <w:t>如需詳細資訊，請參閱下表</w:t>
      </w:r>
      <w:r w:rsidRPr="00D82C02">
        <w:rPr>
          <w:rFonts w:eastAsia="PMingLiU" w:cs="Tahoma"/>
          <w:color w:val="000000"/>
          <w:szCs w:val="18"/>
        </w:rPr>
        <w:t>)</w:t>
      </w:r>
      <w:r w:rsidRPr="00D82C02">
        <w:rPr>
          <w:rFonts w:eastAsia="PMingLiU" w:cs="Tahoma"/>
          <w:color w:val="000000"/>
          <w:szCs w:val="18"/>
        </w:rPr>
        <w:t>。</w:t>
      </w:r>
      <w:r w:rsidRPr="00D82C02">
        <w:rPr>
          <w:rFonts w:eastAsia="PMingLiU" w:cs="Tahoma"/>
          <w:bCs/>
          <w:color w:val="000000"/>
          <w:szCs w:val="18"/>
          <w:lang w:eastAsia="zh-TW"/>
        </w:rPr>
        <w:t>客戶取得之天數會併入規劃服務天數的組合中，客戶可以從中針對以上服務優惠方案建立訓練券。客戶得選擇一個或多個以上</w:t>
      </w:r>
      <w:r w:rsidR="00525F1A">
        <w:rPr>
          <w:rFonts w:eastAsia="PMingLiU" w:cs="Tahoma"/>
          <w:bCs/>
          <w:color w:val="000000"/>
          <w:szCs w:val="18"/>
          <w:lang w:eastAsia="zh-TW"/>
        </w:rPr>
        <w:br/>
      </w:r>
      <w:r w:rsidRPr="00D82C02">
        <w:rPr>
          <w:rFonts w:eastAsia="PMingLiU" w:cs="Tahoma"/>
          <w:bCs/>
          <w:color w:val="000000"/>
          <w:szCs w:val="18"/>
          <w:lang w:eastAsia="zh-TW"/>
        </w:rPr>
        <w:t>服務，且得從可提供之服務等級中進行選擇，最多可達到客戶可取得之規劃服務天數的數目。</w:t>
      </w:r>
    </w:p>
    <w:p w:rsidR="001C1727" w:rsidRPr="00D82C02" w:rsidRDefault="001C1727">
      <w:pPr>
        <w:rPr>
          <w:rFonts w:eastAsia="PMingLiU" w:cs="Tahoma"/>
          <w:lang w:eastAsia="zh-TW"/>
        </w:rPr>
      </w:pPr>
    </w:p>
    <w:p w:rsidR="000D4ECA" w:rsidRPr="00D82C02" w:rsidRDefault="000D4ECA" w:rsidP="000D4ECA">
      <w:pPr>
        <w:spacing w:after="60"/>
        <w:rPr>
          <w:rFonts w:eastAsia="PMingLiU" w:cs="Tahoma"/>
          <w:lang w:eastAsia="zh-TW"/>
        </w:rPr>
      </w:pPr>
      <w:r w:rsidRPr="00D82C02">
        <w:rPr>
          <w:rFonts w:eastAsia="PMingLiU" w:cs="Tahoma"/>
          <w:bCs/>
          <w:color w:val="000000"/>
          <w:szCs w:val="18"/>
          <w:lang w:eastAsia="zh-TW"/>
        </w:rPr>
        <w:t>下表列出合格之應用程式和伺服器使用權，以及每一項的相關點數：</w:t>
      </w:r>
    </w:p>
    <w:p w:rsidR="0063466C" w:rsidRPr="00D82C02"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D82C02" w:rsidTr="00525F1A">
        <w:trPr>
          <w:trHeight w:val="298"/>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b/>
                <w:bCs/>
                <w:szCs w:val="18"/>
              </w:rPr>
              <w:t xml:space="preserve">Office </w:t>
            </w:r>
            <w:r w:rsidRPr="00D82C02">
              <w:rPr>
                <w:rFonts w:eastAsia="PMingLiU" w:cs="Tahoma"/>
                <w:b/>
                <w:bCs/>
                <w:szCs w:val="18"/>
              </w:rPr>
              <w:t>應用程式和伺服器使用權</w:t>
            </w:r>
            <w:r w:rsidRPr="00D82C02">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b/>
                <w:bCs/>
                <w:szCs w:val="18"/>
              </w:rPr>
              <w:t>點數</w:t>
            </w:r>
          </w:p>
        </w:tc>
      </w:tr>
      <w:tr w:rsidR="000D4ECA" w:rsidRPr="00D82C02"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525F1A">
            <w:pPr>
              <w:spacing w:after="60"/>
              <w:jc w:val="center"/>
              <w:rPr>
                <w:rFonts w:eastAsia="PMingLiU" w:cs="Tahoma"/>
                <w:szCs w:val="18"/>
              </w:rPr>
            </w:pPr>
            <w:r w:rsidRPr="00D82C02">
              <w:rPr>
                <w:rFonts w:eastAsia="PMingLiU" w:cs="Tahoma"/>
                <w:szCs w:val="18"/>
              </w:rPr>
              <w:t xml:space="preserve">Office </w:t>
            </w:r>
            <w:r w:rsidRPr="00D82C02">
              <w:rPr>
                <w:rFonts w:eastAsia="PMingLiU" w:cs="Tahoma"/>
                <w:szCs w:val="18"/>
              </w:rPr>
              <w:t>應用程式組合產品</w:t>
            </w:r>
            <w:r w:rsidRPr="00D82C02">
              <w:rPr>
                <w:rFonts w:eastAsia="PMingLiU" w:cs="Tahoma"/>
                <w:szCs w:val="18"/>
              </w:rPr>
              <w:t xml:space="preserve"> (</w:t>
            </w:r>
            <w:r w:rsidRPr="00D82C02">
              <w:rPr>
                <w:rFonts w:eastAsia="PMingLiU" w:cs="Tahoma"/>
                <w:szCs w:val="18"/>
              </w:rPr>
              <w:t>包括</w:t>
            </w:r>
            <w:r w:rsidRPr="00D82C02">
              <w:rPr>
                <w:rFonts w:eastAsia="PMingLiU" w:cs="Tahoma"/>
                <w:szCs w:val="18"/>
              </w:rPr>
              <w:t xml:space="preserve"> Office </w:t>
            </w:r>
            <w:r w:rsidRPr="00D82C02">
              <w:rPr>
                <w:rFonts w:eastAsia="PMingLiU" w:cs="Tahoma"/>
                <w:szCs w:val="18"/>
              </w:rPr>
              <w:t>套件、</w:t>
            </w:r>
            <w:r w:rsidRPr="00D82C02">
              <w:rPr>
                <w:rFonts w:eastAsia="PMingLiU" w:cs="Tahoma"/>
                <w:szCs w:val="18"/>
              </w:rPr>
              <w:t xml:space="preserve">Project Standard </w:t>
            </w:r>
            <w:r w:rsidRPr="00D82C02">
              <w:rPr>
                <w:rFonts w:eastAsia="PMingLiU" w:cs="Tahoma"/>
                <w:szCs w:val="18"/>
              </w:rPr>
              <w:t>和</w:t>
            </w:r>
            <w:r w:rsidRPr="00D82C02">
              <w:rPr>
                <w:rFonts w:eastAsia="PMingLiU" w:cs="Tahoma"/>
                <w:szCs w:val="18"/>
              </w:rPr>
              <w:t xml:space="preserve"> Professional</w:t>
            </w:r>
            <w:r w:rsidRPr="00D82C02">
              <w:rPr>
                <w:rFonts w:eastAsia="PMingLiU" w:cs="Tahoma"/>
                <w:szCs w:val="18"/>
              </w:rPr>
              <w:t>、</w:t>
            </w:r>
            <w:r w:rsidRPr="00D82C02">
              <w:rPr>
                <w:rFonts w:eastAsia="PMingLiU" w:cs="Tahoma"/>
                <w:szCs w:val="18"/>
              </w:rPr>
              <w:t>Visio</w:t>
            </w:r>
            <w:r w:rsidR="00525F1A">
              <w:rPr>
                <w:rFonts w:eastAsia="PMingLiU" w:cs="Tahoma"/>
                <w:szCs w:val="18"/>
              </w:rPr>
              <w:t> </w:t>
            </w:r>
            <w:r w:rsidRPr="00D82C02">
              <w:rPr>
                <w:rFonts w:eastAsia="PMingLiU" w:cs="Tahoma"/>
                <w:szCs w:val="18"/>
              </w:rPr>
              <w:t xml:space="preserve">Standard </w:t>
            </w:r>
            <w:r w:rsidRPr="00D82C02">
              <w:rPr>
                <w:rFonts w:eastAsia="PMingLiU" w:cs="Tahoma"/>
                <w:szCs w:val="18"/>
              </w:rPr>
              <w:t>和</w:t>
            </w:r>
            <w:r w:rsidRPr="00D82C02">
              <w:rPr>
                <w:rFonts w:eastAsia="PMingLiU" w:cs="Tahoma"/>
                <w:szCs w:val="18"/>
              </w:rPr>
              <w:t xml:space="preserve"> Professional)</w:t>
            </w:r>
            <w:r w:rsidRPr="00D82C02">
              <w:rPr>
                <w:rFonts w:eastAsia="PMingLiU" w:cs="Tahoma"/>
                <w:szCs w:val="18"/>
              </w:rPr>
              <w:t>、</w:t>
            </w:r>
            <w:r w:rsidRPr="00D82C02">
              <w:rPr>
                <w:rFonts w:eastAsia="PMingLiU"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w:t>
            </w:r>
          </w:p>
        </w:tc>
      </w:tr>
      <w:tr w:rsidR="000D4ECA" w:rsidRPr="00D82C0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F56FC9" w:rsidP="007002E0">
            <w:pPr>
              <w:spacing w:after="60"/>
              <w:jc w:val="center"/>
              <w:rPr>
                <w:rFonts w:eastAsia="PMingLiU" w:cs="Tahoma"/>
                <w:szCs w:val="18"/>
              </w:rPr>
            </w:pPr>
            <w:r w:rsidRPr="00D82C02">
              <w:rPr>
                <w:rFonts w:eastAsia="PMingLiU" w:cs="Tahoma"/>
                <w:szCs w:val="18"/>
              </w:rPr>
              <w:t xml:space="preserve">SQL Server Standard </w:t>
            </w:r>
            <w:r w:rsidRPr="00D82C02">
              <w:rPr>
                <w:rFonts w:eastAsia="PMingLiU" w:cs="Tahoma"/>
                <w:szCs w:val="18"/>
              </w:rPr>
              <w:t>版、</w:t>
            </w:r>
            <w:r w:rsidRPr="00D82C02">
              <w:rPr>
                <w:rFonts w:eastAsia="PMingLiU" w:cs="Tahoma"/>
                <w:szCs w:val="18"/>
              </w:rPr>
              <w:t>Windows Server Standard Edition</w:t>
            </w:r>
            <w:r w:rsidRPr="00D82C02">
              <w:rPr>
                <w:rFonts w:eastAsia="PMingLiU" w:cs="Tahoma"/>
                <w:szCs w:val="18"/>
              </w:rPr>
              <w:t>、</w:t>
            </w:r>
            <w:r w:rsidRPr="00D82C02">
              <w:rPr>
                <w:rFonts w:eastAsia="PMingLiU" w:cs="Tahoma"/>
                <w:szCs w:val="18"/>
              </w:rPr>
              <w:t>Microsoft Dynamics CRM Server 2011</w:t>
            </w:r>
            <w:r w:rsidRPr="00D82C02">
              <w:rPr>
                <w:rFonts w:eastAsia="PMingLiU" w:cs="Tahoma"/>
                <w:szCs w:val="18"/>
              </w:rPr>
              <w:t>、</w:t>
            </w:r>
            <w:r w:rsidRPr="00D82C02">
              <w:rPr>
                <w:rFonts w:eastAsia="PMingLiU" w:cs="Tahoma"/>
                <w:szCs w:val="18"/>
              </w:rPr>
              <w:t>Microsoft Dynamics CRM Server 2013</w:t>
            </w:r>
            <w:r w:rsidRPr="00D82C02">
              <w:rPr>
                <w:rFonts w:eastAsia="PMingLiU" w:cs="Tahoma"/>
                <w:szCs w:val="18"/>
              </w:rPr>
              <w:t>、</w:t>
            </w:r>
            <w:r w:rsidRPr="00D82C02">
              <w:rPr>
                <w:rFonts w:eastAsia="PMingLiU" w:cs="Tahoma"/>
                <w:szCs w:val="18"/>
              </w:rPr>
              <w:t xml:space="preserve">System Center 2012 Standard </w:t>
            </w:r>
            <w:r w:rsidR="00525F1A">
              <w:rPr>
                <w:rFonts w:eastAsia="PMingLiU" w:cs="Tahoma"/>
                <w:szCs w:val="18"/>
              </w:rPr>
              <w:br/>
            </w:r>
            <w:r w:rsidRPr="00D82C02">
              <w:rPr>
                <w:rFonts w:eastAsia="PMingLiU" w:cs="Tahoma"/>
                <w:szCs w:val="18"/>
              </w:rPr>
              <w:t>伺服器管理使用權</w:t>
            </w:r>
            <w:r w:rsidRPr="00D82C02">
              <w:rPr>
                <w:rFonts w:eastAsia="PMingLiU" w:cs="Tahoma"/>
                <w:szCs w:val="18"/>
              </w:rPr>
              <w:t xml:space="preserve"> (2 </w:t>
            </w:r>
            <w:r w:rsidRPr="00D82C02">
              <w:rPr>
                <w:rFonts w:eastAsia="PMingLiU" w:cs="Tahoma"/>
                <w:szCs w:val="18"/>
              </w:rPr>
              <w:t>個處理器</w:t>
            </w:r>
            <w:r w:rsidRPr="00D82C02">
              <w:rPr>
                <w:rFonts w:eastAsia="PMingLiU" w:cs="Tahoma"/>
                <w:szCs w:val="18"/>
              </w:rPr>
              <w:t>)</w:t>
            </w:r>
            <w:r w:rsidRPr="00D82C02">
              <w:rPr>
                <w:rFonts w:eastAsia="PMingLiU" w:cs="Tahoma"/>
                <w:szCs w:val="18"/>
              </w:rPr>
              <w:t>、</w:t>
            </w:r>
            <w:r w:rsidRPr="00D82C02">
              <w:rPr>
                <w:rFonts w:eastAsia="PMingLiU" w:cs="Tahoma"/>
                <w:szCs w:val="18"/>
              </w:rPr>
              <w:t xml:space="preserve">Visual Studio Professional with MSDN </w:t>
            </w:r>
            <w:r w:rsidRPr="00D82C02">
              <w:rPr>
                <w:rFonts w:eastAsia="PMingLiU" w:cs="Tahoma"/>
                <w:szCs w:val="18"/>
              </w:rPr>
              <w:t>及</w:t>
            </w:r>
            <w:r w:rsidRPr="00D82C02">
              <w:rPr>
                <w:rFonts w:eastAsia="PMingLiU"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25</w:t>
            </w:r>
          </w:p>
        </w:tc>
      </w:tr>
      <w:tr w:rsidR="000D4ECA" w:rsidRPr="00D82C0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F56FC9" w:rsidP="000D4ECA">
            <w:pPr>
              <w:spacing w:after="60"/>
              <w:jc w:val="center"/>
              <w:rPr>
                <w:rFonts w:eastAsia="PMingLiU" w:cs="Tahoma"/>
                <w:szCs w:val="18"/>
              </w:rPr>
            </w:pPr>
            <w:r w:rsidRPr="00D82C02">
              <w:rPr>
                <w:rFonts w:eastAsia="PMingLiU" w:cs="Tahoma"/>
                <w:szCs w:val="18"/>
              </w:rPr>
              <w:t>SQL Server Enterprise Edition</w:t>
            </w:r>
            <w:r w:rsidRPr="00D82C02">
              <w:rPr>
                <w:rFonts w:eastAsia="PMingLiU" w:cs="Tahoma"/>
                <w:szCs w:val="18"/>
              </w:rPr>
              <w:t>、</w:t>
            </w:r>
            <w:r w:rsidRPr="00D82C02">
              <w:rPr>
                <w:rFonts w:eastAsia="PMingLiU" w:cs="Tahoma"/>
                <w:szCs w:val="18"/>
              </w:rPr>
              <w:t>SQL Server Business Intelligence</w:t>
            </w:r>
            <w:r w:rsidRPr="00D82C02">
              <w:rPr>
                <w:rFonts w:eastAsia="PMingLiU" w:cs="Tahoma"/>
                <w:szCs w:val="18"/>
              </w:rPr>
              <w:t>、</w:t>
            </w:r>
            <w:r w:rsidRPr="00D82C02">
              <w:rPr>
                <w:rFonts w:eastAsia="PMingLiU" w:cs="Tahoma"/>
                <w:szCs w:val="18"/>
              </w:rPr>
              <w:t xml:space="preserve">Windows Server Enterprise Edition </w:t>
            </w:r>
            <w:r w:rsidRPr="00D82C02">
              <w:rPr>
                <w:rFonts w:eastAsia="PMingLiU" w:cs="Tahoma"/>
                <w:szCs w:val="18"/>
              </w:rPr>
              <w:t>及</w:t>
            </w:r>
            <w:r w:rsidRPr="00D82C02">
              <w:rPr>
                <w:rFonts w:eastAsia="PMingLiU"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50</w:t>
            </w:r>
          </w:p>
        </w:tc>
      </w:tr>
      <w:tr w:rsidR="000D4ECA" w:rsidRPr="00D82C0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F56FC9" w:rsidP="000D4ECA">
            <w:pPr>
              <w:spacing w:after="60"/>
              <w:jc w:val="center"/>
              <w:rPr>
                <w:rFonts w:eastAsia="PMingLiU" w:cs="Tahoma"/>
                <w:szCs w:val="18"/>
              </w:rPr>
            </w:pPr>
            <w:r w:rsidRPr="00D82C02">
              <w:rPr>
                <w:rFonts w:eastAsia="PMingLiU" w:cs="Tahoma"/>
                <w:szCs w:val="18"/>
              </w:rPr>
              <w:t>SQL Server Data Center Edition</w:t>
            </w:r>
            <w:r w:rsidRPr="00D82C02">
              <w:rPr>
                <w:rFonts w:eastAsia="PMingLiU" w:cs="Tahoma"/>
                <w:szCs w:val="18"/>
              </w:rPr>
              <w:t>、</w:t>
            </w:r>
            <w:r w:rsidRPr="00D82C02">
              <w:rPr>
                <w:rFonts w:eastAsia="PMingLiU" w:cs="Tahoma"/>
                <w:szCs w:val="18"/>
              </w:rPr>
              <w:t>Windows Server Data Center Edition</w:t>
            </w:r>
            <w:r w:rsidRPr="00D82C02">
              <w:rPr>
                <w:rFonts w:eastAsia="PMingLiU" w:cs="Tahoma"/>
                <w:szCs w:val="18"/>
              </w:rPr>
              <w:t>、</w:t>
            </w:r>
            <w:r w:rsidRPr="00D82C02">
              <w:rPr>
                <w:rFonts w:eastAsia="PMingLiU" w:cs="Tahoma"/>
                <w:szCs w:val="18"/>
              </w:rPr>
              <w:t xml:space="preserve">System Center 2012 Datacenter </w:t>
            </w:r>
            <w:r w:rsidRPr="00D82C02">
              <w:rPr>
                <w:rFonts w:eastAsia="PMingLiU" w:cs="Tahoma"/>
                <w:szCs w:val="18"/>
              </w:rPr>
              <w:t>伺服器管理使用權</w:t>
            </w:r>
            <w:r w:rsidRPr="00D82C02">
              <w:rPr>
                <w:rFonts w:eastAsia="PMingLiU" w:cs="Tahoma"/>
                <w:szCs w:val="18"/>
              </w:rPr>
              <w:t xml:space="preserve"> (2 </w:t>
            </w:r>
            <w:r w:rsidRPr="00D82C02">
              <w:rPr>
                <w:rFonts w:eastAsia="PMingLiU" w:cs="Tahoma"/>
                <w:szCs w:val="18"/>
              </w:rPr>
              <w:t>個處理器</w:t>
            </w:r>
            <w:r w:rsidRPr="00D82C02">
              <w:rPr>
                <w:rFonts w:eastAsia="PMingLiU" w:cs="Tahoma"/>
                <w:szCs w:val="18"/>
              </w:rPr>
              <w:t xml:space="preserve">) </w:t>
            </w:r>
            <w:r w:rsidRPr="00D82C02">
              <w:rPr>
                <w:rFonts w:eastAsia="PMingLiU" w:cs="Tahoma"/>
                <w:szCs w:val="18"/>
              </w:rPr>
              <w:t>以及</w:t>
            </w:r>
            <w:r w:rsidRPr="00D82C02">
              <w:rPr>
                <w:rFonts w:eastAsia="PMingLiU"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75</w:t>
            </w:r>
          </w:p>
        </w:tc>
      </w:tr>
    </w:tbl>
    <w:p w:rsidR="000D4ECA" w:rsidRPr="00D82C02" w:rsidRDefault="000D4ECA" w:rsidP="0063466C">
      <w:pPr>
        <w:ind w:firstLine="720"/>
        <w:rPr>
          <w:rFonts w:eastAsia="PMingLiU" w:cs="Tahoma"/>
          <w:lang w:eastAsia="zh-TW"/>
        </w:rPr>
      </w:pPr>
      <w:r w:rsidRPr="00D82C02">
        <w:rPr>
          <w:rFonts w:eastAsia="PMingLiU" w:cs="Tahoma"/>
          <w:b/>
          <w:i/>
          <w:sz w:val="16"/>
          <w:szCs w:val="18"/>
          <w:lang w:eastAsia="zh-TW"/>
        </w:rPr>
        <w:t>注意事項：</w:t>
      </w:r>
      <w:r w:rsidRPr="00D82C02">
        <w:rPr>
          <w:rFonts w:eastAsia="PMingLiU" w:cs="Tahoma"/>
          <w:i/>
          <w:sz w:val="16"/>
          <w:szCs w:val="18"/>
          <w:lang w:eastAsia="zh-TW"/>
        </w:rPr>
        <w:t>如需</w:t>
      </w:r>
      <w:r w:rsidRPr="00D82C02">
        <w:rPr>
          <w:rFonts w:eastAsia="PMingLiU" w:cs="Tahoma"/>
          <w:i/>
          <w:sz w:val="16"/>
          <w:szCs w:val="18"/>
          <w:lang w:eastAsia="zh-TW"/>
        </w:rPr>
        <w:t xml:space="preserve"> CAL</w:t>
      </w:r>
      <w:r w:rsidRPr="00D82C02">
        <w:rPr>
          <w:rFonts w:eastAsia="PMingLiU" w:cs="Tahoma"/>
          <w:i/>
          <w:sz w:val="16"/>
          <w:szCs w:val="18"/>
          <w:lang w:eastAsia="zh-TW"/>
        </w:rPr>
        <w:t>，請參閱本節中之＜</w:t>
      </w:r>
      <w:r w:rsidRPr="00D82C02">
        <w:rPr>
          <w:rFonts w:eastAsia="PMingLiU" w:cs="Tahoma"/>
          <w:i/>
          <w:sz w:val="16"/>
          <w:szCs w:val="18"/>
          <w:lang w:eastAsia="zh-TW"/>
        </w:rPr>
        <w:t xml:space="preserve">CAL </w:t>
      </w:r>
      <w:r w:rsidRPr="00D82C02">
        <w:rPr>
          <w:rFonts w:eastAsia="PMingLiU" w:cs="Tahoma"/>
          <w:i/>
          <w:sz w:val="16"/>
          <w:szCs w:val="18"/>
          <w:lang w:eastAsia="zh-TW"/>
        </w:rPr>
        <w:t>套件＞表格。</w:t>
      </w:r>
    </w:p>
    <w:p w:rsidR="00F56FC9" w:rsidRPr="00D82C02" w:rsidRDefault="00F56FC9" w:rsidP="0063466C">
      <w:pPr>
        <w:rPr>
          <w:rFonts w:eastAsia="PMingLiU" w:cs="Tahoma"/>
          <w:lang w:eastAsia="zh-TW"/>
        </w:rPr>
      </w:pPr>
    </w:p>
    <w:p w:rsidR="000D4ECA" w:rsidRPr="00D82C02" w:rsidRDefault="000D4ECA" w:rsidP="0063466C">
      <w:pPr>
        <w:rPr>
          <w:rFonts w:eastAsia="PMingLiU" w:cs="Tahoma"/>
        </w:rPr>
      </w:pPr>
      <w:r w:rsidRPr="00D82C02">
        <w:rPr>
          <w:rFonts w:eastAsia="PMingLiU" w:cs="Tahoma"/>
          <w:szCs w:val="18"/>
        </w:rPr>
        <w:t>當這些合格的產品係透過</w:t>
      </w:r>
      <w:r w:rsidRPr="00D82C02">
        <w:rPr>
          <w:rFonts w:eastAsia="PMingLiU" w:cs="Tahoma"/>
          <w:szCs w:val="18"/>
        </w:rPr>
        <w:t xml:space="preserve"> Enrollment for Application Platform (EAP) </w:t>
      </w:r>
      <w:r w:rsidRPr="00D82C02">
        <w:rPr>
          <w:rFonts w:eastAsia="PMingLiU" w:cs="Tahoma"/>
          <w:szCs w:val="18"/>
        </w:rPr>
        <w:t>或</w:t>
      </w:r>
      <w:r w:rsidRPr="00D82C02">
        <w:rPr>
          <w:rFonts w:eastAsia="PMingLiU" w:cs="Tahoma"/>
          <w:szCs w:val="18"/>
        </w:rPr>
        <w:t xml:space="preserve"> Enrollment for Core Infrastructure (ECI) </w:t>
      </w:r>
      <w:r w:rsidRPr="00D82C02">
        <w:rPr>
          <w:rFonts w:eastAsia="PMingLiU" w:cs="Tahoma"/>
          <w:szCs w:val="18"/>
        </w:rPr>
        <w:t>進行訂購時，依</w:t>
      </w:r>
      <w:r w:rsidRPr="00D82C02">
        <w:rPr>
          <w:rFonts w:eastAsia="PMingLiU" w:cs="Tahoma"/>
          <w:szCs w:val="18"/>
        </w:rPr>
        <w:t xml:space="preserve"> EAP </w:t>
      </w:r>
      <w:r w:rsidRPr="00D82C02">
        <w:rPr>
          <w:rFonts w:eastAsia="PMingLiU" w:cs="Tahoma"/>
          <w:szCs w:val="18"/>
        </w:rPr>
        <w:t>和</w:t>
      </w:r>
      <w:r w:rsidRPr="00D82C02">
        <w:rPr>
          <w:rFonts w:eastAsia="PMingLiU" w:cs="Tahoma"/>
          <w:szCs w:val="18"/>
        </w:rPr>
        <w:t xml:space="preserve"> ECI </w:t>
      </w:r>
      <w:r w:rsidRPr="00D82C02">
        <w:rPr>
          <w:rFonts w:eastAsia="PMingLiU" w:cs="Tahoma"/>
          <w:szCs w:val="18"/>
        </w:rPr>
        <w:t>其所涵蓋的每一個獲贈之點數均乘以二</w:t>
      </w:r>
      <w:r w:rsidRPr="00D82C02">
        <w:rPr>
          <w:rFonts w:eastAsia="PMingLiU" w:cs="Tahoma"/>
          <w:szCs w:val="18"/>
        </w:rPr>
        <w:t xml:space="preserve"> (2)</w:t>
      </w:r>
      <w:r w:rsidRPr="00D82C02">
        <w:rPr>
          <w:rFonts w:eastAsia="PMingLiU" w:cs="Tahoma"/>
          <w:szCs w:val="18"/>
        </w:rPr>
        <w:t>。</w:t>
      </w:r>
    </w:p>
    <w:p w:rsidR="000D4ECA" w:rsidRPr="00D82C02" w:rsidRDefault="000D4ECA" w:rsidP="0063466C">
      <w:pPr>
        <w:rPr>
          <w:rFonts w:eastAsia="PMingLiU" w:cs="Tahoma"/>
        </w:rPr>
      </w:pPr>
    </w:p>
    <w:p w:rsidR="000D4ECA" w:rsidRPr="00D82C02" w:rsidRDefault="000D4ECA" w:rsidP="0063466C">
      <w:pPr>
        <w:rPr>
          <w:rFonts w:eastAsia="PMingLiU" w:cs="Tahoma"/>
        </w:rPr>
      </w:pPr>
      <w:r w:rsidRPr="00D82C02">
        <w:rPr>
          <w:rFonts w:eastAsia="PMingLiU" w:cs="Tahoma"/>
          <w:szCs w:val="18"/>
        </w:rPr>
        <w:t>客戶有資格取得的總點數所定義規劃服務天數權利如下表所示：</w:t>
      </w:r>
    </w:p>
    <w:p w:rsidR="000D4ECA" w:rsidRPr="00D82C02"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500"/>
        <w:gridCol w:w="2620"/>
      </w:tblGrid>
      <w:tr w:rsidR="000D4ECA" w:rsidRPr="00D82C02" w:rsidTr="00525F1A">
        <w:trPr>
          <w:trHeight w:val="253"/>
        </w:trPr>
        <w:tc>
          <w:tcPr>
            <w:tcW w:w="35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b/>
                <w:bCs/>
                <w:szCs w:val="18"/>
              </w:rPr>
              <w:t xml:space="preserve">Office </w:t>
            </w:r>
            <w:r w:rsidRPr="00D82C02">
              <w:rPr>
                <w:rFonts w:eastAsia="PMingLiU" w:cs="Tahoma"/>
                <w:b/>
                <w:bCs/>
                <w:szCs w:val="18"/>
              </w:rPr>
              <w:t>應用程式及</w:t>
            </w:r>
            <w:r w:rsidRPr="00D82C02">
              <w:rPr>
                <w:rFonts w:eastAsia="PMingLiU" w:cs="Tahoma"/>
                <w:b/>
                <w:bCs/>
                <w:szCs w:val="18"/>
              </w:rPr>
              <w:t>/</w:t>
            </w:r>
            <w:r w:rsidRPr="00D82C02">
              <w:rPr>
                <w:rFonts w:eastAsia="PMingLiU" w:cs="Tahoma"/>
                <w:b/>
                <w:bCs/>
                <w:szCs w:val="18"/>
              </w:rPr>
              <w:t>或伺服器使用權點數</w:t>
            </w:r>
          </w:p>
        </w:tc>
        <w:tc>
          <w:tcPr>
            <w:tcW w:w="262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b/>
                <w:bCs/>
                <w:szCs w:val="18"/>
              </w:rPr>
              <w:t>規劃服務天數</w:t>
            </w:r>
          </w:p>
        </w:tc>
      </w:tr>
      <w:tr w:rsidR="000D4ECA" w:rsidRPr="00D82C02" w:rsidTr="00525F1A">
        <w:trPr>
          <w:trHeight w:val="127"/>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200</w:t>
            </w:r>
            <w:r w:rsidR="00525F1A" w:rsidRPr="00D82C02">
              <w:rPr>
                <w:rFonts w:eastAsia="PMingLiU" w:cs="Tahoma"/>
                <w:szCs w:val="18"/>
              </w:rPr>
              <w:t xml:space="preserve"> – </w:t>
            </w:r>
            <w:r w:rsidRPr="00D82C02">
              <w:rPr>
                <w:rFonts w:eastAsia="PMingLiU" w:cs="Tahoma"/>
                <w:szCs w:val="18"/>
              </w:rPr>
              <w:t>499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500</w:t>
            </w:r>
            <w:r w:rsidR="00525F1A" w:rsidRPr="00D82C02">
              <w:rPr>
                <w:rFonts w:eastAsia="PMingLiU" w:cs="Tahoma"/>
                <w:szCs w:val="18"/>
              </w:rPr>
              <w:t xml:space="preserve"> – </w:t>
            </w:r>
            <w:r w:rsidRPr="00D82C02">
              <w:rPr>
                <w:rFonts w:eastAsia="PMingLiU" w:cs="Tahoma"/>
                <w:szCs w:val="18"/>
              </w:rPr>
              <w:t>1,999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3</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2,000</w:t>
            </w:r>
            <w:r w:rsidR="00525F1A" w:rsidRPr="00D82C02">
              <w:rPr>
                <w:rFonts w:eastAsia="PMingLiU" w:cs="Tahoma"/>
                <w:szCs w:val="18"/>
              </w:rPr>
              <w:t xml:space="preserve"> – </w:t>
            </w:r>
            <w:r w:rsidRPr="00D82C02">
              <w:rPr>
                <w:rFonts w:eastAsia="PMingLiU" w:cs="Tahoma"/>
                <w:szCs w:val="18"/>
              </w:rPr>
              <w:t>3,999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5</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4,000 – 29,999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10</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30,000 – 49,999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15</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50,000 – 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20</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100,000 – 199,999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30</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200,000 – 399,999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40</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400,000 – 599,999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50</w:t>
            </w:r>
          </w:p>
        </w:tc>
      </w:tr>
      <w:tr w:rsidR="000D4ECA" w:rsidRPr="00D82C02" w:rsidTr="00525F1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600,000 +</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75</w:t>
            </w:r>
          </w:p>
        </w:tc>
      </w:tr>
    </w:tbl>
    <w:p w:rsidR="000D4ECA" w:rsidRPr="00525F1A" w:rsidRDefault="000D4ECA" w:rsidP="0063466C">
      <w:pPr>
        <w:rPr>
          <w:rFonts w:eastAsia="PMingLiU" w:cs="Tahoma"/>
          <w:sz w:val="14"/>
          <w:szCs w:val="14"/>
        </w:rPr>
      </w:pPr>
    </w:p>
    <w:p w:rsidR="000D4ECA" w:rsidRPr="00D82C02" w:rsidRDefault="000D4ECA" w:rsidP="0063466C">
      <w:pPr>
        <w:rPr>
          <w:rFonts w:eastAsia="PMingLiU" w:cs="Tahoma"/>
        </w:rPr>
      </w:pPr>
      <w:r w:rsidRPr="00D82C02">
        <w:rPr>
          <w:rFonts w:eastAsia="PMingLiU" w:cs="Tahoma"/>
          <w:szCs w:val="18"/>
        </w:rPr>
        <w:lastRenderedPageBreak/>
        <w:t xml:space="preserve">Core CAL </w:t>
      </w:r>
      <w:r w:rsidRPr="00D82C02">
        <w:rPr>
          <w:rFonts w:eastAsia="PMingLiU" w:cs="Tahoma"/>
          <w:szCs w:val="18"/>
        </w:rPr>
        <w:t>套件及</w:t>
      </w:r>
      <w:r w:rsidRPr="00D82C02">
        <w:rPr>
          <w:rFonts w:eastAsia="PMingLiU" w:cs="Tahoma"/>
          <w:szCs w:val="18"/>
        </w:rPr>
        <w:t xml:space="preserve"> SQL CAL SA </w:t>
      </w:r>
      <w:r w:rsidRPr="00D82C02">
        <w:rPr>
          <w:rFonts w:eastAsia="PMingLiU" w:cs="Tahoma"/>
          <w:szCs w:val="18"/>
        </w:rPr>
        <w:t>範圍視同</w:t>
      </w:r>
      <w:r w:rsidRPr="00D82C02">
        <w:rPr>
          <w:rFonts w:eastAsia="PMingLiU" w:cs="Tahoma"/>
          <w:szCs w:val="18"/>
          <w:u w:val="single"/>
        </w:rPr>
        <w:t>以下第一欄中之門檻的一</w:t>
      </w:r>
      <w:r w:rsidRPr="00D82C02">
        <w:rPr>
          <w:rFonts w:eastAsia="PMingLiU" w:cs="Tahoma"/>
          <w:szCs w:val="18"/>
          <w:u w:val="single"/>
        </w:rPr>
        <w:t xml:space="preserve"> (1) </w:t>
      </w:r>
      <w:r w:rsidRPr="00D82C02">
        <w:rPr>
          <w:rFonts w:eastAsia="PMingLiU" w:cs="Tahoma"/>
          <w:szCs w:val="18"/>
          <w:u w:val="single"/>
        </w:rPr>
        <w:t>點</w:t>
      </w:r>
      <w:r w:rsidRPr="00D82C02">
        <w:rPr>
          <w:rFonts w:eastAsia="PMingLiU" w:cs="Tahoma"/>
          <w:szCs w:val="18"/>
        </w:rPr>
        <w:t>，</w:t>
      </w:r>
      <w:r w:rsidRPr="00D82C02">
        <w:rPr>
          <w:rFonts w:eastAsia="PMingLiU" w:cs="Tahoma"/>
          <w:szCs w:val="18"/>
        </w:rPr>
        <w:t xml:space="preserve">Enterprise CAL </w:t>
      </w:r>
      <w:r w:rsidRPr="00D82C02">
        <w:rPr>
          <w:rFonts w:eastAsia="PMingLiU" w:cs="Tahoma"/>
          <w:szCs w:val="18"/>
        </w:rPr>
        <w:t>套件</w:t>
      </w:r>
      <w:r w:rsidRPr="00D82C02">
        <w:rPr>
          <w:rFonts w:eastAsia="PMingLiU" w:cs="Tahoma"/>
          <w:szCs w:val="18"/>
        </w:rPr>
        <w:t xml:space="preserve"> SA </w:t>
      </w:r>
      <w:r w:rsidRPr="00D82C02">
        <w:rPr>
          <w:rFonts w:eastAsia="PMingLiU" w:cs="Tahoma"/>
          <w:szCs w:val="18"/>
        </w:rPr>
        <w:t>範圍視同</w:t>
      </w:r>
      <w:r w:rsidRPr="00D82C02">
        <w:rPr>
          <w:rFonts w:eastAsia="PMingLiU" w:cs="Tahoma"/>
          <w:szCs w:val="18"/>
          <w:u w:val="single"/>
        </w:rPr>
        <w:t>以下第一欄中之門檻的二</w:t>
      </w:r>
      <w:r w:rsidRPr="00D82C02">
        <w:rPr>
          <w:rFonts w:eastAsia="PMingLiU" w:cs="Tahoma"/>
          <w:szCs w:val="18"/>
          <w:u w:val="single"/>
        </w:rPr>
        <w:t xml:space="preserve"> (2) </w:t>
      </w:r>
      <w:r w:rsidRPr="00D82C02">
        <w:rPr>
          <w:rFonts w:eastAsia="PMingLiU" w:cs="Tahoma"/>
          <w:szCs w:val="18"/>
          <w:u w:val="single"/>
        </w:rPr>
        <w:t>點</w:t>
      </w:r>
      <w:r w:rsidRPr="00D82C02">
        <w:rPr>
          <w:rFonts w:eastAsia="PMingLiU" w:cs="Tahoma"/>
          <w:szCs w:val="18"/>
        </w:rPr>
        <w:t>：</w:t>
      </w:r>
    </w:p>
    <w:p w:rsidR="000D4ECA" w:rsidRPr="00D82C02"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82C02"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b/>
                <w:bCs/>
                <w:szCs w:val="18"/>
              </w:rPr>
              <w:t xml:space="preserve">CAL </w:t>
            </w:r>
            <w:r w:rsidRPr="00D82C02">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82C02" w:rsidRDefault="000D4ECA" w:rsidP="000D4ECA">
            <w:pPr>
              <w:spacing w:after="60"/>
              <w:rPr>
                <w:rFonts w:eastAsia="PMingLiU" w:cs="Tahoma"/>
                <w:szCs w:val="18"/>
              </w:rPr>
            </w:pPr>
            <w:r w:rsidRPr="00D82C02">
              <w:rPr>
                <w:rFonts w:eastAsia="PMingLiU" w:cs="Tahoma"/>
                <w:b/>
                <w:bCs/>
                <w:szCs w:val="18"/>
              </w:rPr>
              <w:t>規劃服務天數</w:t>
            </w:r>
          </w:p>
        </w:tc>
      </w:tr>
      <w:tr w:rsidR="000D4ECA" w:rsidRPr="00D82C02"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200</w:t>
            </w:r>
            <w:r w:rsidR="00525F1A" w:rsidRPr="00D82C02">
              <w:rPr>
                <w:rFonts w:eastAsia="PMingLiU" w:cs="Tahoma"/>
                <w:szCs w:val="18"/>
              </w:rPr>
              <w:t xml:space="preserve"> – </w:t>
            </w:r>
            <w:r w:rsidRPr="00D82C02">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w:t>
            </w:r>
          </w:p>
        </w:tc>
      </w:tr>
      <w:tr w:rsidR="000D4ECA" w:rsidRPr="00D82C02"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3</w:t>
            </w:r>
          </w:p>
        </w:tc>
      </w:tr>
      <w:tr w:rsidR="000D4ECA" w:rsidRPr="00D82C0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5</w:t>
            </w:r>
          </w:p>
        </w:tc>
      </w:tr>
      <w:tr w:rsidR="000D4ECA" w:rsidRPr="00D82C0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7</w:t>
            </w:r>
          </w:p>
        </w:tc>
      </w:tr>
      <w:tr w:rsidR="000D4ECA" w:rsidRPr="00D82C02"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10</w:t>
            </w:r>
          </w:p>
        </w:tc>
      </w:tr>
      <w:tr w:rsidR="000D4ECA" w:rsidRPr="00D82C0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82C02" w:rsidRDefault="000D4ECA" w:rsidP="000D4ECA">
            <w:pPr>
              <w:spacing w:after="60"/>
              <w:jc w:val="center"/>
              <w:rPr>
                <w:rFonts w:eastAsia="PMingLiU" w:cs="Tahoma"/>
                <w:szCs w:val="18"/>
              </w:rPr>
            </w:pPr>
            <w:r w:rsidRPr="00D82C02">
              <w:rPr>
                <w:rFonts w:eastAsia="PMingLiU" w:cs="Tahoma"/>
                <w:szCs w:val="18"/>
              </w:rPr>
              <w:t>12</w:t>
            </w:r>
          </w:p>
        </w:tc>
      </w:tr>
    </w:tbl>
    <w:p w:rsidR="001C1727" w:rsidRPr="00D82C02" w:rsidRDefault="001C1727">
      <w:pPr>
        <w:rPr>
          <w:rFonts w:eastAsia="PMingLiU" w:cs="Tahoma"/>
        </w:rPr>
      </w:pPr>
    </w:p>
    <w:p w:rsidR="000D4ECA" w:rsidRPr="00D82C02" w:rsidRDefault="000D4ECA" w:rsidP="000D4ECA">
      <w:pPr>
        <w:spacing w:after="60"/>
        <w:rPr>
          <w:rFonts w:eastAsia="PMingLiU" w:cs="Tahoma"/>
        </w:rPr>
      </w:pPr>
      <w:r w:rsidRPr="00D82C02">
        <w:rPr>
          <w:rFonts w:eastAsia="PMingLiU" w:cs="Tahoma"/>
          <w:szCs w:val="20"/>
        </w:rPr>
        <w:t>範例</w:t>
      </w:r>
    </w:p>
    <w:p w:rsidR="000D4ECA" w:rsidRPr="00D82C02" w:rsidRDefault="000D4ECA" w:rsidP="000D4ECA">
      <w:pPr>
        <w:spacing w:after="60"/>
        <w:rPr>
          <w:rFonts w:eastAsia="PMingLiU" w:cs="Tahoma"/>
        </w:rPr>
      </w:pPr>
      <w:r w:rsidRPr="00D82C02">
        <w:rPr>
          <w:rFonts w:eastAsia="PMingLiU" w:cs="Tahoma"/>
          <w:szCs w:val="20"/>
        </w:rPr>
        <w:t xml:space="preserve">Open Value </w:t>
      </w:r>
      <w:r w:rsidRPr="00D82C02">
        <w:rPr>
          <w:rFonts w:eastAsia="PMingLiU" w:cs="Tahoma"/>
          <w:szCs w:val="20"/>
        </w:rPr>
        <w:t>合約具備：</w:t>
      </w:r>
    </w:p>
    <w:p w:rsidR="000D4ECA" w:rsidRPr="00D82C02" w:rsidRDefault="000D4ECA" w:rsidP="000D4ECA">
      <w:pPr>
        <w:spacing w:after="60"/>
        <w:rPr>
          <w:rFonts w:eastAsia="PMingLiU" w:cs="Tahoma"/>
        </w:rPr>
      </w:pPr>
      <w:r w:rsidRPr="00D82C02">
        <w:rPr>
          <w:rFonts w:eastAsia="PMingLiU" w:cs="Tahoma"/>
          <w:szCs w:val="20"/>
        </w:rPr>
        <w:t xml:space="preserve">150 </w:t>
      </w:r>
      <w:r w:rsidRPr="00D82C02">
        <w:rPr>
          <w:rFonts w:eastAsia="PMingLiU" w:cs="Tahoma"/>
          <w:szCs w:val="20"/>
        </w:rPr>
        <w:t>個</w:t>
      </w:r>
      <w:r w:rsidRPr="00D82C02">
        <w:rPr>
          <w:rFonts w:eastAsia="PMingLiU" w:cs="Tahoma"/>
          <w:szCs w:val="20"/>
        </w:rPr>
        <w:t xml:space="preserve"> Office Professional Plus L&amp;SA</w:t>
      </w:r>
    </w:p>
    <w:p w:rsidR="000D4ECA" w:rsidRPr="00D82C02" w:rsidRDefault="000D4ECA" w:rsidP="000D4ECA">
      <w:pPr>
        <w:spacing w:after="60"/>
        <w:rPr>
          <w:rFonts w:eastAsia="PMingLiU" w:cs="Tahoma"/>
        </w:rPr>
      </w:pPr>
      <w:r w:rsidRPr="00D82C02">
        <w:rPr>
          <w:rFonts w:eastAsia="PMingLiU" w:cs="Tahoma"/>
          <w:szCs w:val="20"/>
          <w:u w:val="single"/>
        </w:rPr>
        <w:t xml:space="preserve">+50 </w:t>
      </w:r>
      <w:r w:rsidRPr="00D82C02">
        <w:rPr>
          <w:rFonts w:eastAsia="PMingLiU" w:cs="Tahoma"/>
          <w:szCs w:val="20"/>
          <w:u w:val="single"/>
        </w:rPr>
        <w:t>個</w:t>
      </w:r>
      <w:r w:rsidRPr="00D82C02">
        <w:rPr>
          <w:rFonts w:eastAsia="PMingLiU" w:cs="Tahoma"/>
          <w:szCs w:val="20"/>
          <w:u w:val="single"/>
        </w:rPr>
        <w:t xml:space="preserve"> Visio Standard SA</w:t>
      </w:r>
      <w:r w:rsidRPr="00D82C02">
        <w:rPr>
          <w:rFonts w:eastAsia="PMingLiU" w:cs="Tahoma"/>
          <w:szCs w:val="20"/>
          <w:u w:val="single"/>
        </w:rPr>
        <w:tab/>
      </w:r>
    </w:p>
    <w:p w:rsidR="000D4ECA" w:rsidRPr="00D82C02" w:rsidRDefault="000D4ECA" w:rsidP="000D4ECA">
      <w:pPr>
        <w:spacing w:after="60"/>
        <w:rPr>
          <w:rFonts w:eastAsia="PMingLiU" w:cs="Tahoma"/>
          <w:lang w:eastAsia="zh-TW"/>
        </w:rPr>
      </w:pPr>
      <w:r w:rsidRPr="00D82C02">
        <w:rPr>
          <w:rFonts w:eastAsia="PMingLiU" w:cs="Tahoma"/>
          <w:szCs w:val="20"/>
          <w:lang w:eastAsia="zh-TW"/>
        </w:rPr>
        <w:t xml:space="preserve">200 </w:t>
      </w:r>
      <w:r w:rsidRPr="00D82C02">
        <w:rPr>
          <w:rFonts w:eastAsia="PMingLiU" w:cs="Tahoma"/>
          <w:szCs w:val="20"/>
          <w:lang w:eastAsia="zh-TW"/>
        </w:rPr>
        <w:t>個彩盒包裝的</w:t>
      </w:r>
      <w:r w:rsidRPr="00D82C02">
        <w:rPr>
          <w:rFonts w:eastAsia="PMingLiU" w:cs="Tahoma"/>
          <w:szCs w:val="20"/>
          <w:lang w:eastAsia="zh-TW"/>
        </w:rPr>
        <w:t xml:space="preserve"> Office </w:t>
      </w:r>
      <w:r w:rsidRPr="00D82C02">
        <w:rPr>
          <w:rFonts w:eastAsia="PMingLiU" w:cs="Tahoma"/>
          <w:szCs w:val="20"/>
          <w:lang w:eastAsia="zh-TW"/>
        </w:rPr>
        <w:t>應用程式及</w:t>
      </w:r>
      <w:r w:rsidRPr="00D82C02">
        <w:rPr>
          <w:rFonts w:eastAsia="PMingLiU" w:cs="Tahoma"/>
          <w:szCs w:val="20"/>
          <w:lang w:eastAsia="zh-TW"/>
        </w:rPr>
        <w:t>/</w:t>
      </w:r>
      <w:r w:rsidRPr="00D82C02">
        <w:rPr>
          <w:rFonts w:eastAsia="PMingLiU" w:cs="Tahoma"/>
          <w:szCs w:val="20"/>
          <w:lang w:eastAsia="zh-TW"/>
        </w:rPr>
        <w:t>或伺服器使用權點數</w:t>
      </w:r>
      <w:r w:rsidRPr="00D82C02">
        <w:rPr>
          <w:rFonts w:eastAsia="PMingLiU" w:cs="Tahoma"/>
          <w:szCs w:val="20"/>
          <w:lang w:eastAsia="zh-TW"/>
        </w:rPr>
        <w:t xml:space="preserve"> = 1 </w:t>
      </w:r>
      <w:r w:rsidRPr="00D82C02">
        <w:rPr>
          <w:rFonts w:eastAsia="PMingLiU" w:cs="Tahoma"/>
          <w:szCs w:val="20"/>
          <w:lang w:eastAsia="zh-TW"/>
        </w:rPr>
        <w:t>天</w:t>
      </w:r>
    </w:p>
    <w:p w:rsidR="000D4ECA" w:rsidRPr="00D82C02" w:rsidRDefault="000D4ECA" w:rsidP="00077CE5">
      <w:pPr>
        <w:rPr>
          <w:rFonts w:eastAsia="PMingLiU" w:cs="Tahoma"/>
          <w:lang w:eastAsia="zh-TW"/>
        </w:rPr>
      </w:pPr>
    </w:p>
    <w:p w:rsidR="000D4ECA" w:rsidRPr="00D82C02" w:rsidRDefault="000D4ECA" w:rsidP="000D4ECA">
      <w:pPr>
        <w:spacing w:after="60"/>
        <w:rPr>
          <w:rFonts w:eastAsia="PMingLiU" w:cs="Tahoma"/>
        </w:rPr>
      </w:pPr>
      <w:r w:rsidRPr="00D82C02">
        <w:rPr>
          <w:rFonts w:eastAsia="PMingLiU" w:cs="Tahoma"/>
          <w:szCs w:val="20"/>
        </w:rPr>
        <w:t xml:space="preserve">Select </w:t>
      </w:r>
      <w:r w:rsidRPr="00D82C02">
        <w:rPr>
          <w:rFonts w:eastAsia="PMingLiU" w:cs="Tahoma"/>
          <w:szCs w:val="20"/>
        </w:rPr>
        <w:t>或</w:t>
      </w:r>
      <w:r w:rsidRPr="00D82C02">
        <w:rPr>
          <w:rFonts w:eastAsia="PMingLiU" w:cs="Tahoma"/>
          <w:szCs w:val="20"/>
        </w:rPr>
        <w:t xml:space="preserve"> Select Plus SAM </w:t>
      </w:r>
      <w:r w:rsidRPr="00D82C02">
        <w:rPr>
          <w:rFonts w:eastAsia="PMingLiU" w:cs="Tahoma"/>
          <w:szCs w:val="20"/>
        </w:rPr>
        <w:t>註冊具備：</w:t>
      </w:r>
    </w:p>
    <w:p w:rsidR="000D4ECA" w:rsidRPr="00D82C02" w:rsidRDefault="000D4ECA" w:rsidP="000D4ECA">
      <w:pPr>
        <w:spacing w:after="60"/>
        <w:rPr>
          <w:rFonts w:eastAsia="PMingLiU" w:cs="Tahoma"/>
        </w:rPr>
      </w:pPr>
      <w:r w:rsidRPr="00D82C02">
        <w:rPr>
          <w:rFonts w:eastAsia="PMingLiU" w:cs="Tahoma"/>
          <w:szCs w:val="20"/>
        </w:rPr>
        <w:t xml:space="preserve">3,500 </w:t>
      </w:r>
      <w:r w:rsidRPr="00D82C02">
        <w:rPr>
          <w:rFonts w:eastAsia="PMingLiU" w:cs="Tahoma"/>
          <w:szCs w:val="20"/>
        </w:rPr>
        <w:t>個</w:t>
      </w:r>
      <w:r w:rsidRPr="00D82C02">
        <w:rPr>
          <w:rFonts w:eastAsia="PMingLiU" w:cs="Tahoma"/>
          <w:szCs w:val="20"/>
        </w:rPr>
        <w:t xml:space="preserve"> Enterprise CAL </w:t>
      </w:r>
      <w:r w:rsidRPr="00D82C02">
        <w:rPr>
          <w:rFonts w:eastAsia="PMingLiU" w:cs="Tahoma"/>
          <w:szCs w:val="20"/>
        </w:rPr>
        <w:t>套件</w:t>
      </w:r>
      <w:r w:rsidRPr="00D82C02">
        <w:rPr>
          <w:rFonts w:eastAsia="PMingLiU" w:cs="Tahoma"/>
          <w:szCs w:val="20"/>
        </w:rPr>
        <w:t xml:space="preserve"> SA</w:t>
      </w:r>
    </w:p>
    <w:p w:rsidR="000D4ECA" w:rsidRPr="00D82C02" w:rsidRDefault="000D4ECA" w:rsidP="000D4ECA">
      <w:pPr>
        <w:spacing w:after="60"/>
        <w:rPr>
          <w:rFonts w:eastAsia="PMingLiU" w:cs="Tahoma"/>
        </w:rPr>
      </w:pPr>
      <w:r w:rsidRPr="00D82C02">
        <w:rPr>
          <w:rFonts w:eastAsia="PMingLiU" w:cs="Tahoma"/>
          <w:szCs w:val="20"/>
          <w:u w:val="single"/>
        </w:rPr>
        <w:t xml:space="preserve">x </w:t>
      </w:r>
      <w:r w:rsidRPr="00D82C02">
        <w:rPr>
          <w:rFonts w:eastAsia="PMingLiU" w:cs="Tahoma"/>
          <w:szCs w:val="20"/>
          <w:u w:val="single"/>
        </w:rPr>
        <w:t>每個</w:t>
      </w:r>
      <w:r w:rsidRPr="00D82C02">
        <w:rPr>
          <w:rFonts w:eastAsia="PMingLiU" w:cs="Tahoma"/>
          <w:szCs w:val="20"/>
          <w:u w:val="single"/>
        </w:rPr>
        <w:t xml:space="preserve"> 2 </w:t>
      </w:r>
      <w:r w:rsidRPr="00D82C02">
        <w:rPr>
          <w:rFonts w:eastAsia="PMingLiU" w:cs="Tahoma"/>
          <w:szCs w:val="20"/>
          <w:u w:val="single"/>
        </w:rPr>
        <w:t>點</w:t>
      </w:r>
      <w:r w:rsidRPr="00D82C02">
        <w:rPr>
          <w:rFonts w:eastAsia="PMingLiU" w:cs="Tahoma"/>
          <w:szCs w:val="20"/>
          <w:u w:val="single"/>
        </w:rPr>
        <w:tab/>
      </w:r>
      <w:r w:rsidRPr="00D82C02">
        <w:rPr>
          <w:rFonts w:eastAsia="PMingLiU" w:cs="Tahoma"/>
          <w:szCs w:val="20"/>
          <w:u w:val="single"/>
        </w:rPr>
        <w:tab/>
      </w:r>
      <w:r w:rsidRPr="00D82C02">
        <w:rPr>
          <w:rFonts w:eastAsia="PMingLiU" w:cs="Tahoma"/>
          <w:szCs w:val="20"/>
        </w:rPr>
        <w:t xml:space="preserve"> </w:t>
      </w:r>
    </w:p>
    <w:p w:rsidR="000D4ECA" w:rsidRPr="00D82C02" w:rsidRDefault="000D4ECA" w:rsidP="000D4ECA">
      <w:pPr>
        <w:spacing w:after="60"/>
        <w:rPr>
          <w:rFonts w:eastAsia="PMingLiU" w:cs="Tahoma"/>
        </w:rPr>
      </w:pPr>
      <w:r w:rsidRPr="00D82C02">
        <w:rPr>
          <w:rFonts w:eastAsia="PMingLiU" w:cs="Tahoma"/>
          <w:szCs w:val="20"/>
        </w:rPr>
        <w:t xml:space="preserve">7,000 </w:t>
      </w:r>
      <w:r w:rsidRPr="00D82C02">
        <w:rPr>
          <w:rFonts w:eastAsia="PMingLiU" w:cs="Tahoma"/>
          <w:szCs w:val="20"/>
        </w:rPr>
        <w:t>個</w:t>
      </w:r>
      <w:r w:rsidRPr="00D82C02">
        <w:rPr>
          <w:rFonts w:eastAsia="PMingLiU" w:cs="Tahoma"/>
          <w:szCs w:val="20"/>
        </w:rPr>
        <w:t xml:space="preserve"> CAL </w:t>
      </w:r>
      <w:r w:rsidRPr="00D82C02">
        <w:rPr>
          <w:rFonts w:eastAsia="PMingLiU" w:cs="Tahoma"/>
          <w:szCs w:val="20"/>
        </w:rPr>
        <w:t>點數</w:t>
      </w:r>
      <w:r w:rsidRPr="00D82C02">
        <w:rPr>
          <w:rFonts w:eastAsia="PMingLiU" w:cs="Tahoma"/>
          <w:szCs w:val="20"/>
        </w:rPr>
        <w:t xml:space="preserve"> = 3 </w:t>
      </w:r>
      <w:r w:rsidRPr="00D82C02">
        <w:rPr>
          <w:rFonts w:eastAsia="PMingLiU" w:cs="Tahoma"/>
          <w:szCs w:val="20"/>
        </w:rPr>
        <w:t>天</w:t>
      </w:r>
    </w:p>
    <w:p w:rsidR="000D4ECA" w:rsidRPr="00D82C02" w:rsidRDefault="000D4ECA" w:rsidP="00077CE5">
      <w:pPr>
        <w:rPr>
          <w:rFonts w:eastAsia="PMingLiU" w:cs="Tahoma"/>
        </w:rPr>
      </w:pPr>
    </w:p>
    <w:p w:rsidR="000D4ECA" w:rsidRPr="00D82C02" w:rsidRDefault="000D4ECA" w:rsidP="000D4ECA">
      <w:pPr>
        <w:spacing w:after="60"/>
        <w:rPr>
          <w:rFonts w:eastAsia="PMingLiU" w:cs="Tahoma"/>
        </w:rPr>
      </w:pPr>
      <w:r w:rsidRPr="00D82C02">
        <w:rPr>
          <w:rFonts w:eastAsia="PMingLiU" w:cs="Tahoma"/>
          <w:szCs w:val="20"/>
        </w:rPr>
        <w:t xml:space="preserve">EA Enrollment </w:t>
      </w:r>
      <w:r w:rsidRPr="00D82C02">
        <w:rPr>
          <w:rFonts w:eastAsia="PMingLiU" w:cs="Tahoma"/>
          <w:szCs w:val="20"/>
        </w:rPr>
        <w:t>具備：</w:t>
      </w:r>
    </w:p>
    <w:p w:rsidR="000D4ECA" w:rsidRPr="00D82C02" w:rsidRDefault="000D4ECA" w:rsidP="000D4ECA">
      <w:pPr>
        <w:spacing w:after="60"/>
        <w:rPr>
          <w:rFonts w:eastAsia="PMingLiU" w:cs="Tahoma"/>
        </w:rPr>
      </w:pPr>
      <w:r w:rsidRPr="00D82C02">
        <w:rPr>
          <w:rFonts w:eastAsia="PMingLiU" w:cs="Tahoma"/>
          <w:szCs w:val="20"/>
        </w:rPr>
        <w:t xml:space="preserve">3,500 </w:t>
      </w:r>
      <w:r w:rsidRPr="00D82C02">
        <w:rPr>
          <w:rFonts w:eastAsia="PMingLiU" w:cs="Tahoma"/>
          <w:szCs w:val="20"/>
        </w:rPr>
        <w:t>個企業桌面</w:t>
      </w:r>
      <w:r w:rsidRPr="00D82C02">
        <w:rPr>
          <w:rFonts w:eastAsia="PMingLiU" w:cs="Tahoma"/>
          <w:szCs w:val="20"/>
        </w:rPr>
        <w:t xml:space="preserve"> (Enterprise Desktop)</w:t>
      </w:r>
    </w:p>
    <w:p w:rsidR="000D4ECA" w:rsidRPr="00D82C02" w:rsidRDefault="000D4ECA" w:rsidP="00346F4B">
      <w:pPr>
        <w:numPr>
          <w:ilvl w:val="0"/>
          <w:numId w:val="70"/>
        </w:numPr>
        <w:tabs>
          <w:tab w:val="left" w:pos="720"/>
        </w:tabs>
        <w:spacing w:after="60" w:line="276" w:lineRule="auto"/>
        <w:rPr>
          <w:rFonts w:eastAsia="PMingLiU" w:cs="Tahoma"/>
        </w:rPr>
      </w:pPr>
      <w:r w:rsidRPr="00D82C02">
        <w:rPr>
          <w:rFonts w:eastAsia="PMingLiU" w:cs="Tahoma"/>
          <w:szCs w:val="20"/>
        </w:rPr>
        <w:t xml:space="preserve">3,500 </w:t>
      </w:r>
      <w:r w:rsidRPr="00D82C02">
        <w:rPr>
          <w:rFonts w:eastAsia="PMingLiU" w:cs="Tahoma"/>
          <w:szCs w:val="20"/>
        </w:rPr>
        <w:t>個</w:t>
      </w:r>
      <w:r w:rsidRPr="00D82C02">
        <w:rPr>
          <w:rFonts w:eastAsia="PMingLiU" w:cs="Tahoma"/>
          <w:szCs w:val="20"/>
        </w:rPr>
        <w:t xml:space="preserve"> Office Professional </w:t>
      </w:r>
      <w:r w:rsidRPr="00D82C02">
        <w:rPr>
          <w:rFonts w:eastAsia="PMingLiU" w:cs="Tahoma"/>
          <w:color w:val="000000"/>
          <w:szCs w:val="20"/>
        </w:rPr>
        <w:t>Plus</w:t>
      </w:r>
    </w:p>
    <w:p w:rsidR="000D4ECA" w:rsidRPr="00D82C02" w:rsidRDefault="000D4ECA" w:rsidP="00346F4B">
      <w:pPr>
        <w:numPr>
          <w:ilvl w:val="0"/>
          <w:numId w:val="70"/>
        </w:numPr>
        <w:spacing w:after="60" w:line="276" w:lineRule="auto"/>
        <w:rPr>
          <w:rFonts w:eastAsia="PMingLiU" w:cs="Tahoma"/>
        </w:rPr>
      </w:pPr>
      <w:r w:rsidRPr="00D82C02">
        <w:rPr>
          <w:rFonts w:eastAsia="PMingLiU" w:cs="Tahoma"/>
          <w:color w:val="000000"/>
          <w:szCs w:val="20"/>
        </w:rPr>
        <w:t xml:space="preserve">3,500 </w:t>
      </w:r>
      <w:r w:rsidRPr="00D82C02">
        <w:rPr>
          <w:rFonts w:eastAsia="PMingLiU" w:cs="Tahoma"/>
          <w:color w:val="000000"/>
          <w:szCs w:val="20"/>
        </w:rPr>
        <w:t>個</w:t>
      </w:r>
      <w:r w:rsidRPr="00D82C02">
        <w:rPr>
          <w:rFonts w:eastAsia="PMingLiU" w:cs="Tahoma"/>
          <w:color w:val="000000"/>
          <w:szCs w:val="20"/>
        </w:rPr>
        <w:t xml:space="preserve"> Enterprise CAL </w:t>
      </w:r>
      <w:r w:rsidRPr="00D82C02">
        <w:rPr>
          <w:rFonts w:eastAsia="PMingLiU" w:cs="Tahoma"/>
          <w:color w:val="000000"/>
          <w:szCs w:val="20"/>
        </w:rPr>
        <w:t>套件</w:t>
      </w:r>
    </w:p>
    <w:p w:rsidR="000D4ECA" w:rsidRPr="00D82C02" w:rsidRDefault="000D4ECA" w:rsidP="000D4ECA">
      <w:pPr>
        <w:spacing w:after="60"/>
        <w:rPr>
          <w:rFonts w:eastAsia="PMingLiU" w:cs="Tahoma"/>
        </w:rPr>
      </w:pPr>
      <w:r w:rsidRPr="00D82C02">
        <w:rPr>
          <w:rFonts w:eastAsia="PMingLiU" w:cs="Tahoma"/>
          <w:szCs w:val="20"/>
        </w:rPr>
        <w:t xml:space="preserve">+ 50 </w:t>
      </w:r>
      <w:r w:rsidRPr="00D82C02">
        <w:rPr>
          <w:rFonts w:eastAsia="PMingLiU" w:cs="Tahoma"/>
          <w:szCs w:val="20"/>
        </w:rPr>
        <w:t>個</w:t>
      </w:r>
      <w:r w:rsidRPr="00D82C02">
        <w:rPr>
          <w:rFonts w:eastAsia="PMingLiU" w:cs="Tahoma"/>
          <w:szCs w:val="20"/>
        </w:rPr>
        <w:t xml:space="preserve"> Windows Server Enterprise Edition (</w:t>
      </w:r>
      <w:r w:rsidRPr="00D82C02">
        <w:rPr>
          <w:rFonts w:eastAsia="PMingLiU" w:cs="Tahoma"/>
          <w:szCs w:val="20"/>
        </w:rPr>
        <w:t>每個</w:t>
      </w:r>
      <w:r w:rsidRPr="00D82C02">
        <w:rPr>
          <w:rFonts w:eastAsia="PMingLiU" w:cs="Tahoma"/>
          <w:szCs w:val="20"/>
        </w:rPr>
        <w:t xml:space="preserve"> x 50 </w:t>
      </w:r>
      <w:r w:rsidRPr="00D82C02">
        <w:rPr>
          <w:rFonts w:eastAsia="PMingLiU" w:cs="Tahoma"/>
          <w:szCs w:val="20"/>
        </w:rPr>
        <w:t>點</w:t>
      </w:r>
      <w:r w:rsidRPr="00D82C02">
        <w:rPr>
          <w:rFonts w:eastAsia="PMingLiU" w:cs="Tahoma"/>
          <w:szCs w:val="20"/>
        </w:rPr>
        <w:t xml:space="preserve"> = 2,500 </w:t>
      </w:r>
      <w:r w:rsidRPr="00D82C02">
        <w:rPr>
          <w:rFonts w:eastAsia="PMingLiU" w:cs="Tahoma"/>
          <w:szCs w:val="20"/>
        </w:rPr>
        <w:t>點</w:t>
      </w:r>
      <w:r w:rsidRPr="00D82C02">
        <w:rPr>
          <w:rFonts w:eastAsia="PMingLiU" w:cs="Tahoma"/>
          <w:szCs w:val="20"/>
        </w:rPr>
        <w:t>)</w:t>
      </w:r>
    </w:p>
    <w:p w:rsidR="000D4ECA" w:rsidRPr="00D82C02" w:rsidRDefault="000D4ECA" w:rsidP="000D4ECA">
      <w:pPr>
        <w:spacing w:after="60"/>
        <w:rPr>
          <w:rFonts w:eastAsia="PMingLiU" w:cs="Tahoma"/>
        </w:rPr>
      </w:pPr>
      <w:r w:rsidRPr="00D82C02">
        <w:rPr>
          <w:rFonts w:eastAsia="PMingLiU" w:cs="Tahoma"/>
          <w:szCs w:val="20"/>
          <w:u w:val="single"/>
        </w:rPr>
        <w:t xml:space="preserve">+600 </w:t>
      </w:r>
      <w:r w:rsidRPr="00D82C02">
        <w:rPr>
          <w:rFonts w:eastAsia="PMingLiU" w:cs="Tahoma"/>
          <w:szCs w:val="20"/>
          <w:u w:val="single"/>
        </w:rPr>
        <w:t>個</w:t>
      </w:r>
      <w:r w:rsidRPr="00D82C02">
        <w:rPr>
          <w:rFonts w:eastAsia="PMingLiU" w:cs="Tahoma"/>
          <w:szCs w:val="20"/>
          <w:u w:val="single"/>
        </w:rPr>
        <w:t xml:space="preserve"> Visio Standard SA</w:t>
      </w:r>
      <w:r w:rsidRPr="00D82C02">
        <w:rPr>
          <w:rFonts w:eastAsia="PMingLiU" w:cs="Tahoma"/>
          <w:szCs w:val="20"/>
          <w:u w:val="single"/>
        </w:rPr>
        <w:tab/>
      </w:r>
    </w:p>
    <w:p w:rsidR="000D4ECA" w:rsidRPr="00D82C02" w:rsidRDefault="000D4ECA" w:rsidP="000D4ECA">
      <w:pPr>
        <w:spacing w:after="60"/>
        <w:rPr>
          <w:rFonts w:eastAsia="PMingLiU" w:cs="Tahoma"/>
          <w:lang w:eastAsia="zh-TW"/>
        </w:rPr>
      </w:pPr>
      <w:r w:rsidRPr="00D82C02">
        <w:rPr>
          <w:rFonts w:eastAsia="PMingLiU" w:cs="Tahoma"/>
          <w:szCs w:val="20"/>
          <w:lang w:eastAsia="zh-TW"/>
        </w:rPr>
        <w:t xml:space="preserve">6,600 </w:t>
      </w:r>
      <w:r w:rsidRPr="00D82C02">
        <w:rPr>
          <w:rFonts w:eastAsia="PMingLiU" w:cs="Tahoma"/>
          <w:szCs w:val="20"/>
          <w:lang w:eastAsia="zh-TW"/>
        </w:rPr>
        <w:t>個彩盒包裝的</w:t>
      </w:r>
      <w:r w:rsidRPr="00D82C02">
        <w:rPr>
          <w:rFonts w:eastAsia="PMingLiU" w:cs="Tahoma"/>
          <w:szCs w:val="20"/>
          <w:lang w:eastAsia="zh-TW"/>
        </w:rPr>
        <w:t xml:space="preserve"> Office </w:t>
      </w:r>
      <w:r w:rsidRPr="00D82C02">
        <w:rPr>
          <w:rFonts w:eastAsia="PMingLiU" w:cs="Tahoma"/>
          <w:szCs w:val="20"/>
          <w:lang w:eastAsia="zh-TW"/>
        </w:rPr>
        <w:t>應用程式及</w:t>
      </w:r>
      <w:r w:rsidRPr="00D82C02">
        <w:rPr>
          <w:rFonts w:eastAsia="PMingLiU" w:cs="Tahoma"/>
          <w:szCs w:val="20"/>
          <w:lang w:eastAsia="zh-TW"/>
        </w:rPr>
        <w:t>/</w:t>
      </w:r>
      <w:r w:rsidRPr="00D82C02">
        <w:rPr>
          <w:rFonts w:eastAsia="PMingLiU" w:cs="Tahoma"/>
          <w:szCs w:val="20"/>
          <w:lang w:eastAsia="zh-TW"/>
        </w:rPr>
        <w:t>或伺服器使用權點數</w:t>
      </w:r>
      <w:r w:rsidRPr="00D82C02">
        <w:rPr>
          <w:rFonts w:eastAsia="PMingLiU" w:cs="Tahoma"/>
          <w:szCs w:val="20"/>
          <w:lang w:eastAsia="zh-TW"/>
        </w:rPr>
        <w:t xml:space="preserve"> = 10 </w:t>
      </w:r>
      <w:r w:rsidRPr="00D82C02">
        <w:rPr>
          <w:rFonts w:eastAsia="PMingLiU" w:cs="Tahoma"/>
          <w:szCs w:val="20"/>
          <w:lang w:eastAsia="zh-TW"/>
        </w:rPr>
        <w:t>天</w:t>
      </w:r>
    </w:p>
    <w:p w:rsidR="000D4ECA" w:rsidRPr="00D82C02" w:rsidRDefault="000D4ECA" w:rsidP="000D4ECA">
      <w:pPr>
        <w:spacing w:after="60"/>
        <w:rPr>
          <w:rFonts w:eastAsia="PMingLiU" w:cs="Tahoma"/>
          <w:lang w:eastAsia="zh-TW"/>
        </w:rPr>
      </w:pPr>
      <w:r w:rsidRPr="00D82C02">
        <w:rPr>
          <w:rFonts w:eastAsia="PMingLiU" w:cs="Tahoma"/>
          <w:szCs w:val="20"/>
          <w:lang w:eastAsia="zh-TW"/>
        </w:rPr>
        <w:t xml:space="preserve">7,000 </w:t>
      </w:r>
      <w:r w:rsidRPr="00D82C02">
        <w:rPr>
          <w:rFonts w:eastAsia="PMingLiU" w:cs="Tahoma"/>
          <w:szCs w:val="20"/>
          <w:lang w:eastAsia="zh-TW"/>
        </w:rPr>
        <w:t>個彩盒包裝的</w:t>
      </w:r>
      <w:r w:rsidRPr="00D82C02">
        <w:rPr>
          <w:rFonts w:eastAsia="PMingLiU" w:cs="Tahoma"/>
          <w:szCs w:val="20"/>
          <w:lang w:eastAsia="zh-TW"/>
        </w:rPr>
        <w:t xml:space="preserve"> CAL </w:t>
      </w:r>
      <w:r w:rsidRPr="00D82C02">
        <w:rPr>
          <w:rFonts w:eastAsia="PMingLiU" w:cs="Tahoma"/>
          <w:szCs w:val="20"/>
          <w:lang w:eastAsia="zh-TW"/>
        </w:rPr>
        <w:t>套件點數</w:t>
      </w:r>
      <w:r w:rsidRPr="00D82C02">
        <w:rPr>
          <w:rFonts w:eastAsia="PMingLiU" w:cs="Tahoma"/>
          <w:szCs w:val="20"/>
          <w:lang w:eastAsia="zh-TW"/>
        </w:rPr>
        <w:t xml:space="preserve"> = 3 </w:t>
      </w:r>
      <w:r w:rsidRPr="00D82C02">
        <w:rPr>
          <w:rFonts w:eastAsia="PMingLiU" w:cs="Tahoma"/>
          <w:szCs w:val="20"/>
          <w:lang w:eastAsia="zh-TW"/>
        </w:rPr>
        <w:t>天</w:t>
      </w:r>
    </w:p>
    <w:p w:rsidR="000D4ECA" w:rsidRPr="00D82C02" w:rsidRDefault="000D4ECA" w:rsidP="00346F4B">
      <w:pPr>
        <w:numPr>
          <w:ilvl w:val="0"/>
          <w:numId w:val="71"/>
        </w:numPr>
        <w:spacing w:after="60"/>
        <w:ind w:left="720"/>
        <w:rPr>
          <w:rFonts w:eastAsia="PMingLiU" w:cs="Tahoma"/>
        </w:rPr>
      </w:pPr>
      <w:r w:rsidRPr="00D82C02">
        <w:rPr>
          <w:rFonts w:eastAsia="PMingLiU" w:cs="Tahoma"/>
          <w:szCs w:val="20"/>
        </w:rPr>
        <w:t>總計</w:t>
      </w:r>
      <w:r w:rsidRPr="00D82C02">
        <w:rPr>
          <w:rFonts w:eastAsia="PMingLiU" w:cs="Tahoma"/>
          <w:szCs w:val="20"/>
        </w:rPr>
        <w:t xml:space="preserve"> 13 </w:t>
      </w:r>
      <w:r w:rsidRPr="00D82C02">
        <w:rPr>
          <w:rFonts w:eastAsia="PMingLiU" w:cs="Tahoma"/>
          <w:szCs w:val="20"/>
        </w:rPr>
        <w:t>個規劃服務天數</w:t>
      </w:r>
    </w:p>
    <w:p w:rsidR="00697E59" w:rsidRPr="00D82C02" w:rsidRDefault="00697E59" w:rsidP="00077CE5">
      <w:pPr>
        <w:ind w:firstLine="360"/>
        <w:rPr>
          <w:rFonts w:eastAsia="PMingLiU" w:cs="Tahoma"/>
        </w:rPr>
      </w:pPr>
    </w:p>
    <w:p w:rsidR="00023FE7" w:rsidRPr="00D82C02" w:rsidRDefault="00023FE7" w:rsidP="00525F1A">
      <w:pPr>
        <w:pStyle w:val="AppendixBodyText"/>
        <w:spacing w:after="0"/>
        <w:ind w:right="180"/>
        <w:rPr>
          <w:rFonts w:ascii="Tahoma" w:eastAsia="PMingLiU" w:hAnsi="Tahoma" w:cs="Tahoma"/>
          <w:lang w:eastAsia="zh-TW"/>
        </w:rPr>
      </w:pPr>
      <w:r w:rsidRPr="00D82C02">
        <w:rPr>
          <w:rFonts w:ascii="Tahoma" w:eastAsia="PMingLiU" w:hAnsi="Tahoma" w:cs="Tahoma"/>
          <w:sz w:val="18"/>
          <w:lang w:eastAsia="zh-TW"/>
        </w:rPr>
        <w:t>如果客戶符合下列條件，也可以增加可取得之規劃服務天數的數目：</w:t>
      </w:r>
      <w:r w:rsidRPr="00D82C02">
        <w:rPr>
          <w:rFonts w:ascii="Tahoma" w:eastAsia="PMingLiU" w:hAnsi="Tahoma" w:cs="Tahoma"/>
          <w:sz w:val="18"/>
          <w:lang w:eastAsia="zh-TW"/>
        </w:rPr>
        <w:t xml:space="preserve">(a) </w:t>
      </w:r>
      <w:r w:rsidRPr="00D82C02">
        <w:rPr>
          <w:rFonts w:ascii="Tahoma" w:eastAsia="PMingLiU" w:hAnsi="Tahoma" w:cs="Tahoma"/>
          <w:sz w:val="18"/>
          <w:lang w:eastAsia="zh-TW"/>
        </w:rPr>
        <w:t>目前具備取得訓練券利益之資格，</w:t>
      </w:r>
      <w:r w:rsidRPr="00D82C02">
        <w:rPr>
          <w:rFonts w:ascii="Tahoma" w:eastAsia="PMingLiU" w:hAnsi="Tahoma" w:cs="Tahoma"/>
          <w:sz w:val="18"/>
          <w:lang w:eastAsia="zh-TW"/>
        </w:rPr>
        <w:t xml:space="preserve">(b) </w:t>
      </w:r>
      <w:r w:rsidRPr="00D82C02">
        <w:rPr>
          <w:rFonts w:ascii="Tahoma" w:eastAsia="PMingLiU" w:hAnsi="Tahoma" w:cs="Tahoma"/>
          <w:sz w:val="18"/>
          <w:lang w:eastAsia="zh-TW"/>
        </w:rPr>
        <w:t>已啟動其訓練券利益，以及</w:t>
      </w:r>
      <w:r w:rsidRPr="00D82C02">
        <w:rPr>
          <w:rFonts w:ascii="Tahoma" w:eastAsia="PMingLiU" w:hAnsi="Tahoma" w:cs="Tahoma"/>
          <w:sz w:val="18"/>
          <w:lang w:eastAsia="zh-TW"/>
        </w:rPr>
        <w:t xml:space="preserve"> (c) </w:t>
      </w:r>
      <w:r w:rsidRPr="00D82C02">
        <w:rPr>
          <w:rFonts w:ascii="Tahoma" w:eastAsia="PMingLiU" w:hAnsi="Tahoma" w:cs="Tahoma"/>
          <w:sz w:val="18"/>
          <w:lang w:eastAsia="zh-TW"/>
        </w:rPr>
        <w:t>從可供轉換之訓練券利益計算至少有三個尚未主張之訓練天數。合格之客戶可以使用</w:t>
      </w:r>
      <w:r w:rsidRPr="00D82C02">
        <w:rPr>
          <w:rFonts w:ascii="Tahoma" w:eastAsia="PMingLiU" w:hAnsi="Tahoma" w:cs="Tahoma"/>
          <w:sz w:val="18"/>
          <w:lang w:eastAsia="zh-TW"/>
        </w:rPr>
        <w:t xml:space="preserve"> </w:t>
      </w:r>
      <w:r w:rsidR="00525F1A">
        <w:rPr>
          <w:rFonts w:ascii="Tahoma" w:eastAsia="PMingLiU" w:hAnsi="Tahoma" w:cs="Tahoma"/>
          <w:sz w:val="18"/>
          <w:lang w:eastAsia="zh-TW"/>
        </w:rPr>
        <w:br/>
      </w:r>
      <w:r w:rsidRPr="00D82C02">
        <w:rPr>
          <w:rFonts w:ascii="Tahoma" w:eastAsia="PMingLiU" w:hAnsi="Tahoma" w:cs="Tahoma"/>
          <w:sz w:val="18"/>
          <w:lang w:eastAsia="zh-TW"/>
        </w:rPr>
        <w:t xml:space="preserve">3:1 </w:t>
      </w:r>
      <w:r w:rsidRPr="00D82C02">
        <w:rPr>
          <w:rFonts w:ascii="Tahoma" w:eastAsia="PMingLiU" w:hAnsi="Tahoma" w:cs="Tahoma"/>
          <w:sz w:val="18"/>
          <w:lang w:eastAsia="zh-TW"/>
        </w:rPr>
        <w:t>的基礎</w:t>
      </w:r>
      <w:r w:rsidRPr="00D82C02">
        <w:rPr>
          <w:rFonts w:ascii="Tahoma" w:eastAsia="PMingLiU" w:hAnsi="Tahoma" w:cs="Tahoma"/>
          <w:sz w:val="18"/>
          <w:lang w:eastAsia="zh-TW"/>
        </w:rPr>
        <w:t xml:space="preserve"> (</w:t>
      </w:r>
      <w:r w:rsidRPr="00D82C02">
        <w:rPr>
          <w:rFonts w:ascii="Tahoma" w:eastAsia="PMingLiU" w:hAnsi="Tahoma" w:cs="Tahoma"/>
          <w:sz w:val="18"/>
          <w:lang w:eastAsia="zh-TW"/>
        </w:rPr>
        <w:t>三個訓練券天數</w:t>
      </w:r>
      <w:r w:rsidRPr="00D82C02">
        <w:rPr>
          <w:rFonts w:ascii="Tahoma" w:eastAsia="PMingLiU" w:hAnsi="Tahoma" w:cs="Tahoma"/>
          <w:sz w:val="18"/>
          <w:lang w:eastAsia="zh-TW"/>
        </w:rPr>
        <w:t xml:space="preserve"> = </w:t>
      </w:r>
      <w:r w:rsidRPr="00D82C02">
        <w:rPr>
          <w:rFonts w:ascii="Tahoma" w:eastAsia="PMingLiU" w:hAnsi="Tahoma" w:cs="Tahoma"/>
          <w:sz w:val="18"/>
          <w:lang w:eastAsia="zh-TW"/>
        </w:rPr>
        <w:t>一個規劃服務天數</w:t>
      </w:r>
      <w:r w:rsidRPr="00D82C02">
        <w:rPr>
          <w:rFonts w:ascii="Tahoma" w:eastAsia="PMingLiU" w:hAnsi="Tahoma" w:cs="Tahoma"/>
          <w:sz w:val="18"/>
          <w:lang w:eastAsia="zh-TW"/>
        </w:rPr>
        <w:t>)</w:t>
      </w:r>
      <w:r w:rsidRPr="00D82C02">
        <w:rPr>
          <w:rFonts w:ascii="Tahoma" w:eastAsia="PMingLiU" w:hAnsi="Tahoma" w:cs="Tahoma"/>
          <w:sz w:val="18"/>
          <w:lang w:eastAsia="zh-TW"/>
        </w:rPr>
        <w:t>，將未使用之訓練券天數轉換為規劃服務天數。</w:t>
      </w:r>
      <w:r w:rsidRPr="00D82C02">
        <w:rPr>
          <w:rFonts w:ascii="Tahoma" w:eastAsia="PMingLiU" w:hAnsi="Tahoma" w:cs="Tahoma"/>
          <w:bCs/>
          <w:sz w:val="18"/>
          <w:lang w:eastAsia="zh-TW"/>
        </w:rPr>
        <w:t>(</w:t>
      </w:r>
      <w:r w:rsidRPr="00D82C02">
        <w:rPr>
          <w:rFonts w:ascii="Tahoma" w:eastAsia="PMingLiU" w:hAnsi="Tahoma" w:cs="Tahoma"/>
          <w:bCs/>
          <w:sz w:val="18"/>
          <w:lang w:eastAsia="zh-TW"/>
        </w:rPr>
        <w:t>注意事項：想要將其訓練券天數計算為規劃服務天數的客戶不應該利用這些天數來建立訓練券</w:t>
      </w:r>
      <w:r w:rsidRPr="00D82C02">
        <w:rPr>
          <w:rFonts w:ascii="Tahoma" w:eastAsia="PMingLiU" w:hAnsi="Tahoma" w:cs="Tahoma"/>
          <w:bCs/>
          <w:sz w:val="18"/>
          <w:lang w:eastAsia="zh-TW"/>
        </w:rPr>
        <w:t>)</w:t>
      </w:r>
      <w:r w:rsidRPr="00D82C02">
        <w:rPr>
          <w:rFonts w:ascii="Tahoma" w:eastAsia="PMingLiU" w:hAnsi="Tahoma" w:cs="Tahoma"/>
          <w:bCs/>
          <w:sz w:val="18"/>
          <w:lang w:eastAsia="zh-TW"/>
        </w:rPr>
        <w:t>。</w:t>
      </w:r>
      <w:r w:rsidRPr="00D82C02">
        <w:rPr>
          <w:rFonts w:ascii="Tahoma" w:eastAsia="PMingLiU" w:hAnsi="Tahoma" w:cs="Tahoma"/>
          <w:bCs/>
          <w:sz w:val="18"/>
          <w:lang w:eastAsia="zh-TW"/>
        </w:rPr>
        <w:t>[</w:t>
      </w:r>
      <w:r w:rsidRPr="00D82C02">
        <w:rPr>
          <w:rFonts w:ascii="Tahoma" w:eastAsia="PMingLiU" w:hAnsi="Tahoma" w:cs="Tahoma"/>
          <w:sz w:val="18"/>
          <w:lang w:eastAsia="zh-TW"/>
        </w:rPr>
        <w:t>規劃</w:t>
      </w:r>
      <w:r w:rsidRPr="00D82C02">
        <w:rPr>
          <w:rFonts w:ascii="Tahoma" w:eastAsia="PMingLiU" w:hAnsi="Tahoma" w:cs="Tahoma"/>
          <w:bCs/>
          <w:sz w:val="18"/>
          <w:lang w:eastAsia="zh-TW"/>
        </w:rPr>
        <w:t>服務天數不得轉換為訓練券天數。</w:t>
      </w:r>
      <w:r w:rsidRPr="00D82C02">
        <w:rPr>
          <w:rFonts w:ascii="Tahoma" w:eastAsia="PMingLiU" w:hAnsi="Tahoma" w:cs="Tahoma"/>
          <w:bCs/>
          <w:sz w:val="18"/>
          <w:lang w:eastAsia="zh-TW"/>
        </w:rPr>
        <w:t>]</w:t>
      </w:r>
      <w:r w:rsidRPr="00D82C02">
        <w:rPr>
          <w:rFonts w:ascii="Tahoma" w:eastAsia="PMingLiU" w:hAnsi="Tahoma" w:cs="Tahoma"/>
          <w:bCs/>
          <w:sz w:val="18"/>
          <w:lang w:eastAsia="zh-TW"/>
        </w:rPr>
        <w:t>不過，如果客戶想要還原訓練券天數的轉換，得將規劃服務天數轉換回訓練券天數。</w:t>
      </w:r>
      <w:r w:rsidRPr="00D82C02">
        <w:rPr>
          <w:rFonts w:ascii="Tahoma" w:eastAsia="PMingLiU" w:hAnsi="Tahoma" w:cs="Tahoma"/>
          <w:bCs/>
          <w:sz w:val="18"/>
          <w:lang w:eastAsia="zh-TW"/>
        </w:rPr>
        <w:t xml:space="preserve">] </w:t>
      </w:r>
      <w:r w:rsidRPr="00D82C02">
        <w:rPr>
          <w:rFonts w:ascii="Tahoma" w:eastAsia="PMingLiU" w:hAnsi="Tahoma" w:cs="Tahoma"/>
          <w:bCs/>
          <w:sz w:val="18"/>
          <w:lang w:eastAsia="zh-TW"/>
        </w:rPr>
        <w:t>將訓練券天數轉換為規劃服務天數之後，規劃服務天數將出現在客戶之規劃服務組合的天數中。接著可以使用這些天數來為可提供之服務</w:t>
      </w:r>
      <w:r w:rsidRPr="00D82C02">
        <w:rPr>
          <w:rFonts w:ascii="Tahoma" w:eastAsia="PMingLiU" w:hAnsi="Tahoma" w:cs="Tahoma"/>
          <w:bCs/>
          <w:sz w:val="18"/>
          <w:lang w:eastAsia="zh-TW"/>
        </w:rPr>
        <w:t xml:space="preserve"> </w:t>
      </w:r>
      <w:r w:rsidR="00525F1A">
        <w:rPr>
          <w:rFonts w:ascii="Tahoma" w:eastAsia="PMingLiU" w:hAnsi="Tahoma" w:cs="Tahoma"/>
          <w:bCs/>
          <w:sz w:val="18"/>
          <w:lang w:eastAsia="zh-TW"/>
        </w:rPr>
        <w:br/>
      </w:r>
      <w:r w:rsidRPr="00D82C02">
        <w:rPr>
          <w:rFonts w:ascii="Tahoma" w:eastAsia="PMingLiU" w:hAnsi="Tahoma" w:cs="Tahoma"/>
          <w:bCs/>
          <w:sz w:val="18"/>
          <w:lang w:eastAsia="zh-TW"/>
        </w:rPr>
        <w:t>(</w:t>
      </w:r>
      <w:r w:rsidRPr="00D82C02">
        <w:rPr>
          <w:rFonts w:ascii="Tahoma" w:eastAsia="PMingLiU" w:hAnsi="Tahoma" w:cs="Tahoma"/>
          <w:bCs/>
          <w:sz w:val="18"/>
          <w:lang w:eastAsia="zh-TW"/>
        </w:rPr>
        <w:t>例如</w:t>
      </w:r>
      <w:r w:rsidRPr="00D82C02">
        <w:rPr>
          <w:rFonts w:ascii="Tahoma" w:eastAsia="PMingLiU" w:hAnsi="Tahoma" w:cs="Tahoma"/>
          <w:bCs/>
          <w:sz w:val="18"/>
          <w:lang w:eastAsia="zh-TW"/>
        </w:rPr>
        <w:t xml:space="preserve"> DDPS </w:t>
      </w:r>
      <w:r w:rsidRPr="00D82C02">
        <w:rPr>
          <w:rFonts w:ascii="Tahoma" w:eastAsia="PMingLiU" w:hAnsi="Tahoma" w:cs="Tahoma"/>
          <w:bCs/>
          <w:sz w:val="18"/>
          <w:lang w:eastAsia="zh-TW"/>
        </w:rPr>
        <w:t>或</w:t>
      </w:r>
      <w:r w:rsidRPr="00D82C02">
        <w:rPr>
          <w:rFonts w:ascii="Tahoma" w:eastAsia="PMingLiU" w:hAnsi="Tahoma" w:cs="Tahoma"/>
          <w:bCs/>
          <w:sz w:val="18"/>
          <w:lang w:eastAsia="zh-TW"/>
        </w:rPr>
        <w:t xml:space="preserve"> SDPS) </w:t>
      </w:r>
      <w:r w:rsidRPr="00D82C02">
        <w:rPr>
          <w:rFonts w:ascii="Tahoma" w:eastAsia="PMingLiU" w:hAnsi="Tahoma" w:cs="Tahoma"/>
          <w:bCs/>
          <w:sz w:val="18"/>
          <w:lang w:eastAsia="zh-TW"/>
        </w:rPr>
        <w:t>建立訓練券。</w:t>
      </w:r>
      <w:r w:rsidRPr="00D82C02">
        <w:rPr>
          <w:rFonts w:ascii="Tahoma" w:eastAsia="PMingLiU" w:hAnsi="Tahoma" w:cs="Tahoma"/>
          <w:bCs/>
          <w:sz w:val="18"/>
          <w:lang w:eastAsia="zh-TW"/>
        </w:rPr>
        <w:t>*</w:t>
      </w:r>
      <w:r w:rsidRPr="00D82C02">
        <w:rPr>
          <w:rFonts w:ascii="Tahoma" w:eastAsia="PMingLiU" w:hAnsi="Tahoma" w:cs="Tahoma"/>
          <w:bCs/>
          <w:sz w:val="18"/>
          <w:lang w:eastAsia="zh-TW"/>
        </w:rPr>
        <w:t>客戶將天數轉換回訓練券天數的資格，會根據其規劃服務天數等級中可提供之天數而加以限制。如果客戶想要轉換回</w:t>
      </w:r>
      <w:r w:rsidRPr="00D82C02">
        <w:rPr>
          <w:rFonts w:ascii="Tahoma" w:eastAsia="PMingLiU" w:hAnsi="Tahoma" w:cs="Tahoma"/>
          <w:bCs/>
          <w:sz w:val="18"/>
          <w:lang w:eastAsia="zh-TW"/>
        </w:rPr>
        <w:t xml:space="preserve"> 10 </w:t>
      </w:r>
      <w:r w:rsidRPr="00D82C02">
        <w:rPr>
          <w:rFonts w:ascii="Tahoma" w:eastAsia="PMingLiU" w:hAnsi="Tahoma" w:cs="Tahoma"/>
          <w:bCs/>
          <w:sz w:val="18"/>
          <w:lang w:eastAsia="zh-TW"/>
        </w:rPr>
        <w:t>天，但是其組合中只有</w:t>
      </w:r>
      <w:r w:rsidRPr="00D82C02">
        <w:rPr>
          <w:rFonts w:ascii="Tahoma" w:eastAsia="PMingLiU" w:hAnsi="Tahoma" w:cs="Tahoma"/>
          <w:bCs/>
          <w:sz w:val="18"/>
          <w:lang w:eastAsia="zh-TW"/>
        </w:rPr>
        <w:t xml:space="preserve"> 8 </w:t>
      </w:r>
      <w:r w:rsidRPr="00D82C02">
        <w:rPr>
          <w:rFonts w:ascii="Tahoma" w:eastAsia="PMingLiU" w:hAnsi="Tahoma" w:cs="Tahoma"/>
          <w:bCs/>
          <w:sz w:val="18"/>
          <w:lang w:eastAsia="zh-TW"/>
        </w:rPr>
        <w:t>個規劃服務天數，他們僅得轉換回</w:t>
      </w:r>
      <w:r w:rsidRPr="00D82C02">
        <w:rPr>
          <w:rFonts w:ascii="Tahoma" w:eastAsia="PMingLiU" w:hAnsi="Tahoma" w:cs="Tahoma"/>
          <w:bCs/>
          <w:sz w:val="18"/>
          <w:lang w:eastAsia="zh-TW"/>
        </w:rPr>
        <w:t xml:space="preserve"> 8 </w:t>
      </w:r>
      <w:r w:rsidRPr="00D82C02">
        <w:rPr>
          <w:rFonts w:ascii="Tahoma" w:eastAsia="PMingLiU" w:hAnsi="Tahoma" w:cs="Tahoma"/>
          <w:bCs/>
          <w:sz w:val="18"/>
          <w:lang w:eastAsia="zh-TW"/>
        </w:rPr>
        <w:t>天。</w:t>
      </w:r>
    </w:p>
    <w:p w:rsidR="00F528E5" w:rsidRPr="00525F1A" w:rsidRDefault="00F528E5" w:rsidP="00F528E5">
      <w:pPr>
        <w:pStyle w:val="AppendixBodyText"/>
        <w:spacing w:after="0"/>
        <w:rPr>
          <w:rFonts w:ascii="Tahoma" w:eastAsia="PMingLiU" w:hAnsi="Tahoma" w:cs="Tahoma"/>
          <w:sz w:val="18"/>
          <w:szCs w:val="18"/>
          <w:lang w:eastAsia="zh-TW"/>
        </w:rPr>
      </w:pPr>
    </w:p>
    <w:p w:rsidR="00023FE7" w:rsidRPr="00D82C02" w:rsidRDefault="00023FE7" w:rsidP="00F528E5">
      <w:pPr>
        <w:pStyle w:val="AppendixBodyText"/>
        <w:spacing w:after="0"/>
        <w:rPr>
          <w:rFonts w:ascii="Tahoma" w:eastAsia="PMingLiU" w:hAnsi="Tahoma" w:cs="Tahoma"/>
          <w:lang w:eastAsia="zh-TW"/>
        </w:rPr>
      </w:pPr>
      <w:r w:rsidRPr="00D82C02">
        <w:rPr>
          <w:rFonts w:ascii="Tahoma" w:eastAsia="PMingLiU" w:hAnsi="Tahoma" w:cs="Tahoma"/>
          <w:bCs/>
          <w:sz w:val="18"/>
          <w:lang w:eastAsia="zh-TW"/>
        </w:rPr>
        <w:t>在合格之大量授權合約中未符合可取得規劃服務履行服務之最低門檻但符合或超過訓練券天數轉換之條件的客戶，</w:t>
      </w:r>
      <w:r w:rsidR="00525F1A">
        <w:rPr>
          <w:rFonts w:ascii="Tahoma" w:eastAsia="PMingLiU" w:hAnsi="Tahoma" w:cs="Tahoma"/>
          <w:bCs/>
          <w:sz w:val="18"/>
          <w:lang w:eastAsia="zh-TW"/>
        </w:rPr>
        <w:br/>
      </w:r>
      <w:r w:rsidRPr="00D82C02">
        <w:rPr>
          <w:rFonts w:ascii="Tahoma" w:eastAsia="PMingLiU" w:hAnsi="Tahoma" w:cs="Tahoma"/>
          <w:bCs/>
          <w:sz w:val="18"/>
          <w:lang w:eastAsia="zh-TW"/>
        </w:rPr>
        <w:t>得依以上所列轉換訓練券天數。</w:t>
      </w:r>
    </w:p>
    <w:p w:rsidR="00023FE7" w:rsidRPr="00525F1A" w:rsidRDefault="00023FE7" w:rsidP="00077CE5">
      <w:pPr>
        <w:pStyle w:val="AppendixBodyText"/>
        <w:spacing w:after="0"/>
        <w:rPr>
          <w:rFonts w:ascii="Tahoma" w:eastAsia="PMingLiU" w:hAnsi="Tahoma" w:cs="Tahoma"/>
          <w:sz w:val="18"/>
          <w:szCs w:val="18"/>
          <w:lang w:eastAsia="zh-TW"/>
        </w:rPr>
      </w:pPr>
    </w:p>
    <w:p w:rsidR="00023FE7" w:rsidRPr="00525F1A" w:rsidRDefault="000D4ECA">
      <w:pPr>
        <w:pStyle w:val="AppendixBodyText"/>
        <w:rPr>
          <w:rFonts w:ascii="Tahoma" w:eastAsia="PMingLiU" w:hAnsi="Tahoma" w:cs="Tahoma"/>
          <w:sz w:val="18"/>
          <w:szCs w:val="18"/>
          <w:lang w:eastAsia="zh-TW"/>
        </w:rPr>
      </w:pPr>
      <w:r w:rsidRPr="00525F1A">
        <w:rPr>
          <w:rFonts w:ascii="Tahoma" w:eastAsia="PMingLiU" w:hAnsi="Tahoma" w:cs="Tahoma"/>
          <w:sz w:val="18"/>
          <w:szCs w:val="18"/>
          <w:lang w:eastAsia="zh-TW"/>
        </w:rPr>
        <w:t>規劃服務得透過合格之</w:t>
      </w:r>
      <w:r w:rsidRPr="00525F1A">
        <w:rPr>
          <w:rFonts w:ascii="Tahoma" w:eastAsia="PMingLiU" w:hAnsi="Tahoma" w:cs="Tahoma"/>
          <w:sz w:val="18"/>
          <w:szCs w:val="18"/>
          <w:lang w:eastAsia="zh-TW"/>
        </w:rPr>
        <w:t xml:space="preserve"> Microsoft </w:t>
      </w:r>
      <w:r w:rsidRPr="00525F1A">
        <w:rPr>
          <w:rFonts w:ascii="Tahoma" w:eastAsia="PMingLiU" w:hAnsi="Tahoma" w:cs="Tahoma"/>
          <w:sz w:val="18"/>
          <w:szCs w:val="18"/>
          <w:lang w:eastAsia="zh-TW"/>
        </w:rPr>
        <w:t>合作夥伴或</w:t>
      </w:r>
      <w:r w:rsidRPr="00525F1A">
        <w:rPr>
          <w:rFonts w:ascii="Tahoma" w:eastAsia="PMingLiU" w:hAnsi="Tahoma" w:cs="Tahoma"/>
          <w:sz w:val="18"/>
          <w:szCs w:val="18"/>
          <w:lang w:eastAsia="zh-TW"/>
        </w:rPr>
        <w:t xml:space="preserve"> Microsoft </w:t>
      </w:r>
      <w:r w:rsidRPr="00525F1A">
        <w:rPr>
          <w:rFonts w:ascii="Tahoma" w:eastAsia="PMingLiU" w:hAnsi="Tahoma" w:cs="Tahoma"/>
          <w:sz w:val="18"/>
          <w:szCs w:val="18"/>
          <w:lang w:eastAsia="zh-TW"/>
        </w:rPr>
        <w:t>諮詢服務提供給客戶。客戶可以在此檢視合格之提供</w:t>
      </w:r>
      <w:r w:rsidR="00525F1A">
        <w:rPr>
          <w:rFonts w:ascii="Tahoma" w:eastAsia="PMingLiU" w:hAnsi="Tahoma" w:cs="Tahoma"/>
          <w:sz w:val="18"/>
          <w:szCs w:val="18"/>
          <w:lang w:eastAsia="zh-TW"/>
        </w:rPr>
        <w:br/>
      </w:r>
      <w:r w:rsidRPr="00525F1A">
        <w:rPr>
          <w:rFonts w:ascii="Tahoma" w:eastAsia="PMingLiU" w:hAnsi="Tahoma" w:cs="Tahoma"/>
          <w:sz w:val="18"/>
          <w:szCs w:val="18"/>
          <w:lang w:eastAsia="zh-TW"/>
        </w:rPr>
        <w:t>者的清單：</w:t>
      </w:r>
      <w:r w:rsidRPr="00525F1A">
        <w:rPr>
          <w:rFonts w:ascii="Tahoma" w:eastAsia="PMingLiU" w:hAnsi="Tahoma" w:cs="Tahoma"/>
          <w:sz w:val="18"/>
          <w:szCs w:val="18"/>
          <w:lang w:eastAsia="zh-TW"/>
        </w:rPr>
        <w:t>http://directory.partners.extranet.microsoft.com/psbproviders</w:t>
      </w:r>
    </w:p>
    <w:p w:rsidR="00EC05F0" w:rsidRPr="00525F1A" w:rsidRDefault="00EC05F0">
      <w:pPr>
        <w:rPr>
          <w:rFonts w:eastAsia="PMingLiU" w:cs="Tahoma"/>
          <w:szCs w:val="18"/>
          <w:lang w:eastAsia="zh-TW"/>
        </w:rPr>
      </w:pPr>
    </w:p>
    <w:p w:rsidR="00023FE7" w:rsidRPr="00525F1A" w:rsidRDefault="000D4ECA" w:rsidP="005A141F">
      <w:pPr>
        <w:pStyle w:val="AppendixBodyText"/>
        <w:spacing w:after="0"/>
        <w:rPr>
          <w:rFonts w:ascii="Tahoma" w:eastAsia="PMingLiU" w:hAnsi="Tahoma" w:cs="Tahoma"/>
          <w:sz w:val="18"/>
          <w:szCs w:val="18"/>
          <w:lang w:eastAsia="zh-TW"/>
        </w:rPr>
      </w:pPr>
      <w:r w:rsidRPr="00525F1A">
        <w:rPr>
          <w:rFonts w:ascii="Tahoma" w:eastAsia="PMingLiU" w:hAnsi="Tahoma" w:cs="Tahoma"/>
          <w:sz w:val="18"/>
          <w:szCs w:val="18"/>
          <w:lang w:eastAsia="zh-TW"/>
        </w:rPr>
        <w:lastRenderedPageBreak/>
        <w:t>規劃服務之履行會提供諮詢，其中涵蓋可造就高等級建置規劃之預先定義的工作範圍；但不能包括軟體之實際建置。</w:t>
      </w:r>
    </w:p>
    <w:p w:rsidR="00023FE7" w:rsidRPr="00525F1A" w:rsidRDefault="00023FE7" w:rsidP="005A141F">
      <w:pPr>
        <w:pStyle w:val="AppendixBodyText"/>
        <w:spacing w:after="0"/>
        <w:rPr>
          <w:rFonts w:ascii="Tahoma" w:eastAsia="PMingLiU" w:hAnsi="Tahoma" w:cs="Tahoma"/>
          <w:sz w:val="18"/>
          <w:szCs w:val="18"/>
          <w:lang w:eastAsia="zh-TW"/>
        </w:rPr>
      </w:pPr>
    </w:p>
    <w:p w:rsidR="00AC1997" w:rsidRPr="00525F1A"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525F1A">
        <w:rPr>
          <w:rFonts w:ascii="Tahoma" w:eastAsia="PMingLiU" w:hAnsi="Tahoma" w:cs="Tahoma"/>
          <w:bCs/>
          <w:sz w:val="18"/>
          <w:szCs w:val="18"/>
          <w:lang w:eastAsia="zh-TW"/>
        </w:rPr>
        <w:t>並非所有語言皆提供規劃服務。</w:t>
      </w:r>
    </w:p>
    <w:p w:rsidR="00AC1997" w:rsidRPr="00525F1A"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規劃服務券僅得由符合取得利益資格之客戶買回。</w:t>
      </w:r>
    </w:p>
    <w:p w:rsidR="00AC1997" w:rsidRPr="00525F1A"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規劃服務券不得變換為現金、貨幣或其他有價的報酬。</w:t>
      </w:r>
    </w:p>
    <w:p w:rsidR="00AC1997" w:rsidRPr="00525F1A"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有意取得超出</w:t>
      </w:r>
      <w:r w:rsidRPr="00525F1A">
        <w:rPr>
          <w:rFonts w:ascii="Tahoma" w:eastAsia="PMingLiU" w:hAnsi="Tahoma" w:cs="Tahoma"/>
          <w:color w:val="000000"/>
          <w:sz w:val="18"/>
          <w:szCs w:val="18"/>
          <w:lang w:eastAsia="zh-TW"/>
        </w:rPr>
        <w:t>所指派之訓練券履行的工作範圍涵蓋</w:t>
      </w:r>
      <w:r w:rsidRPr="00525F1A">
        <w:rPr>
          <w:rFonts w:ascii="Tahoma" w:eastAsia="PMingLiU" w:hAnsi="Tahoma" w:cs="Tahoma"/>
          <w:color w:val="000000"/>
          <w:sz w:val="18"/>
          <w:szCs w:val="18"/>
          <w:lang w:eastAsia="zh-TW"/>
        </w:rPr>
        <w:t xml:space="preserve"> (</w:t>
      </w:r>
      <w:r w:rsidRPr="00525F1A">
        <w:rPr>
          <w:rFonts w:ascii="Tahoma" w:eastAsia="PMingLiU" w:hAnsi="Tahoma" w:cs="Tahoma"/>
          <w:color w:val="000000"/>
          <w:sz w:val="18"/>
          <w:szCs w:val="18"/>
          <w:lang w:eastAsia="zh-TW"/>
        </w:rPr>
        <w:t>依訓練券類型及服務等級所定義</w:t>
      </w:r>
      <w:r w:rsidRPr="00525F1A">
        <w:rPr>
          <w:rFonts w:ascii="Tahoma" w:eastAsia="PMingLiU" w:hAnsi="Tahoma" w:cs="Tahoma"/>
          <w:color w:val="000000"/>
          <w:sz w:val="18"/>
          <w:szCs w:val="18"/>
          <w:lang w:eastAsia="zh-TW"/>
        </w:rPr>
        <w:t xml:space="preserve">) </w:t>
      </w:r>
      <w:r w:rsidRPr="00525F1A">
        <w:rPr>
          <w:rFonts w:ascii="Tahoma" w:eastAsia="PMingLiU" w:hAnsi="Tahoma" w:cs="Tahoma"/>
          <w:bCs/>
          <w:color w:val="000000"/>
          <w:sz w:val="18"/>
          <w:szCs w:val="18"/>
          <w:lang w:eastAsia="zh-TW"/>
        </w:rPr>
        <w:t>之額外服</w:t>
      </w:r>
      <w:r w:rsidR="00525F1A">
        <w:rPr>
          <w:rFonts w:ascii="Tahoma" w:eastAsia="PMingLiU" w:hAnsi="Tahoma" w:cs="Tahoma"/>
          <w:bCs/>
          <w:color w:val="000000"/>
          <w:sz w:val="18"/>
          <w:szCs w:val="18"/>
          <w:lang w:eastAsia="zh-TW"/>
        </w:rPr>
        <w:br/>
      </w:r>
      <w:r w:rsidRPr="00525F1A">
        <w:rPr>
          <w:rFonts w:ascii="Tahoma" w:eastAsia="PMingLiU" w:hAnsi="Tahoma" w:cs="Tahoma"/>
          <w:bCs/>
          <w:color w:val="000000"/>
          <w:sz w:val="18"/>
          <w:szCs w:val="18"/>
          <w:lang w:eastAsia="zh-TW"/>
        </w:rPr>
        <w:t>務的客戶，得支付其提供者本方案之外的費用。</w:t>
      </w:r>
    </w:p>
    <w:p w:rsidR="00AC1997" w:rsidRPr="00525F1A"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525F1A">
        <w:rPr>
          <w:rFonts w:ascii="Tahoma" w:eastAsia="PMingLiU" w:hAnsi="Tahoma" w:cs="Tahoma"/>
          <w:color w:val="000000"/>
          <w:sz w:val="18"/>
          <w:szCs w:val="18"/>
          <w:lang w:eastAsia="zh-TW"/>
        </w:rPr>
        <w:t>在允許的情況下，因為退貨及其他請款調整而降低合格之</w:t>
      </w:r>
      <w:r w:rsidRPr="00525F1A">
        <w:rPr>
          <w:rFonts w:ascii="Tahoma" w:eastAsia="PMingLiU" w:hAnsi="Tahoma" w:cs="Tahoma"/>
          <w:color w:val="000000"/>
          <w:sz w:val="18"/>
          <w:szCs w:val="18"/>
          <w:lang w:eastAsia="zh-TW"/>
        </w:rPr>
        <w:t xml:space="preserve"> SA </w:t>
      </w:r>
      <w:r w:rsidRPr="00525F1A">
        <w:rPr>
          <w:rFonts w:ascii="Tahoma" w:eastAsia="PMingLiU" w:hAnsi="Tahoma" w:cs="Tahoma"/>
          <w:color w:val="000000"/>
          <w:sz w:val="18"/>
          <w:szCs w:val="18"/>
          <w:lang w:eastAsia="zh-TW"/>
        </w:rPr>
        <w:t>範圍</w:t>
      </w:r>
      <w:r w:rsidRPr="00525F1A">
        <w:rPr>
          <w:rFonts w:ascii="Tahoma" w:eastAsia="PMingLiU" w:hAnsi="Tahoma" w:cs="Tahoma"/>
          <w:bCs/>
          <w:color w:val="000000"/>
          <w:sz w:val="18"/>
          <w:szCs w:val="18"/>
          <w:lang w:eastAsia="zh-TW"/>
        </w:rPr>
        <w:t>，</w:t>
      </w:r>
      <w:r w:rsidRPr="00525F1A">
        <w:rPr>
          <w:rFonts w:ascii="Tahoma" w:eastAsia="PMingLiU" w:hAnsi="Tahoma" w:cs="Tahoma"/>
          <w:color w:val="000000"/>
          <w:sz w:val="18"/>
          <w:szCs w:val="18"/>
          <w:lang w:eastAsia="zh-TW"/>
        </w:rPr>
        <w:t>可能</w:t>
      </w:r>
      <w:r w:rsidRPr="00525F1A">
        <w:rPr>
          <w:rFonts w:ascii="Tahoma" w:eastAsia="PMingLiU" w:hAnsi="Tahoma" w:cs="Tahoma"/>
          <w:bCs/>
          <w:color w:val="000000"/>
          <w:sz w:val="18"/>
          <w:szCs w:val="18"/>
          <w:lang w:eastAsia="zh-TW"/>
        </w:rPr>
        <w:t>會</w:t>
      </w:r>
      <w:r w:rsidRPr="00525F1A">
        <w:rPr>
          <w:rFonts w:ascii="Tahoma" w:eastAsia="PMingLiU" w:hAnsi="Tahoma" w:cs="Tahoma"/>
          <w:color w:val="000000"/>
          <w:sz w:val="18"/>
          <w:szCs w:val="18"/>
          <w:lang w:eastAsia="zh-TW"/>
        </w:rPr>
        <w:t>降低客戶之規劃服</w:t>
      </w:r>
      <w:r w:rsidR="00525F1A">
        <w:rPr>
          <w:rFonts w:ascii="Tahoma" w:eastAsia="PMingLiU" w:hAnsi="Tahoma" w:cs="Tahoma"/>
          <w:color w:val="000000"/>
          <w:sz w:val="18"/>
          <w:szCs w:val="18"/>
          <w:lang w:eastAsia="zh-TW"/>
        </w:rPr>
        <w:br/>
      </w:r>
      <w:r w:rsidRPr="00525F1A">
        <w:rPr>
          <w:rFonts w:ascii="Tahoma" w:eastAsia="PMingLiU" w:hAnsi="Tahoma" w:cs="Tahoma"/>
          <w:color w:val="000000"/>
          <w:sz w:val="18"/>
          <w:szCs w:val="18"/>
          <w:lang w:eastAsia="zh-TW"/>
        </w:rPr>
        <w:t>務權利</w:t>
      </w:r>
      <w:r w:rsidRPr="00525F1A">
        <w:rPr>
          <w:rFonts w:ascii="Tahoma" w:eastAsia="PMingLiU" w:hAnsi="Tahoma" w:cs="Tahoma"/>
          <w:bCs/>
          <w:color w:val="000000"/>
          <w:sz w:val="18"/>
          <w:szCs w:val="18"/>
          <w:lang w:eastAsia="zh-TW"/>
        </w:rPr>
        <w:t>天數。</w:t>
      </w:r>
    </w:p>
    <w:p w:rsidR="00762183" w:rsidRPr="00525F1A" w:rsidRDefault="00AC1997" w:rsidP="00346F4B">
      <w:pPr>
        <w:pStyle w:val="AppendixBodyText"/>
        <w:numPr>
          <w:ilvl w:val="0"/>
          <w:numId w:val="22"/>
        </w:numPr>
        <w:tabs>
          <w:tab w:val="num" w:pos="1440"/>
        </w:tabs>
        <w:ind w:left="1440"/>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訓練券僅對其</w:t>
      </w:r>
      <w:r w:rsidRPr="00525F1A">
        <w:rPr>
          <w:rFonts w:ascii="Tahoma" w:eastAsia="PMingLiU" w:hAnsi="Tahoma" w:cs="Tahoma"/>
          <w:color w:val="000000"/>
          <w:sz w:val="18"/>
          <w:szCs w:val="18"/>
          <w:lang w:eastAsia="zh-TW"/>
        </w:rPr>
        <w:t>訓練券會被買回之特定服務類型的合格提供者</w:t>
      </w:r>
      <w:r w:rsidRPr="00525F1A">
        <w:rPr>
          <w:rFonts w:ascii="Tahoma" w:eastAsia="PMingLiU" w:hAnsi="Tahoma" w:cs="Tahoma"/>
          <w:bCs/>
          <w:color w:val="000000"/>
          <w:sz w:val="18"/>
          <w:szCs w:val="18"/>
          <w:lang w:eastAsia="zh-TW"/>
        </w:rPr>
        <w:t>，方始適用。</w:t>
      </w:r>
      <w:r w:rsidRPr="00525F1A">
        <w:rPr>
          <w:rFonts w:ascii="Tahoma" w:eastAsia="PMingLiU" w:hAnsi="Tahoma" w:cs="Tahoma"/>
          <w:color w:val="000000"/>
          <w:sz w:val="18"/>
          <w:szCs w:val="18"/>
          <w:lang w:eastAsia="zh-TW"/>
        </w:rPr>
        <w:t>訓練券可以與全球任</w:t>
      </w:r>
      <w:r w:rsidR="00525F1A">
        <w:rPr>
          <w:rFonts w:ascii="Tahoma" w:eastAsia="PMingLiU" w:hAnsi="Tahoma" w:cs="Tahoma"/>
          <w:color w:val="000000"/>
          <w:sz w:val="18"/>
          <w:szCs w:val="18"/>
          <w:lang w:eastAsia="zh-TW"/>
        </w:rPr>
        <w:br/>
      </w:r>
      <w:r w:rsidRPr="00525F1A">
        <w:rPr>
          <w:rFonts w:ascii="Tahoma" w:eastAsia="PMingLiU" w:hAnsi="Tahoma" w:cs="Tahoma"/>
          <w:color w:val="000000"/>
          <w:sz w:val="18"/>
          <w:szCs w:val="18"/>
          <w:lang w:eastAsia="zh-TW"/>
        </w:rPr>
        <w:t>何合格之提供者搭配使用。參與程度可能有所不同。</w:t>
      </w:r>
    </w:p>
    <w:p w:rsidR="0083748D" w:rsidRPr="00525F1A"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525F1A">
        <w:rPr>
          <w:rFonts w:ascii="Tahoma" w:eastAsia="PMingLiU" w:hAnsi="Tahoma" w:cs="Tahoma"/>
          <w:color w:val="000000"/>
          <w:sz w:val="18"/>
          <w:szCs w:val="18"/>
          <w:lang w:eastAsia="zh-TW"/>
        </w:rPr>
        <w:t>訓練券必須於軟體保證範圍期間指派。</w:t>
      </w:r>
    </w:p>
    <w:p w:rsidR="0083748D" w:rsidRPr="00525F1A"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525F1A">
        <w:rPr>
          <w:rFonts w:ascii="Tahoma" w:eastAsia="PMingLiU" w:hAnsi="Tahoma" w:cs="Tahoma"/>
          <w:color w:val="000000"/>
          <w:sz w:val="18"/>
          <w:szCs w:val="18"/>
          <w:lang w:eastAsia="zh-TW"/>
        </w:rPr>
        <w:t>訓練券將自訓練券指派日期開始起算</w:t>
      </w:r>
      <w:r w:rsidRPr="00525F1A">
        <w:rPr>
          <w:rFonts w:ascii="Tahoma" w:eastAsia="PMingLiU" w:hAnsi="Tahoma" w:cs="Tahoma"/>
          <w:color w:val="000000"/>
          <w:sz w:val="18"/>
          <w:szCs w:val="18"/>
          <w:lang w:eastAsia="zh-TW"/>
        </w:rPr>
        <w:t xml:space="preserve"> 180 </w:t>
      </w:r>
      <w:r w:rsidRPr="00525F1A">
        <w:rPr>
          <w:rFonts w:ascii="Tahoma" w:eastAsia="PMingLiU" w:hAnsi="Tahoma" w:cs="Tahoma"/>
          <w:color w:val="000000"/>
          <w:sz w:val="18"/>
          <w:szCs w:val="18"/>
          <w:lang w:eastAsia="zh-TW"/>
        </w:rPr>
        <w:t>日屆滿，其與軟體保證範圍之屆滿係獨立計算。所有服務必須於訓練券屆滿之前交付</w:t>
      </w:r>
      <w:r w:rsidRPr="00525F1A">
        <w:rPr>
          <w:rFonts w:ascii="Tahoma" w:eastAsia="PMingLiU" w:hAnsi="Tahoma" w:cs="Tahoma"/>
          <w:color w:val="000000"/>
          <w:sz w:val="18"/>
          <w:szCs w:val="18"/>
          <w:lang w:eastAsia="zh-TW"/>
        </w:rPr>
        <w:t xml:space="preserve"> (</w:t>
      </w:r>
      <w:r w:rsidRPr="00525F1A">
        <w:rPr>
          <w:rFonts w:ascii="Tahoma" w:eastAsia="PMingLiU" w:hAnsi="Tahoma" w:cs="Tahoma"/>
          <w:color w:val="000000"/>
          <w:sz w:val="18"/>
          <w:szCs w:val="18"/>
          <w:lang w:eastAsia="zh-TW"/>
        </w:rPr>
        <w:t>訓練券已買回</w:t>
      </w:r>
      <w:r w:rsidRPr="00525F1A">
        <w:rPr>
          <w:rFonts w:ascii="Tahoma" w:eastAsia="PMingLiU" w:hAnsi="Tahoma" w:cs="Tahoma"/>
          <w:color w:val="000000"/>
          <w:sz w:val="18"/>
          <w:szCs w:val="18"/>
          <w:lang w:eastAsia="zh-TW"/>
        </w:rPr>
        <w:t>)</w:t>
      </w:r>
      <w:r w:rsidRPr="00525F1A">
        <w:rPr>
          <w:rFonts w:ascii="Tahoma" w:eastAsia="PMingLiU" w:hAnsi="Tahoma" w:cs="Tahoma"/>
          <w:color w:val="000000"/>
          <w:sz w:val="18"/>
          <w:szCs w:val="18"/>
          <w:lang w:eastAsia="zh-TW"/>
        </w:rPr>
        <w:t>。在軟體保證範圍屆滿之前即屆滿的訓練券將歸回規劃服務組合的可提供天數。</w:t>
      </w:r>
    </w:p>
    <w:p w:rsidR="00AC1997" w:rsidRPr="00525F1A"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 xml:space="preserve">Microsoft </w:t>
      </w:r>
      <w:r w:rsidRPr="00525F1A">
        <w:rPr>
          <w:rFonts w:ascii="Tahoma" w:eastAsia="PMingLiU" w:hAnsi="Tahoma" w:cs="Tahoma"/>
          <w:bCs/>
          <w:color w:val="000000"/>
          <w:sz w:val="18"/>
          <w:szCs w:val="18"/>
          <w:lang w:eastAsia="zh-TW"/>
        </w:rPr>
        <w:t>對遺失、遭竊、不合適或誤用之訓練券並不負任何責任。</w:t>
      </w:r>
    </w:p>
    <w:p w:rsidR="00AC1997" w:rsidRPr="00525F1A"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依訓練券提供之服務係</w:t>
      </w:r>
      <w:r w:rsidRPr="00525F1A">
        <w:rPr>
          <w:rFonts w:ascii="Tahoma" w:eastAsia="PMingLiU" w:hAnsi="Tahoma" w:cs="Tahoma"/>
          <w:color w:val="000000"/>
          <w:sz w:val="18"/>
          <w:szCs w:val="18"/>
          <w:lang w:eastAsia="zh-TW"/>
        </w:rPr>
        <w:t>依客戶與合格之提供者間所訂定之合約而提供；</w:t>
      </w:r>
      <w:r w:rsidRPr="00525F1A">
        <w:rPr>
          <w:rFonts w:ascii="Tahoma" w:eastAsia="PMingLiU" w:hAnsi="Tahoma" w:cs="Tahoma"/>
          <w:color w:val="000000"/>
          <w:sz w:val="18"/>
          <w:szCs w:val="18"/>
          <w:lang w:eastAsia="zh-TW"/>
        </w:rPr>
        <w:t xml:space="preserve">Microsoft </w:t>
      </w:r>
      <w:r w:rsidRPr="00525F1A">
        <w:rPr>
          <w:rFonts w:ascii="Tahoma" w:eastAsia="PMingLiU" w:hAnsi="Tahoma" w:cs="Tahoma"/>
          <w:color w:val="000000"/>
          <w:sz w:val="18"/>
          <w:szCs w:val="18"/>
          <w:lang w:eastAsia="zh-TW"/>
        </w:rPr>
        <w:t>對任何與服務相關之部分合格之提供者的工作或錯誤並不負任何責任。</w:t>
      </w:r>
    </w:p>
    <w:p w:rsidR="00F643B6" w:rsidRPr="00525F1A" w:rsidRDefault="00AC1997" w:rsidP="00346F4B">
      <w:pPr>
        <w:pStyle w:val="AppendixBodyText"/>
        <w:numPr>
          <w:ilvl w:val="0"/>
          <w:numId w:val="72"/>
        </w:numPr>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藉由接受規劃服務之履行，客戶</w:t>
      </w:r>
      <w:r w:rsidRPr="00525F1A">
        <w:rPr>
          <w:rFonts w:ascii="Tahoma" w:eastAsia="PMingLiU" w:hAnsi="Tahoma" w:cs="Tahoma"/>
          <w:bCs/>
          <w:sz w:val="18"/>
          <w:szCs w:val="18"/>
          <w:lang w:eastAsia="zh-TW"/>
        </w:rPr>
        <w:t>認知其將於完成基於品質保證目的之履行服務時取得調查。</w:t>
      </w:r>
    </w:p>
    <w:p w:rsidR="0008036A" w:rsidRPr="00525F1A" w:rsidRDefault="00F643B6" w:rsidP="00346F4B">
      <w:pPr>
        <w:pStyle w:val="AppendixBodyText"/>
        <w:numPr>
          <w:ilvl w:val="0"/>
          <w:numId w:val="72"/>
        </w:numPr>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上表顯示根據完整的</w:t>
      </w:r>
      <w:r w:rsidRPr="00525F1A">
        <w:rPr>
          <w:rFonts w:ascii="Tahoma" w:eastAsia="PMingLiU" w:hAnsi="Tahoma" w:cs="Tahoma"/>
          <w:bCs/>
          <w:color w:val="000000"/>
          <w:sz w:val="18"/>
          <w:szCs w:val="18"/>
          <w:lang w:eastAsia="zh-TW"/>
        </w:rPr>
        <w:t xml:space="preserve"> 3 </w:t>
      </w:r>
      <w:r w:rsidRPr="00525F1A">
        <w:rPr>
          <w:rFonts w:ascii="Tahoma" w:eastAsia="PMingLiU" w:hAnsi="Tahoma" w:cs="Tahoma"/>
          <w:bCs/>
          <w:color w:val="000000"/>
          <w:sz w:val="18"/>
          <w:szCs w:val="18"/>
          <w:lang w:eastAsia="zh-TW"/>
        </w:rPr>
        <w:t>年期註冊或合約可提供之服務天數。訂購一年期軟體保證範圍之客戶將</w:t>
      </w:r>
      <w:r w:rsidRPr="00525F1A">
        <w:rPr>
          <w:rFonts w:ascii="Tahoma" w:eastAsia="PMingLiU" w:hAnsi="Tahoma" w:cs="Tahoma"/>
          <w:color w:val="000000"/>
          <w:sz w:val="18"/>
          <w:szCs w:val="18"/>
          <w:lang w:eastAsia="zh-TW"/>
        </w:rPr>
        <w:t>取得三分之一所陳述之服務天數。訂購二年期軟體保證範圍之客戶將取得三分之二所陳述之服務天數。</w:t>
      </w:r>
    </w:p>
    <w:p w:rsidR="0008036A" w:rsidRPr="00525F1A" w:rsidRDefault="0008036A" w:rsidP="005A141F">
      <w:pPr>
        <w:pStyle w:val="AppendixBodyText"/>
        <w:spacing w:after="0"/>
        <w:rPr>
          <w:rFonts w:ascii="Tahoma" w:eastAsia="PMingLiU" w:hAnsi="Tahoma" w:cs="Tahoma"/>
          <w:sz w:val="18"/>
          <w:szCs w:val="18"/>
          <w:lang w:eastAsia="zh-TW"/>
        </w:rPr>
      </w:pPr>
    </w:p>
    <w:p w:rsidR="00023FE7" w:rsidRPr="00525F1A" w:rsidRDefault="00023FE7">
      <w:pPr>
        <w:pStyle w:val="AppendixBodyText"/>
        <w:rPr>
          <w:rFonts w:ascii="Tahoma" w:eastAsia="PMingLiU" w:hAnsi="Tahoma" w:cs="Tahoma"/>
          <w:sz w:val="18"/>
          <w:szCs w:val="18"/>
          <w:lang w:eastAsia="zh-TW"/>
        </w:rPr>
      </w:pPr>
      <w:r w:rsidRPr="00525F1A">
        <w:rPr>
          <w:rFonts w:ascii="Tahoma" w:eastAsia="PMingLiU" w:hAnsi="Tahoma" w:cs="Tahoma"/>
          <w:bCs/>
          <w:color w:val="000000"/>
          <w:sz w:val="18"/>
          <w:szCs w:val="18"/>
          <w:lang w:eastAsia="zh-TW"/>
        </w:rPr>
        <w:t>履行服務結束時由合格之提供者基於品質保證目的而提交給</w:t>
      </w:r>
      <w:r w:rsidRPr="00525F1A">
        <w:rPr>
          <w:rFonts w:ascii="Tahoma" w:eastAsia="PMingLiU" w:hAnsi="Tahoma" w:cs="Tahoma"/>
          <w:bCs/>
          <w:color w:val="000000"/>
          <w:sz w:val="18"/>
          <w:szCs w:val="18"/>
          <w:lang w:eastAsia="zh-TW"/>
        </w:rPr>
        <w:t xml:space="preserve"> Microsoft </w:t>
      </w:r>
      <w:r w:rsidRPr="00525F1A">
        <w:rPr>
          <w:rFonts w:ascii="Tahoma" w:eastAsia="PMingLiU" w:hAnsi="Tahoma" w:cs="Tahoma"/>
          <w:bCs/>
          <w:color w:val="000000"/>
          <w:sz w:val="18"/>
          <w:szCs w:val="18"/>
          <w:lang w:eastAsia="zh-TW"/>
        </w:rPr>
        <w:t>之已完成的交付項目得供</w:t>
      </w:r>
      <w:r w:rsidRPr="00525F1A">
        <w:rPr>
          <w:rFonts w:ascii="Tahoma" w:eastAsia="PMingLiU" w:hAnsi="Tahoma" w:cs="Tahoma"/>
          <w:bCs/>
          <w:color w:val="000000"/>
          <w:sz w:val="18"/>
          <w:szCs w:val="18"/>
          <w:lang w:eastAsia="zh-TW"/>
        </w:rPr>
        <w:t xml:space="preserve"> Microsoft </w:t>
      </w:r>
      <w:r w:rsidRPr="00525F1A">
        <w:rPr>
          <w:rFonts w:ascii="Tahoma" w:eastAsia="PMingLiU" w:hAnsi="Tahoma" w:cs="Tahoma"/>
          <w:bCs/>
          <w:color w:val="000000"/>
          <w:sz w:val="18"/>
          <w:szCs w:val="18"/>
          <w:lang w:eastAsia="zh-TW"/>
        </w:rPr>
        <w:t>使用，</w:t>
      </w:r>
      <w:r w:rsidR="00525F1A">
        <w:rPr>
          <w:rFonts w:ascii="Tahoma" w:eastAsia="PMingLiU" w:hAnsi="Tahoma" w:cs="Tahoma"/>
          <w:bCs/>
          <w:color w:val="000000"/>
          <w:sz w:val="18"/>
          <w:szCs w:val="18"/>
          <w:lang w:eastAsia="zh-TW"/>
        </w:rPr>
        <w:br/>
      </w:r>
      <w:r w:rsidRPr="00525F1A">
        <w:rPr>
          <w:rFonts w:ascii="Tahoma" w:eastAsia="PMingLiU" w:hAnsi="Tahoma" w:cs="Tahoma"/>
          <w:bCs/>
          <w:color w:val="000000"/>
          <w:sz w:val="18"/>
          <w:szCs w:val="18"/>
          <w:lang w:eastAsia="zh-TW"/>
        </w:rPr>
        <w:t>且可基於該目的而與客戶之</w:t>
      </w:r>
      <w:r w:rsidRPr="00525F1A">
        <w:rPr>
          <w:rFonts w:ascii="Tahoma" w:eastAsia="PMingLiU" w:hAnsi="Tahoma" w:cs="Tahoma"/>
          <w:bCs/>
          <w:color w:val="000000"/>
          <w:sz w:val="18"/>
          <w:szCs w:val="18"/>
          <w:lang w:eastAsia="zh-TW"/>
        </w:rPr>
        <w:t xml:space="preserve"> Microsoft </w:t>
      </w:r>
      <w:r w:rsidRPr="00525F1A">
        <w:rPr>
          <w:rFonts w:ascii="Tahoma" w:eastAsia="PMingLiU" w:hAnsi="Tahoma" w:cs="Tahoma"/>
          <w:bCs/>
          <w:color w:val="000000"/>
          <w:sz w:val="18"/>
          <w:szCs w:val="18"/>
          <w:lang w:eastAsia="zh-TW"/>
        </w:rPr>
        <w:t>客戶小組共享。</w:t>
      </w:r>
    </w:p>
    <w:p w:rsidR="00023FE7" w:rsidRPr="00525F1A" w:rsidRDefault="00023FE7" w:rsidP="005A141F">
      <w:pPr>
        <w:pStyle w:val="AppendixBodyText"/>
        <w:spacing w:after="0"/>
        <w:rPr>
          <w:rFonts w:ascii="Tahoma" w:eastAsia="PMingLiU" w:hAnsi="Tahoma" w:cs="Tahoma"/>
          <w:sz w:val="18"/>
          <w:szCs w:val="18"/>
          <w:lang w:eastAsia="zh-TW"/>
        </w:rPr>
      </w:pPr>
    </w:p>
    <w:p w:rsidR="00023FE7" w:rsidRPr="00D82C02" w:rsidRDefault="00023FE7">
      <w:pPr>
        <w:pStyle w:val="Heading3"/>
        <w:rPr>
          <w:rFonts w:ascii="Tahoma" w:eastAsia="PMingLiU" w:hAnsi="Tahoma" w:cs="Tahoma"/>
          <w:lang w:eastAsia="zh-TW"/>
        </w:rPr>
      </w:pPr>
      <w:bookmarkStart w:id="711" w:name="_Toc328145999"/>
      <w:bookmarkStart w:id="712" w:name="_Toc336338230"/>
      <w:bookmarkStart w:id="713" w:name="_Toc370985153"/>
      <w:r w:rsidRPr="00D82C02">
        <w:rPr>
          <w:rFonts w:ascii="Tahoma" w:eastAsia="PMingLiU" w:hAnsi="Tahoma" w:cs="Tahoma"/>
          <w:sz w:val="24"/>
          <w:lang w:eastAsia="zh-TW"/>
        </w:rPr>
        <w:t xml:space="preserve">Windows 8 </w:t>
      </w:r>
      <w:r w:rsidRPr="00D82C02">
        <w:rPr>
          <w:rFonts w:ascii="Tahoma" w:eastAsia="PMingLiU" w:hAnsi="Tahoma" w:cs="Tahoma"/>
          <w:sz w:val="24"/>
          <w:lang w:eastAsia="zh-TW"/>
        </w:rPr>
        <w:t>企業版</w:t>
      </w:r>
      <w:bookmarkEnd w:id="711"/>
      <w:bookmarkEnd w:id="712"/>
      <w:bookmarkEnd w:id="713"/>
      <w:r w:rsidRPr="00D82C02">
        <w:rPr>
          <w:rFonts w:ascii="Tahoma" w:eastAsia="PMingLiU" w:hAnsi="Tahoma" w:cs="Tahoma"/>
          <w:sz w:val="24"/>
          <w:lang w:eastAsia="zh-TW"/>
        </w:rPr>
        <w:t xml:space="preserve"> </w:t>
      </w:r>
    </w:p>
    <w:p w:rsidR="00023FE7" w:rsidRPr="00525F1A" w:rsidRDefault="00023FE7" w:rsidP="00077CE5">
      <w:pPr>
        <w:pStyle w:val="AppendixBodyText"/>
        <w:spacing w:after="0"/>
        <w:rPr>
          <w:rFonts w:ascii="Tahoma" w:eastAsia="PMingLiU" w:hAnsi="Tahoma" w:cs="Tahoma"/>
          <w:sz w:val="18"/>
          <w:szCs w:val="18"/>
          <w:lang w:eastAsia="zh-TW"/>
        </w:rPr>
      </w:pPr>
    </w:p>
    <w:p w:rsidR="005A141F" w:rsidRPr="00525F1A" w:rsidRDefault="00324479" w:rsidP="005A141F">
      <w:pPr>
        <w:spacing w:after="60"/>
        <w:jc w:val="both"/>
        <w:rPr>
          <w:rFonts w:eastAsia="PMingLiU" w:cs="Tahoma"/>
          <w:szCs w:val="18"/>
          <w:lang w:eastAsia="zh-TW"/>
        </w:rPr>
      </w:pPr>
      <w:r w:rsidRPr="00525F1A">
        <w:rPr>
          <w:rFonts w:eastAsia="PMingLiU" w:cs="Tahoma"/>
          <w:b/>
          <w:szCs w:val="18"/>
          <w:lang w:eastAsia="zh-TW"/>
        </w:rPr>
        <w:t>合格之軟體保證客戶</w:t>
      </w:r>
    </w:p>
    <w:p w:rsidR="00324479" w:rsidRPr="00525F1A" w:rsidRDefault="00324479" w:rsidP="00324479">
      <w:pPr>
        <w:jc w:val="both"/>
        <w:rPr>
          <w:rFonts w:eastAsia="PMingLiU" w:cs="Tahoma"/>
          <w:szCs w:val="18"/>
          <w:lang w:eastAsia="zh-TW"/>
        </w:rPr>
      </w:pPr>
      <w:r w:rsidRPr="00525F1A">
        <w:rPr>
          <w:rFonts w:eastAsia="PMingLiU" w:cs="Tahoma"/>
          <w:szCs w:val="18"/>
          <w:lang w:eastAsia="zh-TW"/>
        </w:rPr>
        <w:t>具備</w:t>
      </w:r>
      <w:r w:rsidRPr="00525F1A">
        <w:rPr>
          <w:rFonts w:eastAsia="PMingLiU" w:cs="Tahoma"/>
          <w:szCs w:val="18"/>
          <w:lang w:eastAsia="zh-TW"/>
        </w:rPr>
        <w:t xml:space="preserve"> Windows </w:t>
      </w:r>
      <w:r w:rsidRPr="00525F1A">
        <w:rPr>
          <w:rFonts w:eastAsia="PMingLiU" w:cs="Tahoma"/>
          <w:szCs w:val="18"/>
          <w:lang w:eastAsia="zh-TW"/>
        </w:rPr>
        <w:t>桌面作業系統之有效軟體保證範圍的客戶有資格取得此項利益。在授權裝置上具備</w:t>
      </w:r>
      <w:r w:rsidRPr="00525F1A">
        <w:rPr>
          <w:rFonts w:eastAsia="PMingLiU" w:cs="Tahoma"/>
          <w:szCs w:val="18"/>
          <w:lang w:eastAsia="zh-TW"/>
        </w:rPr>
        <w:t xml:space="preserve"> Windows </w:t>
      </w:r>
      <w:r w:rsidRPr="00525F1A">
        <w:rPr>
          <w:rFonts w:eastAsia="PMingLiU" w:cs="Tahoma"/>
          <w:szCs w:val="18"/>
          <w:lang w:eastAsia="zh-TW"/>
        </w:rPr>
        <w:t>桌面作業系統的軟體保證範圍，可讓客戶選擇在該裝置上是否使用</w:t>
      </w:r>
      <w:r w:rsidRPr="00525F1A">
        <w:rPr>
          <w:rFonts w:eastAsia="PMingLiU" w:cs="Tahoma"/>
          <w:szCs w:val="18"/>
          <w:lang w:eastAsia="zh-TW"/>
        </w:rPr>
        <w:t xml:space="preserve"> Windows 8 </w:t>
      </w:r>
      <w:r w:rsidRPr="00525F1A">
        <w:rPr>
          <w:rFonts w:eastAsia="PMingLiU" w:cs="Tahoma"/>
          <w:szCs w:val="18"/>
          <w:lang w:eastAsia="zh-TW"/>
        </w:rPr>
        <w:t>企業版替代</w:t>
      </w:r>
      <w:r w:rsidRPr="00525F1A">
        <w:rPr>
          <w:rFonts w:eastAsia="PMingLiU" w:cs="Tahoma"/>
          <w:szCs w:val="18"/>
          <w:lang w:eastAsia="zh-TW"/>
        </w:rPr>
        <w:t xml:space="preserve"> Windows 8 </w:t>
      </w:r>
      <w:r w:rsidRPr="00525F1A">
        <w:rPr>
          <w:rFonts w:eastAsia="PMingLiU" w:cs="Tahoma"/>
          <w:szCs w:val="18"/>
          <w:lang w:eastAsia="zh-TW"/>
        </w:rPr>
        <w:t>專業版。</w:t>
      </w:r>
    </w:p>
    <w:p w:rsidR="00324479" w:rsidRPr="00525F1A" w:rsidRDefault="00324479" w:rsidP="00324479">
      <w:pPr>
        <w:jc w:val="both"/>
        <w:rPr>
          <w:rFonts w:eastAsia="PMingLiU" w:cs="Tahoma"/>
          <w:szCs w:val="18"/>
          <w:lang w:eastAsia="zh-TW"/>
        </w:rPr>
      </w:pPr>
    </w:p>
    <w:p w:rsidR="00324479" w:rsidRPr="00525F1A" w:rsidRDefault="00324479" w:rsidP="00324479">
      <w:pPr>
        <w:jc w:val="both"/>
        <w:rPr>
          <w:rFonts w:eastAsia="PMingLiU" w:cs="Tahoma"/>
          <w:szCs w:val="18"/>
          <w:lang w:eastAsia="zh-TW"/>
        </w:rPr>
      </w:pPr>
      <w:r w:rsidRPr="00525F1A">
        <w:rPr>
          <w:rFonts w:eastAsia="PMingLiU" w:cs="Tahoma"/>
          <w:szCs w:val="18"/>
          <w:lang w:eastAsia="zh-TW"/>
        </w:rPr>
        <w:t>依「產品使用權」中所述，合格之軟體保證客戶有權利使用</w:t>
      </w:r>
      <w:r w:rsidRPr="00525F1A">
        <w:rPr>
          <w:rFonts w:eastAsia="PMingLiU" w:cs="Tahoma"/>
          <w:szCs w:val="18"/>
          <w:lang w:eastAsia="zh-TW"/>
        </w:rPr>
        <w:t xml:space="preserve"> Windows 8 </w:t>
      </w:r>
      <w:r w:rsidRPr="00525F1A">
        <w:rPr>
          <w:rFonts w:eastAsia="PMingLiU" w:cs="Tahoma"/>
          <w:szCs w:val="18"/>
          <w:lang w:eastAsia="zh-TW"/>
        </w:rPr>
        <w:t>企業版。客戶不得將</w:t>
      </w:r>
      <w:r w:rsidRPr="00525F1A">
        <w:rPr>
          <w:rFonts w:eastAsia="PMingLiU" w:cs="Tahoma"/>
          <w:szCs w:val="18"/>
          <w:lang w:eastAsia="zh-TW"/>
        </w:rPr>
        <w:t xml:space="preserve"> Windows 8 </w:t>
      </w:r>
      <w:r w:rsidRPr="00525F1A">
        <w:rPr>
          <w:rFonts w:eastAsia="PMingLiU" w:cs="Tahoma"/>
          <w:szCs w:val="18"/>
          <w:lang w:eastAsia="zh-TW"/>
        </w:rPr>
        <w:t>企業版從授權裝置移動至另一個裝置，但若其軟體保證範圍允許搭配使用重新指定，則不在此限。</w:t>
      </w:r>
    </w:p>
    <w:p w:rsidR="00324479" w:rsidRPr="00525F1A" w:rsidRDefault="00324479" w:rsidP="00324479">
      <w:pPr>
        <w:jc w:val="both"/>
        <w:rPr>
          <w:rFonts w:eastAsia="PMingLiU" w:cs="Tahoma"/>
          <w:szCs w:val="18"/>
          <w:lang w:eastAsia="zh-TW"/>
        </w:rPr>
      </w:pPr>
    </w:p>
    <w:p w:rsidR="005A141F" w:rsidRPr="00525F1A" w:rsidRDefault="00324479" w:rsidP="00862623">
      <w:pPr>
        <w:keepNext/>
        <w:spacing w:after="60"/>
        <w:jc w:val="both"/>
        <w:rPr>
          <w:rFonts w:eastAsia="PMingLiU" w:cs="Tahoma"/>
          <w:szCs w:val="18"/>
          <w:lang w:eastAsia="zh-TW"/>
        </w:rPr>
      </w:pPr>
      <w:r w:rsidRPr="00525F1A">
        <w:rPr>
          <w:rFonts w:eastAsia="PMingLiU" w:cs="Tahoma"/>
          <w:b/>
          <w:szCs w:val="18"/>
          <w:lang w:eastAsia="zh-TW"/>
        </w:rPr>
        <w:t>合格之線上服務利益客戶</w:t>
      </w:r>
    </w:p>
    <w:p w:rsidR="00324479" w:rsidRPr="00525F1A" w:rsidRDefault="0071258F" w:rsidP="00324479">
      <w:pPr>
        <w:jc w:val="both"/>
        <w:rPr>
          <w:rFonts w:eastAsia="PMingLiU" w:cs="Tahoma"/>
          <w:szCs w:val="18"/>
        </w:rPr>
      </w:pPr>
      <w:r w:rsidRPr="00525F1A">
        <w:rPr>
          <w:rFonts w:eastAsia="PMingLiU" w:cs="Tahoma"/>
          <w:szCs w:val="18"/>
        </w:rPr>
        <w:t>依「產品使用權」中所述，</w:t>
      </w:r>
      <w:r w:rsidRPr="00525F1A">
        <w:rPr>
          <w:rFonts w:eastAsia="PMingLiU" w:cs="Tahoma"/>
          <w:szCs w:val="18"/>
        </w:rPr>
        <w:t>Windows Intune (</w:t>
      </w:r>
      <w:r w:rsidRPr="00525F1A">
        <w:rPr>
          <w:rFonts w:eastAsia="PMingLiU" w:cs="Tahoma"/>
          <w:szCs w:val="18"/>
        </w:rPr>
        <w:t>每一裝置</w:t>
      </w:r>
      <w:r w:rsidRPr="00525F1A">
        <w:rPr>
          <w:rFonts w:eastAsia="PMingLiU" w:cs="Tahoma"/>
          <w:szCs w:val="18"/>
        </w:rPr>
        <w:t xml:space="preserve">) </w:t>
      </w:r>
      <w:r w:rsidRPr="00525F1A">
        <w:rPr>
          <w:rFonts w:eastAsia="PMingLiU" w:cs="Tahoma"/>
          <w:szCs w:val="18"/>
        </w:rPr>
        <w:t>客戶有權利使用</w:t>
      </w:r>
      <w:r w:rsidRPr="00525F1A">
        <w:rPr>
          <w:rFonts w:eastAsia="PMingLiU" w:cs="Tahoma"/>
          <w:szCs w:val="18"/>
        </w:rPr>
        <w:t xml:space="preserve"> Windows 8 </w:t>
      </w:r>
      <w:r w:rsidRPr="00525F1A">
        <w:rPr>
          <w:rFonts w:eastAsia="PMingLiU" w:cs="Tahoma"/>
          <w:szCs w:val="18"/>
        </w:rPr>
        <w:t>企業版。如需</w:t>
      </w:r>
      <w:r w:rsidRPr="00525F1A">
        <w:rPr>
          <w:rFonts w:eastAsia="PMingLiU" w:cs="Tahoma"/>
          <w:szCs w:val="18"/>
        </w:rPr>
        <w:t xml:space="preserve"> Windows Intune </w:t>
      </w:r>
      <w:r w:rsidR="00525F1A">
        <w:rPr>
          <w:rFonts w:eastAsia="PMingLiU" w:cs="Tahoma"/>
          <w:szCs w:val="18"/>
        </w:rPr>
        <w:br/>
      </w:r>
      <w:r w:rsidRPr="00525F1A">
        <w:rPr>
          <w:rFonts w:eastAsia="PMingLiU" w:cs="Tahoma"/>
          <w:szCs w:val="18"/>
        </w:rPr>
        <w:t>(</w:t>
      </w:r>
      <w:r w:rsidRPr="00525F1A">
        <w:rPr>
          <w:rFonts w:eastAsia="PMingLiU" w:cs="Tahoma"/>
          <w:szCs w:val="18"/>
        </w:rPr>
        <w:t>每一裝置</w:t>
      </w:r>
      <w:r w:rsidRPr="00525F1A">
        <w:rPr>
          <w:rFonts w:eastAsia="PMingLiU" w:cs="Tahoma"/>
          <w:szCs w:val="18"/>
        </w:rPr>
        <w:t xml:space="preserve">) </w:t>
      </w:r>
      <w:r w:rsidRPr="00525F1A">
        <w:rPr>
          <w:rFonts w:eastAsia="PMingLiU" w:cs="Tahoma"/>
          <w:szCs w:val="18"/>
        </w:rPr>
        <w:t>使用權之取得與重新指定的適用條款，請參閱本產品清單之「產品注意事項」。</w:t>
      </w:r>
    </w:p>
    <w:p w:rsidR="005A141F" w:rsidRPr="00525F1A" w:rsidDel="008900EB" w:rsidRDefault="005A141F" w:rsidP="00324479">
      <w:pPr>
        <w:jc w:val="both"/>
        <w:rPr>
          <w:rFonts w:eastAsia="PMingLiU" w:cs="Tahoma"/>
          <w:szCs w:val="18"/>
        </w:rPr>
      </w:pPr>
    </w:p>
    <w:p w:rsidR="00324479" w:rsidRPr="00525F1A" w:rsidRDefault="00324479" w:rsidP="00324479">
      <w:pPr>
        <w:spacing w:after="60"/>
        <w:rPr>
          <w:rFonts w:eastAsia="PMingLiU" w:cs="Tahoma"/>
          <w:szCs w:val="18"/>
        </w:rPr>
      </w:pPr>
      <w:r w:rsidRPr="00525F1A">
        <w:rPr>
          <w:rFonts w:eastAsia="PMingLiU" w:cs="Tahoma"/>
          <w:szCs w:val="18"/>
        </w:rPr>
        <w:t>軟體保證及</w:t>
      </w:r>
      <w:r w:rsidRPr="00525F1A">
        <w:rPr>
          <w:rFonts w:eastAsia="PMingLiU" w:cs="Tahoma"/>
          <w:szCs w:val="18"/>
        </w:rPr>
        <w:t xml:space="preserve"> Windows Intune (</w:t>
      </w:r>
      <w:r w:rsidRPr="00525F1A">
        <w:rPr>
          <w:rFonts w:eastAsia="PMingLiU" w:cs="Tahoma"/>
          <w:szCs w:val="18"/>
        </w:rPr>
        <w:t>每一裝置</w:t>
      </w:r>
      <w:r w:rsidRPr="00525F1A">
        <w:rPr>
          <w:rFonts w:eastAsia="PMingLiU" w:cs="Tahoma"/>
          <w:szCs w:val="18"/>
        </w:rPr>
        <w:t xml:space="preserve">) </w:t>
      </w:r>
      <w:r w:rsidRPr="00525F1A">
        <w:rPr>
          <w:rFonts w:eastAsia="PMingLiU" w:cs="Tahoma"/>
          <w:szCs w:val="18"/>
        </w:rPr>
        <w:t>客戶可允許使用舊版之</w:t>
      </w:r>
      <w:r w:rsidRPr="00525F1A">
        <w:rPr>
          <w:rFonts w:eastAsia="PMingLiU" w:cs="Tahoma"/>
          <w:szCs w:val="18"/>
        </w:rPr>
        <w:t xml:space="preserve"> Windows </w:t>
      </w:r>
      <w:r w:rsidRPr="00525F1A">
        <w:rPr>
          <w:rFonts w:eastAsia="PMingLiU" w:cs="Tahoma"/>
          <w:szCs w:val="18"/>
        </w:rPr>
        <w:t>桌面作業系統的</w:t>
      </w:r>
      <w:r w:rsidRPr="00525F1A">
        <w:rPr>
          <w:rFonts w:eastAsia="PMingLiU" w:cs="Tahoma"/>
          <w:szCs w:val="18"/>
        </w:rPr>
        <w:t xml:space="preserve"> MUI </w:t>
      </w:r>
      <w:r w:rsidRPr="00525F1A">
        <w:rPr>
          <w:rFonts w:eastAsia="PMingLiU" w:cs="Tahoma"/>
          <w:szCs w:val="18"/>
        </w:rPr>
        <w:t>版本替代</w:t>
      </w:r>
      <w:r w:rsidRPr="00525F1A">
        <w:rPr>
          <w:rFonts w:eastAsia="PMingLiU" w:cs="Tahoma"/>
          <w:szCs w:val="18"/>
        </w:rPr>
        <w:t xml:space="preserve"> Windows 8 </w:t>
      </w:r>
      <w:r w:rsidRPr="00525F1A">
        <w:rPr>
          <w:rFonts w:eastAsia="PMingLiU" w:cs="Tahoma"/>
          <w:szCs w:val="18"/>
        </w:rPr>
        <w:t>企業版。</w:t>
      </w:r>
    </w:p>
    <w:p w:rsidR="00870095" w:rsidRPr="00525F1A" w:rsidRDefault="00870095" w:rsidP="00525F1A">
      <w:pPr>
        <w:pStyle w:val="Heading3"/>
        <w:rPr>
          <w:rFonts w:ascii="Tahoma" w:eastAsia="PMingLiU" w:hAnsi="Tahoma" w:cs="Tahoma"/>
          <w:sz w:val="18"/>
          <w:szCs w:val="18"/>
        </w:rPr>
      </w:pPr>
    </w:p>
    <w:p w:rsidR="00870095" w:rsidRPr="00525F1A" w:rsidRDefault="00870095" w:rsidP="005A141F">
      <w:pPr>
        <w:pStyle w:val="Heading3"/>
        <w:spacing w:after="60"/>
        <w:rPr>
          <w:rFonts w:ascii="Tahoma" w:eastAsia="PMingLiU" w:hAnsi="Tahoma" w:cs="Tahoma"/>
          <w:sz w:val="18"/>
          <w:szCs w:val="18"/>
        </w:rPr>
      </w:pPr>
      <w:bookmarkStart w:id="714" w:name="_Toc336338231"/>
      <w:bookmarkStart w:id="715" w:name="_Toc370985154"/>
      <w:r w:rsidRPr="00525F1A">
        <w:rPr>
          <w:rFonts w:ascii="Tahoma" w:eastAsia="PMingLiU" w:hAnsi="Tahoma" w:cs="Tahoma"/>
          <w:sz w:val="18"/>
          <w:szCs w:val="18"/>
        </w:rPr>
        <w:t>Windows 8 Enterprise Sideloading</w:t>
      </w:r>
      <w:bookmarkEnd w:id="714"/>
      <w:bookmarkEnd w:id="715"/>
    </w:p>
    <w:p w:rsidR="00810479" w:rsidRPr="00525F1A" w:rsidRDefault="00870095" w:rsidP="00991DD4">
      <w:pPr>
        <w:jc w:val="both"/>
        <w:rPr>
          <w:rFonts w:eastAsia="PMingLiU" w:cs="Tahoma"/>
          <w:szCs w:val="18"/>
        </w:rPr>
      </w:pPr>
      <w:r w:rsidRPr="00525F1A">
        <w:rPr>
          <w:rFonts w:eastAsia="PMingLiU" w:cs="Tahoma"/>
          <w:szCs w:val="18"/>
        </w:rPr>
        <w:t>請參閱本文件之「產品注意事項」小節中的</w:t>
      </w:r>
      <w:r w:rsidRPr="00525F1A">
        <w:rPr>
          <w:rFonts w:eastAsia="PMingLiU" w:cs="Tahoma"/>
          <w:szCs w:val="18"/>
        </w:rPr>
        <w:t xml:space="preserve"> Windows 8 Enterprise Sideloading </w:t>
      </w:r>
      <w:r w:rsidRPr="00525F1A">
        <w:rPr>
          <w:rFonts w:eastAsia="PMingLiU" w:cs="Tahoma"/>
          <w:szCs w:val="18"/>
        </w:rPr>
        <w:t>產品注意事項。</w:t>
      </w:r>
    </w:p>
    <w:p w:rsidR="00BD1A6A" w:rsidRDefault="00BD1A6A">
      <w:pPr>
        <w:rPr>
          <w:rFonts w:eastAsia="PMingLiU" w:cs="Tahoma"/>
          <w:szCs w:val="18"/>
        </w:rPr>
      </w:pPr>
      <w:bookmarkStart w:id="716" w:name="_Toc336338232"/>
    </w:p>
    <w:p w:rsidR="00EA1BE9" w:rsidRPr="00525F1A" w:rsidRDefault="00EA1BE9" w:rsidP="005A141F">
      <w:pPr>
        <w:pStyle w:val="Heading3"/>
        <w:spacing w:after="60"/>
        <w:rPr>
          <w:rFonts w:ascii="Tahoma" w:eastAsia="PMingLiU" w:hAnsi="Tahoma" w:cs="Tahoma"/>
          <w:sz w:val="18"/>
          <w:szCs w:val="18"/>
          <w:lang w:eastAsia="zh-TW"/>
        </w:rPr>
      </w:pPr>
      <w:bookmarkStart w:id="717" w:name="_Toc370985155"/>
      <w:r w:rsidRPr="00525F1A">
        <w:rPr>
          <w:rFonts w:ascii="Tahoma" w:eastAsia="PMingLiU" w:hAnsi="Tahoma" w:cs="Tahoma"/>
          <w:sz w:val="18"/>
          <w:szCs w:val="18"/>
          <w:lang w:eastAsia="zh-TW"/>
        </w:rPr>
        <w:t xml:space="preserve">Windows </w:t>
      </w:r>
      <w:r w:rsidRPr="00525F1A">
        <w:rPr>
          <w:rFonts w:ascii="Tahoma" w:eastAsia="PMingLiU" w:hAnsi="Tahoma" w:cs="Tahoma"/>
          <w:sz w:val="18"/>
          <w:szCs w:val="18"/>
          <w:lang w:eastAsia="zh-TW"/>
        </w:rPr>
        <w:t>附贈訂閱使用權</w:t>
      </w:r>
      <w:bookmarkEnd w:id="716"/>
      <w:bookmarkEnd w:id="717"/>
    </w:p>
    <w:p w:rsidR="00EA1BE9" w:rsidRPr="00D82C02" w:rsidRDefault="00EA1BE9" w:rsidP="00870095">
      <w:pPr>
        <w:jc w:val="both"/>
        <w:rPr>
          <w:rFonts w:eastAsia="PMingLiU" w:cs="Tahoma"/>
          <w:lang w:eastAsia="zh-TW"/>
        </w:rPr>
      </w:pPr>
      <w:r w:rsidRPr="00D82C02">
        <w:rPr>
          <w:rFonts w:eastAsia="PMingLiU" w:cs="Tahoma"/>
          <w:szCs w:val="18"/>
          <w:lang w:eastAsia="zh-TW"/>
        </w:rPr>
        <w:t>請參閱本文件之「產品注意事項」小節中的</w:t>
      </w:r>
      <w:r w:rsidRPr="00D82C02">
        <w:rPr>
          <w:rFonts w:eastAsia="PMingLiU" w:cs="Tahoma"/>
          <w:szCs w:val="18"/>
          <w:lang w:eastAsia="zh-TW"/>
        </w:rPr>
        <w:t xml:space="preserve"> Windows </w:t>
      </w:r>
      <w:r w:rsidRPr="00D82C02">
        <w:rPr>
          <w:rFonts w:eastAsia="PMingLiU" w:cs="Tahoma"/>
          <w:szCs w:val="18"/>
          <w:lang w:eastAsia="zh-TW"/>
        </w:rPr>
        <w:t>附贈訂閱使用權注意事項。</w:t>
      </w:r>
    </w:p>
    <w:p w:rsidR="00870095" w:rsidRDefault="00870095" w:rsidP="003C56F1">
      <w:pPr>
        <w:jc w:val="both"/>
        <w:rPr>
          <w:rFonts w:eastAsia="PMingLiU" w:cs="Tahoma"/>
          <w:lang w:eastAsia="zh-TW"/>
        </w:rPr>
      </w:pPr>
    </w:p>
    <w:p w:rsidR="00525F1A" w:rsidRDefault="00525F1A" w:rsidP="003C56F1">
      <w:pPr>
        <w:jc w:val="both"/>
        <w:rPr>
          <w:rFonts w:eastAsia="PMingLiU" w:cs="Tahoma"/>
          <w:lang w:eastAsia="zh-TW"/>
        </w:rPr>
      </w:pPr>
    </w:p>
    <w:p w:rsidR="00525F1A" w:rsidRPr="00D82C02" w:rsidRDefault="00525F1A" w:rsidP="003C56F1">
      <w:pPr>
        <w:jc w:val="both"/>
        <w:rPr>
          <w:rFonts w:eastAsia="PMingLiU" w:cs="Tahoma"/>
          <w:lang w:eastAsia="zh-TW"/>
        </w:rPr>
      </w:pPr>
    </w:p>
    <w:p w:rsidR="00023FE7" w:rsidRPr="00D82C02" w:rsidRDefault="00023FE7">
      <w:pPr>
        <w:pStyle w:val="Heading3"/>
        <w:rPr>
          <w:rFonts w:ascii="Tahoma" w:eastAsia="PMingLiU" w:hAnsi="Tahoma" w:cs="Tahoma"/>
        </w:rPr>
      </w:pPr>
      <w:bookmarkStart w:id="718" w:name="_Toc328146000"/>
      <w:bookmarkStart w:id="719" w:name="_Toc336338233"/>
      <w:bookmarkStart w:id="720" w:name="_Toc370985156"/>
      <w:r w:rsidRPr="00D82C02">
        <w:rPr>
          <w:rFonts w:ascii="Tahoma" w:eastAsia="PMingLiU" w:hAnsi="Tahoma" w:cs="Tahoma"/>
          <w:sz w:val="24"/>
        </w:rPr>
        <w:lastRenderedPageBreak/>
        <w:t>訓練券</w:t>
      </w:r>
      <w:bookmarkEnd w:id="718"/>
      <w:bookmarkEnd w:id="719"/>
      <w:bookmarkEnd w:id="720"/>
    </w:p>
    <w:p w:rsidR="00023FE7" w:rsidRPr="00525F1A" w:rsidRDefault="00023FE7" w:rsidP="003C56F1">
      <w:pPr>
        <w:pStyle w:val="AppendixBodyText"/>
        <w:spacing w:after="0"/>
        <w:rPr>
          <w:rFonts w:ascii="Tahoma" w:eastAsia="PMingLiU" w:hAnsi="Tahoma" w:cs="Tahoma"/>
          <w:sz w:val="18"/>
          <w:szCs w:val="18"/>
        </w:rPr>
      </w:pPr>
    </w:p>
    <w:p w:rsidR="00023FE7" w:rsidRPr="00D82C02" w:rsidRDefault="008A15A8" w:rsidP="00F528E5">
      <w:pPr>
        <w:pStyle w:val="AppendixBodyText"/>
        <w:spacing w:after="0"/>
        <w:rPr>
          <w:rFonts w:ascii="Tahoma" w:eastAsia="PMingLiU" w:hAnsi="Tahoma" w:cs="Tahoma"/>
          <w:lang w:eastAsia="zh-TW"/>
        </w:rPr>
      </w:pPr>
      <w:r w:rsidRPr="00D82C02">
        <w:rPr>
          <w:rFonts w:ascii="Tahoma" w:eastAsia="PMingLiU" w:hAnsi="Tahoma" w:cs="Tahoma"/>
          <w:sz w:val="18"/>
          <w:szCs w:val="18"/>
        </w:rPr>
        <w:t>具備應用程式或系統產品組合中之軟體保證會員資格之客戶</w:t>
      </w:r>
      <w:r w:rsidRPr="00D82C02">
        <w:rPr>
          <w:rFonts w:ascii="Tahoma" w:eastAsia="PMingLiU" w:hAnsi="Tahoma" w:cs="Tahoma"/>
          <w:sz w:val="18"/>
          <w:szCs w:val="18"/>
        </w:rPr>
        <w:t xml:space="preserve"> (Academic Select </w:t>
      </w:r>
      <w:r w:rsidRPr="00D82C02">
        <w:rPr>
          <w:rFonts w:ascii="Tahoma" w:eastAsia="PMingLiU" w:hAnsi="Tahoma" w:cs="Tahoma"/>
          <w:sz w:val="18"/>
          <w:szCs w:val="18"/>
        </w:rPr>
        <w:t>使用權、</w:t>
      </w:r>
      <w:r w:rsidRPr="00D82C02">
        <w:rPr>
          <w:rFonts w:ascii="Tahoma" w:eastAsia="PMingLiU" w:hAnsi="Tahoma" w:cs="Tahoma"/>
          <w:sz w:val="18"/>
          <w:szCs w:val="18"/>
        </w:rPr>
        <w:t>Select Plus for Academic</w:t>
      </w:r>
      <w:r w:rsidRPr="00D82C02">
        <w:rPr>
          <w:rFonts w:ascii="Tahoma" w:eastAsia="PMingLiU" w:hAnsi="Tahoma" w:cs="Tahoma"/>
          <w:sz w:val="18"/>
          <w:szCs w:val="18"/>
        </w:rPr>
        <w:t>、</w:t>
      </w:r>
      <w:r w:rsidRPr="00D82C02">
        <w:rPr>
          <w:rFonts w:ascii="Tahoma" w:eastAsia="PMingLiU" w:hAnsi="Tahoma" w:cs="Tahoma"/>
          <w:sz w:val="18"/>
          <w:szCs w:val="18"/>
        </w:rPr>
        <w:t xml:space="preserve">Open Value Subscription – </w:t>
      </w:r>
      <w:r w:rsidRPr="00D82C02">
        <w:rPr>
          <w:rFonts w:ascii="Tahoma" w:eastAsia="PMingLiU" w:hAnsi="Tahoma" w:cs="Tahoma"/>
          <w:sz w:val="18"/>
          <w:szCs w:val="18"/>
        </w:rPr>
        <w:t>教育解決方案、</w:t>
      </w:r>
      <w:r w:rsidRPr="00D82C02">
        <w:rPr>
          <w:rFonts w:ascii="Tahoma" w:eastAsia="PMingLiU" w:hAnsi="Tahoma" w:cs="Tahoma"/>
          <w:sz w:val="18"/>
          <w:szCs w:val="18"/>
        </w:rPr>
        <w:t xml:space="preserve">Campus </w:t>
      </w:r>
      <w:r w:rsidRPr="00D82C02">
        <w:rPr>
          <w:rFonts w:ascii="Tahoma" w:eastAsia="PMingLiU" w:hAnsi="Tahoma" w:cs="Tahoma"/>
          <w:sz w:val="18"/>
          <w:szCs w:val="18"/>
        </w:rPr>
        <w:t>和</w:t>
      </w:r>
      <w:r w:rsidRPr="00D82C02">
        <w:rPr>
          <w:rFonts w:ascii="Tahoma" w:eastAsia="PMingLiU" w:hAnsi="Tahoma" w:cs="Tahoma"/>
          <w:sz w:val="18"/>
          <w:szCs w:val="18"/>
        </w:rPr>
        <w:t xml:space="preserve"> School </w:t>
      </w:r>
      <w:r w:rsidRPr="00D82C02">
        <w:rPr>
          <w:rFonts w:ascii="Tahoma" w:eastAsia="PMingLiU" w:hAnsi="Tahoma" w:cs="Tahoma"/>
          <w:sz w:val="18"/>
          <w:szCs w:val="18"/>
        </w:rPr>
        <w:t>合約之客戶除外</w:t>
      </w:r>
      <w:r w:rsidRPr="00D82C02">
        <w:rPr>
          <w:rFonts w:ascii="Tahoma" w:eastAsia="PMingLiU" w:hAnsi="Tahoma" w:cs="Tahoma"/>
          <w:sz w:val="18"/>
          <w:szCs w:val="18"/>
        </w:rPr>
        <w:t xml:space="preserve">) </w:t>
      </w:r>
      <w:r w:rsidRPr="00D82C02">
        <w:rPr>
          <w:rFonts w:ascii="Tahoma" w:eastAsia="PMingLiU" w:hAnsi="Tahoma" w:cs="Tahoma"/>
          <w:sz w:val="18"/>
          <w:szCs w:val="18"/>
        </w:rPr>
        <w:t>有資格取得</w:t>
      </w:r>
      <w:r w:rsidRPr="00D82C02">
        <w:rPr>
          <w:rFonts w:ascii="Tahoma" w:eastAsia="PMingLiU" w:hAnsi="Tahoma" w:cs="Tahoma"/>
          <w:sz w:val="18"/>
          <w:szCs w:val="18"/>
        </w:rPr>
        <w:t xml:space="preserve"> Microsoft </w:t>
      </w:r>
      <w:r w:rsidRPr="00D82C02">
        <w:rPr>
          <w:rFonts w:ascii="Tahoma" w:eastAsia="PMingLiU" w:hAnsi="Tahoma" w:cs="Tahoma"/>
          <w:sz w:val="18"/>
          <w:szCs w:val="18"/>
        </w:rPr>
        <w:t>訓練券。</w:t>
      </w:r>
      <w:r w:rsidRPr="00D82C02">
        <w:rPr>
          <w:rFonts w:ascii="Tahoma" w:eastAsia="PMingLiU" w:hAnsi="Tahoma" w:cs="Tahoma"/>
          <w:sz w:val="18"/>
          <w:szCs w:val="18"/>
          <w:lang w:eastAsia="zh-TW"/>
        </w:rPr>
        <w:t>這些訓練券讓客戶有權針對特定的訓練天數，接受已取得學習專長認證之</w:t>
      </w:r>
      <w:r w:rsidRPr="00D82C02">
        <w:rPr>
          <w:rFonts w:ascii="Tahoma" w:eastAsia="PMingLiU" w:hAnsi="Tahoma" w:cs="Tahoma"/>
          <w:sz w:val="18"/>
          <w:szCs w:val="18"/>
          <w:lang w:eastAsia="zh-TW"/>
        </w:rPr>
        <w:t xml:space="preserve"> Microsoft </w:t>
      </w:r>
      <w:r w:rsidRPr="00D82C02">
        <w:rPr>
          <w:rFonts w:ascii="Tahoma" w:eastAsia="PMingLiU" w:hAnsi="Tahoma" w:cs="Tahoma"/>
          <w:sz w:val="18"/>
          <w:szCs w:val="18"/>
          <w:lang w:eastAsia="zh-TW"/>
        </w:rPr>
        <w:t>合作夥伴</w:t>
      </w:r>
      <w:r w:rsidRPr="00D82C02">
        <w:rPr>
          <w:rFonts w:ascii="Tahoma" w:eastAsia="PMingLiU" w:hAnsi="Tahoma" w:cs="Tahoma"/>
          <w:sz w:val="18"/>
          <w:szCs w:val="18"/>
          <w:lang w:eastAsia="zh-TW"/>
        </w:rPr>
        <w:t xml:space="preserve"> (Microsoft Learning Partner) </w:t>
      </w:r>
      <w:r w:rsidR="00525F1A">
        <w:rPr>
          <w:rFonts w:ascii="Tahoma" w:eastAsia="PMingLiU" w:hAnsi="Tahoma" w:cs="Tahoma"/>
          <w:sz w:val="18"/>
          <w:szCs w:val="18"/>
          <w:lang w:eastAsia="zh-TW"/>
        </w:rPr>
        <w:br/>
      </w:r>
      <w:r w:rsidRPr="00D82C02">
        <w:rPr>
          <w:rFonts w:ascii="Tahoma" w:eastAsia="PMingLiU" w:hAnsi="Tahoma" w:cs="Tahoma"/>
          <w:sz w:val="18"/>
          <w:szCs w:val="18"/>
          <w:lang w:eastAsia="zh-TW"/>
        </w:rPr>
        <w:t>所提供的課程。獲贈之天數會因方案及已取得軟體保證之合格使用權數目而有所不同。一旦客戶的訓練券利益經理透過大量授權服務中心</w:t>
      </w:r>
      <w:r w:rsidRPr="00D82C02">
        <w:rPr>
          <w:rFonts w:ascii="Tahoma" w:eastAsia="PMingLiU" w:hAnsi="Tahoma" w:cs="Tahoma"/>
          <w:sz w:val="18"/>
          <w:szCs w:val="18"/>
          <w:lang w:eastAsia="zh-TW"/>
        </w:rPr>
        <w:t xml:space="preserve"> (VLSC) </w:t>
      </w:r>
      <w:r w:rsidRPr="00D82C02">
        <w:rPr>
          <w:rFonts w:ascii="Tahoma" w:eastAsia="PMingLiU" w:hAnsi="Tahoma" w:cs="Tahoma"/>
          <w:sz w:val="18"/>
          <w:szCs w:val="18"/>
          <w:lang w:eastAsia="zh-TW"/>
        </w:rPr>
        <w:t>工具啟動訓練券利益，便可以透過客戶的訓練券利益經理將訓練券指派給指定的個人。</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325"/>
        <w:gridCol w:w="3065"/>
      </w:tblGrid>
      <w:tr w:rsidR="00F76ED4" w:rsidRPr="00D82C02" w:rsidTr="00525F1A">
        <w:trPr>
          <w:cantSplit/>
          <w:trHeight w:val="531"/>
        </w:trPr>
        <w:tc>
          <w:tcPr>
            <w:tcW w:w="3002" w:type="dxa"/>
            <w:shd w:val="clear" w:color="auto" w:fill="FFCC99"/>
            <w:vAlign w:val="center"/>
          </w:tcPr>
          <w:p w:rsidR="00F76ED4" w:rsidRPr="00D82C02" w:rsidRDefault="00F76ED4" w:rsidP="00F76ED4">
            <w:pPr>
              <w:pStyle w:val="AppendixTableHeadings"/>
              <w:keepNext/>
              <w:rPr>
                <w:rFonts w:ascii="Tahoma" w:eastAsia="PMingLiU" w:hAnsi="Tahoma" w:cs="Tahoma"/>
                <w:sz w:val="20"/>
                <w:szCs w:val="20"/>
              </w:rPr>
            </w:pPr>
            <w:r w:rsidRPr="00D82C02">
              <w:rPr>
                <w:rFonts w:ascii="Tahoma" w:eastAsia="PMingLiU" w:hAnsi="Tahoma" w:cs="Tahoma"/>
                <w:sz w:val="20"/>
                <w:szCs w:val="20"/>
              </w:rPr>
              <w:t>方案</w:t>
            </w:r>
          </w:p>
        </w:tc>
        <w:tc>
          <w:tcPr>
            <w:tcW w:w="3325" w:type="dxa"/>
            <w:shd w:val="clear" w:color="auto" w:fill="FFCC99"/>
            <w:vAlign w:val="center"/>
          </w:tcPr>
          <w:p w:rsidR="00F76ED4" w:rsidRPr="00D82C02" w:rsidRDefault="00F76ED4" w:rsidP="00F76ED4">
            <w:pPr>
              <w:pStyle w:val="AppendixTableHeadings"/>
              <w:keepNext/>
              <w:rPr>
                <w:rFonts w:ascii="Tahoma" w:eastAsia="PMingLiU" w:hAnsi="Tahoma" w:cs="Tahoma"/>
                <w:sz w:val="20"/>
                <w:szCs w:val="20"/>
              </w:rPr>
            </w:pPr>
            <w:r w:rsidRPr="00D82C02">
              <w:rPr>
                <w:rFonts w:ascii="Tahoma" w:eastAsia="PMingLiU" w:hAnsi="Tahoma" w:cs="Tahoma"/>
                <w:sz w:val="20"/>
                <w:szCs w:val="20"/>
              </w:rPr>
              <w:t xml:space="preserve">Office System </w:t>
            </w:r>
            <w:r w:rsidRPr="00D82C02">
              <w:rPr>
                <w:rFonts w:ascii="Tahoma" w:eastAsia="PMingLiU" w:hAnsi="Tahoma" w:cs="Tahoma"/>
                <w:sz w:val="20"/>
                <w:szCs w:val="20"/>
              </w:rPr>
              <w:t>應用程式組合產品</w:t>
            </w:r>
            <w:r w:rsidRPr="00D82C02">
              <w:rPr>
                <w:rFonts w:ascii="Tahoma" w:eastAsia="PMingLiU" w:hAnsi="Tahoma" w:cs="Tahoma"/>
                <w:b w:val="0"/>
                <w:i/>
                <w:sz w:val="20"/>
                <w:szCs w:val="20"/>
              </w:rPr>
              <w:t xml:space="preserve"> </w:t>
            </w:r>
          </w:p>
        </w:tc>
        <w:tc>
          <w:tcPr>
            <w:tcW w:w="3065" w:type="dxa"/>
            <w:shd w:val="clear" w:color="auto" w:fill="FFCC99"/>
            <w:vAlign w:val="center"/>
          </w:tcPr>
          <w:p w:rsidR="00F76ED4" w:rsidRPr="00D82C02" w:rsidRDefault="00F76ED4" w:rsidP="00F76ED4">
            <w:pPr>
              <w:pStyle w:val="AppendixTableHeadings"/>
              <w:keepNext/>
              <w:rPr>
                <w:rFonts w:ascii="Tahoma" w:eastAsia="PMingLiU" w:hAnsi="Tahoma" w:cs="Tahoma"/>
                <w:sz w:val="20"/>
                <w:szCs w:val="20"/>
              </w:rPr>
            </w:pPr>
            <w:r w:rsidRPr="00D82C02">
              <w:rPr>
                <w:rFonts w:ascii="Tahoma" w:eastAsia="PMingLiU" w:hAnsi="Tahoma" w:cs="Tahoma"/>
                <w:sz w:val="20"/>
                <w:szCs w:val="20"/>
              </w:rPr>
              <w:t>系統組合</w:t>
            </w:r>
          </w:p>
        </w:tc>
      </w:tr>
      <w:tr w:rsidR="00F76ED4" w:rsidRPr="00D82C02" w:rsidTr="00525F1A">
        <w:trPr>
          <w:cantSplit/>
          <w:trHeight w:val="236"/>
        </w:trPr>
        <w:tc>
          <w:tcPr>
            <w:tcW w:w="3002"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Open Value</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每</w:t>
            </w:r>
            <w:r w:rsidRPr="00D82C02">
              <w:rPr>
                <w:rFonts w:ascii="Tahoma" w:eastAsia="PMingLiU" w:hAnsi="Tahoma" w:cs="Tahoma"/>
              </w:rPr>
              <w:t xml:space="preserve"> 50 </w:t>
            </w:r>
            <w:r w:rsidRPr="00D82C02">
              <w:rPr>
                <w:rFonts w:ascii="Tahoma" w:eastAsia="PMingLiU" w:hAnsi="Tahoma" w:cs="Tahoma"/>
              </w:rPr>
              <w:t>個使用權</w:t>
            </w:r>
            <w:r w:rsidRPr="00D82C02">
              <w:rPr>
                <w:rFonts w:ascii="Tahoma" w:eastAsia="PMingLiU" w:hAnsi="Tahoma" w:cs="Tahoma"/>
              </w:rPr>
              <w:t xml:space="preserve"> 2 </w:t>
            </w:r>
            <w:r w:rsidRPr="00D82C02">
              <w:rPr>
                <w:rFonts w:ascii="Tahoma" w:eastAsia="PMingLiU" w:hAnsi="Tahoma" w:cs="Tahoma"/>
              </w:rPr>
              <w:t>天</w:t>
            </w:r>
            <w:r w:rsidRPr="00D82C02">
              <w:rPr>
                <w:rFonts w:ascii="Tahoma" w:eastAsia="PMingLiU" w:hAnsi="Tahoma" w:cs="Tahoma"/>
              </w:rPr>
              <w:t xml:space="preserve"> (</w:t>
            </w:r>
            <w:r w:rsidRPr="00D82C02">
              <w:rPr>
                <w:rFonts w:ascii="Tahoma" w:eastAsia="PMingLiU" w:hAnsi="Tahoma" w:cs="Tahoma"/>
              </w:rPr>
              <w:t>最多</w:t>
            </w:r>
            <w:r w:rsidRPr="00D82C02">
              <w:rPr>
                <w:rFonts w:ascii="Tahoma" w:eastAsia="PMingLiU" w:hAnsi="Tahoma" w:cs="Tahoma"/>
              </w:rPr>
              <w:t xml:space="preserve"> 20 </w:t>
            </w:r>
            <w:r w:rsidRPr="00D82C02">
              <w:rPr>
                <w:rFonts w:ascii="Tahoma" w:eastAsia="PMingLiU" w:hAnsi="Tahoma" w:cs="Tahoma"/>
              </w:rPr>
              <w:t>天</w:t>
            </w:r>
            <w:r w:rsidRPr="00D82C02">
              <w:rPr>
                <w:rFonts w:ascii="Tahoma" w:eastAsia="PMingLiU" w:hAnsi="Tahoma" w:cs="Tahoma"/>
              </w:rPr>
              <w:t>)</w:t>
            </w: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每</w:t>
            </w:r>
            <w:r w:rsidRPr="00D82C02">
              <w:rPr>
                <w:rFonts w:ascii="Tahoma" w:eastAsia="PMingLiU" w:hAnsi="Tahoma" w:cs="Tahoma"/>
              </w:rPr>
              <w:t xml:space="preserve"> 50 </w:t>
            </w:r>
            <w:r w:rsidRPr="00D82C02">
              <w:rPr>
                <w:rFonts w:ascii="Tahoma" w:eastAsia="PMingLiU" w:hAnsi="Tahoma" w:cs="Tahoma"/>
              </w:rPr>
              <w:t>個使用權</w:t>
            </w:r>
            <w:r w:rsidRPr="00D82C02">
              <w:rPr>
                <w:rFonts w:ascii="Tahoma" w:eastAsia="PMingLiU" w:hAnsi="Tahoma" w:cs="Tahoma"/>
              </w:rPr>
              <w:t xml:space="preserve"> 1 </w:t>
            </w:r>
            <w:r w:rsidRPr="00D82C02">
              <w:rPr>
                <w:rFonts w:ascii="Tahoma" w:eastAsia="PMingLiU" w:hAnsi="Tahoma" w:cs="Tahoma"/>
              </w:rPr>
              <w:t>天</w:t>
            </w:r>
          </w:p>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w:t>
            </w:r>
            <w:r w:rsidRPr="00D82C02">
              <w:rPr>
                <w:rFonts w:ascii="Tahoma" w:eastAsia="PMingLiU" w:hAnsi="Tahoma" w:cs="Tahoma"/>
              </w:rPr>
              <w:t>最多</w:t>
            </w:r>
            <w:r w:rsidRPr="00D82C02">
              <w:rPr>
                <w:rFonts w:ascii="Tahoma" w:eastAsia="PMingLiU" w:hAnsi="Tahoma" w:cs="Tahoma"/>
              </w:rPr>
              <w:t xml:space="preserve"> 10 </w:t>
            </w:r>
            <w:r w:rsidRPr="00D82C02">
              <w:rPr>
                <w:rFonts w:ascii="Tahoma" w:eastAsia="PMingLiU" w:hAnsi="Tahoma" w:cs="Tahoma"/>
              </w:rPr>
              <w:t>天</w:t>
            </w:r>
            <w:r w:rsidRPr="00D82C02">
              <w:rPr>
                <w:rFonts w:ascii="Tahoma" w:eastAsia="PMingLiU" w:hAnsi="Tahoma" w:cs="Tahoma"/>
              </w:rPr>
              <w:t>)</w:t>
            </w: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Headings"/>
              <w:keepNext/>
              <w:rPr>
                <w:rFonts w:ascii="Tahoma" w:eastAsia="PMingLiU" w:hAnsi="Tahoma" w:cs="Tahoma"/>
                <w:b w:val="0"/>
              </w:rPr>
            </w:pPr>
            <w:r w:rsidRPr="00D82C02">
              <w:rPr>
                <w:rFonts w:ascii="Tahoma" w:eastAsia="PMingLiU" w:hAnsi="Tahoma" w:cs="Tahoma"/>
                <w:b w:val="0"/>
              </w:rPr>
              <w:t>1</w:t>
            </w:r>
            <w:r w:rsidR="00525F1A" w:rsidRPr="00D82C02">
              <w:rPr>
                <w:rFonts w:ascii="Tahoma" w:eastAsia="PMingLiU" w:hAnsi="Tahoma" w:cs="Tahoma"/>
              </w:rPr>
              <w:t xml:space="preserve"> – </w:t>
            </w:r>
            <w:r w:rsidRPr="00D82C02">
              <w:rPr>
                <w:rFonts w:ascii="Tahoma" w:eastAsia="PMingLiU" w:hAnsi="Tahoma" w:cs="Tahoma"/>
                <w:b w:val="0"/>
              </w:rPr>
              <w:t>249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每</w:t>
            </w:r>
            <w:r w:rsidRPr="00D82C02">
              <w:rPr>
                <w:rFonts w:ascii="Tahoma" w:eastAsia="PMingLiU" w:hAnsi="Tahoma" w:cs="Tahoma"/>
              </w:rPr>
              <w:t xml:space="preserve"> 50 </w:t>
            </w:r>
            <w:r w:rsidRPr="00D82C02">
              <w:rPr>
                <w:rFonts w:ascii="Tahoma" w:eastAsia="PMingLiU" w:hAnsi="Tahoma" w:cs="Tahoma"/>
              </w:rPr>
              <w:t>個使用權</w:t>
            </w:r>
            <w:r w:rsidRPr="00D82C02">
              <w:rPr>
                <w:rFonts w:ascii="Tahoma" w:eastAsia="PMingLiU" w:hAnsi="Tahoma" w:cs="Tahoma"/>
              </w:rPr>
              <w:t xml:space="preserve"> 2 </w:t>
            </w:r>
            <w:r w:rsidRPr="00D82C02">
              <w:rPr>
                <w:rFonts w:ascii="Tahoma" w:eastAsia="PMingLiU" w:hAnsi="Tahoma" w:cs="Tahoma"/>
              </w:rPr>
              <w:t>天</w:t>
            </w: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每</w:t>
            </w:r>
            <w:r w:rsidRPr="00D82C02">
              <w:rPr>
                <w:rFonts w:ascii="Tahoma" w:eastAsia="PMingLiU" w:hAnsi="Tahoma" w:cs="Tahoma"/>
              </w:rPr>
              <w:t xml:space="preserve"> 50 </w:t>
            </w:r>
            <w:r w:rsidRPr="00D82C02">
              <w:rPr>
                <w:rFonts w:ascii="Tahoma" w:eastAsia="PMingLiU" w:hAnsi="Tahoma" w:cs="Tahoma"/>
              </w:rPr>
              <w:t>個使用權</w:t>
            </w:r>
            <w:r w:rsidRPr="00D82C02">
              <w:rPr>
                <w:rFonts w:ascii="Tahoma" w:eastAsia="PMingLiU" w:hAnsi="Tahoma" w:cs="Tahoma"/>
              </w:rPr>
              <w:t xml:space="preserve"> 1 </w:t>
            </w:r>
            <w:r w:rsidRPr="00D82C02">
              <w:rPr>
                <w:rFonts w:ascii="Tahoma" w:eastAsia="PMingLiU" w:hAnsi="Tahoma" w:cs="Tahoma"/>
              </w:rPr>
              <w:t>天</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250</w:t>
            </w:r>
            <w:r w:rsidR="00525F1A" w:rsidRPr="00D82C02">
              <w:rPr>
                <w:rFonts w:ascii="Tahoma" w:eastAsia="PMingLiU" w:hAnsi="Tahoma" w:cs="Tahoma"/>
              </w:rPr>
              <w:t xml:space="preserve"> – </w:t>
            </w:r>
            <w:r w:rsidRPr="00D82C02">
              <w:rPr>
                <w:rFonts w:ascii="Tahoma" w:eastAsia="PMingLiU" w:hAnsi="Tahoma" w:cs="Tahoma"/>
              </w:rPr>
              <w:t xml:space="preserve">2,399 </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每個</w:t>
            </w:r>
          </w:p>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合格註冊</w:t>
            </w:r>
            <w:r w:rsidRPr="00D82C02">
              <w:rPr>
                <w:rFonts w:ascii="Tahoma" w:eastAsia="PMingLiU" w:hAnsi="Tahoma" w:cs="Tahoma"/>
              </w:rPr>
              <w:t xml:space="preserve"> 20 </w:t>
            </w:r>
            <w:r w:rsidRPr="00D82C02">
              <w:rPr>
                <w:rFonts w:ascii="Tahoma" w:eastAsia="PMingLiU" w:hAnsi="Tahoma" w:cs="Tahoma"/>
              </w:rPr>
              <w:t>天</w:t>
            </w: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每個</w:t>
            </w:r>
          </w:p>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合格註冊</w:t>
            </w:r>
            <w:r w:rsidRPr="00D82C02">
              <w:rPr>
                <w:rFonts w:ascii="Tahoma" w:eastAsia="PMingLiU" w:hAnsi="Tahoma" w:cs="Tahoma"/>
              </w:rPr>
              <w:t xml:space="preserve"> 10 </w:t>
            </w:r>
            <w:r w:rsidRPr="00D82C02">
              <w:rPr>
                <w:rFonts w:ascii="Tahoma" w:eastAsia="PMingLiU" w:hAnsi="Tahoma" w:cs="Tahoma"/>
              </w:rPr>
              <w:t>天</w:t>
            </w: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Text"/>
              <w:keepNext/>
              <w:rPr>
                <w:rFonts w:ascii="Tahoma" w:eastAsia="PMingLiU" w:hAnsi="Tahoma" w:cs="Tahoma"/>
                <w:i/>
              </w:rPr>
            </w:pPr>
            <w:r w:rsidRPr="00D82C02">
              <w:rPr>
                <w:rFonts w:ascii="Tahoma" w:eastAsia="PMingLiU" w:hAnsi="Tahoma" w:cs="Tahoma"/>
              </w:rPr>
              <w:t>2,400</w:t>
            </w:r>
            <w:r w:rsidR="00525F1A" w:rsidRPr="00D82C02">
              <w:rPr>
                <w:rFonts w:ascii="Tahoma" w:eastAsia="PMingLiU" w:hAnsi="Tahoma" w:cs="Tahoma"/>
              </w:rPr>
              <w:t xml:space="preserve"> – </w:t>
            </w:r>
            <w:r w:rsidRPr="00D82C02">
              <w:rPr>
                <w:rFonts w:ascii="Tahoma" w:eastAsia="PMingLiU" w:hAnsi="Tahoma" w:cs="Tahoma"/>
              </w:rPr>
              <w:t>5,999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30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15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Text"/>
              <w:keepNext/>
              <w:rPr>
                <w:rFonts w:ascii="Tahoma" w:eastAsia="PMingLiU" w:hAnsi="Tahoma" w:cs="Tahoma"/>
                <w:i/>
              </w:rPr>
            </w:pPr>
            <w:r w:rsidRPr="00D82C02">
              <w:rPr>
                <w:rFonts w:ascii="Tahoma" w:eastAsia="PMingLiU" w:hAnsi="Tahoma" w:cs="Tahoma"/>
              </w:rPr>
              <w:t>6,000</w:t>
            </w:r>
            <w:r w:rsidR="00525F1A" w:rsidRPr="00D82C02">
              <w:rPr>
                <w:rFonts w:ascii="Tahoma" w:eastAsia="PMingLiU" w:hAnsi="Tahoma" w:cs="Tahoma"/>
              </w:rPr>
              <w:t xml:space="preserve"> – </w:t>
            </w:r>
            <w:r w:rsidRPr="00D82C02">
              <w:rPr>
                <w:rFonts w:ascii="Tahoma" w:eastAsia="PMingLiU" w:hAnsi="Tahoma" w:cs="Tahoma"/>
              </w:rPr>
              <w:t>14,999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50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25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Text"/>
              <w:keepNext/>
              <w:rPr>
                <w:rFonts w:ascii="Tahoma" w:eastAsia="PMingLiU" w:hAnsi="Tahoma" w:cs="Tahoma"/>
                <w:i/>
              </w:rPr>
            </w:pPr>
            <w:r w:rsidRPr="00D82C02">
              <w:rPr>
                <w:rFonts w:ascii="Tahoma" w:eastAsia="PMingLiU" w:hAnsi="Tahoma" w:cs="Tahoma"/>
              </w:rPr>
              <w:t>15,000 – 29,999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110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55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Text"/>
              <w:keepNext/>
              <w:rPr>
                <w:rFonts w:ascii="Tahoma" w:eastAsia="PMingLiU" w:hAnsi="Tahoma" w:cs="Tahoma"/>
                <w:i/>
              </w:rPr>
            </w:pPr>
            <w:r w:rsidRPr="00D82C02">
              <w:rPr>
                <w:rFonts w:ascii="Tahoma" w:eastAsia="PMingLiU" w:hAnsi="Tahoma" w:cs="Tahoma"/>
              </w:rPr>
              <w:t>30,000 – 49,999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160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80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Text"/>
              <w:keepNext/>
              <w:rPr>
                <w:rFonts w:ascii="Tahoma" w:eastAsia="PMingLiU" w:hAnsi="Tahoma" w:cs="Tahoma"/>
                <w:i/>
              </w:rPr>
            </w:pPr>
            <w:r w:rsidRPr="00D82C02">
              <w:rPr>
                <w:rFonts w:ascii="Tahoma" w:eastAsia="PMingLiU" w:hAnsi="Tahoma" w:cs="Tahoma"/>
              </w:rPr>
              <w:t>50,000 – 99,999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250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125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Headings"/>
              <w:keepNext/>
              <w:rPr>
                <w:rFonts w:ascii="Tahoma" w:eastAsia="PMingLiU" w:hAnsi="Tahoma" w:cs="Tahoma"/>
                <w:b w:val="0"/>
              </w:rPr>
            </w:pPr>
            <w:r w:rsidRPr="00D82C02">
              <w:rPr>
                <w:rFonts w:ascii="Tahoma" w:eastAsia="PMingLiU" w:hAnsi="Tahoma" w:cs="Tahoma"/>
                <w:b w:val="0"/>
              </w:rPr>
              <w:t>100,000 – 199,999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400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200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Headings"/>
              <w:keepNext/>
              <w:rPr>
                <w:rFonts w:ascii="Tahoma" w:eastAsia="PMingLiU" w:hAnsi="Tahoma" w:cs="Tahoma"/>
                <w:b w:val="0"/>
              </w:rPr>
            </w:pPr>
            <w:r w:rsidRPr="00D82C02">
              <w:rPr>
                <w:rFonts w:ascii="Tahoma" w:eastAsia="PMingLiU" w:hAnsi="Tahoma" w:cs="Tahoma"/>
                <w:b w:val="0"/>
              </w:rPr>
              <w:t>200,000 – 399,999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600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300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Headings"/>
              <w:keepNext/>
              <w:rPr>
                <w:rFonts w:ascii="Tahoma" w:eastAsia="PMingLiU" w:hAnsi="Tahoma" w:cs="Tahoma"/>
                <w:b w:val="0"/>
              </w:rPr>
            </w:pPr>
            <w:r w:rsidRPr="00D82C02">
              <w:rPr>
                <w:rFonts w:ascii="Tahoma" w:eastAsia="PMingLiU" w:hAnsi="Tahoma" w:cs="Tahoma"/>
                <w:b w:val="0"/>
              </w:rPr>
              <w:t>400,000 – 599,999</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800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400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r w:rsidR="00F76ED4" w:rsidRPr="00D82C02" w:rsidTr="00525F1A">
        <w:trPr>
          <w:cantSplit/>
          <w:trHeight w:val="236"/>
        </w:trPr>
        <w:tc>
          <w:tcPr>
            <w:tcW w:w="3002" w:type="dxa"/>
            <w:vAlign w:val="center"/>
          </w:tcPr>
          <w:p w:rsidR="00F76ED4" w:rsidRPr="00D82C02" w:rsidRDefault="00F76ED4" w:rsidP="00F76ED4">
            <w:pPr>
              <w:pStyle w:val="AppendixTableHeadings"/>
              <w:keepNext/>
              <w:rPr>
                <w:rFonts w:ascii="Tahoma" w:eastAsia="PMingLiU" w:hAnsi="Tahoma" w:cs="Tahoma"/>
              </w:rPr>
            </w:pPr>
            <w:r w:rsidRPr="00D82C02">
              <w:rPr>
                <w:rFonts w:ascii="Tahoma" w:eastAsia="PMingLiU" w:hAnsi="Tahoma" w:cs="Tahoma"/>
                <w:b w:val="0"/>
              </w:rPr>
              <w:t>SAM</w:t>
            </w:r>
          </w:p>
          <w:p w:rsidR="00F76ED4" w:rsidRPr="00D82C02" w:rsidRDefault="00F76ED4" w:rsidP="00F76ED4">
            <w:pPr>
              <w:pStyle w:val="AppendixTableHeadings"/>
              <w:keepNext/>
              <w:rPr>
                <w:rFonts w:ascii="Tahoma" w:eastAsia="PMingLiU" w:hAnsi="Tahoma" w:cs="Tahoma"/>
                <w:b w:val="0"/>
              </w:rPr>
            </w:pPr>
            <w:r w:rsidRPr="00D82C02">
              <w:rPr>
                <w:rFonts w:ascii="Tahoma" w:eastAsia="PMingLiU" w:hAnsi="Tahoma" w:cs="Tahoma"/>
                <w:b w:val="0"/>
              </w:rPr>
              <w:t>600,000 +</w:t>
            </w:r>
          </w:p>
        </w:tc>
        <w:tc>
          <w:tcPr>
            <w:tcW w:w="332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1400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c>
          <w:tcPr>
            <w:tcW w:w="3065" w:type="dxa"/>
            <w:vAlign w:val="center"/>
          </w:tcPr>
          <w:p w:rsidR="00F76ED4" w:rsidRPr="00D82C02" w:rsidRDefault="00F76ED4" w:rsidP="00F76ED4">
            <w:pPr>
              <w:pStyle w:val="AppendixTableText"/>
              <w:keepNext/>
              <w:rPr>
                <w:rFonts w:ascii="Tahoma" w:eastAsia="PMingLiU" w:hAnsi="Tahoma" w:cs="Tahoma"/>
              </w:rPr>
            </w:pPr>
            <w:r w:rsidRPr="00D82C02">
              <w:rPr>
                <w:rFonts w:ascii="Tahoma" w:eastAsia="PMingLiU" w:hAnsi="Tahoma" w:cs="Tahoma"/>
              </w:rPr>
              <w:t xml:space="preserve">700 </w:t>
            </w:r>
            <w:r w:rsidRPr="00D82C02">
              <w:rPr>
                <w:rFonts w:ascii="Tahoma" w:eastAsia="PMingLiU" w:hAnsi="Tahoma" w:cs="Tahoma"/>
              </w:rPr>
              <w:t>天</w:t>
            </w:r>
            <w:r w:rsidRPr="00D82C02">
              <w:rPr>
                <w:rFonts w:ascii="Tahoma" w:eastAsia="PMingLiU" w:hAnsi="Tahoma" w:cs="Tahoma"/>
              </w:rPr>
              <w:t>*</w:t>
            </w:r>
          </w:p>
          <w:p w:rsidR="00F76ED4" w:rsidRPr="00D82C02" w:rsidRDefault="00F76ED4" w:rsidP="00F76ED4">
            <w:pPr>
              <w:pStyle w:val="AppendixTableText"/>
              <w:keepNext/>
              <w:rPr>
                <w:rFonts w:ascii="Tahoma" w:eastAsia="PMingLiU" w:hAnsi="Tahoma" w:cs="Tahoma"/>
              </w:rPr>
            </w:pPr>
          </w:p>
        </w:tc>
      </w:tr>
    </w:tbl>
    <w:p w:rsidR="00F528E5" w:rsidRPr="00D82C02" w:rsidRDefault="00F528E5" w:rsidP="003C56F1">
      <w:pPr>
        <w:pStyle w:val="AppendixBodyText"/>
        <w:spacing w:after="0"/>
        <w:rPr>
          <w:rFonts w:ascii="Tahoma" w:eastAsia="PMingLiU" w:hAnsi="Tahoma" w:cs="Tahoma"/>
        </w:rPr>
      </w:pPr>
    </w:p>
    <w:p w:rsidR="00E762F8" w:rsidRPr="00D82C02" w:rsidRDefault="00023FE7">
      <w:pPr>
        <w:pStyle w:val="AppendixFlushBulletedList"/>
        <w:tabs>
          <w:tab w:val="clear" w:pos="360"/>
          <w:tab w:val="num" w:pos="0"/>
        </w:tabs>
        <w:ind w:left="0" w:firstLine="0"/>
        <w:rPr>
          <w:rFonts w:ascii="Tahoma" w:eastAsia="PMingLiU" w:hAnsi="Tahoma" w:cs="Tahoma"/>
          <w:lang w:eastAsia="zh-TW"/>
        </w:rPr>
      </w:pPr>
      <w:r w:rsidRPr="00D82C02">
        <w:rPr>
          <w:rFonts w:ascii="Tahoma" w:eastAsia="PMingLiU" w:hAnsi="Tahoma" w:cs="Tahoma"/>
          <w:sz w:val="18"/>
          <w:szCs w:val="18"/>
          <w:lang w:eastAsia="zh-TW"/>
        </w:rPr>
        <w:t>訓練券資格規定必須取得軟體保證之使用權的最低數目會因方案而有所不同。</w:t>
      </w:r>
    </w:p>
    <w:p w:rsidR="00C65D66" w:rsidRPr="00D82C02" w:rsidRDefault="00C65D66" w:rsidP="00C65D66">
      <w:pPr>
        <w:tabs>
          <w:tab w:val="left" w:pos="10440"/>
        </w:tabs>
        <w:spacing w:before="120"/>
        <w:ind w:right="306"/>
        <w:rPr>
          <w:rFonts w:eastAsia="PMingLiU" w:cs="Tahoma"/>
          <w:lang w:eastAsia="zh-TW"/>
        </w:rPr>
      </w:pPr>
      <w:r w:rsidRPr="00D82C02">
        <w:rPr>
          <w:rFonts w:eastAsia="PMingLiU" w:cs="Tahoma"/>
          <w:b/>
          <w:i/>
          <w:color w:val="000000"/>
          <w:sz w:val="16"/>
          <w:szCs w:val="16"/>
          <w:lang w:eastAsia="zh-TW"/>
        </w:rPr>
        <w:t>注意事項：</w:t>
      </w:r>
      <w:r w:rsidRPr="00D82C02">
        <w:rPr>
          <w:rFonts w:eastAsia="PMingLiU" w:cs="Tahoma"/>
          <w:i/>
          <w:color w:val="000000"/>
          <w:sz w:val="16"/>
          <w:szCs w:val="16"/>
          <w:lang w:eastAsia="zh-TW"/>
        </w:rPr>
        <w:t>根據完整的</w:t>
      </w:r>
      <w:r w:rsidRPr="00D82C02">
        <w:rPr>
          <w:rFonts w:eastAsia="PMingLiU" w:cs="Tahoma"/>
          <w:i/>
          <w:color w:val="000000"/>
          <w:sz w:val="16"/>
          <w:szCs w:val="16"/>
          <w:lang w:eastAsia="zh-TW"/>
        </w:rPr>
        <w:t xml:space="preserve"> 3 </w:t>
      </w:r>
      <w:r w:rsidRPr="00D82C02">
        <w:rPr>
          <w:rFonts w:eastAsia="PMingLiU" w:cs="Tahoma"/>
          <w:i/>
          <w:color w:val="000000"/>
          <w:sz w:val="16"/>
          <w:szCs w:val="16"/>
          <w:lang w:eastAsia="zh-TW"/>
        </w:rPr>
        <w:t>年期註冊或合約可提供的訓練折讓</w:t>
      </w:r>
      <w:r w:rsidRPr="00D82C02">
        <w:rPr>
          <w:rFonts w:eastAsia="PMingLiU" w:cs="Tahoma"/>
          <w:i/>
          <w:color w:val="000000"/>
          <w:sz w:val="16"/>
          <w:szCs w:val="16"/>
          <w:lang w:eastAsia="zh-TW"/>
        </w:rPr>
        <w:t xml:space="preserve"> (</w:t>
      </w:r>
      <w:r w:rsidRPr="00D82C02">
        <w:rPr>
          <w:rFonts w:eastAsia="PMingLiU" w:cs="Tahoma"/>
          <w:i/>
          <w:color w:val="000000"/>
          <w:sz w:val="16"/>
          <w:szCs w:val="16"/>
          <w:lang w:eastAsia="zh-TW"/>
        </w:rPr>
        <w:t>如需詳細資訊，請參閱以下內容</w:t>
      </w:r>
      <w:r w:rsidRPr="00D82C02">
        <w:rPr>
          <w:rFonts w:eastAsia="PMingLiU" w:cs="Tahoma"/>
          <w:i/>
          <w:color w:val="000000"/>
          <w:sz w:val="16"/>
          <w:szCs w:val="16"/>
          <w:lang w:eastAsia="zh-TW"/>
        </w:rPr>
        <w:t>)</w:t>
      </w:r>
      <w:r w:rsidRPr="00D82C02">
        <w:rPr>
          <w:rFonts w:eastAsia="PMingLiU" w:cs="Tahoma"/>
          <w:i/>
          <w:color w:val="000000"/>
          <w:sz w:val="16"/>
          <w:szCs w:val="16"/>
          <w:lang w:eastAsia="zh-TW"/>
        </w:rPr>
        <w:t>。</w:t>
      </w:r>
    </w:p>
    <w:p w:rsidR="00C65D66" w:rsidRPr="00D82C02" w:rsidRDefault="00C65D66" w:rsidP="00C65D66">
      <w:pPr>
        <w:spacing w:after="60"/>
        <w:rPr>
          <w:rFonts w:eastAsia="PMingLiU" w:cs="Tahoma"/>
        </w:rPr>
      </w:pPr>
      <w:r w:rsidRPr="00D82C02">
        <w:rPr>
          <w:rFonts w:eastAsia="PMingLiU" w:cs="Tahoma"/>
          <w:i/>
          <w:color w:val="000000"/>
          <w:sz w:val="16"/>
          <w:szCs w:val="16"/>
        </w:rPr>
        <w:t>請參閱</w:t>
      </w:r>
      <w:r w:rsidRPr="00D82C02">
        <w:rPr>
          <w:rFonts w:eastAsia="PMingLiU" w:cs="Tahoma"/>
          <w:i/>
          <w:color w:val="000000"/>
          <w:sz w:val="16"/>
          <w:szCs w:val="16"/>
        </w:rPr>
        <w:t xml:space="preserve"> Office System </w:t>
      </w:r>
      <w:r w:rsidRPr="00D82C02">
        <w:rPr>
          <w:rFonts w:eastAsia="PMingLiU" w:cs="Tahoma"/>
          <w:i/>
          <w:color w:val="000000"/>
          <w:sz w:val="16"/>
          <w:szCs w:val="16"/>
        </w:rPr>
        <w:t>應用程式表格</w:t>
      </w:r>
    </w:p>
    <w:p w:rsidR="00EC05F0" w:rsidRPr="00D82C02" w:rsidRDefault="00C65D66" w:rsidP="00F76ED4">
      <w:pPr>
        <w:tabs>
          <w:tab w:val="left" w:pos="10440"/>
        </w:tabs>
        <w:ind w:right="302"/>
        <w:rPr>
          <w:rFonts w:eastAsia="PMingLiU" w:cs="Tahoma"/>
        </w:rPr>
      </w:pPr>
      <w:r w:rsidRPr="00D82C02">
        <w:rPr>
          <w:rFonts w:eastAsia="PMingLiU" w:cs="Tahoma"/>
          <w:i/>
          <w:color w:val="000000"/>
          <w:sz w:val="16"/>
          <w:szCs w:val="16"/>
        </w:rPr>
        <w:t>*</w:t>
      </w:r>
      <w:r w:rsidRPr="00D82C02">
        <w:rPr>
          <w:rFonts w:eastAsia="PMingLiU" w:cs="Tahoma"/>
          <w:i/>
          <w:color w:val="000000"/>
          <w:sz w:val="16"/>
          <w:szCs w:val="16"/>
        </w:rPr>
        <w:t>每個合格註冊或每份合約的天數。</w:t>
      </w:r>
    </w:p>
    <w:p w:rsidR="009D26EE" w:rsidRPr="00525F1A" w:rsidRDefault="009D26EE" w:rsidP="003C56F1">
      <w:pPr>
        <w:pStyle w:val="AppendixBodyText"/>
        <w:spacing w:after="0"/>
        <w:rPr>
          <w:rFonts w:ascii="Tahoma" w:eastAsia="PMingLiU" w:hAnsi="Tahoma" w:cs="Tahoma"/>
          <w:sz w:val="18"/>
          <w:szCs w:val="18"/>
        </w:rPr>
      </w:pP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並非所有語言皆提供所有課程。</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rPr>
      </w:pPr>
      <w:r w:rsidRPr="00525F1A">
        <w:rPr>
          <w:rFonts w:ascii="Tahoma" w:eastAsia="PMingLiU" w:hAnsi="Tahoma" w:cs="Tahoma"/>
          <w:bCs/>
          <w:sz w:val="18"/>
          <w:szCs w:val="18"/>
        </w:rPr>
        <w:t>由</w:t>
      </w:r>
      <w:r w:rsidRPr="00525F1A">
        <w:rPr>
          <w:rFonts w:ascii="Tahoma" w:eastAsia="PMingLiU" w:hAnsi="Tahoma" w:cs="Tahoma"/>
          <w:bCs/>
          <w:sz w:val="18"/>
          <w:szCs w:val="18"/>
        </w:rPr>
        <w:t xml:space="preserve"> Microsoft </w:t>
      </w:r>
      <w:r w:rsidRPr="00525F1A">
        <w:rPr>
          <w:rFonts w:ascii="Tahoma" w:eastAsia="PMingLiU" w:hAnsi="Tahoma" w:cs="Tahoma"/>
          <w:bCs/>
          <w:sz w:val="18"/>
          <w:szCs w:val="18"/>
        </w:rPr>
        <w:t>合作夥伴</w:t>
      </w:r>
      <w:r w:rsidRPr="00525F1A">
        <w:rPr>
          <w:rFonts w:ascii="Tahoma" w:eastAsia="PMingLiU" w:hAnsi="Tahoma" w:cs="Tahoma"/>
          <w:bCs/>
          <w:sz w:val="18"/>
          <w:szCs w:val="18"/>
        </w:rPr>
        <w:t xml:space="preserve"> (Learning Partner) </w:t>
      </w:r>
      <w:r w:rsidRPr="00525F1A">
        <w:rPr>
          <w:rFonts w:ascii="Tahoma" w:eastAsia="PMingLiU" w:hAnsi="Tahoma" w:cs="Tahoma"/>
          <w:bCs/>
          <w:sz w:val="18"/>
          <w:szCs w:val="18"/>
        </w:rPr>
        <w:t>建立之當地原則可適用。</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rPr>
      </w:pPr>
      <w:r w:rsidRPr="00525F1A">
        <w:rPr>
          <w:rFonts w:ascii="Tahoma" w:eastAsia="PMingLiU" w:hAnsi="Tahoma" w:cs="Tahoma"/>
          <w:bCs/>
          <w:sz w:val="18"/>
          <w:szCs w:val="18"/>
        </w:rPr>
        <w:t>利益經理有能力依</w:t>
      </w:r>
      <w:r w:rsidRPr="00525F1A">
        <w:rPr>
          <w:rFonts w:ascii="Tahoma" w:eastAsia="PMingLiU" w:hAnsi="Tahoma" w:cs="Tahoma"/>
          <w:bCs/>
          <w:sz w:val="18"/>
          <w:szCs w:val="18"/>
        </w:rPr>
        <w:t xml:space="preserve"> Microsoft </w:t>
      </w:r>
      <w:r w:rsidRPr="00525F1A">
        <w:rPr>
          <w:rFonts w:ascii="Tahoma" w:eastAsia="PMingLiU" w:hAnsi="Tahoma" w:cs="Tahoma"/>
          <w:bCs/>
          <w:sz w:val="18"/>
          <w:szCs w:val="18"/>
        </w:rPr>
        <w:t>合作夥伴</w:t>
      </w:r>
      <w:r w:rsidRPr="00525F1A">
        <w:rPr>
          <w:rFonts w:ascii="Tahoma" w:eastAsia="PMingLiU" w:hAnsi="Tahoma" w:cs="Tahoma"/>
          <w:bCs/>
          <w:sz w:val="18"/>
          <w:szCs w:val="18"/>
        </w:rPr>
        <w:t xml:space="preserve"> (Learning Partner) </w:t>
      </w:r>
      <w:r w:rsidRPr="00525F1A">
        <w:rPr>
          <w:rFonts w:ascii="Tahoma" w:eastAsia="PMingLiU" w:hAnsi="Tahoma" w:cs="Tahoma"/>
          <w:bCs/>
          <w:sz w:val="18"/>
          <w:szCs w:val="18"/>
        </w:rPr>
        <w:t>所建立之課程取消日期在已指派的狀態下撤銷訓練券。</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訓練券未涵蓋之任何課程天數必須由接受訓練的個人支付。</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任何超過特別課程所適用天數的訓練券天數將歸回組合的可提供天數，由利益經理重新指派。</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以加速格式交付之課程會要求訓練券天數相當於正常課程交付的課程天數。</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lastRenderedPageBreak/>
        <w:t>只有針對核准的課程具備合格</w:t>
      </w:r>
      <w:r w:rsidRPr="00525F1A">
        <w:rPr>
          <w:rFonts w:ascii="Tahoma" w:eastAsia="PMingLiU" w:hAnsi="Tahoma" w:cs="Tahoma"/>
          <w:bCs/>
          <w:sz w:val="18"/>
          <w:szCs w:val="18"/>
          <w:lang w:eastAsia="zh-TW"/>
        </w:rPr>
        <w:t xml:space="preserve"> Microsoft Learning Partner </w:t>
      </w:r>
      <w:r w:rsidRPr="00525F1A">
        <w:rPr>
          <w:rFonts w:ascii="Tahoma" w:eastAsia="PMingLiU" w:hAnsi="Tahoma" w:cs="Tahoma"/>
          <w:bCs/>
          <w:sz w:val="18"/>
          <w:szCs w:val="18"/>
          <w:lang w:eastAsia="zh-TW"/>
        </w:rPr>
        <w:t>之講師導向式訓練的天數之訓練券是可買回的。自訂的課程</w:t>
      </w:r>
      <w:r w:rsidRPr="00525F1A">
        <w:rPr>
          <w:rFonts w:ascii="Tahoma" w:eastAsia="PMingLiU" w:hAnsi="Tahoma" w:cs="Tahoma"/>
          <w:bCs/>
          <w:sz w:val="18"/>
          <w:szCs w:val="18"/>
          <w:lang w:eastAsia="zh-TW"/>
        </w:rPr>
        <w:t xml:space="preserve"> (</w:t>
      </w:r>
      <w:r w:rsidRPr="00525F1A">
        <w:rPr>
          <w:rFonts w:ascii="Tahoma" w:eastAsia="PMingLiU" w:hAnsi="Tahoma" w:cs="Tahoma"/>
          <w:bCs/>
          <w:sz w:val="18"/>
          <w:szCs w:val="18"/>
          <w:lang w:eastAsia="zh-TW"/>
        </w:rPr>
        <w:t>加速交付之核准課程除外</w:t>
      </w:r>
      <w:r w:rsidRPr="00525F1A">
        <w:rPr>
          <w:rFonts w:ascii="Tahoma" w:eastAsia="PMingLiU" w:hAnsi="Tahoma" w:cs="Tahoma"/>
          <w:bCs/>
          <w:sz w:val="18"/>
          <w:szCs w:val="18"/>
          <w:lang w:eastAsia="zh-TW"/>
        </w:rPr>
        <w:t xml:space="preserve">) </w:t>
      </w:r>
      <w:r w:rsidRPr="00525F1A">
        <w:rPr>
          <w:rFonts w:ascii="Tahoma" w:eastAsia="PMingLiU" w:hAnsi="Tahoma" w:cs="Tahoma"/>
          <w:bCs/>
          <w:sz w:val="18"/>
          <w:szCs w:val="18"/>
          <w:lang w:eastAsia="zh-TW"/>
        </w:rPr>
        <w:t>不具備該等訓練券的範圍資格。如需有關核准之課程的詳細資訊，請參閱</w:t>
      </w:r>
      <w:r w:rsidRPr="00525F1A">
        <w:rPr>
          <w:rFonts w:ascii="Tahoma" w:eastAsia="PMingLiU" w:hAnsi="Tahoma" w:cs="Tahoma"/>
          <w:bCs/>
          <w:sz w:val="18"/>
          <w:szCs w:val="18"/>
          <w:lang w:eastAsia="zh-TW"/>
        </w:rPr>
        <w:t xml:space="preserve"> http://www.microsoft.com/learning/sa/training.mspx</w:t>
      </w:r>
      <w:r w:rsidRPr="00525F1A">
        <w:rPr>
          <w:rFonts w:ascii="Tahoma" w:eastAsia="PMingLiU" w:hAnsi="Tahoma" w:cs="Tahoma"/>
          <w:bCs/>
          <w:sz w:val="18"/>
          <w:szCs w:val="18"/>
          <w:lang w:eastAsia="zh-TW"/>
        </w:rPr>
        <w:t>。</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訓練券無法用來涵蓋客戶未顯示於保留課程之任何相關費用。所有與「未顯示」相關之費用均屬客戶之責任。</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訓練券僅得由客戶核准之個人買回進行使用。</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訓練券不得變換為現金、貨幣或其他有價的報酬。</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訓練券必須於軟體保證範圍期間指派。</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訓練券將自訓練券指派日期開始起算</w:t>
      </w:r>
      <w:r w:rsidRPr="00525F1A">
        <w:rPr>
          <w:rFonts w:ascii="Tahoma" w:eastAsia="PMingLiU" w:hAnsi="Tahoma" w:cs="Tahoma"/>
          <w:bCs/>
          <w:sz w:val="18"/>
          <w:szCs w:val="18"/>
          <w:lang w:eastAsia="zh-TW"/>
        </w:rPr>
        <w:t xml:space="preserve"> 180 </w:t>
      </w:r>
      <w:r w:rsidRPr="00525F1A">
        <w:rPr>
          <w:rFonts w:ascii="Tahoma" w:eastAsia="PMingLiU" w:hAnsi="Tahoma" w:cs="Tahoma"/>
          <w:bCs/>
          <w:sz w:val="18"/>
          <w:szCs w:val="18"/>
          <w:lang w:eastAsia="zh-TW"/>
        </w:rPr>
        <w:t>日屆滿，其與軟體保證範圍之屆滿係獨立計算。所有服務必須於訓練券屆滿之前交付</w:t>
      </w:r>
      <w:r w:rsidRPr="00525F1A">
        <w:rPr>
          <w:rFonts w:ascii="Tahoma" w:eastAsia="PMingLiU" w:hAnsi="Tahoma" w:cs="Tahoma"/>
          <w:bCs/>
          <w:sz w:val="18"/>
          <w:szCs w:val="18"/>
          <w:lang w:eastAsia="zh-TW"/>
        </w:rPr>
        <w:t xml:space="preserve"> (</w:t>
      </w:r>
      <w:r w:rsidRPr="00525F1A">
        <w:rPr>
          <w:rFonts w:ascii="Tahoma" w:eastAsia="PMingLiU" w:hAnsi="Tahoma" w:cs="Tahoma"/>
          <w:bCs/>
          <w:sz w:val="18"/>
          <w:szCs w:val="18"/>
          <w:lang w:eastAsia="zh-TW"/>
        </w:rPr>
        <w:t>提供訓練，並買回訓練券</w:t>
      </w:r>
      <w:r w:rsidRPr="00525F1A">
        <w:rPr>
          <w:rFonts w:ascii="Tahoma" w:eastAsia="PMingLiU" w:hAnsi="Tahoma" w:cs="Tahoma"/>
          <w:bCs/>
          <w:sz w:val="18"/>
          <w:szCs w:val="18"/>
          <w:lang w:eastAsia="zh-TW"/>
        </w:rPr>
        <w:t>)</w:t>
      </w:r>
      <w:r w:rsidRPr="00525F1A">
        <w:rPr>
          <w:rFonts w:ascii="Tahoma" w:eastAsia="PMingLiU" w:hAnsi="Tahoma" w:cs="Tahoma"/>
          <w:bCs/>
          <w:sz w:val="18"/>
          <w:szCs w:val="18"/>
          <w:lang w:eastAsia="zh-TW"/>
        </w:rPr>
        <w:t>。在軟體保證範圍屆滿之前即屆滿的訓練券將歸回訓練券組合的可提供天數。</w:t>
      </w:r>
    </w:p>
    <w:p w:rsidR="00982A40" w:rsidRPr="00525F1A" w:rsidRDefault="00982A40" w:rsidP="00DE02E2">
      <w:pPr>
        <w:numPr>
          <w:ilvl w:val="0"/>
          <w:numId w:val="29"/>
        </w:numPr>
        <w:spacing w:afterLines="60" w:after="144"/>
        <w:rPr>
          <w:rFonts w:eastAsia="PMingLiU" w:cs="Tahoma"/>
          <w:szCs w:val="18"/>
          <w:lang w:eastAsia="zh-TW"/>
        </w:rPr>
      </w:pPr>
      <w:r w:rsidRPr="00525F1A">
        <w:rPr>
          <w:rFonts w:eastAsia="PMingLiU" w:cs="Tahoma"/>
          <w:bCs/>
          <w:szCs w:val="18"/>
          <w:lang w:eastAsia="zh-TW"/>
        </w:rPr>
        <w:t>除了示範課程以外，一個訓練券天數等於一個訓練課程日。若為示範課程，則一個訓練券天數等於一堂示範課程。</w:t>
      </w:r>
    </w:p>
    <w:p w:rsidR="00982A40" w:rsidRPr="00525F1A" w:rsidRDefault="00982A40" w:rsidP="00DE02E2">
      <w:pPr>
        <w:numPr>
          <w:ilvl w:val="0"/>
          <w:numId w:val="29"/>
        </w:numPr>
        <w:spacing w:afterLines="60" w:after="144"/>
        <w:rPr>
          <w:rFonts w:eastAsia="PMingLiU" w:cs="Tahoma"/>
          <w:szCs w:val="18"/>
          <w:lang w:eastAsia="zh-TW"/>
        </w:rPr>
      </w:pPr>
      <w:r w:rsidRPr="00525F1A">
        <w:rPr>
          <w:rFonts w:eastAsia="PMingLiU" w:cs="Tahoma"/>
          <w:bCs/>
          <w:szCs w:val="18"/>
          <w:lang w:eastAsia="zh-TW"/>
        </w:rPr>
        <w:t>客戶在買回訓練券時，必須一次兌換四堂以上的示範課程</w:t>
      </w:r>
      <w:r w:rsidR="00663B28" w:rsidRPr="00525F1A">
        <w:rPr>
          <w:rFonts w:eastAsia="PMingLiU" w:cs="Tahoma"/>
          <w:bCs/>
          <w:szCs w:val="18"/>
          <w:lang w:eastAsia="zh-TW"/>
        </w:rPr>
        <w:t>。</w:t>
      </w:r>
    </w:p>
    <w:p w:rsidR="00982A40" w:rsidRPr="00525F1A" w:rsidRDefault="00982A40" w:rsidP="00DE02E2">
      <w:pPr>
        <w:numPr>
          <w:ilvl w:val="0"/>
          <w:numId w:val="29"/>
        </w:numPr>
        <w:spacing w:afterLines="60" w:after="144"/>
        <w:rPr>
          <w:rFonts w:eastAsia="PMingLiU" w:cs="Tahoma"/>
          <w:szCs w:val="18"/>
          <w:lang w:eastAsia="zh-TW"/>
        </w:rPr>
      </w:pPr>
      <w:r w:rsidRPr="00525F1A">
        <w:rPr>
          <w:rFonts w:eastAsia="PMingLiU" w:cs="Tahoma"/>
          <w:bCs/>
          <w:szCs w:val="18"/>
          <w:lang w:eastAsia="zh-TW"/>
        </w:rPr>
        <w:t>與用來兌換其他訓練課程的訓練券不同，用來兌換示範課程的訓練券並未限定特定個人使用。</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rPr>
      </w:pPr>
      <w:r w:rsidRPr="00525F1A">
        <w:rPr>
          <w:rFonts w:ascii="Tahoma" w:eastAsia="PMingLiU" w:hAnsi="Tahoma" w:cs="Tahoma"/>
          <w:bCs/>
          <w:sz w:val="18"/>
          <w:szCs w:val="18"/>
        </w:rPr>
        <w:t>訓練券一次得用來保留僅具備一個合格之</w:t>
      </w:r>
      <w:r w:rsidRPr="00525F1A">
        <w:rPr>
          <w:rFonts w:ascii="Tahoma" w:eastAsia="PMingLiU" w:hAnsi="Tahoma" w:cs="Tahoma"/>
          <w:bCs/>
          <w:sz w:val="18"/>
          <w:szCs w:val="18"/>
        </w:rPr>
        <w:t xml:space="preserve"> Microsoft Learning Partner </w:t>
      </w:r>
      <w:r w:rsidRPr="00525F1A">
        <w:rPr>
          <w:rFonts w:ascii="Tahoma" w:eastAsia="PMingLiU" w:hAnsi="Tahoma" w:cs="Tahoma"/>
          <w:bCs/>
          <w:sz w:val="18"/>
          <w:szCs w:val="18"/>
        </w:rPr>
        <w:t>的課程。</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rPr>
      </w:pPr>
      <w:r w:rsidRPr="00525F1A">
        <w:rPr>
          <w:rFonts w:ascii="Tahoma" w:eastAsia="PMingLiU" w:hAnsi="Tahoma" w:cs="Tahoma"/>
          <w:bCs/>
          <w:sz w:val="18"/>
          <w:szCs w:val="18"/>
        </w:rPr>
        <w:t xml:space="preserve">Microsoft </w:t>
      </w:r>
      <w:r w:rsidRPr="00525F1A">
        <w:rPr>
          <w:rFonts w:ascii="Tahoma" w:eastAsia="PMingLiU" w:hAnsi="Tahoma" w:cs="Tahoma"/>
          <w:bCs/>
          <w:sz w:val="18"/>
          <w:szCs w:val="18"/>
        </w:rPr>
        <w:t>合作夥伴</w:t>
      </w:r>
      <w:r w:rsidRPr="00525F1A">
        <w:rPr>
          <w:rFonts w:ascii="Tahoma" w:eastAsia="PMingLiU" w:hAnsi="Tahoma" w:cs="Tahoma"/>
          <w:bCs/>
          <w:sz w:val="18"/>
          <w:szCs w:val="18"/>
        </w:rPr>
        <w:t xml:space="preserve"> (Learning Partner) </w:t>
      </w:r>
      <w:r w:rsidRPr="00525F1A">
        <w:rPr>
          <w:rFonts w:ascii="Tahoma" w:eastAsia="PMingLiU" w:hAnsi="Tahoma" w:cs="Tahoma"/>
          <w:bCs/>
          <w:sz w:val="18"/>
          <w:szCs w:val="18"/>
        </w:rPr>
        <w:t>會根據當地的取消原則，保留取消課程的權利。</w:t>
      </w:r>
    </w:p>
    <w:p w:rsidR="009D26EE" w:rsidRPr="00525F1A" w:rsidRDefault="009D26EE" w:rsidP="00663B28">
      <w:pPr>
        <w:pStyle w:val="AppendixBodyText"/>
        <w:numPr>
          <w:ilvl w:val="0"/>
          <w:numId w:val="29"/>
        </w:numPr>
        <w:spacing w:afterLines="60" w:after="144"/>
        <w:rPr>
          <w:rFonts w:ascii="Tahoma" w:eastAsia="PMingLiU" w:hAnsi="Tahoma" w:cs="Tahoma"/>
          <w:sz w:val="18"/>
          <w:szCs w:val="18"/>
        </w:rPr>
      </w:pPr>
      <w:r w:rsidRPr="00525F1A">
        <w:rPr>
          <w:rFonts w:ascii="Tahoma" w:eastAsia="PMingLiU" w:hAnsi="Tahoma" w:cs="Tahoma"/>
          <w:bCs/>
          <w:sz w:val="18"/>
          <w:szCs w:val="18"/>
        </w:rPr>
        <w:t>只有參與</w:t>
      </w:r>
      <w:r w:rsidRPr="00525F1A">
        <w:rPr>
          <w:rFonts w:ascii="Tahoma" w:eastAsia="PMingLiU" w:hAnsi="Tahoma" w:cs="Tahoma"/>
          <w:bCs/>
          <w:sz w:val="18"/>
          <w:szCs w:val="18"/>
        </w:rPr>
        <w:t xml:space="preserve"> Microsoft Learning Partner </w:t>
      </w:r>
      <w:r w:rsidRPr="00525F1A">
        <w:rPr>
          <w:rFonts w:ascii="Tahoma" w:eastAsia="PMingLiU" w:hAnsi="Tahoma" w:cs="Tahoma"/>
          <w:bCs/>
          <w:sz w:val="18"/>
          <w:szCs w:val="18"/>
        </w:rPr>
        <w:t>的訓練券才有效。該些訓練券適用於全球任何合格之</w:t>
      </w:r>
      <w:r w:rsidRPr="00525F1A">
        <w:rPr>
          <w:rFonts w:ascii="Tahoma" w:eastAsia="PMingLiU" w:hAnsi="Tahoma" w:cs="Tahoma"/>
          <w:bCs/>
          <w:sz w:val="18"/>
          <w:szCs w:val="18"/>
        </w:rPr>
        <w:t xml:space="preserve"> Microsoft</w:t>
      </w:r>
      <w:r w:rsidR="00663B28">
        <w:rPr>
          <w:rFonts w:ascii="Tahoma" w:eastAsia="PMingLiU" w:hAnsi="Tahoma" w:cs="Tahoma"/>
          <w:bCs/>
          <w:sz w:val="18"/>
          <w:szCs w:val="18"/>
        </w:rPr>
        <w:t> </w:t>
      </w:r>
      <w:r w:rsidRPr="00525F1A">
        <w:rPr>
          <w:rFonts w:ascii="Tahoma" w:eastAsia="PMingLiU" w:hAnsi="Tahoma" w:cs="Tahoma"/>
          <w:bCs/>
          <w:sz w:val="18"/>
          <w:szCs w:val="18"/>
        </w:rPr>
        <w:t>Learning Partner</w:t>
      </w:r>
      <w:r w:rsidRPr="00525F1A">
        <w:rPr>
          <w:rFonts w:ascii="Tahoma" w:eastAsia="PMingLiU" w:hAnsi="Tahoma" w:cs="Tahoma"/>
          <w:bCs/>
          <w:sz w:val="18"/>
          <w:szCs w:val="18"/>
        </w:rPr>
        <w:t>。參與程度可能有所不同。</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rPr>
      </w:pPr>
      <w:r w:rsidRPr="00525F1A">
        <w:rPr>
          <w:rFonts w:ascii="Tahoma" w:eastAsia="PMingLiU" w:hAnsi="Tahoma" w:cs="Tahoma"/>
          <w:bCs/>
          <w:sz w:val="18"/>
          <w:szCs w:val="18"/>
        </w:rPr>
        <w:t>客戶若要使用訓練券來支付課程，必須在課程結束之前，將其要套用於課程之訓練券相關資訊提供給</w:t>
      </w:r>
      <w:r w:rsidRPr="00525F1A">
        <w:rPr>
          <w:rFonts w:ascii="Tahoma" w:eastAsia="PMingLiU" w:hAnsi="Tahoma" w:cs="Tahoma"/>
          <w:bCs/>
          <w:sz w:val="18"/>
          <w:szCs w:val="18"/>
        </w:rPr>
        <w:t xml:space="preserve"> Microsoft </w:t>
      </w:r>
      <w:r w:rsidRPr="00525F1A">
        <w:rPr>
          <w:rFonts w:ascii="Tahoma" w:eastAsia="PMingLiU" w:hAnsi="Tahoma" w:cs="Tahoma"/>
          <w:bCs/>
          <w:sz w:val="18"/>
          <w:szCs w:val="18"/>
        </w:rPr>
        <w:t>合作夥伴</w:t>
      </w:r>
      <w:r w:rsidRPr="00525F1A">
        <w:rPr>
          <w:rFonts w:ascii="Tahoma" w:eastAsia="PMingLiU" w:hAnsi="Tahoma" w:cs="Tahoma"/>
          <w:bCs/>
          <w:sz w:val="18"/>
          <w:szCs w:val="18"/>
        </w:rPr>
        <w:t xml:space="preserve"> (Learning Partner)</w:t>
      </w:r>
      <w:r w:rsidRPr="00525F1A">
        <w:rPr>
          <w:rFonts w:ascii="Tahoma" w:eastAsia="PMingLiU" w:hAnsi="Tahoma" w:cs="Tahoma"/>
          <w:bCs/>
          <w:sz w:val="18"/>
          <w:szCs w:val="18"/>
        </w:rPr>
        <w:t>。</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 xml:space="preserve">Microsoft </w:t>
      </w:r>
      <w:r w:rsidRPr="00525F1A">
        <w:rPr>
          <w:rFonts w:ascii="Tahoma" w:eastAsia="PMingLiU" w:hAnsi="Tahoma" w:cs="Tahoma"/>
          <w:bCs/>
          <w:sz w:val="18"/>
          <w:szCs w:val="18"/>
          <w:lang w:eastAsia="zh-TW"/>
        </w:rPr>
        <w:t>對遺失、遭竊、不合適或誤用之訓練券並不負任何責任。</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訓練券僅得由符合取得利益資格之客戶買回。</w:t>
      </w:r>
    </w:p>
    <w:p w:rsidR="009D26EE" w:rsidRPr="00525F1A" w:rsidRDefault="009D26EE" w:rsidP="00DE02E2">
      <w:pPr>
        <w:pStyle w:val="AppendixBodyText"/>
        <w:numPr>
          <w:ilvl w:val="0"/>
          <w:numId w:val="29"/>
        </w:numPr>
        <w:spacing w:afterLines="60" w:after="144"/>
        <w:rPr>
          <w:rFonts w:ascii="Tahoma" w:eastAsia="PMingLiU" w:hAnsi="Tahoma" w:cs="Tahoma"/>
          <w:sz w:val="18"/>
          <w:szCs w:val="18"/>
          <w:lang w:eastAsia="zh-TW"/>
        </w:rPr>
      </w:pPr>
      <w:r w:rsidRPr="00525F1A">
        <w:rPr>
          <w:rFonts w:ascii="Tahoma" w:eastAsia="PMingLiU" w:hAnsi="Tahoma" w:cs="Tahoma"/>
          <w:bCs/>
          <w:sz w:val="18"/>
          <w:szCs w:val="18"/>
          <w:lang w:eastAsia="zh-TW"/>
        </w:rPr>
        <w:t>依訓練券提供之服務係依客戶與合格之提供者間所訂定之合約而提供；</w:t>
      </w:r>
      <w:r w:rsidRPr="00525F1A">
        <w:rPr>
          <w:rFonts w:ascii="Tahoma" w:eastAsia="PMingLiU" w:hAnsi="Tahoma" w:cs="Tahoma"/>
          <w:bCs/>
          <w:sz w:val="18"/>
          <w:szCs w:val="18"/>
          <w:lang w:eastAsia="zh-TW"/>
        </w:rPr>
        <w:t xml:space="preserve">Microsoft </w:t>
      </w:r>
      <w:r w:rsidRPr="00525F1A">
        <w:rPr>
          <w:rFonts w:ascii="Tahoma" w:eastAsia="PMingLiU" w:hAnsi="Tahoma" w:cs="Tahoma"/>
          <w:bCs/>
          <w:sz w:val="18"/>
          <w:szCs w:val="18"/>
          <w:lang w:eastAsia="zh-TW"/>
        </w:rPr>
        <w:t>對任何與服務相關之部分合格之提供者的工作或錯誤並不負任何責任</w:t>
      </w:r>
    </w:p>
    <w:p w:rsidR="00973A93" w:rsidRPr="00525F1A" w:rsidRDefault="009D26EE" w:rsidP="00346F4B">
      <w:pPr>
        <w:pStyle w:val="AppendixBodyText"/>
        <w:numPr>
          <w:ilvl w:val="0"/>
          <w:numId w:val="29"/>
        </w:numPr>
        <w:spacing w:after="0"/>
        <w:rPr>
          <w:rFonts w:ascii="Tahoma" w:eastAsia="PMingLiU" w:hAnsi="Tahoma" w:cs="Tahoma"/>
          <w:sz w:val="18"/>
          <w:szCs w:val="18"/>
          <w:lang w:eastAsia="zh-TW"/>
        </w:rPr>
      </w:pPr>
      <w:r w:rsidRPr="00525F1A">
        <w:rPr>
          <w:rFonts w:ascii="Tahoma" w:eastAsia="PMingLiU" w:hAnsi="Tahoma" w:cs="Tahoma"/>
          <w:bCs/>
          <w:sz w:val="18"/>
          <w:szCs w:val="18"/>
          <w:lang w:eastAsia="zh-TW"/>
        </w:rPr>
        <w:t>上表顯示根據完整的</w:t>
      </w:r>
      <w:r w:rsidRPr="00525F1A">
        <w:rPr>
          <w:rFonts w:ascii="Tahoma" w:eastAsia="PMingLiU" w:hAnsi="Tahoma" w:cs="Tahoma"/>
          <w:bCs/>
          <w:sz w:val="18"/>
          <w:szCs w:val="18"/>
          <w:lang w:eastAsia="zh-TW"/>
        </w:rPr>
        <w:t xml:space="preserve"> 3 </w:t>
      </w:r>
      <w:r w:rsidRPr="00525F1A">
        <w:rPr>
          <w:rFonts w:ascii="Tahoma" w:eastAsia="PMingLiU" w:hAnsi="Tahoma" w:cs="Tahoma"/>
          <w:bCs/>
          <w:sz w:val="18"/>
          <w:szCs w:val="18"/>
          <w:lang w:eastAsia="zh-TW"/>
        </w:rPr>
        <w:t>年期註冊或合約可提供之訓練折讓。訂購一年期軟體保證範圍之客戶將取得三分之一所陳述之訓練折讓。訂購兩年期軟體保證範圍之客戶將取得三分之二所陳述之訓練折讓。</w:t>
      </w:r>
      <w:bookmarkStart w:id="721" w:name="_Toc336338234"/>
    </w:p>
    <w:p w:rsidR="005A141F" w:rsidRPr="00525F1A" w:rsidRDefault="005A141F" w:rsidP="005A141F">
      <w:pPr>
        <w:pStyle w:val="AppendixBodyText"/>
        <w:spacing w:after="0"/>
        <w:rPr>
          <w:rFonts w:ascii="Tahoma" w:eastAsia="PMingLiU" w:hAnsi="Tahoma" w:cs="Tahoma"/>
          <w:sz w:val="18"/>
          <w:szCs w:val="18"/>
          <w:lang w:eastAsia="zh-TW"/>
        </w:rPr>
      </w:pPr>
    </w:p>
    <w:p w:rsidR="00023FE7" w:rsidRPr="00D82C02" w:rsidRDefault="00023FE7">
      <w:pPr>
        <w:pStyle w:val="Heading3"/>
        <w:rPr>
          <w:rFonts w:ascii="Tahoma" w:eastAsia="PMingLiU" w:hAnsi="Tahoma" w:cs="Tahoma"/>
          <w:lang w:eastAsia="zh-TW"/>
        </w:rPr>
      </w:pPr>
      <w:bookmarkStart w:id="722" w:name="_Toc370985157"/>
      <w:r w:rsidRPr="00D82C02">
        <w:rPr>
          <w:rFonts w:ascii="Tahoma" w:eastAsia="PMingLiU" w:hAnsi="Tahoma" w:cs="Tahoma"/>
          <w:sz w:val="24"/>
          <w:lang w:eastAsia="zh-TW"/>
        </w:rPr>
        <w:t>E-Learning</w:t>
      </w:r>
      <w:bookmarkEnd w:id="721"/>
      <w:bookmarkEnd w:id="722"/>
    </w:p>
    <w:p w:rsidR="00023FE7" w:rsidRPr="00D82C02" w:rsidRDefault="00023FE7" w:rsidP="002D25C8">
      <w:pPr>
        <w:rPr>
          <w:rFonts w:eastAsia="PMingLiU" w:cs="Tahoma"/>
          <w:lang w:eastAsia="zh-TW"/>
        </w:rPr>
      </w:pPr>
    </w:p>
    <w:p w:rsidR="003C56F1" w:rsidRPr="00D82C02" w:rsidRDefault="00324479" w:rsidP="008A7860">
      <w:pPr>
        <w:tabs>
          <w:tab w:val="num" w:pos="360"/>
        </w:tabs>
        <w:spacing w:after="60"/>
        <w:rPr>
          <w:rFonts w:eastAsia="PMingLiU" w:cs="Tahoma"/>
          <w:lang w:eastAsia="zh-TW"/>
        </w:rPr>
      </w:pPr>
      <w:r w:rsidRPr="00D82C02">
        <w:rPr>
          <w:rFonts w:eastAsia="PMingLiU" w:cs="Tahoma"/>
          <w:b/>
          <w:szCs w:val="18"/>
          <w:lang w:eastAsia="zh-TW"/>
        </w:rPr>
        <w:t>合格之軟體保證客戶</w:t>
      </w:r>
    </w:p>
    <w:p w:rsidR="00324479" w:rsidRPr="00D82C02" w:rsidRDefault="00324479" w:rsidP="002D25C8">
      <w:pPr>
        <w:tabs>
          <w:tab w:val="num" w:pos="360"/>
        </w:tabs>
        <w:rPr>
          <w:rFonts w:eastAsia="PMingLiU" w:cs="Tahoma"/>
          <w:lang w:eastAsia="zh-TW"/>
        </w:rPr>
      </w:pPr>
      <w:r w:rsidRPr="00D82C02">
        <w:rPr>
          <w:rFonts w:eastAsia="PMingLiU" w:cs="Tahoma"/>
          <w:szCs w:val="18"/>
          <w:lang w:eastAsia="zh-TW"/>
        </w:rPr>
        <w:t>具備合格應用程式、系統或伺服器組合產品之軟體保證的客戶有資格於其軟體保證範圍期間使用個別的應用程式、</w:t>
      </w:r>
      <w:r w:rsidR="00525F1A">
        <w:rPr>
          <w:rFonts w:eastAsia="PMingLiU" w:cs="Tahoma"/>
          <w:szCs w:val="18"/>
          <w:lang w:eastAsia="zh-TW"/>
        </w:rPr>
        <w:br/>
      </w:r>
      <w:r w:rsidRPr="00D82C02">
        <w:rPr>
          <w:rFonts w:eastAsia="PMingLiU" w:cs="Tahoma"/>
          <w:szCs w:val="18"/>
          <w:lang w:eastAsia="zh-TW"/>
        </w:rPr>
        <w:t>系統及伺服器</w:t>
      </w:r>
      <w:r w:rsidRPr="00D82C02">
        <w:rPr>
          <w:rFonts w:eastAsia="PMingLiU" w:cs="Tahoma"/>
          <w:szCs w:val="18"/>
          <w:lang w:eastAsia="zh-TW"/>
        </w:rPr>
        <w:t xml:space="preserve"> E-Learning </w:t>
      </w:r>
      <w:r w:rsidRPr="00D82C02">
        <w:rPr>
          <w:rFonts w:eastAsia="PMingLiU" w:cs="Tahoma"/>
          <w:szCs w:val="18"/>
          <w:lang w:eastAsia="zh-TW"/>
        </w:rPr>
        <w:t>利益。</w:t>
      </w:r>
    </w:p>
    <w:p w:rsidR="00324479" w:rsidRPr="00D82C02" w:rsidRDefault="00324479" w:rsidP="002D25C8">
      <w:pPr>
        <w:tabs>
          <w:tab w:val="num" w:pos="360"/>
        </w:tabs>
        <w:rPr>
          <w:rFonts w:eastAsia="PMingLiU" w:cs="Tahoma"/>
          <w:lang w:eastAsia="zh-TW"/>
        </w:rPr>
      </w:pPr>
    </w:p>
    <w:p w:rsidR="008A7860" w:rsidRPr="00D82C02" w:rsidRDefault="00324479" w:rsidP="008A7860">
      <w:pPr>
        <w:tabs>
          <w:tab w:val="num" w:pos="360"/>
        </w:tabs>
        <w:spacing w:after="60"/>
        <w:rPr>
          <w:rFonts w:eastAsia="PMingLiU" w:cs="Tahoma"/>
          <w:lang w:eastAsia="zh-TW"/>
        </w:rPr>
      </w:pPr>
      <w:r w:rsidRPr="00D82C02">
        <w:rPr>
          <w:rFonts w:eastAsia="PMingLiU" w:cs="Tahoma"/>
          <w:b/>
          <w:szCs w:val="18"/>
          <w:lang w:eastAsia="zh-TW"/>
        </w:rPr>
        <w:t>合格之線上服務利益客戶</w:t>
      </w:r>
    </w:p>
    <w:p w:rsidR="00324479" w:rsidRPr="00D82C02" w:rsidRDefault="00324479" w:rsidP="002D25C8">
      <w:pPr>
        <w:tabs>
          <w:tab w:val="num" w:pos="360"/>
        </w:tabs>
        <w:rPr>
          <w:rFonts w:eastAsia="PMingLiU" w:cs="Tahoma"/>
        </w:rPr>
      </w:pPr>
      <w:r w:rsidRPr="00D82C02">
        <w:rPr>
          <w:rFonts w:eastAsia="PMingLiU" w:cs="Tahoma"/>
          <w:szCs w:val="18"/>
        </w:rPr>
        <w:t>具備</w:t>
      </w:r>
      <w:r w:rsidRPr="00D82C02">
        <w:rPr>
          <w:rFonts w:eastAsia="PMingLiU" w:cs="Tahoma"/>
          <w:szCs w:val="18"/>
        </w:rPr>
        <w:t xml:space="preserve"> Windows Intune (</w:t>
      </w:r>
      <w:r w:rsidRPr="00D82C02">
        <w:rPr>
          <w:rFonts w:eastAsia="PMingLiU" w:cs="Tahoma"/>
          <w:szCs w:val="18"/>
        </w:rPr>
        <w:t>每一裝置</w:t>
      </w:r>
      <w:r w:rsidRPr="00D82C02">
        <w:rPr>
          <w:rFonts w:eastAsia="PMingLiU" w:cs="Tahoma"/>
          <w:szCs w:val="18"/>
        </w:rPr>
        <w:t xml:space="preserve">) </w:t>
      </w:r>
      <w:r w:rsidRPr="00D82C02">
        <w:rPr>
          <w:rFonts w:eastAsia="PMingLiU" w:cs="Tahoma"/>
          <w:szCs w:val="18"/>
        </w:rPr>
        <w:t>的客戶有資格於其</w:t>
      </w:r>
      <w:r w:rsidRPr="00D82C02">
        <w:rPr>
          <w:rFonts w:eastAsia="PMingLiU" w:cs="Tahoma"/>
          <w:szCs w:val="18"/>
        </w:rPr>
        <w:t xml:space="preserve"> Enrollment </w:t>
      </w:r>
      <w:r w:rsidRPr="00D82C02">
        <w:rPr>
          <w:rFonts w:eastAsia="PMingLiU" w:cs="Tahoma"/>
          <w:szCs w:val="18"/>
        </w:rPr>
        <w:t>期間使用系統</w:t>
      </w:r>
      <w:r w:rsidRPr="00D82C02">
        <w:rPr>
          <w:rFonts w:eastAsia="PMingLiU" w:cs="Tahoma"/>
          <w:szCs w:val="18"/>
        </w:rPr>
        <w:t xml:space="preserve"> E-Learning </w:t>
      </w:r>
      <w:r w:rsidRPr="00D82C02">
        <w:rPr>
          <w:rFonts w:eastAsia="PMingLiU" w:cs="Tahoma"/>
          <w:szCs w:val="18"/>
        </w:rPr>
        <w:t>利益。同樣地，</w:t>
      </w:r>
      <w:r w:rsidRPr="00D82C02">
        <w:rPr>
          <w:rFonts w:eastAsia="PMingLiU" w:cs="Tahoma"/>
          <w:szCs w:val="18"/>
        </w:rPr>
        <w:t xml:space="preserve">Office 365 </w:t>
      </w:r>
      <w:r w:rsidRPr="00D82C02">
        <w:rPr>
          <w:rFonts w:eastAsia="PMingLiU" w:cs="Tahoma"/>
          <w:szCs w:val="18"/>
        </w:rPr>
        <w:t>客戶有資格於其</w:t>
      </w:r>
      <w:r w:rsidRPr="00D82C02">
        <w:rPr>
          <w:rFonts w:eastAsia="PMingLiU" w:cs="Tahoma"/>
          <w:szCs w:val="18"/>
        </w:rPr>
        <w:t xml:space="preserve"> Enrollment </w:t>
      </w:r>
      <w:r w:rsidRPr="00D82C02">
        <w:rPr>
          <w:rFonts w:eastAsia="PMingLiU" w:cs="Tahoma"/>
          <w:szCs w:val="18"/>
        </w:rPr>
        <w:t>期間使用應用程式</w:t>
      </w:r>
      <w:r w:rsidRPr="00D82C02">
        <w:rPr>
          <w:rFonts w:eastAsia="PMingLiU" w:cs="Tahoma"/>
          <w:szCs w:val="18"/>
        </w:rPr>
        <w:t xml:space="preserve"> E-Learning </w:t>
      </w:r>
      <w:r w:rsidRPr="00D82C02">
        <w:rPr>
          <w:rFonts w:eastAsia="PMingLiU" w:cs="Tahoma"/>
          <w:szCs w:val="18"/>
        </w:rPr>
        <w:t>利益。</w:t>
      </w:r>
    </w:p>
    <w:p w:rsidR="00324479" w:rsidRDefault="00324479" w:rsidP="002D25C8">
      <w:pPr>
        <w:tabs>
          <w:tab w:val="num" w:pos="360"/>
        </w:tabs>
        <w:rPr>
          <w:rFonts w:eastAsia="PMingLiU" w:cs="Tahoma"/>
        </w:rPr>
      </w:pPr>
    </w:p>
    <w:p w:rsidR="00525F1A" w:rsidRPr="00D82C02" w:rsidRDefault="00525F1A" w:rsidP="002D25C8">
      <w:pPr>
        <w:tabs>
          <w:tab w:val="num" w:pos="360"/>
        </w:tabs>
        <w:rPr>
          <w:rFonts w:eastAsia="PMingLiU" w:cs="Tahoma"/>
        </w:rPr>
      </w:pPr>
    </w:p>
    <w:p w:rsidR="00324479" w:rsidRPr="00D82C02" w:rsidRDefault="00324479" w:rsidP="002D25C8">
      <w:pPr>
        <w:rPr>
          <w:rFonts w:eastAsia="PMingLiU" w:cs="Tahoma"/>
        </w:rPr>
      </w:pPr>
      <w:r w:rsidRPr="00D82C02">
        <w:rPr>
          <w:rFonts w:eastAsia="PMingLiU" w:cs="Tahoma"/>
          <w:szCs w:val="18"/>
        </w:rPr>
        <w:lastRenderedPageBreak/>
        <w:t>合格客戶每個合格</w:t>
      </w:r>
      <w:r w:rsidRPr="00D82C02">
        <w:rPr>
          <w:rFonts w:eastAsia="PMingLiU" w:cs="Tahoma"/>
          <w:szCs w:val="18"/>
        </w:rPr>
        <w:t xml:space="preserve"> Enrollment/</w:t>
      </w:r>
      <w:r w:rsidRPr="00D82C02">
        <w:rPr>
          <w:rFonts w:eastAsia="PMingLiU" w:cs="Tahoma"/>
          <w:szCs w:val="18"/>
        </w:rPr>
        <w:t>合約將取得一個存取代碼</w:t>
      </w:r>
      <w:r w:rsidRPr="00D82C02">
        <w:rPr>
          <w:rFonts w:eastAsia="PMingLiU" w:cs="Tahoma"/>
          <w:szCs w:val="18"/>
        </w:rPr>
        <w:t xml:space="preserve"> (</w:t>
      </w:r>
      <w:r w:rsidRPr="00D82C02">
        <w:rPr>
          <w:rFonts w:eastAsia="PMingLiU" w:cs="Tahoma"/>
          <w:szCs w:val="18"/>
        </w:rPr>
        <w:t>應用程式、系統、伺服器、</w:t>
      </w:r>
      <w:r w:rsidRPr="00D82C02">
        <w:rPr>
          <w:rFonts w:eastAsia="PMingLiU" w:cs="Tahoma"/>
          <w:szCs w:val="18"/>
        </w:rPr>
        <w:t>Windows Intune (</w:t>
      </w:r>
      <w:r w:rsidRPr="00D82C02">
        <w:rPr>
          <w:rFonts w:eastAsia="PMingLiU" w:cs="Tahoma"/>
          <w:szCs w:val="18"/>
        </w:rPr>
        <w:t>每一裝置</w:t>
      </w:r>
      <w:r w:rsidRPr="00D82C02">
        <w:rPr>
          <w:rFonts w:eastAsia="PMingLiU" w:cs="Tahoma"/>
          <w:szCs w:val="18"/>
        </w:rPr>
        <w:t xml:space="preserve">) </w:t>
      </w:r>
      <w:r w:rsidRPr="00D82C02">
        <w:rPr>
          <w:rFonts w:eastAsia="PMingLiU" w:cs="Tahoma"/>
          <w:szCs w:val="18"/>
        </w:rPr>
        <w:t>和</w:t>
      </w:r>
      <w:r w:rsidRPr="00D82C02">
        <w:rPr>
          <w:rFonts w:eastAsia="PMingLiU" w:cs="Tahoma"/>
          <w:szCs w:val="18"/>
        </w:rPr>
        <w:t xml:space="preserve"> Office 365 </w:t>
      </w:r>
      <w:r w:rsidRPr="00D82C02">
        <w:rPr>
          <w:rFonts w:eastAsia="PMingLiU" w:cs="Tahoma"/>
          <w:szCs w:val="18"/>
        </w:rPr>
        <w:t>專用</w:t>
      </w:r>
      <w:r w:rsidRPr="00D82C02">
        <w:rPr>
          <w:rFonts w:eastAsia="PMingLiU" w:cs="Tahoma"/>
          <w:szCs w:val="18"/>
        </w:rPr>
        <w:t>)</w:t>
      </w:r>
      <w:r w:rsidRPr="00D82C02">
        <w:rPr>
          <w:rFonts w:eastAsia="PMingLiU" w:cs="Tahoma"/>
          <w:szCs w:val="18"/>
        </w:rPr>
        <w:t>。客戶也可以從</w:t>
      </w:r>
      <w:r w:rsidRPr="00D82C02">
        <w:rPr>
          <w:rFonts w:eastAsia="PMingLiU" w:cs="Tahoma"/>
          <w:szCs w:val="18"/>
        </w:rPr>
        <w:t xml:space="preserve"> VLSC </w:t>
      </w:r>
      <w:r w:rsidRPr="00D82C02">
        <w:rPr>
          <w:rFonts w:eastAsia="PMingLiU" w:cs="Tahoma"/>
          <w:szCs w:val="18"/>
        </w:rPr>
        <w:t>下載</w:t>
      </w:r>
      <w:r w:rsidRPr="00D82C02">
        <w:rPr>
          <w:rFonts w:eastAsia="PMingLiU" w:cs="Tahoma"/>
          <w:szCs w:val="18"/>
        </w:rPr>
        <w:t xml:space="preserve"> SCORM </w:t>
      </w:r>
      <w:r w:rsidRPr="00D82C02">
        <w:rPr>
          <w:rFonts w:eastAsia="PMingLiU" w:cs="Tahoma"/>
          <w:szCs w:val="18"/>
        </w:rPr>
        <w:t>相符、僅含內容之</w:t>
      </w:r>
      <w:r w:rsidRPr="00D82C02">
        <w:rPr>
          <w:rFonts w:eastAsia="PMingLiU" w:cs="Tahoma"/>
          <w:szCs w:val="18"/>
        </w:rPr>
        <w:t xml:space="preserve"> E-learning </w:t>
      </w:r>
      <w:r w:rsidRPr="00D82C02">
        <w:rPr>
          <w:rFonts w:eastAsia="PMingLiU" w:cs="Tahoma"/>
          <w:szCs w:val="18"/>
        </w:rPr>
        <w:t>檔案</w:t>
      </w:r>
      <w:r w:rsidRPr="00D82C02">
        <w:rPr>
          <w:rFonts w:eastAsia="PMingLiU" w:cs="Tahoma"/>
          <w:szCs w:val="18"/>
        </w:rPr>
        <w:t xml:space="preserve"> (</w:t>
      </w:r>
      <w:r w:rsidRPr="00D82C02">
        <w:rPr>
          <w:rFonts w:eastAsia="PMingLiU" w:cs="Tahoma"/>
          <w:szCs w:val="18"/>
        </w:rPr>
        <w:t>應用程式及系統專用</w:t>
      </w:r>
      <w:r w:rsidRPr="00D82C02">
        <w:rPr>
          <w:rFonts w:eastAsia="PMingLiU" w:cs="Tahoma"/>
          <w:szCs w:val="18"/>
        </w:rPr>
        <w:t>)</w:t>
      </w:r>
      <w:r w:rsidRPr="00D82C02">
        <w:rPr>
          <w:rFonts w:eastAsia="PMingLiU" w:cs="Tahoma"/>
          <w:szCs w:val="18"/>
        </w:rPr>
        <w:t>，供匯入客戶之</w:t>
      </w:r>
      <w:r w:rsidRPr="00D82C02">
        <w:rPr>
          <w:rFonts w:eastAsia="PMingLiU" w:cs="Tahoma"/>
          <w:szCs w:val="18"/>
        </w:rPr>
        <w:t xml:space="preserve"> Learning Management System (LMS)</w:t>
      </w:r>
      <w:r w:rsidRPr="00D82C02">
        <w:rPr>
          <w:rFonts w:eastAsia="PMingLiU" w:cs="Tahoma"/>
          <w:szCs w:val="18"/>
        </w:rPr>
        <w:t>。從</w:t>
      </w:r>
      <w:r w:rsidRPr="00D82C02">
        <w:rPr>
          <w:rFonts w:eastAsia="PMingLiU" w:cs="Tahoma"/>
          <w:szCs w:val="18"/>
        </w:rPr>
        <w:t xml:space="preserve"> VLSC </w:t>
      </w:r>
      <w:r w:rsidRPr="00D82C02">
        <w:rPr>
          <w:rFonts w:eastAsia="PMingLiU" w:cs="Tahoma"/>
          <w:szCs w:val="18"/>
        </w:rPr>
        <w:t>下載檔案不需要存取代碼。</w:t>
      </w:r>
      <w:r w:rsidRPr="00D82C02">
        <w:rPr>
          <w:rFonts w:eastAsia="PMingLiU" w:cs="Tahoma"/>
          <w:szCs w:val="18"/>
        </w:rPr>
        <w:t xml:space="preserve">Enterprise </w:t>
      </w:r>
      <w:r w:rsidRPr="00D82C02">
        <w:rPr>
          <w:rFonts w:eastAsia="PMingLiU" w:cs="Tahoma"/>
          <w:szCs w:val="18"/>
        </w:rPr>
        <w:t>合約及</w:t>
      </w:r>
      <w:r w:rsidRPr="00D82C02">
        <w:rPr>
          <w:rFonts w:eastAsia="PMingLiU" w:cs="Tahoma"/>
          <w:szCs w:val="18"/>
        </w:rPr>
        <w:t xml:space="preserve"> Select </w:t>
      </w:r>
      <w:r w:rsidRPr="00D82C02">
        <w:rPr>
          <w:rFonts w:eastAsia="PMingLiU" w:cs="Tahoma"/>
          <w:szCs w:val="18"/>
        </w:rPr>
        <w:t>客戶得透過下載或</w:t>
      </w:r>
      <w:r w:rsidRPr="00D82C02">
        <w:rPr>
          <w:rFonts w:eastAsia="PMingLiU" w:cs="Tahoma"/>
          <w:szCs w:val="18"/>
        </w:rPr>
        <w:t xml:space="preserve"> DVD </w:t>
      </w:r>
      <w:r w:rsidRPr="00D82C02">
        <w:rPr>
          <w:rFonts w:eastAsia="PMingLiU" w:cs="Tahoma"/>
          <w:szCs w:val="18"/>
        </w:rPr>
        <w:t>取得</w:t>
      </w:r>
      <w:r w:rsidRPr="00D82C02">
        <w:rPr>
          <w:rFonts w:eastAsia="PMingLiU" w:cs="Tahoma"/>
          <w:szCs w:val="18"/>
        </w:rPr>
        <w:t xml:space="preserve"> SCORM </w:t>
      </w:r>
      <w:r w:rsidRPr="00D82C02">
        <w:rPr>
          <w:rFonts w:eastAsia="PMingLiU" w:cs="Tahoma"/>
          <w:szCs w:val="18"/>
        </w:rPr>
        <w:t>相符內容</w:t>
      </w:r>
      <w:r w:rsidRPr="00D82C02">
        <w:rPr>
          <w:rFonts w:eastAsia="PMingLiU" w:cs="Tahoma"/>
          <w:szCs w:val="18"/>
        </w:rPr>
        <w:t xml:space="preserve"> (</w:t>
      </w:r>
      <w:r w:rsidRPr="00D82C02">
        <w:rPr>
          <w:rFonts w:eastAsia="PMingLiU" w:cs="Tahoma"/>
          <w:szCs w:val="18"/>
        </w:rPr>
        <w:t>應用程式和系統專用</w:t>
      </w:r>
      <w:r w:rsidRPr="00D82C02">
        <w:rPr>
          <w:rFonts w:eastAsia="PMingLiU" w:cs="Tahoma"/>
          <w:szCs w:val="18"/>
        </w:rPr>
        <w:t>)</w:t>
      </w:r>
      <w:r w:rsidRPr="00D82C02">
        <w:rPr>
          <w:rFonts w:eastAsia="PMingLiU" w:cs="Tahoma"/>
          <w:szCs w:val="18"/>
        </w:rPr>
        <w:t>，而</w:t>
      </w:r>
      <w:r w:rsidRPr="00D82C02">
        <w:rPr>
          <w:rFonts w:eastAsia="PMingLiU" w:cs="Tahoma"/>
          <w:szCs w:val="18"/>
        </w:rPr>
        <w:t xml:space="preserve"> Open </w:t>
      </w:r>
      <w:r w:rsidRPr="00D82C02">
        <w:rPr>
          <w:rFonts w:eastAsia="PMingLiU" w:cs="Tahoma"/>
          <w:szCs w:val="18"/>
        </w:rPr>
        <w:t>及</w:t>
      </w:r>
      <w:r w:rsidRPr="00D82C02">
        <w:rPr>
          <w:rFonts w:eastAsia="PMingLiU" w:cs="Tahoma"/>
          <w:szCs w:val="18"/>
        </w:rPr>
        <w:t xml:space="preserve"> Open Value </w:t>
      </w:r>
      <w:r w:rsidRPr="00D82C02">
        <w:rPr>
          <w:rFonts w:eastAsia="PMingLiU" w:cs="Tahoma"/>
          <w:szCs w:val="18"/>
        </w:rPr>
        <w:t>客戶僅得透過</w:t>
      </w:r>
      <w:r w:rsidRPr="00D82C02">
        <w:rPr>
          <w:rFonts w:eastAsia="PMingLiU" w:cs="Tahoma"/>
          <w:szCs w:val="18"/>
        </w:rPr>
        <w:t xml:space="preserve"> DVD </w:t>
      </w:r>
      <w:r w:rsidRPr="00D82C02">
        <w:rPr>
          <w:rFonts w:eastAsia="PMingLiU" w:cs="Tahoma"/>
          <w:szCs w:val="18"/>
        </w:rPr>
        <w:t>取得</w:t>
      </w:r>
      <w:r w:rsidRPr="00D82C02">
        <w:rPr>
          <w:rFonts w:eastAsia="PMingLiU" w:cs="Tahoma"/>
          <w:szCs w:val="18"/>
        </w:rPr>
        <w:t xml:space="preserve"> SCORM </w:t>
      </w:r>
      <w:r w:rsidRPr="00D82C02">
        <w:rPr>
          <w:rFonts w:eastAsia="PMingLiU" w:cs="Tahoma"/>
          <w:szCs w:val="18"/>
        </w:rPr>
        <w:t>相符的內容</w:t>
      </w:r>
      <w:r w:rsidRPr="00D82C02">
        <w:rPr>
          <w:rFonts w:eastAsia="PMingLiU" w:cs="Tahoma"/>
          <w:szCs w:val="18"/>
        </w:rPr>
        <w:t xml:space="preserve"> (</w:t>
      </w:r>
      <w:r w:rsidRPr="00D82C02">
        <w:rPr>
          <w:rFonts w:eastAsia="PMingLiU" w:cs="Tahoma"/>
          <w:szCs w:val="18"/>
        </w:rPr>
        <w:t>應用程式和系統專用</w:t>
      </w:r>
      <w:r w:rsidRPr="00D82C02">
        <w:rPr>
          <w:rFonts w:eastAsia="PMingLiU" w:cs="Tahoma"/>
          <w:szCs w:val="18"/>
        </w:rPr>
        <w:t>)</w:t>
      </w:r>
      <w:r w:rsidRPr="00D82C02">
        <w:rPr>
          <w:rFonts w:eastAsia="PMingLiU" w:cs="Tahoma"/>
          <w:szCs w:val="18"/>
        </w:rPr>
        <w:t>。</w:t>
      </w:r>
    </w:p>
    <w:p w:rsidR="00324479" w:rsidRPr="00D10ECB" w:rsidRDefault="00324479" w:rsidP="002D25C8">
      <w:pPr>
        <w:rPr>
          <w:rFonts w:eastAsia="PMingLiU" w:cs="Tahoma"/>
          <w:szCs w:val="18"/>
        </w:rPr>
      </w:pPr>
    </w:p>
    <w:p w:rsidR="00324479" w:rsidRPr="00D10ECB" w:rsidRDefault="00324479" w:rsidP="002D25C8">
      <w:pPr>
        <w:rPr>
          <w:rFonts w:eastAsia="PMingLiU" w:cs="Tahoma"/>
          <w:szCs w:val="18"/>
          <w:lang w:eastAsia="zh-TW"/>
        </w:rPr>
      </w:pPr>
      <w:r w:rsidRPr="00D10ECB">
        <w:rPr>
          <w:rFonts w:eastAsia="PMingLiU" w:cs="Tahoma"/>
          <w:szCs w:val="18"/>
          <w:lang w:eastAsia="zh-TW"/>
        </w:rPr>
        <w:t>客戶得使用</w:t>
      </w:r>
      <w:r w:rsidRPr="00D10ECB">
        <w:rPr>
          <w:rFonts w:eastAsia="PMingLiU" w:cs="Tahoma"/>
          <w:szCs w:val="18"/>
          <w:lang w:eastAsia="zh-TW"/>
        </w:rPr>
        <w:t xml:space="preserve"> E-Learning </w:t>
      </w:r>
      <w:r w:rsidRPr="00D10ECB">
        <w:rPr>
          <w:rFonts w:eastAsia="PMingLiU" w:cs="Tahoma"/>
          <w:szCs w:val="18"/>
          <w:lang w:eastAsia="zh-TW"/>
        </w:rPr>
        <w:t>訓練之最高使用者數目，會等於客戶已參加之所訂購</w:t>
      </w:r>
      <w:r w:rsidRPr="00D10ECB">
        <w:rPr>
          <w:rFonts w:eastAsia="PMingLiU" w:cs="Tahoma"/>
          <w:szCs w:val="18"/>
          <w:lang w:eastAsia="zh-TW"/>
        </w:rPr>
        <w:t xml:space="preserve"> Windows Intune (</w:t>
      </w:r>
      <w:r w:rsidRPr="00D10ECB">
        <w:rPr>
          <w:rFonts w:eastAsia="PMingLiU" w:cs="Tahoma"/>
          <w:szCs w:val="18"/>
          <w:lang w:eastAsia="zh-TW"/>
        </w:rPr>
        <w:t>每一裝置</w:t>
      </w:r>
      <w:r w:rsidRPr="00D10ECB">
        <w:rPr>
          <w:rFonts w:eastAsia="PMingLiU" w:cs="Tahoma"/>
          <w:szCs w:val="18"/>
          <w:lang w:eastAsia="zh-TW"/>
        </w:rPr>
        <w:t xml:space="preserve">) </w:t>
      </w:r>
      <w:r w:rsidRPr="00D10ECB">
        <w:rPr>
          <w:rFonts w:eastAsia="PMingLiU" w:cs="Tahoma"/>
          <w:szCs w:val="18"/>
          <w:lang w:eastAsia="zh-TW"/>
        </w:rPr>
        <w:t>或</w:t>
      </w:r>
      <w:r w:rsidRPr="00D10ECB">
        <w:rPr>
          <w:rFonts w:eastAsia="PMingLiU" w:cs="Tahoma"/>
          <w:szCs w:val="18"/>
          <w:lang w:eastAsia="zh-TW"/>
        </w:rPr>
        <w:t xml:space="preserve"> Office 365 </w:t>
      </w:r>
      <w:r w:rsidRPr="00D10ECB">
        <w:rPr>
          <w:rFonts w:eastAsia="PMingLiU" w:cs="Tahoma"/>
          <w:szCs w:val="18"/>
          <w:lang w:eastAsia="zh-TW"/>
        </w:rPr>
        <w:t>套件的軟體保證或訂閱之合格產品的授權拷貝數目。客戶必須為每個合格使用權指定一個使用者。存取權無法從</w:t>
      </w:r>
      <w:r w:rsidR="00D10ECB">
        <w:rPr>
          <w:rFonts w:eastAsia="PMingLiU" w:cs="Tahoma"/>
          <w:szCs w:val="18"/>
          <w:lang w:eastAsia="zh-TW"/>
        </w:rPr>
        <w:br/>
      </w:r>
      <w:r w:rsidRPr="00D10ECB">
        <w:rPr>
          <w:rFonts w:eastAsia="PMingLiU" w:cs="Tahoma"/>
          <w:szCs w:val="18"/>
          <w:lang w:eastAsia="zh-TW"/>
        </w:rPr>
        <w:t>某一使用者移轉予另一個使用者。在啟動個別課程時，每個合格使用者最多將有</w:t>
      </w:r>
      <w:r w:rsidRPr="00D10ECB">
        <w:rPr>
          <w:rFonts w:eastAsia="PMingLiU" w:cs="Tahoma"/>
          <w:szCs w:val="18"/>
          <w:lang w:eastAsia="zh-TW"/>
        </w:rPr>
        <w:t xml:space="preserve"> 12 </w:t>
      </w:r>
      <w:r w:rsidRPr="00D10ECB">
        <w:rPr>
          <w:rFonts w:eastAsia="PMingLiU" w:cs="Tahoma"/>
          <w:szCs w:val="18"/>
          <w:lang w:eastAsia="zh-TW"/>
        </w:rPr>
        <w:t>個月可於存取屆滿之前完成課程，</w:t>
      </w:r>
      <w:r w:rsidR="00525F1A" w:rsidRPr="00D10ECB">
        <w:rPr>
          <w:rFonts w:eastAsia="PMingLiU" w:cs="Tahoma"/>
          <w:szCs w:val="18"/>
          <w:lang w:eastAsia="zh-TW"/>
        </w:rPr>
        <w:br/>
      </w:r>
      <w:r w:rsidRPr="00D10ECB">
        <w:rPr>
          <w:rFonts w:eastAsia="PMingLiU" w:cs="Tahoma"/>
          <w:szCs w:val="18"/>
          <w:lang w:eastAsia="zh-TW"/>
        </w:rPr>
        <w:t>但前提是軟體保證範圍或訂閱使用權屆滿之前已啟動課程。</w:t>
      </w:r>
    </w:p>
    <w:p w:rsidR="00324479" w:rsidRPr="00D10ECB" w:rsidRDefault="00324479" w:rsidP="002D25C8">
      <w:pPr>
        <w:tabs>
          <w:tab w:val="num" w:pos="360"/>
        </w:tabs>
        <w:rPr>
          <w:rFonts w:eastAsia="PMingLiU" w:cs="Tahoma"/>
          <w:szCs w:val="18"/>
          <w:lang w:eastAsia="zh-TW"/>
        </w:rPr>
      </w:pPr>
    </w:p>
    <w:p w:rsidR="00324479" w:rsidRPr="00D10ECB" w:rsidRDefault="00324479" w:rsidP="002D25C8">
      <w:pPr>
        <w:tabs>
          <w:tab w:val="num" w:pos="0"/>
        </w:tabs>
        <w:rPr>
          <w:rFonts w:eastAsia="PMingLiU" w:cs="Tahoma"/>
          <w:szCs w:val="18"/>
          <w:lang w:eastAsia="zh-TW"/>
        </w:rPr>
      </w:pPr>
      <w:r w:rsidRPr="00D10ECB">
        <w:rPr>
          <w:rFonts w:eastAsia="PMingLiU" w:cs="Tahoma"/>
          <w:szCs w:val="18"/>
          <w:lang w:eastAsia="zh-TW"/>
        </w:rPr>
        <w:t>如果線上選擇方案不夠的話，合格客戶得在地區供應中心訂購</w:t>
      </w:r>
      <w:r w:rsidRPr="00D10ECB">
        <w:rPr>
          <w:rFonts w:eastAsia="PMingLiU" w:cs="Tahoma"/>
          <w:szCs w:val="18"/>
          <w:lang w:eastAsia="zh-TW"/>
        </w:rPr>
        <w:t xml:space="preserve"> E-learning </w:t>
      </w:r>
      <w:r w:rsidRPr="00D10ECB">
        <w:rPr>
          <w:rFonts w:eastAsia="PMingLiU" w:cs="Tahoma"/>
          <w:szCs w:val="18"/>
          <w:lang w:eastAsia="zh-TW"/>
        </w:rPr>
        <w:t>套件。</w:t>
      </w:r>
    </w:p>
    <w:p w:rsidR="00324479" w:rsidRPr="00D10ECB" w:rsidRDefault="00324479" w:rsidP="002D25C8">
      <w:pPr>
        <w:tabs>
          <w:tab w:val="num" w:pos="0"/>
        </w:tabs>
        <w:rPr>
          <w:rFonts w:eastAsia="PMingLiU" w:cs="Tahoma"/>
          <w:szCs w:val="18"/>
        </w:rPr>
      </w:pPr>
      <w:r w:rsidRPr="00D10ECB">
        <w:rPr>
          <w:rFonts w:eastAsia="PMingLiU" w:cs="Tahoma"/>
          <w:szCs w:val="18"/>
        </w:rPr>
        <w:t>客戶對</w:t>
      </w:r>
      <w:r w:rsidRPr="00D10ECB">
        <w:rPr>
          <w:rFonts w:eastAsia="PMingLiU" w:cs="Tahoma"/>
          <w:szCs w:val="18"/>
        </w:rPr>
        <w:t xml:space="preserve"> E-Learning </w:t>
      </w:r>
      <w:r w:rsidRPr="00D10ECB">
        <w:rPr>
          <w:rFonts w:eastAsia="PMingLiU" w:cs="Tahoma"/>
          <w:szCs w:val="18"/>
        </w:rPr>
        <w:t>課程之建置及使用係受其授權合約的條款及條件所拘束。</w:t>
      </w:r>
    </w:p>
    <w:p w:rsidR="00324479" w:rsidRPr="00D10ECB" w:rsidRDefault="00324479" w:rsidP="002D25C8">
      <w:pPr>
        <w:tabs>
          <w:tab w:val="num" w:pos="0"/>
        </w:tabs>
        <w:rPr>
          <w:rFonts w:eastAsia="PMingLiU" w:cs="Tahoma"/>
          <w:szCs w:val="18"/>
        </w:rPr>
      </w:pPr>
    </w:p>
    <w:p w:rsidR="008A7860" w:rsidRPr="00D10ECB" w:rsidRDefault="008A7860" w:rsidP="008A7860">
      <w:pPr>
        <w:spacing w:after="60"/>
        <w:rPr>
          <w:rFonts w:eastAsia="PMingLiU" w:cs="Tahoma"/>
          <w:szCs w:val="18"/>
        </w:rPr>
      </w:pPr>
      <w:r w:rsidRPr="00D10ECB">
        <w:rPr>
          <w:rFonts w:eastAsia="PMingLiU" w:cs="Tahoma"/>
          <w:b/>
          <w:szCs w:val="18"/>
        </w:rPr>
        <w:t xml:space="preserve">E-Learning </w:t>
      </w:r>
      <w:r w:rsidRPr="00D10ECB">
        <w:rPr>
          <w:rFonts w:eastAsia="PMingLiU" w:cs="Tahoma"/>
          <w:b/>
          <w:szCs w:val="18"/>
        </w:rPr>
        <w:t>應用程式</w:t>
      </w:r>
    </w:p>
    <w:p w:rsidR="00324479" w:rsidRPr="00D10ECB" w:rsidRDefault="00324479" w:rsidP="002D25C8">
      <w:pPr>
        <w:rPr>
          <w:rFonts w:eastAsia="PMingLiU" w:cs="Tahoma"/>
          <w:szCs w:val="18"/>
        </w:rPr>
      </w:pPr>
      <w:r w:rsidRPr="00D10ECB">
        <w:rPr>
          <w:rFonts w:eastAsia="PMingLiU" w:cs="Tahoma"/>
          <w:szCs w:val="18"/>
        </w:rPr>
        <w:t>具備</w:t>
      </w:r>
      <w:r w:rsidRPr="00D10ECB">
        <w:rPr>
          <w:rFonts w:eastAsia="PMingLiU" w:cs="Tahoma"/>
          <w:color w:val="000000"/>
          <w:szCs w:val="18"/>
        </w:rPr>
        <w:t xml:space="preserve"> Office 365 ProPlus</w:t>
      </w:r>
      <w:r w:rsidRPr="00D10ECB">
        <w:rPr>
          <w:rFonts w:eastAsia="PMingLiU" w:cs="Tahoma"/>
          <w:szCs w:val="18"/>
        </w:rPr>
        <w:t>、</w:t>
      </w:r>
      <w:r w:rsidRPr="00D10ECB">
        <w:rPr>
          <w:rFonts w:eastAsia="PMingLiU" w:cs="Tahoma"/>
          <w:szCs w:val="18"/>
        </w:rPr>
        <w:t xml:space="preserve">Office 365 </w:t>
      </w:r>
      <w:r w:rsidRPr="00D10ECB">
        <w:rPr>
          <w:rFonts w:eastAsia="PMingLiU" w:cs="Tahoma"/>
          <w:szCs w:val="18"/>
        </w:rPr>
        <w:t>套件及合格應用程式產品之軟體保證的客戶，有資格使用代管的</w:t>
      </w:r>
      <w:r w:rsidRPr="00D10ECB">
        <w:rPr>
          <w:rFonts w:eastAsia="PMingLiU" w:cs="Tahoma"/>
          <w:szCs w:val="18"/>
        </w:rPr>
        <w:t xml:space="preserve"> E-Learning </w:t>
      </w:r>
      <w:r w:rsidR="00D10ECB">
        <w:rPr>
          <w:rFonts w:eastAsia="PMingLiU" w:cs="Tahoma"/>
          <w:szCs w:val="18"/>
        </w:rPr>
        <w:br/>
      </w:r>
      <w:r w:rsidRPr="00D10ECB">
        <w:rPr>
          <w:rFonts w:eastAsia="PMingLiU" w:cs="Tahoma"/>
          <w:szCs w:val="18"/>
        </w:rPr>
        <w:t>課程，以及</w:t>
      </w:r>
      <w:r w:rsidRPr="00D10ECB">
        <w:rPr>
          <w:rFonts w:eastAsia="PMingLiU" w:cs="Tahoma"/>
          <w:szCs w:val="18"/>
        </w:rPr>
        <w:t xml:space="preserve"> SCORM </w:t>
      </w:r>
      <w:r w:rsidRPr="00D10ECB">
        <w:rPr>
          <w:rFonts w:eastAsia="PMingLiU" w:cs="Tahoma"/>
          <w:szCs w:val="18"/>
        </w:rPr>
        <w:t>相符的內容。</w:t>
      </w:r>
    </w:p>
    <w:p w:rsidR="00324479" w:rsidRPr="00D10ECB" w:rsidRDefault="00324479" w:rsidP="002D25C8">
      <w:pPr>
        <w:rPr>
          <w:rFonts w:eastAsia="PMingLiU" w:cs="Tahoma"/>
          <w:szCs w:val="18"/>
        </w:rPr>
      </w:pPr>
    </w:p>
    <w:p w:rsidR="008A7860" w:rsidRPr="00D10ECB" w:rsidRDefault="008A7860" w:rsidP="008A7860">
      <w:pPr>
        <w:spacing w:after="60"/>
        <w:rPr>
          <w:rFonts w:eastAsia="PMingLiU" w:cs="Tahoma"/>
          <w:szCs w:val="18"/>
        </w:rPr>
      </w:pPr>
      <w:r w:rsidRPr="00D10ECB">
        <w:rPr>
          <w:rFonts w:eastAsia="PMingLiU" w:cs="Tahoma"/>
          <w:b/>
          <w:szCs w:val="18"/>
        </w:rPr>
        <w:t xml:space="preserve">E-Learning </w:t>
      </w:r>
      <w:r w:rsidRPr="00D10ECB">
        <w:rPr>
          <w:rFonts w:eastAsia="PMingLiU" w:cs="Tahoma"/>
          <w:b/>
          <w:szCs w:val="18"/>
        </w:rPr>
        <w:t>系統</w:t>
      </w:r>
    </w:p>
    <w:p w:rsidR="00324479" w:rsidRPr="00D10ECB" w:rsidRDefault="00324479" w:rsidP="002D25C8">
      <w:pPr>
        <w:rPr>
          <w:rFonts w:eastAsia="PMingLiU" w:cs="Tahoma"/>
          <w:szCs w:val="18"/>
        </w:rPr>
      </w:pPr>
      <w:r w:rsidRPr="00D10ECB">
        <w:rPr>
          <w:rFonts w:eastAsia="PMingLiU" w:cs="Tahoma"/>
          <w:szCs w:val="18"/>
        </w:rPr>
        <w:t>具備</w:t>
      </w:r>
      <w:r w:rsidRPr="00D10ECB">
        <w:rPr>
          <w:rFonts w:eastAsia="PMingLiU" w:cs="Tahoma"/>
          <w:szCs w:val="18"/>
        </w:rPr>
        <w:t xml:space="preserve"> Windows Intune (</w:t>
      </w:r>
      <w:r w:rsidRPr="00D10ECB">
        <w:rPr>
          <w:rFonts w:eastAsia="PMingLiU" w:cs="Tahoma"/>
          <w:szCs w:val="18"/>
        </w:rPr>
        <w:t>每一裝置</w:t>
      </w:r>
      <w:r w:rsidRPr="00D10ECB">
        <w:rPr>
          <w:rFonts w:eastAsia="PMingLiU" w:cs="Tahoma"/>
          <w:szCs w:val="18"/>
        </w:rPr>
        <w:t xml:space="preserve">) </w:t>
      </w:r>
      <w:r w:rsidRPr="00D10ECB">
        <w:rPr>
          <w:rFonts w:eastAsia="PMingLiU" w:cs="Tahoma"/>
          <w:szCs w:val="18"/>
        </w:rPr>
        <w:t>及合格系統產品之軟體保證的客戶有資格使用代管的</w:t>
      </w:r>
      <w:r w:rsidRPr="00D10ECB">
        <w:rPr>
          <w:rFonts w:eastAsia="PMingLiU" w:cs="Tahoma"/>
          <w:szCs w:val="18"/>
        </w:rPr>
        <w:t xml:space="preserve"> E-Learning </w:t>
      </w:r>
      <w:r w:rsidRPr="00D10ECB">
        <w:rPr>
          <w:rFonts w:eastAsia="PMingLiU" w:cs="Tahoma"/>
          <w:szCs w:val="18"/>
        </w:rPr>
        <w:t>用戶端課程，</w:t>
      </w:r>
      <w:r w:rsidR="00D10ECB">
        <w:rPr>
          <w:rFonts w:eastAsia="PMingLiU" w:cs="Tahoma"/>
          <w:szCs w:val="18"/>
        </w:rPr>
        <w:br/>
      </w:r>
      <w:r w:rsidRPr="00D10ECB">
        <w:rPr>
          <w:rFonts w:eastAsia="PMingLiU" w:cs="Tahoma"/>
          <w:szCs w:val="18"/>
        </w:rPr>
        <w:t>以及</w:t>
      </w:r>
      <w:r w:rsidRPr="00D10ECB">
        <w:rPr>
          <w:rFonts w:eastAsia="PMingLiU" w:cs="Tahoma"/>
          <w:szCs w:val="18"/>
        </w:rPr>
        <w:t xml:space="preserve"> SCORM </w:t>
      </w:r>
      <w:r w:rsidRPr="00D10ECB">
        <w:rPr>
          <w:rFonts w:eastAsia="PMingLiU" w:cs="Tahoma"/>
          <w:szCs w:val="18"/>
        </w:rPr>
        <w:t>相符的內容。</w:t>
      </w:r>
    </w:p>
    <w:p w:rsidR="00F76ED4" w:rsidRPr="00D10ECB" w:rsidRDefault="00F76ED4">
      <w:pPr>
        <w:rPr>
          <w:rFonts w:eastAsia="PMingLiU" w:cs="Tahoma"/>
          <w:szCs w:val="18"/>
        </w:rPr>
      </w:pPr>
    </w:p>
    <w:p w:rsidR="008A7860" w:rsidRPr="00D10ECB" w:rsidRDefault="008A7860" w:rsidP="008A7860">
      <w:pPr>
        <w:spacing w:after="60"/>
        <w:rPr>
          <w:rFonts w:eastAsia="PMingLiU" w:cs="Tahoma"/>
          <w:szCs w:val="18"/>
        </w:rPr>
      </w:pPr>
      <w:r w:rsidRPr="00D10ECB">
        <w:rPr>
          <w:rFonts w:eastAsia="PMingLiU" w:cs="Tahoma"/>
          <w:b/>
          <w:szCs w:val="18"/>
        </w:rPr>
        <w:t xml:space="preserve">E-Learning </w:t>
      </w:r>
      <w:r w:rsidRPr="00D10ECB">
        <w:rPr>
          <w:rFonts w:eastAsia="PMingLiU" w:cs="Tahoma"/>
          <w:b/>
          <w:szCs w:val="18"/>
        </w:rPr>
        <w:t>伺服器</w:t>
      </w:r>
    </w:p>
    <w:p w:rsidR="00324479" w:rsidRPr="00D10ECB" w:rsidRDefault="00324479" w:rsidP="002D25C8">
      <w:pPr>
        <w:rPr>
          <w:rFonts w:eastAsia="PMingLiU" w:cs="Tahoma"/>
          <w:szCs w:val="18"/>
        </w:rPr>
      </w:pPr>
      <w:r w:rsidRPr="00D10ECB">
        <w:rPr>
          <w:rFonts w:eastAsia="PMingLiU" w:cs="Tahoma"/>
          <w:szCs w:val="18"/>
        </w:rPr>
        <w:t>具備合格伺服器產品之軟體保證的客戶有資格使用代管的</w:t>
      </w:r>
      <w:r w:rsidRPr="00D10ECB">
        <w:rPr>
          <w:rFonts w:eastAsia="PMingLiU" w:cs="Tahoma"/>
          <w:szCs w:val="18"/>
        </w:rPr>
        <w:t xml:space="preserve"> E-Learning </w:t>
      </w:r>
      <w:r w:rsidRPr="00D10ECB">
        <w:rPr>
          <w:rFonts w:eastAsia="PMingLiU" w:cs="Tahoma"/>
          <w:szCs w:val="18"/>
        </w:rPr>
        <w:t>伺服器課程。</w:t>
      </w:r>
    </w:p>
    <w:p w:rsidR="00023FE7" w:rsidRPr="00D10ECB" w:rsidRDefault="00023FE7" w:rsidP="002D25C8">
      <w:pPr>
        <w:rPr>
          <w:rFonts w:eastAsia="PMingLiU" w:cs="Tahoma"/>
          <w:szCs w:val="18"/>
        </w:rPr>
      </w:pPr>
    </w:p>
    <w:p w:rsidR="00023FE7" w:rsidRPr="00D82C02" w:rsidRDefault="00023FE7" w:rsidP="002D25C8">
      <w:pPr>
        <w:pStyle w:val="Heading3"/>
        <w:rPr>
          <w:rFonts w:ascii="Tahoma" w:eastAsia="PMingLiU" w:hAnsi="Tahoma" w:cs="Tahoma"/>
          <w:lang w:eastAsia="zh-TW"/>
        </w:rPr>
      </w:pPr>
      <w:bookmarkStart w:id="723" w:name="_Toc336338235"/>
      <w:bookmarkStart w:id="724" w:name="_Toc370985158"/>
      <w:r w:rsidRPr="00D82C02">
        <w:rPr>
          <w:rFonts w:ascii="Tahoma" w:eastAsia="PMingLiU" w:hAnsi="Tahoma" w:cs="Tahoma"/>
          <w:sz w:val="24"/>
          <w:lang w:eastAsia="zh-TW"/>
        </w:rPr>
        <w:t>家庭使用方案</w:t>
      </w:r>
      <w:bookmarkEnd w:id="723"/>
      <w:bookmarkEnd w:id="724"/>
    </w:p>
    <w:p w:rsidR="00023FE7" w:rsidRPr="00D10ECB" w:rsidRDefault="00023FE7" w:rsidP="002D25C8">
      <w:pPr>
        <w:rPr>
          <w:rFonts w:eastAsia="PMingLiU" w:cs="Tahoma"/>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具備合格桌面應用程式產品之有效軟體保證範圍的客戶有資格</w:t>
      </w:r>
      <w:r w:rsidRPr="00D10ECB">
        <w:rPr>
          <w:rFonts w:ascii="Tahoma" w:eastAsia="PMingLiU" w:hAnsi="Tahoma" w:cs="Tahoma"/>
          <w:color w:val="000000"/>
          <w:sz w:val="18"/>
          <w:szCs w:val="18"/>
          <w:lang w:eastAsia="zh-TW"/>
        </w:rPr>
        <w:t>參與家庭使用方案</w:t>
      </w:r>
      <w:r w:rsidRPr="00D10ECB">
        <w:rPr>
          <w:rFonts w:ascii="Tahoma" w:eastAsia="PMingLiU" w:hAnsi="Tahoma" w:cs="Tahoma"/>
          <w:color w:val="000000"/>
          <w:sz w:val="18"/>
          <w:szCs w:val="18"/>
          <w:lang w:eastAsia="zh-TW"/>
        </w:rPr>
        <w:t>**</w:t>
      </w:r>
      <w:r w:rsidRPr="00D10ECB">
        <w:rPr>
          <w:rFonts w:ascii="Tahoma" w:eastAsia="PMingLiU" w:hAnsi="Tahoma" w:cs="Tahoma"/>
          <w:color w:val="000000"/>
          <w:sz w:val="18"/>
          <w:szCs w:val="18"/>
          <w:lang w:eastAsia="zh-TW"/>
        </w:rPr>
        <w:t>。依據家庭使用方案，客戶的員工</w:t>
      </w:r>
      <w:r w:rsidRPr="00D10ECB">
        <w:rPr>
          <w:rFonts w:ascii="Tahoma" w:eastAsia="PMingLiU" w:hAnsi="Tahoma" w:cs="Tahoma"/>
          <w:color w:val="000000"/>
          <w:sz w:val="18"/>
          <w:szCs w:val="18"/>
          <w:lang w:eastAsia="zh-TW"/>
        </w:rPr>
        <w:t xml:space="preserve"> </w:t>
      </w:r>
      <w:r w:rsidR="00525F1A" w:rsidRPr="00D10ECB">
        <w:rPr>
          <w:rFonts w:ascii="Tahoma" w:eastAsia="PMingLiU" w:hAnsi="Tahoma" w:cs="Tahoma"/>
          <w:color w:val="000000"/>
          <w:sz w:val="18"/>
          <w:szCs w:val="18"/>
          <w:lang w:eastAsia="zh-TW"/>
        </w:rPr>
        <w:br/>
      </w:r>
      <w:r w:rsidRPr="00D10ECB">
        <w:rPr>
          <w:rFonts w:ascii="Tahoma" w:eastAsia="PMingLiU" w:hAnsi="Tahoma" w:cs="Tahoma"/>
          <w:color w:val="000000"/>
          <w:sz w:val="18"/>
          <w:szCs w:val="18"/>
          <w:lang w:eastAsia="zh-TW"/>
        </w:rPr>
        <w:t>(</w:t>
      </w:r>
      <w:r w:rsidRPr="00D10ECB">
        <w:rPr>
          <w:rFonts w:ascii="Tahoma" w:eastAsia="PMingLiU" w:hAnsi="Tahoma" w:cs="Tahoma"/>
          <w:color w:val="000000"/>
          <w:sz w:val="18"/>
          <w:szCs w:val="18"/>
          <w:lang w:eastAsia="zh-TW"/>
        </w:rPr>
        <w:t>其為授權之合格應用程式的使用者</w:t>
      </w:r>
      <w:r w:rsidRPr="00D10ECB">
        <w:rPr>
          <w:rFonts w:ascii="Tahoma" w:eastAsia="PMingLiU" w:hAnsi="Tahoma" w:cs="Tahoma"/>
          <w:color w:val="000000"/>
          <w:sz w:val="18"/>
          <w:szCs w:val="18"/>
          <w:lang w:eastAsia="zh-TW"/>
        </w:rPr>
        <w:t xml:space="preserve">) </w:t>
      </w:r>
      <w:r w:rsidRPr="00D10ECB">
        <w:rPr>
          <w:rFonts w:ascii="Tahoma" w:eastAsia="PMingLiU" w:hAnsi="Tahoma" w:cs="Tahoma"/>
          <w:color w:val="000000"/>
          <w:sz w:val="18"/>
          <w:szCs w:val="18"/>
          <w:lang w:eastAsia="zh-TW"/>
        </w:rPr>
        <w:t>可以取得要安裝在某部家庭電腦上之對應的家庭使用方案軟體的單一使用權。</w:t>
      </w:r>
      <w:r w:rsidR="00D10ECB">
        <w:rPr>
          <w:rFonts w:ascii="Tahoma" w:eastAsia="PMingLiU" w:hAnsi="Tahoma" w:cs="Tahoma"/>
          <w:color w:val="000000"/>
          <w:sz w:val="18"/>
          <w:szCs w:val="18"/>
          <w:lang w:eastAsia="zh-TW"/>
        </w:rPr>
        <w:br/>
      </w:r>
      <w:r w:rsidRPr="00D10ECB">
        <w:rPr>
          <w:rFonts w:ascii="Tahoma" w:eastAsia="PMingLiU" w:hAnsi="Tahoma" w:cs="Tahoma"/>
          <w:color w:val="000000"/>
          <w:sz w:val="18"/>
          <w:szCs w:val="18"/>
          <w:lang w:eastAsia="zh-TW"/>
        </w:rPr>
        <w:t>該軟體的授權條款會許可家庭電腦的主要使用者在可攜式裝置上安裝及使用另一份拷貝。若他們的員工先從</w:t>
      </w:r>
      <w:r w:rsidRPr="00D10ECB">
        <w:rPr>
          <w:rFonts w:ascii="Tahoma" w:eastAsia="PMingLiU" w:hAnsi="Tahoma" w:cs="Tahoma"/>
          <w:color w:val="000000"/>
          <w:sz w:val="18"/>
          <w:szCs w:val="18"/>
          <w:lang w:eastAsia="zh-TW"/>
        </w:rPr>
        <w:t xml:space="preserve"> Microsoft </w:t>
      </w:r>
      <w:r w:rsidRPr="00D10ECB">
        <w:rPr>
          <w:rFonts w:ascii="Tahoma" w:eastAsia="PMingLiU" w:hAnsi="Tahoma" w:cs="Tahoma"/>
          <w:color w:val="000000"/>
          <w:sz w:val="18"/>
          <w:szCs w:val="18"/>
          <w:lang w:eastAsia="zh-TW"/>
        </w:rPr>
        <w:t>取得適當的家庭使用方案產品金鑰，客戶可讓他們的員工將由客戶依他們的大量授權合約取得之對應的家庭使用方案</w:t>
      </w:r>
      <w:r w:rsidR="00D10ECB">
        <w:rPr>
          <w:rFonts w:ascii="Tahoma" w:eastAsia="PMingLiU" w:hAnsi="Tahoma" w:cs="Tahoma"/>
          <w:color w:val="000000"/>
          <w:sz w:val="18"/>
          <w:szCs w:val="18"/>
          <w:lang w:eastAsia="zh-TW"/>
        </w:rPr>
        <w:br/>
      </w:r>
      <w:r w:rsidRPr="00D10ECB">
        <w:rPr>
          <w:rFonts w:ascii="Tahoma" w:eastAsia="PMingLiU" w:hAnsi="Tahoma" w:cs="Tahoma"/>
          <w:color w:val="000000"/>
          <w:sz w:val="18"/>
          <w:szCs w:val="18"/>
          <w:lang w:eastAsia="zh-TW"/>
        </w:rPr>
        <w:t>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D10ECB">
        <w:rPr>
          <w:rFonts w:ascii="Tahoma" w:eastAsia="PMingLiU" w:hAnsi="Tahoma" w:cs="Tahoma"/>
          <w:color w:val="000000"/>
          <w:sz w:val="18"/>
          <w:szCs w:val="18"/>
          <w:lang w:eastAsia="zh-TW"/>
        </w:rPr>
        <w:t>*</w:t>
      </w:r>
      <w:r w:rsidRPr="00D10ECB">
        <w:rPr>
          <w:rFonts w:ascii="Tahoma" w:eastAsia="PMingLiU" w:hAnsi="Tahoma" w:cs="Tahoma"/>
          <w:color w:val="000000"/>
          <w:sz w:val="18"/>
          <w:szCs w:val="18"/>
          <w:lang w:eastAsia="zh-TW"/>
        </w:rPr>
        <w:t>。</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FlushBulletedList"/>
        <w:tabs>
          <w:tab w:val="clear" w:pos="360"/>
        </w:tabs>
        <w:ind w:left="0" w:firstLine="0"/>
        <w:rPr>
          <w:rFonts w:ascii="Tahoma" w:eastAsia="PMingLiU" w:hAnsi="Tahoma" w:cs="Tahoma"/>
          <w:sz w:val="18"/>
          <w:szCs w:val="18"/>
          <w:lang w:eastAsia="zh-TW"/>
        </w:rPr>
      </w:pPr>
      <w:r w:rsidRPr="00D10ECB">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得立即終止客戶對家庭使用方案之參與，恕不另行通知。</w:t>
      </w:r>
    </w:p>
    <w:p w:rsidR="00023FE7" w:rsidRPr="00D10ECB"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D10ECB" w:rsidRDefault="00023FE7" w:rsidP="002D25C8">
      <w:pPr>
        <w:pStyle w:val="AppendixFlushBulletedList"/>
        <w:tabs>
          <w:tab w:val="clear" w:pos="360"/>
        </w:tabs>
        <w:ind w:left="0" w:firstLine="0"/>
        <w:rPr>
          <w:rFonts w:ascii="Tahoma" w:eastAsia="PMingLiU" w:hAnsi="Tahoma" w:cs="Tahoma"/>
          <w:sz w:val="18"/>
          <w:szCs w:val="18"/>
          <w:lang w:eastAsia="zh-TW"/>
        </w:rPr>
      </w:pPr>
      <w:r w:rsidRPr="00D10ECB">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D10ECB" w:rsidRPr="00D10ECB">
        <w:rPr>
          <w:rFonts w:ascii="Tahoma" w:eastAsia="PMingLiU" w:hAnsi="Tahoma" w:cs="Tahoma"/>
          <w:sz w:val="18"/>
          <w:szCs w:val="18"/>
          <w:lang w:eastAsia="zh-TW"/>
        </w:rPr>
        <w:br/>
      </w:r>
      <w:r w:rsidRPr="00D10ECB">
        <w:rPr>
          <w:rFonts w:ascii="Tahoma" w:eastAsia="PMingLiU" w:hAnsi="Tahoma" w:cs="Tahoma"/>
          <w:sz w:val="18"/>
          <w:szCs w:val="18"/>
          <w:lang w:eastAsia="zh-TW"/>
        </w:rPr>
        <w:t>或員工依據家庭使用方案使用權而安裝及使用該桌面應用程式之任何較舊或較新版本。</w:t>
      </w:r>
    </w:p>
    <w:p w:rsidR="00023FE7" w:rsidRPr="00D10ECB"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D10ECB" w:rsidRDefault="00023FE7" w:rsidP="002D25C8">
      <w:pPr>
        <w:pStyle w:val="AppendixFlushBulletedList"/>
        <w:tabs>
          <w:tab w:val="clear" w:pos="360"/>
        </w:tabs>
        <w:ind w:left="0" w:firstLine="0"/>
        <w:rPr>
          <w:rFonts w:ascii="Tahoma" w:eastAsia="PMingLiU" w:hAnsi="Tahoma" w:cs="Tahoma"/>
          <w:sz w:val="18"/>
          <w:szCs w:val="18"/>
          <w:lang w:eastAsia="zh-TW"/>
        </w:rPr>
      </w:pPr>
      <w:r w:rsidRPr="00D10ECB">
        <w:rPr>
          <w:rFonts w:ascii="Tahoma" w:eastAsia="PMingLiU" w:hAnsi="Tahoma" w:cs="Tahoma"/>
          <w:sz w:val="18"/>
          <w:szCs w:val="18"/>
          <w:lang w:eastAsia="zh-TW"/>
        </w:rPr>
        <w:t>客戶對個別員工是否遵照家庭使用方案使用者授權條款並不負任何責任。該些條款係由</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與客戶員工間所共同訂定，其會因依客戶大量授權提供之使用權而有所不同</w:t>
      </w:r>
      <w:r w:rsidRPr="00D10ECB">
        <w:rPr>
          <w:rFonts w:ascii="Tahoma" w:eastAsia="PMingLiU" w:hAnsi="Tahoma" w:cs="Tahoma"/>
          <w:sz w:val="18"/>
          <w:szCs w:val="18"/>
          <w:lang w:eastAsia="zh-TW"/>
        </w:rPr>
        <w:t xml:space="preserve"> (</w:t>
      </w:r>
      <w:r w:rsidRPr="00D10ECB">
        <w:rPr>
          <w:rFonts w:ascii="Tahoma" w:eastAsia="PMingLiU" w:hAnsi="Tahoma" w:cs="Tahoma"/>
          <w:sz w:val="18"/>
          <w:szCs w:val="18"/>
          <w:lang w:eastAsia="zh-TW"/>
        </w:rPr>
        <w:t>例如，員工僅得安裝</w:t>
      </w:r>
      <w:r w:rsidRPr="00D10ECB">
        <w:rPr>
          <w:rFonts w:ascii="Tahoma" w:eastAsia="PMingLiU" w:hAnsi="Tahoma" w:cs="Tahoma"/>
          <w:sz w:val="18"/>
          <w:szCs w:val="18"/>
          <w:lang w:eastAsia="zh-TW"/>
        </w:rPr>
        <w:t xml:space="preserve"> HUP </w:t>
      </w:r>
      <w:r w:rsidRPr="00D10ECB">
        <w:rPr>
          <w:rFonts w:ascii="Tahoma" w:eastAsia="PMingLiU" w:hAnsi="Tahoma" w:cs="Tahoma"/>
          <w:sz w:val="18"/>
          <w:szCs w:val="18"/>
          <w:lang w:eastAsia="zh-TW"/>
        </w:rPr>
        <w:t>軟體之一個拷貝</w:t>
      </w:r>
      <w:r w:rsidRPr="00D10ECB">
        <w:rPr>
          <w:rFonts w:ascii="Tahoma" w:eastAsia="PMingLiU" w:hAnsi="Tahoma" w:cs="Tahoma"/>
          <w:sz w:val="18"/>
          <w:szCs w:val="18"/>
          <w:lang w:eastAsia="zh-TW"/>
        </w:rPr>
        <w:t>)</w:t>
      </w:r>
      <w:r w:rsidRPr="00D10ECB">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w:t>
      </w:r>
      <w:r w:rsidR="00663B28">
        <w:rPr>
          <w:rFonts w:ascii="Tahoma" w:eastAsia="PMingLiU" w:hAnsi="Tahoma" w:cs="Tahoma"/>
          <w:sz w:val="18"/>
          <w:szCs w:val="18"/>
          <w:lang w:eastAsia="zh-TW"/>
        </w:rPr>
        <w:br/>
      </w:r>
      <w:r w:rsidRPr="00D10ECB">
        <w:rPr>
          <w:rFonts w:ascii="Tahoma" w:eastAsia="PMingLiU" w:hAnsi="Tahoma" w:cs="Tahoma"/>
          <w:sz w:val="18"/>
          <w:szCs w:val="18"/>
          <w:lang w:eastAsia="zh-TW"/>
        </w:rPr>
        <w:t>之使用。</w:t>
      </w:r>
    </w:p>
    <w:p w:rsidR="00023FE7" w:rsidRDefault="00023FE7" w:rsidP="002D25C8">
      <w:pPr>
        <w:pStyle w:val="AppendixFlushBulletedList"/>
        <w:tabs>
          <w:tab w:val="clear" w:pos="360"/>
        </w:tabs>
        <w:ind w:left="0" w:firstLine="0"/>
        <w:rPr>
          <w:rFonts w:ascii="Tahoma" w:eastAsia="PMingLiU" w:hAnsi="Tahoma" w:cs="Tahoma"/>
          <w:sz w:val="18"/>
          <w:szCs w:val="18"/>
          <w:lang w:eastAsia="zh-TW"/>
        </w:rPr>
      </w:pPr>
    </w:p>
    <w:p w:rsidR="00D10ECB" w:rsidRDefault="00D10ECB" w:rsidP="002D25C8">
      <w:pPr>
        <w:pStyle w:val="AppendixFlushBulletedList"/>
        <w:tabs>
          <w:tab w:val="clear" w:pos="360"/>
        </w:tabs>
        <w:ind w:left="0" w:firstLine="0"/>
        <w:rPr>
          <w:rFonts w:ascii="Tahoma" w:eastAsia="PMingLiU" w:hAnsi="Tahoma" w:cs="Tahoma"/>
          <w:sz w:val="18"/>
          <w:szCs w:val="18"/>
          <w:lang w:eastAsia="zh-TW"/>
        </w:rPr>
      </w:pPr>
    </w:p>
    <w:p w:rsidR="00D10ECB" w:rsidRDefault="00D10ECB" w:rsidP="002D25C8">
      <w:pPr>
        <w:pStyle w:val="AppendixFlushBulletedList"/>
        <w:tabs>
          <w:tab w:val="clear" w:pos="360"/>
        </w:tabs>
        <w:ind w:left="0" w:firstLine="0"/>
        <w:rPr>
          <w:rFonts w:ascii="Tahoma" w:eastAsia="PMingLiU" w:hAnsi="Tahoma" w:cs="Tahoma"/>
          <w:sz w:val="18"/>
          <w:szCs w:val="18"/>
          <w:lang w:eastAsia="zh-TW"/>
        </w:rPr>
      </w:pPr>
    </w:p>
    <w:p w:rsidR="00D10ECB" w:rsidRPr="00D10ECB" w:rsidRDefault="00D10ECB" w:rsidP="002D25C8">
      <w:pPr>
        <w:pStyle w:val="AppendixFlushBulletedList"/>
        <w:tabs>
          <w:tab w:val="clear" w:pos="360"/>
        </w:tabs>
        <w:ind w:left="0" w:firstLine="0"/>
        <w:rPr>
          <w:rFonts w:ascii="Tahoma" w:eastAsia="PMingLiU" w:hAnsi="Tahoma" w:cs="Tahoma"/>
          <w:sz w:val="18"/>
          <w:szCs w:val="18"/>
          <w:lang w:eastAsia="zh-TW"/>
        </w:rPr>
      </w:pPr>
    </w:p>
    <w:p w:rsidR="00023FE7" w:rsidRPr="00D10ECB" w:rsidRDefault="00023FE7" w:rsidP="002D25C8">
      <w:pPr>
        <w:rPr>
          <w:rFonts w:eastAsia="PMingLiU" w:cs="Tahoma"/>
          <w:szCs w:val="18"/>
        </w:rPr>
      </w:pPr>
      <w:r w:rsidRPr="00D10ECB">
        <w:rPr>
          <w:rFonts w:eastAsia="PMingLiU" w:cs="Tahoma"/>
          <w:color w:val="000000"/>
          <w:szCs w:val="18"/>
          <w:lang w:eastAsia="zh-TW"/>
        </w:rPr>
        <w:lastRenderedPageBreak/>
        <w:t>參與此方案對客戶及其員工可能都會產生稅賦。客戶在使用本利益之前可能會想要諮詢稅賦顧問。</w:t>
      </w:r>
      <w:r w:rsidRPr="00D10ECB">
        <w:rPr>
          <w:rFonts w:eastAsia="PMingLiU" w:cs="Tahoma"/>
          <w:color w:val="000000"/>
          <w:szCs w:val="18"/>
          <w:lang w:eastAsia="zh-TW"/>
        </w:rPr>
        <w:t xml:space="preserve">Microsoft </w:t>
      </w:r>
      <w:r w:rsidRPr="00D10ECB">
        <w:rPr>
          <w:rFonts w:eastAsia="PMingLiU" w:cs="Tahoma"/>
          <w:color w:val="000000"/>
          <w:szCs w:val="18"/>
          <w:lang w:eastAsia="zh-TW"/>
        </w:rPr>
        <w:t>對客戶或其員工是否遵照其所具備之任何雇用利益、稅賦或報告義務，並不負任何責任。</w:t>
      </w:r>
      <w:r w:rsidRPr="00D10ECB">
        <w:rPr>
          <w:rFonts w:eastAsia="PMingLiU" w:cs="Tahoma"/>
          <w:szCs w:val="18"/>
        </w:rPr>
        <w:t>紐西蘭地區之員工適用之其他條款列示如下：</w:t>
      </w:r>
    </w:p>
    <w:p w:rsidR="00023FE7" w:rsidRPr="00D10ECB" w:rsidRDefault="00023FE7" w:rsidP="00F93617">
      <w:pPr>
        <w:rPr>
          <w:rFonts w:eastAsia="PMingLiU" w:cs="Tahoma"/>
          <w:szCs w:val="18"/>
        </w:rPr>
      </w:pPr>
    </w:p>
    <w:p w:rsidR="00023FE7" w:rsidRPr="00D82C02" w:rsidRDefault="00023FE7" w:rsidP="00DE02E2">
      <w:pPr>
        <w:numPr>
          <w:ilvl w:val="0"/>
          <w:numId w:val="12"/>
        </w:numPr>
        <w:tabs>
          <w:tab w:val="left" w:pos="1440"/>
        </w:tabs>
        <w:spacing w:afterLines="60" w:after="144"/>
        <w:ind w:left="1440"/>
        <w:rPr>
          <w:rFonts w:eastAsia="PMingLiU" w:cs="Tahoma"/>
          <w:lang w:eastAsia="zh-TW"/>
        </w:rPr>
      </w:pPr>
      <w:r w:rsidRPr="00D82C02">
        <w:rPr>
          <w:rFonts w:eastAsia="PMingLiU" w:cs="Tahoma"/>
          <w:lang w:eastAsia="zh-TW"/>
        </w:rPr>
        <w:t>在紐西蘭地區，客戶不得要求員工針對</w:t>
      </w:r>
      <w:r w:rsidRPr="00D82C02">
        <w:rPr>
          <w:rFonts w:eastAsia="PMingLiU" w:cs="Tahoma"/>
          <w:lang w:eastAsia="zh-TW"/>
        </w:rPr>
        <w:t xml:space="preserve"> HUP </w:t>
      </w:r>
      <w:r w:rsidRPr="00D82C02">
        <w:rPr>
          <w:rFonts w:eastAsia="PMingLiU" w:cs="Tahoma"/>
          <w:lang w:eastAsia="zh-TW"/>
        </w:rPr>
        <w:t>之相關費用進行任何付款或報酬，也不得針對超出</w:t>
      </w:r>
      <w:r w:rsidRPr="00D82C02">
        <w:rPr>
          <w:rFonts w:eastAsia="PMingLiU" w:cs="Tahoma"/>
          <w:lang w:eastAsia="zh-TW"/>
        </w:rPr>
        <w:t xml:space="preserve"> Microsoft </w:t>
      </w:r>
      <w:r w:rsidRPr="00D82C02">
        <w:rPr>
          <w:rFonts w:eastAsia="PMingLiU" w:cs="Tahoma"/>
          <w:lang w:eastAsia="zh-TW"/>
        </w:rPr>
        <w:t>所收取之任何金額進行或忘記進行會造成任何員工之任何</w:t>
      </w:r>
      <w:r w:rsidRPr="00D82C02">
        <w:rPr>
          <w:rFonts w:eastAsia="PMingLiU" w:cs="Tahoma"/>
          <w:lang w:eastAsia="zh-TW"/>
        </w:rPr>
        <w:t xml:space="preserve"> HUP </w:t>
      </w:r>
      <w:r w:rsidRPr="00D82C02">
        <w:rPr>
          <w:rFonts w:eastAsia="PMingLiU" w:cs="Tahoma"/>
          <w:lang w:eastAsia="zh-TW"/>
        </w:rPr>
        <w:t>利益之總成本提高的</w:t>
      </w:r>
      <w:r w:rsidR="00D10ECB">
        <w:rPr>
          <w:rFonts w:eastAsia="PMingLiU" w:cs="Tahoma"/>
          <w:lang w:eastAsia="zh-TW"/>
        </w:rPr>
        <w:br/>
      </w:r>
      <w:r w:rsidRPr="00D82C02">
        <w:rPr>
          <w:rFonts w:eastAsia="PMingLiU" w:cs="Tahoma"/>
          <w:lang w:eastAsia="zh-TW"/>
        </w:rPr>
        <w:t>任何動作。</w:t>
      </w:r>
    </w:p>
    <w:p w:rsidR="00023FE7" w:rsidRPr="00D82C02" w:rsidRDefault="00023FE7" w:rsidP="00F93617">
      <w:pPr>
        <w:numPr>
          <w:ilvl w:val="0"/>
          <w:numId w:val="12"/>
        </w:numPr>
        <w:tabs>
          <w:tab w:val="left" w:pos="1440"/>
        </w:tabs>
        <w:ind w:left="1440"/>
        <w:rPr>
          <w:rFonts w:eastAsia="PMingLiU" w:cs="Tahoma"/>
          <w:lang w:eastAsia="zh-TW"/>
        </w:rPr>
      </w:pPr>
      <w:r w:rsidRPr="00D82C02">
        <w:rPr>
          <w:rFonts w:eastAsia="PMingLiU" w:cs="Tahoma"/>
          <w:lang w:eastAsia="zh-TW"/>
        </w:rPr>
        <w:t>對於因客戶未遵守本節所規定義務所產生之任何費用、支出、損失或損害，客戶必須賠償</w:t>
      </w:r>
      <w:r w:rsidRPr="00D82C02">
        <w:rPr>
          <w:rFonts w:eastAsia="PMingLiU" w:cs="Tahoma"/>
          <w:lang w:eastAsia="zh-TW"/>
        </w:rPr>
        <w:t xml:space="preserve"> Microsoft </w:t>
      </w:r>
      <w:r w:rsidRPr="00D82C02">
        <w:rPr>
          <w:rFonts w:eastAsia="PMingLiU" w:cs="Tahoma"/>
          <w:lang w:eastAsia="zh-TW"/>
        </w:rPr>
        <w:t>及其關係企業，並使</w:t>
      </w:r>
      <w:r w:rsidRPr="00D82C02">
        <w:rPr>
          <w:rFonts w:eastAsia="PMingLiU" w:cs="Tahoma"/>
          <w:lang w:eastAsia="zh-TW"/>
        </w:rPr>
        <w:t xml:space="preserve"> Microsoft </w:t>
      </w:r>
      <w:r w:rsidRPr="00D82C02">
        <w:rPr>
          <w:rFonts w:eastAsia="PMingLiU" w:cs="Tahoma"/>
          <w:lang w:eastAsia="zh-TW"/>
        </w:rPr>
        <w:t>及其關係企業免於受損害。</w:t>
      </w:r>
    </w:p>
    <w:p w:rsidR="00023FE7" w:rsidRPr="00D82C02" w:rsidRDefault="00023FE7" w:rsidP="00F93617">
      <w:pPr>
        <w:rPr>
          <w:rFonts w:eastAsia="PMingLiU" w:cs="Tahoma"/>
          <w:lang w:eastAsia="zh-TW"/>
        </w:rPr>
      </w:pPr>
    </w:p>
    <w:p w:rsidR="00023FE7" w:rsidRPr="00D82C02" w:rsidRDefault="00023FE7" w:rsidP="002D25C8">
      <w:pPr>
        <w:rPr>
          <w:rFonts w:eastAsia="PMingLiU" w:cs="Tahoma"/>
          <w:lang w:eastAsia="zh-TW"/>
        </w:rPr>
      </w:pPr>
      <w:r w:rsidRPr="00D82C02">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rsidR="00023FE7" w:rsidRPr="00D82C02" w:rsidRDefault="00023FE7" w:rsidP="002D25C8">
      <w:pPr>
        <w:rPr>
          <w:rFonts w:eastAsia="PMingLiU" w:cs="Tahoma"/>
          <w:lang w:eastAsia="zh-TW"/>
        </w:rPr>
      </w:pPr>
    </w:p>
    <w:p w:rsidR="00023FE7" w:rsidRPr="00D82C02" w:rsidRDefault="00502827" w:rsidP="00EC05F0">
      <w:pPr>
        <w:keepNext/>
        <w:keepLines/>
        <w:rPr>
          <w:rFonts w:eastAsia="PMingLiU" w:cs="Tahoma"/>
        </w:rPr>
      </w:pPr>
      <w:r w:rsidRPr="00D82C02">
        <w:rPr>
          <w:rFonts w:eastAsia="PMingLiU" w:cs="Tahoma"/>
          <w:szCs w:val="18"/>
        </w:rPr>
        <w:t xml:space="preserve">Microsoft Office Professional Plus HUP </w:t>
      </w:r>
      <w:r w:rsidRPr="00D82C02">
        <w:rPr>
          <w:rFonts w:eastAsia="PMingLiU" w:cs="Tahoma"/>
          <w:szCs w:val="18"/>
        </w:rPr>
        <w:t>包含下列</w:t>
      </w:r>
      <w:r w:rsidRPr="00D82C02">
        <w:rPr>
          <w:rFonts w:eastAsia="PMingLiU" w:cs="Tahoma"/>
          <w:szCs w:val="18"/>
        </w:rPr>
        <w:t xml:space="preserve"> Microsoft Office </w:t>
      </w:r>
      <w:r w:rsidRPr="00D82C02">
        <w:rPr>
          <w:rFonts w:eastAsia="PMingLiU" w:cs="Tahoma"/>
          <w:szCs w:val="18"/>
        </w:rPr>
        <w:t>程式：</w:t>
      </w:r>
    </w:p>
    <w:p w:rsidR="00023FE7" w:rsidRPr="00D82C02"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D82C02" w:rsidTr="00BF1889">
        <w:trPr>
          <w:trHeight w:val="60"/>
        </w:trPr>
        <w:tc>
          <w:tcPr>
            <w:tcW w:w="4437" w:type="dxa"/>
            <w:shd w:val="clear" w:color="auto" w:fill="FABF8F"/>
            <w:tcMar>
              <w:top w:w="0" w:type="dxa"/>
              <w:left w:w="108" w:type="dxa"/>
              <w:bottom w:w="0" w:type="dxa"/>
              <w:right w:w="108" w:type="dxa"/>
            </w:tcMar>
            <w:vAlign w:val="center"/>
          </w:tcPr>
          <w:p w:rsidR="00CA6072" w:rsidRPr="00D82C02" w:rsidRDefault="00CA6072" w:rsidP="00EC05F0">
            <w:pPr>
              <w:pStyle w:val="appendixtableheadings0"/>
              <w:keepNext/>
              <w:keepLines/>
              <w:rPr>
                <w:rFonts w:ascii="Tahoma" w:eastAsia="PMingLiU" w:hAnsi="Tahoma" w:cs="Tahoma"/>
              </w:rPr>
            </w:pPr>
            <w:r w:rsidRPr="00D82C02">
              <w:rPr>
                <w:rFonts w:ascii="Tahoma" w:eastAsia="PMingLiU" w:hAnsi="Tahoma" w:cs="Tahoma"/>
                <w:color w:val="000000"/>
                <w:sz w:val="20"/>
                <w:szCs w:val="20"/>
              </w:rPr>
              <w:t xml:space="preserve">HUP </w:t>
            </w:r>
            <w:r w:rsidRPr="00D82C02">
              <w:rPr>
                <w:rFonts w:ascii="Tahoma" w:eastAsia="PMingLiU" w:hAnsi="Tahoma" w:cs="Tahoma"/>
                <w:color w:val="000000"/>
                <w:sz w:val="20"/>
                <w:szCs w:val="20"/>
              </w:rPr>
              <w:t>之</w:t>
            </w:r>
            <w:r w:rsidRPr="00D82C02">
              <w:rPr>
                <w:rFonts w:ascii="Tahoma" w:eastAsia="PMingLiU" w:hAnsi="Tahoma" w:cs="Tahoma"/>
                <w:color w:val="000000"/>
                <w:sz w:val="20"/>
                <w:szCs w:val="20"/>
              </w:rPr>
              <w:t xml:space="preserve"> Office Professional Plus </w:t>
            </w:r>
            <w:r w:rsidRPr="00D82C02">
              <w:rPr>
                <w:rFonts w:ascii="Tahoma" w:eastAsia="PMingLiU" w:hAnsi="Tahoma" w:cs="Tahoma"/>
                <w:color w:val="000000"/>
                <w:sz w:val="20"/>
                <w:szCs w:val="20"/>
              </w:rPr>
              <w:t>元件</w:t>
            </w:r>
          </w:p>
          <w:p w:rsidR="00023FE7" w:rsidRPr="00D82C02" w:rsidRDefault="00023FE7" w:rsidP="00EC05F0">
            <w:pPr>
              <w:pStyle w:val="appendixtableheadings0"/>
              <w:keepNext/>
              <w:keepLines/>
              <w:rPr>
                <w:rFonts w:ascii="Tahoma" w:eastAsia="PMingLiU" w:hAnsi="Tahoma" w:cs="Tahoma"/>
                <w:color w:val="000000"/>
                <w:sz w:val="20"/>
                <w:szCs w:val="20"/>
              </w:rPr>
            </w:pPr>
          </w:p>
        </w:tc>
      </w:tr>
      <w:tr w:rsidR="00023FE7" w:rsidRPr="00D82C02" w:rsidTr="00BF1889">
        <w:trPr>
          <w:trHeight w:val="438"/>
        </w:trPr>
        <w:tc>
          <w:tcPr>
            <w:tcW w:w="4437" w:type="dxa"/>
            <w:tcMar>
              <w:top w:w="0" w:type="dxa"/>
              <w:left w:w="108" w:type="dxa"/>
              <w:bottom w:w="0" w:type="dxa"/>
              <w:right w:w="108" w:type="dxa"/>
            </w:tcMar>
            <w:vAlign w:val="center"/>
          </w:tcPr>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Word 2013</w:t>
            </w:r>
          </w:p>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Excel</w:t>
            </w:r>
            <w:r w:rsidR="00313F9F" w:rsidRPr="00313F9F">
              <w:rPr>
                <w:rFonts w:ascii="Tahoma" w:eastAsia="PMingLiU" w:hAnsi="Tahoma" w:cs="Tahoma"/>
                <w:color w:val="000000"/>
                <w:vertAlign w:val="superscript"/>
              </w:rPr>
              <w:t>®</w:t>
            </w:r>
            <w:r w:rsidRPr="00D82C02">
              <w:rPr>
                <w:rFonts w:ascii="Tahoma" w:eastAsia="PMingLiU" w:hAnsi="Tahoma" w:cs="Tahoma"/>
                <w:color w:val="000000"/>
              </w:rPr>
              <w:t xml:space="preserve"> 2013</w:t>
            </w:r>
          </w:p>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PowerPoint</w:t>
            </w:r>
            <w:r w:rsidR="00313F9F" w:rsidRPr="00313F9F">
              <w:rPr>
                <w:rFonts w:ascii="Tahoma" w:eastAsia="PMingLiU" w:hAnsi="Tahoma" w:cs="Tahoma"/>
                <w:color w:val="000000"/>
                <w:vertAlign w:val="superscript"/>
              </w:rPr>
              <w:t>®</w:t>
            </w:r>
            <w:r w:rsidRPr="00D82C02">
              <w:rPr>
                <w:rFonts w:ascii="Tahoma" w:eastAsia="PMingLiU" w:hAnsi="Tahoma" w:cs="Tahoma"/>
                <w:color w:val="000000"/>
              </w:rPr>
              <w:t xml:space="preserve"> 2013</w:t>
            </w:r>
          </w:p>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Outlook</w:t>
            </w:r>
            <w:r w:rsidR="00313F9F" w:rsidRPr="00313F9F">
              <w:rPr>
                <w:rFonts w:ascii="Tahoma" w:eastAsia="PMingLiU" w:hAnsi="Tahoma" w:cs="Tahoma"/>
                <w:color w:val="000000"/>
                <w:vertAlign w:val="superscript"/>
              </w:rPr>
              <w:t>®</w:t>
            </w:r>
            <w:r w:rsidRPr="00D82C02">
              <w:rPr>
                <w:rFonts w:ascii="Tahoma" w:eastAsia="PMingLiU" w:hAnsi="Tahoma" w:cs="Tahoma"/>
                <w:color w:val="000000"/>
              </w:rPr>
              <w:t xml:space="preserve"> 2013</w:t>
            </w:r>
          </w:p>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Publisher 2013</w:t>
            </w:r>
          </w:p>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Access</w:t>
            </w:r>
            <w:r w:rsidR="00313F9F" w:rsidRPr="00313F9F">
              <w:rPr>
                <w:rFonts w:ascii="Tahoma" w:eastAsia="PMingLiU" w:hAnsi="Tahoma" w:cs="Tahoma"/>
                <w:color w:val="000000"/>
                <w:vertAlign w:val="superscript"/>
              </w:rPr>
              <w:t>®</w:t>
            </w:r>
            <w:r w:rsidRPr="00D82C02">
              <w:rPr>
                <w:rFonts w:ascii="Tahoma" w:eastAsia="PMingLiU" w:hAnsi="Tahoma" w:cs="Tahoma"/>
                <w:color w:val="000000"/>
              </w:rPr>
              <w:t xml:space="preserve"> 2013</w:t>
            </w:r>
          </w:p>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OneNote</w:t>
            </w:r>
            <w:r w:rsidR="00313F9F" w:rsidRPr="00313F9F">
              <w:rPr>
                <w:rFonts w:ascii="Tahoma" w:eastAsia="PMingLiU" w:hAnsi="Tahoma" w:cs="Tahoma"/>
                <w:color w:val="000000"/>
                <w:vertAlign w:val="superscript"/>
              </w:rPr>
              <w:t>®</w:t>
            </w:r>
            <w:r w:rsidRPr="00D82C02">
              <w:rPr>
                <w:rFonts w:ascii="Tahoma" w:eastAsia="PMingLiU" w:hAnsi="Tahoma" w:cs="Tahoma"/>
                <w:color w:val="000000"/>
              </w:rPr>
              <w:t xml:space="preserve"> 2013</w:t>
            </w:r>
          </w:p>
          <w:p w:rsidR="00CA6072" w:rsidRPr="00D82C02" w:rsidRDefault="00CA6072" w:rsidP="00EC05F0">
            <w:pPr>
              <w:pStyle w:val="appendixtabletext0"/>
              <w:keepNext/>
              <w:keepLines/>
              <w:rPr>
                <w:rFonts w:ascii="Tahoma" w:eastAsia="PMingLiU" w:hAnsi="Tahoma" w:cs="Tahoma"/>
              </w:rPr>
            </w:pPr>
            <w:r w:rsidRPr="00D82C02">
              <w:rPr>
                <w:rFonts w:ascii="Tahoma" w:eastAsia="PMingLiU" w:hAnsi="Tahoma" w:cs="Tahoma"/>
                <w:color w:val="000000"/>
              </w:rPr>
              <w:t>InfoPath</w:t>
            </w:r>
            <w:r w:rsidR="00313F9F" w:rsidRPr="00313F9F">
              <w:rPr>
                <w:rFonts w:ascii="Tahoma" w:eastAsia="PMingLiU" w:hAnsi="Tahoma" w:cs="Tahoma"/>
                <w:color w:val="000000"/>
                <w:vertAlign w:val="superscript"/>
              </w:rPr>
              <w:t>®</w:t>
            </w:r>
            <w:r w:rsidRPr="00D82C02">
              <w:rPr>
                <w:rFonts w:ascii="Tahoma" w:eastAsia="PMingLiU" w:hAnsi="Tahoma" w:cs="Tahoma"/>
                <w:color w:val="000000"/>
              </w:rPr>
              <w:t xml:space="preserve"> 2013</w:t>
            </w:r>
          </w:p>
          <w:p w:rsidR="00502827" w:rsidRPr="00D82C02" w:rsidRDefault="00B9674D" w:rsidP="00EC05F0">
            <w:pPr>
              <w:pStyle w:val="appendixtabletext0"/>
              <w:keepNext/>
              <w:keepLines/>
              <w:rPr>
                <w:rFonts w:ascii="Tahoma" w:eastAsia="PMingLiU" w:hAnsi="Tahoma" w:cs="Tahoma"/>
              </w:rPr>
            </w:pPr>
            <w:r w:rsidRPr="00D82C02">
              <w:rPr>
                <w:rFonts w:ascii="Tahoma" w:eastAsia="PMingLiU" w:hAnsi="Tahoma" w:cs="Tahoma"/>
                <w:color w:val="000000"/>
              </w:rPr>
              <w:t>Lync 2013</w:t>
            </w:r>
          </w:p>
          <w:p w:rsidR="002D25C8" w:rsidRPr="00D82C02" w:rsidRDefault="002D25C8" w:rsidP="00EC05F0">
            <w:pPr>
              <w:pStyle w:val="appendixtabletext0"/>
              <w:keepNext/>
              <w:keepLines/>
              <w:rPr>
                <w:rFonts w:ascii="Tahoma" w:eastAsia="PMingLiU" w:hAnsi="Tahoma" w:cs="Tahoma"/>
                <w:color w:val="000000"/>
              </w:rPr>
            </w:pPr>
          </w:p>
        </w:tc>
      </w:tr>
    </w:tbl>
    <w:p w:rsidR="001C1727" w:rsidRPr="00D82C02" w:rsidRDefault="001C1727" w:rsidP="001C1727">
      <w:pPr>
        <w:rPr>
          <w:rFonts w:eastAsia="PMingLiU" w:cs="Tahoma"/>
        </w:rPr>
      </w:pPr>
    </w:p>
    <w:p w:rsidR="00023FE7" w:rsidRPr="00D82C02"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818"/>
      </w:tblGrid>
      <w:tr w:rsidR="00CA6072" w:rsidRPr="00D82C02" w:rsidTr="00D10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D82C02" w:rsidRDefault="00CA6072" w:rsidP="001B035A">
            <w:pPr>
              <w:pStyle w:val="appendixtableheadings0"/>
              <w:rPr>
                <w:rFonts w:ascii="Tahoma" w:eastAsia="PMingLiU" w:hAnsi="Tahoma" w:cs="Tahoma"/>
                <w:color w:val="000000"/>
                <w:sz w:val="20"/>
                <w:szCs w:val="20"/>
              </w:rPr>
            </w:pPr>
            <w:r w:rsidRPr="00D82C02">
              <w:rPr>
                <w:rFonts w:ascii="Tahoma" w:eastAsia="PMingLiU" w:hAnsi="Tahoma" w:cs="Tahoma"/>
                <w:color w:val="000000"/>
                <w:sz w:val="20"/>
                <w:szCs w:val="20"/>
              </w:rPr>
              <w:t>合格桌面應用程式</w:t>
            </w:r>
          </w:p>
        </w:tc>
        <w:tc>
          <w:tcPr>
            <w:tcW w:w="381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D82C02" w:rsidRDefault="00CA6072" w:rsidP="00D10ECB">
            <w:pPr>
              <w:pStyle w:val="appendixtableheadings0"/>
              <w:rPr>
                <w:rFonts w:ascii="Tahoma" w:eastAsia="PMingLiU" w:hAnsi="Tahoma" w:cs="Tahoma"/>
                <w:color w:val="000000"/>
                <w:sz w:val="20"/>
                <w:szCs w:val="20"/>
                <w:lang w:eastAsia="zh-TW"/>
              </w:rPr>
            </w:pPr>
            <w:r w:rsidRPr="00D82C02">
              <w:rPr>
                <w:rFonts w:ascii="Tahoma" w:eastAsia="PMingLiU" w:hAnsi="Tahoma" w:cs="Tahoma"/>
                <w:color w:val="000000"/>
                <w:sz w:val="20"/>
                <w:szCs w:val="20"/>
                <w:lang w:eastAsia="zh-TW"/>
              </w:rPr>
              <w:t>對應的家庭使用方案授權</w:t>
            </w:r>
          </w:p>
        </w:tc>
      </w:tr>
      <w:tr w:rsidR="004D700D" w:rsidRPr="00D82C02" w:rsidTr="00D10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Office Standard 2010/2013</w:t>
            </w:r>
          </w:p>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Office Professional Plus 2010/2013</w:t>
            </w:r>
          </w:p>
          <w:p w:rsidR="004D700D" w:rsidRDefault="004D700D" w:rsidP="00C37E9D">
            <w:pPr>
              <w:pStyle w:val="appendixtabletext0"/>
              <w:rPr>
                <w:rFonts w:ascii="Tahoma" w:eastAsia="PMingLiU" w:hAnsi="Tahoma" w:cs="Tahoma"/>
                <w:color w:val="000000"/>
              </w:rPr>
            </w:pPr>
            <w:r w:rsidRPr="00D82C02">
              <w:rPr>
                <w:rFonts w:ascii="Tahoma" w:eastAsia="PMingLiU" w:hAnsi="Tahoma" w:cs="Tahoma"/>
                <w:color w:val="000000"/>
              </w:rPr>
              <w:t>Office for Mac 2008 / Office for Mac Standard 2011</w:t>
            </w:r>
          </w:p>
          <w:p w:rsidR="00D10ECB" w:rsidRPr="00D82C02" w:rsidRDefault="00D10ECB" w:rsidP="00C37E9D">
            <w:pPr>
              <w:pStyle w:val="appendixtabletext0"/>
              <w:rPr>
                <w:rFonts w:ascii="Tahoma" w:eastAsia="PMingLiU"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82C02" w:rsidRDefault="004D700D" w:rsidP="00735622">
            <w:pPr>
              <w:pStyle w:val="appendixtabletext0"/>
              <w:rPr>
                <w:rFonts w:ascii="Tahoma" w:eastAsia="PMingLiU" w:hAnsi="Tahoma" w:cs="Tahoma"/>
              </w:rPr>
            </w:pPr>
            <w:r w:rsidRPr="00D82C02">
              <w:rPr>
                <w:rFonts w:ascii="Tahoma" w:eastAsia="PMingLiU" w:hAnsi="Tahoma" w:cs="Tahoma"/>
                <w:color w:val="000000"/>
              </w:rPr>
              <w:t>Office Professional Plus 2013 HUP</w:t>
            </w:r>
          </w:p>
          <w:p w:rsidR="004D700D" w:rsidRPr="00D82C02" w:rsidRDefault="004D700D" w:rsidP="00735622">
            <w:pPr>
              <w:pStyle w:val="appendixtabletext0"/>
              <w:rPr>
                <w:rFonts w:ascii="Tahoma" w:eastAsia="PMingLiU" w:hAnsi="Tahoma" w:cs="Tahoma"/>
              </w:rPr>
            </w:pPr>
            <w:r w:rsidRPr="00D82C02">
              <w:rPr>
                <w:rFonts w:ascii="Tahoma" w:eastAsia="PMingLiU" w:hAnsi="Tahoma" w:cs="Tahoma"/>
                <w:color w:val="000000"/>
              </w:rPr>
              <w:t>或者</w:t>
            </w:r>
          </w:p>
          <w:p w:rsidR="004D700D" w:rsidRPr="00D82C02" w:rsidRDefault="00E316C2" w:rsidP="00C37E9D">
            <w:pPr>
              <w:pStyle w:val="appendixtabletext0"/>
              <w:rPr>
                <w:rFonts w:ascii="Tahoma" w:eastAsia="PMingLiU" w:hAnsi="Tahoma" w:cs="Tahoma"/>
                <w:color w:val="000000"/>
              </w:rPr>
            </w:pPr>
            <w:r w:rsidRPr="00D82C02">
              <w:rPr>
                <w:rFonts w:ascii="Tahoma" w:eastAsia="PMingLiU" w:hAnsi="Tahoma" w:cs="Tahoma"/>
                <w:color w:val="000000"/>
              </w:rPr>
              <w:t>Office for Mac Home &amp; Business 2011 HUP</w:t>
            </w:r>
          </w:p>
        </w:tc>
      </w:tr>
      <w:tr w:rsidR="004D700D" w:rsidRPr="00D82C02" w:rsidTr="00D10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Access 2010/2013</w:t>
            </w:r>
          </w:p>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Excel 2010/2013</w:t>
            </w:r>
          </w:p>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PowerPoint 2010/2013</w:t>
            </w:r>
          </w:p>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InfoPath 2010/2013</w:t>
            </w:r>
          </w:p>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OneNote 2010/2013</w:t>
            </w:r>
          </w:p>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Outlook 2010/2013</w:t>
            </w:r>
          </w:p>
          <w:p w:rsidR="004D700D" w:rsidRPr="00D82C02" w:rsidRDefault="004D700D" w:rsidP="001B035A">
            <w:pPr>
              <w:pStyle w:val="appendixtabletext0"/>
              <w:rPr>
                <w:rFonts w:ascii="Tahoma" w:eastAsia="PMingLiU" w:hAnsi="Tahoma" w:cs="Tahoma"/>
              </w:rPr>
            </w:pPr>
            <w:r w:rsidRPr="00D82C02">
              <w:rPr>
                <w:rFonts w:ascii="Tahoma" w:eastAsia="PMingLiU" w:hAnsi="Tahoma" w:cs="Tahoma"/>
                <w:color w:val="000000"/>
              </w:rPr>
              <w:t>Publisher 2010/2013</w:t>
            </w:r>
          </w:p>
          <w:p w:rsidR="004D700D" w:rsidRPr="00D82C02" w:rsidRDefault="004D700D" w:rsidP="00737AED">
            <w:pPr>
              <w:pStyle w:val="appendixtabletext0"/>
              <w:rPr>
                <w:rFonts w:ascii="Tahoma" w:eastAsia="PMingLiU" w:hAnsi="Tahoma" w:cs="Tahoma"/>
              </w:rPr>
            </w:pPr>
            <w:r w:rsidRPr="00D82C02">
              <w:rPr>
                <w:rFonts w:ascii="Tahoma" w:eastAsia="PMingLiU" w:hAnsi="Tahoma" w:cs="Tahoma"/>
                <w:color w:val="000000"/>
              </w:rPr>
              <w:t>Word 2010/2013</w:t>
            </w:r>
          </w:p>
          <w:p w:rsidR="00737AED" w:rsidRPr="00D82C02" w:rsidRDefault="00737AED" w:rsidP="00737AED">
            <w:pPr>
              <w:pStyle w:val="appendixtabletext0"/>
              <w:rPr>
                <w:rFonts w:ascii="Tahoma" w:eastAsia="PMingLiU"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82C02" w:rsidRDefault="004D700D" w:rsidP="00735622">
            <w:pPr>
              <w:pStyle w:val="appendixtabletext0"/>
              <w:rPr>
                <w:rFonts w:ascii="Tahoma" w:eastAsia="PMingLiU" w:hAnsi="Tahoma" w:cs="Tahoma"/>
              </w:rPr>
            </w:pPr>
            <w:r w:rsidRPr="00D82C02">
              <w:rPr>
                <w:rFonts w:ascii="Tahoma" w:eastAsia="PMingLiU" w:hAnsi="Tahoma" w:cs="Tahoma"/>
                <w:color w:val="000000"/>
              </w:rPr>
              <w:t>Office Professional Plus 2013 HUP</w:t>
            </w:r>
          </w:p>
          <w:p w:rsidR="004D700D" w:rsidRPr="00D82C02" w:rsidRDefault="004D700D" w:rsidP="00735622">
            <w:pPr>
              <w:pStyle w:val="appendixtabletext0"/>
              <w:rPr>
                <w:rFonts w:ascii="Tahoma" w:eastAsia="PMingLiU" w:hAnsi="Tahoma" w:cs="Tahoma"/>
              </w:rPr>
            </w:pPr>
            <w:r w:rsidRPr="00D82C02">
              <w:rPr>
                <w:rFonts w:ascii="Tahoma" w:eastAsia="PMingLiU" w:hAnsi="Tahoma" w:cs="Tahoma"/>
                <w:color w:val="000000"/>
              </w:rPr>
              <w:t>或者</w:t>
            </w:r>
          </w:p>
          <w:p w:rsidR="004D700D" w:rsidRPr="00D82C02" w:rsidRDefault="00E316C2" w:rsidP="00C37E9D">
            <w:pPr>
              <w:pStyle w:val="appendixtabletext0"/>
              <w:rPr>
                <w:rFonts w:ascii="Tahoma" w:eastAsia="PMingLiU" w:hAnsi="Tahoma" w:cs="Tahoma"/>
                <w:color w:val="000000"/>
              </w:rPr>
            </w:pPr>
            <w:r w:rsidRPr="00D82C02">
              <w:rPr>
                <w:rFonts w:ascii="Tahoma" w:eastAsia="PMingLiU" w:hAnsi="Tahoma" w:cs="Tahoma"/>
                <w:color w:val="000000"/>
              </w:rPr>
              <w:t>Office for Mac Home &amp; Business 2011 HUP</w:t>
            </w:r>
          </w:p>
        </w:tc>
      </w:tr>
      <w:tr w:rsidR="00CA6072" w:rsidRPr="00D82C02" w:rsidTr="00D10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82C02" w:rsidRDefault="00CA6072" w:rsidP="001B035A">
            <w:pPr>
              <w:pStyle w:val="appendixtabletext0"/>
              <w:rPr>
                <w:rFonts w:ascii="Tahoma" w:eastAsia="PMingLiU" w:hAnsi="Tahoma" w:cs="Tahoma"/>
              </w:rPr>
            </w:pPr>
            <w:r w:rsidRPr="00D82C02">
              <w:rPr>
                <w:rFonts w:ascii="Tahoma" w:eastAsia="PMingLiU" w:hAnsi="Tahoma" w:cs="Tahoma"/>
                <w:color w:val="000000"/>
              </w:rPr>
              <w:t>Visio Standard 2010/2013</w:t>
            </w:r>
          </w:p>
          <w:p w:rsidR="00502827" w:rsidRPr="00D82C02" w:rsidRDefault="00CA6072" w:rsidP="00502827">
            <w:pPr>
              <w:pStyle w:val="appendixtabletext0"/>
              <w:rPr>
                <w:rFonts w:ascii="Tahoma" w:eastAsia="PMingLiU" w:hAnsi="Tahoma" w:cs="Tahoma"/>
              </w:rPr>
            </w:pPr>
            <w:r w:rsidRPr="00D82C02">
              <w:rPr>
                <w:rFonts w:ascii="Tahoma" w:eastAsia="PMingLiU" w:hAnsi="Tahoma" w:cs="Tahoma"/>
                <w:color w:val="000000"/>
              </w:rPr>
              <w:t>Visio Professional 2010/2013</w:t>
            </w:r>
            <w:r w:rsidRPr="00D82C02">
              <w:rPr>
                <w:rFonts w:ascii="Tahoma" w:eastAsia="PMingLiU" w:hAnsi="Tahoma" w:cs="Tahoma"/>
                <w:strike/>
                <w:color w:val="000000"/>
              </w:rPr>
              <w:t xml:space="preserve"> </w:t>
            </w:r>
          </w:p>
          <w:p w:rsidR="00502827" w:rsidRPr="00D82C02" w:rsidRDefault="00502827" w:rsidP="00502827">
            <w:pPr>
              <w:pStyle w:val="appendixtabletext0"/>
              <w:rPr>
                <w:rFonts w:ascii="Tahoma" w:eastAsia="PMingLiU"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82C02" w:rsidRDefault="00CA6072" w:rsidP="001B035A">
            <w:pPr>
              <w:pStyle w:val="appendixtabletext0"/>
              <w:rPr>
                <w:rFonts w:ascii="Tahoma" w:eastAsia="PMingLiU" w:hAnsi="Tahoma" w:cs="Tahoma"/>
              </w:rPr>
            </w:pPr>
            <w:r w:rsidRPr="00D82C02">
              <w:rPr>
                <w:rFonts w:ascii="Tahoma" w:eastAsia="PMingLiU" w:hAnsi="Tahoma" w:cs="Tahoma"/>
                <w:color w:val="000000"/>
              </w:rPr>
              <w:t>Visio Professional 2013 HUP</w:t>
            </w:r>
          </w:p>
          <w:p w:rsidR="00CA6072" w:rsidRPr="00D82C02" w:rsidRDefault="00CA6072" w:rsidP="001B035A">
            <w:pPr>
              <w:pStyle w:val="appendixtabletext0"/>
              <w:rPr>
                <w:rFonts w:ascii="Tahoma" w:eastAsia="PMingLiU" w:hAnsi="Tahoma" w:cs="Tahoma"/>
                <w:color w:val="000000"/>
              </w:rPr>
            </w:pPr>
          </w:p>
        </w:tc>
      </w:tr>
      <w:tr w:rsidR="00CA6072" w:rsidRPr="00D82C02" w:rsidTr="00D10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82C02" w:rsidRDefault="00CA6072" w:rsidP="001B035A">
            <w:pPr>
              <w:pStyle w:val="appendixtabletext0"/>
              <w:rPr>
                <w:rFonts w:ascii="Tahoma" w:eastAsia="PMingLiU" w:hAnsi="Tahoma" w:cs="Tahoma"/>
              </w:rPr>
            </w:pPr>
            <w:r w:rsidRPr="00D82C02">
              <w:rPr>
                <w:rFonts w:ascii="Tahoma" w:eastAsia="PMingLiU" w:hAnsi="Tahoma" w:cs="Tahoma"/>
                <w:color w:val="000000"/>
              </w:rPr>
              <w:t>Project Standard 2010/2013</w:t>
            </w:r>
          </w:p>
          <w:p w:rsidR="00CA6072" w:rsidRPr="00D82C02" w:rsidRDefault="00CA6072" w:rsidP="001E3357">
            <w:pPr>
              <w:pStyle w:val="appendixtabletext0"/>
              <w:rPr>
                <w:rFonts w:ascii="Tahoma" w:eastAsia="PMingLiU" w:hAnsi="Tahoma" w:cs="Tahoma"/>
              </w:rPr>
            </w:pPr>
            <w:r w:rsidRPr="00D82C02">
              <w:rPr>
                <w:rFonts w:ascii="Tahoma" w:eastAsia="PMingLiU" w:hAnsi="Tahoma" w:cs="Tahoma"/>
                <w:color w:val="000000"/>
              </w:rPr>
              <w:t>Project Professional 2010/2013</w:t>
            </w:r>
          </w:p>
          <w:p w:rsidR="00737AED" w:rsidRPr="00D82C02" w:rsidRDefault="00737AED" w:rsidP="001E3357">
            <w:pPr>
              <w:pStyle w:val="appendixtabletext0"/>
              <w:rPr>
                <w:rFonts w:ascii="Tahoma" w:eastAsia="PMingLiU"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82C02" w:rsidRDefault="00CA6072" w:rsidP="001B035A">
            <w:pPr>
              <w:pStyle w:val="appendixtabletext0"/>
              <w:rPr>
                <w:rFonts w:ascii="Tahoma" w:eastAsia="PMingLiU" w:hAnsi="Tahoma" w:cs="Tahoma"/>
              </w:rPr>
            </w:pPr>
            <w:r w:rsidRPr="00D82C02">
              <w:rPr>
                <w:rFonts w:ascii="Tahoma" w:eastAsia="PMingLiU" w:hAnsi="Tahoma" w:cs="Tahoma"/>
                <w:color w:val="000000"/>
              </w:rPr>
              <w:t>Project Standard 2013 HUP</w:t>
            </w:r>
          </w:p>
          <w:p w:rsidR="00CA6072" w:rsidRPr="00D82C02" w:rsidRDefault="00CA6072" w:rsidP="001B035A">
            <w:pPr>
              <w:pStyle w:val="appendixtabletext0"/>
              <w:rPr>
                <w:rFonts w:ascii="Tahoma" w:eastAsia="PMingLiU" w:hAnsi="Tahoma" w:cs="Tahoma"/>
                <w:color w:val="000000"/>
              </w:rPr>
            </w:pPr>
            <w:r w:rsidRPr="00D82C02">
              <w:rPr>
                <w:rFonts w:ascii="Tahoma" w:eastAsia="PMingLiU" w:hAnsi="Tahoma" w:cs="Tahoma"/>
                <w:color w:val="000000"/>
              </w:rPr>
              <w:t xml:space="preserve"> </w:t>
            </w:r>
          </w:p>
        </w:tc>
      </w:tr>
    </w:tbl>
    <w:p w:rsidR="00023FE7" w:rsidRPr="00D82C02" w:rsidRDefault="00023FE7">
      <w:pPr>
        <w:pStyle w:val="AppendixBodyText"/>
        <w:ind w:left="630"/>
        <w:rPr>
          <w:rFonts w:ascii="Tahoma" w:eastAsia="PMingLiU" w:hAnsi="Tahoma" w:cs="Tahoma"/>
          <w:lang w:eastAsia="zh-TW"/>
        </w:rPr>
      </w:pPr>
      <w:r w:rsidRPr="00D82C02">
        <w:rPr>
          <w:rFonts w:ascii="Tahoma" w:eastAsia="PMingLiU" w:hAnsi="Tahoma" w:cs="Tahoma"/>
          <w:b/>
          <w:i/>
          <w:sz w:val="16"/>
          <w:szCs w:val="16"/>
          <w:lang w:eastAsia="zh-TW"/>
        </w:rPr>
        <w:t>*</w:t>
      </w:r>
      <w:r w:rsidRPr="00D82C02">
        <w:rPr>
          <w:rFonts w:ascii="Tahoma" w:eastAsia="PMingLiU" w:hAnsi="Tahoma" w:cs="Tahoma"/>
          <w:i/>
          <w:sz w:val="16"/>
          <w:szCs w:val="16"/>
          <w:lang w:eastAsia="zh-TW"/>
        </w:rPr>
        <w:t>家庭使用方案軟體可用性會依地區、優惠方案及語言而有所不同。</w:t>
      </w:r>
    </w:p>
    <w:p w:rsidR="00023FE7" w:rsidRPr="00D82C02" w:rsidRDefault="00023FE7">
      <w:pPr>
        <w:pStyle w:val="AppendixBodyText"/>
        <w:ind w:left="630"/>
        <w:rPr>
          <w:rFonts w:ascii="Tahoma" w:eastAsia="PMingLiU" w:hAnsi="Tahoma" w:cs="Tahoma"/>
          <w:lang w:eastAsia="zh-TW"/>
        </w:rPr>
      </w:pPr>
      <w:r w:rsidRPr="00D82C02">
        <w:rPr>
          <w:rFonts w:ascii="Tahoma" w:eastAsia="PMingLiU" w:hAnsi="Tahoma" w:cs="Tahoma"/>
          <w:i/>
          <w:sz w:val="16"/>
          <w:szCs w:val="16"/>
          <w:lang w:eastAsia="zh-TW"/>
        </w:rPr>
        <w:t>如需詳細資訊，包括其他家庭使用方案軟體之未來可用性的相關資訊，請參閱</w:t>
      </w:r>
      <w:r w:rsidRPr="00D82C02">
        <w:rPr>
          <w:rFonts w:ascii="Tahoma" w:eastAsia="PMingLiU" w:hAnsi="Tahoma" w:cs="Tahoma"/>
          <w:i/>
          <w:sz w:val="16"/>
          <w:szCs w:val="16"/>
          <w:lang w:eastAsia="zh-TW"/>
        </w:rPr>
        <w:t xml:space="preserve"> </w:t>
      </w:r>
      <w:hyperlink r:id="rId23" w:history="1">
        <w:r w:rsidRPr="00D82C02">
          <w:rPr>
            <w:rStyle w:val="Hyperlink"/>
            <w:rFonts w:ascii="Tahoma" w:eastAsia="PMingLiU" w:hAnsi="Tahoma" w:cs="Tahoma"/>
            <w:i/>
            <w:sz w:val="16"/>
            <w:szCs w:val="16"/>
            <w:lang w:eastAsia="zh-TW"/>
          </w:rPr>
          <w:t>http://www.microsoft.com/licensing</w:t>
        </w:r>
      </w:hyperlink>
      <w:r w:rsidRPr="00D82C02">
        <w:rPr>
          <w:rFonts w:ascii="Tahoma" w:eastAsia="PMingLiU" w:hAnsi="Tahoma" w:cs="Tahoma"/>
          <w:i/>
          <w:sz w:val="16"/>
          <w:szCs w:val="16"/>
          <w:lang w:eastAsia="zh-TW"/>
        </w:rPr>
        <w:t>。</w:t>
      </w:r>
    </w:p>
    <w:p w:rsidR="00023FE7" w:rsidRPr="00D82C02" w:rsidRDefault="00023FE7">
      <w:pPr>
        <w:pStyle w:val="AppendixBodyText"/>
        <w:ind w:left="630"/>
        <w:rPr>
          <w:rFonts w:ascii="Tahoma" w:eastAsia="PMingLiU" w:hAnsi="Tahoma" w:cs="Tahoma"/>
        </w:rPr>
      </w:pPr>
      <w:r w:rsidRPr="00D82C02">
        <w:rPr>
          <w:rFonts w:ascii="Tahoma" w:eastAsia="PMingLiU" w:hAnsi="Tahoma" w:cs="Tahoma"/>
          <w:i/>
          <w:sz w:val="16"/>
          <w:szCs w:val="16"/>
        </w:rPr>
        <w:lastRenderedPageBreak/>
        <w:t xml:space="preserve">** Campus </w:t>
      </w:r>
      <w:r w:rsidRPr="00D82C02">
        <w:rPr>
          <w:rFonts w:ascii="Tahoma" w:eastAsia="PMingLiU" w:hAnsi="Tahoma" w:cs="Tahoma"/>
          <w:i/>
          <w:sz w:val="16"/>
          <w:szCs w:val="16"/>
        </w:rPr>
        <w:t>和</w:t>
      </w:r>
      <w:r w:rsidRPr="00D82C02">
        <w:rPr>
          <w:rFonts w:ascii="Tahoma" w:eastAsia="PMingLiU" w:hAnsi="Tahoma" w:cs="Tahoma"/>
          <w:i/>
          <w:sz w:val="16"/>
          <w:szCs w:val="16"/>
        </w:rPr>
        <w:t xml:space="preserve"> School </w:t>
      </w:r>
      <w:r w:rsidRPr="00D82C02">
        <w:rPr>
          <w:rFonts w:ascii="Tahoma" w:eastAsia="PMingLiU" w:hAnsi="Tahoma" w:cs="Tahoma"/>
          <w:i/>
          <w:sz w:val="16"/>
          <w:szCs w:val="16"/>
        </w:rPr>
        <w:t>合約和</w:t>
      </w:r>
      <w:r w:rsidRPr="00D82C02">
        <w:rPr>
          <w:rFonts w:ascii="Tahoma" w:eastAsia="PMingLiU" w:hAnsi="Tahoma" w:cs="Tahoma"/>
          <w:i/>
          <w:sz w:val="16"/>
          <w:szCs w:val="16"/>
        </w:rPr>
        <w:t xml:space="preserve"> Open Value Subscription- </w:t>
      </w:r>
      <w:r w:rsidRPr="00D82C02">
        <w:rPr>
          <w:rFonts w:ascii="Tahoma" w:eastAsia="PMingLiU" w:hAnsi="Tahoma" w:cs="Tahoma"/>
          <w:i/>
          <w:sz w:val="16"/>
          <w:szCs w:val="16"/>
        </w:rPr>
        <w:t>教育解決方案之客戶專用的注意事項：如需其他方案特定規則，</w:t>
      </w:r>
      <w:r w:rsidR="00D10ECB">
        <w:rPr>
          <w:rFonts w:ascii="Tahoma" w:eastAsia="PMingLiU" w:hAnsi="Tahoma" w:cs="Tahoma"/>
          <w:i/>
          <w:sz w:val="16"/>
          <w:szCs w:val="16"/>
        </w:rPr>
        <w:br/>
      </w:r>
      <w:r w:rsidRPr="00D82C02">
        <w:rPr>
          <w:rFonts w:ascii="Tahoma" w:eastAsia="PMingLiU" w:hAnsi="Tahoma" w:cs="Tahoma"/>
          <w:i/>
          <w:sz w:val="16"/>
          <w:szCs w:val="16"/>
        </w:rPr>
        <w:t>請參閱　貴用戶之</w:t>
      </w:r>
      <w:r w:rsidRPr="00D82C02">
        <w:rPr>
          <w:rFonts w:ascii="Tahoma" w:eastAsia="PMingLiU" w:hAnsi="Tahoma" w:cs="Tahoma"/>
          <w:i/>
          <w:sz w:val="16"/>
          <w:szCs w:val="16"/>
        </w:rPr>
        <w:t xml:space="preserve"> CASA </w:t>
      </w:r>
      <w:r w:rsidRPr="00D82C02">
        <w:rPr>
          <w:rFonts w:ascii="Tahoma" w:eastAsia="PMingLiU" w:hAnsi="Tahoma" w:cs="Tahoma"/>
          <w:i/>
          <w:sz w:val="16"/>
          <w:szCs w:val="16"/>
        </w:rPr>
        <w:t>合約</w:t>
      </w:r>
      <w:r w:rsidRPr="00D82C02">
        <w:rPr>
          <w:rFonts w:ascii="Tahoma" w:eastAsia="PMingLiU" w:hAnsi="Tahoma" w:cs="Tahoma"/>
          <w:i/>
          <w:sz w:val="16"/>
          <w:szCs w:val="16"/>
        </w:rPr>
        <w:t xml:space="preserve"> (3.5 </w:t>
      </w:r>
      <w:r w:rsidRPr="00D82C02">
        <w:rPr>
          <w:rFonts w:ascii="Tahoma" w:eastAsia="PMingLiU" w:hAnsi="Tahoma" w:cs="Tahoma"/>
          <w:i/>
          <w:sz w:val="16"/>
          <w:szCs w:val="16"/>
        </w:rPr>
        <w:t>或更新版本</w:t>
      </w:r>
      <w:r w:rsidRPr="00D82C02">
        <w:rPr>
          <w:rFonts w:ascii="Tahoma" w:eastAsia="PMingLiU" w:hAnsi="Tahoma" w:cs="Tahoma"/>
          <w:i/>
          <w:sz w:val="16"/>
          <w:szCs w:val="16"/>
        </w:rPr>
        <w:t xml:space="preserve">) </w:t>
      </w:r>
      <w:r w:rsidRPr="00D82C02">
        <w:rPr>
          <w:rFonts w:ascii="Tahoma" w:eastAsia="PMingLiU" w:hAnsi="Tahoma" w:cs="Tahoma"/>
          <w:i/>
          <w:sz w:val="16"/>
          <w:szCs w:val="16"/>
        </w:rPr>
        <w:t>或</w:t>
      </w:r>
      <w:r w:rsidRPr="00D82C02">
        <w:rPr>
          <w:rFonts w:ascii="Tahoma" w:eastAsia="PMingLiU" w:hAnsi="Tahoma" w:cs="Tahoma"/>
          <w:i/>
          <w:sz w:val="16"/>
          <w:szCs w:val="16"/>
        </w:rPr>
        <w:t xml:space="preserve"> OVS-ES </w:t>
      </w:r>
      <w:r w:rsidRPr="00D82C02">
        <w:rPr>
          <w:rFonts w:ascii="Tahoma" w:eastAsia="PMingLiU" w:hAnsi="Tahoma" w:cs="Tahoma"/>
          <w:i/>
          <w:sz w:val="16"/>
          <w:szCs w:val="16"/>
        </w:rPr>
        <w:t>合約。</w:t>
      </w:r>
    </w:p>
    <w:p w:rsidR="00023FE7" w:rsidRPr="00D82C02" w:rsidRDefault="00023FE7" w:rsidP="00BD1A6A">
      <w:pPr>
        <w:ind w:left="630"/>
        <w:rPr>
          <w:rFonts w:eastAsia="PMingLiU" w:cs="Tahoma"/>
        </w:rPr>
      </w:pPr>
      <w:r w:rsidRPr="00D82C02">
        <w:rPr>
          <w:rFonts w:eastAsia="PMingLiU" w:cs="Tahoma"/>
          <w:i/>
          <w:sz w:val="16"/>
          <w:szCs w:val="16"/>
        </w:rPr>
        <w:t xml:space="preserve">*** </w:t>
      </w:r>
      <w:r w:rsidRPr="00D82C02">
        <w:rPr>
          <w:rFonts w:eastAsia="PMingLiU" w:cs="Tahoma"/>
          <w:i/>
          <w:sz w:val="16"/>
          <w:szCs w:val="16"/>
        </w:rPr>
        <w:t>請注意，</w:t>
      </w:r>
      <w:r w:rsidRPr="00D82C02">
        <w:rPr>
          <w:rFonts w:eastAsia="PMingLiU" w:cs="Tahoma"/>
          <w:i/>
          <w:sz w:val="16"/>
          <w:szCs w:val="16"/>
        </w:rPr>
        <w:t xml:space="preserve">SharePoint Designer </w:t>
      </w:r>
      <w:r w:rsidRPr="00D82C02">
        <w:rPr>
          <w:rFonts w:eastAsia="PMingLiU" w:cs="Tahoma"/>
          <w:i/>
          <w:sz w:val="16"/>
          <w:szCs w:val="16"/>
        </w:rPr>
        <w:t>目前為免費產品，可從這個連結位置下載取得：</w:t>
      </w:r>
      <w:hyperlink r:id="rId24" w:history="1">
        <w:r w:rsidRPr="00D82C02">
          <w:rPr>
            <w:rStyle w:val="Hyperlink"/>
            <w:rFonts w:eastAsia="PMingLiU" w:cs="Tahoma"/>
            <w:i/>
            <w:sz w:val="16"/>
            <w:szCs w:val="16"/>
          </w:rPr>
          <w:t>http://www.microsoft.com/spd</w:t>
        </w:r>
      </w:hyperlink>
    </w:p>
    <w:p w:rsidR="00CA395A" w:rsidRPr="00D82C02" w:rsidRDefault="00CA395A" w:rsidP="008A15A8">
      <w:pPr>
        <w:outlineLvl w:val="2"/>
        <w:rPr>
          <w:rFonts w:eastAsia="PMingLiU" w:cs="Tahoma"/>
        </w:rPr>
      </w:pPr>
      <w:bookmarkStart w:id="725" w:name="_Toc281378922"/>
    </w:p>
    <w:p w:rsidR="008A15A8" w:rsidRPr="00D82C02" w:rsidRDefault="008A15A8" w:rsidP="002D25C8">
      <w:pPr>
        <w:outlineLvl w:val="2"/>
        <w:rPr>
          <w:rFonts w:eastAsia="PMingLiU" w:cs="Tahoma"/>
        </w:rPr>
      </w:pPr>
      <w:r w:rsidRPr="00D82C02">
        <w:rPr>
          <w:rFonts w:eastAsia="PMingLiU" w:cs="Tahoma"/>
          <w:b/>
          <w:bCs/>
          <w:sz w:val="24"/>
          <w:szCs w:val="20"/>
        </w:rPr>
        <w:t xml:space="preserve">Enterprise Source </w:t>
      </w:r>
      <w:r w:rsidRPr="00D82C02">
        <w:rPr>
          <w:rFonts w:eastAsia="PMingLiU" w:cs="Tahoma"/>
          <w:b/>
          <w:bCs/>
          <w:sz w:val="24"/>
          <w:szCs w:val="20"/>
        </w:rPr>
        <w:t>授權方案</w:t>
      </w:r>
      <w:bookmarkEnd w:id="725"/>
      <w:r w:rsidRPr="00D82C02">
        <w:rPr>
          <w:rFonts w:eastAsia="PMingLiU" w:cs="Tahoma"/>
          <w:b/>
          <w:bCs/>
          <w:sz w:val="24"/>
          <w:szCs w:val="20"/>
        </w:rPr>
        <w:t xml:space="preserve"> </w:t>
      </w:r>
    </w:p>
    <w:p w:rsidR="001C20C9" w:rsidRPr="00D82C02" w:rsidRDefault="001C20C9" w:rsidP="002D25C8">
      <w:pPr>
        <w:outlineLvl w:val="2"/>
        <w:rPr>
          <w:rFonts w:eastAsia="PMingLiU" w:cs="Tahoma"/>
        </w:rPr>
      </w:pPr>
    </w:p>
    <w:p w:rsidR="008A15A8" w:rsidRPr="00D82C02" w:rsidRDefault="008A15A8" w:rsidP="00531293">
      <w:pPr>
        <w:rPr>
          <w:rFonts w:eastAsia="PMingLiU" w:cs="Tahoma"/>
          <w:lang w:eastAsia="zh-TW"/>
        </w:rPr>
      </w:pPr>
      <w:r w:rsidRPr="00D82C02">
        <w:rPr>
          <w:rFonts w:eastAsia="PMingLiU" w:cs="Tahoma"/>
          <w:szCs w:val="18"/>
        </w:rPr>
        <w:t>具備軟體保證會員資格且系統組合中有</w:t>
      </w:r>
      <w:r w:rsidRPr="00D82C02">
        <w:rPr>
          <w:rFonts w:eastAsia="PMingLiU" w:cs="Tahoma"/>
          <w:szCs w:val="18"/>
        </w:rPr>
        <w:t xml:space="preserve"> 10,000 </w:t>
      </w:r>
      <w:r w:rsidRPr="00D82C02">
        <w:rPr>
          <w:rFonts w:eastAsia="PMingLiU" w:cs="Tahoma"/>
          <w:szCs w:val="18"/>
        </w:rPr>
        <w:t>或更多授權桌面的客戶得有資格於其軟體保證範圍期間參與</w:t>
      </w:r>
      <w:r w:rsidRPr="00D82C02">
        <w:rPr>
          <w:rFonts w:eastAsia="PMingLiU" w:cs="Tahoma"/>
          <w:szCs w:val="18"/>
        </w:rPr>
        <w:t xml:space="preserve"> Enterprise</w:t>
      </w:r>
      <w:r w:rsidR="00531293">
        <w:rPr>
          <w:rFonts w:eastAsia="PMingLiU" w:cs="Tahoma"/>
          <w:szCs w:val="18"/>
        </w:rPr>
        <w:t> </w:t>
      </w:r>
      <w:r w:rsidRPr="00D82C02">
        <w:rPr>
          <w:rFonts w:eastAsia="PMingLiU" w:cs="Tahoma"/>
          <w:szCs w:val="18"/>
        </w:rPr>
        <w:t xml:space="preserve">Source </w:t>
      </w:r>
      <w:r w:rsidRPr="00D82C02">
        <w:rPr>
          <w:rFonts w:eastAsia="PMingLiU" w:cs="Tahoma"/>
          <w:szCs w:val="18"/>
        </w:rPr>
        <w:t>授權方案</w:t>
      </w:r>
      <w:r w:rsidRPr="00D82C02">
        <w:rPr>
          <w:rFonts w:eastAsia="PMingLiU" w:cs="Tahoma"/>
          <w:szCs w:val="18"/>
        </w:rPr>
        <w:t xml:space="preserve"> (ESLP)</w:t>
      </w:r>
      <w:r w:rsidRPr="00D82C02">
        <w:rPr>
          <w:rFonts w:eastAsia="PMingLiU" w:cs="Tahoma"/>
          <w:szCs w:val="18"/>
        </w:rPr>
        <w:t>。</w:t>
      </w:r>
      <w:r w:rsidRPr="00D82C02">
        <w:rPr>
          <w:rFonts w:eastAsia="PMingLiU" w:cs="Tahoma"/>
          <w:szCs w:val="18"/>
          <w:lang w:eastAsia="zh-TW"/>
        </w:rPr>
        <w:t xml:space="preserve">ESLP </w:t>
      </w:r>
      <w:r w:rsidRPr="00D82C02">
        <w:rPr>
          <w:rFonts w:eastAsia="PMingLiU" w:cs="Tahoma"/>
          <w:szCs w:val="18"/>
          <w:lang w:eastAsia="zh-TW"/>
        </w:rPr>
        <w:t>可提供</w:t>
      </w:r>
      <w:r w:rsidRPr="00D82C02">
        <w:rPr>
          <w:rFonts w:eastAsia="PMingLiU" w:cs="Tahoma"/>
          <w:szCs w:val="18"/>
          <w:lang w:eastAsia="zh-TW"/>
        </w:rPr>
        <w:t xml:space="preserve"> Microsoft Windows </w:t>
      </w:r>
      <w:r w:rsidRPr="00D82C02">
        <w:rPr>
          <w:rFonts w:eastAsia="PMingLiU" w:cs="Tahoma"/>
          <w:szCs w:val="18"/>
          <w:lang w:eastAsia="zh-TW"/>
        </w:rPr>
        <w:t>原始碼之存取權，做為內部開發及支援之用。</w:t>
      </w:r>
      <w:r w:rsidR="00531293">
        <w:rPr>
          <w:rFonts w:eastAsia="PMingLiU" w:cs="Tahoma"/>
          <w:szCs w:val="18"/>
          <w:lang w:eastAsia="zh-TW"/>
        </w:rPr>
        <w:br/>
      </w:r>
      <w:r w:rsidRPr="00D82C02">
        <w:rPr>
          <w:rFonts w:eastAsia="PMingLiU" w:cs="Tahoma"/>
          <w:szCs w:val="18"/>
          <w:lang w:eastAsia="zh-TW"/>
        </w:rPr>
        <w:t>並非所有國家</w:t>
      </w:r>
      <w:r w:rsidRPr="00D82C02">
        <w:rPr>
          <w:rFonts w:eastAsia="PMingLiU" w:cs="Tahoma"/>
          <w:szCs w:val="18"/>
          <w:lang w:eastAsia="zh-TW"/>
        </w:rPr>
        <w:t>/</w:t>
      </w:r>
      <w:r w:rsidRPr="00D82C02">
        <w:rPr>
          <w:rFonts w:eastAsia="PMingLiU" w:cs="Tahoma"/>
          <w:szCs w:val="18"/>
          <w:lang w:eastAsia="zh-TW"/>
        </w:rPr>
        <w:t>地區均提供</w:t>
      </w:r>
      <w:r w:rsidRPr="00D82C02">
        <w:rPr>
          <w:rFonts w:eastAsia="PMingLiU" w:cs="Tahoma"/>
          <w:szCs w:val="18"/>
          <w:lang w:eastAsia="zh-TW"/>
        </w:rPr>
        <w:t xml:space="preserve"> ESLP</w:t>
      </w:r>
      <w:r w:rsidRPr="00D82C02">
        <w:rPr>
          <w:rFonts w:eastAsia="PMingLiU" w:cs="Tahoma"/>
          <w:szCs w:val="18"/>
          <w:lang w:eastAsia="zh-TW"/>
        </w:rPr>
        <w:t>，且利益係依據合約</w:t>
      </w:r>
      <w:r w:rsidRPr="00D82C02">
        <w:rPr>
          <w:rFonts w:eastAsia="PMingLiU" w:cs="Tahoma"/>
          <w:szCs w:val="18"/>
          <w:lang w:eastAsia="zh-TW"/>
        </w:rPr>
        <w:t>/</w:t>
      </w:r>
      <w:r w:rsidRPr="00D82C02">
        <w:rPr>
          <w:rFonts w:eastAsia="PMingLiU" w:cs="Tahoma"/>
          <w:szCs w:val="18"/>
          <w:lang w:eastAsia="zh-TW"/>
        </w:rPr>
        <w:t>註冊進行授與。</w:t>
      </w:r>
    </w:p>
    <w:p w:rsidR="00DF400D" w:rsidRPr="00D82C02" w:rsidRDefault="00DF400D" w:rsidP="002D25C8">
      <w:pPr>
        <w:rPr>
          <w:rFonts w:eastAsia="PMingLiU" w:cs="Tahoma"/>
          <w:lang w:eastAsia="zh-TW"/>
        </w:rPr>
      </w:pPr>
    </w:p>
    <w:p w:rsidR="008A15A8" w:rsidRPr="00D82C02" w:rsidRDefault="008A15A8" w:rsidP="002D25C8">
      <w:pPr>
        <w:rPr>
          <w:rFonts w:eastAsia="PMingLiU" w:cs="Tahoma"/>
          <w:lang w:eastAsia="zh-TW"/>
        </w:rPr>
      </w:pPr>
      <w:r w:rsidRPr="00D82C02">
        <w:rPr>
          <w:rFonts w:eastAsia="PMingLiU" w:cs="Tahoma"/>
          <w:szCs w:val="18"/>
          <w:lang w:eastAsia="zh-TW"/>
        </w:rPr>
        <w:t>申請表可以從大量授權服務中心</w:t>
      </w:r>
      <w:r w:rsidRPr="00D82C02">
        <w:rPr>
          <w:rFonts w:eastAsia="PMingLiU" w:cs="Tahoma"/>
          <w:szCs w:val="18"/>
          <w:lang w:eastAsia="zh-TW"/>
        </w:rPr>
        <w:t xml:space="preserve"> (VLSC) </w:t>
      </w:r>
      <w:r w:rsidRPr="00D82C02">
        <w:rPr>
          <w:rFonts w:eastAsia="PMingLiU" w:cs="Tahoma"/>
          <w:szCs w:val="18"/>
          <w:lang w:eastAsia="zh-TW"/>
        </w:rPr>
        <w:t>下載。可用性之資格及區域係受</w:t>
      </w:r>
      <w:r w:rsidRPr="00D82C02">
        <w:rPr>
          <w:rFonts w:eastAsia="PMingLiU" w:cs="Tahoma"/>
          <w:szCs w:val="18"/>
          <w:lang w:eastAsia="zh-TW"/>
        </w:rPr>
        <w:t xml:space="preserve"> Microsoft </w:t>
      </w:r>
      <w:r w:rsidRPr="00D82C02">
        <w:rPr>
          <w:rFonts w:eastAsia="PMingLiU" w:cs="Tahoma"/>
          <w:szCs w:val="18"/>
          <w:lang w:eastAsia="zh-TW"/>
        </w:rPr>
        <w:t>條款及條件所拘束</w:t>
      </w:r>
      <w:r w:rsidRPr="00D82C02">
        <w:rPr>
          <w:rFonts w:eastAsia="PMingLiU" w:cs="Tahoma"/>
          <w:szCs w:val="18"/>
          <w:lang w:eastAsia="zh-TW"/>
        </w:rPr>
        <w:t xml:space="preserve"> (</w:t>
      </w:r>
      <w:r w:rsidRPr="00D82C02">
        <w:rPr>
          <w:rFonts w:eastAsia="PMingLiU" w:cs="Tahoma"/>
          <w:szCs w:val="18"/>
          <w:lang w:eastAsia="zh-TW"/>
        </w:rPr>
        <w:t>如需詳細資訊，請參閱</w:t>
      </w:r>
      <w:r w:rsidRPr="00D82C02">
        <w:rPr>
          <w:rFonts w:eastAsia="PMingLiU" w:cs="Tahoma"/>
          <w:szCs w:val="18"/>
          <w:lang w:eastAsia="zh-TW"/>
        </w:rPr>
        <w:t xml:space="preserve"> </w:t>
      </w:r>
      <w:hyperlink r:id="rId25" w:history="1">
        <w:r w:rsidRPr="00D82C02">
          <w:rPr>
            <w:rFonts w:eastAsia="PMingLiU" w:cs="Tahoma"/>
            <w:color w:val="0000FF"/>
            <w:szCs w:val="18"/>
            <w:u w:val="single"/>
            <w:lang w:eastAsia="zh-TW"/>
          </w:rPr>
          <w:t>www.microsoft.com/resources/sharedsource/Licensing/Enterprise.mspx</w:t>
        </w:r>
      </w:hyperlink>
      <w:r w:rsidRPr="00D82C02">
        <w:rPr>
          <w:rFonts w:eastAsia="PMingLiU" w:cs="Tahoma"/>
          <w:szCs w:val="18"/>
          <w:lang w:eastAsia="zh-TW"/>
        </w:rPr>
        <w:t>)</w:t>
      </w:r>
      <w:r w:rsidRPr="00D82C02">
        <w:rPr>
          <w:rFonts w:eastAsia="PMingLiU" w:cs="Tahoma"/>
          <w:szCs w:val="18"/>
          <w:lang w:eastAsia="zh-TW"/>
        </w:rPr>
        <w:t>。</w:t>
      </w:r>
      <w:r w:rsidRPr="00D82C02">
        <w:rPr>
          <w:rFonts w:eastAsia="PMingLiU" w:cs="Tahoma"/>
          <w:szCs w:val="18"/>
          <w:lang w:eastAsia="zh-TW"/>
        </w:rPr>
        <w:t xml:space="preserve">Academic </w:t>
      </w:r>
      <w:r w:rsidRPr="00D82C02">
        <w:rPr>
          <w:rFonts w:eastAsia="PMingLiU" w:cs="Tahoma"/>
          <w:szCs w:val="18"/>
          <w:lang w:eastAsia="zh-TW"/>
        </w:rPr>
        <w:t>方案具備</w:t>
      </w:r>
      <w:r w:rsidRPr="00D82C02">
        <w:rPr>
          <w:rFonts w:eastAsia="PMingLiU" w:cs="Tahoma"/>
          <w:szCs w:val="18"/>
          <w:lang w:eastAsia="zh-TW"/>
        </w:rPr>
        <w:t xml:space="preserve"> Microsoft Research Source </w:t>
      </w:r>
      <w:r w:rsidRPr="00D82C02">
        <w:rPr>
          <w:rFonts w:eastAsia="PMingLiU" w:cs="Tahoma"/>
          <w:szCs w:val="18"/>
          <w:lang w:eastAsia="zh-TW"/>
        </w:rPr>
        <w:t>授權方案之資格。</w:t>
      </w:r>
    </w:p>
    <w:p w:rsidR="008A15A8" w:rsidRPr="00D10ECB" w:rsidRDefault="008A15A8" w:rsidP="002D25C8">
      <w:pPr>
        <w:pStyle w:val="Heading3"/>
        <w:rPr>
          <w:rFonts w:ascii="Tahoma" w:eastAsia="PMingLiU" w:hAnsi="Tahoma" w:cs="Tahoma"/>
          <w:sz w:val="18"/>
          <w:szCs w:val="18"/>
          <w:lang w:eastAsia="zh-TW"/>
        </w:rPr>
      </w:pPr>
    </w:p>
    <w:p w:rsidR="00023FE7" w:rsidRPr="00D82C02" w:rsidRDefault="00023FE7" w:rsidP="002D25C8">
      <w:pPr>
        <w:pStyle w:val="Heading3"/>
        <w:rPr>
          <w:rFonts w:ascii="Tahoma" w:eastAsia="PMingLiU" w:hAnsi="Tahoma" w:cs="Tahoma"/>
          <w:lang w:eastAsia="zh-TW"/>
        </w:rPr>
      </w:pPr>
      <w:bookmarkStart w:id="726" w:name="_Toc336338236"/>
      <w:bookmarkStart w:id="727" w:name="_Toc370985159"/>
      <w:r w:rsidRPr="00D82C02">
        <w:rPr>
          <w:rFonts w:ascii="Tahoma" w:eastAsia="PMingLiU" w:hAnsi="Tahoma" w:cs="Tahoma"/>
          <w:sz w:val="24"/>
          <w:lang w:eastAsia="zh-TW"/>
        </w:rPr>
        <w:t>全天候問題解決支援</w:t>
      </w:r>
      <w:bookmarkEnd w:id="726"/>
      <w:bookmarkEnd w:id="727"/>
    </w:p>
    <w:p w:rsidR="00023FE7" w:rsidRPr="00D10ECB" w:rsidRDefault="00023FE7" w:rsidP="002D25C8">
      <w:pPr>
        <w:rPr>
          <w:rFonts w:eastAsia="PMingLiU" w:cs="Tahoma"/>
          <w:szCs w:val="18"/>
          <w:lang w:eastAsia="zh-TW"/>
        </w:rPr>
      </w:pPr>
    </w:p>
    <w:p w:rsidR="00324479" w:rsidRPr="00D10ECB" w:rsidRDefault="00324479" w:rsidP="002D25C8">
      <w:pPr>
        <w:rPr>
          <w:rFonts w:eastAsia="PMingLiU" w:cs="Tahoma"/>
          <w:szCs w:val="18"/>
          <w:lang w:eastAsia="zh-TW"/>
        </w:rPr>
      </w:pPr>
      <w:r w:rsidRPr="00D10ECB">
        <w:rPr>
          <w:rFonts w:eastAsia="PMingLiU" w:cs="Tahoma"/>
          <w:szCs w:val="18"/>
          <w:lang w:eastAsia="zh-TW"/>
        </w:rPr>
        <w:t>具備軟體保證範圍之客戶</w:t>
      </w:r>
      <w:r w:rsidRPr="00D10ECB">
        <w:rPr>
          <w:rFonts w:eastAsia="PMingLiU" w:cs="Tahoma"/>
          <w:szCs w:val="18"/>
          <w:lang w:eastAsia="zh-TW"/>
        </w:rPr>
        <w:t xml:space="preserve"> (Academic Select </w:t>
      </w:r>
      <w:r w:rsidRPr="00D10ECB">
        <w:rPr>
          <w:rFonts w:eastAsia="PMingLiU" w:cs="Tahoma"/>
          <w:szCs w:val="18"/>
          <w:lang w:eastAsia="zh-TW"/>
        </w:rPr>
        <w:t>使用權、</w:t>
      </w:r>
      <w:r w:rsidRPr="00D10ECB">
        <w:rPr>
          <w:rFonts w:eastAsia="PMingLiU" w:cs="Tahoma"/>
          <w:szCs w:val="18"/>
          <w:lang w:eastAsia="zh-TW"/>
        </w:rPr>
        <w:t>Select Plus for Academic</w:t>
      </w:r>
      <w:r w:rsidRPr="00D10ECB">
        <w:rPr>
          <w:rFonts w:eastAsia="PMingLiU" w:cs="Tahoma"/>
          <w:szCs w:val="18"/>
          <w:lang w:eastAsia="zh-TW"/>
        </w:rPr>
        <w:t>、</w:t>
      </w:r>
      <w:r w:rsidRPr="00D10ECB">
        <w:rPr>
          <w:rFonts w:eastAsia="PMingLiU" w:cs="Tahoma"/>
          <w:szCs w:val="18"/>
          <w:lang w:eastAsia="zh-TW"/>
        </w:rPr>
        <w:t>Academic Open License</w:t>
      </w:r>
      <w:r w:rsidRPr="00D10ECB">
        <w:rPr>
          <w:rFonts w:eastAsia="PMingLiU" w:cs="Tahoma"/>
          <w:szCs w:val="18"/>
          <w:lang w:eastAsia="zh-TW"/>
        </w:rPr>
        <w:t>、</w:t>
      </w:r>
      <w:r w:rsidRPr="00D10ECB">
        <w:rPr>
          <w:rFonts w:eastAsia="PMingLiU" w:cs="Tahoma"/>
          <w:szCs w:val="18"/>
          <w:lang w:eastAsia="zh-TW"/>
        </w:rPr>
        <w:t xml:space="preserve">Campus </w:t>
      </w:r>
      <w:r w:rsidRPr="00D10ECB">
        <w:rPr>
          <w:rFonts w:eastAsia="PMingLiU" w:cs="Tahoma"/>
          <w:szCs w:val="18"/>
          <w:lang w:eastAsia="zh-TW"/>
        </w:rPr>
        <w:t>和</w:t>
      </w:r>
      <w:r w:rsidRPr="00D10ECB">
        <w:rPr>
          <w:rFonts w:eastAsia="PMingLiU" w:cs="Tahoma"/>
          <w:szCs w:val="18"/>
          <w:lang w:eastAsia="zh-TW"/>
        </w:rPr>
        <w:t xml:space="preserve"> School </w:t>
      </w:r>
      <w:r w:rsidRPr="00D10ECB">
        <w:rPr>
          <w:rFonts w:eastAsia="PMingLiU" w:cs="Tahoma"/>
          <w:szCs w:val="18"/>
          <w:lang w:eastAsia="zh-TW"/>
        </w:rPr>
        <w:t>合約和</w:t>
      </w:r>
      <w:r w:rsidRPr="00D10ECB">
        <w:rPr>
          <w:rFonts w:eastAsia="PMingLiU" w:cs="Tahoma"/>
          <w:szCs w:val="18"/>
          <w:lang w:eastAsia="zh-TW"/>
        </w:rPr>
        <w:t xml:space="preserve"> Open Value Subscription – </w:t>
      </w:r>
      <w:r w:rsidRPr="00D10ECB">
        <w:rPr>
          <w:rFonts w:eastAsia="PMingLiU" w:cs="Tahoma"/>
          <w:szCs w:val="18"/>
          <w:lang w:eastAsia="zh-TW"/>
        </w:rPr>
        <w:t>教育解決方案之客戶除外</w:t>
      </w:r>
      <w:r w:rsidRPr="00D10ECB">
        <w:rPr>
          <w:rFonts w:eastAsia="PMingLiU" w:cs="Tahoma"/>
          <w:szCs w:val="18"/>
          <w:lang w:eastAsia="zh-TW"/>
        </w:rPr>
        <w:t xml:space="preserve">) </w:t>
      </w:r>
      <w:r w:rsidRPr="00D10ECB">
        <w:rPr>
          <w:rFonts w:eastAsia="PMingLiU" w:cs="Tahoma"/>
          <w:szCs w:val="18"/>
          <w:lang w:eastAsia="zh-TW"/>
        </w:rPr>
        <w:t>於其軟體保證範圍期間有資格取得全天候問題解決支援。</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全天候問題解決支援可提供使用</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產品時所遇到具備特定徵兆之問題的協助，而其有合理預期該些問題係由</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產品所造成。</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將以符合</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產品支援原則之方式，盡合理之努力協助客戶進行支援要求。</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保留拒絕不合理之支援服務要求的權利，而且有時得將客戶交付其他可能需要其他收費之服務等級合約。</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可以增加對新產品之支援，或中止現有產品之支援。客戶在實作</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產品時，有時會發生無法有效獲得支援的情形。做為提供支援服務之一部分，</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將在達成上述結論時通知該客戶。如果客戶未能於通知後</w:t>
      </w:r>
      <w:r w:rsidRPr="00D10ECB">
        <w:rPr>
          <w:rFonts w:ascii="Tahoma" w:eastAsia="PMingLiU" w:hAnsi="Tahoma" w:cs="Tahoma"/>
          <w:sz w:val="18"/>
          <w:szCs w:val="18"/>
          <w:lang w:eastAsia="zh-TW"/>
        </w:rPr>
        <w:t xml:space="preserve"> 30 </w:t>
      </w:r>
      <w:r w:rsidRPr="00D10ECB">
        <w:rPr>
          <w:rFonts w:ascii="Tahoma" w:eastAsia="PMingLiU" w:hAnsi="Tahoma" w:cs="Tahoma"/>
          <w:sz w:val="18"/>
          <w:szCs w:val="18"/>
          <w:lang w:eastAsia="zh-TW"/>
        </w:rPr>
        <w:t>個日曆天內修改實作方式以使其能夠獲得有效支援，</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將無義務就該實作方式提供額外支援服務，但對於這些條款及條件所涵蓋之客戶的其他可支援實作方式，</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將繼續提供支援。</w:t>
      </w:r>
    </w:p>
    <w:p w:rsidR="00DF400D" w:rsidRPr="00D10ECB" w:rsidRDefault="00DF400D"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所協助之問題修正支援要求</w:t>
      </w:r>
      <w:r w:rsidRPr="00D10ECB">
        <w:rPr>
          <w:rFonts w:ascii="Tahoma" w:eastAsia="PMingLiU" w:hAnsi="Tahoma" w:cs="Tahoma"/>
          <w:sz w:val="18"/>
          <w:szCs w:val="18"/>
          <w:lang w:eastAsia="zh-TW"/>
        </w:rPr>
        <w:t xml:space="preserve"> (</w:t>
      </w:r>
      <w:r w:rsidRPr="00D10ECB">
        <w:rPr>
          <w:rFonts w:ascii="Tahoma" w:eastAsia="PMingLiU" w:hAnsi="Tahoma" w:cs="Tahoma"/>
          <w:sz w:val="18"/>
          <w:szCs w:val="18"/>
          <w:lang w:eastAsia="zh-TW"/>
        </w:rPr>
        <w:t>也稱為事件</w:t>
      </w:r>
      <w:r w:rsidRPr="00D10ECB">
        <w:rPr>
          <w:rFonts w:ascii="Tahoma" w:eastAsia="PMingLiU" w:hAnsi="Tahoma" w:cs="Tahoma"/>
          <w:sz w:val="18"/>
          <w:szCs w:val="18"/>
          <w:lang w:eastAsia="zh-TW"/>
        </w:rPr>
        <w:t xml:space="preserve">) </w:t>
      </w:r>
      <w:r w:rsidRPr="00D10ECB">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產品軟體程式碼進行修改，以解決特定重大問題</w:t>
      </w:r>
      <w:r w:rsidRPr="00D10ECB">
        <w:rPr>
          <w:rFonts w:ascii="Tahoma" w:eastAsia="PMingLiU" w:hAnsi="Tahoma" w:cs="Tahoma"/>
          <w:sz w:val="18"/>
          <w:szCs w:val="18"/>
          <w:lang w:eastAsia="zh-TW"/>
        </w:rPr>
        <w:t xml:space="preserve"> (</w:t>
      </w:r>
      <w:r w:rsidRPr="00D10ECB">
        <w:rPr>
          <w:rFonts w:ascii="Tahoma" w:eastAsia="PMingLiU" w:hAnsi="Tahoma" w:cs="Tahoma"/>
          <w:sz w:val="18"/>
          <w:szCs w:val="18"/>
          <w:lang w:eastAsia="zh-TW"/>
        </w:rPr>
        <w:t>以下稱「</w:t>
      </w:r>
      <w:r w:rsidRPr="00D10ECB">
        <w:rPr>
          <w:rFonts w:ascii="Tahoma" w:eastAsia="PMingLiU" w:hAnsi="Tahoma" w:cs="Tahoma"/>
          <w:sz w:val="18"/>
          <w:szCs w:val="18"/>
          <w:lang w:eastAsia="zh-TW"/>
        </w:rPr>
        <w:t>Hotfix</w:t>
      </w:r>
      <w:r w:rsidRPr="00D10ECB">
        <w:rPr>
          <w:rFonts w:ascii="Tahoma" w:eastAsia="PMingLiU" w:hAnsi="Tahoma" w:cs="Tahoma"/>
          <w:sz w:val="18"/>
          <w:szCs w:val="18"/>
          <w:lang w:eastAsia="zh-TW"/>
        </w:rPr>
        <w:t>」</w:t>
      </w:r>
      <w:r w:rsidRPr="00D10ECB">
        <w:rPr>
          <w:rFonts w:ascii="Tahoma" w:eastAsia="PMingLiU" w:hAnsi="Tahoma" w:cs="Tahoma"/>
          <w:sz w:val="18"/>
          <w:szCs w:val="18"/>
          <w:lang w:eastAsia="zh-TW"/>
        </w:rPr>
        <w:t>)</w:t>
      </w:r>
      <w:r w:rsidRPr="00D10ECB">
        <w:rPr>
          <w:rFonts w:ascii="Tahoma" w:eastAsia="PMingLiU" w:hAnsi="Tahoma" w:cs="Tahoma"/>
          <w:sz w:val="18"/>
          <w:szCs w:val="18"/>
          <w:lang w:eastAsia="zh-TW"/>
        </w:rPr>
        <w:t>。</w:t>
      </w:r>
      <w:r w:rsidRPr="00D10ECB">
        <w:rPr>
          <w:rFonts w:ascii="Tahoma" w:eastAsia="PMingLiU" w:hAnsi="Tahoma" w:cs="Tahoma"/>
          <w:sz w:val="18"/>
          <w:szCs w:val="18"/>
          <w:lang w:eastAsia="zh-TW"/>
        </w:rPr>
        <w:t xml:space="preserve">Hotfix </w:t>
      </w:r>
      <w:r w:rsidRPr="00D10ECB">
        <w:rPr>
          <w:rFonts w:ascii="Tahoma" w:eastAsia="PMingLiU" w:hAnsi="Tahoma" w:cs="Tahoma"/>
          <w:sz w:val="18"/>
          <w:szCs w:val="18"/>
          <w:lang w:eastAsia="zh-TW"/>
        </w:rPr>
        <w:t>的設計可解決客戶之特別問題且未經回復測試。除此處另有規定外，未經</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之書面同意不得將</w:t>
      </w:r>
      <w:r w:rsidRPr="00D10ECB">
        <w:rPr>
          <w:rFonts w:ascii="Tahoma" w:eastAsia="PMingLiU" w:hAnsi="Tahoma" w:cs="Tahoma"/>
          <w:sz w:val="18"/>
          <w:szCs w:val="18"/>
          <w:lang w:eastAsia="zh-TW"/>
        </w:rPr>
        <w:t xml:space="preserve"> Hotfix </w:t>
      </w:r>
      <w:r w:rsidRPr="00D10ECB">
        <w:rPr>
          <w:rFonts w:ascii="Tahoma" w:eastAsia="PMingLiU" w:hAnsi="Tahoma" w:cs="Tahoma"/>
          <w:sz w:val="18"/>
          <w:szCs w:val="18"/>
          <w:lang w:eastAsia="zh-TW"/>
        </w:rPr>
        <w:t>散布予非關係企業之第三方。</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rPr>
        <w:t>可透過大量授權取得且目前已列示於</w:t>
      </w:r>
      <w:hyperlink r:id="rId26" w:history="1">
        <w:r w:rsidRPr="00D10ECB">
          <w:rPr>
            <w:rStyle w:val="Hyperlink"/>
            <w:rFonts w:ascii="Tahoma" w:eastAsia="PMingLiU" w:hAnsi="Tahoma" w:cs="Tahoma"/>
            <w:sz w:val="18"/>
            <w:szCs w:val="18"/>
          </w:rPr>
          <w:t xml:space="preserve"> Microsoft </w:t>
        </w:r>
        <w:r w:rsidRPr="00D10ECB">
          <w:rPr>
            <w:rStyle w:val="Hyperlink"/>
            <w:rFonts w:ascii="Tahoma" w:eastAsia="PMingLiU" w:hAnsi="Tahoma" w:cs="Tahoma"/>
            <w:sz w:val="18"/>
            <w:szCs w:val="18"/>
          </w:rPr>
          <w:t>的支援生命週期原則</w:t>
        </w:r>
        <w:r w:rsidRPr="00D10ECB">
          <w:rPr>
            <w:rStyle w:val="Hyperlink"/>
            <w:rFonts w:ascii="Tahoma" w:eastAsia="PMingLiU" w:hAnsi="Tahoma" w:cs="Tahoma"/>
            <w:sz w:val="18"/>
            <w:szCs w:val="18"/>
          </w:rPr>
          <w:t xml:space="preserve"> (Support Lifecycle Policy)</w:t>
        </w:r>
      </w:hyperlink>
      <w:r w:rsidR="00313F9F" w:rsidRPr="00D10ECB">
        <w:rPr>
          <w:rFonts w:ascii="Tahoma" w:eastAsia="PMingLiU" w:hAnsi="Tahoma" w:cs="Tahoma"/>
          <w:sz w:val="18"/>
          <w:szCs w:val="18"/>
        </w:rPr>
        <w:t xml:space="preserve"> </w:t>
      </w:r>
      <w:r w:rsidRPr="00D10ECB">
        <w:rPr>
          <w:rFonts w:ascii="Tahoma" w:eastAsia="PMingLiU" w:hAnsi="Tahoma" w:cs="Tahoma"/>
          <w:color w:val="000000"/>
          <w:sz w:val="18"/>
          <w:szCs w:val="18"/>
        </w:rPr>
        <w:t>中之＜主要支援＞</w:t>
      </w:r>
      <w:r w:rsidRPr="00D10ECB">
        <w:rPr>
          <w:rFonts w:ascii="Tahoma" w:eastAsia="PMingLiU" w:hAnsi="Tahoma" w:cs="Tahoma"/>
          <w:color w:val="000000"/>
          <w:sz w:val="18"/>
          <w:szCs w:val="18"/>
        </w:rPr>
        <w:t xml:space="preserve">(Mainstream Support) </w:t>
      </w:r>
      <w:r w:rsidRPr="00D10ECB">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D10ECB">
        <w:rPr>
          <w:rFonts w:ascii="Tahoma" w:eastAsia="PMingLiU" w:hAnsi="Tahoma" w:cs="Tahoma"/>
          <w:color w:val="000000"/>
          <w:sz w:val="18"/>
          <w:szCs w:val="18"/>
        </w:rPr>
        <w:t xml:space="preserve"> CAL </w:t>
      </w:r>
      <w:r w:rsidRPr="00D10ECB">
        <w:rPr>
          <w:rFonts w:ascii="Tahoma" w:eastAsia="PMingLiU" w:hAnsi="Tahoma" w:cs="Tahoma"/>
          <w:color w:val="000000"/>
          <w:sz w:val="18"/>
          <w:szCs w:val="18"/>
        </w:rPr>
        <w:t>則有提供軟體保證選擇方案的產品而言，其</w:t>
      </w:r>
      <w:r w:rsidRPr="00D10ECB">
        <w:rPr>
          <w:rFonts w:ascii="Tahoma" w:eastAsia="PMingLiU" w:hAnsi="Tahoma" w:cs="Tahoma"/>
          <w:color w:val="000000"/>
          <w:sz w:val="18"/>
          <w:szCs w:val="18"/>
        </w:rPr>
        <w:t xml:space="preserve"> CAL </w:t>
      </w:r>
      <w:r w:rsidRPr="00D10ECB">
        <w:rPr>
          <w:rFonts w:ascii="Tahoma" w:eastAsia="PMingLiU" w:hAnsi="Tahoma" w:cs="Tahoma"/>
          <w:color w:val="000000"/>
          <w:sz w:val="18"/>
          <w:szCs w:val="18"/>
        </w:rPr>
        <w:t>的</w:t>
      </w:r>
      <w:r w:rsidRPr="00D10ECB">
        <w:rPr>
          <w:rFonts w:ascii="Tahoma" w:eastAsia="PMingLiU" w:hAnsi="Tahoma" w:cs="Tahoma"/>
          <w:color w:val="000000"/>
          <w:sz w:val="18"/>
          <w:szCs w:val="18"/>
        </w:rPr>
        <w:t xml:space="preserve"> SA </w:t>
      </w:r>
      <w:r w:rsidRPr="00D10ECB">
        <w:rPr>
          <w:rFonts w:ascii="Tahoma" w:eastAsia="PMingLiU" w:hAnsi="Tahoma" w:cs="Tahoma"/>
          <w:color w:val="000000"/>
          <w:sz w:val="18"/>
          <w:szCs w:val="18"/>
        </w:rPr>
        <w:t>花費將依以下「電話支援事件獲贈額」小節所述，視同供其他合格產品使用之事件。</w:t>
      </w:r>
      <w:r w:rsidRPr="00D10ECB">
        <w:rPr>
          <w:rFonts w:ascii="Tahoma" w:eastAsia="PMingLiU" w:hAnsi="Tahoma" w:cs="Tahoma"/>
          <w:color w:val="000000"/>
          <w:sz w:val="18"/>
          <w:szCs w:val="18"/>
          <w:lang w:eastAsia="zh-TW"/>
        </w:rPr>
        <w:t>若要諮詢服務及支援原則，請參閱本文件中該產品之特定小節。客戶選擇用來替代目前之授權版本的目前</w:t>
      </w:r>
      <w:r w:rsidRPr="00D10ECB">
        <w:rPr>
          <w:rFonts w:ascii="Tahoma" w:eastAsia="PMingLiU" w:hAnsi="Tahoma" w:cs="Tahoma"/>
          <w:color w:val="000000"/>
          <w:sz w:val="18"/>
          <w:szCs w:val="18"/>
          <w:lang w:eastAsia="zh-TW"/>
        </w:rPr>
        <w:t xml:space="preserve"> Mainstream Support </w:t>
      </w:r>
      <w:r w:rsidRPr="00D10ECB">
        <w:rPr>
          <w:rFonts w:ascii="Tahoma" w:eastAsia="PMingLiU" w:hAnsi="Tahoma" w:cs="Tahoma"/>
          <w:color w:val="000000"/>
          <w:sz w:val="18"/>
          <w:szCs w:val="18"/>
          <w:lang w:eastAsia="zh-TW"/>
        </w:rPr>
        <w:t>中已有之產品的舊版本也同樣具備資格。所有伺服器的</w:t>
      </w:r>
      <w:r w:rsidRPr="00D10ECB">
        <w:rPr>
          <w:rFonts w:ascii="Tahoma" w:eastAsia="PMingLiU" w:hAnsi="Tahoma" w:cs="Tahoma"/>
          <w:color w:val="000000"/>
          <w:sz w:val="18"/>
          <w:szCs w:val="18"/>
          <w:lang w:eastAsia="zh-TW"/>
        </w:rPr>
        <w:t xml:space="preserve"> Developer Edition</w:t>
      </w:r>
      <w:r w:rsidRPr="00D10ECB">
        <w:rPr>
          <w:rFonts w:ascii="Tahoma" w:eastAsia="PMingLiU" w:hAnsi="Tahoma" w:cs="Tahoma"/>
          <w:color w:val="000000"/>
          <w:sz w:val="18"/>
          <w:szCs w:val="18"/>
          <w:lang w:eastAsia="zh-TW"/>
        </w:rPr>
        <w:t>、</w:t>
      </w:r>
      <w:r w:rsidRPr="00D10ECB">
        <w:rPr>
          <w:rFonts w:ascii="Tahoma" w:eastAsia="PMingLiU" w:hAnsi="Tahoma" w:cs="Tahoma"/>
          <w:color w:val="000000"/>
          <w:sz w:val="18"/>
          <w:szCs w:val="18"/>
          <w:lang w:eastAsia="zh-TW"/>
        </w:rPr>
        <w:t xml:space="preserve">HED </w:t>
      </w:r>
      <w:r w:rsidRPr="00D10ECB">
        <w:rPr>
          <w:rFonts w:ascii="Tahoma" w:eastAsia="PMingLiU" w:hAnsi="Tahoma" w:cs="Tahoma"/>
          <w:color w:val="000000"/>
          <w:sz w:val="18"/>
          <w:szCs w:val="18"/>
          <w:lang w:eastAsia="zh-TW"/>
        </w:rPr>
        <w:t>產品及</w:t>
      </w:r>
      <w:r w:rsidRPr="00D10ECB">
        <w:rPr>
          <w:rFonts w:ascii="Tahoma" w:eastAsia="PMingLiU" w:hAnsi="Tahoma" w:cs="Tahoma"/>
          <w:color w:val="000000"/>
          <w:sz w:val="18"/>
          <w:szCs w:val="18"/>
          <w:lang w:eastAsia="zh-TW"/>
        </w:rPr>
        <w:t xml:space="preserve"> MSDN </w:t>
      </w:r>
      <w:r w:rsidRPr="00D10ECB">
        <w:rPr>
          <w:rFonts w:ascii="Tahoma" w:eastAsia="PMingLiU" w:hAnsi="Tahoma" w:cs="Tahoma"/>
          <w:color w:val="000000"/>
          <w:sz w:val="18"/>
          <w:szCs w:val="18"/>
          <w:lang w:eastAsia="zh-TW"/>
        </w:rPr>
        <w:t>訂閱圴不包括在內。</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知識庫。</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同意不在知識庫任何項目中註明客戶身分或揭露客戶之任何機密資訊。</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並無義務限制曾經接觸過該客戶機密資訊之人員未來的工作指派。此外，客戶、</w:t>
      </w:r>
      <w:r w:rsidRPr="00D10ECB">
        <w:rPr>
          <w:rFonts w:ascii="Tahoma" w:eastAsia="PMingLiU" w:hAnsi="Tahoma" w:cs="Tahoma"/>
          <w:sz w:val="18"/>
          <w:szCs w:val="18"/>
          <w:lang w:eastAsia="zh-TW"/>
        </w:rPr>
        <w:t xml:space="preserve">Microsoft </w:t>
      </w:r>
      <w:r w:rsidRPr="00D10ECB">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客戶對履行服務期間</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提供之其他使用條款規定之。所有提供之修正程式皆授權予客戶。</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10ECB" w:rsidRDefault="00023FE7" w:rsidP="002D25C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rsidR="00023FE7" w:rsidRPr="00D10ECB" w:rsidRDefault="00023FE7" w:rsidP="002D25C8">
      <w:pPr>
        <w:pStyle w:val="AppendixBodyText"/>
        <w:spacing w:after="0"/>
        <w:rPr>
          <w:rFonts w:ascii="Tahoma" w:eastAsia="PMingLiU" w:hAnsi="Tahoma" w:cs="Tahoma"/>
          <w:sz w:val="18"/>
          <w:szCs w:val="18"/>
          <w:lang w:eastAsia="zh-TW"/>
        </w:rPr>
      </w:pPr>
    </w:p>
    <w:p w:rsidR="00023FE7" w:rsidRPr="00D82C02" w:rsidRDefault="00023FE7" w:rsidP="0047054A">
      <w:pPr>
        <w:keepNext/>
        <w:spacing w:after="60"/>
        <w:rPr>
          <w:rFonts w:eastAsia="PMingLiU" w:cs="Tahoma"/>
          <w:lang w:eastAsia="zh-TW"/>
        </w:rPr>
      </w:pPr>
      <w:bookmarkStart w:id="728" w:name="_Toc240899163"/>
      <w:r w:rsidRPr="00D82C02">
        <w:rPr>
          <w:rFonts w:eastAsia="PMingLiU" w:cs="Tahoma"/>
          <w:b/>
          <w:szCs w:val="20"/>
          <w:lang w:eastAsia="zh-TW"/>
        </w:rPr>
        <w:lastRenderedPageBreak/>
        <w:t>電話支援事件獲贈額</w:t>
      </w:r>
      <w:bookmarkEnd w:id="728"/>
    </w:p>
    <w:p w:rsidR="00023FE7" w:rsidRPr="00D82C02" w:rsidRDefault="00023FE7" w:rsidP="002D25C8">
      <w:pPr>
        <w:pStyle w:val="AppendixBodyText"/>
        <w:spacing w:after="0"/>
        <w:rPr>
          <w:rFonts w:ascii="Tahoma" w:eastAsia="PMingLiU" w:hAnsi="Tahoma" w:cs="Tahoma"/>
        </w:rPr>
      </w:pPr>
      <w:r w:rsidRPr="00D82C02">
        <w:rPr>
          <w:rFonts w:ascii="Tahoma" w:eastAsia="PMingLiU" w:hAnsi="Tahoma" w:cs="Tahoma"/>
          <w:sz w:val="18"/>
          <w:szCs w:val="18"/>
          <w:lang w:eastAsia="zh-TW"/>
        </w:rPr>
        <w:t>許可之電話支援事件數目會依客戶之</w:t>
      </w:r>
      <w:r w:rsidRPr="00D82C02">
        <w:rPr>
          <w:rFonts w:ascii="Tahoma" w:eastAsia="PMingLiU" w:hAnsi="Tahoma" w:cs="Tahoma"/>
          <w:sz w:val="18"/>
          <w:szCs w:val="18"/>
          <w:lang w:eastAsia="zh-TW"/>
        </w:rPr>
        <w:t xml:space="preserve"> SA </w:t>
      </w:r>
      <w:r w:rsidRPr="00D82C02">
        <w:rPr>
          <w:rFonts w:ascii="Tahoma" w:eastAsia="PMingLiU" w:hAnsi="Tahoma" w:cs="Tahoma"/>
          <w:sz w:val="18"/>
          <w:szCs w:val="18"/>
          <w:lang w:eastAsia="zh-TW"/>
        </w:rPr>
        <w:t>花費及付款方式而有所不同。</w:t>
      </w:r>
      <w:r w:rsidRPr="00D82C02">
        <w:rPr>
          <w:rFonts w:ascii="Tahoma" w:eastAsia="PMingLiU" w:hAnsi="Tahoma" w:cs="Tahoma"/>
          <w:sz w:val="18"/>
          <w:lang w:eastAsia="zh-TW"/>
        </w:rPr>
        <w:t>就這些用途而言，「</w:t>
      </w:r>
      <w:r w:rsidRPr="00D82C02">
        <w:rPr>
          <w:rFonts w:ascii="Tahoma" w:eastAsia="PMingLiU" w:hAnsi="Tahoma" w:cs="Tahoma"/>
          <w:sz w:val="18"/>
          <w:lang w:eastAsia="zh-TW"/>
        </w:rPr>
        <w:t xml:space="preserve">SA </w:t>
      </w:r>
      <w:r w:rsidRPr="00D82C02">
        <w:rPr>
          <w:rFonts w:ascii="Tahoma" w:eastAsia="PMingLiU" w:hAnsi="Tahoma" w:cs="Tahoma"/>
          <w:sz w:val="18"/>
          <w:lang w:eastAsia="zh-TW"/>
        </w:rPr>
        <w:t>花費」並非如字面上指客戶實際花費的金錢。而是指客戶已花費在該等產品之軟體保證範圍上的大約總金額。若是依據訂閱方案之</w:t>
      </w:r>
      <w:r w:rsidRPr="00D82C02">
        <w:rPr>
          <w:rFonts w:ascii="Tahoma" w:eastAsia="PMingLiU" w:hAnsi="Tahoma" w:cs="Tahoma"/>
          <w:sz w:val="18"/>
          <w:szCs w:val="18"/>
          <w:lang w:eastAsia="zh-TW"/>
        </w:rPr>
        <w:t>客戶，</w:t>
      </w:r>
      <w:r w:rsidR="00D10ECB">
        <w:rPr>
          <w:rFonts w:ascii="Tahoma" w:eastAsia="PMingLiU" w:hAnsi="Tahoma" w:cs="Tahoma"/>
          <w:sz w:val="18"/>
          <w:szCs w:val="18"/>
          <w:lang w:eastAsia="zh-TW"/>
        </w:rPr>
        <w:br/>
      </w:r>
      <w:r w:rsidRPr="00D82C02">
        <w:rPr>
          <w:rFonts w:ascii="Tahoma" w:eastAsia="PMingLiU" w:hAnsi="Tahoma" w:cs="Tahoma"/>
          <w:sz w:val="18"/>
          <w:szCs w:val="18"/>
          <w:lang w:eastAsia="zh-TW"/>
        </w:rPr>
        <w:t>此指客戶依其註冊或合約花費在授權該等產品之大約總金額。</w:t>
      </w:r>
      <w:r w:rsidRPr="00D82C02">
        <w:rPr>
          <w:rFonts w:ascii="Tahoma" w:eastAsia="PMingLiU" w:hAnsi="Tahoma" w:cs="Tahoma"/>
          <w:sz w:val="18"/>
          <w:szCs w:val="18"/>
        </w:rPr>
        <w:t>免費事件係依具備</w:t>
      </w:r>
      <w:r w:rsidRPr="00D82C02">
        <w:rPr>
          <w:rFonts w:ascii="Tahoma" w:eastAsia="PMingLiU" w:hAnsi="Tahoma" w:cs="Tahoma"/>
          <w:sz w:val="18"/>
          <w:szCs w:val="18"/>
        </w:rPr>
        <w:t xml:space="preserve"> SA </w:t>
      </w:r>
      <w:r w:rsidRPr="00D82C02">
        <w:rPr>
          <w:rFonts w:ascii="Tahoma" w:eastAsia="PMingLiU" w:hAnsi="Tahoma" w:cs="Tahoma"/>
          <w:sz w:val="18"/>
          <w:szCs w:val="18"/>
        </w:rPr>
        <w:t>範圍之</w:t>
      </w:r>
      <w:r w:rsidRPr="00D82C02">
        <w:rPr>
          <w:rFonts w:ascii="Tahoma" w:eastAsia="PMingLiU" w:hAnsi="Tahoma" w:cs="Tahoma"/>
          <w:sz w:val="18"/>
          <w:szCs w:val="18"/>
        </w:rPr>
        <w:t xml:space="preserve"> Enterprise </w:t>
      </w:r>
      <w:r w:rsidRPr="00D82C02">
        <w:rPr>
          <w:rFonts w:ascii="Tahoma" w:eastAsia="PMingLiU" w:hAnsi="Tahoma" w:cs="Tahoma"/>
          <w:sz w:val="18"/>
          <w:szCs w:val="18"/>
        </w:rPr>
        <w:t>及</w:t>
      </w:r>
      <w:r w:rsidRPr="00D82C02">
        <w:rPr>
          <w:rFonts w:ascii="Tahoma" w:eastAsia="PMingLiU" w:hAnsi="Tahoma" w:cs="Tahoma"/>
          <w:sz w:val="18"/>
          <w:szCs w:val="18"/>
        </w:rPr>
        <w:t xml:space="preserve"> Select</w:t>
      </w:r>
      <w:r w:rsidR="00D10ECB">
        <w:rPr>
          <w:rFonts w:ascii="Tahoma" w:eastAsia="PMingLiU" w:hAnsi="Tahoma" w:cs="Tahoma"/>
          <w:sz w:val="18"/>
          <w:szCs w:val="18"/>
        </w:rPr>
        <w:br/>
      </w:r>
      <w:r w:rsidRPr="00D82C02">
        <w:rPr>
          <w:rFonts w:ascii="Tahoma" w:eastAsia="PMingLiU" w:hAnsi="Tahoma" w:cs="Tahoma"/>
          <w:sz w:val="18"/>
          <w:szCs w:val="18"/>
        </w:rPr>
        <w:t xml:space="preserve"> </w:t>
      </w:r>
      <w:r w:rsidRPr="00D82C02">
        <w:rPr>
          <w:rFonts w:ascii="Tahoma" w:eastAsia="PMingLiU" w:hAnsi="Tahoma" w:cs="Tahoma"/>
          <w:sz w:val="18"/>
          <w:szCs w:val="18"/>
        </w:rPr>
        <w:t>註冊、</w:t>
      </w:r>
      <w:r w:rsidRPr="00D82C02">
        <w:rPr>
          <w:rFonts w:ascii="Tahoma" w:eastAsia="PMingLiU" w:hAnsi="Tahoma" w:cs="Tahoma"/>
          <w:sz w:val="18"/>
          <w:szCs w:val="18"/>
        </w:rPr>
        <w:t xml:space="preserve">Select Plus </w:t>
      </w:r>
      <w:r w:rsidRPr="00D82C02">
        <w:rPr>
          <w:rFonts w:ascii="Tahoma" w:eastAsia="PMingLiU" w:hAnsi="Tahoma" w:cs="Tahoma"/>
          <w:sz w:val="18"/>
          <w:szCs w:val="18"/>
        </w:rPr>
        <w:t>註冊及</w:t>
      </w:r>
      <w:r w:rsidRPr="00D82C02">
        <w:rPr>
          <w:rFonts w:ascii="Tahoma" w:eastAsia="PMingLiU" w:hAnsi="Tahoma" w:cs="Tahoma"/>
          <w:sz w:val="18"/>
          <w:szCs w:val="18"/>
        </w:rPr>
        <w:t xml:space="preserve"> Open Value </w:t>
      </w:r>
      <w:r w:rsidRPr="00D82C02">
        <w:rPr>
          <w:rFonts w:ascii="Tahoma" w:eastAsia="PMingLiU" w:hAnsi="Tahoma" w:cs="Tahoma"/>
          <w:sz w:val="18"/>
          <w:szCs w:val="18"/>
        </w:rPr>
        <w:t>合約，針對至少一種合格伺服器軟體產品贈送。</w:t>
      </w:r>
    </w:p>
    <w:p w:rsidR="00F42FB8" w:rsidRPr="00D10ECB" w:rsidRDefault="00F42FB8" w:rsidP="002D25C8">
      <w:pPr>
        <w:pStyle w:val="AppendixBodyText"/>
        <w:spacing w:after="0"/>
        <w:rPr>
          <w:rFonts w:ascii="Tahoma" w:eastAsia="PMingLiU"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D82C02"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82C02" w:rsidRDefault="00613BBB" w:rsidP="00F42FB8">
            <w:pPr>
              <w:pStyle w:val="AppendixBodyText"/>
              <w:rPr>
                <w:rFonts w:ascii="Tahoma" w:eastAsia="PMingLiU" w:hAnsi="Tahoma" w:cs="Tahoma"/>
                <w:b/>
                <w:bCs/>
              </w:rPr>
            </w:pPr>
            <w:r w:rsidRPr="00D82C02">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82C02" w:rsidRDefault="00613BBB" w:rsidP="00F42FB8">
            <w:pPr>
              <w:pStyle w:val="AppendixBodyText"/>
              <w:rPr>
                <w:rFonts w:ascii="Tahoma" w:eastAsia="PMingLiU" w:hAnsi="Tahoma" w:cs="Tahoma"/>
                <w:b/>
                <w:bCs/>
              </w:rPr>
            </w:pPr>
            <w:r w:rsidRPr="00D82C02">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82C02" w:rsidRDefault="00613BBB" w:rsidP="00F42FB8">
            <w:pPr>
              <w:pStyle w:val="AppendixBodyText"/>
              <w:rPr>
                <w:rFonts w:ascii="Tahoma" w:eastAsia="PMingLiU" w:hAnsi="Tahoma" w:cs="Tahoma"/>
                <w:lang w:eastAsia="zh-TW"/>
              </w:rPr>
            </w:pPr>
            <w:r w:rsidRPr="00D82C02">
              <w:rPr>
                <w:rFonts w:ascii="Tahoma" w:eastAsia="PMingLiU" w:hAnsi="Tahoma" w:cs="Tahoma"/>
                <w:b/>
                <w:bCs/>
                <w:lang w:eastAsia="zh-TW"/>
              </w:rPr>
              <w:t>伺服器</w:t>
            </w:r>
            <w:r w:rsidRPr="00D82C02">
              <w:rPr>
                <w:rFonts w:ascii="Tahoma" w:eastAsia="PMingLiU" w:hAnsi="Tahoma" w:cs="Tahoma"/>
                <w:b/>
                <w:bCs/>
                <w:lang w:eastAsia="zh-TW"/>
              </w:rPr>
              <w:t>/ CAL</w:t>
            </w:r>
          </w:p>
          <w:p w:rsidR="00613BBB" w:rsidRPr="00D82C02" w:rsidRDefault="00613BBB" w:rsidP="00F42FB8">
            <w:pPr>
              <w:pStyle w:val="AppendixBodyText"/>
              <w:rPr>
                <w:rFonts w:ascii="Tahoma" w:eastAsia="PMingLiU" w:hAnsi="Tahoma" w:cs="Tahoma"/>
                <w:b/>
                <w:bCs/>
                <w:lang w:eastAsia="zh-TW"/>
              </w:rPr>
            </w:pPr>
            <w:r w:rsidRPr="00D82C02">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82C02" w:rsidRDefault="00613BBB" w:rsidP="00F42FB8">
            <w:pPr>
              <w:pStyle w:val="AppendixBodyText"/>
              <w:rPr>
                <w:rFonts w:ascii="Tahoma" w:eastAsia="PMingLiU" w:hAnsi="Tahoma" w:cs="Tahoma"/>
                <w:lang w:eastAsia="zh-TW"/>
              </w:rPr>
            </w:pPr>
            <w:r w:rsidRPr="00D82C02">
              <w:rPr>
                <w:rFonts w:ascii="Tahoma" w:eastAsia="PMingLiU" w:hAnsi="Tahoma" w:cs="Tahoma"/>
                <w:b/>
                <w:bCs/>
                <w:lang w:eastAsia="zh-TW"/>
              </w:rPr>
              <w:t>IW /</w:t>
            </w:r>
            <w:r w:rsidRPr="00D82C02">
              <w:rPr>
                <w:rFonts w:ascii="Tahoma" w:eastAsia="PMingLiU" w:hAnsi="Tahoma" w:cs="Tahoma"/>
                <w:b/>
                <w:bCs/>
                <w:lang w:eastAsia="zh-TW"/>
              </w:rPr>
              <w:t>用戶端</w:t>
            </w:r>
          </w:p>
          <w:p w:rsidR="00613BBB" w:rsidRPr="00D82C02" w:rsidRDefault="00613BBB" w:rsidP="00F42FB8">
            <w:pPr>
              <w:pStyle w:val="AppendixBodyText"/>
              <w:rPr>
                <w:rFonts w:ascii="Tahoma" w:eastAsia="PMingLiU" w:hAnsi="Tahoma" w:cs="Tahoma"/>
                <w:b/>
                <w:bCs/>
                <w:lang w:eastAsia="zh-TW"/>
              </w:rPr>
            </w:pPr>
            <w:r w:rsidRPr="00D82C02">
              <w:rPr>
                <w:rFonts w:ascii="Tahoma" w:eastAsia="PMingLiU" w:hAnsi="Tahoma" w:cs="Tahoma"/>
                <w:b/>
                <w:bCs/>
                <w:lang w:eastAsia="zh-TW"/>
              </w:rPr>
              <w:t>事件獲贈額遞增</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美元</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USD</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$20,000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$200,000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澳幣</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AUD</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30,000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300,000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加幣</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CAD</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27,000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270,000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瑞士法郎</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CHF</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瑞士法郎</w:t>
            </w:r>
            <w:r w:rsidRPr="00D82C02">
              <w:rPr>
                <w:rFonts w:ascii="Tahoma" w:eastAsia="PMingLiU" w:hAnsi="Tahoma" w:cs="Tahoma"/>
                <w:sz w:val="18"/>
                <w:szCs w:val="18"/>
              </w:rPr>
              <w:t>33,000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瑞士法郎</w:t>
            </w:r>
            <w:r w:rsidRPr="00D82C02">
              <w:rPr>
                <w:rFonts w:ascii="Tahoma" w:eastAsia="PMingLiU" w:hAnsi="Tahoma" w:cs="Tahoma"/>
                <w:sz w:val="18"/>
                <w:szCs w:val="18"/>
              </w:rPr>
              <w:t>330,000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中國人民幣</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CNY</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CRC 165,000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CRC 1,650,000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丹麥克朗</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DKK</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 xml:space="preserve">160,000 </w:t>
            </w:r>
            <w:r w:rsidRPr="00D82C02">
              <w:rPr>
                <w:rFonts w:ascii="Tahoma" w:eastAsia="PMingLiU" w:hAnsi="Tahoma" w:cs="Tahoma"/>
                <w:sz w:val="18"/>
                <w:szCs w:val="18"/>
              </w:rPr>
              <w:t>克朗</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 xml:space="preserve">1,600,000 </w:t>
            </w:r>
            <w:r w:rsidRPr="00D82C02">
              <w:rPr>
                <w:rFonts w:ascii="Tahoma" w:eastAsia="PMingLiU" w:hAnsi="Tahoma" w:cs="Tahoma"/>
                <w:sz w:val="18"/>
                <w:szCs w:val="18"/>
              </w:rPr>
              <w:t>克朗</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歐元</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EUR</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21,500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215,000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英鎊</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GBP</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£13,500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£135,000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日圓</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JPY</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JPY 2,400,000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JPY 24,000,000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韓圜</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KRW</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KWD 24,000,000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KWD 240,000,000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挪威克朗</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NOK</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 xml:space="preserve">165,000 </w:t>
            </w:r>
            <w:r w:rsidRPr="00D82C02">
              <w:rPr>
                <w:rFonts w:ascii="Tahoma" w:eastAsia="PMingLiU" w:hAnsi="Tahoma" w:cs="Tahoma"/>
                <w:sz w:val="18"/>
                <w:szCs w:val="18"/>
              </w:rPr>
              <w:t>克朗</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 xml:space="preserve">1,650,000 </w:t>
            </w:r>
            <w:r w:rsidRPr="00D82C02">
              <w:rPr>
                <w:rFonts w:ascii="Tahoma" w:eastAsia="PMingLiU" w:hAnsi="Tahoma" w:cs="Tahoma"/>
                <w:sz w:val="18"/>
                <w:szCs w:val="18"/>
              </w:rPr>
              <w:t>克朗</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紐元</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NZD</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35,000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350,000</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瑞典克朗</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SEK</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 xml:space="preserve">200,000 </w:t>
            </w:r>
            <w:r w:rsidRPr="00D82C02">
              <w:rPr>
                <w:rFonts w:ascii="Tahoma" w:eastAsia="PMingLiU" w:hAnsi="Tahoma" w:cs="Tahoma"/>
                <w:sz w:val="18"/>
                <w:szCs w:val="18"/>
              </w:rPr>
              <w:t>克朗</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 xml:space="preserve">2,000,000 </w:t>
            </w:r>
            <w:r w:rsidRPr="00D82C02">
              <w:rPr>
                <w:rFonts w:ascii="Tahoma" w:eastAsia="PMingLiU" w:hAnsi="Tahoma" w:cs="Tahoma"/>
                <w:sz w:val="18"/>
                <w:szCs w:val="18"/>
              </w:rPr>
              <w:t>克朗</w:t>
            </w:r>
          </w:p>
        </w:tc>
      </w:tr>
      <w:tr w:rsidR="00613BBB" w:rsidRPr="00D82C02" w:rsidTr="002A6416">
        <w:trPr>
          <w:trHeight w:val="236"/>
        </w:trPr>
        <w:tc>
          <w:tcPr>
            <w:tcW w:w="180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新臺幣</w:t>
            </w:r>
          </w:p>
        </w:tc>
        <w:tc>
          <w:tcPr>
            <w:tcW w:w="1350"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TWD</w:t>
            </w:r>
          </w:p>
        </w:tc>
        <w:tc>
          <w:tcPr>
            <w:tcW w:w="2673"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NTD 700,000</w:t>
            </w:r>
          </w:p>
        </w:tc>
        <w:tc>
          <w:tcPr>
            <w:tcW w:w="2889" w:type="dxa"/>
            <w:vAlign w:val="bottom"/>
          </w:tcPr>
          <w:p w:rsidR="00613BBB" w:rsidRPr="00D82C02" w:rsidRDefault="00613BBB" w:rsidP="00F42FB8">
            <w:pPr>
              <w:pStyle w:val="AppendixBodyText"/>
              <w:rPr>
                <w:rFonts w:ascii="Tahoma" w:eastAsia="PMingLiU" w:hAnsi="Tahoma" w:cs="Tahoma"/>
                <w:sz w:val="18"/>
                <w:szCs w:val="18"/>
              </w:rPr>
            </w:pPr>
            <w:r w:rsidRPr="00D82C02">
              <w:rPr>
                <w:rFonts w:ascii="Tahoma" w:eastAsia="PMingLiU" w:hAnsi="Tahoma" w:cs="Tahoma"/>
                <w:sz w:val="18"/>
                <w:szCs w:val="18"/>
              </w:rPr>
              <w:t>NTD 7,000,000</w:t>
            </w:r>
          </w:p>
        </w:tc>
      </w:tr>
      <w:tr w:rsidR="004B4C79" w:rsidRPr="00D82C02" w:rsidTr="002A6416">
        <w:trPr>
          <w:trHeight w:val="236"/>
        </w:trPr>
        <w:tc>
          <w:tcPr>
            <w:tcW w:w="1809"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印度盧比</w:t>
            </w:r>
          </w:p>
        </w:tc>
        <w:tc>
          <w:tcPr>
            <w:tcW w:w="1350"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INR</w:t>
            </w:r>
          </w:p>
        </w:tc>
        <w:tc>
          <w:tcPr>
            <w:tcW w:w="2673"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INR 1,000,000</w:t>
            </w:r>
          </w:p>
        </w:tc>
        <w:tc>
          <w:tcPr>
            <w:tcW w:w="2889"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INR 10,000,000</w:t>
            </w:r>
          </w:p>
        </w:tc>
      </w:tr>
      <w:tr w:rsidR="004B4C79" w:rsidRPr="00D82C02" w:rsidTr="002A6416">
        <w:trPr>
          <w:trHeight w:val="236"/>
        </w:trPr>
        <w:tc>
          <w:tcPr>
            <w:tcW w:w="1809"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俄羅斯盧布</w:t>
            </w:r>
          </w:p>
        </w:tc>
        <w:tc>
          <w:tcPr>
            <w:tcW w:w="1350"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RUB</w:t>
            </w:r>
          </w:p>
        </w:tc>
        <w:tc>
          <w:tcPr>
            <w:tcW w:w="2673"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RUB 660,000</w:t>
            </w:r>
          </w:p>
        </w:tc>
        <w:tc>
          <w:tcPr>
            <w:tcW w:w="2889" w:type="dxa"/>
          </w:tcPr>
          <w:p w:rsidR="004B4C79" w:rsidRPr="00D82C02" w:rsidRDefault="004B4C79" w:rsidP="00F42FB8">
            <w:pPr>
              <w:pStyle w:val="AppendixBodyText"/>
              <w:rPr>
                <w:rFonts w:ascii="Tahoma" w:eastAsia="PMingLiU" w:hAnsi="Tahoma" w:cs="Tahoma"/>
                <w:sz w:val="18"/>
                <w:szCs w:val="18"/>
              </w:rPr>
            </w:pPr>
            <w:r w:rsidRPr="00D82C02">
              <w:rPr>
                <w:rFonts w:ascii="Tahoma" w:eastAsia="PMingLiU" w:hAnsi="Tahoma" w:cs="Tahoma"/>
                <w:sz w:val="18"/>
                <w:szCs w:val="18"/>
              </w:rPr>
              <w:t>RUB 6,600,000</w:t>
            </w:r>
          </w:p>
        </w:tc>
      </w:tr>
    </w:tbl>
    <w:p w:rsidR="00023FE7" w:rsidRPr="00D10ECB" w:rsidRDefault="00023FE7" w:rsidP="00F93617">
      <w:pPr>
        <w:pStyle w:val="AppendixBodyText"/>
        <w:spacing w:after="0"/>
        <w:rPr>
          <w:rFonts w:ascii="Tahoma" w:eastAsia="PMingLiU" w:hAnsi="Tahoma" w:cs="Tahoma"/>
          <w:sz w:val="18"/>
          <w:szCs w:val="18"/>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rPr>
        <w:t xml:space="preserve">SA </w:t>
      </w:r>
      <w:r w:rsidRPr="00D10ECB">
        <w:rPr>
          <w:rFonts w:ascii="Tahoma" w:eastAsia="PMingLiU" w:hAnsi="Tahoma" w:cs="Tahoma"/>
          <w:sz w:val="18"/>
          <w:szCs w:val="18"/>
        </w:rPr>
        <w:t>花費架構之事件係依合格</w:t>
      </w:r>
      <w:r w:rsidRPr="00D10ECB">
        <w:rPr>
          <w:rFonts w:ascii="Tahoma" w:eastAsia="PMingLiU" w:hAnsi="Tahoma" w:cs="Tahoma"/>
          <w:sz w:val="18"/>
          <w:szCs w:val="18"/>
        </w:rPr>
        <w:t xml:space="preserve"> Select </w:t>
      </w:r>
      <w:r w:rsidRPr="00D10ECB">
        <w:rPr>
          <w:rFonts w:ascii="Tahoma" w:eastAsia="PMingLiU" w:hAnsi="Tahoma" w:cs="Tahoma"/>
          <w:sz w:val="18"/>
          <w:szCs w:val="18"/>
        </w:rPr>
        <w:t>或</w:t>
      </w:r>
      <w:r w:rsidRPr="00D10ECB">
        <w:rPr>
          <w:rFonts w:ascii="Tahoma" w:eastAsia="PMingLiU" w:hAnsi="Tahoma" w:cs="Tahoma"/>
          <w:sz w:val="18"/>
          <w:szCs w:val="18"/>
        </w:rPr>
        <w:t xml:space="preserve"> Enterprise </w:t>
      </w:r>
      <w:r w:rsidRPr="00D10ECB">
        <w:rPr>
          <w:rFonts w:ascii="Tahoma" w:eastAsia="PMingLiU" w:hAnsi="Tahoma" w:cs="Tahoma"/>
          <w:sz w:val="18"/>
          <w:szCs w:val="18"/>
        </w:rPr>
        <w:t>註冊、</w:t>
      </w:r>
      <w:r w:rsidRPr="00D10ECB">
        <w:rPr>
          <w:rFonts w:ascii="Tahoma" w:eastAsia="PMingLiU" w:hAnsi="Tahoma" w:cs="Tahoma"/>
          <w:sz w:val="18"/>
          <w:szCs w:val="18"/>
        </w:rPr>
        <w:t xml:space="preserve">Select Plus </w:t>
      </w:r>
      <w:r w:rsidRPr="00D10ECB">
        <w:rPr>
          <w:rFonts w:ascii="Tahoma" w:eastAsia="PMingLiU" w:hAnsi="Tahoma" w:cs="Tahoma"/>
          <w:sz w:val="18"/>
          <w:szCs w:val="18"/>
        </w:rPr>
        <w:t>註冊、</w:t>
      </w:r>
      <w:r w:rsidRPr="00D10ECB">
        <w:rPr>
          <w:rFonts w:ascii="Tahoma" w:eastAsia="PMingLiU" w:hAnsi="Tahoma" w:cs="Tahoma"/>
          <w:sz w:val="18"/>
          <w:szCs w:val="18"/>
        </w:rPr>
        <w:t xml:space="preserve">Open Value </w:t>
      </w:r>
      <w:r w:rsidRPr="00D10ECB">
        <w:rPr>
          <w:rFonts w:ascii="Tahoma" w:eastAsia="PMingLiU" w:hAnsi="Tahoma" w:cs="Tahoma"/>
          <w:sz w:val="18"/>
          <w:szCs w:val="18"/>
        </w:rPr>
        <w:t>合約或</w:t>
      </w:r>
      <w:r w:rsidRPr="00D10ECB">
        <w:rPr>
          <w:rFonts w:ascii="Tahoma" w:eastAsia="PMingLiU" w:hAnsi="Tahoma" w:cs="Tahoma"/>
          <w:sz w:val="18"/>
          <w:szCs w:val="18"/>
        </w:rPr>
        <w:t xml:space="preserve"> Open License </w:t>
      </w:r>
      <w:r w:rsidRPr="00D10ECB">
        <w:rPr>
          <w:rFonts w:ascii="Tahoma" w:eastAsia="PMingLiU" w:hAnsi="Tahoma" w:cs="Tahoma"/>
          <w:sz w:val="18"/>
          <w:szCs w:val="18"/>
        </w:rPr>
        <w:t>授權</w:t>
      </w:r>
      <w:r w:rsidR="00D10ECB" w:rsidRPr="00D10ECB">
        <w:rPr>
          <w:rFonts w:ascii="Tahoma" w:eastAsia="PMingLiU" w:hAnsi="Tahoma" w:cs="Tahoma"/>
          <w:sz w:val="18"/>
          <w:szCs w:val="18"/>
        </w:rPr>
        <w:br/>
      </w:r>
      <w:r w:rsidRPr="00D10ECB">
        <w:rPr>
          <w:rFonts w:ascii="Tahoma" w:eastAsia="PMingLiU" w:hAnsi="Tahoma" w:cs="Tahoma"/>
          <w:sz w:val="18"/>
          <w:szCs w:val="18"/>
        </w:rPr>
        <w:t>號碼，以伺服器及桌面</w:t>
      </w:r>
      <w:r w:rsidRPr="00D10ECB">
        <w:rPr>
          <w:rFonts w:ascii="Tahoma" w:eastAsia="PMingLiU" w:hAnsi="Tahoma" w:cs="Tahoma"/>
          <w:sz w:val="18"/>
          <w:szCs w:val="18"/>
        </w:rPr>
        <w:t xml:space="preserve"> SA </w:t>
      </w:r>
      <w:r w:rsidRPr="00D10ECB">
        <w:rPr>
          <w:rFonts w:ascii="Tahoma" w:eastAsia="PMingLiU" w:hAnsi="Tahoma" w:cs="Tahoma"/>
          <w:sz w:val="18"/>
          <w:szCs w:val="18"/>
        </w:rPr>
        <w:t>花費為基礎所賺取的。</w:t>
      </w:r>
      <w:r w:rsidRPr="00D10ECB">
        <w:rPr>
          <w:rFonts w:ascii="Tahoma" w:eastAsia="PMingLiU" w:hAnsi="Tahoma" w:cs="Tahoma"/>
          <w:sz w:val="18"/>
          <w:szCs w:val="18"/>
          <w:lang w:eastAsia="zh-TW"/>
        </w:rPr>
        <w:t>大約每筆</w:t>
      </w:r>
      <w:r w:rsidRPr="00D10ECB">
        <w:rPr>
          <w:rFonts w:ascii="Tahoma" w:eastAsia="PMingLiU" w:hAnsi="Tahoma" w:cs="Tahoma"/>
          <w:sz w:val="18"/>
          <w:szCs w:val="18"/>
          <w:lang w:eastAsia="zh-TW"/>
        </w:rPr>
        <w:t xml:space="preserve"> $20,000 </w:t>
      </w:r>
      <w:r w:rsidRPr="00D10ECB">
        <w:rPr>
          <w:rFonts w:ascii="Tahoma" w:eastAsia="PMingLiU" w:hAnsi="Tahoma" w:cs="Tahoma"/>
          <w:sz w:val="18"/>
          <w:szCs w:val="18"/>
          <w:lang w:eastAsia="zh-TW"/>
        </w:rPr>
        <w:t>美元的伺服器及</w:t>
      </w:r>
      <w:r w:rsidRPr="00D10ECB">
        <w:rPr>
          <w:rFonts w:ascii="Tahoma" w:eastAsia="PMingLiU" w:hAnsi="Tahoma" w:cs="Tahoma"/>
          <w:sz w:val="18"/>
          <w:szCs w:val="18"/>
          <w:lang w:eastAsia="zh-TW"/>
        </w:rPr>
        <w:t xml:space="preserve"> CAL SA </w:t>
      </w:r>
      <w:r w:rsidRPr="00D10ECB">
        <w:rPr>
          <w:rFonts w:ascii="Tahoma" w:eastAsia="PMingLiU" w:hAnsi="Tahoma" w:cs="Tahoma"/>
          <w:sz w:val="18"/>
          <w:szCs w:val="18"/>
          <w:lang w:eastAsia="zh-TW"/>
        </w:rPr>
        <w:t>花費，本公司將贈送一個事件。系統及應用程式組合中大約每筆</w:t>
      </w:r>
      <w:r w:rsidRPr="00D10ECB">
        <w:rPr>
          <w:rFonts w:ascii="Tahoma" w:eastAsia="PMingLiU" w:hAnsi="Tahoma" w:cs="Tahoma"/>
          <w:sz w:val="18"/>
          <w:szCs w:val="18"/>
          <w:lang w:eastAsia="zh-TW"/>
        </w:rPr>
        <w:t xml:space="preserve"> $200,000 </w:t>
      </w:r>
      <w:r w:rsidRPr="00D10ECB">
        <w:rPr>
          <w:rFonts w:ascii="Tahoma" w:eastAsia="PMingLiU" w:hAnsi="Tahoma" w:cs="Tahoma"/>
          <w:sz w:val="18"/>
          <w:szCs w:val="18"/>
          <w:lang w:eastAsia="zh-TW"/>
        </w:rPr>
        <w:t>美元的</w:t>
      </w:r>
      <w:r w:rsidRPr="00D10ECB">
        <w:rPr>
          <w:rFonts w:ascii="Tahoma" w:eastAsia="PMingLiU" w:hAnsi="Tahoma" w:cs="Tahoma"/>
          <w:sz w:val="18"/>
          <w:szCs w:val="18"/>
          <w:lang w:eastAsia="zh-TW"/>
        </w:rPr>
        <w:t xml:space="preserve"> SA </w:t>
      </w:r>
      <w:r w:rsidRPr="00D10ECB">
        <w:rPr>
          <w:rFonts w:ascii="Tahoma" w:eastAsia="PMingLiU" w:hAnsi="Tahoma" w:cs="Tahoma"/>
          <w:sz w:val="18"/>
          <w:szCs w:val="18"/>
          <w:lang w:eastAsia="zh-TW"/>
        </w:rPr>
        <w:t>花費，本公司將贈送一個事件。下表會顯示各種合約相當於</w:t>
      </w:r>
      <w:r w:rsidRPr="00D10ECB">
        <w:rPr>
          <w:rFonts w:ascii="Tahoma" w:eastAsia="PMingLiU" w:hAnsi="Tahoma" w:cs="Tahoma"/>
          <w:sz w:val="18"/>
          <w:szCs w:val="18"/>
          <w:lang w:eastAsia="zh-TW"/>
        </w:rPr>
        <w:t xml:space="preserve"> SA </w:t>
      </w:r>
      <w:r w:rsidRPr="00D10ECB">
        <w:rPr>
          <w:rFonts w:ascii="Tahoma" w:eastAsia="PMingLiU" w:hAnsi="Tahoma" w:cs="Tahoma"/>
          <w:sz w:val="18"/>
          <w:szCs w:val="18"/>
          <w:lang w:eastAsia="zh-TW"/>
        </w:rPr>
        <w:t>花費架構之獲贈額的大約金額，以各國貨幣而非美元</w:t>
      </w:r>
      <w:r w:rsidRPr="00D10ECB">
        <w:rPr>
          <w:rFonts w:ascii="Tahoma" w:eastAsia="PMingLiU" w:hAnsi="Tahoma" w:cs="Tahoma"/>
          <w:sz w:val="18"/>
          <w:szCs w:val="18"/>
          <w:lang w:eastAsia="zh-TW"/>
        </w:rPr>
        <w:t xml:space="preserve"> (USD) </w:t>
      </w:r>
      <w:r w:rsidRPr="00D10ECB">
        <w:rPr>
          <w:rFonts w:ascii="Tahoma" w:eastAsia="PMingLiU" w:hAnsi="Tahoma" w:cs="Tahoma"/>
          <w:sz w:val="18"/>
          <w:szCs w:val="18"/>
          <w:lang w:eastAsia="zh-TW"/>
        </w:rPr>
        <w:t>為單位。由於匯率波動，本表格得隨時變更。</w:t>
      </w:r>
    </w:p>
    <w:p w:rsidR="00023FE7" w:rsidRPr="00D10ECB" w:rsidRDefault="00023FE7"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rsidR="00023FE7" w:rsidRPr="00D10ECB" w:rsidRDefault="00023FE7"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當地電話支援之存取權可於營業時間提供</w:t>
      </w:r>
      <w:r w:rsidRPr="00D10ECB">
        <w:rPr>
          <w:rFonts w:ascii="Tahoma" w:eastAsia="PMingLiU" w:hAnsi="Tahoma" w:cs="Tahoma"/>
          <w:sz w:val="18"/>
          <w:szCs w:val="18"/>
          <w:lang w:eastAsia="zh-TW"/>
        </w:rPr>
        <w:t>*</w:t>
      </w:r>
      <w:r w:rsidRPr="00D10ECB">
        <w:rPr>
          <w:rFonts w:ascii="Tahoma" w:eastAsia="PMingLiU" w:hAnsi="Tahoma" w:cs="Tahoma"/>
          <w:sz w:val="18"/>
          <w:szCs w:val="18"/>
          <w:vertAlign w:val="superscript"/>
          <w:lang w:eastAsia="zh-TW"/>
        </w:rPr>
        <w:t>(1)</w:t>
      </w:r>
      <w:r w:rsidRPr="00D10ECB">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代表可以提供客戶所在地區或國家中所定義之營業時間。並非所有地區中之所有語言皆提供電話支援協助。</w:t>
      </w:r>
    </w:p>
    <w:p w:rsidR="00023FE7" w:rsidRPr="00D10ECB" w:rsidRDefault="00023FE7" w:rsidP="00077CE5">
      <w:pPr>
        <w:pStyle w:val="AppendixBodyText"/>
        <w:spacing w:after="0"/>
        <w:rPr>
          <w:rFonts w:ascii="Tahoma" w:eastAsia="PMingLiU" w:hAnsi="Tahoma" w:cs="Tahoma"/>
          <w:sz w:val="18"/>
          <w:szCs w:val="18"/>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311"/>
      </w:tblGrid>
      <w:tr w:rsidR="00023FE7" w:rsidRPr="00D82C02" w:rsidTr="00D10ECB">
        <w:trPr>
          <w:cantSplit/>
          <w:trHeight w:val="20"/>
        </w:trPr>
        <w:tc>
          <w:tcPr>
            <w:tcW w:w="59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pPr>
              <w:pStyle w:val="AppendixBodyText"/>
              <w:rPr>
                <w:rFonts w:ascii="Tahoma" w:eastAsia="PMingLiU" w:hAnsi="Tahoma" w:cs="Tahoma"/>
                <w:b/>
                <w:bCs/>
                <w:vertAlign w:val="superscript"/>
              </w:rPr>
            </w:pPr>
            <w:r w:rsidRPr="00D82C02">
              <w:rPr>
                <w:rFonts w:ascii="Tahoma" w:eastAsia="PMingLiU" w:hAnsi="Tahoma" w:cs="Tahoma"/>
                <w:b/>
                <w:bCs/>
              </w:rPr>
              <w:t xml:space="preserve">*(1) </w:t>
            </w:r>
            <w:r w:rsidRPr="00D82C02">
              <w:rPr>
                <w:rFonts w:ascii="Tahoma" w:eastAsia="PMingLiU" w:hAnsi="Tahoma" w:cs="Tahoma"/>
                <w:b/>
                <w:bCs/>
              </w:rPr>
              <w:t>各地區營業時間差異</w:t>
            </w:r>
          </w:p>
        </w:tc>
      </w:tr>
      <w:tr w:rsidR="00023FE7" w:rsidRPr="00D82C02" w:rsidTr="00D10ECB">
        <w:trPr>
          <w:cantSplit/>
          <w:trHeight w:val="20"/>
        </w:trPr>
        <w:tc>
          <w:tcPr>
            <w:tcW w:w="2629" w:type="dxa"/>
            <w:tcBorders>
              <w:top w:val="single" w:sz="8" w:space="0" w:color="auto"/>
            </w:tcBorders>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北美洲及南美洲</w:t>
            </w:r>
          </w:p>
        </w:tc>
        <w:tc>
          <w:tcPr>
            <w:tcW w:w="3311" w:type="dxa"/>
            <w:tcBorders>
              <w:top w:val="single" w:sz="8" w:space="0" w:color="auto"/>
            </w:tcBorders>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週一至週五上午</w:t>
            </w:r>
            <w:r w:rsidRPr="00D82C02">
              <w:rPr>
                <w:rFonts w:ascii="Tahoma" w:eastAsia="PMingLiU" w:hAnsi="Tahoma" w:cs="Tahoma"/>
                <w:sz w:val="18"/>
                <w:szCs w:val="18"/>
                <w:lang w:eastAsia="zh-TW"/>
              </w:rPr>
              <w:t xml:space="preserve"> 6 </w:t>
            </w:r>
            <w:r w:rsidRPr="00D82C02">
              <w:rPr>
                <w:rFonts w:ascii="Tahoma" w:eastAsia="PMingLiU" w:hAnsi="Tahoma" w:cs="Tahoma"/>
                <w:sz w:val="18"/>
                <w:szCs w:val="18"/>
                <w:lang w:eastAsia="zh-TW"/>
              </w:rPr>
              <w:t>時至下午</w:t>
            </w:r>
            <w:r w:rsidRPr="00D82C02">
              <w:rPr>
                <w:rFonts w:ascii="Tahoma" w:eastAsia="PMingLiU" w:hAnsi="Tahoma" w:cs="Tahoma"/>
                <w:sz w:val="18"/>
                <w:szCs w:val="18"/>
                <w:lang w:eastAsia="zh-TW"/>
              </w:rPr>
              <w:t xml:space="preserve"> 6 </w:t>
            </w:r>
            <w:r w:rsidRPr="00D82C02">
              <w:rPr>
                <w:rFonts w:ascii="Tahoma" w:eastAsia="PMingLiU" w:hAnsi="Tahoma" w:cs="Tahoma"/>
                <w:sz w:val="18"/>
                <w:szCs w:val="18"/>
                <w:lang w:eastAsia="zh-TW"/>
              </w:rPr>
              <w:t>時</w:t>
            </w:r>
            <w:r w:rsidRPr="00D82C02">
              <w:rPr>
                <w:rFonts w:ascii="Tahoma" w:eastAsia="PMingLiU" w:hAnsi="Tahoma" w:cs="Tahoma"/>
                <w:sz w:val="18"/>
                <w:szCs w:val="18"/>
                <w:lang w:eastAsia="zh-TW"/>
              </w:rPr>
              <w:t xml:space="preserve"> (PST)</w:t>
            </w:r>
          </w:p>
        </w:tc>
      </w:tr>
      <w:tr w:rsidR="00023FE7" w:rsidRPr="00D82C02" w:rsidTr="00D10ECB">
        <w:trPr>
          <w:cantSplit/>
          <w:trHeight w:val="20"/>
        </w:trPr>
        <w:tc>
          <w:tcPr>
            <w:tcW w:w="2629" w:type="dxa"/>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歐洲、中東及非洲地區</w:t>
            </w:r>
            <w:r w:rsidRPr="00D82C02">
              <w:rPr>
                <w:rFonts w:ascii="Tahoma" w:eastAsia="PMingLiU" w:hAnsi="Tahoma" w:cs="Tahoma"/>
                <w:sz w:val="18"/>
                <w:szCs w:val="18"/>
                <w:lang w:eastAsia="zh-TW"/>
              </w:rPr>
              <w:t xml:space="preserve"> (EMEA)</w:t>
            </w:r>
          </w:p>
        </w:tc>
        <w:tc>
          <w:tcPr>
            <w:tcW w:w="3311" w:type="dxa"/>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週一至週五上午</w:t>
            </w:r>
            <w:r w:rsidRPr="00D82C02">
              <w:rPr>
                <w:rFonts w:ascii="Tahoma" w:eastAsia="PMingLiU" w:hAnsi="Tahoma" w:cs="Tahoma"/>
                <w:sz w:val="18"/>
                <w:szCs w:val="18"/>
                <w:lang w:eastAsia="zh-TW"/>
              </w:rPr>
              <w:t xml:space="preserve"> 8 </w:t>
            </w:r>
            <w:r w:rsidRPr="00D82C02">
              <w:rPr>
                <w:rFonts w:ascii="Tahoma" w:eastAsia="PMingLiU" w:hAnsi="Tahoma" w:cs="Tahoma"/>
                <w:sz w:val="18"/>
                <w:szCs w:val="18"/>
                <w:lang w:eastAsia="zh-TW"/>
              </w:rPr>
              <w:t>時至下午</w:t>
            </w:r>
            <w:r w:rsidRPr="00D82C02">
              <w:rPr>
                <w:rFonts w:ascii="Tahoma" w:eastAsia="PMingLiU" w:hAnsi="Tahoma" w:cs="Tahoma"/>
                <w:sz w:val="18"/>
                <w:szCs w:val="18"/>
                <w:lang w:eastAsia="zh-TW"/>
              </w:rPr>
              <w:t xml:space="preserve"> 6 </w:t>
            </w:r>
            <w:r w:rsidRPr="00D82C02">
              <w:rPr>
                <w:rFonts w:ascii="Tahoma" w:eastAsia="PMingLiU" w:hAnsi="Tahoma" w:cs="Tahoma"/>
                <w:sz w:val="18"/>
                <w:szCs w:val="18"/>
                <w:lang w:eastAsia="zh-TW"/>
              </w:rPr>
              <w:t>時</w:t>
            </w:r>
            <w:r w:rsidRPr="00D82C02">
              <w:rPr>
                <w:rFonts w:ascii="Tahoma" w:eastAsia="PMingLiU" w:hAnsi="Tahoma" w:cs="Tahoma"/>
                <w:sz w:val="18"/>
                <w:szCs w:val="18"/>
                <w:lang w:eastAsia="zh-TW"/>
              </w:rPr>
              <w:t xml:space="preserve"> (GMT)</w:t>
            </w:r>
          </w:p>
        </w:tc>
      </w:tr>
      <w:tr w:rsidR="00023FE7" w:rsidRPr="00D82C02" w:rsidTr="00D10ECB">
        <w:trPr>
          <w:cantSplit/>
          <w:trHeight w:val="20"/>
        </w:trPr>
        <w:tc>
          <w:tcPr>
            <w:tcW w:w="2629" w:type="dxa"/>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澳大利亞</w:t>
            </w:r>
            <w:r w:rsidRPr="00D82C02">
              <w:rPr>
                <w:rFonts w:ascii="Tahoma" w:eastAsia="PMingLiU" w:hAnsi="Tahoma" w:cs="Tahoma"/>
                <w:sz w:val="18"/>
                <w:szCs w:val="18"/>
              </w:rPr>
              <w:t>/</w:t>
            </w:r>
            <w:r w:rsidRPr="00D82C02">
              <w:rPr>
                <w:rFonts w:ascii="Tahoma" w:eastAsia="PMingLiU" w:hAnsi="Tahoma" w:cs="Tahoma"/>
                <w:sz w:val="18"/>
                <w:szCs w:val="18"/>
              </w:rPr>
              <w:t>紐西蘭</w:t>
            </w:r>
          </w:p>
        </w:tc>
        <w:tc>
          <w:tcPr>
            <w:tcW w:w="3311" w:type="dxa"/>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週一至週五上午</w:t>
            </w:r>
            <w:r w:rsidRPr="00D82C02">
              <w:rPr>
                <w:rFonts w:ascii="Tahoma" w:eastAsia="PMingLiU" w:hAnsi="Tahoma" w:cs="Tahoma"/>
                <w:sz w:val="18"/>
                <w:szCs w:val="18"/>
                <w:lang w:eastAsia="zh-TW"/>
              </w:rPr>
              <w:t xml:space="preserve"> 7 </w:t>
            </w:r>
            <w:r w:rsidRPr="00D82C02">
              <w:rPr>
                <w:rFonts w:ascii="Tahoma" w:eastAsia="PMingLiU" w:hAnsi="Tahoma" w:cs="Tahoma"/>
                <w:sz w:val="18"/>
                <w:szCs w:val="18"/>
                <w:lang w:eastAsia="zh-TW"/>
              </w:rPr>
              <w:t>時至下午</w:t>
            </w:r>
            <w:r w:rsidRPr="00D82C02">
              <w:rPr>
                <w:rFonts w:ascii="Tahoma" w:eastAsia="PMingLiU" w:hAnsi="Tahoma" w:cs="Tahoma"/>
                <w:sz w:val="18"/>
                <w:szCs w:val="18"/>
                <w:lang w:eastAsia="zh-TW"/>
              </w:rPr>
              <w:t xml:space="preserve"> 6 </w:t>
            </w:r>
            <w:r w:rsidRPr="00D82C02">
              <w:rPr>
                <w:rFonts w:ascii="Tahoma" w:eastAsia="PMingLiU" w:hAnsi="Tahoma" w:cs="Tahoma"/>
                <w:sz w:val="18"/>
                <w:szCs w:val="18"/>
                <w:lang w:eastAsia="zh-TW"/>
              </w:rPr>
              <w:t>時</w:t>
            </w:r>
          </w:p>
        </w:tc>
      </w:tr>
      <w:tr w:rsidR="00023FE7" w:rsidRPr="00D82C02" w:rsidTr="00D10ECB">
        <w:trPr>
          <w:cantSplit/>
          <w:trHeight w:val="20"/>
        </w:trPr>
        <w:tc>
          <w:tcPr>
            <w:tcW w:w="2629" w:type="dxa"/>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日本</w:t>
            </w:r>
          </w:p>
        </w:tc>
        <w:tc>
          <w:tcPr>
            <w:tcW w:w="3311" w:type="dxa"/>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週一至週五上午</w:t>
            </w:r>
            <w:r w:rsidRPr="00D82C02">
              <w:rPr>
                <w:rFonts w:ascii="Tahoma" w:eastAsia="PMingLiU" w:hAnsi="Tahoma" w:cs="Tahoma"/>
                <w:sz w:val="18"/>
                <w:szCs w:val="18"/>
                <w:lang w:eastAsia="zh-TW"/>
              </w:rPr>
              <w:t xml:space="preserve"> 9 </w:t>
            </w:r>
            <w:r w:rsidRPr="00D82C02">
              <w:rPr>
                <w:rFonts w:ascii="Tahoma" w:eastAsia="PMingLiU" w:hAnsi="Tahoma" w:cs="Tahoma"/>
                <w:sz w:val="18"/>
                <w:szCs w:val="18"/>
                <w:lang w:eastAsia="zh-TW"/>
              </w:rPr>
              <w:t>時</w:t>
            </w:r>
            <w:r w:rsidRPr="00D82C02">
              <w:rPr>
                <w:rFonts w:ascii="Tahoma" w:eastAsia="PMingLiU" w:hAnsi="Tahoma" w:cs="Tahoma"/>
                <w:sz w:val="18"/>
                <w:szCs w:val="18"/>
                <w:lang w:eastAsia="zh-TW"/>
              </w:rPr>
              <w:t xml:space="preserve"> 30 </w:t>
            </w:r>
            <w:r w:rsidRPr="00D82C02">
              <w:rPr>
                <w:rFonts w:ascii="Tahoma" w:eastAsia="PMingLiU" w:hAnsi="Tahoma" w:cs="Tahoma"/>
                <w:sz w:val="18"/>
                <w:szCs w:val="18"/>
                <w:lang w:eastAsia="zh-TW"/>
              </w:rPr>
              <w:t>分至下午</w:t>
            </w:r>
            <w:r w:rsidRPr="00D82C02">
              <w:rPr>
                <w:rFonts w:ascii="Tahoma" w:eastAsia="PMingLiU" w:hAnsi="Tahoma" w:cs="Tahoma"/>
                <w:sz w:val="18"/>
                <w:szCs w:val="18"/>
                <w:lang w:eastAsia="zh-TW"/>
              </w:rPr>
              <w:t xml:space="preserve"> 7 </w:t>
            </w:r>
            <w:r w:rsidRPr="00D82C02">
              <w:rPr>
                <w:rFonts w:ascii="Tahoma" w:eastAsia="PMingLiU" w:hAnsi="Tahoma" w:cs="Tahoma"/>
                <w:sz w:val="18"/>
                <w:szCs w:val="18"/>
                <w:lang w:eastAsia="zh-TW"/>
              </w:rPr>
              <w:t>時</w:t>
            </w:r>
          </w:p>
        </w:tc>
      </w:tr>
      <w:tr w:rsidR="00023FE7" w:rsidRPr="00D82C02" w:rsidTr="00D10ECB">
        <w:trPr>
          <w:cantSplit/>
          <w:trHeight w:val="20"/>
        </w:trPr>
        <w:tc>
          <w:tcPr>
            <w:tcW w:w="2629" w:type="dxa"/>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亞洲</w:t>
            </w:r>
          </w:p>
        </w:tc>
        <w:tc>
          <w:tcPr>
            <w:tcW w:w="3311" w:type="dxa"/>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週一至週五上午</w:t>
            </w:r>
            <w:r w:rsidRPr="00D82C02">
              <w:rPr>
                <w:rFonts w:ascii="Tahoma" w:eastAsia="PMingLiU" w:hAnsi="Tahoma" w:cs="Tahoma"/>
                <w:sz w:val="18"/>
                <w:szCs w:val="18"/>
                <w:lang w:eastAsia="zh-TW"/>
              </w:rPr>
              <w:t xml:space="preserve"> 9 </w:t>
            </w:r>
            <w:r w:rsidRPr="00D82C02">
              <w:rPr>
                <w:rFonts w:ascii="Tahoma" w:eastAsia="PMingLiU" w:hAnsi="Tahoma" w:cs="Tahoma"/>
                <w:sz w:val="18"/>
                <w:szCs w:val="18"/>
                <w:lang w:eastAsia="zh-TW"/>
              </w:rPr>
              <w:t>時至下午</w:t>
            </w:r>
            <w:r w:rsidRPr="00D82C02">
              <w:rPr>
                <w:rFonts w:ascii="Tahoma" w:eastAsia="PMingLiU" w:hAnsi="Tahoma" w:cs="Tahoma"/>
                <w:sz w:val="18"/>
                <w:szCs w:val="18"/>
                <w:lang w:eastAsia="zh-TW"/>
              </w:rPr>
              <w:t xml:space="preserve"> 6 </w:t>
            </w:r>
            <w:r w:rsidRPr="00D82C02">
              <w:rPr>
                <w:rFonts w:ascii="Tahoma" w:eastAsia="PMingLiU" w:hAnsi="Tahoma" w:cs="Tahoma"/>
                <w:sz w:val="18"/>
                <w:szCs w:val="18"/>
                <w:lang w:eastAsia="zh-TW"/>
              </w:rPr>
              <w:t>時</w:t>
            </w:r>
          </w:p>
        </w:tc>
      </w:tr>
    </w:tbl>
    <w:p w:rsidR="0034219A" w:rsidRDefault="0034219A" w:rsidP="00F42FB8">
      <w:pPr>
        <w:rPr>
          <w:rFonts w:eastAsia="PMingLiU" w:cs="Tahoma"/>
          <w:lang w:eastAsia="zh-TW"/>
        </w:rPr>
      </w:pPr>
      <w:bookmarkStart w:id="729" w:name="_Toc240899164"/>
    </w:p>
    <w:p w:rsidR="00D10ECB" w:rsidRPr="00D82C02" w:rsidRDefault="00D10ECB" w:rsidP="00F42FB8">
      <w:pPr>
        <w:rPr>
          <w:rFonts w:eastAsia="PMingLiU" w:cs="Tahoma"/>
          <w:lang w:eastAsia="zh-TW"/>
        </w:rPr>
      </w:pPr>
    </w:p>
    <w:p w:rsidR="00023FE7" w:rsidRPr="00D82C02" w:rsidRDefault="00023FE7" w:rsidP="00DA2788">
      <w:pPr>
        <w:spacing w:after="60"/>
        <w:rPr>
          <w:rFonts w:eastAsia="PMingLiU" w:cs="Tahoma"/>
        </w:rPr>
      </w:pPr>
      <w:r w:rsidRPr="00D82C02">
        <w:rPr>
          <w:rFonts w:eastAsia="PMingLiU" w:cs="Tahoma"/>
          <w:b/>
          <w:szCs w:val="20"/>
        </w:rPr>
        <w:lastRenderedPageBreak/>
        <w:t>網頁架構事件</w:t>
      </w:r>
      <w:bookmarkEnd w:id="729"/>
      <w:r w:rsidRPr="00D82C02">
        <w:rPr>
          <w:rFonts w:eastAsia="PMingLiU" w:cs="Tahoma"/>
          <w:b/>
          <w:szCs w:val="20"/>
        </w:rPr>
        <w:t xml:space="preserve"> </w:t>
      </w: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rPr>
        <w:t>具備軟體保證所涵蓋之</w:t>
      </w:r>
      <w:r w:rsidRPr="00D10ECB">
        <w:rPr>
          <w:rFonts w:ascii="Tahoma" w:eastAsia="PMingLiU" w:hAnsi="Tahoma" w:cs="Tahoma"/>
          <w:sz w:val="18"/>
          <w:szCs w:val="18"/>
        </w:rPr>
        <w:t xml:space="preserve"> Standard </w:t>
      </w:r>
      <w:r w:rsidRPr="00D10ECB">
        <w:rPr>
          <w:rFonts w:ascii="Tahoma" w:eastAsia="PMingLiU" w:hAnsi="Tahoma" w:cs="Tahoma"/>
          <w:sz w:val="18"/>
          <w:szCs w:val="18"/>
        </w:rPr>
        <w:t>及</w:t>
      </w:r>
      <w:r w:rsidRPr="00D10ECB">
        <w:rPr>
          <w:rFonts w:ascii="Tahoma" w:eastAsia="PMingLiU" w:hAnsi="Tahoma" w:cs="Tahoma"/>
          <w:sz w:val="18"/>
          <w:szCs w:val="18"/>
        </w:rPr>
        <w:t xml:space="preserve"> Enterprise Edition </w:t>
      </w:r>
      <w:r w:rsidRPr="00D10ECB">
        <w:rPr>
          <w:rFonts w:ascii="Tahoma" w:eastAsia="PMingLiU" w:hAnsi="Tahoma" w:cs="Tahoma"/>
          <w:sz w:val="18"/>
          <w:szCs w:val="18"/>
        </w:rPr>
        <w:t>伺服器軟體產品的客戶</w:t>
      </w:r>
      <w:r w:rsidRPr="00D10ECB">
        <w:rPr>
          <w:rFonts w:ascii="Tahoma" w:eastAsia="PMingLiU" w:hAnsi="Tahoma" w:cs="Tahoma"/>
          <w:sz w:val="18"/>
          <w:szCs w:val="18"/>
        </w:rPr>
        <w:t xml:space="preserve"> (Academic Select </w:t>
      </w:r>
      <w:r w:rsidRPr="00D10ECB">
        <w:rPr>
          <w:rFonts w:ascii="Tahoma" w:eastAsia="PMingLiU" w:hAnsi="Tahoma" w:cs="Tahoma"/>
          <w:sz w:val="18"/>
          <w:szCs w:val="18"/>
        </w:rPr>
        <w:t>使用權、</w:t>
      </w:r>
      <w:r w:rsidRPr="00D10ECB">
        <w:rPr>
          <w:rFonts w:ascii="Tahoma" w:eastAsia="PMingLiU" w:hAnsi="Tahoma" w:cs="Tahoma"/>
          <w:sz w:val="18"/>
          <w:szCs w:val="18"/>
        </w:rPr>
        <w:t>Select Plus for Academic</w:t>
      </w:r>
      <w:r w:rsidRPr="00D10ECB">
        <w:rPr>
          <w:rFonts w:ascii="Tahoma" w:eastAsia="PMingLiU" w:hAnsi="Tahoma" w:cs="Tahoma"/>
          <w:sz w:val="18"/>
          <w:szCs w:val="18"/>
        </w:rPr>
        <w:t>、</w:t>
      </w:r>
      <w:r w:rsidRPr="00D10ECB">
        <w:rPr>
          <w:rFonts w:ascii="Tahoma" w:eastAsia="PMingLiU" w:hAnsi="Tahoma" w:cs="Tahoma"/>
          <w:sz w:val="18"/>
          <w:szCs w:val="18"/>
        </w:rPr>
        <w:t>Academic Open License</w:t>
      </w:r>
      <w:r w:rsidRPr="00D10ECB">
        <w:rPr>
          <w:rFonts w:ascii="Tahoma" w:eastAsia="PMingLiU" w:hAnsi="Tahoma" w:cs="Tahoma"/>
          <w:sz w:val="18"/>
          <w:szCs w:val="18"/>
        </w:rPr>
        <w:t>、</w:t>
      </w:r>
      <w:r w:rsidRPr="00D10ECB">
        <w:rPr>
          <w:rFonts w:ascii="Tahoma" w:eastAsia="PMingLiU" w:hAnsi="Tahoma" w:cs="Tahoma"/>
          <w:sz w:val="18"/>
          <w:szCs w:val="18"/>
        </w:rPr>
        <w:t xml:space="preserve">Campus </w:t>
      </w:r>
      <w:r w:rsidRPr="00D10ECB">
        <w:rPr>
          <w:rFonts w:ascii="Tahoma" w:eastAsia="PMingLiU" w:hAnsi="Tahoma" w:cs="Tahoma"/>
          <w:sz w:val="18"/>
          <w:szCs w:val="18"/>
        </w:rPr>
        <w:t>和</w:t>
      </w:r>
      <w:r w:rsidRPr="00D10ECB">
        <w:rPr>
          <w:rFonts w:ascii="Tahoma" w:eastAsia="PMingLiU" w:hAnsi="Tahoma" w:cs="Tahoma"/>
          <w:sz w:val="18"/>
          <w:szCs w:val="18"/>
        </w:rPr>
        <w:t xml:space="preserve"> School </w:t>
      </w:r>
      <w:r w:rsidRPr="00D10ECB">
        <w:rPr>
          <w:rFonts w:ascii="Tahoma" w:eastAsia="PMingLiU" w:hAnsi="Tahoma" w:cs="Tahoma"/>
          <w:sz w:val="18"/>
          <w:szCs w:val="18"/>
        </w:rPr>
        <w:t>合約、</w:t>
      </w:r>
      <w:r w:rsidRPr="00D10ECB">
        <w:rPr>
          <w:rFonts w:ascii="Tahoma" w:eastAsia="PMingLiU" w:hAnsi="Tahoma" w:cs="Tahoma"/>
          <w:sz w:val="18"/>
          <w:szCs w:val="18"/>
        </w:rPr>
        <w:t xml:space="preserve">Open Value Subscription – </w:t>
      </w:r>
      <w:r w:rsidRPr="00D10ECB">
        <w:rPr>
          <w:rFonts w:ascii="Tahoma" w:eastAsia="PMingLiU" w:hAnsi="Tahoma" w:cs="Tahoma"/>
          <w:sz w:val="18"/>
          <w:szCs w:val="18"/>
        </w:rPr>
        <w:t>教育解決方案和</w:t>
      </w:r>
      <w:r w:rsidRPr="00D10ECB">
        <w:rPr>
          <w:rFonts w:ascii="Tahoma" w:eastAsia="PMingLiU" w:hAnsi="Tahoma" w:cs="Tahoma"/>
          <w:sz w:val="18"/>
          <w:szCs w:val="18"/>
        </w:rPr>
        <w:t xml:space="preserve"> Open License </w:t>
      </w:r>
      <w:r w:rsidRPr="00D10ECB">
        <w:rPr>
          <w:rFonts w:ascii="Tahoma" w:eastAsia="PMingLiU" w:hAnsi="Tahoma" w:cs="Tahoma"/>
          <w:sz w:val="18"/>
          <w:szCs w:val="18"/>
        </w:rPr>
        <w:t>之客戶除外</w:t>
      </w:r>
      <w:r w:rsidRPr="00D10ECB">
        <w:rPr>
          <w:rFonts w:ascii="Tahoma" w:eastAsia="PMingLiU" w:hAnsi="Tahoma" w:cs="Tahoma"/>
          <w:sz w:val="18"/>
          <w:szCs w:val="18"/>
        </w:rPr>
        <w:t>)</w:t>
      </w:r>
      <w:r w:rsidRPr="00D10ECB">
        <w:rPr>
          <w:rFonts w:ascii="Tahoma" w:eastAsia="PMingLiU" w:hAnsi="Tahoma" w:cs="Tahoma"/>
          <w:sz w:val="18"/>
          <w:szCs w:val="18"/>
        </w:rPr>
        <w:t>，得於需要時存取電子網頁架構的問題解決支援服務。</w:t>
      </w:r>
      <w:r w:rsidRPr="00D10ECB">
        <w:rPr>
          <w:rFonts w:ascii="Tahoma" w:eastAsia="PMingLiU" w:hAnsi="Tahoma" w:cs="Tahoma"/>
          <w:sz w:val="18"/>
          <w:szCs w:val="18"/>
          <w:lang w:eastAsia="zh-TW"/>
        </w:rPr>
        <w:t>電子支援網站的存取可全年無休提供，</w:t>
      </w:r>
      <w:r w:rsidR="00D10ECB">
        <w:rPr>
          <w:rFonts w:ascii="Tahoma" w:eastAsia="PMingLiU" w:hAnsi="Tahoma" w:cs="Tahoma"/>
          <w:sz w:val="18"/>
          <w:szCs w:val="18"/>
          <w:lang w:eastAsia="zh-TW"/>
        </w:rPr>
        <w:br/>
      </w:r>
      <w:r w:rsidRPr="00D10ECB">
        <w:rPr>
          <w:rFonts w:ascii="Tahoma" w:eastAsia="PMingLiU" w:hAnsi="Tahoma" w:cs="Tahoma"/>
          <w:sz w:val="18"/>
          <w:szCs w:val="18"/>
          <w:lang w:eastAsia="zh-TW"/>
        </w:rPr>
        <w:t>但僅於營業時間提供回應。因此，應該只有需要更即時協助之營業重大情況始得啟動網頁架構事件。請參閱上一節</w:t>
      </w:r>
      <w:r w:rsidR="00D10ECB">
        <w:rPr>
          <w:rFonts w:ascii="Tahoma" w:eastAsia="PMingLiU" w:hAnsi="Tahoma" w:cs="Tahoma"/>
          <w:sz w:val="18"/>
          <w:szCs w:val="18"/>
          <w:lang w:eastAsia="zh-TW"/>
        </w:rPr>
        <w:br/>
      </w:r>
      <w:r w:rsidRPr="00D10ECB">
        <w:rPr>
          <w:rFonts w:ascii="Tahoma" w:eastAsia="PMingLiU" w:hAnsi="Tahoma" w:cs="Tahoma"/>
          <w:sz w:val="18"/>
          <w:szCs w:val="18"/>
          <w:lang w:eastAsia="zh-TW"/>
        </w:rPr>
        <w:t>「電話支援事件獲贈額」中之「各地區營業時間差異」。</w:t>
      </w:r>
    </w:p>
    <w:p w:rsidR="00023FE7" w:rsidRPr="00D10ECB" w:rsidRDefault="00023FE7"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rsidR="00023FE7" w:rsidRPr="00D10ECB" w:rsidRDefault="00023FE7"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伺服器軟體及網頁支援事件之相關</w:t>
      </w:r>
      <w:r w:rsidRPr="00D10ECB">
        <w:rPr>
          <w:rFonts w:ascii="Tahoma" w:eastAsia="PMingLiU" w:hAnsi="Tahoma" w:cs="Tahoma"/>
          <w:sz w:val="18"/>
          <w:szCs w:val="18"/>
          <w:lang w:eastAsia="zh-TW"/>
        </w:rPr>
        <w:t xml:space="preserve"> CAL </w:t>
      </w:r>
      <w:r w:rsidRPr="00D10ECB">
        <w:rPr>
          <w:rFonts w:ascii="Tahoma" w:eastAsia="PMingLiU" w:hAnsi="Tahoma" w:cs="Tahoma"/>
          <w:sz w:val="18"/>
          <w:szCs w:val="18"/>
          <w:lang w:eastAsia="zh-TW"/>
        </w:rPr>
        <w:t>都需要軟體保證。客戶僅得針對軟體保證所涵蓋之伺服器軟體的授權拷貝提交網頁架構之問題解決支援要求。</w:t>
      </w:r>
    </w:p>
    <w:p w:rsidR="00023FE7" w:rsidRPr="00D10ECB" w:rsidRDefault="00023FE7"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rsidR="00697E59" w:rsidRPr="00D10ECB" w:rsidRDefault="00697E59" w:rsidP="00F42FB8">
      <w:pPr>
        <w:rPr>
          <w:rFonts w:eastAsia="PMingLiU" w:cs="Tahoma"/>
          <w:szCs w:val="18"/>
          <w:lang w:eastAsia="zh-TW"/>
        </w:rPr>
      </w:pPr>
      <w:bookmarkStart w:id="730" w:name="_Toc240899165"/>
    </w:p>
    <w:p w:rsidR="00023FE7" w:rsidRPr="00D10ECB" w:rsidRDefault="00023FE7" w:rsidP="00F93617">
      <w:pPr>
        <w:spacing w:after="60"/>
        <w:rPr>
          <w:rFonts w:eastAsia="PMingLiU" w:cs="Tahoma"/>
          <w:szCs w:val="18"/>
          <w:lang w:eastAsia="zh-TW"/>
        </w:rPr>
      </w:pPr>
      <w:r w:rsidRPr="00D10ECB">
        <w:rPr>
          <w:rFonts w:eastAsia="PMingLiU" w:cs="Tahoma"/>
          <w:b/>
          <w:szCs w:val="18"/>
          <w:lang w:eastAsia="zh-TW"/>
        </w:rPr>
        <w:t>支援聯絡人</w:t>
      </w:r>
      <w:bookmarkEnd w:id="730"/>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rsidR="002A5CC2" w:rsidRPr="00D10ECB" w:rsidRDefault="002A5CC2">
      <w:pPr>
        <w:pStyle w:val="AppendixBodyText"/>
        <w:rPr>
          <w:rFonts w:ascii="Tahoma" w:eastAsia="PMingLiU" w:hAnsi="Tahoma" w:cs="Tahoma"/>
          <w:sz w:val="18"/>
          <w:szCs w:val="18"/>
          <w:lang w:eastAsia="zh-TW"/>
        </w:rPr>
      </w:pPr>
    </w:p>
    <w:tbl>
      <w:tblPr>
        <w:tblW w:w="945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1530"/>
        <w:gridCol w:w="1080"/>
        <w:gridCol w:w="1260"/>
        <w:gridCol w:w="1170"/>
        <w:gridCol w:w="1170"/>
        <w:gridCol w:w="1170"/>
      </w:tblGrid>
      <w:tr w:rsidR="00023FE7" w:rsidRPr="00D82C02" w:rsidTr="00D10ECB">
        <w:trPr>
          <w:trHeight w:val="178"/>
        </w:trPr>
        <w:tc>
          <w:tcPr>
            <w:tcW w:w="20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pPr>
              <w:pStyle w:val="AppendixBodyText"/>
              <w:rPr>
                <w:rFonts w:ascii="Tahoma" w:eastAsia="PMingLiU" w:hAnsi="Tahoma" w:cs="Tahoma"/>
                <w:b/>
                <w:bCs/>
              </w:rPr>
            </w:pPr>
            <w:r w:rsidRPr="00D82C02">
              <w:rPr>
                <w:rFonts w:ascii="Tahoma" w:eastAsia="PMingLiU" w:hAnsi="Tahoma" w:cs="Tahoma"/>
                <w:b/>
                <w:bCs/>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pPr>
              <w:pStyle w:val="AppendixBodyText"/>
              <w:rPr>
                <w:rFonts w:ascii="Tahoma" w:eastAsia="PMingLiU" w:hAnsi="Tahoma" w:cs="Tahoma"/>
                <w:b/>
                <w:bCs/>
              </w:rPr>
            </w:pPr>
            <w:r w:rsidRPr="00D82C02">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rsidP="007E466C">
            <w:pPr>
              <w:pStyle w:val="AppendixBodyText"/>
              <w:spacing w:before="120" w:after="120"/>
              <w:rPr>
                <w:rFonts w:ascii="Tahoma" w:eastAsia="PMingLiU" w:hAnsi="Tahoma" w:cs="Tahoma"/>
                <w:b/>
              </w:rPr>
            </w:pPr>
            <w:r w:rsidRPr="00D82C02">
              <w:rPr>
                <w:rFonts w:ascii="Tahoma" w:eastAsia="PMingLiU" w:hAnsi="Tahoma" w:cs="Tahoma"/>
                <w:b/>
                <w:bCs/>
              </w:rPr>
              <w:t>Open Value(1)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pPr>
              <w:pStyle w:val="AppendixBodyText"/>
              <w:rPr>
                <w:rFonts w:ascii="Tahoma" w:eastAsia="PMingLiU" w:hAnsi="Tahoma" w:cs="Tahoma"/>
              </w:rPr>
            </w:pPr>
            <w:r w:rsidRPr="00D82C02">
              <w:rPr>
                <w:rFonts w:ascii="Tahoma" w:eastAsia="PMingLiU" w:hAnsi="Tahoma" w:cs="Tahoma"/>
                <w:b/>
                <w:bCs/>
              </w:rPr>
              <w:t xml:space="preserve">Select </w:t>
            </w:r>
            <w:r w:rsidR="00D10ECB">
              <w:rPr>
                <w:rFonts w:ascii="Tahoma" w:eastAsia="PMingLiU" w:hAnsi="Tahoma" w:cs="Tahoma"/>
                <w:b/>
                <w:bCs/>
              </w:rPr>
              <w:br/>
            </w:r>
            <w:r w:rsidRPr="00D82C02">
              <w:rPr>
                <w:rFonts w:ascii="Tahoma" w:eastAsia="PMingLiU" w:hAnsi="Tahoma" w:cs="Tahoma"/>
                <w:b/>
                <w:bCs/>
              </w:rPr>
              <w:t>使用權</w:t>
            </w:r>
            <w:r w:rsidRPr="00D82C02">
              <w:rPr>
                <w:rFonts w:ascii="Tahoma" w:eastAsia="PMingLiU" w:hAnsi="Tahoma" w:cs="Tahoma"/>
                <w:b/>
                <w:bCs/>
              </w:rPr>
              <w:t>/</w:t>
            </w:r>
            <w:r w:rsidR="00D10ECB">
              <w:rPr>
                <w:rFonts w:ascii="Tahoma" w:eastAsia="PMingLiU" w:hAnsi="Tahoma" w:cs="Tahoma"/>
                <w:b/>
                <w:bCs/>
              </w:rPr>
              <w:br/>
            </w:r>
            <w:r w:rsidRPr="00D82C02">
              <w:rPr>
                <w:rFonts w:ascii="Tahoma" w:eastAsia="PMingLiU" w:hAnsi="Tahoma" w:cs="Tahoma"/>
                <w:b/>
                <w:bCs/>
              </w:rPr>
              <w:t>Select Plus/EA</w:t>
            </w:r>
          </w:p>
          <w:p w:rsidR="00023FE7" w:rsidRPr="00D82C02" w:rsidRDefault="00023FE7">
            <w:pPr>
              <w:pStyle w:val="AppendixBodyText"/>
              <w:rPr>
                <w:rFonts w:ascii="Tahoma" w:eastAsia="PMingLiU" w:hAnsi="Tahoma" w:cs="Tahoma"/>
                <w:b/>
                <w:bCs/>
              </w:rPr>
            </w:pPr>
            <w:r w:rsidRPr="00D82C02">
              <w:rPr>
                <w:rFonts w:ascii="Tahoma" w:eastAsia="PMingLiU" w:hAnsi="Tahoma" w:cs="Tahoma"/>
                <w:b/>
                <w:bCs/>
              </w:rPr>
              <w:t>等級</w:t>
            </w:r>
            <w:r w:rsidRPr="00D82C02">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pPr>
              <w:pStyle w:val="AppendixBodyText"/>
              <w:rPr>
                <w:rFonts w:ascii="Tahoma" w:eastAsia="PMingLiU" w:hAnsi="Tahoma" w:cs="Tahoma"/>
              </w:rPr>
            </w:pPr>
            <w:r w:rsidRPr="00D82C02">
              <w:rPr>
                <w:rFonts w:ascii="Tahoma" w:eastAsia="PMingLiU" w:hAnsi="Tahoma" w:cs="Tahoma"/>
                <w:b/>
                <w:bCs/>
              </w:rPr>
              <w:t xml:space="preserve">Select </w:t>
            </w:r>
            <w:r w:rsidR="00D10ECB">
              <w:rPr>
                <w:rFonts w:ascii="Tahoma" w:eastAsia="PMingLiU" w:hAnsi="Tahoma" w:cs="Tahoma"/>
                <w:b/>
                <w:bCs/>
              </w:rPr>
              <w:br/>
            </w:r>
            <w:r w:rsidRPr="00D82C02">
              <w:rPr>
                <w:rFonts w:ascii="Tahoma" w:eastAsia="PMingLiU" w:hAnsi="Tahoma" w:cs="Tahoma"/>
                <w:b/>
                <w:bCs/>
              </w:rPr>
              <w:t>使用權</w:t>
            </w:r>
            <w:r w:rsidRPr="00D82C02">
              <w:rPr>
                <w:rFonts w:ascii="Tahoma" w:eastAsia="PMingLiU" w:hAnsi="Tahoma" w:cs="Tahoma"/>
                <w:b/>
                <w:bCs/>
              </w:rPr>
              <w:t>/</w:t>
            </w:r>
            <w:r w:rsidR="00D10ECB">
              <w:rPr>
                <w:rFonts w:ascii="Tahoma" w:eastAsia="PMingLiU" w:hAnsi="Tahoma" w:cs="Tahoma"/>
                <w:b/>
                <w:bCs/>
              </w:rPr>
              <w:br/>
            </w:r>
            <w:r w:rsidRPr="00D82C02">
              <w:rPr>
                <w:rFonts w:ascii="Tahoma" w:eastAsia="PMingLiU" w:hAnsi="Tahoma" w:cs="Tahoma"/>
                <w:b/>
                <w:bCs/>
              </w:rPr>
              <w:t>Select Plus /EA</w:t>
            </w:r>
          </w:p>
          <w:p w:rsidR="00023FE7" w:rsidRPr="00D82C02" w:rsidRDefault="00023FE7">
            <w:pPr>
              <w:pStyle w:val="AppendixBodyText"/>
              <w:rPr>
                <w:rFonts w:ascii="Tahoma" w:eastAsia="PMingLiU" w:hAnsi="Tahoma" w:cs="Tahoma"/>
                <w:b/>
                <w:bCs/>
              </w:rPr>
            </w:pPr>
            <w:r w:rsidRPr="00D82C02">
              <w:rPr>
                <w:rFonts w:ascii="Tahoma" w:eastAsia="PMingLiU" w:hAnsi="Tahoma" w:cs="Tahoma"/>
                <w:b/>
                <w:bCs/>
              </w:rPr>
              <w:t>等級</w:t>
            </w:r>
            <w:r w:rsidRPr="00D82C02">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pPr>
              <w:pStyle w:val="AppendixBodyText"/>
              <w:rPr>
                <w:rFonts w:ascii="Tahoma" w:eastAsia="PMingLiU" w:hAnsi="Tahoma" w:cs="Tahoma"/>
              </w:rPr>
            </w:pPr>
            <w:r w:rsidRPr="00D82C02">
              <w:rPr>
                <w:rFonts w:ascii="Tahoma" w:eastAsia="PMingLiU" w:hAnsi="Tahoma" w:cs="Tahoma"/>
                <w:b/>
                <w:bCs/>
              </w:rPr>
              <w:t xml:space="preserve">Select </w:t>
            </w:r>
            <w:r w:rsidR="00D10ECB">
              <w:rPr>
                <w:rFonts w:ascii="Tahoma" w:eastAsia="PMingLiU" w:hAnsi="Tahoma" w:cs="Tahoma"/>
                <w:b/>
                <w:bCs/>
              </w:rPr>
              <w:br/>
            </w:r>
            <w:r w:rsidRPr="00D82C02">
              <w:rPr>
                <w:rFonts w:ascii="Tahoma" w:eastAsia="PMingLiU" w:hAnsi="Tahoma" w:cs="Tahoma"/>
                <w:b/>
                <w:bCs/>
              </w:rPr>
              <w:t>使用權</w:t>
            </w:r>
            <w:r w:rsidRPr="00D82C02">
              <w:rPr>
                <w:rFonts w:ascii="Tahoma" w:eastAsia="PMingLiU" w:hAnsi="Tahoma" w:cs="Tahoma"/>
                <w:b/>
                <w:bCs/>
              </w:rPr>
              <w:t>/</w:t>
            </w:r>
            <w:r w:rsidR="00D10ECB">
              <w:rPr>
                <w:rFonts w:ascii="Tahoma" w:eastAsia="PMingLiU" w:hAnsi="Tahoma" w:cs="Tahoma"/>
                <w:b/>
                <w:bCs/>
              </w:rPr>
              <w:br/>
            </w:r>
            <w:r w:rsidRPr="00D82C02">
              <w:rPr>
                <w:rFonts w:ascii="Tahoma" w:eastAsia="PMingLiU" w:hAnsi="Tahoma" w:cs="Tahoma"/>
                <w:b/>
                <w:bCs/>
              </w:rPr>
              <w:t>Select Plus /EA</w:t>
            </w:r>
          </w:p>
          <w:p w:rsidR="00023FE7" w:rsidRPr="00D82C02" w:rsidRDefault="00023FE7">
            <w:pPr>
              <w:pStyle w:val="AppendixBodyText"/>
              <w:rPr>
                <w:rFonts w:ascii="Tahoma" w:eastAsia="PMingLiU" w:hAnsi="Tahoma" w:cs="Tahoma"/>
                <w:b/>
                <w:bCs/>
              </w:rPr>
            </w:pPr>
            <w:r w:rsidRPr="00D82C02">
              <w:rPr>
                <w:rFonts w:ascii="Tahoma" w:eastAsia="PMingLiU" w:hAnsi="Tahoma" w:cs="Tahoma"/>
                <w:b/>
                <w:bCs/>
              </w:rPr>
              <w:t>等級</w:t>
            </w:r>
            <w:r w:rsidRPr="00D82C02">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82C02" w:rsidRDefault="00023FE7">
            <w:pPr>
              <w:pStyle w:val="AppendixBodyText"/>
              <w:rPr>
                <w:rFonts w:ascii="Tahoma" w:eastAsia="PMingLiU" w:hAnsi="Tahoma" w:cs="Tahoma"/>
              </w:rPr>
            </w:pPr>
            <w:r w:rsidRPr="00D82C02">
              <w:rPr>
                <w:rFonts w:ascii="Tahoma" w:eastAsia="PMingLiU" w:hAnsi="Tahoma" w:cs="Tahoma"/>
                <w:b/>
                <w:bCs/>
              </w:rPr>
              <w:t xml:space="preserve">Select </w:t>
            </w:r>
            <w:r w:rsidR="00D10ECB">
              <w:rPr>
                <w:rFonts w:ascii="Tahoma" w:eastAsia="PMingLiU" w:hAnsi="Tahoma" w:cs="Tahoma"/>
                <w:b/>
                <w:bCs/>
              </w:rPr>
              <w:br/>
            </w:r>
            <w:r w:rsidRPr="00D82C02">
              <w:rPr>
                <w:rFonts w:ascii="Tahoma" w:eastAsia="PMingLiU" w:hAnsi="Tahoma" w:cs="Tahoma"/>
                <w:b/>
                <w:bCs/>
              </w:rPr>
              <w:t>使用權</w:t>
            </w:r>
            <w:r w:rsidRPr="00D82C02">
              <w:rPr>
                <w:rFonts w:ascii="Tahoma" w:eastAsia="PMingLiU" w:hAnsi="Tahoma" w:cs="Tahoma"/>
                <w:b/>
                <w:bCs/>
              </w:rPr>
              <w:t>/</w:t>
            </w:r>
            <w:r w:rsidR="00D10ECB">
              <w:rPr>
                <w:rFonts w:ascii="Tahoma" w:eastAsia="PMingLiU" w:hAnsi="Tahoma" w:cs="Tahoma"/>
                <w:b/>
                <w:bCs/>
              </w:rPr>
              <w:br/>
            </w:r>
            <w:r w:rsidRPr="00D82C02">
              <w:rPr>
                <w:rFonts w:ascii="Tahoma" w:eastAsia="PMingLiU" w:hAnsi="Tahoma" w:cs="Tahoma"/>
                <w:b/>
                <w:bCs/>
              </w:rPr>
              <w:t>Select Plus /EA</w:t>
            </w:r>
          </w:p>
          <w:p w:rsidR="00023FE7" w:rsidRPr="00D82C02" w:rsidRDefault="00023FE7">
            <w:pPr>
              <w:pStyle w:val="AppendixBodyText"/>
              <w:rPr>
                <w:rFonts w:ascii="Tahoma" w:eastAsia="PMingLiU" w:hAnsi="Tahoma" w:cs="Tahoma"/>
                <w:b/>
                <w:bCs/>
              </w:rPr>
            </w:pPr>
            <w:r w:rsidRPr="00D82C02">
              <w:rPr>
                <w:rFonts w:ascii="Tahoma" w:eastAsia="PMingLiU" w:hAnsi="Tahoma" w:cs="Tahoma"/>
                <w:b/>
                <w:bCs/>
              </w:rPr>
              <w:t>等級</w:t>
            </w:r>
            <w:r w:rsidRPr="00D82C02">
              <w:rPr>
                <w:rFonts w:ascii="Tahoma" w:eastAsia="PMingLiU" w:hAnsi="Tahoma" w:cs="Tahoma"/>
                <w:b/>
                <w:bCs/>
              </w:rPr>
              <w:t xml:space="preserve"> D</w:t>
            </w:r>
          </w:p>
        </w:tc>
      </w:tr>
      <w:tr w:rsidR="00023FE7" w:rsidRPr="00D82C02" w:rsidTr="00D10ECB">
        <w:trPr>
          <w:trHeight w:val="236"/>
        </w:trPr>
        <w:tc>
          <w:tcPr>
            <w:tcW w:w="2070" w:type="dxa"/>
            <w:vAlign w:val="center"/>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問題解決電話支援聯絡人之人數</w:t>
            </w:r>
          </w:p>
        </w:tc>
        <w:tc>
          <w:tcPr>
            <w:tcW w:w="1530" w:type="dxa"/>
            <w:vAlign w:val="center"/>
          </w:tcPr>
          <w:p w:rsidR="00023FE7" w:rsidRPr="00D82C02" w:rsidRDefault="00620185">
            <w:pPr>
              <w:pStyle w:val="AppendixBodyText"/>
              <w:rPr>
                <w:rFonts w:ascii="Tahoma" w:eastAsia="PMingLiU" w:hAnsi="Tahoma" w:cs="Tahoma"/>
                <w:sz w:val="18"/>
                <w:szCs w:val="18"/>
              </w:rPr>
            </w:pPr>
            <w:r w:rsidRPr="00D82C02">
              <w:rPr>
                <w:rFonts w:ascii="Tahoma" w:eastAsia="PMingLiU" w:hAnsi="Tahoma" w:cs="Tahoma"/>
                <w:sz w:val="18"/>
                <w:szCs w:val="18"/>
              </w:rPr>
              <w:t>視需要情況而定</w:t>
            </w:r>
          </w:p>
        </w:tc>
        <w:tc>
          <w:tcPr>
            <w:tcW w:w="108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視需要情況而定</w:t>
            </w:r>
          </w:p>
        </w:tc>
        <w:tc>
          <w:tcPr>
            <w:tcW w:w="126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視需要情況而定</w:t>
            </w:r>
          </w:p>
        </w:tc>
        <w:tc>
          <w:tcPr>
            <w:tcW w:w="117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視需要情況而定</w:t>
            </w:r>
          </w:p>
        </w:tc>
        <w:tc>
          <w:tcPr>
            <w:tcW w:w="117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視需要情況而定</w:t>
            </w:r>
          </w:p>
        </w:tc>
        <w:tc>
          <w:tcPr>
            <w:tcW w:w="117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視需要情況而定</w:t>
            </w:r>
          </w:p>
        </w:tc>
      </w:tr>
      <w:tr w:rsidR="00023FE7" w:rsidRPr="00D82C02" w:rsidTr="00D10ECB">
        <w:trPr>
          <w:trHeight w:val="236"/>
        </w:trPr>
        <w:tc>
          <w:tcPr>
            <w:tcW w:w="2070" w:type="dxa"/>
            <w:vAlign w:val="center"/>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授權之網頁支援聯絡人之人數</w:t>
            </w:r>
          </w:p>
        </w:tc>
        <w:tc>
          <w:tcPr>
            <w:tcW w:w="153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NA</w:t>
            </w:r>
          </w:p>
        </w:tc>
        <w:tc>
          <w:tcPr>
            <w:tcW w:w="108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1</w:t>
            </w:r>
          </w:p>
        </w:tc>
        <w:tc>
          <w:tcPr>
            <w:tcW w:w="126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2</w:t>
            </w:r>
          </w:p>
        </w:tc>
        <w:tc>
          <w:tcPr>
            <w:tcW w:w="117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4</w:t>
            </w:r>
          </w:p>
        </w:tc>
        <w:tc>
          <w:tcPr>
            <w:tcW w:w="117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8</w:t>
            </w:r>
          </w:p>
        </w:tc>
        <w:tc>
          <w:tcPr>
            <w:tcW w:w="1170" w:type="dxa"/>
            <w:vAlign w:val="cente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16</w:t>
            </w:r>
          </w:p>
        </w:tc>
      </w:tr>
    </w:tbl>
    <w:p w:rsidR="00023FE7" w:rsidRPr="00D10ECB" w:rsidRDefault="00023FE7" w:rsidP="00F42FB8">
      <w:pPr>
        <w:pStyle w:val="AppendixBodyText"/>
        <w:spacing w:after="0"/>
        <w:rPr>
          <w:rFonts w:ascii="Tahoma" w:eastAsia="PMingLiU" w:hAnsi="Tahoma" w:cs="Tahoma"/>
          <w:sz w:val="18"/>
          <w:szCs w:val="18"/>
        </w:rPr>
      </w:pPr>
    </w:p>
    <w:p w:rsidR="001C20C9" w:rsidRPr="00D10ECB" w:rsidRDefault="00023FE7" w:rsidP="00F93617">
      <w:pPr>
        <w:spacing w:after="60"/>
        <w:rPr>
          <w:rFonts w:eastAsia="PMingLiU" w:cs="Tahoma"/>
          <w:szCs w:val="18"/>
          <w:lang w:eastAsia="zh-TW"/>
        </w:rPr>
      </w:pPr>
      <w:bookmarkStart w:id="731" w:name="_Toc240899166"/>
      <w:r w:rsidRPr="00D10ECB">
        <w:rPr>
          <w:rFonts w:eastAsia="PMingLiU" w:cs="Tahoma"/>
          <w:b/>
          <w:szCs w:val="18"/>
          <w:lang w:eastAsia="zh-TW"/>
        </w:rPr>
        <w:t>軟體保證客戶之服務等級</w:t>
      </w:r>
      <w:bookmarkEnd w:id="731"/>
    </w:p>
    <w:p w:rsidR="00023FE7" w:rsidRPr="00D10ECB" w:rsidRDefault="00023FE7" w:rsidP="00F42FB8">
      <w:pPr>
        <w:pStyle w:val="AppendixBodyText"/>
        <w:spacing w:after="0"/>
        <w:rPr>
          <w:rFonts w:ascii="Tahoma" w:eastAsia="PMingLiU" w:hAnsi="Tahoma" w:cs="Tahoma"/>
          <w:sz w:val="18"/>
          <w:szCs w:val="18"/>
          <w:lang w:eastAsia="zh-TW"/>
        </w:rPr>
      </w:pPr>
    </w:p>
    <w:p w:rsidR="00023FE7" w:rsidRPr="00D10ECB" w:rsidRDefault="00023FE7" w:rsidP="00F93617">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除必須透過電話提出之嚴重性</w:t>
      </w:r>
      <w:r w:rsidRPr="00D10ECB">
        <w:rPr>
          <w:rFonts w:ascii="Tahoma" w:eastAsia="PMingLiU" w:hAnsi="Tahoma" w:cs="Tahoma"/>
          <w:sz w:val="18"/>
          <w:szCs w:val="18"/>
          <w:lang w:eastAsia="zh-TW"/>
        </w:rPr>
        <w:t xml:space="preserve"> A </w:t>
      </w:r>
      <w:r w:rsidRPr="00D10ECB">
        <w:rPr>
          <w:rFonts w:ascii="Tahoma" w:eastAsia="PMingLiU" w:hAnsi="Tahoma" w:cs="Tahoma"/>
          <w:sz w:val="18"/>
          <w:szCs w:val="18"/>
          <w:lang w:eastAsia="zh-TW"/>
        </w:rPr>
        <w:t>及</w:t>
      </w:r>
      <w:r w:rsidRPr="00D10ECB">
        <w:rPr>
          <w:rFonts w:ascii="Tahoma" w:eastAsia="PMingLiU" w:hAnsi="Tahoma" w:cs="Tahoma"/>
          <w:sz w:val="18"/>
          <w:szCs w:val="18"/>
          <w:lang w:eastAsia="zh-TW"/>
        </w:rPr>
        <w:t xml:space="preserve"> B </w:t>
      </w:r>
      <w:r w:rsidRPr="00D10ECB">
        <w:rPr>
          <w:rFonts w:ascii="Tahoma" w:eastAsia="PMingLiU" w:hAnsi="Tahoma" w:cs="Tahoma"/>
          <w:sz w:val="18"/>
          <w:szCs w:val="18"/>
          <w:lang w:eastAsia="zh-TW"/>
        </w:rPr>
        <w:t>外，得透過電話或電子方式由客戶指定之聯絡人提出支援要求，如以下所示。</w:t>
      </w:r>
    </w:p>
    <w:p w:rsidR="00023FE7" w:rsidRPr="00D10ECB" w:rsidRDefault="00023FE7" w:rsidP="00F42FB8">
      <w:pPr>
        <w:pStyle w:val="AppendixBodyText"/>
        <w:spacing w:after="0"/>
        <w:rPr>
          <w:rFonts w:ascii="Tahoma" w:eastAsia="PMingLiU" w:hAnsi="Tahoma" w:cs="Tahoma"/>
          <w:sz w:val="18"/>
          <w:szCs w:val="18"/>
          <w:lang w:eastAsia="zh-TW"/>
        </w:rPr>
      </w:pPr>
    </w:p>
    <w:p w:rsidR="00023FE7" w:rsidRPr="00D10ECB" w:rsidRDefault="00023FE7" w:rsidP="00F93617">
      <w:pPr>
        <w:pStyle w:val="AppendixBodyText"/>
        <w:spacing w:after="0"/>
        <w:rPr>
          <w:rFonts w:ascii="Tahoma" w:eastAsia="PMingLiU" w:hAnsi="Tahoma" w:cs="Tahoma"/>
          <w:sz w:val="18"/>
          <w:szCs w:val="18"/>
          <w:lang w:eastAsia="zh-TW"/>
        </w:rPr>
      </w:pPr>
      <w:r w:rsidRPr="00D10ECB">
        <w:rPr>
          <w:rFonts w:ascii="Tahoma" w:eastAsia="PMingLiU" w:hAnsi="Tahoma" w:cs="Tahoma"/>
          <w:sz w:val="18"/>
          <w:szCs w:val="18"/>
          <w:lang w:eastAsia="zh-TW"/>
        </w:rPr>
        <w:t>客戶要負責於諮詢過本公司之後設定最初之嚴重等級，但是客戶得隨時要求變更嚴重等級。事件嚴重性將決定</w:t>
      </w:r>
      <w:r w:rsidRPr="00D10ECB">
        <w:rPr>
          <w:rFonts w:ascii="Tahoma" w:eastAsia="PMingLiU" w:hAnsi="Tahoma" w:cs="Tahoma"/>
          <w:sz w:val="18"/>
          <w:szCs w:val="18"/>
          <w:lang w:eastAsia="zh-TW"/>
        </w:rPr>
        <w:t xml:space="preserve"> Microsoft </w:t>
      </w:r>
      <w:r w:rsidRPr="00D10ECB">
        <w:rPr>
          <w:rFonts w:ascii="Tahoma" w:eastAsia="PMingLiU" w:hAnsi="Tahoma" w:cs="Tahoma"/>
          <w:sz w:val="18"/>
          <w:szCs w:val="18"/>
          <w:lang w:eastAsia="zh-TW"/>
        </w:rPr>
        <w:t>內部之回應等級及估計的回應次數，而客戶之責任定義於下表中：</w:t>
      </w:r>
    </w:p>
    <w:p w:rsidR="00023FE7" w:rsidRPr="00D10ECB" w:rsidRDefault="00023FE7">
      <w:pPr>
        <w:pStyle w:val="AppendixBodyText"/>
        <w:rPr>
          <w:rFonts w:ascii="Tahoma" w:eastAsia="PMingLiU" w:hAnsi="Tahoma" w:cs="Tahoma"/>
          <w:sz w:val="18"/>
          <w:szCs w:val="18"/>
          <w:lang w:eastAsia="zh-TW"/>
        </w:rPr>
      </w:pPr>
    </w:p>
    <w:tbl>
      <w:tblPr>
        <w:tblW w:w="9468" w:type="dxa"/>
        <w:tblInd w:w="108" w:type="dxa"/>
        <w:tblLayout w:type="fixed"/>
        <w:tblCellMar>
          <w:left w:w="0" w:type="dxa"/>
          <w:right w:w="0" w:type="dxa"/>
        </w:tblCellMar>
        <w:tblLook w:val="0000" w:firstRow="0" w:lastRow="0" w:firstColumn="0" w:lastColumn="0" w:noHBand="0" w:noVBand="0"/>
      </w:tblPr>
      <w:tblGrid>
        <w:gridCol w:w="1152"/>
        <w:gridCol w:w="2628"/>
        <w:gridCol w:w="3060"/>
        <w:gridCol w:w="2628"/>
      </w:tblGrid>
      <w:tr w:rsidR="00023FE7" w:rsidRPr="00D82C02" w:rsidTr="00D10ECB">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82C02" w:rsidRDefault="00023FE7">
            <w:pPr>
              <w:pStyle w:val="AppendixBodyText"/>
              <w:spacing w:after="0"/>
              <w:jc w:val="center"/>
              <w:rPr>
                <w:rFonts w:ascii="Tahoma" w:eastAsia="PMingLiU" w:hAnsi="Tahoma" w:cs="Tahoma"/>
                <w:b/>
                <w:bCs/>
              </w:rPr>
            </w:pPr>
            <w:r w:rsidRPr="00D82C02">
              <w:rPr>
                <w:rFonts w:ascii="Tahoma" w:eastAsia="PMingLiU" w:hAnsi="Tahoma" w:cs="Tahoma"/>
                <w:b/>
                <w:bCs/>
              </w:rPr>
              <w:t>嚴重性</w:t>
            </w:r>
          </w:p>
        </w:tc>
        <w:tc>
          <w:tcPr>
            <w:tcW w:w="262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82C02" w:rsidRDefault="00023FE7">
            <w:pPr>
              <w:pStyle w:val="AppendixBodyText"/>
              <w:spacing w:after="0"/>
              <w:jc w:val="center"/>
              <w:rPr>
                <w:rFonts w:ascii="Tahoma" w:eastAsia="PMingLiU" w:hAnsi="Tahoma" w:cs="Tahoma"/>
                <w:b/>
                <w:bCs/>
              </w:rPr>
            </w:pPr>
            <w:r w:rsidRPr="00D82C02">
              <w:rPr>
                <w:rFonts w:ascii="Tahoma" w:eastAsia="PMingLiU" w:hAnsi="Tahoma" w:cs="Tahoma"/>
                <w:b/>
                <w:bCs/>
              </w:rPr>
              <w:t>情況</w:t>
            </w:r>
          </w:p>
        </w:tc>
        <w:tc>
          <w:tcPr>
            <w:tcW w:w="30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82C02" w:rsidRDefault="00023FE7">
            <w:pPr>
              <w:pStyle w:val="AppendixBodyText"/>
              <w:spacing w:after="0"/>
              <w:jc w:val="center"/>
              <w:rPr>
                <w:rFonts w:ascii="Tahoma" w:eastAsia="PMingLiU" w:hAnsi="Tahoma" w:cs="Tahoma"/>
                <w:b/>
                <w:bCs/>
              </w:rPr>
            </w:pPr>
            <w:r w:rsidRPr="00D82C02">
              <w:rPr>
                <w:rFonts w:ascii="Tahoma" w:eastAsia="PMingLiU" w:hAnsi="Tahoma" w:cs="Tahoma"/>
                <w:b/>
                <w:bCs/>
              </w:rPr>
              <w:t>本公司的預期回應</w:t>
            </w:r>
          </w:p>
        </w:tc>
        <w:tc>
          <w:tcPr>
            <w:tcW w:w="262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82C02" w:rsidRDefault="00023FE7">
            <w:pPr>
              <w:pStyle w:val="AppendixBodyText"/>
              <w:spacing w:after="0"/>
              <w:jc w:val="center"/>
              <w:rPr>
                <w:rFonts w:ascii="Tahoma" w:eastAsia="PMingLiU" w:hAnsi="Tahoma" w:cs="Tahoma"/>
                <w:b/>
                <w:bCs/>
              </w:rPr>
            </w:pPr>
            <w:r w:rsidRPr="00D82C02">
              <w:rPr>
                <w:rFonts w:ascii="Tahoma" w:eastAsia="PMingLiU" w:hAnsi="Tahoma" w:cs="Tahoma"/>
                <w:b/>
                <w:bCs/>
              </w:rPr>
              <w:t>客戶的預期回應</w:t>
            </w:r>
          </w:p>
        </w:tc>
      </w:tr>
      <w:tr w:rsidR="00023FE7" w:rsidRPr="00D82C02" w:rsidTr="00D10ECB">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t xml:space="preserve">A </w:t>
            </w:r>
            <w:r w:rsidR="00531293">
              <w:rPr>
                <w:rFonts w:ascii="Tahoma" w:eastAsia="PMingLiU" w:hAnsi="Tahoma" w:cs="Tahoma"/>
                <w:sz w:val="18"/>
                <w:szCs w:val="18"/>
              </w:rPr>
              <w:br/>
            </w:r>
            <w:r w:rsidRPr="00D82C02">
              <w:rPr>
                <w:rFonts w:ascii="Tahoma" w:eastAsia="PMingLiU" w:hAnsi="Tahoma" w:cs="Tahoma"/>
                <w:sz w:val="18"/>
                <w:szCs w:val="18"/>
              </w:rPr>
              <w:t>透過電話</w:t>
            </w:r>
            <w:r w:rsidR="00531293">
              <w:rPr>
                <w:rFonts w:ascii="Tahoma" w:eastAsia="PMingLiU" w:hAnsi="Tahoma" w:cs="Tahoma"/>
                <w:sz w:val="18"/>
                <w:szCs w:val="18"/>
              </w:rPr>
              <w:br/>
            </w:r>
            <w:r w:rsidRPr="00D82C02">
              <w:rPr>
                <w:rFonts w:ascii="Tahoma" w:eastAsia="PMingLiU" w:hAnsi="Tahoma" w:cs="Tahoma"/>
                <w:sz w:val="18"/>
                <w:szCs w:val="18"/>
              </w:rPr>
              <w:t>提出</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clear" w:pos="1440"/>
                <w:tab w:val="num" w:pos="612"/>
              </w:tabs>
              <w:ind w:left="612"/>
              <w:rPr>
                <w:rFonts w:ascii="Tahoma" w:eastAsia="PMingLiU" w:hAnsi="Tahoma" w:cs="Tahoma"/>
              </w:rPr>
            </w:pPr>
            <w:r w:rsidRPr="00D82C02">
              <w:rPr>
                <w:rFonts w:ascii="Tahoma" w:eastAsia="PMingLiU" w:hAnsi="Tahoma" w:cs="Tahoma"/>
                <w:sz w:val="18"/>
                <w:szCs w:val="18"/>
              </w:rPr>
              <w:t>重大之營業影響程度：</w:t>
            </w:r>
          </w:p>
          <w:p w:rsidR="00023FE7" w:rsidRPr="00D82C0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D82C02">
              <w:rPr>
                <w:rFonts w:ascii="Tahoma" w:eastAsia="PMingLiU" w:hAnsi="Tahoma" w:cs="Tahoma"/>
                <w:sz w:val="18"/>
                <w:szCs w:val="18"/>
                <w:lang w:eastAsia="zh-TW"/>
              </w:rPr>
              <w:t>客戶之營業具有重大程度的損失或服務降級</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clear" w:pos="1440"/>
                <w:tab w:val="num" w:pos="522"/>
              </w:tabs>
              <w:ind w:left="522"/>
              <w:rPr>
                <w:rFonts w:ascii="Tahoma" w:eastAsia="PMingLiU" w:hAnsi="Tahoma" w:cs="Tahoma"/>
                <w:lang w:eastAsia="zh-TW"/>
              </w:rPr>
            </w:pPr>
            <w:r w:rsidRPr="00D82C02">
              <w:rPr>
                <w:rFonts w:ascii="Tahoma" w:eastAsia="PMingLiU" w:hAnsi="Tahoma" w:cs="Tahoma"/>
                <w:sz w:val="18"/>
                <w:szCs w:val="18"/>
                <w:lang w:eastAsia="zh-TW"/>
              </w:rPr>
              <w:t>第一次來電於</w:t>
            </w:r>
            <w:r w:rsidRPr="00D82C02">
              <w:rPr>
                <w:rFonts w:ascii="Tahoma" w:eastAsia="PMingLiU" w:hAnsi="Tahoma" w:cs="Tahoma"/>
                <w:sz w:val="18"/>
                <w:szCs w:val="18"/>
                <w:lang w:eastAsia="zh-TW"/>
              </w:rPr>
              <w:t xml:space="preserve"> 2 </w:t>
            </w:r>
            <w:r w:rsidRPr="00D82C02">
              <w:rPr>
                <w:rFonts w:ascii="Tahoma" w:eastAsia="PMingLiU" w:hAnsi="Tahoma" w:cs="Tahoma"/>
                <w:sz w:val="18"/>
                <w:szCs w:val="18"/>
                <w:lang w:eastAsia="zh-TW"/>
              </w:rPr>
              <w:t>小時內回應或根據支援優惠方案於更短時間內回應</w:t>
            </w:r>
          </w:p>
          <w:p w:rsidR="00023FE7" w:rsidRPr="00D82C02" w:rsidRDefault="00023FE7" w:rsidP="0027028A">
            <w:pPr>
              <w:pStyle w:val="AppendixBodyText"/>
              <w:numPr>
                <w:ilvl w:val="0"/>
                <w:numId w:val="2"/>
              </w:numPr>
              <w:tabs>
                <w:tab w:val="clear" w:pos="1440"/>
                <w:tab w:val="num" w:pos="522"/>
              </w:tabs>
              <w:ind w:left="522"/>
              <w:rPr>
                <w:rFonts w:ascii="Tahoma" w:eastAsia="PMingLiU" w:hAnsi="Tahoma" w:cs="Tahoma"/>
              </w:rPr>
            </w:pPr>
            <w:r w:rsidRPr="00D82C02">
              <w:rPr>
                <w:rFonts w:ascii="Tahoma" w:eastAsia="PMingLiU" w:hAnsi="Tahoma" w:cs="Tahoma"/>
                <w:sz w:val="18"/>
                <w:szCs w:val="18"/>
              </w:rPr>
              <w:t>視需要於客戶網站上提供</w:t>
            </w:r>
            <w:r w:rsidRPr="00D82C02">
              <w:rPr>
                <w:rFonts w:ascii="Tahoma" w:eastAsia="PMingLiU" w:hAnsi="Tahoma" w:cs="Tahoma"/>
                <w:sz w:val="18"/>
                <w:szCs w:val="18"/>
              </w:rPr>
              <w:t xml:space="preserve"> Microsoft </w:t>
            </w:r>
            <w:r w:rsidRPr="00D82C02">
              <w:rPr>
                <w:rFonts w:ascii="Tahoma" w:eastAsia="PMingLiU" w:hAnsi="Tahoma" w:cs="Tahoma"/>
                <w:sz w:val="18"/>
                <w:szCs w:val="18"/>
              </w:rPr>
              <w:t>資源</w:t>
            </w:r>
            <w:r w:rsidRPr="00D82C02">
              <w:rPr>
                <w:rFonts w:ascii="Tahoma" w:eastAsia="PMingLiU" w:hAnsi="Tahoma" w:cs="Tahoma"/>
                <w:sz w:val="18"/>
                <w:szCs w:val="18"/>
              </w:rPr>
              <w:t xml:space="preserve"> (Resources)</w:t>
            </w:r>
            <w:r w:rsidRPr="00D82C02">
              <w:rPr>
                <w:rFonts w:ascii="Tahoma" w:eastAsia="PMingLiU" w:hAnsi="Tahoma" w:cs="Tahoma"/>
                <w:sz w:val="18"/>
                <w:szCs w:val="18"/>
              </w:rPr>
              <w:t>。</w:t>
            </w:r>
          </w:p>
          <w:p w:rsidR="00023FE7" w:rsidRPr="00D82C02" w:rsidRDefault="00023FE7" w:rsidP="0027028A">
            <w:pPr>
              <w:pStyle w:val="AppendixBodyText"/>
              <w:numPr>
                <w:ilvl w:val="0"/>
                <w:numId w:val="2"/>
              </w:numPr>
              <w:tabs>
                <w:tab w:val="clear" w:pos="1440"/>
                <w:tab w:val="num" w:pos="522"/>
              </w:tabs>
              <w:ind w:left="522"/>
              <w:rPr>
                <w:rFonts w:ascii="Tahoma" w:eastAsia="PMingLiU" w:hAnsi="Tahoma" w:cs="Tahoma"/>
              </w:rPr>
            </w:pPr>
            <w:r w:rsidRPr="00D82C02">
              <w:rPr>
                <w:rFonts w:ascii="Tahoma" w:eastAsia="PMingLiU" w:hAnsi="Tahoma" w:cs="Tahoma"/>
                <w:sz w:val="18"/>
                <w:szCs w:val="18"/>
              </w:rPr>
              <w:t>全天候持續進行解決</w:t>
            </w:r>
          </w:p>
          <w:p w:rsidR="00023FE7" w:rsidRPr="00D82C02"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D82C02">
              <w:rPr>
                <w:rFonts w:ascii="Tahoma" w:eastAsia="PMingLiU" w:hAnsi="Tahoma" w:cs="Tahoma"/>
                <w:sz w:val="18"/>
                <w:szCs w:val="18"/>
              </w:rPr>
              <w:t>根據支援優惠方案通知</w:t>
            </w:r>
            <w:r w:rsidRPr="00D82C02">
              <w:rPr>
                <w:rFonts w:ascii="Tahoma" w:eastAsia="PMingLiU" w:hAnsi="Tahoma" w:cs="Tahoma"/>
                <w:sz w:val="18"/>
                <w:szCs w:val="18"/>
              </w:rPr>
              <w:t xml:space="preserve"> Microsoft </w:t>
            </w:r>
            <w:r w:rsidRPr="00D82C02">
              <w:rPr>
                <w:rFonts w:ascii="Tahoma" w:eastAsia="PMingLiU" w:hAnsi="Tahoma" w:cs="Tahoma"/>
                <w:sz w:val="18"/>
                <w:szCs w:val="18"/>
              </w:rPr>
              <w:t>之資深經理</w:t>
            </w:r>
            <w:r w:rsidRPr="00D82C02">
              <w:rPr>
                <w:rFonts w:ascii="Tahoma" w:eastAsia="PMingLiU" w:hAnsi="Tahoma" w:cs="Tahoma"/>
                <w:sz w:val="18"/>
                <w:szCs w:val="18"/>
              </w:rPr>
              <w:t xml:space="preserve"> </w:t>
            </w:r>
            <w:r w:rsidR="00D10ECB">
              <w:rPr>
                <w:rFonts w:ascii="Tahoma" w:eastAsia="PMingLiU" w:hAnsi="Tahoma" w:cs="Tahoma"/>
                <w:sz w:val="18"/>
                <w:szCs w:val="18"/>
              </w:rPr>
              <w:br/>
            </w:r>
            <w:r w:rsidRPr="00D82C02">
              <w:rPr>
                <w:rFonts w:ascii="Tahoma" w:eastAsia="PMingLiU" w:hAnsi="Tahoma" w:cs="Tahoma"/>
                <w:sz w:val="18"/>
                <w:szCs w:val="18"/>
              </w:rPr>
              <w:t>(Senior Managers)</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clear" w:pos="1440"/>
              </w:tabs>
              <w:ind w:left="432"/>
              <w:rPr>
                <w:rFonts w:ascii="Tahoma" w:eastAsia="PMingLiU" w:hAnsi="Tahoma" w:cs="Tahoma"/>
                <w:lang w:eastAsia="zh-TW"/>
              </w:rPr>
            </w:pPr>
            <w:r w:rsidRPr="00D82C02">
              <w:rPr>
                <w:rFonts w:ascii="Tahoma" w:eastAsia="PMingLiU" w:hAnsi="Tahoma" w:cs="Tahoma"/>
                <w:sz w:val="18"/>
                <w:szCs w:val="18"/>
                <w:lang w:eastAsia="zh-TW"/>
              </w:rPr>
              <w:t>分派適當之資源接受全天候之持續解決行動</w:t>
            </w:r>
            <w:r w:rsidRPr="00D82C02">
              <w:rPr>
                <w:rFonts w:ascii="Tahoma" w:eastAsia="PMingLiU" w:hAnsi="Tahoma" w:cs="Tahoma"/>
                <w:sz w:val="18"/>
                <w:szCs w:val="18"/>
                <w:vertAlign w:val="superscript"/>
                <w:lang w:eastAsia="zh-TW"/>
              </w:rPr>
              <w:t>2</w:t>
            </w:r>
          </w:p>
          <w:p w:rsidR="00023FE7" w:rsidRPr="00D82C02" w:rsidRDefault="00023FE7" w:rsidP="0027028A">
            <w:pPr>
              <w:pStyle w:val="AppendixBodyText"/>
              <w:numPr>
                <w:ilvl w:val="0"/>
                <w:numId w:val="2"/>
              </w:numPr>
              <w:tabs>
                <w:tab w:val="clear" w:pos="1440"/>
              </w:tabs>
              <w:ind w:left="432"/>
              <w:rPr>
                <w:rFonts w:ascii="Tahoma" w:eastAsia="PMingLiU" w:hAnsi="Tahoma" w:cs="Tahoma"/>
                <w:lang w:eastAsia="zh-TW"/>
              </w:rPr>
            </w:pPr>
            <w:r w:rsidRPr="00D82C02">
              <w:rPr>
                <w:rFonts w:ascii="Tahoma" w:eastAsia="PMingLiU" w:hAnsi="Tahoma" w:cs="Tahoma"/>
                <w:sz w:val="18"/>
                <w:szCs w:val="18"/>
                <w:lang w:eastAsia="zh-TW"/>
              </w:rPr>
              <w:t>從變更控制機關快速存取及回應</w:t>
            </w:r>
          </w:p>
          <w:p w:rsidR="00023FE7" w:rsidRPr="00D82C02" w:rsidRDefault="00023FE7" w:rsidP="0027028A">
            <w:pPr>
              <w:pStyle w:val="AppendixBodyText"/>
              <w:numPr>
                <w:ilvl w:val="0"/>
                <w:numId w:val="2"/>
              </w:numPr>
              <w:tabs>
                <w:tab w:val="clear" w:pos="1440"/>
              </w:tabs>
              <w:ind w:left="432"/>
              <w:rPr>
                <w:rFonts w:ascii="Tahoma" w:eastAsia="PMingLiU" w:hAnsi="Tahoma" w:cs="Tahoma"/>
                <w:sz w:val="18"/>
                <w:szCs w:val="18"/>
              </w:rPr>
            </w:pPr>
            <w:r w:rsidRPr="00D82C02">
              <w:rPr>
                <w:rFonts w:ascii="Tahoma" w:eastAsia="PMingLiU" w:hAnsi="Tahoma" w:cs="Tahoma"/>
                <w:sz w:val="18"/>
                <w:szCs w:val="18"/>
              </w:rPr>
              <w:t>管理階層通知</w:t>
            </w:r>
          </w:p>
        </w:tc>
      </w:tr>
      <w:tr w:rsidR="00023FE7" w:rsidRPr="00D82C02" w:rsidTr="00D10ECB">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82C02" w:rsidRDefault="00023FE7">
            <w:pPr>
              <w:pStyle w:val="AppendixBodyText"/>
              <w:rPr>
                <w:rFonts w:ascii="Tahoma" w:eastAsia="PMingLiU" w:hAnsi="Tahoma" w:cs="Tahoma"/>
                <w:sz w:val="18"/>
                <w:szCs w:val="18"/>
              </w:rPr>
            </w:pPr>
            <w:r w:rsidRPr="00D82C02">
              <w:rPr>
                <w:rFonts w:ascii="Tahoma" w:eastAsia="PMingLiU" w:hAnsi="Tahoma" w:cs="Tahoma"/>
                <w:sz w:val="18"/>
                <w:szCs w:val="18"/>
              </w:rPr>
              <w:lastRenderedPageBreak/>
              <w:t xml:space="preserve">B </w:t>
            </w:r>
            <w:r w:rsidR="00531293">
              <w:rPr>
                <w:rFonts w:ascii="Tahoma" w:eastAsia="PMingLiU" w:hAnsi="Tahoma" w:cs="Tahoma"/>
                <w:sz w:val="18"/>
                <w:szCs w:val="18"/>
              </w:rPr>
              <w:br/>
            </w:r>
            <w:r w:rsidRPr="00D82C02">
              <w:rPr>
                <w:rFonts w:ascii="Tahoma" w:eastAsia="PMingLiU" w:hAnsi="Tahoma" w:cs="Tahoma"/>
                <w:sz w:val="18"/>
                <w:szCs w:val="18"/>
              </w:rPr>
              <w:t>透過電話</w:t>
            </w:r>
            <w:r w:rsidR="00531293">
              <w:rPr>
                <w:rFonts w:ascii="Tahoma" w:eastAsia="PMingLiU" w:hAnsi="Tahoma" w:cs="Tahoma"/>
                <w:sz w:val="18"/>
                <w:szCs w:val="18"/>
              </w:rPr>
              <w:br/>
            </w:r>
            <w:r w:rsidRPr="00D82C02">
              <w:rPr>
                <w:rFonts w:ascii="Tahoma" w:eastAsia="PMingLiU" w:hAnsi="Tahoma" w:cs="Tahoma"/>
                <w:sz w:val="18"/>
                <w:szCs w:val="18"/>
              </w:rPr>
              <w:t>提出</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clear" w:pos="1440"/>
                <w:tab w:val="num" w:pos="612"/>
              </w:tabs>
              <w:ind w:left="612"/>
              <w:rPr>
                <w:rFonts w:ascii="Tahoma" w:eastAsia="PMingLiU" w:hAnsi="Tahoma" w:cs="Tahoma"/>
              </w:rPr>
            </w:pPr>
            <w:r w:rsidRPr="00D82C02">
              <w:rPr>
                <w:rFonts w:ascii="Tahoma" w:eastAsia="PMingLiU" w:hAnsi="Tahoma" w:cs="Tahoma"/>
                <w:sz w:val="18"/>
                <w:szCs w:val="18"/>
              </w:rPr>
              <w:t>中等之營業影響程度：</w:t>
            </w:r>
          </w:p>
          <w:p w:rsidR="00023FE7" w:rsidRPr="00D82C0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D82C02">
              <w:rPr>
                <w:rFonts w:ascii="Tahoma" w:eastAsia="PMingLiU" w:hAnsi="Tahoma" w:cs="Tahoma"/>
                <w:sz w:val="18"/>
                <w:szCs w:val="18"/>
                <w:lang w:eastAsia="zh-TW"/>
              </w:rPr>
              <w:t>客戶之營業具有中等程度的損失或服務降級，但使用損害的方式可以適度地繼續工作。</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num" w:pos="522"/>
              </w:tabs>
              <w:ind w:left="522"/>
              <w:rPr>
                <w:rFonts w:ascii="Tahoma" w:eastAsia="PMingLiU" w:hAnsi="Tahoma" w:cs="Tahoma"/>
                <w:lang w:eastAsia="zh-TW"/>
              </w:rPr>
            </w:pPr>
            <w:r w:rsidRPr="00D82C02">
              <w:rPr>
                <w:rFonts w:ascii="Tahoma" w:eastAsia="PMingLiU" w:hAnsi="Tahoma" w:cs="Tahoma"/>
                <w:sz w:val="18"/>
                <w:szCs w:val="18"/>
                <w:lang w:eastAsia="zh-TW"/>
              </w:rPr>
              <w:t>第一次來電於</w:t>
            </w:r>
            <w:r w:rsidRPr="00D82C02">
              <w:rPr>
                <w:rFonts w:ascii="Tahoma" w:eastAsia="PMingLiU" w:hAnsi="Tahoma" w:cs="Tahoma"/>
                <w:sz w:val="18"/>
                <w:szCs w:val="18"/>
                <w:lang w:eastAsia="zh-TW"/>
              </w:rPr>
              <w:t xml:space="preserve"> 4 </w:t>
            </w:r>
            <w:r w:rsidRPr="00D82C02">
              <w:rPr>
                <w:rFonts w:ascii="Tahoma" w:eastAsia="PMingLiU" w:hAnsi="Tahoma" w:cs="Tahoma"/>
                <w:sz w:val="18"/>
                <w:szCs w:val="18"/>
                <w:lang w:eastAsia="zh-TW"/>
              </w:rPr>
              <w:t>小時內回應或根據支援優惠方案於更短時間內回應</w:t>
            </w:r>
          </w:p>
          <w:p w:rsidR="00023FE7" w:rsidRPr="00D82C02" w:rsidRDefault="00023FE7" w:rsidP="0027028A">
            <w:pPr>
              <w:pStyle w:val="AppendixBodyText"/>
              <w:numPr>
                <w:ilvl w:val="0"/>
                <w:numId w:val="2"/>
              </w:numPr>
              <w:tabs>
                <w:tab w:val="num" w:pos="522"/>
              </w:tabs>
              <w:ind w:left="522"/>
              <w:rPr>
                <w:rFonts w:ascii="Tahoma" w:eastAsia="PMingLiU" w:hAnsi="Tahoma" w:cs="Tahoma"/>
              </w:rPr>
            </w:pPr>
            <w:r w:rsidRPr="00D82C02">
              <w:rPr>
                <w:rFonts w:ascii="Tahoma" w:eastAsia="PMingLiU" w:hAnsi="Tahoma" w:cs="Tahoma"/>
                <w:sz w:val="18"/>
                <w:szCs w:val="18"/>
              </w:rPr>
              <w:t>僅於</w:t>
            </w:r>
            <w:r w:rsidRPr="00D82C02">
              <w:rPr>
                <w:rFonts w:ascii="Tahoma" w:eastAsia="PMingLiU" w:hAnsi="Tahoma" w:cs="Tahoma"/>
                <w:bCs/>
                <w:sz w:val="18"/>
                <w:szCs w:val="18"/>
              </w:rPr>
              <w:t>營業</w:t>
            </w:r>
            <w:r w:rsidRPr="00D82C02">
              <w:rPr>
                <w:rFonts w:ascii="Tahoma" w:eastAsia="PMingLiU" w:hAnsi="Tahoma" w:cs="Tahoma"/>
                <w:sz w:val="18"/>
                <w:szCs w:val="18"/>
                <w:vertAlign w:val="superscript"/>
              </w:rPr>
              <w:t>1</w:t>
            </w:r>
            <w:r w:rsidRPr="00D82C02">
              <w:rPr>
                <w:rFonts w:ascii="Tahoma" w:eastAsia="PMingLiU" w:hAnsi="Tahoma" w:cs="Tahoma"/>
                <w:bCs/>
                <w:sz w:val="18"/>
                <w:szCs w:val="18"/>
              </w:rPr>
              <w:t>時間進行解決</w:t>
            </w:r>
          </w:p>
          <w:p w:rsidR="00023FE7" w:rsidRPr="00D82C02" w:rsidRDefault="00023FE7">
            <w:pPr>
              <w:pStyle w:val="AppendixBodyText"/>
              <w:tabs>
                <w:tab w:val="num" w:pos="522"/>
              </w:tabs>
              <w:ind w:left="522" w:hanging="360"/>
              <w:rPr>
                <w:rFonts w:ascii="Tahoma" w:eastAsia="PMingLiU" w:hAnsi="Tahoma" w:cs="Tahoma"/>
                <w:sz w:val="18"/>
                <w:szCs w:val="18"/>
              </w:rPr>
            </w:pP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clear" w:pos="1440"/>
                <w:tab w:val="num" w:pos="432"/>
              </w:tabs>
              <w:ind w:left="432" w:hanging="270"/>
              <w:rPr>
                <w:rFonts w:ascii="Tahoma" w:eastAsia="PMingLiU" w:hAnsi="Tahoma" w:cs="Tahoma"/>
                <w:lang w:eastAsia="zh-TW"/>
              </w:rPr>
            </w:pPr>
            <w:r w:rsidRPr="00D82C02">
              <w:rPr>
                <w:rFonts w:ascii="Tahoma" w:eastAsia="PMingLiU" w:hAnsi="Tahoma" w:cs="Tahoma"/>
                <w:sz w:val="18"/>
                <w:szCs w:val="18"/>
                <w:lang w:eastAsia="zh-TW"/>
              </w:rPr>
              <w:t>分派適當之資源接受營業時間</w:t>
            </w:r>
            <w:r w:rsidRPr="00D82C02">
              <w:rPr>
                <w:rFonts w:ascii="Tahoma" w:eastAsia="PMingLiU" w:hAnsi="Tahoma" w:cs="Tahoma"/>
                <w:sz w:val="18"/>
                <w:szCs w:val="18"/>
                <w:vertAlign w:val="superscript"/>
                <w:lang w:eastAsia="zh-TW"/>
              </w:rPr>
              <w:t xml:space="preserve"> </w:t>
            </w:r>
            <w:r w:rsidRPr="00D82C02">
              <w:rPr>
                <w:rFonts w:ascii="Tahoma" w:eastAsia="PMingLiU" w:hAnsi="Tahoma" w:cs="Tahoma"/>
                <w:sz w:val="18"/>
                <w:szCs w:val="18"/>
                <w:lang w:eastAsia="zh-TW"/>
              </w:rPr>
              <w:t>之解決行動</w:t>
            </w:r>
          </w:p>
          <w:p w:rsidR="00023FE7" w:rsidRPr="00D82C02"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D82C02">
              <w:rPr>
                <w:rFonts w:ascii="Tahoma" w:eastAsia="PMingLiU" w:hAnsi="Tahoma" w:cs="Tahoma"/>
                <w:sz w:val="18"/>
                <w:szCs w:val="18"/>
                <w:lang w:eastAsia="zh-TW"/>
              </w:rPr>
              <w:t>營業時間的</w:t>
            </w:r>
            <w:r w:rsidRPr="00D82C02">
              <w:rPr>
                <w:rFonts w:ascii="Tahoma" w:eastAsia="PMingLiU" w:hAnsi="Tahoma" w:cs="Tahoma"/>
                <w:sz w:val="18"/>
                <w:szCs w:val="18"/>
                <w:lang w:eastAsia="zh-TW"/>
              </w:rPr>
              <w:t xml:space="preserve"> 4 </w:t>
            </w:r>
            <w:r w:rsidRPr="00D82C02">
              <w:rPr>
                <w:rFonts w:ascii="Tahoma" w:eastAsia="PMingLiU" w:hAnsi="Tahoma" w:cs="Tahoma"/>
                <w:sz w:val="18"/>
                <w:szCs w:val="18"/>
                <w:lang w:eastAsia="zh-TW"/>
              </w:rPr>
              <w:t>個小時內從變更控制機關存取及</w:t>
            </w:r>
            <w:r w:rsidR="00D10ECB">
              <w:rPr>
                <w:rFonts w:ascii="Tahoma" w:eastAsia="PMingLiU" w:hAnsi="Tahoma" w:cs="Tahoma"/>
                <w:sz w:val="18"/>
                <w:szCs w:val="18"/>
                <w:lang w:eastAsia="zh-TW"/>
              </w:rPr>
              <w:br/>
            </w:r>
            <w:r w:rsidRPr="00D82C02">
              <w:rPr>
                <w:rFonts w:ascii="Tahoma" w:eastAsia="PMingLiU" w:hAnsi="Tahoma" w:cs="Tahoma"/>
                <w:sz w:val="18"/>
                <w:szCs w:val="18"/>
                <w:lang w:eastAsia="zh-TW"/>
              </w:rPr>
              <w:t>回應</w:t>
            </w:r>
          </w:p>
        </w:tc>
      </w:tr>
      <w:tr w:rsidR="00023FE7" w:rsidRPr="00D82C02" w:rsidTr="00D10ECB">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82C02" w:rsidRDefault="00023FE7">
            <w:pPr>
              <w:pStyle w:val="AppendixBodyText"/>
              <w:rPr>
                <w:rFonts w:ascii="Tahoma" w:eastAsia="PMingLiU" w:hAnsi="Tahoma" w:cs="Tahoma"/>
                <w:sz w:val="18"/>
                <w:szCs w:val="18"/>
                <w:lang w:eastAsia="zh-TW"/>
              </w:rPr>
            </w:pPr>
            <w:r w:rsidRPr="00D82C02">
              <w:rPr>
                <w:rFonts w:ascii="Tahoma" w:eastAsia="PMingLiU" w:hAnsi="Tahoma" w:cs="Tahoma"/>
                <w:sz w:val="18"/>
                <w:szCs w:val="18"/>
                <w:lang w:eastAsia="zh-TW"/>
              </w:rPr>
              <w:t xml:space="preserve">C </w:t>
            </w:r>
            <w:r w:rsidR="00531293">
              <w:rPr>
                <w:rFonts w:ascii="Tahoma" w:eastAsia="PMingLiU" w:hAnsi="Tahoma" w:cs="Tahoma"/>
                <w:sz w:val="18"/>
                <w:szCs w:val="18"/>
                <w:lang w:eastAsia="zh-TW"/>
              </w:rPr>
              <w:br/>
            </w:r>
            <w:r w:rsidRPr="00D82C02">
              <w:rPr>
                <w:rFonts w:ascii="Tahoma" w:eastAsia="PMingLiU" w:hAnsi="Tahoma" w:cs="Tahoma"/>
                <w:sz w:val="18"/>
                <w:szCs w:val="18"/>
                <w:lang w:eastAsia="zh-TW"/>
              </w:rPr>
              <w:t>透過電話或網頁提出</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clear" w:pos="1440"/>
                <w:tab w:val="num" w:pos="612"/>
              </w:tabs>
              <w:ind w:left="612"/>
              <w:rPr>
                <w:rFonts w:ascii="Tahoma" w:eastAsia="PMingLiU" w:hAnsi="Tahoma" w:cs="Tahoma"/>
              </w:rPr>
            </w:pPr>
            <w:r w:rsidRPr="00D82C02">
              <w:rPr>
                <w:rFonts w:ascii="Tahoma" w:eastAsia="PMingLiU" w:hAnsi="Tahoma" w:cs="Tahoma"/>
                <w:sz w:val="18"/>
                <w:szCs w:val="18"/>
              </w:rPr>
              <w:t>最低之營業影響程度：</w:t>
            </w:r>
          </w:p>
          <w:p w:rsidR="00023FE7" w:rsidRPr="00D82C0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D82C02">
              <w:rPr>
                <w:rFonts w:ascii="Tahoma" w:eastAsia="PMingLiU" w:hAnsi="Tahoma" w:cs="Tahoma"/>
                <w:sz w:val="18"/>
                <w:szCs w:val="18"/>
                <w:lang w:eastAsia="zh-TW"/>
              </w:rPr>
              <w:t>客戶之營業大體上可運作，對服務具有輕微影響或不會形成障礙。</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num" w:pos="522"/>
              </w:tabs>
              <w:ind w:left="522"/>
              <w:rPr>
                <w:rFonts w:ascii="Tahoma" w:eastAsia="PMingLiU" w:hAnsi="Tahoma" w:cs="Tahoma"/>
                <w:lang w:eastAsia="zh-TW"/>
              </w:rPr>
            </w:pPr>
            <w:r w:rsidRPr="00D82C02">
              <w:rPr>
                <w:rFonts w:ascii="Tahoma" w:eastAsia="PMingLiU" w:hAnsi="Tahoma" w:cs="Tahoma"/>
                <w:sz w:val="18"/>
                <w:szCs w:val="18"/>
                <w:lang w:eastAsia="zh-TW"/>
              </w:rPr>
              <w:t>第一次來電於一個工作天內回應或根據支援優惠方案於更短時間內回應</w:t>
            </w:r>
          </w:p>
          <w:p w:rsidR="00023FE7" w:rsidRPr="00D82C02" w:rsidRDefault="00023FE7" w:rsidP="0027028A">
            <w:pPr>
              <w:pStyle w:val="AppendixBodyText"/>
              <w:numPr>
                <w:ilvl w:val="0"/>
                <w:numId w:val="2"/>
              </w:numPr>
              <w:tabs>
                <w:tab w:val="num" w:pos="522"/>
              </w:tabs>
              <w:ind w:left="522"/>
              <w:rPr>
                <w:rFonts w:ascii="Tahoma" w:eastAsia="PMingLiU" w:hAnsi="Tahoma" w:cs="Tahoma"/>
              </w:rPr>
            </w:pPr>
            <w:r w:rsidRPr="00D82C02">
              <w:rPr>
                <w:rFonts w:ascii="Tahoma" w:eastAsia="PMingLiU" w:hAnsi="Tahoma" w:cs="Tahoma"/>
                <w:sz w:val="18"/>
                <w:szCs w:val="18"/>
              </w:rPr>
              <w:t>僅於</w:t>
            </w:r>
            <w:r w:rsidRPr="00D82C02">
              <w:rPr>
                <w:rFonts w:ascii="Tahoma" w:eastAsia="PMingLiU" w:hAnsi="Tahoma" w:cs="Tahoma"/>
                <w:bCs/>
                <w:sz w:val="18"/>
                <w:szCs w:val="18"/>
              </w:rPr>
              <w:t>營業時間進行解決</w:t>
            </w:r>
          </w:p>
          <w:p w:rsidR="00023FE7" w:rsidRPr="00D82C02" w:rsidRDefault="00023FE7">
            <w:pPr>
              <w:pStyle w:val="AppendixBodyText"/>
              <w:tabs>
                <w:tab w:val="num" w:pos="522"/>
              </w:tabs>
              <w:ind w:left="522" w:hanging="360"/>
              <w:rPr>
                <w:rFonts w:ascii="Tahoma" w:eastAsia="PMingLiU" w:hAnsi="Tahoma" w:cs="Tahoma"/>
                <w:sz w:val="18"/>
                <w:szCs w:val="18"/>
              </w:rPr>
            </w:pP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D82C02" w:rsidRDefault="00023FE7" w:rsidP="0027028A">
            <w:pPr>
              <w:pStyle w:val="AppendixBodyText"/>
              <w:numPr>
                <w:ilvl w:val="0"/>
                <w:numId w:val="2"/>
              </w:numPr>
              <w:tabs>
                <w:tab w:val="clear" w:pos="1440"/>
                <w:tab w:val="num" w:pos="432"/>
              </w:tabs>
              <w:ind w:left="432"/>
              <w:rPr>
                <w:rFonts w:ascii="Tahoma" w:eastAsia="PMingLiU" w:hAnsi="Tahoma" w:cs="Tahoma"/>
                <w:lang w:eastAsia="zh-TW"/>
              </w:rPr>
            </w:pPr>
            <w:r w:rsidRPr="00D82C02">
              <w:rPr>
                <w:rFonts w:ascii="Tahoma" w:eastAsia="PMingLiU" w:hAnsi="Tahoma" w:cs="Tahoma"/>
                <w:sz w:val="18"/>
                <w:szCs w:val="18"/>
                <w:lang w:eastAsia="zh-TW"/>
              </w:rPr>
              <w:t>依案例擁有者提供正確的聯絡人</w:t>
            </w:r>
          </w:p>
          <w:p w:rsidR="00023FE7" w:rsidRPr="00D82C02"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D82C02">
              <w:rPr>
                <w:rFonts w:ascii="Tahoma" w:eastAsia="PMingLiU" w:hAnsi="Tahoma" w:cs="Tahoma"/>
                <w:sz w:val="18"/>
                <w:szCs w:val="18"/>
                <w:lang w:eastAsia="zh-TW"/>
              </w:rPr>
              <w:t>在一個工作天內回應。</w:t>
            </w:r>
          </w:p>
        </w:tc>
      </w:tr>
    </w:tbl>
    <w:p w:rsidR="00023FE7" w:rsidRPr="00D82C02" w:rsidRDefault="00023FE7">
      <w:pPr>
        <w:pStyle w:val="AppendixBodyText"/>
        <w:ind w:left="90" w:right="2160"/>
        <w:rPr>
          <w:rFonts w:ascii="Tahoma" w:eastAsia="PMingLiU" w:hAnsi="Tahoma" w:cs="Tahoma"/>
          <w:lang w:eastAsia="zh-TW"/>
        </w:rPr>
      </w:pPr>
      <w:r w:rsidRPr="00954DB6">
        <w:rPr>
          <w:rFonts w:ascii="Tahoma" w:eastAsia="PMingLiU" w:hAnsi="Tahoma" w:cs="Tahoma"/>
          <w:i/>
          <w:sz w:val="16"/>
          <w:szCs w:val="16"/>
          <w:vertAlign w:val="superscript"/>
          <w:lang w:eastAsia="zh-TW"/>
        </w:rPr>
        <w:t>1</w:t>
      </w:r>
      <w:r w:rsidRPr="00D82C02">
        <w:rPr>
          <w:rFonts w:ascii="Tahoma" w:eastAsia="PMingLiU" w:hAnsi="Tahoma" w:cs="Tahoma"/>
          <w:i/>
          <w:sz w:val="16"/>
          <w:szCs w:val="16"/>
          <w:lang w:eastAsia="zh-TW"/>
        </w:rPr>
        <w:t xml:space="preserve"> </w:t>
      </w:r>
      <w:r w:rsidRPr="00D82C02">
        <w:rPr>
          <w:rFonts w:ascii="Tahoma" w:eastAsia="PMingLiU" w:hAnsi="Tahoma" w:cs="Tahoma"/>
          <w:i/>
          <w:sz w:val="16"/>
          <w:szCs w:val="16"/>
          <w:lang w:eastAsia="zh-TW"/>
        </w:rPr>
        <w:t>如需當地營業時間，請聯絡</w:t>
      </w:r>
      <w:r w:rsidRPr="00D82C02">
        <w:rPr>
          <w:rFonts w:ascii="Tahoma" w:eastAsia="PMingLiU" w:hAnsi="Tahoma" w:cs="Tahoma"/>
          <w:i/>
          <w:sz w:val="16"/>
          <w:szCs w:val="16"/>
          <w:lang w:eastAsia="zh-TW"/>
        </w:rPr>
        <w:t xml:space="preserve"> Microsoft </w:t>
      </w:r>
      <w:r w:rsidRPr="00D82C02">
        <w:rPr>
          <w:rFonts w:ascii="Tahoma" w:eastAsia="PMingLiU" w:hAnsi="Tahoma" w:cs="Tahoma"/>
          <w:i/>
          <w:sz w:val="16"/>
          <w:szCs w:val="16"/>
          <w:lang w:eastAsia="zh-TW"/>
        </w:rPr>
        <w:t>代表。</w:t>
      </w:r>
    </w:p>
    <w:p w:rsidR="00023FE7" w:rsidRPr="00954DB6" w:rsidRDefault="00023FE7" w:rsidP="00616229">
      <w:pPr>
        <w:pStyle w:val="AppendixBodyText"/>
        <w:ind w:left="86"/>
        <w:rPr>
          <w:rFonts w:ascii="Tahoma" w:eastAsia="PMingLiU" w:hAnsi="Tahoma" w:cs="Tahoma"/>
          <w:sz w:val="16"/>
          <w:szCs w:val="16"/>
          <w:lang w:eastAsia="zh-TW"/>
        </w:rPr>
      </w:pPr>
      <w:r w:rsidRPr="00954DB6">
        <w:rPr>
          <w:rFonts w:ascii="Tahoma" w:eastAsia="PMingLiU" w:hAnsi="Tahoma" w:cs="Tahoma"/>
          <w:i/>
          <w:sz w:val="16"/>
          <w:szCs w:val="16"/>
          <w:vertAlign w:val="superscript"/>
          <w:lang w:eastAsia="zh-TW"/>
        </w:rPr>
        <w:t xml:space="preserve">2 </w:t>
      </w:r>
      <w:r w:rsidRPr="00954DB6">
        <w:rPr>
          <w:rFonts w:ascii="Tahoma" w:eastAsia="PMingLiU" w:hAnsi="Tahoma" w:cs="Tahoma"/>
          <w:i/>
          <w:sz w:val="16"/>
          <w:szCs w:val="16"/>
          <w:lang w:eastAsia="zh-TW"/>
        </w:rPr>
        <w:t>如果客戶無法提供適當的資源或回應，讓本公司得以繼續進行問題解決行動，本公司可能需要降低嚴重等級。</w:t>
      </w:r>
    </w:p>
    <w:p w:rsidR="00023FE7" w:rsidRPr="00D10ECB" w:rsidRDefault="00023FE7" w:rsidP="00F42FB8">
      <w:pPr>
        <w:pStyle w:val="AppendixBodyText"/>
        <w:spacing w:after="0"/>
        <w:ind w:right="216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077CE5" w:rsidRPr="00D10ECB" w:rsidRDefault="00077CE5"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rsidR="00077CE5" w:rsidRPr="00D10ECB" w:rsidRDefault="00077CE5"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spacing w:after="0"/>
        <w:rPr>
          <w:rFonts w:ascii="Tahoma" w:eastAsia="PMingLiU" w:hAnsi="Tahoma" w:cs="Tahoma"/>
          <w:sz w:val="18"/>
          <w:szCs w:val="18"/>
          <w:lang w:eastAsia="zh-TW"/>
        </w:rPr>
      </w:pPr>
      <w:r w:rsidRPr="00D10ECB">
        <w:rPr>
          <w:rFonts w:ascii="Tahoma" w:eastAsia="PMingLiU" w:hAnsi="Tahoma" w:cs="Tahoma"/>
          <w:bCs/>
          <w:sz w:val="18"/>
          <w:szCs w:val="18"/>
          <w:lang w:eastAsia="zh-TW"/>
        </w:rPr>
        <w:t>此項支援利益係依</w:t>
      </w:r>
      <w:r w:rsidRPr="00D10ECB">
        <w:rPr>
          <w:rFonts w:ascii="Tahoma" w:eastAsia="PMingLiU" w:hAnsi="Tahoma" w:cs="Tahoma"/>
          <w:bCs/>
          <w:sz w:val="18"/>
          <w:szCs w:val="18"/>
          <w:lang w:eastAsia="zh-TW"/>
        </w:rPr>
        <w:t xml:space="preserve"> SA </w:t>
      </w:r>
      <w:r w:rsidRPr="00D10ECB">
        <w:rPr>
          <w:rFonts w:ascii="Tahoma" w:eastAsia="PMingLiU" w:hAnsi="Tahoma" w:cs="Tahoma"/>
          <w:bCs/>
          <w:sz w:val="18"/>
          <w:szCs w:val="18"/>
          <w:lang w:eastAsia="zh-TW"/>
        </w:rPr>
        <w:t>投資而非依版本始維持。為了將降級權利搭配較舊版本使用，客戶可以取得最新的版本，但是僅有在</w:t>
      </w:r>
      <w:r w:rsidRPr="00D10ECB">
        <w:rPr>
          <w:rFonts w:ascii="Tahoma" w:eastAsia="PMingLiU" w:hAnsi="Tahoma" w:cs="Tahoma"/>
          <w:bCs/>
          <w:sz w:val="18"/>
          <w:szCs w:val="18"/>
          <w:lang w:eastAsia="zh-TW"/>
        </w:rPr>
        <w:t xml:space="preserve"> Microsoft </w:t>
      </w:r>
      <w:r w:rsidRPr="00D10ECB">
        <w:rPr>
          <w:rFonts w:ascii="Tahoma" w:eastAsia="PMingLiU" w:hAnsi="Tahoma" w:cs="Tahoma"/>
          <w:bCs/>
          <w:sz w:val="18"/>
          <w:szCs w:val="18"/>
          <w:lang w:eastAsia="zh-TW"/>
        </w:rPr>
        <w:t>產品生命週期網站上已將該產品列為支援的產品時，客戶才有資格獲得該產品之支援。最新的</w:t>
      </w:r>
      <w:r w:rsidRPr="00D10ECB">
        <w:rPr>
          <w:rFonts w:ascii="Tahoma" w:eastAsia="PMingLiU" w:hAnsi="Tahoma" w:cs="Tahoma"/>
          <w:bCs/>
          <w:sz w:val="18"/>
          <w:szCs w:val="18"/>
          <w:lang w:eastAsia="zh-TW"/>
        </w:rPr>
        <w:t xml:space="preserve"> Microsoft </w:t>
      </w:r>
      <w:r w:rsidRPr="00D10ECB">
        <w:rPr>
          <w:rFonts w:ascii="Tahoma" w:eastAsia="PMingLiU" w:hAnsi="Tahoma" w:cs="Tahoma"/>
          <w:bCs/>
          <w:sz w:val="18"/>
          <w:szCs w:val="18"/>
          <w:lang w:eastAsia="zh-TW"/>
        </w:rPr>
        <w:t>產品生命週期網站位於</w:t>
      </w:r>
      <w:r w:rsidRPr="00D10ECB">
        <w:rPr>
          <w:rFonts w:ascii="Tahoma" w:eastAsia="PMingLiU" w:hAnsi="Tahoma" w:cs="Tahoma"/>
          <w:bCs/>
          <w:sz w:val="18"/>
          <w:szCs w:val="18"/>
          <w:lang w:eastAsia="zh-TW"/>
        </w:rPr>
        <w:t xml:space="preserve"> </w:t>
      </w:r>
      <w:hyperlink r:id="rId27" w:history="1">
        <w:r w:rsidRPr="00D10ECB">
          <w:rPr>
            <w:rStyle w:val="Hyperlink"/>
            <w:rFonts w:ascii="Tahoma" w:eastAsia="PMingLiU" w:hAnsi="Tahoma" w:cs="Tahoma"/>
            <w:bCs/>
            <w:sz w:val="18"/>
            <w:szCs w:val="18"/>
            <w:lang w:eastAsia="zh-TW"/>
          </w:rPr>
          <w:t>http://support.microsoft.com/common/international.aspx?rdpath=dm;en-us;lifecycle</w:t>
        </w:r>
      </w:hyperlink>
      <w:r w:rsidRPr="00D10ECB">
        <w:rPr>
          <w:rFonts w:ascii="Tahoma" w:eastAsia="PMingLiU" w:hAnsi="Tahoma" w:cs="Tahoma"/>
          <w:bCs/>
          <w:sz w:val="18"/>
          <w:szCs w:val="18"/>
          <w:lang w:eastAsia="zh-TW"/>
        </w:rPr>
        <w:t>。</w:t>
      </w:r>
    </w:p>
    <w:p w:rsidR="00023FE7" w:rsidRPr="00D10ECB" w:rsidRDefault="00023FE7" w:rsidP="00F42FB8">
      <w:pPr>
        <w:pStyle w:val="AppendixBodyText"/>
        <w:spacing w:after="0"/>
        <w:rPr>
          <w:rFonts w:ascii="Tahoma" w:eastAsia="PMingLiU" w:hAnsi="Tahoma" w:cs="Tahoma"/>
          <w:sz w:val="18"/>
          <w:szCs w:val="18"/>
          <w:lang w:eastAsia="zh-TW"/>
        </w:rPr>
      </w:pPr>
    </w:p>
    <w:p w:rsidR="00077CE5" w:rsidRPr="00D10ECB" w:rsidRDefault="00AF539A" w:rsidP="00DA2788">
      <w:pPr>
        <w:pStyle w:val="AppendixBodyText"/>
        <w:rPr>
          <w:rFonts w:ascii="Tahoma" w:eastAsia="PMingLiU" w:hAnsi="Tahoma" w:cs="Tahoma"/>
          <w:sz w:val="18"/>
          <w:szCs w:val="18"/>
          <w:lang w:eastAsia="zh-TW"/>
        </w:rPr>
      </w:pPr>
      <w:r w:rsidRPr="00D10ECB">
        <w:rPr>
          <w:rFonts w:ascii="Tahoma" w:eastAsia="PMingLiU" w:hAnsi="Tahoma" w:cs="Tahoma"/>
          <w:b/>
          <w:bCs/>
          <w:color w:val="000000"/>
          <w:sz w:val="18"/>
          <w:szCs w:val="18"/>
          <w:lang w:eastAsia="zh-TW"/>
        </w:rPr>
        <w:t>全天候問題解決支援事件轉換為主要支援服務</w:t>
      </w:r>
    </w:p>
    <w:p w:rsidR="00077CE5" w:rsidRPr="00D10ECB" w:rsidRDefault="00AF539A" w:rsidP="00DA2788">
      <w:pPr>
        <w:pStyle w:val="AppendixBodyText"/>
        <w:spacing w:after="0"/>
        <w:rPr>
          <w:rFonts w:ascii="Tahoma" w:eastAsia="PMingLiU" w:hAnsi="Tahoma" w:cs="Tahoma"/>
          <w:sz w:val="18"/>
          <w:szCs w:val="18"/>
          <w:lang w:eastAsia="zh-TW"/>
        </w:rPr>
      </w:pPr>
      <w:r w:rsidRPr="00D10ECB">
        <w:rPr>
          <w:rFonts w:ascii="Tahoma" w:eastAsia="PMingLiU" w:hAnsi="Tahoma" w:cs="Tahoma"/>
          <w:color w:val="000000"/>
          <w:sz w:val="18"/>
          <w:szCs w:val="18"/>
          <w:lang w:eastAsia="zh-TW"/>
        </w:rPr>
        <w:t>客戶得選擇將軟體保證全天候問題解決支援事件</w:t>
      </w:r>
      <w:r w:rsidRPr="00D10ECB">
        <w:rPr>
          <w:rFonts w:ascii="Tahoma" w:eastAsia="PMingLiU" w:hAnsi="Tahoma" w:cs="Tahoma"/>
          <w:color w:val="000000"/>
          <w:sz w:val="18"/>
          <w:szCs w:val="18"/>
          <w:lang w:eastAsia="zh-TW"/>
        </w:rPr>
        <w:t xml:space="preserve"> (SA PRS </w:t>
      </w:r>
      <w:r w:rsidRPr="00D10ECB">
        <w:rPr>
          <w:rFonts w:ascii="Tahoma" w:eastAsia="PMingLiU" w:hAnsi="Tahoma" w:cs="Tahoma"/>
          <w:color w:val="000000"/>
          <w:sz w:val="18"/>
          <w:szCs w:val="18"/>
          <w:lang w:eastAsia="zh-TW"/>
        </w:rPr>
        <w:t>事件或以下稱「</w:t>
      </w:r>
      <w:r w:rsidRPr="00D10ECB">
        <w:rPr>
          <w:rFonts w:ascii="Tahoma" w:eastAsia="PMingLiU" w:hAnsi="Tahoma" w:cs="Tahoma"/>
          <w:color w:val="000000"/>
          <w:sz w:val="18"/>
          <w:szCs w:val="18"/>
          <w:lang w:eastAsia="zh-TW"/>
        </w:rPr>
        <w:t>SAB</w:t>
      </w:r>
      <w:r w:rsidRPr="00D10ECB">
        <w:rPr>
          <w:rFonts w:ascii="Tahoma" w:eastAsia="PMingLiU" w:hAnsi="Tahoma" w:cs="Tahoma"/>
          <w:color w:val="000000"/>
          <w:sz w:val="18"/>
          <w:szCs w:val="18"/>
          <w:lang w:eastAsia="zh-TW"/>
        </w:rPr>
        <w:t>」</w:t>
      </w:r>
      <w:r w:rsidRPr="00D10ECB">
        <w:rPr>
          <w:rFonts w:ascii="Tahoma" w:eastAsia="PMingLiU" w:hAnsi="Tahoma" w:cs="Tahoma"/>
          <w:color w:val="000000"/>
          <w:sz w:val="18"/>
          <w:szCs w:val="18"/>
          <w:lang w:eastAsia="zh-TW"/>
        </w:rPr>
        <w:t xml:space="preserve">) </w:t>
      </w:r>
      <w:r w:rsidRPr="00D10ECB">
        <w:rPr>
          <w:rFonts w:ascii="Tahoma" w:eastAsia="PMingLiU" w:hAnsi="Tahoma" w:cs="Tahoma"/>
          <w:color w:val="000000"/>
          <w:sz w:val="18"/>
          <w:szCs w:val="18"/>
          <w:lang w:eastAsia="zh-TW"/>
        </w:rPr>
        <w:t>轉換為：</w:t>
      </w:r>
    </w:p>
    <w:p w:rsidR="00077CE5" w:rsidRPr="00D10ECB" w:rsidRDefault="00077CE5" w:rsidP="00DA2788">
      <w:pPr>
        <w:pStyle w:val="AppendixBodyText"/>
        <w:spacing w:after="0"/>
        <w:rPr>
          <w:rFonts w:ascii="Tahoma" w:eastAsia="PMingLiU" w:hAnsi="Tahoma" w:cs="Tahoma"/>
          <w:sz w:val="18"/>
          <w:szCs w:val="18"/>
          <w:lang w:eastAsia="zh-TW"/>
        </w:rPr>
      </w:pPr>
    </w:p>
    <w:p w:rsidR="00AF539A" w:rsidRPr="00D10ECB"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D10ECB">
        <w:rPr>
          <w:rFonts w:ascii="Tahoma" w:eastAsia="PMingLiU" w:hAnsi="Tahoma" w:cs="Tahoma"/>
          <w:color w:val="000000"/>
          <w:sz w:val="18"/>
          <w:szCs w:val="18"/>
          <w:lang w:eastAsia="zh-TW"/>
        </w:rPr>
        <w:t>主要問題解決支援</w:t>
      </w:r>
      <w:r w:rsidRPr="00D10ECB">
        <w:rPr>
          <w:rFonts w:ascii="Tahoma" w:eastAsia="PMingLiU" w:hAnsi="Tahoma" w:cs="Tahoma"/>
          <w:color w:val="000000"/>
          <w:sz w:val="18"/>
          <w:szCs w:val="18"/>
          <w:lang w:eastAsia="zh-TW"/>
        </w:rPr>
        <w:t xml:space="preserve"> (PRS) </w:t>
      </w:r>
      <w:r w:rsidRPr="00D10ECB">
        <w:rPr>
          <w:rFonts w:ascii="Tahoma" w:eastAsia="PMingLiU" w:hAnsi="Tahoma" w:cs="Tahoma"/>
          <w:color w:val="000000"/>
          <w:sz w:val="18"/>
          <w:szCs w:val="18"/>
          <w:lang w:eastAsia="zh-TW"/>
        </w:rPr>
        <w:t>時數</w:t>
      </w:r>
    </w:p>
    <w:p w:rsidR="00AF539A" w:rsidRPr="00D10ECB"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D10ECB">
        <w:rPr>
          <w:rFonts w:ascii="Tahoma" w:eastAsia="PMingLiU" w:hAnsi="Tahoma" w:cs="Tahoma"/>
          <w:color w:val="000000"/>
          <w:sz w:val="18"/>
          <w:szCs w:val="18"/>
          <w:lang w:eastAsia="zh-TW"/>
        </w:rPr>
        <w:t>專用的支援工程師</w:t>
      </w:r>
      <w:r w:rsidRPr="00D10ECB">
        <w:rPr>
          <w:rFonts w:ascii="Tahoma" w:eastAsia="PMingLiU" w:hAnsi="Tahoma" w:cs="Tahoma"/>
          <w:color w:val="000000"/>
          <w:sz w:val="18"/>
          <w:szCs w:val="18"/>
          <w:lang w:eastAsia="zh-TW"/>
        </w:rPr>
        <w:t xml:space="preserve"> (DSE) </w:t>
      </w:r>
      <w:r w:rsidRPr="00D10ECB">
        <w:rPr>
          <w:rFonts w:ascii="Tahoma" w:eastAsia="PMingLiU" w:hAnsi="Tahoma" w:cs="Tahoma"/>
          <w:color w:val="000000"/>
          <w:sz w:val="18"/>
          <w:szCs w:val="18"/>
          <w:lang w:eastAsia="zh-TW"/>
        </w:rPr>
        <w:t>時數</w:t>
      </w:r>
      <w:r w:rsidRPr="00D10ECB">
        <w:rPr>
          <w:rFonts w:ascii="Tahoma" w:eastAsia="PMingLiU" w:hAnsi="Tahoma" w:cs="Tahoma"/>
          <w:color w:val="000000"/>
          <w:sz w:val="18"/>
          <w:szCs w:val="18"/>
          <w:lang w:eastAsia="zh-TW"/>
        </w:rPr>
        <w:t xml:space="preserve"> – </w:t>
      </w:r>
      <w:r w:rsidRPr="00D10ECB">
        <w:rPr>
          <w:rFonts w:ascii="Tahoma" w:eastAsia="PMingLiU" w:hAnsi="Tahoma" w:cs="Tahoma"/>
          <w:color w:val="000000"/>
          <w:sz w:val="18"/>
          <w:szCs w:val="18"/>
          <w:lang w:eastAsia="zh-TW"/>
        </w:rPr>
        <w:t>僅適用於非主動式支援活動</w:t>
      </w:r>
    </w:p>
    <w:p w:rsidR="00077CE5" w:rsidRPr="00D10ECB" w:rsidRDefault="00077CE5" w:rsidP="00DA2788">
      <w:pPr>
        <w:pStyle w:val="AppendixBodyText"/>
        <w:tabs>
          <w:tab w:val="left" w:pos="1440"/>
        </w:tabs>
        <w:spacing w:after="0"/>
        <w:rPr>
          <w:rFonts w:ascii="Tahoma" w:eastAsia="PMingLiU" w:hAnsi="Tahoma" w:cs="Tahoma"/>
          <w:sz w:val="18"/>
          <w:szCs w:val="18"/>
          <w:lang w:eastAsia="zh-TW"/>
        </w:rPr>
      </w:pPr>
    </w:p>
    <w:p w:rsidR="00AF539A" w:rsidRPr="00D10ECB" w:rsidRDefault="00AF539A" w:rsidP="00F42FB8">
      <w:pPr>
        <w:rPr>
          <w:rFonts w:eastAsia="PMingLiU" w:cs="Tahoma"/>
          <w:szCs w:val="18"/>
          <w:lang w:eastAsia="zh-TW"/>
        </w:rPr>
      </w:pPr>
      <w:r w:rsidRPr="00D10ECB">
        <w:rPr>
          <w:rFonts w:eastAsia="PMingLiU" w:cs="Tahoma"/>
          <w:color w:val="000000"/>
          <w:szCs w:val="18"/>
          <w:lang w:eastAsia="zh-TW"/>
        </w:rPr>
        <w:t>這些服務於移轉時係依照客戶之主要服務方案進行使用。轉換是根據當地之費率計算，其將由客戶之主要客戶小組</w:t>
      </w:r>
      <w:r w:rsidRPr="00D10ECB">
        <w:rPr>
          <w:rFonts w:eastAsia="PMingLiU" w:cs="Tahoma"/>
          <w:color w:val="000000"/>
          <w:szCs w:val="18"/>
          <w:lang w:eastAsia="zh-TW"/>
        </w:rPr>
        <w:t xml:space="preserve"> (Premier Account Team) </w:t>
      </w:r>
      <w:r w:rsidRPr="00D10ECB">
        <w:rPr>
          <w:rFonts w:eastAsia="PMingLiU" w:cs="Tahoma"/>
          <w:color w:val="000000"/>
          <w:szCs w:val="18"/>
          <w:lang w:eastAsia="zh-TW"/>
        </w:rPr>
        <w:t>提供。在轉換</w:t>
      </w:r>
      <w:r w:rsidRPr="00D10ECB">
        <w:rPr>
          <w:rFonts w:eastAsia="PMingLiU" w:cs="Tahoma"/>
          <w:color w:val="000000"/>
          <w:szCs w:val="18"/>
          <w:lang w:eastAsia="zh-TW"/>
        </w:rPr>
        <w:t xml:space="preserve"> SA PRS </w:t>
      </w:r>
      <w:r w:rsidRPr="00D10ECB">
        <w:rPr>
          <w:rFonts w:eastAsia="PMingLiU" w:cs="Tahoma"/>
          <w:color w:val="000000"/>
          <w:szCs w:val="18"/>
          <w:lang w:eastAsia="zh-TW"/>
        </w:rPr>
        <w:t>事件之前，客戶可能必須訂購額外的支援客戶管理</w:t>
      </w:r>
      <w:r w:rsidRPr="00D10ECB">
        <w:rPr>
          <w:rFonts w:eastAsia="PMingLiU" w:cs="Tahoma"/>
          <w:color w:val="000000"/>
          <w:szCs w:val="18"/>
          <w:lang w:eastAsia="zh-TW"/>
        </w:rPr>
        <w:t xml:space="preserve"> (Support Account Management) </w:t>
      </w:r>
      <w:r w:rsidRPr="00D10ECB">
        <w:rPr>
          <w:rFonts w:eastAsia="PMingLiU" w:cs="Tahoma"/>
          <w:color w:val="000000"/>
          <w:szCs w:val="18"/>
          <w:lang w:eastAsia="zh-TW"/>
        </w:rPr>
        <w:t>時數。轉換為主要問題解決支援之</w:t>
      </w:r>
      <w:r w:rsidRPr="00D10ECB">
        <w:rPr>
          <w:rFonts w:eastAsia="PMingLiU" w:cs="Tahoma"/>
          <w:color w:val="000000"/>
          <w:szCs w:val="18"/>
          <w:lang w:eastAsia="zh-TW"/>
        </w:rPr>
        <w:t xml:space="preserve"> SA PRS </w:t>
      </w:r>
      <w:r w:rsidRPr="00D10ECB">
        <w:rPr>
          <w:rFonts w:eastAsia="PMingLiU" w:cs="Tahoma"/>
          <w:color w:val="000000"/>
          <w:szCs w:val="18"/>
          <w:lang w:eastAsia="zh-TW"/>
        </w:rPr>
        <w:t>事件會被視為主要問題解決支援的時數，且受主要服務說明</w:t>
      </w:r>
      <w:r w:rsidRPr="00D10ECB">
        <w:rPr>
          <w:rFonts w:eastAsia="PMingLiU" w:cs="Tahoma"/>
          <w:color w:val="000000"/>
          <w:szCs w:val="18"/>
          <w:lang w:eastAsia="zh-TW"/>
        </w:rPr>
        <w:t xml:space="preserve"> (Premier Services Description) </w:t>
      </w:r>
      <w:r w:rsidRPr="00D10ECB">
        <w:rPr>
          <w:rFonts w:eastAsia="PMingLiU" w:cs="Tahoma"/>
          <w:color w:val="000000"/>
          <w:szCs w:val="18"/>
          <w:lang w:eastAsia="zh-TW"/>
        </w:rPr>
        <w:t>之拘束。事件一旦進行轉換，便無法再回復為客戶的</w:t>
      </w:r>
      <w:r w:rsidRPr="00D10ECB">
        <w:rPr>
          <w:rFonts w:eastAsia="PMingLiU" w:cs="Tahoma"/>
          <w:color w:val="000000"/>
          <w:szCs w:val="18"/>
          <w:lang w:eastAsia="zh-TW"/>
        </w:rPr>
        <w:t xml:space="preserve"> SA </w:t>
      </w:r>
      <w:r w:rsidRPr="00D10ECB">
        <w:rPr>
          <w:rFonts w:eastAsia="PMingLiU" w:cs="Tahoma"/>
          <w:color w:val="000000"/>
          <w:szCs w:val="18"/>
          <w:lang w:eastAsia="zh-TW"/>
        </w:rPr>
        <w:t>額度。</w:t>
      </w:r>
    </w:p>
    <w:p w:rsidR="00023FE7" w:rsidRPr="00D10ECB" w:rsidRDefault="00023FE7" w:rsidP="00F42FB8">
      <w:pPr>
        <w:pStyle w:val="AppendixBodyText"/>
        <w:spacing w:after="0"/>
        <w:rPr>
          <w:rFonts w:ascii="Tahoma" w:eastAsia="PMingLiU" w:hAnsi="Tahoma" w:cs="Tahoma"/>
          <w:sz w:val="18"/>
          <w:szCs w:val="18"/>
          <w:lang w:eastAsia="zh-TW"/>
        </w:rPr>
      </w:pPr>
    </w:p>
    <w:p w:rsidR="00077CE5" w:rsidRPr="00D82C02" w:rsidRDefault="00077CE5" w:rsidP="00862623">
      <w:pPr>
        <w:pStyle w:val="AppendixBodyText"/>
        <w:keepNext/>
        <w:rPr>
          <w:rFonts w:ascii="Tahoma" w:eastAsia="PMingLiU" w:hAnsi="Tahoma" w:cs="Tahoma"/>
          <w:lang w:eastAsia="zh-TW"/>
        </w:rPr>
      </w:pPr>
      <w:r w:rsidRPr="00D82C02">
        <w:rPr>
          <w:rFonts w:ascii="Tahoma" w:eastAsia="PMingLiU" w:hAnsi="Tahoma" w:cs="Tahoma"/>
          <w:b/>
          <w:color w:val="000000"/>
          <w:sz w:val="18"/>
          <w:lang w:eastAsia="zh-TW"/>
        </w:rPr>
        <w:t>額外的商業條款</w:t>
      </w:r>
    </w:p>
    <w:p w:rsidR="00023FE7" w:rsidRPr="00D82C02" w:rsidRDefault="00023FE7" w:rsidP="00F42FB8">
      <w:pPr>
        <w:pStyle w:val="AppendixBodyText"/>
        <w:spacing w:after="0"/>
        <w:rPr>
          <w:rFonts w:ascii="Tahoma" w:eastAsia="PMingLiU" w:hAnsi="Tahoma" w:cs="Tahoma"/>
          <w:lang w:eastAsia="zh-TW"/>
        </w:rPr>
      </w:pPr>
      <w:r w:rsidRPr="00D82C02">
        <w:rPr>
          <w:rFonts w:ascii="Tahoma" w:eastAsia="PMingLiU" w:hAnsi="Tahoma" w:cs="Tahoma"/>
          <w:sz w:val="18"/>
          <w:szCs w:val="18"/>
          <w:lang w:eastAsia="zh-TW"/>
        </w:rPr>
        <w:t xml:space="preserve">SA </w:t>
      </w:r>
      <w:r w:rsidRPr="00D82C02">
        <w:rPr>
          <w:rFonts w:ascii="Tahoma" w:eastAsia="PMingLiU" w:hAnsi="Tahoma" w:cs="Tahoma"/>
          <w:sz w:val="18"/>
          <w:szCs w:val="18"/>
          <w:lang w:eastAsia="zh-TW"/>
        </w:rPr>
        <w:t>花費不得為了取得額外獲贈額資格，而跨</w:t>
      </w:r>
      <w:r w:rsidRPr="00D82C02">
        <w:rPr>
          <w:rFonts w:ascii="Tahoma" w:eastAsia="PMingLiU" w:hAnsi="Tahoma" w:cs="Tahoma"/>
          <w:sz w:val="18"/>
          <w:szCs w:val="18"/>
          <w:lang w:eastAsia="zh-TW"/>
        </w:rPr>
        <w:t xml:space="preserve"> Select </w:t>
      </w:r>
      <w:r w:rsidRPr="00D82C02">
        <w:rPr>
          <w:rFonts w:ascii="Tahoma" w:eastAsia="PMingLiU" w:hAnsi="Tahoma" w:cs="Tahoma"/>
          <w:sz w:val="18"/>
          <w:szCs w:val="18"/>
          <w:lang w:eastAsia="zh-TW"/>
        </w:rPr>
        <w:t>或</w:t>
      </w:r>
      <w:r w:rsidRPr="00D82C02">
        <w:rPr>
          <w:rFonts w:ascii="Tahoma" w:eastAsia="PMingLiU" w:hAnsi="Tahoma" w:cs="Tahoma"/>
          <w:sz w:val="18"/>
          <w:szCs w:val="18"/>
          <w:lang w:eastAsia="zh-TW"/>
        </w:rPr>
        <w:t xml:space="preserve"> Enterprise </w:t>
      </w:r>
      <w:r w:rsidRPr="00D82C02">
        <w:rPr>
          <w:rFonts w:ascii="Tahoma" w:eastAsia="PMingLiU" w:hAnsi="Tahoma" w:cs="Tahoma"/>
          <w:sz w:val="18"/>
          <w:szCs w:val="18"/>
          <w:lang w:eastAsia="zh-TW"/>
        </w:rPr>
        <w:t>註冊、</w:t>
      </w:r>
      <w:r w:rsidRPr="00D82C02">
        <w:rPr>
          <w:rFonts w:ascii="Tahoma" w:eastAsia="PMingLiU" w:hAnsi="Tahoma" w:cs="Tahoma"/>
          <w:sz w:val="18"/>
          <w:szCs w:val="18"/>
          <w:lang w:eastAsia="zh-TW"/>
        </w:rPr>
        <w:t xml:space="preserve">Select Plus </w:t>
      </w:r>
      <w:r w:rsidRPr="00D82C02">
        <w:rPr>
          <w:rFonts w:ascii="Tahoma" w:eastAsia="PMingLiU" w:hAnsi="Tahoma" w:cs="Tahoma"/>
          <w:sz w:val="18"/>
          <w:szCs w:val="18"/>
          <w:lang w:eastAsia="zh-TW"/>
        </w:rPr>
        <w:t>註冊或</w:t>
      </w:r>
      <w:r w:rsidRPr="00D82C02">
        <w:rPr>
          <w:rFonts w:ascii="Tahoma" w:eastAsia="PMingLiU" w:hAnsi="Tahoma" w:cs="Tahoma"/>
          <w:sz w:val="18"/>
          <w:szCs w:val="18"/>
          <w:lang w:eastAsia="zh-TW"/>
        </w:rPr>
        <w:t xml:space="preserve"> Open Value </w:t>
      </w:r>
      <w:r w:rsidRPr="00D82C02">
        <w:rPr>
          <w:rFonts w:ascii="Tahoma" w:eastAsia="PMingLiU" w:hAnsi="Tahoma" w:cs="Tahoma"/>
          <w:sz w:val="18"/>
          <w:szCs w:val="18"/>
          <w:lang w:eastAsia="zh-TW"/>
        </w:rPr>
        <w:t>合約進行</w:t>
      </w:r>
      <w:r w:rsidR="00D10ECB">
        <w:rPr>
          <w:rFonts w:ascii="Tahoma" w:eastAsia="PMingLiU" w:hAnsi="Tahoma" w:cs="Tahoma"/>
          <w:sz w:val="18"/>
          <w:szCs w:val="18"/>
          <w:lang w:eastAsia="zh-TW"/>
        </w:rPr>
        <w:br/>
      </w:r>
      <w:r w:rsidRPr="00D82C02">
        <w:rPr>
          <w:rFonts w:ascii="Tahoma" w:eastAsia="PMingLiU" w:hAnsi="Tahoma" w:cs="Tahoma"/>
          <w:sz w:val="18"/>
          <w:szCs w:val="18"/>
          <w:lang w:eastAsia="zh-TW"/>
        </w:rPr>
        <w:t>合併。每個註冊或合約內之花費將用來決定該註冊或合約之獲贈額。</w:t>
      </w:r>
    </w:p>
    <w:p w:rsidR="00077CE5" w:rsidRPr="00D10ECB" w:rsidRDefault="00077CE5" w:rsidP="00F42FB8">
      <w:pPr>
        <w:pStyle w:val="AppendixBodyText"/>
        <w:spacing w:after="0"/>
        <w:rPr>
          <w:rFonts w:ascii="Tahoma" w:eastAsia="PMingLiU" w:hAnsi="Tahoma" w:cs="Tahoma"/>
          <w:sz w:val="18"/>
          <w:szCs w:val="18"/>
          <w:lang w:eastAsia="zh-TW"/>
        </w:rPr>
      </w:pPr>
    </w:p>
    <w:p w:rsidR="00023FE7" w:rsidRPr="00D10ECB" w:rsidRDefault="00023FE7" w:rsidP="00F42FB8">
      <w:pPr>
        <w:pStyle w:val="AppendixBodyText"/>
        <w:tabs>
          <w:tab w:val="left" w:pos="1440"/>
        </w:tabs>
        <w:spacing w:after="0"/>
        <w:rPr>
          <w:rFonts w:ascii="Tahoma" w:eastAsia="PMingLiU" w:hAnsi="Tahoma" w:cs="Tahoma"/>
          <w:sz w:val="18"/>
          <w:szCs w:val="18"/>
          <w:lang w:eastAsia="zh-TW"/>
        </w:rPr>
      </w:pPr>
      <w:r w:rsidRPr="00D10ECB">
        <w:rPr>
          <w:rFonts w:ascii="Tahoma" w:eastAsia="PMingLiU" w:hAnsi="Tahoma" w:cs="Tahoma"/>
          <w:sz w:val="18"/>
          <w:szCs w:val="18"/>
          <w:lang w:eastAsia="zh-TW"/>
        </w:rPr>
        <w:t>在允許的情況下，因為退貨及其他請款調整而降低</w:t>
      </w:r>
      <w:r w:rsidRPr="00D10ECB">
        <w:rPr>
          <w:rFonts w:ascii="Tahoma" w:eastAsia="PMingLiU" w:hAnsi="Tahoma" w:cs="Tahoma"/>
          <w:sz w:val="18"/>
          <w:szCs w:val="18"/>
          <w:lang w:eastAsia="zh-TW"/>
        </w:rPr>
        <w:t xml:space="preserve"> SA </w:t>
      </w:r>
      <w:r w:rsidRPr="00D10ECB">
        <w:rPr>
          <w:rFonts w:ascii="Tahoma" w:eastAsia="PMingLiU" w:hAnsi="Tahoma" w:cs="Tahoma"/>
          <w:sz w:val="18"/>
          <w:szCs w:val="18"/>
          <w:lang w:eastAsia="zh-TW"/>
        </w:rPr>
        <w:t>花費</w:t>
      </w:r>
      <w:r w:rsidRPr="00D10ECB">
        <w:rPr>
          <w:rFonts w:ascii="Tahoma" w:eastAsia="PMingLiU" w:hAnsi="Tahoma" w:cs="Tahoma"/>
          <w:bCs/>
          <w:sz w:val="18"/>
          <w:szCs w:val="18"/>
          <w:lang w:eastAsia="zh-TW"/>
        </w:rPr>
        <w:t>，可能</w:t>
      </w:r>
      <w:r w:rsidRPr="00D10ECB">
        <w:rPr>
          <w:rFonts w:ascii="Tahoma" w:eastAsia="PMingLiU" w:hAnsi="Tahoma" w:cs="Tahoma"/>
          <w:sz w:val="18"/>
          <w:szCs w:val="18"/>
          <w:lang w:eastAsia="zh-TW"/>
        </w:rPr>
        <w:t>會造成目前或未來獲贈期間之支援資格或電話事</w:t>
      </w:r>
      <w:r w:rsidR="00D10ECB">
        <w:rPr>
          <w:rFonts w:ascii="Tahoma" w:eastAsia="PMingLiU" w:hAnsi="Tahoma" w:cs="Tahoma"/>
          <w:sz w:val="18"/>
          <w:szCs w:val="18"/>
          <w:lang w:eastAsia="zh-TW"/>
        </w:rPr>
        <w:br/>
      </w:r>
      <w:r w:rsidRPr="00D10ECB">
        <w:rPr>
          <w:rFonts w:ascii="Tahoma" w:eastAsia="PMingLiU" w:hAnsi="Tahoma" w:cs="Tahoma"/>
          <w:sz w:val="18"/>
          <w:szCs w:val="18"/>
          <w:lang w:eastAsia="zh-TW"/>
        </w:rPr>
        <w:t>件獲贈額損失。</w:t>
      </w:r>
    </w:p>
    <w:p w:rsidR="0036654E" w:rsidRPr="00D10ECB" w:rsidRDefault="0036654E" w:rsidP="00F42FB8">
      <w:pPr>
        <w:pStyle w:val="Heading3"/>
        <w:rPr>
          <w:rFonts w:ascii="Tahoma" w:eastAsia="PMingLiU" w:hAnsi="Tahoma" w:cs="Tahoma"/>
          <w:sz w:val="18"/>
          <w:szCs w:val="18"/>
          <w:lang w:eastAsia="zh-TW"/>
        </w:rPr>
      </w:pPr>
    </w:p>
    <w:p w:rsidR="00613BBB" w:rsidRPr="00D10ECB" w:rsidRDefault="00613BBB" w:rsidP="00F0652C">
      <w:pPr>
        <w:pStyle w:val="Heading3"/>
        <w:spacing w:after="60"/>
        <w:rPr>
          <w:rFonts w:ascii="Tahoma" w:eastAsia="PMingLiU" w:hAnsi="Tahoma" w:cs="Tahoma"/>
          <w:sz w:val="18"/>
          <w:szCs w:val="18"/>
          <w:lang w:eastAsia="zh-TW"/>
        </w:rPr>
      </w:pPr>
      <w:bookmarkStart w:id="732" w:name="_Toc336338237"/>
      <w:bookmarkStart w:id="733" w:name="_Toc370985160"/>
      <w:r w:rsidRPr="00D10ECB">
        <w:rPr>
          <w:rFonts w:ascii="Tahoma" w:eastAsia="PMingLiU" w:hAnsi="Tahoma" w:cs="Tahoma"/>
          <w:sz w:val="18"/>
          <w:szCs w:val="18"/>
          <w:lang w:eastAsia="zh-TW"/>
        </w:rPr>
        <w:t>無限制全天候問題解決支援</w:t>
      </w:r>
      <w:bookmarkEnd w:id="732"/>
      <w:bookmarkEnd w:id="733"/>
    </w:p>
    <w:p w:rsidR="00A17E03" w:rsidRPr="00D10ECB" w:rsidRDefault="00A17E03" w:rsidP="00F42FB8">
      <w:pPr>
        <w:jc w:val="both"/>
        <w:rPr>
          <w:rFonts w:eastAsia="PMingLiU" w:cs="Tahoma"/>
          <w:szCs w:val="18"/>
        </w:rPr>
      </w:pPr>
      <w:r w:rsidRPr="00D10ECB">
        <w:rPr>
          <w:rFonts w:eastAsia="PMingLiU" w:cs="Tahoma"/>
          <w:szCs w:val="18"/>
        </w:rPr>
        <w:t>本利益僅得透過</w:t>
      </w:r>
      <w:r w:rsidRPr="00D10ECB">
        <w:rPr>
          <w:rFonts w:eastAsia="PMingLiU" w:cs="Tahoma"/>
          <w:szCs w:val="18"/>
        </w:rPr>
        <w:t xml:space="preserve"> (1) Enrollment for Application Platform (EAP) </w:t>
      </w:r>
      <w:r w:rsidRPr="00D10ECB">
        <w:rPr>
          <w:rFonts w:eastAsia="PMingLiU" w:cs="Tahoma"/>
          <w:szCs w:val="18"/>
        </w:rPr>
        <w:t>至</w:t>
      </w:r>
      <w:r w:rsidRPr="00D10ECB">
        <w:rPr>
          <w:rFonts w:eastAsia="PMingLiU" w:cs="Tahoma"/>
          <w:szCs w:val="18"/>
        </w:rPr>
        <w:t xml:space="preserve"> Enterprise </w:t>
      </w:r>
      <w:r w:rsidRPr="00D10ECB">
        <w:rPr>
          <w:rFonts w:eastAsia="PMingLiU" w:cs="Tahoma"/>
          <w:szCs w:val="18"/>
        </w:rPr>
        <w:t>合約及</w:t>
      </w:r>
      <w:r w:rsidRPr="00D10ECB">
        <w:rPr>
          <w:rFonts w:eastAsia="PMingLiU" w:cs="Tahoma"/>
          <w:szCs w:val="18"/>
        </w:rPr>
        <w:t>/</w:t>
      </w:r>
      <w:r w:rsidRPr="00D10ECB">
        <w:rPr>
          <w:rFonts w:eastAsia="PMingLiU" w:cs="Tahoma"/>
          <w:szCs w:val="18"/>
        </w:rPr>
        <w:t>或</w:t>
      </w:r>
      <w:r w:rsidRPr="00D10ECB">
        <w:rPr>
          <w:rFonts w:eastAsia="PMingLiU" w:cs="Tahoma"/>
          <w:szCs w:val="18"/>
        </w:rPr>
        <w:t xml:space="preserve"> (2) Server and Cloud Enrollment (SCE) </w:t>
      </w:r>
      <w:r w:rsidRPr="00D10ECB">
        <w:rPr>
          <w:rFonts w:eastAsia="PMingLiU" w:cs="Tahoma"/>
          <w:szCs w:val="18"/>
        </w:rPr>
        <w:t>至</w:t>
      </w:r>
      <w:r w:rsidRPr="00D10ECB">
        <w:rPr>
          <w:rFonts w:eastAsia="PMingLiU" w:cs="Tahoma"/>
          <w:szCs w:val="18"/>
        </w:rPr>
        <w:t xml:space="preserve"> Enterprise </w:t>
      </w:r>
      <w:r w:rsidRPr="00D10ECB">
        <w:rPr>
          <w:rFonts w:eastAsia="PMingLiU" w:cs="Tahoma"/>
          <w:szCs w:val="18"/>
        </w:rPr>
        <w:t>合約及</w:t>
      </w:r>
      <w:r w:rsidRPr="00D10ECB">
        <w:rPr>
          <w:rFonts w:eastAsia="PMingLiU" w:cs="Tahoma"/>
          <w:szCs w:val="18"/>
        </w:rPr>
        <w:t>/</w:t>
      </w:r>
      <w:r w:rsidRPr="00D10ECB">
        <w:rPr>
          <w:rFonts w:eastAsia="PMingLiU" w:cs="Tahoma"/>
          <w:szCs w:val="18"/>
        </w:rPr>
        <w:t>或</w:t>
      </w:r>
      <w:r w:rsidRPr="00D10ECB">
        <w:rPr>
          <w:rFonts w:eastAsia="PMingLiU" w:cs="Tahoma"/>
          <w:szCs w:val="18"/>
        </w:rPr>
        <w:t xml:space="preserve"> (3) </w:t>
      </w:r>
      <w:r w:rsidRPr="00D10ECB">
        <w:rPr>
          <w:rFonts w:eastAsia="PMingLiU" w:cs="Tahoma"/>
          <w:szCs w:val="18"/>
        </w:rPr>
        <w:t>透過</w:t>
      </w:r>
      <w:r w:rsidRPr="00D10ECB">
        <w:rPr>
          <w:rFonts w:eastAsia="PMingLiU" w:cs="Tahoma"/>
          <w:szCs w:val="18"/>
        </w:rPr>
        <w:t xml:space="preserve"> EA</w:t>
      </w:r>
      <w:r w:rsidRPr="00D10ECB">
        <w:rPr>
          <w:rFonts w:eastAsia="PMingLiU" w:cs="Tahoma"/>
          <w:szCs w:val="18"/>
        </w:rPr>
        <w:t>、</w:t>
      </w:r>
      <w:r w:rsidRPr="00D10ECB">
        <w:rPr>
          <w:rFonts w:eastAsia="PMingLiU" w:cs="Tahoma"/>
          <w:szCs w:val="18"/>
        </w:rPr>
        <w:t>EAP</w:t>
      </w:r>
      <w:r w:rsidRPr="00D10ECB">
        <w:rPr>
          <w:rFonts w:eastAsia="PMingLiU" w:cs="Tahoma"/>
          <w:szCs w:val="18"/>
        </w:rPr>
        <w:t>、</w:t>
      </w:r>
      <w:r w:rsidRPr="00D10ECB">
        <w:rPr>
          <w:rFonts w:eastAsia="PMingLiU" w:cs="Tahoma"/>
          <w:szCs w:val="18"/>
        </w:rPr>
        <w:t xml:space="preserve">Select Plus </w:t>
      </w:r>
      <w:r w:rsidRPr="00D10ECB">
        <w:rPr>
          <w:rFonts w:eastAsia="PMingLiU" w:cs="Tahoma"/>
          <w:szCs w:val="18"/>
        </w:rPr>
        <w:t>或</w:t>
      </w:r>
      <w:r w:rsidRPr="00D10ECB">
        <w:rPr>
          <w:rFonts w:eastAsia="PMingLiU" w:cs="Tahoma"/>
          <w:szCs w:val="18"/>
        </w:rPr>
        <w:t xml:space="preserve"> Select </w:t>
      </w:r>
      <w:r w:rsidRPr="00D10ECB">
        <w:rPr>
          <w:rFonts w:eastAsia="PMingLiU" w:cs="Tahoma"/>
          <w:szCs w:val="18"/>
        </w:rPr>
        <w:t>購買</w:t>
      </w:r>
      <w:r w:rsidRPr="00D10ECB">
        <w:rPr>
          <w:rFonts w:eastAsia="PMingLiU" w:cs="Tahoma"/>
          <w:szCs w:val="18"/>
        </w:rPr>
        <w:t xml:space="preserve"> Parallel Data Warehouse (PDW) </w:t>
      </w:r>
      <w:r w:rsidRPr="00D10ECB">
        <w:rPr>
          <w:rFonts w:eastAsia="PMingLiU" w:cs="Tahoma"/>
          <w:szCs w:val="18"/>
        </w:rPr>
        <w:t>之使用權取得。</w:t>
      </w:r>
    </w:p>
    <w:p w:rsidR="00A17E03" w:rsidRDefault="00A17E03" w:rsidP="00F42FB8">
      <w:pPr>
        <w:jc w:val="both"/>
        <w:rPr>
          <w:rFonts w:eastAsia="PMingLiU" w:cs="Tahoma"/>
          <w:szCs w:val="18"/>
        </w:rPr>
      </w:pPr>
    </w:p>
    <w:p w:rsidR="00D10ECB" w:rsidRDefault="00D10ECB" w:rsidP="00F42FB8">
      <w:pPr>
        <w:jc w:val="both"/>
        <w:rPr>
          <w:rFonts w:eastAsia="PMingLiU" w:cs="Tahoma"/>
          <w:szCs w:val="18"/>
        </w:rPr>
      </w:pPr>
    </w:p>
    <w:p w:rsidR="00616229" w:rsidRPr="00D10ECB" w:rsidRDefault="00616229" w:rsidP="00F42FB8">
      <w:pPr>
        <w:jc w:val="both"/>
        <w:rPr>
          <w:rFonts w:eastAsia="PMingLiU" w:cs="Tahoma"/>
          <w:szCs w:val="18"/>
        </w:rPr>
      </w:pPr>
    </w:p>
    <w:p w:rsidR="00EB3A5F" w:rsidRPr="00D82C02" w:rsidRDefault="00EB3A5F" w:rsidP="00EB3A5F">
      <w:pPr>
        <w:spacing w:line="276" w:lineRule="auto"/>
        <w:jc w:val="both"/>
        <w:rPr>
          <w:rFonts w:eastAsia="PMingLiU" w:cs="Tahoma"/>
        </w:rPr>
      </w:pPr>
      <w:r w:rsidRPr="00D82C02">
        <w:rPr>
          <w:rFonts w:eastAsia="PMingLiU" w:cs="Tahoma"/>
        </w:rPr>
        <w:lastRenderedPageBreak/>
        <w:t>擁有</w:t>
      </w:r>
      <w:r w:rsidRPr="00D82C02">
        <w:rPr>
          <w:rFonts w:eastAsia="PMingLiU" w:cs="Tahoma"/>
        </w:rPr>
        <w:t xml:space="preserve"> SCE </w:t>
      </w:r>
      <w:r w:rsidRPr="00D82C02">
        <w:rPr>
          <w:rFonts w:eastAsia="PMingLiU" w:cs="Tahoma"/>
        </w:rPr>
        <w:t>且其針對應用程式平台或</w:t>
      </w:r>
      <w:r w:rsidRPr="00D82C02">
        <w:rPr>
          <w:rFonts w:eastAsia="PMingLiU" w:cs="Tahoma"/>
        </w:rPr>
        <w:t xml:space="preserve"> Core Infrastructure Suite </w:t>
      </w:r>
      <w:r w:rsidRPr="00D82C02">
        <w:rPr>
          <w:rFonts w:eastAsia="PMingLiU" w:cs="Tahoma"/>
        </w:rPr>
        <w:t>中之所有合格產品之最低年度平均</w:t>
      </w:r>
      <w:r w:rsidRPr="00D82C02">
        <w:rPr>
          <w:rFonts w:eastAsia="PMingLiU" w:cs="Tahoma"/>
        </w:rPr>
        <w:t xml:space="preserve"> SA </w:t>
      </w:r>
      <w:r w:rsidRPr="00D82C02">
        <w:rPr>
          <w:rFonts w:eastAsia="PMingLiU" w:cs="Tahoma"/>
        </w:rPr>
        <w:t>花費</w:t>
      </w:r>
      <w:r w:rsidRPr="00D82C02">
        <w:rPr>
          <w:rFonts w:eastAsia="PMingLiU" w:cs="Tahoma"/>
        </w:rPr>
        <w:t xml:space="preserve"> $250,000 </w:t>
      </w:r>
      <w:r w:rsidRPr="00D82C02">
        <w:rPr>
          <w:rFonts w:eastAsia="PMingLiU" w:cs="Tahoma"/>
        </w:rPr>
        <w:t>以及具備有效之主要服務合約</w:t>
      </w:r>
      <w:r w:rsidRPr="00D82C02">
        <w:rPr>
          <w:rFonts w:eastAsia="PMingLiU" w:cs="Tahoma"/>
        </w:rPr>
        <w:t xml:space="preserve"> (Premier Services Agreement) </w:t>
      </w:r>
      <w:r w:rsidRPr="00D82C02">
        <w:rPr>
          <w:rFonts w:eastAsia="PMingLiU" w:cs="Tahoma"/>
        </w:rPr>
        <w:t>之客戶，有資格取得無限制的全天候問題解決支援</w:t>
      </w:r>
      <w:r w:rsidRPr="00D82C02">
        <w:rPr>
          <w:rFonts w:eastAsia="PMingLiU" w:cs="Tahoma"/>
        </w:rPr>
        <w:t xml:space="preserve"> (PRS) </w:t>
      </w:r>
      <w:r w:rsidR="00616229">
        <w:rPr>
          <w:rFonts w:eastAsia="PMingLiU" w:cs="Tahoma"/>
        </w:rPr>
        <w:br/>
      </w:r>
      <w:r w:rsidRPr="00D82C02">
        <w:rPr>
          <w:rFonts w:eastAsia="PMingLiU" w:cs="Tahoma"/>
        </w:rPr>
        <w:t>事件。兩種合格的</w:t>
      </w:r>
      <w:r w:rsidRPr="00D82C02">
        <w:rPr>
          <w:rFonts w:eastAsia="PMingLiU" w:cs="Tahoma"/>
        </w:rPr>
        <w:t xml:space="preserve"> SCE </w:t>
      </w:r>
      <w:r w:rsidRPr="00D82C02">
        <w:rPr>
          <w:rFonts w:eastAsia="PMingLiU" w:cs="Tahoma"/>
        </w:rPr>
        <w:t>元件分別有資格取得無限制的全天候問題解決支援。目前</w:t>
      </w:r>
      <w:r w:rsidRPr="00D82C02">
        <w:rPr>
          <w:rFonts w:eastAsia="PMingLiU" w:cs="Tahoma"/>
        </w:rPr>
        <w:t xml:space="preserve"> </w:t>
      </w:r>
      <w:hyperlink r:id="rId28" w:history="1">
        <w:r w:rsidRPr="00D82C02">
          <w:rPr>
            <w:rStyle w:val="Hyperlink"/>
            <w:rFonts w:eastAsia="PMingLiU" w:cs="Tahoma"/>
            <w:szCs w:val="18"/>
          </w:rPr>
          <w:t xml:space="preserve">Microsoft </w:t>
        </w:r>
        <w:r w:rsidRPr="00D82C02">
          <w:rPr>
            <w:rStyle w:val="Hyperlink"/>
            <w:rFonts w:eastAsia="PMingLiU" w:cs="Tahoma"/>
            <w:szCs w:val="18"/>
          </w:rPr>
          <w:t>的支援生命週期原則</w:t>
        </w:r>
        <w:r w:rsidRPr="00D82C02">
          <w:rPr>
            <w:rStyle w:val="Hyperlink"/>
            <w:rFonts w:eastAsia="PMingLiU" w:cs="Tahoma"/>
            <w:szCs w:val="18"/>
          </w:rPr>
          <w:t xml:space="preserve"> (Support Lifecycle Policy)</w:t>
        </w:r>
        <w:r w:rsidRPr="00616229">
          <w:rPr>
            <w:rStyle w:val="Hyperlink"/>
            <w:rFonts w:eastAsia="PMingLiU" w:cs="Tahoma"/>
            <w:szCs w:val="18"/>
            <w:u w:val="none"/>
          </w:rPr>
          <w:t xml:space="preserve"> </w:t>
        </w:r>
      </w:hyperlink>
      <w:r w:rsidRPr="00D82C02">
        <w:rPr>
          <w:rFonts w:eastAsia="PMingLiU" w:cs="Tahoma"/>
          <w:color w:val="000000"/>
        </w:rPr>
        <w:t>中之＜主要支援＞</w:t>
      </w:r>
      <w:r w:rsidRPr="00D82C02">
        <w:rPr>
          <w:rFonts w:eastAsia="PMingLiU" w:cs="Tahoma"/>
          <w:color w:val="000000"/>
        </w:rPr>
        <w:t xml:space="preserve">(Mainstream Support) </w:t>
      </w:r>
      <w:r w:rsidRPr="00D82C02">
        <w:rPr>
          <w:rFonts w:eastAsia="PMingLiU" w:cs="Tahoma"/>
          <w:color w:val="000000"/>
        </w:rPr>
        <w:t>或＜延伸支援＞</w:t>
      </w:r>
      <w:r w:rsidRPr="00D82C02">
        <w:rPr>
          <w:rFonts w:eastAsia="PMingLiU" w:cs="Tahoma"/>
          <w:color w:val="000000"/>
        </w:rPr>
        <w:t xml:space="preserve">(Extended Support) </w:t>
      </w:r>
      <w:r w:rsidRPr="00D82C02">
        <w:rPr>
          <w:rFonts w:eastAsia="PMingLiU" w:cs="Tahoma"/>
          <w:color w:val="000000"/>
        </w:rPr>
        <w:t>中所示列出客戶之主要聯絡人的下列產品已納入本項利益。</w:t>
      </w:r>
    </w:p>
    <w:p w:rsidR="00077CE5" w:rsidRPr="00D82C02" w:rsidRDefault="00077CE5" w:rsidP="00DA2788">
      <w:pPr>
        <w:spacing w:line="276" w:lineRule="auto"/>
        <w:jc w:val="both"/>
        <w:rPr>
          <w:rFonts w:eastAsia="PMingLiU" w:cs="Tahoma"/>
        </w:rPr>
      </w:pPr>
    </w:p>
    <w:p w:rsidR="00A17E03" w:rsidRPr="00D82C02" w:rsidRDefault="00A17E03" w:rsidP="00F42FB8">
      <w:pPr>
        <w:spacing w:line="276" w:lineRule="auto"/>
        <w:jc w:val="both"/>
        <w:rPr>
          <w:rFonts w:eastAsia="PMingLiU" w:cs="Tahoma"/>
        </w:rPr>
      </w:pPr>
      <w:r w:rsidRPr="00D82C02">
        <w:rPr>
          <w:rFonts w:eastAsia="PMingLiU" w:cs="Tahoma"/>
          <w:szCs w:val="18"/>
        </w:rPr>
        <w:t>合格的應用程式平台產品如下：</w:t>
      </w:r>
    </w:p>
    <w:p w:rsidR="00613BBB" w:rsidRPr="00D82C02" w:rsidRDefault="00613BBB" w:rsidP="00077CE5">
      <w:pPr>
        <w:rPr>
          <w:rFonts w:eastAsia="PMingLiU" w:cs="Tahoma"/>
        </w:rPr>
      </w:pPr>
    </w:p>
    <w:p w:rsidR="00613BBB" w:rsidRPr="00D82C02" w:rsidRDefault="00613BBB" w:rsidP="00346F4B">
      <w:pPr>
        <w:numPr>
          <w:ilvl w:val="0"/>
          <w:numId w:val="73"/>
        </w:numPr>
        <w:spacing w:after="60"/>
        <w:rPr>
          <w:rFonts w:eastAsia="PMingLiU" w:cs="Tahoma"/>
        </w:rPr>
      </w:pPr>
      <w:r w:rsidRPr="00D82C02">
        <w:rPr>
          <w:rFonts w:eastAsia="PMingLiU" w:cs="Tahoma"/>
          <w:szCs w:val="18"/>
        </w:rPr>
        <w:t>SQL CAL</w:t>
      </w:r>
    </w:p>
    <w:p w:rsidR="00613BBB" w:rsidRPr="00D82C02" w:rsidRDefault="00613BBB" w:rsidP="00346F4B">
      <w:pPr>
        <w:numPr>
          <w:ilvl w:val="0"/>
          <w:numId w:val="73"/>
        </w:numPr>
        <w:spacing w:after="60"/>
        <w:rPr>
          <w:rFonts w:eastAsia="PMingLiU" w:cs="Tahoma"/>
        </w:rPr>
      </w:pPr>
      <w:r w:rsidRPr="00D82C02">
        <w:rPr>
          <w:rFonts w:eastAsia="PMingLiU" w:cs="Tahoma"/>
          <w:szCs w:val="18"/>
        </w:rPr>
        <w:t>SQL Server Standard</w:t>
      </w:r>
    </w:p>
    <w:p w:rsidR="00613BBB" w:rsidRPr="00D82C02" w:rsidRDefault="00613BBB" w:rsidP="00346F4B">
      <w:pPr>
        <w:numPr>
          <w:ilvl w:val="0"/>
          <w:numId w:val="73"/>
        </w:numPr>
        <w:spacing w:after="60"/>
        <w:rPr>
          <w:rFonts w:eastAsia="PMingLiU" w:cs="Tahoma"/>
        </w:rPr>
      </w:pPr>
      <w:r w:rsidRPr="00D82C02">
        <w:rPr>
          <w:rFonts w:eastAsia="PMingLiU" w:cs="Tahoma"/>
          <w:szCs w:val="18"/>
        </w:rPr>
        <w:t>SQL Server Standard (</w:t>
      </w:r>
      <w:r w:rsidRPr="00D82C02">
        <w:rPr>
          <w:rFonts w:eastAsia="PMingLiU" w:cs="Tahoma"/>
          <w:szCs w:val="18"/>
        </w:rPr>
        <w:t>每一個核心</w:t>
      </w:r>
      <w:r w:rsidRPr="00D82C02">
        <w:rPr>
          <w:rFonts w:eastAsia="PMingLiU" w:cs="Tahoma"/>
          <w:szCs w:val="18"/>
        </w:rPr>
        <w:t>)</w:t>
      </w:r>
    </w:p>
    <w:p w:rsidR="00613BBB" w:rsidRPr="00D82C02" w:rsidRDefault="00613BBB" w:rsidP="00346F4B">
      <w:pPr>
        <w:numPr>
          <w:ilvl w:val="0"/>
          <w:numId w:val="73"/>
        </w:numPr>
        <w:spacing w:after="60"/>
        <w:rPr>
          <w:rFonts w:eastAsia="PMingLiU" w:cs="Tahoma"/>
        </w:rPr>
      </w:pPr>
      <w:r w:rsidRPr="00D82C02">
        <w:rPr>
          <w:rFonts w:eastAsia="PMingLiU" w:cs="Tahoma"/>
          <w:szCs w:val="18"/>
        </w:rPr>
        <w:t>SQL Server Enterprise (</w:t>
      </w:r>
      <w:r w:rsidRPr="00D82C02">
        <w:rPr>
          <w:rFonts w:eastAsia="PMingLiU" w:cs="Tahoma"/>
          <w:szCs w:val="18"/>
        </w:rPr>
        <w:t>每一個核心</w:t>
      </w:r>
      <w:r w:rsidRPr="00D82C02">
        <w:rPr>
          <w:rFonts w:eastAsia="PMingLiU" w:cs="Tahoma"/>
          <w:szCs w:val="18"/>
        </w:rPr>
        <w:t>)</w:t>
      </w:r>
    </w:p>
    <w:p w:rsidR="00894563" w:rsidRPr="00D82C02" w:rsidRDefault="00894563" w:rsidP="00346F4B">
      <w:pPr>
        <w:numPr>
          <w:ilvl w:val="0"/>
          <w:numId w:val="73"/>
        </w:numPr>
        <w:spacing w:after="60"/>
        <w:rPr>
          <w:rFonts w:eastAsia="PMingLiU" w:cs="Tahoma"/>
        </w:rPr>
      </w:pPr>
      <w:r w:rsidRPr="00D82C02">
        <w:rPr>
          <w:rFonts w:eastAsia="PMingLiU" w:cs="Tahoma"/>
          <w:szCs w:val="18"/>
        </w:rPr>
        <w:t>SQL Server Business Intelligence</w:t>
      </w:r>
    </w:p>
    <w:p w:rsidR="00EB42F3" w:rsidRPr="00D82C02" w:rsidRDefault="00EB42F3" w:rsidP="00346F4B">
      <w:pPr>
        <w:numPr>
          <w:ilvl w:val="0"/>
          <w:numId w:val="73"/>
        </w:numPr>
        <w:spacing w:after="60"/>
        <w:rPr>
          <w:rFonts w:eastAsia="PMingLiU" w:cs="Tahoma"/>
        </w:rPr>
      </w:pPr>
      <w:r w:rsidRPr="00D82C02">
        <w:rPr>
          <w:rFonts w:eastAsia="PMingLiU" w:cs="Tahoma"/>
          <w:szCs w:val="18"/>
        </w:rPr>
        <w:t>SQL Server Parallel Data Warehouse</w:t>
      </w:r>
    </w:p>
    <w:p w:rsidR="00613BBB" w:rsidRPr="00D82C02" w:rsidRDefault="00613BBB" w:rsidP="00346F4B">
      <w:pPr>
        <w:numPr>
          <w:ilvl w:val="0"/>
          <w:numId w:val="73"/>
        </w:numPr>
        <w:spacing w:after="60"/>
        <w:rPr>
          <w:rFonts w:eastAsia="PMingLiU" w:cs="Tahoma"/>
        </w:rPr>
      </w:pPr>
      <w:r w:rsidRPr="00D82C02">
        <w:rPr>
          <w:rFonts w:eastAsia="PMingLiU" w:cs="Tahoma"/>
          <w:szCs w:val="18"/>
        </w:rPr>
        <w:t>BizTalk Server Standard (</w:t>
      </w:r>
      <w:r w:rsidRPr="00D82C02">
        <w:rPr>
          <w:rFonts w:eastAsia="PMingLiU" w:cs="Tahoma"/>
          <w:szCs w:val="18"/>
        </w:rPr>
        <w:t>每一個核心</w:t>
      </w:r>
      <w:r w:rsidRPr="00D82C02">
        <w:rPr>
          <w:rFonts w:eastAsia="PMingLiU" w:cs="Tahoma"/>
          <w:szCs w:val="18"/>
        </w:rPr>
        <w:t>)</w:t>
      </w:r>
    </w:p>
    <w:p w:rsidR="00613BBB" w:rsidRPr="00D82C02" w:rsidRDefault="00613BBB" w:rsidP="00346F4B">
      <w:pPr>
        <w:numPr>
          <w:ilvl w:val="0"/>
          <w:numId w:val="73"/>
        </w:numPr>
        <w:spacing w:after="60"/>
        <w:rPr>
          <w:rFonts w:eastAsia="PMingLiU" w:cs="Tahoma"/>
        </w:rPr>
      </w:pPr>
      <w:r w:rsidRPr="00D82C02">
        <w:rPr>
          <w:rFonts w:eastAsia="PMingLiU" w:cs="Tahoma"/>
          <w:szCs w:val="18"/>
        </w:rPr>
        <w:t>BizTalk Server Enterprise (</w:t>
      </w:r>
      <w:r w:rsidRPr="00D82C02">
        <w:rPr>
          <w:rFonts w:eastAsia="PMingLiU" w:cs="Tahoma"/>
          <w:szCs w:val="18"/>
        </w:rPr>
        <w:t>每一個核心</w:t>
      </w:r>
      <w:r w:rsidRPr="00D82C02">
        <w:rPr>
          <w:rFonts w:eastAsia="PMingLiU" w:cs="Tahoma"/>
          <w:szCs w:val="18"/>
        </w:rPr>
        <w:t>)</w:t>
      </w:r>
    </w:p>
    <w:p w:rsidR="00613BBB" w:rsidRPr="00D82C02" w:rsidRDefault="00613BBB" w:rsidP="00346F4B">
      <w:pPr>
        <w:numPr>
          <w:ilvl w:val="0"/>
          <w:numId w:val="73"/>
        </w:numPr>
        <w:spacing w:after="60"/>
        <w:rPr>
          <w:rFonts w:eastAsia="PMingLiU" w:cs="Tahoma"/>
        </w:rPr>
      </w:pPr>
      <w:r w:rsidRPr="00D82C02">
        <w:rPr>
          <w:rFonts w:eastAsia="PMingLiU" w:cs="Tahoma"/>
          <w:szCs w:val="18"/>
        </w:rPr>
        <w:t>BizTalk Server Branch (</w:t>
      </w:r>
      <w:r w:rsidRPr="00D82C02">
        <w:rPr>
          <w:rFonts w:eastAsia="PMingLiU" w:cs="Tahoma"/>
          <w:szCs w:val="18"/>
        </w:rPr>
        <w:t>每一個核心</w:t>
      </w:r>
      <w:r w:rsidRPr="00D82C02">
        <w:rPr>
          <w:rFonts w:eastAsia="PMingLiU" w:cs="Tahoma"/>
          <w:szCs w:val="18"/>
        </w:rPr>
        <w:t>)</w:t>
      </w:r>
    </w:p>
    <w:p w:rsidR="00613BBB" w:rsidRPr="00691461" w:rsidRDefault="00613BBB" w:rsidP="00346F4B">
      <w:pPr>
        <w:numPr>
          <w:ilvl w:val="0"/>
          <w:numId w:val="73"/>
        </w:numPr>
        <w:spacing w:after="60"/>
        <w:rPr>
          <w:rFonts w:eastAsia="PMingLiU" w:cs="Tahoma"/>
        </w:rPr>
      </w:pPr>
      <w:r w:rsidRPr="00D82C02">
        <w:rPr>
          <w:rFonts w:eastAsia="PMingLiU" w:cs="Tahoma"/>
          <w:szCs w:val="18"/>
        </w:rPr>
        <w:t>Office SharePoint Server</w:t>
      </w:r>
    </w:p>
    <w:p w:rsidR="00691461" w:rsidRPr="00D82C02" w:rsidRDefault="00691461" w:rsidP="00FD08F5">
      <w:pPr>
        <w:rPr>
          <w:rFonts w:eastAsia="PMingLiU" w:cs="Tahoma"/>
        </w:rPr>
      </w:pPr>
    </w:p>
    <w:p w:rsidR="00EB3A5F" w:rsidRPr="00D82C02" w:rsidRDefault="00EB3A5F" w:rsidP="00EB3A5F">
      <w:pPr>
        <w:spacing w:line="276" w:lineRule="auto"/>
        <w:jc w:val="both"/>
        <w:rPr>
          <w:rFonts w:eastAsia="PMingLiU" w:cs="Tahoma"/>
        </w:rPr>
      </w:pPr>
      <w:r w:rsidRPr="00D82C02">
        <w:rPr>
          <w:rFonts w:eastAsia="PMingLiU" w:cs="Tahoma"/>
        </w:rPr>
        <w:t>取自</w:t>
      </w:r>
      <w:r w:rsidRPr="00D82C02">
        <w:rPr>
          <w:rFonts w:eastAsia="PMingLiU" w:cs="Tahoma"/>
        </w:rPr>
        <w:t xml:space="preserve"> Core Infrastructure </w:t>
      </w:r>
      <w:r w:rsidRPr="00D82C02">
        <w:rPr>
          <w:rFonts w:eastAsia="PMingLiU" w:cs="Tahoma"/>
        </w:rPr>
        <w:t>元件之合格產品係指：</w:t>
      </w:r>
    </w:p>
    <w:p w:rsidR="00EB3A5F" w:rsidRPr="00D82C02" w:rsidRDefault="00EB3A5F" w:rsidP="00EB3A5F">
      <w:pPr>
        <w:rPr>
          <w:rFonts w:eastAsia="PMingLiU" w:cs="Tahoma"/>
        </w:rPr>
      </w:pPr>
    </w:p>
    <w:p w:rsidR="00EB3A5F" w:rsidRPr="00D82C02" w:rsidRDefault="00EB3A5F" w:rsidP="00EB3A5F">
      <w:pPr>
        <w:numPr>
          <w:ilvl w:val="0"/>
          <w:numId w:val="73"/>
        </w:numPr>
        <w:spacing w:after="60"/>
        <w:rPr>
          <w:rFonts w:eastAsia="PMingLiU" w:cs="Tahoma"/>
        </w:rPr>
      </w:pPr>
      <w:r w:rsidRPr="00D82C02">
        <w:rPr>
          <w:rFonts w:eastAsia="PMingLiU" w:cs="Tahoma"/>
        </w:rPr>
        <w:t xml:space="preserve">CIS DataCenter (Windows Server Datacenter </w:t>
      </w:r>
      <w:r w:rsidRPr="00D82C02">
        <w:rPr>
          <w:rFonts w:eastAsia="PMingLiU" w:cs="Tahoma"/>
        </w:rPr>
        <w:t>和</w:t>
      </w:r>
      <w:r w:rsidRPr="00D82C02">
        <w:rPr>
          <w:rFonts w:eastAsia="PMingLiU" w:cs="Tahoma"/>
        </w:rPr>
        <w:t xml:space="preserve"> System Center Datacenter)</w:t>
      </w:r>
    </w:p>
    <w:p w:rsidR="00EB3A5F" w:rsidRPr="00D82C02" w:rsidRDefault="00EB3A5F" w:rsidP="00EB3A5F">
      <w:pPr>
        <w:numPr>
          <w:ilvl w:val="0"/>
          <w:numId w:val="73"/>
        </w:numPr>
        <w:spacing w:after="60"/>
        <w:rPr>
          <w:rFonts w:eastAsia="PMingLiU" w:cs="Tahoma"/>
        </w:rPr>
      </w:pPr>
      <w:r w:rsidRPr="00D82C02">
        <w:rPr>
          <w:rFonts w:eastAsia="PMingLiU" w:cs="Tahoma"/>
        </w:rPr>
        <w:t xml:space="preserve">CIS Standard (Windows Server Standard </w:t>
      </w:r>
      <w:r w:rsidRPr="00D82C02">
        <w:rPr>
          <w:rFonts w:eastAsia="PMingLiU" w:cs="Tahoma"/>
        </w:rPr>
        <w:t>和</w:t>
      </w:r>
      <w:r w:rsidRPr="00D82C02">
        <w:rPr>
          <w:rFonts w:eastAsia="PMingLiU" w:cs="Tahoma"/>
        </w:rPr>
        <w:t xml:space="preserve"> System Center Standard)</w:t>
      </w:r>
    </w:p>
    <w:p w:rsidR="00613BBB" w:rsidRPr="00D82C02" w:rsidRDefault="00613BBB" w:rsidP="00077CE5">
      <w:pPr>
        <w:rPr>
          <w:rFonts w:eastAsia="PMingLiU" w:cs="Tahoma"/>
        </w:rPr>
      </w:pPr>
    </w:p>
    <w:p w:rsidR="00613BBB" w:rsidRPr="00616229" w:rsidRDefault="00613BBB" w:rsidP="00FF1B2B">
      <w:pPr>
        <w:pStyle w:val="AppendixBodyText"/>
        <w:spacing w:after="0"/>
        <w:jc w:val="both"/>
        <w:rPr>
          <w:rFonts w:ascii="Tahoma" w:eastAsia="PMingLiU" w:hAnsi="Tahoma" w:cs="Tahoma"/>
          <w:sz w:val="18"/>
          <w:szCs w:val="18"/>
          <w:lang w:eastAsia="zh-TW"/>
        </w:rPr>
      </w:pPr>
      <w:r w:rsidRPr="00D82C02">
        <w:rPr>
          <w:rFonts w:ascii="Tahoma" w:eastAsia="PMingLiU" w:hAnsi="Tahoma" w:cs="Tahoma"/>
          <w:sz w:val="18"/>
          <w:szCs w:val="18"/>
          <w:lang w:eastAsia="zh-TW"/>
        </w:rPr>
        <w:t>下表列出各種合約之</w:t>
      </w:r>
      <w:r w:rsidRPr="00D82C02">
        <w:rPr>
          <w:rFonts w:ascii="Tahoma" w:eastAsia="PMingLiU" w:hAnsi="Tahoma" w:cs="Tahoma"/>
          <w:sz w:val="18"/>
          <w:szCs w:val="18"/>
          <w:lang w:eastAsia="zh-TW"/>
        </w:rPr>
        <w:t xml:space="preserve"> SA </w:t>
      </w:r>
      <w:r w:rsidRPr="00D82C02">
        <w:rPr>
          <w:rFonts w:ascii="Tahoma" w:eastAsia="PMingLiU" w:hAnsi="Tahoma" w:cs="Tahoma"/>
          <w:sz w:val="18"/>
          <w:szCs w:val="18"/>
          <w:lang w:eastAsia="zh-TW"/>
        </w:rPr>
        <w:t>花費門檻，以各國貨幣而非美元</w:t>
      </w:r>
      <w:r w:rsidRPr="00D82C02">
        <w:rPr>
          <w:rFonts w:ascii="Tahoma" w:eastAsia="PMingLiU" w:hAnsi="Tahoma" w:cs="Tahoma"/>
          <w:sz w:val="18"/>
          <w:szCs w:val="18"/>
          <w:lang w:eastAsia="zh-TW"/>
        </w:rPr>
        <w:t xml:space="preserve"> (USD) </w:t>
      </w:r>
      <w:r w:rsidRPr="00D82C02">
        <w:rPr>
          <w:rFonts w:ascii="Tahoma" w:eastAsia="PMingLiU" w:hAnsi="Tahoma" w:cs="Tahoma"/>
          <w:sz w:val="18"/>
          <w:szCs w:val="18"/>
          <w:lang w:eastAsia="zh-TW"/>
        </w:rPr>
        <w:t>為單位。由於匯率波動，本表格得隨時變更，</w:t>
      </w:r>
      <w:r w:rsidR="00D10ECB">
        <w:rPr>
          <w:rFonts w:ascii="Tahoma" w:eastAsia="PMingLiU" w:hAnsi="Tahoma" w:cs="Tahoma"/>
          <w:sz w:val="18"/>
          <w:szCs w:val="18"/>
          <w:lang w:eastAsia="zh-TW"/>
        </w:rPr>
        <w:br/>
      </w:r>
      <w:r w:rsidRPr="00D82C02">
        <w:rPr>
          <w:rFonts w:ascii="Tahoma" w:eastAsia="PMingLiU" w:hAnsi="Tahoma" w:cs="Tahoma"/>
          <w:sz w:val="18"/>
          <w:szCs w:val="18"/>
          <w:lang w:eastAsia="zh-TW"/>
        </w:rPr>
        <w:t>恕不另行通知。</w:t>
      </w:r>
    </w:p>
    <w:p w:rsidR="00E74270" w:rsidRPr="00FD08F5" w:rsidRDefault="00E74270" w:rsidP="00FF1B2B">
      <w:pPr>
        <w:pStyle w:val="AppendixBodyText"/>
        <w:spacing w:after="0"/>
        <w:jc w:val="both"/>
        <w:rPr>
          <w:rFonts w:ascii="Tahoma" w:eastAsia="PMingLiU" w:hAnsi="Tahoma" w:cs="Tahoma"/>
          <w:sz w:val="18"/>
          <w:szCs w:val="18"/>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D82C02"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82C02" w:rsidRDefault="00E74270" w:rsidP="00E74270">
            <w:pPr>
              <w:pStyle w:val="AppendixBodyText"/>
              <w:jc w:val="center"/>
              <w:rPr>
                <w:rFonts w:ascii="Tahoma" w:eastAsia="PMingLiU" w:hAnsi="Tahoma" w:cs="Tahoma"/>
                <w:b/>
                <w:bCs/>
              </w:rPr>
            </w:pPr>
            <w:r w:rsidRPr="00D82C02">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82C02" w:rsidRDefault="00E74270" w:rsidP="00E74270">
            <w:pPr>
              <w:pStyle w:val="AppendixBodyText"/>
              <w:jc w:val="center"/>
              <w:rPr>
                <w:rFonts w:ascii="Tahoma" w:eastAsia="PMingLiU" w:hAnsi="Tahoma" w:cs="Tahoma"/>
                <w:b/>
                <w:bCs/>
              </w:rPr>
            </w:pPr>
            <w:r w:rsidRPr="00D82C02">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82C02" w:rsidRDefault="00E74270" w:rsidP="00E74270">
            <w:pPr>
              <w:pStyle w:val="AppendixBodyText"/>
              <w:jc w:val="center"/>
              <w:rPr>
                <w:rFonts w:ascii="Tahoma" w:eastAsia="PMingLiU" w:hAnsi="Tahoma" w:cs="Tahoma"/>
                <w:b/>
                <w:bCs/>
                <w:lang w:eastAsia="zh-TW"/>
              </w:rPr>
            </w:pPr>
            <w:r w:rsidRPr="00D82C02">
              <w:rPr>
                <w:rFonts w:ascii="Tahoma" w:eastAsia="PMingLiU" w:hAnsi="Tahoma" w:cs="Tahoma"/>
                <w:b/>
                <w:bCs/>
                <w:lang w:eastAsia="zh-TW"/>
              </w:rPr>
              <w:t>取得無限制全天候</w:t>
            </w:r>
            <w:r w:rsidRPr="00D82C02">
              <w:rPr>
                <w:rFonts w:ascii="Tahoma" w:eastAsia="PMingLiU" w:hAnsi="Tahoma" w:cs="Tahoma"/>
                <w:b/>
                <w:bCs/>
                <w:lang w:eastAsia="zh-TW"/>
              </w:rPr>
              <w:t xml:space="preserve"> PRS </w:t>
            </w:r>
            <w:r w:rsidRPr="00D82C02">
              <w:rPr>
                <w:rFonts w:ascii="Tahoma" w:eastAsia="PMingLiU" w:hAnsi="Tahoma" w:cs="Tahoma"/>
                <w:b/>
                <w:bCs/>
                <w:lang w:eastAsia="zh-TW"/>
              </w:rPr>
              <w:t>資格之最低年度平均</w:t>
            </w:r>
            <w:r w:rsidRPr="00D82C02">
              <w:rPr>
                <w:rFonts w:ascii="Tahoma" w:eastAsia="PMingLiU" w:hAnsi="Tahoma" w:cs="Tahoma"/>
                <w:b/>
                <w:bCs/>
                <w:lang w:eastAsia="zh-TW"/>
              </w:rPr>
              <w:t xml:space="preserve"> SA </w:t>
            </w:r>
            <w:r w:rsidRPr="00D82C02">
              <w:rPr>
                <w:rFonts w:ascii="Tahoma" w:eastAsia="PMingLiU" w:hAnsi="Tahoma" w:cs="Tahoma"/>
                <w:b/>
                <w:bCs/>
                <w:lang w:eastAsia="zh-TW"/>
              </w:rPr>
              <w:t>花費</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美元</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USD</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250,000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澳幣</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AUD</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375,000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加幣</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CAD</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337,500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瑞士法郎</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CHF</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412,500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中國人民幣</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CNY</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2,062,500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丹麥克朗</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DKK</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2,000,000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歐元</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EUR</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268,750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英鎊</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GBP</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sz w:val="18"/>
                <w:szCs w:val="18"/>
              </w:rPr>
              <w:t xml:space="preserve"> </w:t>
            </w:r>
            <w:r w:rsidRPr="00D82C02">
              <w:rPr>
                <w:rFonts w:ascii="Tahoma" w:eastAsia="PMingLiU" w:hAnsi="Tahoma" w:cs="Tahoma"/>
                <w:color w:val="000000"/>
                <w:sz w:val="18"/>
                <w:szCs w:val="18"/>
              </w:rPr>
              <w:t xml:space="preserve">168,750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日圓</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JPY</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30,000,000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韓圜</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KRW</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300,000,000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挪威克朗</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NOK</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2,062,500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紐元</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NZD</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437,500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瑞典克朗</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SEK</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2,500,000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新臺幣</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TWD</w:t>
            </w:r>
          </w:p>
        </w:tc>
        <w:tc>
          <w:tcPr>
            <w:tcW w:w="3152" w:type="dxa"/>
            <w:vAlign w:val="bottom"/>
          </w:tcPr>
          <w:p w:rsidR="00E74270" w:rsidRPr="00D82C02" w:rsidRDefault="00E74270" w:rsidP="00E74270">
            <w:pPr>
              <w:pStyle w:val="AppendixBodyText"/>
              <w:jc w:val="right"/>
              <w:rPr>
                <w:rFonts w:ascii="Tahoma" w:eastAsia="PMingLiU" w:hAnsi="Tahoma" w:cs="Tahoma"/>
                <w:sz w:val="18"/>
                <w:szCs w:val="18"/>
              </w:rPr>
            </w:pPr>
            <w:r w:rsidRPr="00D82C02">
              <w:rPr>
                <w:rFonts w:ascii="Tahoma" w:eastAsia="PMingLiU" w:hAnsi="Tahoma" w:cs="Tahoma"/>
                <w:color w:val="000000"/>
                <w:sz w:val="18"/>
                <w:szCs w:val="18"/>
              </w:rPr>
              <w:t xml:space="preserve"> 8,750,000 </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印度盧比</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INR</w:t>
            </w:r>
          </w:p>
        </w:tc>
        <w:tc>
          <w:tcPr>
            <w:tcW w:w="3152" w:type="dxa"/>
            <w:vAlign w:val="bottom"/>
          </w:tcPr>
          <w:p w:rsidR="00E74270" w:rsidRPr="00D82C02" w:rsidRDefault="00E74270" w:rsidP="00E74270">
            <w:pPr>
              <w:pStyle w:val="AppendixBodyText"/>
              <w:jc w:val="right"/>
              <w:rPr>
                <w:rFonts w:ascii="Tahoma" w:eastAsia="PMingLiU" w:hAnsi="Tahoma" w:cs="Tahoma"/>
                <w:color w:val="000000"/>
                <w:sz w:val="18"/>
                <w:szCs w:val="18"/>
              </w:rPr>
            </w:pPr>
            <w:r w:rsidRPr="00D82C02">
              <w:rPr>
                <w:rFonts w:ascii="Tahoma" w:eastAsia="PMingLiU" w:hAnsi="Tahoma" w:cs="Tahoma"/>
                <w:sz w:val="18"/>
                <w:szCs w:val="18"/>
              </w:rPr>
              <w:t>12,500,000</w:t>
            </w:r>
          </w:p>
        </w:tc>
      </w:tr>
      <w:tr w:rsidR="00E74270" w:rsidRPr="00D82C02" w:rsidTr="00EB3A5F">
        <w:trPr>
          <w:trHeight w:val="236"/>
          <w:jc w:val="center"/>
        </w:trPr>
        <w:tc>
          <w:tcPr>
            <w:tcW w:w="1757" w:type="dxa"/>
            <w:vAlign w:val="bottom"/>
          </w:tcPr>
          <w:p w:rsidR="00E74270" w:rsidRPr="00D82C02" w:rsidRDefault="00E74270" w:rsidP="00E74270">
            <w:pPr>
              <w:pStyle w:val="AppendixBodyText"/>
              <w:rPr>
                <w:rFonts w:ascii="Tahoma" w:eastAsia="PMingLiU" w:hAnsi="Tahoma" w:cs="Tahoma"/>
                <w:sz w:val="18"/>
                <w:szCs w:val="18"/>
              </w:rPr>
            </w:pPr>
            <w:r w:rsidRPr="00D82C02">
              <w:rPr>
                <w:rFonts w:ascii="Tahoma" w:eastAsia="PMingLiU" w:hAnsi="Tahoma" w:cs="Tahoma"/>
                <w:sz w:val="18"/>
                <w:szCs w:val="18"/>
              </w:rPr>
              <w:t>俄羅斯盧布</w:t>
            </w:r>
          </w:p>
        </w:tc>
        <w:tc>
          <w:tcPr>
            <w:tcW w:w="1112" w:type="dxa"/>
            <w:vAlign w:val="bottom"/>
          </w:tcPr>
          <w:p w:rsidR="00E74270" w:rsidRPr="00D82C02" w:rsidRDefault="00E74270" w:rsidP="00E74270">
            <w:pPr>
              <w:pStyle w:val="AppendixBodyText"/>
              <w:jc w:val="center"/>
              <w:rPr>
                <w:rFonts w:ascii="Tahoma" w:eastAsia="PMingLiU" w:hAnsi="Tahoma" w:cs="Tahoma"/>
                <w:sz w:val="18"/>
                <w:szCs w:val="18"/>
              </w:rPr>
            </w:pPr>
            <w:r w:rsidRPr="00D82C02">
              <w:rPr>
                <w:rFonts w:ascii="Tahoma" w:eastAsia="PMingLiU" w:hAnsi="Tahoma" w:cs="Tahoma"/>
                <w:sz w:val="18"/>
                <w:szCs w:val="18"/>
              </w:rPr>
              <w:t>RUB</w:t>
            </w:r>
          </w:p>
        </w:tc>
        <w:tc>
          <w:tcPr>
            <w:tcW w:w="3152" w:type="dxa"/>
            <w:vAlign w:val="bottom"/>
          </w:tcPr>
          <w:p w:rsidR="00E74270" w:rsidRPr="00D82C02" w:rsidRDefault="00E74270" w:rsidP="00E74270">
            <w:pPr>
              <w:pStyle w:val="AppendixBodyText"/>
              <w:jc w:val="right"/>
              <w:rPr>
                <w:rFonts w:ascii="Tahoma" w:eastAsia="PMingLiU" w:hAnsi="Tahoma" w:cs="Tahoma"/>
                <w:color w:val="000000"/>
                <w:sz w:val="18"/>
                <w:szCs w:val="18"/>
              </w:rPr>
            </w:pPr>
            <w:r w:rsidRPr="00D82C02">
              <w:rPr>
                <w:rFonts w:ascii="Tahoma" w:eastAsia="PMingLiU" w:hAnsi="Tahoma" w:cs="Tahoma"/>
                <w:sz w:val="18"/>
                <w:szCs w:val="18"/>
              </w:rPr>
              <w:t>8,250,000</w:t>
            </w:r>
          </w:p>
        </w:tc>
      </w:tr>
    </w:tbl>
    <w:p w:rsidR="00EB3A5F" w:rsidRPr="00D82C02" w:rsidRDefault="00EB3A5F" w:rsidP="00616229">
      <w:pPr>
        <w:jc w:val="both"/>
        <w:rPr>
          <w:rFonts w:eastAsia="PMingLiU" w:cs="Tahoma"/>
          <w:lang w:eastAsia="zh-TW"/>
        </w:rPr>
      </w:pPr>
      <w:r w:rsidRPr="00D82C02">
        <w:rPr>
          <w:rFonts w:eastAsia="PMingLiU" w:cs="Tahoma"/>
          <w:lang w:eastAsia="zh-TW"/>
        </w:rPr>
        <w:lastRenderedPageBreak/>
        <w:t>當針對有資格取得無限制全天候</w:t>
      </w:r>
      <w:r w:rsidRPr="00D82C02">
        <w:rPr>
          <w:rFonts w:eastAsia="PMingLiU" w:cs="Tahoma"/>
          <w:lang w:eastAsia="zh-TW"/>
        </w:rPr>
        <w:t xml:space="preserve"> PRS </w:t>
      </w:r>
      <w:r w:rsidRPr="00D82C02">
        <w:rPr>
          <w:rFonts w:eastAsia="PMingLiU" w:cs="Tahoma"/>
          <w:lang w:eastAsia="zh-TW"/>
        </w:rPr>
        <w:t>之合格應用程式平台及</w:t>
      </w:r>
      <w:r w:rsidRPr="00D82C02">
        <w:rPr>
          <w:rFonts w:eastAsia="PMingLiU" w:cs="Tahoma"/>
          <w:lang w:eastAsia="zh-TW"/>
        </w:rPr>
        <w:t>/</w:t>
      </w:r>
      <w:r w:rsidRPr="00D82C02">
        <w:rPr>
          <w:rFonts w:eastAsia="PMingLiU" w:cs="Tahoma"/>
          <w:lang w:eastAsia="zh-TW"/>
        </w:rPr>
        <w:t>或</w:t>
      </w:r>
      <w:r w:rsidRPr="00D82C02">
        <w:rPr>
          <w:rFonts w:eastAsia="PMingLiU" w:cs="Tahoma"/>
          <w:lang w:eastAsia="zh-TW"/>
        </w:rPr>
        <w:t xml:space="preserve"> Core Infrastructure </w:t>
      </w:r>
      <w:r w:rsidRPr="00D82C02">
        <w:rPr>
          <w:rFonts w:eastAsia="PMingLiU" w:cs="Tahoma"/>
          <w:lang w:eastAsia="zh-TW"/>
        </w:rPr>
        <w:t>產品提交之年度平均</w:t>
      </w:r>
      <w:r w:rsidRPr="00D82C02">
        <w:rPr>
          <w:rFonts w:eastAsia="PMingLiU" w:cs="Tahoma"/>
          <w:lang w:eastAsia="zh-TW"/>
        </w:rPr>
        <w:t xml:space="preserve"> SA </w:t>
      </w:r>
      <w:r w:rsidRPr="00D82C02">
        <w:rPr>
          <w:rFonts w:eastAsia="PMingLiU" w:cs="Tahoma"/>
          <w:lang w:eastAsia="zh-TW"/>
        </w:rPr>
        <w:t>花費高於</w:t>
      </w:r>
      <w:r w:rsidRPr="00D82C02">
        <w:rPr>
          <w:rFonts w:eastAsia="PMingLiU" w:cs="Tahoma"/>
          <w:lang w:eastAsia="zh-TW"/>
        </w:rPr>
        <w:t xml:space="preserve"> $250,000 </w:t>
      </w:r>
      <w:r w:rsidRPr="00D82C02">
        <w:rPr>
          <w:rFonts w:eastAsia="PMingLiU" w:cs="Tahoma"/>
          <w:lang w:eastAsia="zh-TW"/>
        </w:rPr>
        <w:t>時，</w:t>
      </w:r>
      <w:r w:rsidRPr="00D82C02">
        <w:rPr>
          <w:rFonts w:eastAsia="PMingLiU" w:cs="Tahoma"/>
          <w:lang w:eastAsia="zh-TW"/>
        </w:rPr>
        <w:t xml:space="preserve">Microsoft </w:t>
      </w:r>
      <w:r w:rsidRPr="00D82C02">
        <w:rPr>
          <w:rFonts w:eastAsia="PMingLiU" w:cs="Tahoma"/>
          <w:lang w:eastAsia="zh-TW"/>
        </w:rPr>
        <w:t>將不會根據實際</w:t>
      </w:r>
      <w:r w:rsidRPr="00D82C02">
        <w:rPr>
          <w:rFonts w:eastAsia="PMingLiU" w:cs="Tahoma"/>
          <w:lang w:eastAsia="zh-TW"/>
        </w:rPr>
        <w:t xml:space="preserve"> SA </w:t>
      </w:r>
      <w:r w:rsidRPr="00D82C02">
        <w:rPr>
          <w:rFonts w:eastAsia="PMingLiU" w:cs="Tahoma"/>
          <w:lang w:eastAsia="zh-TW"/>
        </w:rPr>
        <w:t>花費針對該些產品贈送事件。如果客戶中途才具備取得無限制全天候</w:t>
      </w:r>
      <w:r w:rsidRPr="00D82C02">
        <w:rPr>
          <w:rFonts w:eastAsia="PMingLiU" w:cs="Tahoma"/>
          <w:lang w:eastAsia="zh-TW"/>
        </w:rPr>
        <w:t xml:space="preserve"> PRS</w:t>
      </w:r>
      <w:r w:rsidR="00616229">
        <w:rPr>
          <w:rFonts w:eastAsia="PMingLiU" w:cs="Tahoma"/>
          <w:lang w:eastAsia="zh-TW"/>
        </w:rPr>
        <w:t> </w:t>
      </w:r>
      <w:r w:rsidRPr="00D82C02">
        <w:rPr>
          <w:rFonts w:eastAsia="PMingLiU" w:cs="Tahoma"/>
          <w:lang w:eastAsia="zh-TW"/>
        </w:rPr>
        <w:t>之資格，先前根據</w:t>
      </w:r>
      <w:r w:rsidRPr="00D82C02">
        <w:rPr>
          <w:rFonts w:eastAsia="PMingLiU" w:cs="Tahoma"/>
          <w:lang w:eastAsia="zh-TW"/>
        </w:rPr>
        <w:t xml:space="preserve"> SA </w:t>
      </w:r>
      <w:r w:rsidRPr="00D82C02">
        <w:rPr>
          <w:rFonts w:eastAsia="PMingLiU" w:cs="Tahoma"/>
          <w:lang w:eastAsia="zh-TW"/>
        </w:rPr>
        <w:t>花費獲贈且未使用之任何事件將會從客戶之餘額中扣掉。無限制全天候</w:t>
      </w:r>
      <w:r w:rsidRPr="00D82C02">
        <w:rPr>
          <w:rFonts w:eastAsia="PMingLiU" w:cs="Tahoma"/>
          <w:lang w:eastAsia="zh-TW"/>
        </w:rPr>
        <w:t xml:space="preserve"> PRS </w:t>
      </w:r>
      <w:r w:rsidRPr="00D82C02">
        <w:rPr>
          <w:rFonts w:eastAsia="PMingLiU" w:cs="Tahoma"/>
          <w:lang w:eastAsia="zh-TW"/>
        </w:rPr>
        <w:t>事件無法轉換為主要問題解決支援時數或事件。</w:t>
      </w:r>
    </w:p>
    <w:p w:rsidR="00EB3A5F" w:rsidRPr="00D82C02" w:rsidRDefault="00EB3A5F" w:rsidP="00EB3A5F">
      <w:pPr>
        <w:jc w:val="both"/>
        <w:rPr>
          <w:rFonts w:eastAsia="PMingLiU" w:cs="Tahoma"/>
          <w:lang w:eastAsia="zh-TW"/>
        </w:rPr>
      </w:pPr>
    </w:p>
    <w:p w:rsidR="00EB3A5F" w:rsidRPr="00D82C02" w:rsidRDefault="00EB3A5F" w:rsidP="00EB3A5F">
      <w:pPr>
        <w:spacing w:line="276" w:lineRule="auto"/>
        <w:rPr>
          <w:rFonts w:eastAsia="PMingLiU" w:cs="Tahoma"/>
          <w:lang w:eastAsia="zh-TW"/>
        </w:rPr>
      </w:pPr>
      <w:r w:rsidRPr="00D82C02">
        <w:rPr>
          <w:rFonts w:eastAsia="PMingLiU" w:cs="Tahoma"/>
          <w:lang w:eastAsia="zh-TW"/>
        </w:rPr>
        <w:t xml:space="preserve">(2) </w:t>
      </w:r>
      <w:r w:rsidRPr="00D82C02">
        <w:rPr>
          <w:rFonts w:eastAsia="PMingLiU" w:cs="Tahoma"/>
          <w:lang w:eastAsia="zh-TW"/>
        </w:rPr>
        <w:t>此外，取得</w:t>
      </w:r>
      <w:r w:rsidRPr="00D82C02">
        <w:rPr>
          <w:rFonts w:eastAsia="PMingLiU" w:cs="Tahoma"/>
          <w:lang w:eastAsia="zh-TW"/>
        </w:rPr>
        <w:t xml:space="preserve"> PDW </w:t>
      </w:r>
      <w:r w:rsidRPr="00D82C02">
        <w:rPr>
          <w:rFonts w:eastAsia="PMingLiU" w:cs="Tahoma"/>
          <w:lang w:eastAsia="zh-TW"/>
        </w:rPr>
        <w:t>使用權且具備有效之主要服務合約的客戶，無論其是否參加</w:t>
      </w:r>
      <w:r w:rsidRPr="00D82C02">
        <w:rPr>
          <w:rFonts w:eastAsia="PMingLiU" w:cs="Tahoma"/>
          <w:lang w:eastAsia="zh-TW"/>
        </w:rPr>
        <w:t xml:space="preserve"> SCE </w:t>
      </w:r>
      <w:r w:rsidRPr="00D82C02">
        <w:rPr>
          <w:rFonts w:eastAsia="PMingLiU" w:cs="Tahoma"/>
          <w:lang w:eastAsia="zh-TW"/>
        </w:rPr>
        <w:t>或其</w:t>
      </w:r>
      <w:r w:rsidRPr="00D82C02">
        <w:rPr>
          <w:rFonts w:eastAsia="PMingLiU" w:cs="Tahoma"/>
          <w:lang w:eastAsia="zh-TW"/>
        </w:rPr>
        <w:t xml:space="preserve"> SCE </w:t>
      </w:r>
      <w:r w:rsidRPr="00D82C02">
        <w:rPr>
          <w:rFonts w:eastAsia="PMingLiU" w:cs="Tahoma"/>
          <w:lang w:eastAsia="zh-TW"/>
        </w:rPr>
        <w:t>花費，有資格取得無限制的全天候</w:t>
      </w:r>
      <w:r w:rsidRPr="00D82C02">
        <w:rPr>
          <w:rFonts w:eastAsia="PMingLiU" w:cs="Tahoma"/>
          <w:lang w:eastAsia="zh-TW"/>
        </w:rPr>
        <w:t xml:space="preserve"> PRS </w:t>
      </w:r>
      <w:r w:rsidRPr="00D82C02">
        <w:rPr>
          <w:rFonts w:eastAsia="PMingLiU" w:cs="Tahoma"/>
          <w:lang w:eastAsia="zh-TW"/>
        </w:rPr>
        <w:t>事件。當客戶購買</w:t>
      </w:r>
      <w:r w:rsidRPr="00D82C02">
        <w:rPr>
          <w:rFonts w:eastAsia="PMingLiU" w:cs="Tahoma"/>
          <w:lang w:eastAsia="zh-TW"/>
        </w:rPr>
        <w:t xml:space="preserve"> PDW </w:t>
      </w:r>
      <w:r w:rsidRPr="00D82C02">
        <w:rPr>
          <w:rFonts w:eastAsia="PMingLiU" w:cs="Tahoma"/>
          <w:lang w:eastAsia="zh-TW"/>
        </w:rPr>
        <w:t>使用權時，</w:t>
      </w:r>
      <w:r w:rsidRPr="00D82C02">
        <w:rPr>
          <w:rFonts w:eastAsia="PMingLiU" w:cs="Tahoma"/>
          <w:lang w:eastAsia="zh-TW"/>
        </w:rPr>
        <w:t xml:space="preserve">Microsoft </w:t>
      </w:r>
      <w:r w:rsidRPr="00D82C02">
        <w:rPr>
          <w:rFonts w:eastAsia="PMingLiU" w:cs="Tahoma"/>
          <w:lang w:eastAsia="zh-TW"/>
        </w:rPr>
        <w:t>不會根據此產品實際</w:t>
      </w:r>
      <w:r w:rsidRPr="00D82C02">
        <w:rPr>
          <w:rFonts w:eastAsia="PMingLiU" w:cs="Tahoma"/>
          <w:lang w:eastAsia="zh-TW"/>
        </w:rPr>
        <w:t xml:space="preserve"> SA </w:t>
      </w:r>
      <w:r w:rsidRPr="00D82C02">
        <w:rPr>
          <w:rFonts w:eastAsia="PMingLiU" w:cs="Tahoma"/>
          <w:lang w:eastAsia="zh-TW"/>
        </w:rPr>
        <w:t>花費贈送事件。無限制全天候</w:t>
      </w:r>
      <w:r w:rsidRPr="00D82C02">
        <w:rPr>
          <w:rFonts w:eastAsia="PMingLiU" w:cs="Tahoma"/>
          <w:lang w:eastAsia="zh-TW"/>
        </w:rPr>
        <w:t xml:space="preserve"> PRS </w:t>
      </w:r>
      <w:r w:rsidRPr="00D82C02">
        <w:rPr>
          <w:rFonts w:eastAsia="PMingLiU" w:cs="Tahoma"/>
          <w:lang w:eastAsia="zh-TW"/>
        </w:rPr>
        <w:t>事件無法轉換為主要問題解決支援時數或事件。</w:t>
      </w:r>
    </w:p>
    <w:p w:rsidR="00EB3A5F" w:rsidRPr="00D82C02" w:rsidRDefault="00EB3A5F" w:rsidP="00EB3A5F">
      <w:pPr>
        <w:jc w:val="both"/>
        <w:rPr>
          <w:rFonts w:eastAsia="PMingLiU" w:cs="Tahoma"/>
          <w:lang w:eastAsia="zh-TW"/>
        </w:rPr>
      </w:pPr>
    </w:p>
    <w:p w:rsidR="00EB3A5F" w:rsidRPr="00D82C02" w:rsidRDefault="00EB3A5F" w:rsidP="00EB3A5F">
      <w:pPr>
        <w:jc w:val="both"/>
        <w:rPr>
          <w:rFonts w:eastAsia="PMingLiU" w:cs="Tahoma"/>
          <w:lang w:eastAsia="zh-TW"/>
        </w:rPr>
      </w:pPr>
      <w:r w:rsidRPr="00D82C02">
        <w:rPr>
          <w:rFonts w:eastAsia="PMingLiU" w:cs="Tahoma"/>
          <w:color w:val="000000"/>
          <w:lang w:eastAsia="zh-TW"/>
        </w:rPr>
        <w:t>雖然所有合格客戶將收到無限制的全天候</w:t>
      </w:r>
      <w:r w:rsidRPr="00D82C02">
        <w:rPr>
          <w:rFonts w:eastAsia="PMingLiU" w:cs="Tahoma"/>
          <w:color w:val="000000"/>
          <w:lang w:eastAsia="zh-TW"/>
        </w:rPr>
        <w:t xml:space="preserve"> PRS </w:t>
      </w:r>
      <w:r w:rsidRPr="00D82C02">
        <w:rPr>
          <w:rFonts w:eastAsia="PMingLiU" w:cs="Tahoma"/>
          <w:color w:val="000000"/>
          <w:lang w:eastAsia="zh-TW"/>
        </w:rPr>
        <w:t>事件數目，但可管理無限制全天候</w:t>
      </w:r>
      <w:r w:rsidRPr="00D82C02">
        <w:rPr>
          <w:rFonts w:eastAsia="PMingLiU" w:cs="Tahoma"/>
          <w:color w:val="000000"/>
          <w:lang w:eastAsia="zh-TW"/>
        </w:rPr>
        <w:t xml:space="preserve"> PRS </w:t>
      </w:r>
      <w:r w:rsidRPr="00D82C02">
        <w:rPr>
          <w:rFonts w:eastAsia="PMingLiU" w:cs="Tahoma"/>
          <w:color w:val="000000"/>
          <w:lang w:eastAsia="zh-TW"/>
        </w:rPr>
        <w:t>之許可支援聯絡人數目則會依</w:t>
      </w:r>
      <w:r w:rsidRPr="00D82C02">
        <w:rPr>
          <w:rFonts w:eastAsia="PMingLiU" w:cs="Tahoma"/>
          <w:color w:val="000000"/>
          <w:lang w:eastAsia="zh-TW"/>
        </w:rPr>
        <w:t xml:space="preserve"> SA </w:t>
      </w:r>
      <w:r w:rsidRPr="00D82C02">
        <w:rPr>
          <w:rFonts w:eastAsia="PMingLiU" w:cs="Tahoma"/>
          <w:color w:val="000000"/>
          <w:lang w:eastAsia="zh-TW"/>
        </w:rPr>
        <w:t>花費大小而有所不同。所有合格之客戶至少有權取得四個授權聯絡人再加一個額外的聯絡人，依客戶據以購買</w:t>
      </w:r>
      <w:r w:rsidRPr="00D82C02">
        <w:rPr>
          <w:rFonts w:eastAsia="PMingLiU" w:cs="Tahoma"/>
          <w:color w:val="000000"/>
          <w:lang w:eastAsia="zh-TW"/>
        </w:rPr>
        <w:t xml:space="preserve"> PDW </w:t>
      </w:r>
      <w:r w:rsidRPr="00D82C02">
        <w:rPr>
          <w:rFonts w:eastAsia="PMingLiU" w:cs="Tahoma"/>
          <w:color w:val="000000"/>
          <w:lang w:eastAsia="zh-TW"/>
        </w:rPr>
        <w:t>使用權之</w:t>
      </w:r>
      <w:r w:rsidRPr="00D82C02">
        <w:rPr>
          <w:rFonts w:eastAsia="PMingLiU" w:cs="Tahoma"/>
          <w:color w:val="000000"/>
          <w:lang w:eastAsia="zh-TW"/>
        </w:rPr>
        <w:t xml:space="preserve"> SCE </w:t>
      </w:r>
      <w:r w:rsidRPr="00D82C02">
        <w:rPr>
          <w:rFonts w:eastAsia="PMingLiU" w:cs="Tahoma"/>
          <w:color w:val="000000"/>
          <w:lang w:eastAsia="zh-TW"/>
        </w:rPr>
        <w:t>或</w:t>
      </w:r>
      <w:r w:rsidRPr="00D82C02">
        <w:rPr>
          <w:rFonts w:eastAsia="PMingLiU" w:cs="Tahoma"/>
          <w:color w:val="000000"/>
          <w:lang w:eastAsia="zh-TW"/>
        </w:rPr>
        <w:t xml:space="preserve"> VL </w:t>
      </w:r>
      <w:r w:rsidRPr="00D82C02">
        <w:rPr>
          <w:rFonts w:eastAsia="PMingLiU" w:cs="Tahoma"/>
          <w:color w:val="000000"/>
          <w:lang w:eastAsia="zh-TW"/>
        </w:rPr>
        <w:t>方案，每個額外聯絡人要</w:t>
      </w:r>
      <w:r w:rsidRPr="00D82C02">
        <w:rPr>
          <w:rFonts w:eastAsia="PMingLiU" w:cs="Tahoma"/>
          <w:color w:val="000000"/>
          <w:lang w:eastAsia="zh-TW"/>
        </w:rPr>
        <w:t xml:space="preserve"> $125,000 </w:t>
      </w:r>
      <w:r w:rsidRPr="00D82C02">
        <w:rPr>
          <w:rFonts w:eastAsia="PMingLiU" w:cs="Tahoma"/>
          <w:color w:val="000000"/>
          <w:lang w:eastAsia="zh-TW"/>
        </w:rPr>
        <w:t>美元的</w:t>
      </w:r>
      <w:r w:rsidRPr="00D82C02">
        <w:rPr>
          <w:rFonts w:eastAsia="PMingLiU" w:cs="Tahoma"/>
          <w:color w:val="000000"/>
          <w:lang w:eastAsia="zh-TW"/>
        </w:rPr>
        <w:t xml:space="preserve"> SA </w:t>
      </w:r>
      <w:r w:rsidRPr="00D82C02">
        <w:rPr>
          <w:rFonts w:eastAsia="PMingLiU" w:cs="Tahoma"/>
          <w:color w:val="000000"/>
          <w:lang w:eastAsia="zh-TW"/>
        </w:rPr>
        <w:t>花費。針對以外幣為單位之合約，若是每個遞增之</w:t>
      </w:r>
      <w:r w:rsidRPr="00D82C02">
        <w:rPr>
          <w:rFonts w:eastAsia="PMingLiU" w:cs="Tahoma"/>
          <w:color w:val="000000"/>
          <w:lang w:eastAsia="zh-TW"/>
        </w:rPr>
        <w:t xml:space="preserve"> SA </w:t>
      </w:r>
      <w:r w:rsidRPr="00D82C02">
        <w:rPr>
          <w:rFonts w:eastAsia="PMingLiU" w:cs="Tahoma"/>
          <w:color w:val="000000"/>
          <w:lang w:eastAsia="zh-TW"/>
        </w:rPr>
        <w:t>花費金額等於</w:t>
      </w:r>
      <w:r w:rsidRPr="00D82C02">
        <w:rPr>
          <w:rFonts w:eastAsia="PMingLiU" w:cs="Tahoma"/>
          <w:color w:val="000000"/>
          <w:lang w:eastAsia="zh-TW"/>
        </w:rPr>
        <w:t xml:space="preserve"> $125,000 </w:t>
      </w:r>
      <w:r w:rsidRPr="00D82C02">
        <w:rPr>
          <w:rFonts w:eastAsia="PMingLiU" w:cs="Tahoma"/>
          <w:color w:val="000000"/>
          <w:lang w:eastAsia="zh-TW"/>
        </w:rPr>
        <w:t>美元的年度平均</w:t>
      </w:r>
      <w:r w:rsidRPr="00D82C02">
        <w:rPr>
          <w:rFonts w:eastAsia="PMingLiU" w:cs="Tahoma"/>
          <w:color w:val="000000"/>
          <w:lang w:eastAsia="zh-TW"/>
        </w:rPr>
        <w:t xml:space="preserve"> SA </w:t>
      </w:r>
      <w:r w:rsidRPr="00D82C02">
        <w:rPr>
          <w:rFonts w:eastAsia="PMingLiU" w:cs="Tahoma"/>
          <w:color w:val="000000"/>
          <w:lang w:eastAsia="zh-TW"/>
        </w:rPr>
        <w:t>花費</w:t>
      </w:r>
      <w:r w:rsidRPr="00D82C02">
        <w:rPr>
          <w:rFonts w:eastAsia="PMingLiU" w:cs="Tahoma"/>
          <w:color w:val="000000"/>
          <w:lang w:eastAsia="zh-TW"/>
        </w:rPr>
        <w:t xml:space="preserve"> (</w:t>
      </w:r>
      <w:r w:rsidRPr="00D82C02">
        <w:rPr>
          <w:rFonts w:eastAsia="PMingLiU" w:cs="Tahoma"/>
          <w:color w:val="000000"/>
          <w:lang w:eastAsia="zh-TW"/>
        </w:rPr>
        <w:t>以適當之外幣為單位</w:t>
      </w:r>
      <w:r w:rsidRPr="00D82C02">
        <w:rPr>
          <w:rFonts w:eastAsia="PMingLiU" w:cs="Tahoma"/>
          <w:color w:val="000000"/>
          <w:lang w:eastAsia="zh-TW"/>
        </w:rPr>
        <w:t>)</w:t>
      </w:r>
      <w:r w:rsidRPr="00D82C02">
        <w:rPr>
          <w:rFonts w:eastAsia="PMingLiU" w:cs="Tahoma"/>
          <w:color w:val="000000"/>
          <w:lang w:eastAsia="zh-TW"/>
        </w:rPr>
        <w:t>，則有資格的客戶至少有權取得四個授權聯絡人再加一個額外的聯絡人。請參閱下表：</w:t>
      </w:r>
    </w:p>
    <w:p w:rsidR="00EB3A5F" w:rsidRPr="00D82C02" w:rsidRDefault="00EB3A5F" w:rsidP="00EB3A5F">
      <w:pPr>
        <w:jc w:val="both"/>
        <w:rPr>
          <w:rFonts w:eastAsia="PMingLiU" w:cs="Tahoma"/>
          <w:lang w:eastAsia="zh-TW"/>
        </w:rPr>
      </w:pPr>
    </w:p>
    <w:p w:rsidR="00EB3A5F" w:rsidRPr="00D82C02" w:rsidRDefault="00EB3A5F" w:rsidP="00EB3A5F">
      <w:pPr>
        <w:jc w:val="both"/>
        <w:rPr>
          <w:rFonts w:eastAsia="PMingLiU" w:cs="Tahoma"/>
          <w:lang w:eastAsia="zh-TW"/>
        </w:rPr>
      </w:pPr>
      <w:r w:rsidRPr="00D82C02">
        <w:rPr>
          <w:rFonts w:eastAsia="PMingLiU" w:cs="Tahoma"/>
          <w:color w:val="000000"/>
          <w:lang w:eastAsia="zh-TW"/>
        </w:rPr>
        <w:t>下表適用於具備</w:t>
      </w:r>
      <w:r w:rsidRPr="00D82C02">
        <w:rPr>
          <w:rFonts w:eastAsia="PMingLiU" w:cs="Tahoma"/>
          <w:color w:val="000000"/>
          <w:lang w:eastAsia="zh-TW"/>
        </w:rPr>
        <w:t xml:space="preserve"> SCE </w:t>
      </w:r>
      <w:r w:rsidRPr="00D82C02">
        <w:rPr>
          <w:rFonts w:eastAsia="PMingLiU" w:cs="Tahoma"/>
          <w:color w:val="000000"/>
          <w:lang w:eastAsia="zh-TW"/>
        </w:rPr>
        <w:t>或</w:t>
      </w:r>
      <w:r w:rsidRPr="00D82C02">
        <w:rPr>
          <w:rFonts w:eastAsia="PMingLiU" w:cs="Tahoma"/>
          <w:color w:val="000000"/>
          <w:lang w:eastAsia="zh-TW"/>
        </w:rPr>
        <w:t xml:space="preserve"> PDW </w:t>
      </w:r>
      <w:r w:rsidRPr="00D82C02">
        <w:rPr>
          <w:rFonts w:eastAsia="PMingLiU" w:cs="Tahoma"/>
          <w:color w:val="000000"/>
          <w:lang w:eastAsia="zh-TW"/>
        </w:rPr>
        <w:t>使用權的客戶：</w:t>
      </w:r>
    </w:p>
    <w:p w:rsidR="00EB3A5F" w:rsidRPr="00D82C02" w:rsidRDefault="00EB3A5F" w:rsidP="00EB3A5F">
      <w:pPr>
        <w:rPr>
          <w:rFonts w:eastAsia="PMingLiU" w:cs="Tahoma"/>
          <w:lang w:eastAsia="zh-TW"/>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D82C02"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EB3A5F" w:rsidRPr="00D82C02" w:rsidRDefault="00EB3A5F" w:rsidP="00892A1D">
            <w:pPr>
              <w:jc w:val="center"/>
              <w:rPr>
                <w:rFonts w:eastAsia="PMingLiU" w:cs="Tahoma"/>
                <w:color w:val="000000"/>
              </w:rPr>
            </w:pPr>
            <w:r w:rsidRPr="00D82C02">
              <w:rPr>
                <w:rFonts w:eastAsia="PMingLiU" w:cs="Tahoma"/>
                <w:b/>
                <w:bCs/>
                <w:color w:val="000000"/>
              </w:rPr>
              <w:t>年度平均</w:t>
            </w:r>
            <w:r w:rsidRPr="00D82C02">
              <w:rPr>
                <w:rFonts w:eastAsia="PMingLiU" w:cs="Tahoma"/>
                <w:b/>
                <w:bCs/>
                <w:color w:val="000000"/>
              </w:rPr>
              <w:t xml:space="preserve"> SA </w:t>
            </w:r>
            <w:r w:rsidRPr="00D82C02">
              <w:rPr>
                <w:rFonts w:eastAsia="PMingLiU" w:cs="Tahoma"/>
                <w:b/>
                <w:bCs/>
                <w:color w:val="000000"/>
              </w:rPr>
              <w:t>花費</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EB3A5F" w:rsidRPr="00D82C02" w:rsidRDefault="00EB3A5F" w:rsidP="00892A1D">
            <w:pPr>
              <w:jc w:val="center"/>
              <w:rPr>
                <w:rFonts w:eastAsia="PMingLiU" w:cs="Tahoma"/>
                <w:color w:val="000000"/>
              </w:rPr>
            </w:pPr>
            <w:r w:rsidRPr="00D82C02">
              <w:rPr>
                <w:rFonts w:eastAsia="PMingLiU" w:cs="Tahoma"/>
                <w:b/>
                <w:bCs/>
                <w:color w:val="000000"/>
              </w:rPr>
              <w:t>許可之支援聯絡人</w:t>
            </w:r>
          </w:p>
        </w:tc>
      </w:tr>
      <w:tr w:rsidR="00EB3A5F" w:rsidRPr="00D82C02"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color w:val="000000"/>
              </w:rPr>
            </w:pPr>
            <w:r w:rsidRPr="00D82C02">
              <w:rPr>
                <w:rFonts w:eastAsia="PMingLiU"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color w:val="000000"/>
              </w:rPr>
            </w:pPr>
            <w:r w:rsidRPr="00D82C02">
              <w:rPr>
                <w:rFonts w:eastAsia="PMingLiU" w:cs="Tahoma"/>
                <w:color w:val="000000"/>
              </w:rPr>
              <w:t>4</w:t>
            </w:r>
          </w:p>
        </w:tc>
      </w:tr>
      <w:tr w:rsidR="00EB3A5F" w:rsidRPr="00D82C02"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5</w:t>
            </w:r>
          </w:p>
        </w:tc>
      </w:tr>
      <w:tr w:rsidR="00EB3A5F" w:rsidRPr="00D82C02"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6</w:t>
            </w:r>
          </w:p>
        </w:tc>
      </w:tr>
      <w:tr w:rsidR="00EB3A5F" w:rsidRPr="00D82C02"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7</w:t>
            </w:r>
          </w:p>
        </w:tc>
      </w:tr>
      <w:tr w:rsidR="00EB3A5F" w:rsidRPr="00D82C02"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D82C02" w:rsidRDefault="00EB3A5F" w:rsidP="00892A1D">
            <w:pPr>
              <w:jc w:val="center"/>
              <w:rPr>
                <w:rFonts w:eastAsia="PMingLiU" w:cs="Tahoma"/>
              </w:rPr>
            </w:pPr>
            <w:r w:rsidRPr="00D82C02">
              <w:rPr>
                <w:rFonts w:eastAsia="PMingLiU" w:cs="Tahoma"/>
              </w:rPr>
              <w:t>8</w:t>
            </w:r>
          </w:p>
        </w:tc>
      </w:tr>
    </w:tbl>
    <w:p w:rsidR="00EB3A5F" w:rsidRPr="00D82C02" w:rsidRDefault="00EB3A5F" w:rsidP="00EB3A5F">
      <w:pPr>
        <w:jc w:val="both"/>
        <w:rPr>
          <w:rFonts w:eastAsia="PMingLiU" w:cs="Tahoma"/>
        </w:rPr>
      </w:pPr>
    </w:p>
    <w:p w:rsidR="00EB3A5F" w:rsidRPr="00D82C02" w:rsidRDefault="00EB3A5F" w:rsidP="00FD08F5">
      <w:pPr>
        <w:jc w:val="both"/>
        <w:rPr>
          <w:rFonts w:eastAsia="PMingLiU" w:cs="Tahoma"/>
        </w:rPr>
      </w:pPr>
      <w:r w:rsidRPr="00D82C02">
        <w:rPr>
          <w:rFonts w:eastAsia="PMingLiU" w:cs="Tahoma"/>
        </w:rPr>
        <w:t>應該由客戶指定之聯絡人透過電話或網頁啟動支援要求，且應遵照客戶之主要服務合約</w:t>
      </w:r>
      <w:r w:rsidRPr="00D82C02">
        <w:rPr>
          <w:rFonts w:eastAsia="PMingLiU" w:cs="Tahoma"/>
        </w:rPr>
        <w:t xml:space="preserve"> (Premier Services Agreement) </w:t>
      </w:r>
      <w:r w:rsidRPr="00D82C02">
        <w:rPr>
          <w:rFonts w:eastAsia="PMingLiU" w:cs="Tahoma"/>
        </w:rPr>
        <w:t>中所述之程序進行。無限制全天候</w:t>
      </w:r>
      <w:r w:rsidRPr="00D82C02">
        <w:rPr>
          <w:rFonts w:eastAsia="PMingLiU" w:cs="Tahoma"/>
        </w:rPr>
        <w:t xml:space="preserve"> PRS </w:t>
      </w:r>
      <w:r w:rsidRPr="00D82C02">
        <w:rPr>
          <w:rFonts w:eastAsia="PMingLiU" w:cs="Tahoma"/>
        </w:rPr>
        <w:t>利益僅包含問題解決服務。由</w:t>
      </w:r>
      <w:r w:rsidRPr="00D82C02">
        <w:rPr>
          <w:rFonts w:eastAsia="PMingLiU" w:cs="Tahoma"/>
        </w:rPr>
        <w:t xml:space="preserve"> Technical Account Manager (TAM) </w:t>
      </w:r>
      <w:r w:rsidRPr="00D82C02">
        <w:rPr>
          <w:rFonts w:eastAsia="PMingLiU" w:cs="Tahoma"/>
        </w:rPr>
        <w:t>或</w:t>
      </w:r>
      <w:r w:rsidR="00FD08F5">
        <w:rPr>
          <w:rFonts w:eastAsia="PMingLiU" w:cs="Tahoma"/>
        </w:rPr>
        <w:t> </w:t>
      </w:r>
      <w:r w:rsidRPr="00D82C02">
        <w:rPr>
          <w:rFonts w:eastAsia="PMingLiU" w:cs="Tahoma"/>
        </w:rPr>
        <w:t xml:space="preserve">Designated Support Engineer (DSE) </w:t>
      </w:r>
      <w:r w:rsidRPr="00D82C02">
        <w:rPr>
          <w:rFonts w:eastAsia="PMingLiU" w:cs="Tahoma"/>
        </w:rPr>
        <w:t>針對事件之解決所花費的任何時間，將依客戶之主要服務合約進行說明。</w:t>
      </w:r>
    </w:p>
    <w:p w:rsidR="00023FE7" w:rsidRPr="00FD08F5" w:rsidRDefault="00023FE7" w:rsidP="00F42FB8">
      <w:pPr>
        <w:pStyle w:val="Heading3"/>
        <w:rPr>
          <w:rFonts w:ascii="Tahoma" w:eastAsia="PMingLiU" w:hAnsi="Tahoma" w:cs="Tahoma"/>
          <w:b w:val="0"/>
          <w:bCs/>
          <w:sz w:val="18"/>
          <w:szCs w:val="18"/>
        </w:rPr>
      </w:pPr>
    </w:p>
    <w:p w:rsidR="00620185" w:rsidRPr="00D82C02" w:rsidRDefault="00620185" w:rsidP="00F42FB8">
      <w:pPr>
        <w:pStyle w:val="Heading3"/>
        <w:rPr>
          <w:rFonts w:ascii="Tahoma" w:eastAsia="PMingLiU" w:hAnsi="Tahoma" w:cs="Tahoma"/>
        </w:rPr>
      </w:pPr>
      <w:bookmarkStart w:id="734" w:name="_Toc336338238"/>
      <w:bookmarkStart w:id="735" w:name="_Toc370985161"/>
      <w:r w:rsidRPr="00D82C02">
        <w:rPr>
          <w:rFonts w:ascii="Tahoma" w:eastAsia="PMingLiU" w:hAnsi="Tahoma" w:cs="Tahoma"/>
          <w:color w:val="000000"/>
          <w:sz w:val="24"/>
          <w:szCs w:val="18"/>
        </w:rPr>
        <w:t>System Center Advisor</w:t>
      </w:r>
      <w:bookmarkEnd w:id="734"/>
      <w:bookmarkEnd w:id="735"/>
    </w:p>
    <w:p w:rsidR="00620185" w:rsidRPr="00D82C02" w:rsidRDefault="00620185" w:rsidP="00F42FB8">
      <w:pPr>
        <w:rPr>
          <w:rFonts w:eastAsia="PMingLiU" w:cs="Tahoma"/>
        </w:rPr>
      </w:pPr>
    </w:p>
    <w:p w:rsidR="001C1727" w:rsidRPr="00D82C02" w:rsidRDefault="00F56FC9">
      <w:pPr>
        <w:rPr>
          <w:rFonts w:eastAsia="PMingLiU" w:cs="Tahoma"/>
        </w:rPr>
      </w:pPr>
      <w:r w:rsidRPr="00D82C02">
        <w:rPr>
          <w:rFonts w:eastAsia="PMingLiU" w:cs="Tahoma"/>
          <w:szCs w:val="18"/>
        </w:rPr>
        <w:t>具備下表中所列之</w:t>
      </w:r>
      <w:r w:rsidRPr="00D82C02">
        <w:rPr>
          <w:rFonts w:eastAsia="PMingLiU" w:cs="Tahoma"/>
          <w:szCs w:val="18"/>
        </w:rPr>
        <w:t xml:space="preserve"> Windows Server</w:t>
      </w:r>
      <w:r w:rsidRPr="00D82C02">
        <w:rPr>
          <w:rFonts w:eastAsia="PMingLiU" w:cs="Tahoma"/>
          <w:szCs w:val="18"/>
        </w:rPr>
        <w:t>、</w:t>
      </w:r>
      <w:r w:rsidRPr="00D82C02">
        <w:rPr>
          <w:rFonts w:eastAsia="PMingLiU" w:cs="Tahoma"/>
          <w:szCs w:val="18"/>
        </w:rPr>
        <w:t>SQL Server</w:t>
      </w:r>
      <w:r w:rsidRPr="00D82C02">
        <w:rPr>
          <w:rFonts w:eastAsia="PMingLiU" w:cs="Tahoma"/>
          <w:szCs w:val="18"/>
        </w:rPr>
        <w:t>、</w:t>
      </w:r>
      <w:r w:rsidRPr="00D82C02">
        <w:rPr>
          <w:rFonts w:eastAsia="PMingLiU" w:cs="Tahoma"/>
          <w:szCs w:val="18"/>
        </w:rPr>
        <w:t xml:space="preserve">Exchange Server </w:t>
      </w:r>
      <w:r w:rsidRPr="00D82C02">
        <w:rPr>
          <w:rFonts w:eastAsia="PMingLiU" w:cs="Tahoma"/>
          <w:szCs w:val="18"/>
        </w:rPr>
        <w:t>和</w:t>
      </w:r>
      <w:r w:rsidRPr="00D82C02">
        <w:rPr>
          <w:rFonts w:eastAsia="PMingLiU" w:cs="Tahoma"/>
          <w:szCs w:val="18"/>
        </w:rPr>
        <w:t xml:space="preserve"> SharePoint Server </w:t>
      </w:r>
      <w:r w:rsidRPr="00D82C02">
        <w:rPr>
          <w:rFonts w:eastAsia="PMingLiU" w:cs="Tahoma"/>
          <w:szCs w:val="18"/>
        </w:rPr>
        <w:t>版本軟體使用權之有效軟體保證範圍的客戶，有資格依「產品使用權」中所列示內容使用</w:t>
      </w:r>
      <w:r w:rsidRPr="00D82C02">
        <w:rPr>
          <w:rFonts w:eastAsia="PMingLiU" w:cs="Tahoma"/>
          <w:szCs w:val="18"/>
        </w:rPr>
        <w:t xml:space="preserve"> System Center Advisor</w:t>
      </w:r>
      <w:r w:rsidRPr="00D82C02">
        <w:rPr>
          <w:rFonts w:eastAsia="PMingLiU" w:cs="Tahoma"/>
          <w:szCs w:val="18"/>
        </w:rPr>
        <w:t>。</w:t>
      </w:r>
    </w:p>
    <w:p w:rsidR="003479E5" w:rsidRPr="00D82C02" w:rsidRDefault="003479E5" w:rsidP="00792D1E">
      <w:pPr>
        <w:outlineLvl w:val="2"/>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526"/>
      </w:tblGrid>
      <w:tr w:rsidR="00A13BC3" w:rsidRPr="00D82C02" w:rsidTr="00FD08F5">
        <w:tc>
          <w:tcPr>
            <w:tcW w:w="3760" w:type="dxa"/>
            <w:gridSpan w:val="2"/>
            <w:shd w:val="clear" w:color="auto" w:fill="FABF8F"/>
          </w:tcPr>
          <w:p w:rsidR="00A13BC3" w:rsidRPr="00D82C02" w:rsidRDefault="00A13BC3" w:rsidP="007E466C">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t>合格伺服器軟體</w:t>
            </w:r>
            <w:r w:rsidRPr="00D82C02">
              <w:rPr>
                <w:rFonts w:eastAsia="PMingLiU" w:cs="Tahoma"/>
                <w:b/>
                <w:bCs/>
                <w:color w:val="000000"/>
                <w:szCs w:val="18"/>
              </w:rPr>
              <w:t>*</w:t>
            </w:r>
          </w:p>
        </w:tc>
        <w:tc>
          <w:tcPr>
            <w:tcW w:w="1774" w:type="dxa"/>
            <w:shd w:val="clear" w:color="auto" w:fill="FABF8F"/>
          </w:tcPr>
          <w:p w:rsidR="00A13BC3" w:rsidRPr="00D82C02" w:rsidRDefault="00A13BC3" w:rsidP="003479E5">
            <w:pPr>
              <w:spacing w:after="200" w:line="276" w:lineRule="auto"/>
              <w:jc w:val="center"/>
              <w:rPr>
                <w:rFonts w:eastAsia="PMingLiU" w:cs="Tahoma"/>
                <w:b/>
                <w:bCs/>
                <w:color w:val="000000"/>
                <w:szCs w:val="18"/>
                <w:lang w:eastAsia="ja-JP"/>
              </w:rPr>
            </w:pPr>
          </w:p>
        </w:tc>
        <w:tc>
          <w:tcPr>
            <w:tcW w:w="1913" w:type="dxa"/>
            <w:gridSpan w:val="2"/>
            <w:shd w:val="clear" w:color="auto" w:fill="FABF8F"/>
          </w:tcPr>
          <w:p w:rsidR="00A13BC3" w:rsidRPr="00D82C02" w:rsidRDefault="00A13BC3" w:rsidP="003479E5">
            <w:pPr>
              <w:spacing w:after="200" w:line="276" w:lineRule="auto"/>
              <w:jc w:val="center"/>
              <w:rPr>
                <w:rFonts w:eastAsia="PMingLiU" w:cs="Tahoma"/>
                <w:b/>
                <w:bCs/>
                <w:color w:val="000000"/>
                <w:szCs w:val="18"/>
                <w:lang w:eastAsia="ja-JP"/>
              </w:rPr>
            </w:pPr>
          </w:p>
        </w:tc>
        <w:tc>
          <w:tcPr>
            <w:tcW w:w="1526" w:type="dxa"/>
            <w:shd w:val="clear" w:color="auto" w:fill="FABF8F"/>
          </w:tcPr>
          <w:p w:rsidR="00A13BC3" w:rsidRPr="00D82C02" w:rsidRDefault="00A13BC3" w:rsidP="003479E5">
            <w:pPr>
              <w:spacing w:after="200" w:line="276" w:lineRule="auto"/>
              <w:jc w:val="center"/>
              <w:rPr>
                <w:rFonts w:eastAsia="PMingLiU" w:cs="Tahoma"/>
                <w:b/>
                <w:bCs/>
                <w:color w:val="000000"/>
                <w:szCs w:val="18"/>
                <w:lang w:eastAsia="ja-JP"/>
              </w:rPr>
            </w:pPr>
          </w:p>
        </w:tc>
      </w:tr>
      <w:tr w:rsidR="00A13BC3" w:rsidRPr="00D82C02" w:rsidTr="00FD08F5">
        <w:tc>
          <w:tcPr>
            <w:tcW w:w="1912" w:type="dxa"/>
            <w:shd w:val="clear" w:color="auto" w:fill="FABF8F"/>
            <w:vAlign w:val="center"/>
          </w:tcPr>
          <w:p w:rsidR="00A13BC3" w:rsidRPr="00D82C02" w:rsidRDefault="00A13BC3" w:rsidP="007E466C">
            <w:pPr>
              <w:spacing w:before="120" w:after="120" w:line="276" w:lineRule="auto"/>
              <w:jc w:val="center"/>
              <w:rPr>
                <w:rFonts w:eastAsia="PMingLiU" w:cs="Tahoma"/>
                <w:color w:val="000000"/>
                <w:szCs w:val="18"/>
                <w:lang w:eastAsia="ja-JP"/>
              </w:rPr>
            </w:pPr>
            <w:r w:rsidRPr="00D82C02">
              <w:rPr>
                <w:rFonts w:eastAsia="PMingLiU" w:cs="Tahoma"/>
                <w:b/>
                <w:bCs/>
                <w:color w:val="000000"/>
                <w:szCs w:val="18"/>
              </w:rPr>
              <w:t xml:space="preserve">Windows </w:t>
            </w:r>
            <w:r w:rsidRPr="00D82C02">
              <w:rPr>
                <w:rFonts w:eastAsia="PMingLiU" w:cs="Tahoma"/>
                <w:b/>
                <w:bCs/>
                <w:color w:val="000000"/>
                <w:szCs w:val="18"/>
              </w:rPr>
              <w:t>伺服器</w:t>
            </w:r>
          </w:p>
        </w:tc>
        <w:tc>
          <w:tcPr>
            <w:tcW w:w="1848" w:type="dxa"/>
            <w:shd w:val="clear" w:color="auto" w:fill="FABF8F"/>
            <w:vAlign w:val="center"/>
          </w:tcPr>
          <w:p w:rsidR="00A13BC3" w:rsidRPr="00D82C02" w:rsidRDefault="00A13BC3" w:rsidP="007E466C">
            <w:pPr>
              <w:spacing w:before="120" w:after="120" w:line="276" w:lineRule="auto"/>
              <w:jc w:val="center"/>
              <w:rPr>
                <w:rFonts w:eastAsia="PMingLiU" w:cs="Tahoma"/>
                <w:color w:val="000000"/>
                <w:szCs w:val="18"/>
                <w:lang w:eastAsia="ja-JP"/>
              </w:rPr>
            </w:pPr>
            <w:r w:rsidRPr="00D82C02">
              <w:rPr>
                <w:rFonts w:eastAsia="PMingLiU" w:cs="Tahoma"/>
                <w:b/>
                <w:bCs/>
                <w:color w:val="000000"/>
                <w:szCs w:val="18"/>
              </w:rPr>
              <w:t>SQL Server</w:t>
            </w:r>
          </w:p>
        </w:tc>
        <w:tc>
          <w:tcPr>
            <w:tcW w:w="1774" w:type="dxa"/>
            <w:shd w:val="clear" w:color="auto" w:fill="FABF8F"/>
            <w:vAlign w:val="center"/>
          </w:tcPr>
          <w:p w:rsidR="00A13BC3" w:rsidRPr="00D82C02" w:rsidRDefault="00A13BC3" w:rsidP="007E466C">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t>Exchange Server</w:t>
            </w:r>
          </w:p>
        </w:tc>
        <w:tc>
          <w:tcPr>
            <w:tcW w:w="1913" w:type="dxa"/>
            <w:gridSpan w:val="2"/>
            <w:shd w:val="clear" w:color="auto" w:fill="FABF8F"/>
            <w:vAlign w:val="center"/>
          </w:tcPr>
          <w:p w:rsidR="00A13BC3" w:rsidRPr="00D82C02" w:rsidRDefault="00A13BC3" w:rsidP="007E466C">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t>SharePoint Server</w:t>
            </w:r>
          </w:p>
        </w:tc>
        <w:tc>
          <w:tcPr>
            <w:tcW w:w="1526" w:type="dxa"/>
            <w:shd w:val="clear" w:color="auto" w:fill="FABF8F"/>
            <w:vAlign w:val="center"/>
          </w:tcPr>
          <w:p w:rsidR="00A13BC3" w:rsidRPr="00D82C02" w:rsidRDefault="00A13BC3" w:rsidP="007E466C">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t>Lync Server</w:t>
            </w:r>
          </w:p>
        </w:tc>
      </w:tr>
      <w:tr w:rsidR="00A13BC3" w:rsidRPr="00D82C02" w:rsidTr="00FD08F5">
        <w:tc>
          <w:tcPr>
            <w:tcW w:w="1912" w:type="dxa"/>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Windows Server Datacenter</w:t>
            </w:r>
          </w:p>
        </w:tc>
        <w:tc>
          <w:tcPr>
            <w:tcW w:w="1848" w:type="dxa"/>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 xml:space="preserve">SQL Server Parallel Data Warehouse </w:t>
            </w:r>
          </w:p>
        </w:tc>
        <w:tc>
          <w:tcPr>
            <w:tcW w:w="1774" w:type="dxa"/>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Exchange Small Business Server</w:t>
            </w:r>
          </w:p>
        </w:tc>
        <w:tc>
          <w:tcPr>
            <w:tcW w:w="1913" w:type="dxa"/>
            <w:gridSpan w:val="2"/>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SharePoint for Internet Sites Server Enterprise</w:t>
            </w:r>
          </w:p>
        </w:tc>
        <w:tc>
          <w:tcPr>
            <w:tcW w:w="1526" w:type="dxa"/>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Lync Server 2010 Enterprise Edition</w:t>
            </w: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rPr>
            </w:pPr>
            <w:r w:rsidRPr="00D82C02">
              <w:rPr>
                <w:rFonts w:eastAsia="PMingLiU" w:cs="Tahoma"/>
                <w:color w:val="000000"/>
                <w:szCs w:val="18"/>
              </w:rPr>
              <w:t>Windows Server Enterprise</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color w:val="000000"/>
                <w:szCs w:val="18"/>
              </w:rPr>
              <w:t>SQL Server Datacenter</w:t>
            </w:r>
          </w:p>
        </w:tc>
        <w:tc>
          <w:tcPr>
            <w:tcW w:w="1774" w:type="dxa"/>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Exchange Server Enterprise</w:t>
            </w:r>
          </w:p>
        </w:tc>
        <w:tc>
          <w:tcPr>
            <w:tcW w:w="1913" w:type="dxa"/>
            <w:gridSpan w:val="2"/>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SharePoint for Internet Sites Server Standard</w:t>
            </w:r>
          </w:p>
        </w:tc>
        <w:tc>
          <w:tcPr>
            <w:tcW w:w="1526" w:type="dxa"/>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Lync Server 2010 Standard Edition</w:t>
            </w: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color w:val="000000"/>
                <w:szCs w:val="18"/>
              </w:rPr>
              <w:t>Windows Server Standard</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SQL Server Enterprise</w:t>
            </w:r>
          </w:p>
        </w:tc>
        <w:tc>
          <w:tcPr>
            <w:tcW w:w="1774" w:type="dxa"/>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Exchange Server Standard</w:t>
            </w:r>
          </w:p>
        </w:tc>
        <w:tc>
          <w:tcPr>
            <w:tcW w:w="1913" w:type="dxa"/>
            <w:gridSpan w:val="2"/>
          </w:tcPr>
          <w:p w:rsidR="00A13BC3" w:rsidRPr="00D82C02" w:rsidRDefault="00A13BC3" w:rsidP="003479E5">
            <w:pPr>
              <w:spacing w:after="200" w:line="276" w:lineRule="auto"/>
              <w:jc w:val="center"/>
              <w:rPr>
                <w:rFonts w:eastAsia="PMingLiU" w:cs="Tahoma"/>
                <w:color w:val="000000"/>
                <w:szCs w:val="18"/>
                <w:lang w:eastAsia="ja-JP"/>
              </w:rPr>
            </w:pPr>
            <w:r w:rsidRPr="00D82C02">
              <w:rPr>
                <w:rFonts w:eastAsia="PMingLiU" w:cs="Tahoma"/>
                <w:color w:val="000000"/>
                <w:szCs w:val="18"/>
              </w:rPr>
              <w:t>SharePoint Server</w:t>
            </w:r>
          </w:p>
        </w:tc>
        <w:tc>
          <w:tcPr>
            <w:tcW w:w="1526" w:type="dxa"/>
          </w:tcPr>
          <w:p w:rsidR="00A13BC3" w:rsidRPr="00D82C02" w:rsidRDefault="00A13BC3" w:rsidP="003479E5">
            <w:pPr>
              <w:spacing w:after="200" w:line="276" w:lineRule="auto"/>
              <w:jc w:val="center"/>
              <w:rPr>
                <w:rFonts w:eastAsia="PMingLiU" w:cs="Tahoma"/>
                <w:color w:val="000000"/>
                <w:szCs w:val="18"/>
                <w:lang w:eastAsia="ja-JP"/>
              </w:rPr>
            </w:pP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 xml:space="preserve">Windows Small Business Server Premium </w:t>
            </w:r>
            <w:r w:rsidRPr="00D82C02">
              <w:rPr>
                <w:rFonts w:eastAsia="PMingLiU" w:cs="Tahoma"/>
                <w:szCs w:val="18"/>
              </w:rPr>
              <w:t>附加元件</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SQL Server Standard</w:t>
            </w:r>
          </w:p>
        </w:tc>
        <w:tc>
          <w:tcPr>
            <w:tcW w:w="1774" w:type="dxa"/>
          </w:tcPr>
          <w:p w:rsidR="00A13BC3" w:rsidRPr="00D82C02" w:rsidRDefault="00A13BC3" w:rsidP="003479E5">
            <w:pPr>
              <w:spacing w:after="200" w:line="276" w:lineRule="auto"/>
              <w:jc w:val="center"/>
              <w:rPr>
                <w:rFonts w:eastAsia="PMingLiU" w:cs="Tahoma"/>
                <w:szCs w:val="18"/>
                <w:lang w:eastAsia="ja-JP"/>
              </w:rPr>
            </w:pPr>
          </w:p>
        </w:tc>
        <w:tc>
          <w:tcPr>
            <w:tcW w:w="1913" w:type="dxa"/>
            <w:gridSpan w:val="2"/>
          </w:tcPr>
          <w:p w:rsidR="00A13BC3" w:rsidRPr="00D82C02" w:rsidRDefault="00A13BC3" w:rsidP="003479E5">
            <w:pPr>
              <w:spacing w:after="200" w:line="276" w:lineRule="auto"/>
              <w:jc w:val="center"/>
              <w:rPr>
                <w:rFonts w:eastAsia="PMingLiU" w:cs="Tahoma"/>
                <w:szCs w:val="18"/>
                <w:lang w:eastAsia="ja-JP"/>
              </w:rPr>
            </w:pPr>
          </w:p>
        </w:tc>
        <w:tc>
          <w:tcPr>
            <w:tcW w:w="1526" w:type="dxa"/>
          </w:tcPr>
          <w:p w:rsidR="00A13BC3" w:rsidRPr="00D82C02" w:rsidRDefault="00A13BC3" w:rsidP="003479E5">
            <w:pPr>
              <w:spacing w:after="200" w:line="276" w:lineRule="auto"/>
              <w:jc w:val="center"/>
              <w:rPr>
                <w:rFonts w:eastAsia="PMingLiU" w:cs="Tahoma"/>
                <w:szCs w:val="18"/>
                <w:lang w:eastAsia="ja-JP"/>
              </w:rPr>
            </w:pPr>
          </w:p>
        </w:tc>
      </w:tr>
      <w:tr w:rsidR="007D0468" w:rsidRPr="00D82C02" w:rsidTr="00FD08F5">
        <w:tc>
          <w:tcPr>
            <w:tcW w:w="3760" w:type="dxa"/>
            <w:gridSpan w:val="2"/>
            <w:shd w:val="clear" w:color="auto" w:fill="FABF8F"/>
          </w:tcPr>
          <w:p w:rsidR="007D0468" w:rsidRPr="00D82C02" w:rsidRDefault="007D0468" w:rsidP="007D0468">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lastRenderedPageBreak/>
              <w:t>合格伺服器軟體</w:t>
            </w:r>
            <w:r w:rsidRPr="00D82C02">
              <w:rPr>
                <w:rFonts w:eastAsia="PMingLiU" w:cs="Tahoma"/>
                <w:b/>
                <w:bCs/>
                <w:color w:val="000000"/>
                <w:szCs w:val="18"/>
              </w:rPr>
              <w:t>*</w:t>
            </w:r>
          </w:p>
        </w:tc>
        <w:tc>
          <w:tcPr>
            <w:tcW w:w="1774" w:type="dxa"/>
            <w:shd w:val="clear" w:color="auto" w:fill="FABF8F"/>
          </w:tcPr>
          <w:p w:rsidR="007D0468" w:rsidRPr="00D82C02" w:rsidRDefault="007D0468" w:rsidP="007D0468">
            <w:pPr>
              <w:spacing w:after="200" w:line="276" w:lineRule="auto"/>
              <w:jc w:val="center"/>
              <w:rPr>
                <w:rFonts w:eastAsia="PMingLiU" w:cs="Tahoma"/>
                <w:b/>
                <w:bCs/>
                <w:color w:val="000000"/>
                <w:szCs w:val="18"/>
                <w:lang w:eastAsia="ja-JP"/>
              </w:rPr>
            </w:pPr>
          </w:p>
        </w:tc>
        <w:tc>
          <w:tcPr>
            <w:tcW w:w="1913" w:type="dxa"/>
            <w:gridSpan w:val="2"/>
            <w:shd w:val="clear" w:color="auto" w:fill="FABF8F"/>
          </w:tcPr>
          <w:p w:rsidR="007D0468" w:rsidRPr="00D82C02" w:rsidRDefault="007D0468" w:rsidP="007D0468">
            <w:pPr>
              <w:spacing w:after="200" w:line="276" w:lineRule="auto"/>
              <w:jc w:val="center"/>
              <w:rPr>
                <w:rFonts w:eastAsia="PMingLiU" w:cs="Tahoma"/>
                <w:b/>
                <w:bCs/>
                <w:color w:val="000000"/>
                <w:szCs w:val="18"/>
                <w:lang w:eastAsia="ja-JP"/>
              </w:rPr>
            </w:pPr>
          </w:p>
        </w:tc>
        <w:tc>
          <w:tcPr>
            <w:tcW w:w="1526" w:type="dxa"/>
            <w:shd w:val="clear" w:color="auto" w:fill="FABF8F"/>
          </w:tcPr>
          <w:p w:rsidR="007D0468" w:rsidRPr="00D82C02" w:rsidRDefault="007D0468" w:rsidP="007D0468">
            <w:pPr>
              <w:spacing w:after="200" w:line="276" w:lineRule="auto"/>
              <w:jc w:val="center"/>
              <w:rPr>
                <w:rFonts w:eastAsia="PMingLiU" w:cs="Tahoma"/>
                <w:b/>
                <w:bCs/>
                <w:color w:val="000000"/>
                <w:szCs w:val="18"/>
                <w:lang w:eastAsia="ja-JP"/>
              </w:rPr>
            </w:pPr>
          </w:p>
        </w:tc>
      </w:tr>
      <w:tr w:rsidR="007D0468" w:rsidRPr="00D82C02" w:rsidTr="00FD08F5">
        <w:tc>
          <w:tcPr>
            <w:tcW w:w="1912" w:type="dxa"/>
            <w:shd w:val="clear" w:color="auto" w:fill="FABF8F"/>
            <w:vAlign w:val="center"/>
          </w:tcPr>
          <w:p w:rsidR="007D0468" w:rsidRPr="00D82C02" w:rsidRDefault="007D0468" w:rsidP="007D0468">
            <w:pPr>
              <w:spacing w:before="120" w:after="120" w:line="276" w:lineRule="auto"/>
              <w:jc w:val="center"/>
              <w:rPr>
                <w:rFonts w:eastAsia="PMingLiU" w:cs="Tahoma"/>
                <w:color w:val="000000"/>
                <w:szCs w:val="18"/>
                <w:lang w:eastAsia="ja-JP"/>
              </w:rPr>
            </w:pPr>
            <w:r w:rsidRPr="00D82C02">
              <w:rPr>
                <w:rFonts w:eastAsia="PMingLiU" w:cs="Tahoma"/>
                <w:b/>
                <w:bCs/>
                <w:color w:val="000000"/>
                <w:szCs w:val="18"/>
              </w:rPr>
              <w:t xml:space="preserve">Windows </w:t>
            </w:r>
            <w:r w:rsidRPr="00D82C02">
              <w:rPr>
                <w:rFonts w:eastAsia="PMingLiU" w:cs="Tahoma"/>
                <w:b/>
                <w:bCs/>
                <w:color w:val="000000"/>
                <w:szCs w:val="18"/>
              </w:rPr>
              <w:t>伺服器</w:t>
            </w:r>
          </w:p>
        </w:tc>
        <w:tc>
          <w:tcPr>
            <w:tcW w:w="1848" w:type="dxa"/>
            <w:shd w:val="clear" w:color="auto" w:fill="FABF8F"/>
            <w:vAlign w:val="center"/>
          </w:tcPr>
          <w:p w:rsidR="007D0468" w:rsidRPr="00D82C02" w:rsidRDefault="007D0468" w:rsidP="007D0468">
            <w:pPr>
              <w:spacing w:before="120" w:after="120" w:line="276" w:lineRule="auto"/>
              <w:jc w:val="center"/>
              <w:rPr>
                <w:rFonts w:eastAsia="PMingLiU" w:cs="Tahoma"/>
                <w:color w:val="000000"/>
                <w:szCs w:val="18"/>
                <w:lang w:eastAsia="ja-JP"/>
              </w:rPr>
            </w:pPr>
            <w:r w:rsidRPr="00D82C02">
              <w:rPr>
                <w:rFonts w:eastAsia="PMingLiU" w:cs="Tahoma"/>
                <w:b/>
                <w:bCs/>
                <w:color w:val="000000"/>
                <w:szCs w:val="18"/>
              </w:rPr>
              <w:t>SQL Server</w:t>
            </w:r>
          </w:p>
        </w:tc>
        <w:tc>
          <w:tcPr>
            <w:tcW w:w="1774" w:type="dxa"/>
            <w:shd w:val="clear" w:color="auto" w:fill="FABF8F"/>
            <w:vAlign w:val="center"/>
          </w:tcPr>
          <w:p w:rsidR="007D0468" w:rsidRPr="00D82C02" w:rsidRDefault="007D0468" w:rsidP="007D0468">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t>Exchange Server</w:t>
            </w:r>
          </w:p>
        </w:tc>
        <w:tc>
          <w:tcPr>
            <w:tcW w:w="1913" w:type="dxa"/>
            <w:gridSpan w:val="2"/>
            <w:shd w:val="clear" w:color="auto" w:fill="FABF8F"/>
            <w:vAlign w:val="center"/>
          </w:tcPr>
          <w:p w:rsidR="007D0468" w:rsidRPr="00D82C02" w:rsidRDefault="007D0468" w:rsidP="007D0468">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t>SharePoint Server</w:t>
            </w:r>
          </w:p>
        </w:tc>
        <w:tc>
          <w:tcPr>
            <w:tcW w:w="1526" w:type="dxa"/>
            <w:shd w:val="clear" w:color="auto" w:fill="FABF8F"/>
            <w:vAlign w:val="center"/>
          </w:tcPr>
          <w:p w:rsidR="007D0468" w:rsidRPr="00D82C02" w:rsidRDefault="007D0468" w:rsidP="007D0468">
            <w:pPr>
              <w:spacing w:before="120" w:after="120" w:line="276" w:lineRule="auto"/>
              <w:jc w:val="center"/>
              <w:rPr>
                <w:rFonts w:eastAsia="PMingLiU" w:cs="Tahoma"/>
                <w:b/>
                <w:bCs/>
                <w:color w:val="000000"/>
                <w:szCs w:val="18"/>
                <w:lang w:eastAsia="ja-JP"/>
              </w:rPr>
            </w:pPr>
            <w:r w:rsidRPr="00D82C02">
              <w:rPr>
                <w:rFonts w:eastAsia="PMingLiU" w:cs="Tahoma"/>
                <w:b/>
                <w:bCs/>
                <w:color w:val="000000"/>
                <w:szCs w:val="18"/>
              </w:rPr>
              <w:t>Lync Server</w:t>
            </w: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Windows Small Business Server Standard</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SQL Server Workgroup</w:t>
            </w:r>
          </w:p>
        </w:tc>
        <w:tc>
          <w:tcPr>
            <w:tcW w:w="1774" w:type="dxa"/>
          </w:tcPr>
          <w:p w:rsidR="00A13BC3" w:rsidRPr="00D82C02" w:rsidRDefault="00A13BC3" w:rsidP="003479E5">
            <w:pPr>
              <w:spacing w:after="200" w:line="276" w:lineRule="auto"/>
              <w:jc w:val="center"/>
              <w:rPr>
                <w:rFonts w:eastAsia="PMingLiU" w:cs="Tahoma"/>
                <w:szCs w:val="18"/>
                <w:lang w:eastAsia="ja-JP"/>
              </w:rPr>
            </w:pPr>
          </w:p>
        </w:tc>
        <w:tc>
          <w:tcPr>
            <w:tcW w:w="1913" w:type="dxa"/>
            <w:gridSpan w:val="2"/>
          </w:tcPr>
          <w:p w:rsidR="00A13BC3" w:rsidRPr="00D82C02" w:rsidRDefault="00A13BC3" w:rsidP="003479E5">
            <w:pPr>
              <w:spacing w:after="200" w:line="276" w:lineRule="auto"/>
              <w:jc w:val="center"/>
              <w:rPr>
                <w:rFonts w:eastAsia="PMingLiU" w:cs="Tahoma"/>
                <w:szCs w:val="18"/>
                <w:lang w:eastAsia="ja-JP"/>
              </w:rPr>
            </w:pPr>
          </w:p>
        </w:tc>
        <w:tc>
          <w:tcPr>
            <w:tcW w:w="1526" w:type="dxa"/>
          </w:tcPr>
          <w:p w:rsidR="00A13BC3" w:rsidRPr="00D82C02" w:rsidRDefault="00A13BC3" w:rsidP="003479E5">
            <w:pPr>
              <w:spacing w:after="200" w:line="276" w:lineRule="auto"/>
              <w:jc w:val="center"/>
              <w:rPr>
                <w:rFonts w:eastAsia="PMingLiU" w:cs="Tahoma"/>
                <w:szCs w:val="18"/>
                <w:lang w:eastAsia="ja-JP"/>
              </w:rPr>
            </w:pP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Windows Small Business Server Essentials</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SQL Server Small Business</w:t>
            </w:r>
          </w:p>
        </w:tc>
        <w:tc>
          <w:tcPr>
            <w:tcW w:w="1774" w:type="dxa"/>
          </w:tcPr>
          <w:p w:rsidR="00A13BC3" w:rsidRPr="00D82C02" w:rsidRDefault="00A13BC3" w:rsidP="003479E5">
            <w:pPr>
              <w:spacing w:after="200" w:line="276" w:lineRule="auto"/>
              <w:jc w:val="center"/>
              <w:rPr>
                <w:rFonts w:eastAsia="PMingLiU" w:cs="Tahoma"/>
                <w:szCs w:val="18"/>
                <w:lang w:eastAsia="ja-JP"/>
              </w:rPr>
            </w:pPr>
          </w:p>
        </w:tc>
        <w:tc>
          <w:tcPr>
            <w:tcW w:w="1913" w:type="dxa"/>
            <w:gridSpan w:val="2"/>
          </w:tcPr>
          <w:p w:rsidR="00A13BC3" w:rsidRPr="00D82C02" w:rsidRDefault="00A13BC3" w:rsidP="003479E5">
            <w:pPr>
              <w:spacing w:after="200" w:line="276" w:lineRule="auto"/>
              <w:jc w:val="center"/>
              <w:rPr>
                <w:rFonts w:eastAsia="PMingLiU" w:cs="Tahoma"/>
                <w:szCs w:val="18"/>
                <w:lang w:eastAsia="ja-JP"/>
              </w:rPr>
            </w:pPr>
          </w:p>
        </w:tc>
        <w:tc>
          <w:tcPr>
            <w:tcW w:w="1526" w:type="dxa"/>
          </w:tcPr>
          <w:p w:rsidR="00A13BC3" w:rsidRPr="00D82C02" w:rsidRDefault="00A13BC3" w:rsidP="003479E5">
            <w:pPr>
              <w:spacing w:after="200" w:line="276" w:lineRule="auto"/>
              <w:jc w:val="center"/>
              <w:rPr>
                <w:rFonts w:eastAsia="PMingLiU" w:cs="Tahoma"/>
                <w:szCs w:val="18"/>
                <w:lang w:eastAsia="ja-JP"/>
              </w:rPr>
            </w:pP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Windows Web Server</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SQL Server Web</w:t>
            </w:r>
          </w:p>
        </w:tc>
        <w:tc>
          <w:tcPr>
            <w:tcW w:w="1774" w:type="dxa"/>
          </w:tcPr>
          <w:p w:rsidR="00A13BC3" w:rsidRPr="00D82C02" w:rsidRDefault="00A13BC3" w:rsidP="003479E5">
            <w:pPr>
              <w:spacing w:after="200" w:line="276" w:lineRule="auto"/>
              <w:jc w:val="center"/>
              <w:rPr>
                <w:rFonts w:eastAsia="PMingLiU" w:cs="Tahoma"/>
                <w:szCs w:val="18"/>
                <w:lang w:eastAsia="ja-JP"/>
              </w:rPr>
            </w:pPr>
          </w:p>
        </w:tc>
        <w:tc>
          <w:tcPr>
            <w:tcW w:w="1913" w:type="dxa"/>
            <w:gridSpan w:val="2"/>
          </w:tcPr>
          <w:p w:rsidR="00A13BC3" w:rsidRPr="00D82C02" w:rsidRDefault="00A13BC3" w:rsidP="003479E5">
            <w:pPr>
              <w:spacing w:after="200" w:line="276" w:lineRule="auto"/>
              <w:jc w:val="center"/>
              <w:rPr>
                <w:rFonts w:eastAsia="PMingLiU" w:cs="Tahoma"/>
                <w:szCs w:val="18"/>
                <w:lang w:eastAsia="ja-JP"/>
              </w:rPr>
            </w:pPr>
          </w:p>
        </w:tc>
        <w:tc>
          <w:tcPr>
            <w:tcW w:w="1526" w:type="dxa"/>
          </w:tcPr>
          <w:p w:rsidR="00A13BC3" w:rsidRPr="00D82C02" w:rsidRDefault="00A13BC3" w:rsidP="003479E5">
            <w:pPr>
              <w:spacing w:after="200" w:line="276" w:lineRule="auto"/>
              <w:jc w:val="center"/>
              <w:rPr>
                <w:rFonts w:eastAsia="PMingLiU" w:cs="Tahoma"/>
                <w:szCs w:val="18"/>
                <w:lang w:eastAsia="ja-JP"/>
              </w:rPr>
            </w:pP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Windows HPC Server Suite</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SQL Server Developer</w:t>
            </w:r>
          </w:p>
        </w:tc>
        <w:tc>
          <w:tcPr>
            <w:tcW w:w="1774" w:type="dxa"/>
          </w:tcPr>
          <w:p w:rsidR="00A13BC3" w:rsidRPr="00D82C02" w:rsidRDefault="00A13BC3" w:rsidP="003479E5">
            <w:pPr>
              <w:spacing w:after="200" w:line="276" w:lineRule="auto"/>
              <w:jc w:val="center"/>
              <w:rPr>
                <w:rFonts w:eastAsia="PMingLiU" w:cs="Tahoma"/>
                <w:szCs w:val="18"/>
                <w:lang w:eastAsia="ja-JP"/>
              </w:rPr>
            </w:pPr>
          </w:p>
        </w:tc>
        <w:tc>
          <w:tcPr>
            <w:tcW w:w="1913" w:type="dxa"/>
            <w:gridSpan w:val="2"/>
          </w:tcPr>
          <w:p w:rsidR="00A13BC3" w:rsidRPr="00D82C02" w:rsidRDefault="00A13BC3" w:rsidP="003479E5">
            <w:pPr>
              <w:spacing w:after="200" w:line="276" w:lineRule="auto"/>
              <w:jc w:val="center"/>
              <w:rPr>
                <w:rFonts w:eastAsia="PMingLiU" w:cs="Tahoma"/>
                <w:szCs w:val="18"/>
                <w:lang w:eastAsia="ja-JP"/>
              </w:rPr>
            </w:pPr>
          </w:p>
        </w:tc>
        <w:tc>
          <w:tcPr>
            <w:tcW w:w="1526" w:type="dxa"/>
          </w:tcPr>
          <w:p w:rsidR="00A13BC3" w:rsidRPr="00D82C02" w:rsidRDefault="00A13BC3" w:rsidP="003479E5">
            <w:pPr>
              <w:spacing w:after="200" w:line="276" w:lineRule="auto"/>
              <w:jc w:val="center"/>
              <w:rPr>
                <w:rFonts w:eastAsia="PMingLiU" w:cs="Tahoma"/>
                <w:szCs w:val="18"/>
                <w:lang w:eastAsia="ja-JP"/>
              </w:rPr>
            </w:pPr>
          </w:p>
        </w:tc>
      </w:tr>
      <w:tr w:rsidR="00A13BC3" w:rsidRPr="00D82C02" w:rsidTr="00FD08F5">
        <w:tc>
          <w:tcPr>
            <w:tcW w:w="1912" w:type="dxa"/>
          </w:tcPr>
          <w:p w:rsidR="00A13BC3" w:rsidRPr="00D82C02" w:rsidRDefault="00A13BC3" w:rsidP="00894563">
            <w:pPr>
              <w:spacing w:after="200" w:line="276" w:lineRule="auto"/>
              <w:jc w:val="center"/>
              <w:rPr>
                <w:rFonts w:eastAsia="PMingLiU" w:cs="Tahoma"/>
                <w:szCs w:val="18"/>
                <w:lang w:eastAsia="ja-JP"/>
              </w:rPr>
            </w:pPr>
            <w:r w:rsidRPr="00D82C02">
              <w:rPr>
                <w:rFonts w:eastAsia="PMingLiU" w:cs="Tahoma"/>
                <w:szCs w:val="18"/>
              </w:rPr>
              <w:t>Windows Server HPC Edition</w:t>
            </w:r>
          </w:p>
        </w:tc>
        <w:tc>
          <w:tcPr>
            <w:tcW w:w="1848"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SQL Server Business Intelligence</w:t>
            </w:r>
          </w:p>
        </w:tc>
        <w:tc>
          <w:tcPr>
            <w:tcW w:w="1774" w:type="dxa"/>
          </w:tcPr>
          <w:p w:rsidR="00A13BC3" w:rsidRPr="00D82C02" w:rsidRDefault="00A13BC3" w:rsidP="003479E5">
            <w:pPr>
              <w:spacing w:after="200" w:line="276" w:lineRule="auto"/>
              <w:jc w:val="center"/>
              <w:rPr>
                <w:rFonts w:eastAsia="PMingLiU" w:cs="Tahoma"/>
                <w:szCs w:val="18"/>
                <w:lang w:eastAsia="ja-JP"/>
              </w:rPr>
            </w:pPr>
          </w:p>
        </w:tc>
        <w:tc>
          <w:tcPr>
            <w:tcW w:w="1913" w:type="dxa"/>
            <w:gridSpan w:val="2"/>
          </w:tcPr>
          <w:p w:rsidR="00A13BC3" w:rsidRPr="00D82C02" w:rsidRDefault="00A13BC3" w:rsidP="003479E5">
            <w:pPr>
              <w:spacing w:after="200" w:line="276" w:lineRule="auto"/>
              <w:jc w:val="center"/>
              <w:rPr>
                <w:rFonts w:eastAsia="PMingLiU" w:cs="Tahoma"/>
                <w:szCs w:val="18"/>
                <w:lang w:eastAsia="ja-JP"/>
              </w:rPr>
            </w:pPr>
          </w:p>
        </w:tc>
        <w:tc>
          <w:tcPr>
            <w:tcW w:w="1526" w:type="dxa"/>
          </w:tcPr>
          <w:p w:rsidR="00A13BC3" w:rsidRPr="00D82C02" w:rsidRDefault="00A13BC3" w:rsidP="003479E5">
            <w:pPr>
              <w:spacing w:after="200" w:line="276" w:lineRule="auto"/>
              <w:jc w:val="center"/>
              <w:rPr>
                <w:rFonts w:eastAsia="PMingLiU" w:cs="Tahoma"/>
                <w:szCs w:val="18"/>
                <w:lang w:eastAsia="ja-JP"/>
              </w:rPr>
            </w:pP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 xml:space="preserve">Core Infrastructure Server Suite Datacenter </w:t>
            </w:r>
          </w:p>
        </w:tc>
        <w:tc>
          <w:tcPr>
            <w:tcW w:w="1848" w:type="dxa"/>
          </w:tcPr>
          <w:p w:rsidR="00A13BC3" w:rsidRPr="00D82C02" w:rsidRDefault="00A13BC3" w:rsidP="003479E5">
            <w:pPr>
              <w:spacing w:after="200" w:line="276" w:lineRule="auto"/>
              <w:jc w:val="center"/>
              <w:rPr>
                <w:rFonts w:eastAsia="PMingLiU" w:cs="Tahoma"/>
                <w:szCs w:val="18"/>
              </w:rPr>
            </w:pPr>
          </w:p>
        </w:tc>
        <w:tc>
          <w:tcPr>
            <w:tcW w:w="1774" w:type="dxa"/>
          </w:tcPr>
          <w:p w:rsidR="00A13BC3" w:rsidRPr="00D82C02" w:rsidRDefault="00A13BC3" w:rsidP="003479E5">
            <w:pPr>
              <w:spacing w:after="200" w:line="276" w:lineRule="auto"/>
              <w:jc w:val="center"/>
              <w:rPr>
                <w:rFonts w:eastAsia="PMingLiU" w:cs="Tahoma"/>
                <w:szCs w:val="18"/>
              </w:rPr>
            </w:pPr>
          </w:p>
        </w:tc>
        <w:tc>
          <w:tcPr>
            <w:tcW w:w="1913" w:type="dxa"/>
            <w:gridSpan w:val="2"/>
          </w:tcPr>
          <w:p w:rsidR="00A13BC3" w:rsidRPr="00D82C02" w:rsidRDefault="00A13BC3" w:rsidP="003479E5">
            <w:pPr>
              <w:spacing w:after="200" w:line="276" w:lineRule="auto"/>
              <w:jc w:val="center"/>
              <w:rPr>
                <w:rFonts w:eastAsia="PMingLiU" w:cs="Tahoma"/>
                <w:szCs w:val="18"/>
              </w:rPr>
            </w:pPr>
          </w:p>
        </w:tc>
        <w:tc>
          <w:tcPr>
            <w:tcW w:w="1526" w:type="dxa"/>
          </w:tcPr>
          <w:p w:rsidR="00A13BC3" w:rsidRPr="00D82C02" w:rsidRDefault="00A13BC3" w:rsidP="003479E5">
            <w:pPr>
              <w:spacing w:after="200" w:line="276" w:lineRule="auto"/>
              <w:jc w:val="center"/>
              <w:rPr>
                <w:rFonts w:eastAsia="PMingLiU" w:cs="Tahoma"/>
                <w:szCs w:val="18"/>
              </w:rPr>
            </w:pP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Core Infrastructure Server Suite Enterprise</w:t>
            </w:r>
          </w:p>
        </w:tc>
        <w:tc>
          <w:tcPr>
            <w:tcW w:w="1848" w:type="dxa"/>
          </w:tcPr>
          <w:p w:rsidR="00A13BC3" w:rsidRPr="00D82C02" w:rsidRDefault="00A13BC3" w:rsidP="003479E5">
            <w:pPr>
              <w:spacing w:after="200" w:line="276" w:lineRule="auto"/>
              <w:jc w:val="center"/>
              <w:rPr>
                <w:rFonts w:eastAsia="PMingLiU" w:cs="Tahoma"/>
                <w:szCs w:val="18"/>
              </w:rPr>
            </w:pPr>
          </w:p>
        </w:tc>
        <w:tc>
          <w:tcPr>
            <w:tcW w:w="1774" w:type="dxa"/>
          </w:tcPr>
          <w:p w:rsidR="00A13BC3" w:rsidRPr="00D82C02" w:rsidRDefault="00A13BC3" w:rsidP="003479E5">
            <w:pPr>
              <w:spacing w:after="200" w:line="276" w:lineRule="auto"/>
              <w:jc w:val="center"/>
              <w:rPr>
                <w:rFonts w:eastAsia="PMingLiU" w:cs="Tahoma"/>
                <w:szCs w:val="18"/>
              </w:rPr>
            </w:pPr>
          </w:p>
        </w:tc>
        <w:tc>
          <w:tcPr>
            <w:tcW w:w="1830" w:type="dxa"/>
          </w:tcPr>
          <w:p w:rsidR="00A13BC3" w:rsidRPr="00D82C02" w:rsidRDefault="00A13BC3" w:rsidP="003479E5">
            <w:pPr>
              <w:spacing w:after="200" w:line="276" w:lineRule="auto"/>
              <w:jc w:val="center"/>
              <w:rPr>
                <w:rFonts w:eastAsia="PMingLiU" w:cs="Tahoma"/>
                <w:szCs w:val="18"/>
              </w:rPr>
            </w:pPr>
          </w:p>
        </w:tc>
        <w:tc>
          <w:tcPr>
            <w:tcW w:w="1609" w:type="dxa"/>
            <w:gridSpan w:val="2"/>
          </w:tcPr>
          <w:p w:rsidR="00A13BC3" w:rsidRPr="00D82C02" w:rsidRDefault="00A13BC3" w:rsidP="003479E5">
            <w:pPr>
              <w:spacing w:after="200" w:line="276" w:lineRule="auto"/>
              <w:jc w:val="center"/>
              <w:rPr>
                <w:rFonts w:eastAsia="PMingLiU" w:cs="Tahoma"/>
                <w:szCs w:val="18"/>
              </w:rPr>
            </w:pPr>
          </w:p>
        </w:tc>
      </w:tr>
      <w:tr w:rsidR="00A13BC3" w:rsidRPr="00D82C02" w:rsidTr="00FD08F5">
        <w:tc>
          <w:tcPr>
            <w:tcW w:w="1912" w:type="dxa"/>
          </w:tcPr>
          <w:p w:rsidR="00A13BC3" w:rsidRPr="00D82C02" w:rsidRDefault="00A13BC3" w:rsidP="003479E5">
            <w:pPr>
              <w:spacing w:after="200" w:line="276" w:lineRule="auto"/>
              <w:jc w:val="center"/>
              <w:rPr>
                <w:rFonts w:eastAsia="PMingLiU" w:cs="Tahoma"/>
                <w:szCs w:val="18"/>
                <w:lang w:eastAsia="ja-JP"/>
              </w:rPr>
            </w:pPr>
            <w:r w:rsidRPr="00D82C02">
              <w:rPr>
                <w:rFonts w:eastAsia="PMingLiU" w:cs="Tahoma"/>
                <w:szCs w:val="18"/>
              </w:rPr>
              <w:t>Core Infrastructure Server Suite Standard</w:t>
            </w:r>
          </w:p>
        </w:tc>
        <w:tc>
          <w:tcPr>
            <w:tcW w:w="1848" w:type="dxa"/>
          </w:tcPr>
          <w:p w:rsidR="00A13BC3" w:rsidRPr="00D82C02" w:rsidRDefault="00A13BC3" w:rsidP="003479E5">
            <w:pPr>
              <w:spacing w:after="200" w:line="276" w:lineRule="auto"/>
              <w:jc w:val="center"/>
              <w:rPr>
                <w:rFonts w:eastAsia="PMingLiU" w:cs="Tahoma"/>
                <w:szCs w:val="18"/>
              </w:rPr>
            </w:pPr>
          </w:p>
        </w:tc>
        <w:tc>
          <w:tcPr>
            <w:tcW w:w="1774" w:type="dxa"/>
          </w:tcPr>
          <w:p w:rsidR="00A13BC3" w:rsidRPr="00D82C02" w:rsidRDefault="00A13BC3" w:rsidP="003479E5">
            <w:pPr>
              <w:spacing w:after="200" w:line="276" w:lineRule="auto"/>
              <w:jc w:val="center"/>
              <w:rPr>
                <w:rFonts w:eastAsia="PMingLiU" w:cs="Tahoma"/>
                <w:szCs w:val="18"/>
              </w:rPr>
            </w:pPr>
          </w:p>
        </w:tc>
        <w:tc>
          <w:tcPr>
            <w:tcW w:w="1830" w:type="dxa"/>
          </w:tcPr>
          <w:p w:rsidR="00A13BC3" w:rsidRPr="00D82C02" w:rsidRDefault="00A13BC3" w:rsidP="003479E5">
            <w:pPr>
              <w:spacing w:after="200" w:line="276" w:lineRule="auto"/>
              <w:jc w:val="center"/>
              <w:rPr>
                <w:rFonts w:eastAsia="PMingLiU" w:cs="Tahoma"/>
                <w:szCs w:val="18"/>
              </w:rPr>
            </w:pPr>
          </w:p>
        </w:tc>
        <w:tc>
          <w:tcPr>
            <w:tcW w:w="1609" w:type="dxa"/>
            <w:gridSpan w:val="2"/>
          </w:tcPr>
          <w:p w:rsidR="00A13BC3" w:rsidRPr="00D82C02" w:rsidRDefault="00A13BC3" w:rsidP="003479E5">
            <w:pPr>
              <w:spacing w:after="200" w:line="276" w:lineRule="auto"/>
              <w:jc w:val="center"/>
              <w:rPr>
                <w:rFonts w:eastAsia="PMingLiU" w:cs="Tahoma"/>
                <w:szCs w:val="18"/>
              </w:rPr>
            </w:pPr>
          </w:p>
        </w:tc>
      </w:tr>
    </w:tbl>
    <w:p w:rsidR="003479E5" w:rsidRPr="00D82C02" w:rsidRDefault="003479E5" w:rsidP="00792D1E">
      <w:pPr>
        <w:rPr>
          <w:rFonts w:eastAsia="PMingLiU" w:cs="Tahoma"/>
        </w:rPr>
      </w:pPr>
    </w:p>
    <w:p w:rsidR="003479E5" w:rsidRPr="00D82C02" w:rsidRDefault="003479E5" w:rsidP="00792D1E">
      <w:pPr>
        <w:rPr>
          <w:rFonts w:eastAsia="PMingLiU" w:cs="Tahoma"/>
          <w:lang w:eastAsia="zh-TW"/>
        </w:rPr>
      </w:pPr>
      <w:r w:rsidRPr="00D82C02">
        <w:rPr>
          <w:rFonts w:eastAsia="PMingLiU" w:cs="Tahoma"/>
          <w:bCs/>
          <w:szCs w:val="18"/>
          <w:lang w:eastAsia="zh-TW"/>
        </w:rPr>
        <w:t>*</w:t>
      </w:r>
      <w:r w:rsidRPr="00D82C02">
        <w:rPr>
          <w:rFonts w:eastAsia="PMingLiU" w:cs="Tahoma"/>
          <w:bCs/>
          <w:szCs w:val="18"/>
          <w:lang w:eastAsia="zh-TW"/>
        </w:rPr>
        <w:t>合格伺服器軟體之</w:t>
      </w:r>
      <w:r w:rsidRPr="00D82C02">
        <w:rPr>
          <w:rFonts w:eastAsia="PMingLiU" w:cs="Tahoma"/>
          <w:bCs/>
          <w:szCs w:val="18"/>
          <w:lang w:eastAsia="zh-TW"/>
        </w:rPr>
        <w:t xml:space="preserve"> CAL </w:t>
      </w:r>
      <w:r w:rsidRPr="00D82C02">
        <w:rPr>
          <w:rFonts w:eastAsia="PMingLiU" w:cs="Tahoma"/>
          <w:bCs/>
          <w:szCs w:val="18"/>
          <w:lang w:eastAsia="zh-TW"/>
        </w:rPr>
        <w:t>的軟體保證範圍並不會讓客戶具備</w:t>
      </w:r>
      <w:r w:rsidRPr="00D82C02">
        <w:rPr>
          <w:rFonts w:eastAsia="PMingLiU" w:cs="Tahoma"/>
          <w:bCs/>
          <w:szCs w:val="18"/>
          <w:lang w:eastAsia="zh-TW"/>
        </w:rPr>
        <w:t xml:space="preserve"> System Center Advisor </w:t>
      </w:r>
      <w:r w:rsidRPr="00D82C02">
        <w:rPr>
          <w:rFonts w:eastAsia="PMingLiU" w:cs="Tahoma"/>
          <w:bCs/>
          <w:szCs w:val="18"/>
          <w:lang w:eastAsia="zh-TW"/>
        </w:rPr>
        <w:t>軟體保證利益的資格。客戶必須依所執行之合格伺服器軟體的軟體保證範圍，對軟體使用權具備軟體保證範圍。</w:t>
      </w:r>
    </w:p>
    <w:p w:rsidR="003479E5" w:rsidRPr="00D82C02" w:rsidRDefault="003479E5" w:rsidP="00792D1E">
      <w:pPr>
        <w:rPr>
          <w:rFonts w:eastAsia="PMingLiU" w:cs="Tahoma"/>
          <w:lang w:eastAsia="zh-TW"/>
        </w:rPr>
      </w:pPr>
    </w:p>
    <w:p w:rsidR="000D454E" w:rsidRPr="00D82C02" w:rsidRDefault="000D454E" w:rsidP="007D0468">
      <w:pPr>
        <w:rPr>
          <w:rFonts w:eastAsia="PMingLiU" w:cs="Tahoma"/>
        </w:rPr>
      </w:pPr>
      <w:r w:rsidRPr="00D82C02">
        <w:rPr>
          <w:rFonts w:eastAsia="PMingLiU" w:cs="Tahoma"/>
          <w:szCs w:val="18"/>
        </w:rPr>
        <w:t>具備下表中所列之管理使用權之有效軟體保證範圍的客戶，有資格依「產品使用權」中所列示內容使用</w:t>
      </w:r>
      <w:r w:rsidRPr="00D82C02">
        <w:rPr>
          <w:rFonts w:eastAsia="PMingLiU" w:cs="Tahoma"/>
          <w:szCs w:val="18"/>
        </w:rPr>
        <w:t xml:space="preserve"> System Center</w:t>
      </w:r>
      <w:r w:rsidR="007D0468">
        <w:rPr>
          <w:rFonts w:eastAsia="PMingLiU" w:cs="Tahoma"/>
          <w:szCs w:val="18"/>
        </w:rPr>
        <w:t> </w:t>
      </w:r>
      <w:r w:rsidRPr="00D82C02">
        <w:rPr>
          <w:rFonts w:eastAsia="PMingLiU" w:cs="Tahoma"/>
          <w:szCs w:val="18"/>
        </w:rPr>
        <w:t>Advisor</w:t>
      </w:r>
      <w:r w:rsidRPr="00D82C02">
        <w:rPr>
          <w:rFonts w:eastAsia="PMingLiU" w:cs="Tahoma"/>
          <w:szCs w:val="18"/>
        </w:rPr>
        <w:t>。</w:t>
      </w:r>
    </w:p>
    <w:p w:rsidR="000D454E" w:rsidRPr="00D82C02" w:rsidRDefault="000D454E" w:rsidP="000D454E">
      <w:pPr>
        <w:outlineLvl w:val="2"/>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D82C02"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D82C02" w:rsidRDefault="000D454E" w:rsidP="007E466C">
            <w:pPr>
              <w:spacing w:before="120" w:after="120" w:line="276" w:lineRule="auto"/>
              <w:jc w:val="center"/>
              <w:rPr>
                <w:rFonts w:eastAsia="PMingLiU" w:cs="Tahoma"/>
                <w:b/>
                <w:color w:val="000000"/>
                <w:szCs w:val="18"/>
                <w:lang w:eastAsia="ja-JP"/>
              </w:rPr>
            </w:pPr>
            <w:r w:rsidRPr="00D82C02">
              <w:rPr>
                <w:rFonts w:eastAsia="PMingLiU" w:cs="Tahoma"/>
                <w:b/>
                <w:color w:val="000000"/>
                <w:szCs w:val="18"/>
              </w:rPr>
              <w:t>合格管理使用權</w:t>
            </w:r>
          </w:p>
        </w:tc>
      </w:tr>
      <w:tr w:rsidR="000D454E" w:rsidRPr="00D82C0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82C02" w:rsidRDefault="000D454E" w:rsidP="007E466C">
            <w:pPr>
              <w:spacing w:before="120" w:after="120"/>
              <w:jc w:val="center"/>
              <w:rPr>
                <w:rFonts w:eastAsia="PMingLiU" w:cs="Tahoma"/>
                <w:color w:val="000000"/>
                <w:szCs w:val="18"/>
                <w:lang w:eastAsia="ja-JP"/>
              </w:rPr>
            </w:pPr>
            <w:r w:rsidRPr="00D82C02">
              <w:rPr>
                <w:rFonts w:eastAsia="PMingLiU" w:cs="Tahoma"/>
                <w:color w:val="000000"/>
                <w:szCs w:val="18"/>
              </w:rPr>
              <w:t xml:space="preserve">System Center 2012 Datacenter Server </w:t>
            </w:r>
            <w:r w:rsidRPr="00D82C02">
              <w:rPr>
                <w:rFonts w:eastAsia="PMingLiU" w:cs="Tahoma"/>
                <w:color w:val="000000"/>
                <w:szCs w:val="18"/>
              </w:rPr>
              <w:t>管理使用權</w:t>
            </w:r>
          </w:p>
        </w:tc>
      </w:tr>
      <w:tr w:rsidR="000D454E" w:rsidRPr="00D82C0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82C02" w:rsidRDefault="000D454E" w:rsidP="007E466C">
            <w:pPr>
              <w:spacing w:before="120" w:after="120" w:line="276" w:lineRule="auto"/>
              <w:jc w:val="center"/>
              <w:rPr>
                <w:rFonts w:eastAsia="PMingLiU" w:cs="Tahoma"/>
                <w:szCs w:val="18"/>
              </w:rPr>
            </w:pPr>
            <w:r w:rsidRPr="00D82C02">
              <w:rPr>
                <w:rFonts w:eastAsia="PMingLiU" w:cs="Tahoma"/>
                <w:color w:val="000000"/>
                <w:szCs w:val="18"/>
              </w:rPr>
              <w:t xml:space="preserve">System Center 2012 Standard Server </w:t>
            </w:r>
            <w:r w:rsidRPr="00D82C02">
              <w:rPr>
                <w:rFonts w:eastAsia="PMingLiU" w:cs="Tahoma"/>
                <w:color w:val="000000"/>
                <w:szCs w:val="18"/>
              </w:rPr>
              <w:t>管理使用權</w:t>
            </w:r>
          </w:p>
        </w:tc>
      </w:tr>
    </w:tbl>
    <w:p w:rsidR="007D0468" w:rsidRDefault="007D0468" w:rsidP="007D0468">
      <w:pPr>
        <w:spacing w:before="40" w:line="259" w:lineRule="auto"/>
        <w:outlineLvl w:val="2"/>
        <w:rPr>
          <w:rFonts w:eastAsia="PMingLiU" w:cs="Tahoma"/>
          <w:color w:val="000000"/>
          <w:szCs w:val="18"/>
        </w:rPr>
      </w:pPr>
      <w:bookmarkStart w:id="736" w:name="_Toc336338239"/>
    </w:p>
    <w:p w:rsidR="007D0468" w:rsidRDefault="007D0468" w:rsidP="007D0468">
      <w:pPr>
        <w:spacing w:before="40" w:line="259" w:lineRule="auto"/>
        <w:outlineLvl w:val="2"/>
        <w:rPr>
          <w:rFonts w:eastAsia="PMingLiU" w:cs="Tahoma"/>
          <w:color w:val="000000"/>
          <w:szCs w:val="18"/>
        </w:rPr>
      </w:pPr>
    </w:p>
    <w:p w:rsidR="007D0468" w:rsidRDefault="007D0468" w:rsidP="007D0468">
      <w:pPr>
        <w:spacing w:before="40" w:line="259" w:lineRule="auto"/>
        <w:outlineLvl w:val="2"/>
        <w:rPr>
          <w:rFonts w:eastAsia="PMingLiU" w:cs="Tahoma"/>
          <w:color w:val="000000"/>
          <w:szCs w:val="18"/>
        </w:rPr>
      </w:pPr>
    </w:p>
    <w:p w:rsidR="007D0468" w:rsidRDefault="007D0468" w:rsidP="007D0468">
      <w:pPr>
        <w:spacing w:before="40" w:line="259" w:lineRule="auto"/>
        <w:outlineLvl w:val="2"/>
        <w:rPr>
          <w:rFonts w:eastAsia="PMingLiU" w:cs="Tahoma"/>
          <w:color w:val="000000"/>
          <w:szCs w:val="18"/>
        </w:rPr>
      </w:pPr>
    </w:p>
    <w:p w:rsidR="007D0468" w:rsidRDefault="007D0468" w:rsidP="007D0468">
      <w:pPr>
        <w:spacing w:before="40" w:line="259" w:lineRule="auto"/>
        <w:outlineLvl w:val="2"/>
        <w:rPr>
          <w:rFonts w:eastAsia="PMingLiU" w:cs="Tahoma"/>
          <w:color w:val="000000"/>
          <w:szCs w:val="18"/>
        </w:rPr>
      </w:pPr>
    </w:p>
    <w:p w:rsidR="007D0468" w:rsidRDefault="007D0468" w:rsidP="007D0468">
      <w:pPr>
        <w:spacing w:before="40" w:line="259" w:lineRule="auto"/>
        <w:outlineLvl w:val="2"/>
        <w:rPr>
          <w:rFonts w:eastAsia="PMingLiU" w:cs="Tahoma"/>
          <w:color w:val="000000"/>
          <w:szCs w:val="18"/>
        </w:rPr>
      </w:pPr>
    </w:p>
    <w:p w:rsidR="007D0468" w:rsidRDefault="007D0468" w:rsidP="007D0468">
      <w:pPr>
        <w:spacing w:before="40" w:line="259" w:lineRule="auto"/>
        <w:outlineLvl w:val="2"/>
        <w:rPr>
          <w:rFonts w:eastAsia="PMingLiU" w:cs="Tahoma"/>
          <w:color w:val="000000"/>
          <w:szCs w:val="18"/>
        </w:rPr>
      </w:pPr>
    </w:p>
    <w:p w:rsidR="00E06FE8" w:rsidRPr="00D82C02" w:rsidRDefault="000E6E21" w:rsidP="007D0468">
      <w:pPr>
        <w:spacing w:before="40" w:line="259" w:lineRule="auto"/>
        <w:outlineLvl w:val="2"/>
        <w:rPr>
          <w:rFonts w:eastAsia="PMingLiU" w:cs="Tahoma"/>
        </w:rPr>
      </w:pPr>
      <w:r w:rsidRPr="00D82C02">
        <w:rPr>
          <w:rFonts w:eastAsia="PMingLiU" w:cs="Tahoma"/>
          <w:b/>
          <w:color w:val="000000"/>
          <w:sz w:val="24"/>
          <w:szCs w:val="18"/>
        </w:rPr>
        <w:lastRenderedPageBreak/>
        <w:t xml:space="preserve">System Center </w:t>
      </w:r>
      <w:r w:rsidRPr="00D82C02">
        <w:rPr>
          <w:rFonts w:eastAsia="PMingLiU" w:cs="Tahoma"/>
          <w:b/>
          <w:color w:val="000000"/>
          <w:sz w:val="24"/>
          <w:szCs w:val="18"/>
        </w:rPr>
        <w:t>全域服務監視</w:t>
      </w:r>
    </w:p>
    <w:p w:rsidR="00FD08F5" w:rsidRDefault="00FD08F5" w:rsidP="007E466C">
      <w:pPr>
        <w:rPr>
          <w:rFonts w:eastAsia="PMingLiU" w:cs="Tahoma"/>
          <w:szCs w:val="18"/>
        </w:rPr>
      </w:pPr>
    </w:p>
    <w:p w:rsidR="00E06FE8" w:rsidRPr="00D82C02" w:rsidRDefault="00E06FE8" w:rsidP="007E466C">
      <w:pPr>
        <w:rPr>
          <w:rFonts w:eastAsia="PMingLiU" w:cs="Tahoma"/>
          <w:lang w:eastAsia="zh-TW"/>
        </w:rPr>
      </w:pPr>
      <w:r w:rsidRPr="00D82C02">
        <w:rPr>
          <w:rFonts w:eastAsia="PMingLiU" w:cs="Tahoma"/>
          <w:szCs w:val="18"/>
          <w:lang w:eastAsia="zh-TW"/>
        </w:rPr>
        <w:t>具備下表中所列之管理使用權之有效軟體保證範圍的客戶，有資格依「產品使用權」中所列示內容使用</w:t>
      </w:r>
      <w:r w:rsidRPr="00D82C02">
        <w:rPr>
          <w:rFonts w:eastAsia="PMingLiU" w:cs="Tahoma"/>
          <w:szCs w:val="18"/>
          <w:lang w:eastAsia="zh-TW"/>
        </w:rPr>
        <w:t xml:space="preserve"> System Center </w:t>
      </w:r>
      <w:r w:rsidRPr="00D82C02">
        <w:rPr>
          <w:rFonts w:eastAsia="PMingLiU" w:cs="Tahoma"/>
          <w:szCs w:val="18"/>
          <w:lang w:eastAsia="zh-TW"/>
        </w:rPr>
        <w:t>全域服務監視。</w:t>
      </w:r>
    </w:p>
    <w:p w:rsidR="000E6E21" w:rsidRPr="00D82C02"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D82C02"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D82C02" w:rsidRDefault="00E06FE8" w:rsidP="007E466C">
            <w:pPr>
              <w:spacing w:before="120" w:after="120"/>
              <w:jc w:val="center"/>
              <w:rPr>
                <w:rFonts w:eastAsia="PMingLiU" w:cs="Tahoma"/>
                <w:b/>
                <w:szCs w:val="18"/>
              </w:rPr>
            </w:pPr>
            <w:r w:rsidRPr="00D82C02">
              <w:rPr>
                <w:rFonts w:eastAsia="PMingLiU" w:cs="Tahoma"/>
                <w:b/>
                <w:szCs w:val="18"/>
              </w:rPr>
              <w:t>合格管理使用權</w:t>
            </w:r>
          </w:p>
        </w:tc>
      </w:tr>
      <w:tr w:rsidR="000E6E21" w:rsidRPr="00D82C02"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D82C02" w:rsidRDefault="00E06FE8" w:rsidP="007E466C">
            <w:pPr>
              <w:spacing w:before="120" w:after="120"/>
              <w:jc w:val="center"/>
              <w:rPr>
                <w:rFonts w:eastAsia="PMingLiU" w:cs="Tahoma"/>
                <w:szCs w:val="18"/>
              </w:rPr>
            </w:pPr>
            <w:r w:rsidRPr="00D82C02">
              <w:rPr>
                <w:rFonts w:eastAsia="PMingLiU" w:cs="Tahoma"/>
                <w:szCs w:val="18"/>
              </w:rPr>
              <w:t xml:space="preserve">System Center Datacenter Server </w:t>
            </w:r>
            <w:r w:rsidRPr="00D82C02">
              <w:rPr>
                <w:rFonts w:eastAsia="PMingLiU" w:cs="Tahoma"/>
                <w:szCs w:val="18"/>
              </w:rPr>
              <w:t>管理使用權</w:t>
            </w:r>
          </w:p>
        </w:tc>
      </w:tr>
      <w:tr w:rsidR="000E6E21" w:rsidRPr="00D82C02"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D82C02" w:rsidRDefault="00E06FE8" w:rsidP="007E466C">
            <w:pPr>
              <w:spacing w:before="120" w:after="120"/>
              <w:jc w:val="center"/>
              <w:rPr>
                <w:rFonts w:eastAsia="PMingLiU" w:cs="Tahoma"/>
                <w:szCs w:val="18"/>
              </w:rPr>
            </w:pPr>
            <w:r w:rsidRPr="00D82C02">
              <w:rPr>
                <w:rFonts w:eastAsia="PMingLiU" w:cs="Tahoma"/>
                <w:szCs w:val="18"/>
              </w:rPr>
              <w:t xml:space="preserve">System Center Standard Server </w:t>
            </w:r>
            <w:r w:rsidRPr="00D82C02">
              <w:rPr>
                <w:rFonts w:eastAsia="PMingLiU" w:cs="Tahoma"/>
                <w:szCs w:val="18"/>
              </w:rPr>
              <w:t>管理使用權</w:t>
            </w:r>
          </w:p>
        </w:tc>
      </w:tr>
    </w:tbl>
    <w:p w:rsidR="00E06FE8" w:rsidRPr="00D82C02" w:rsidRDefault="00E06FE8">
      <w:pPr>
        <w:rPr>
          <w:rFonts w:eastAsia="PMingLiU" w:cs="Tahoma"/>
        </w:rPr>
      </w:pPr>
    </w:p>
    <w:p w:rsidR="00023FE7" w:rsidRPr="00D82C02" w:rsidRDefault="00023FE7">
      <w:pPr>
        <w:pStyle w:val="Heading3"/>
        <w:rPr>
          <w:rFonts w:ascii="Tahoma" w:eastAsia="PMingLiU" w:hAnsi="Tahoma" w:cs="Tahoma"/>
        </w:rPr>
      </w:pPr>
      <w:bookmarkStart w:id="737" w:name="_Toc370985162"/>
      <w:r w:rsidRPr="00D82C02">
        <w:rPr>
          <w:rFonts w:ascii="Tahoma" w:eastAsia="PMingLiU" w:hAnsi="Tahoma" w:cs="Tahoma"/>
          <w:sz w:val="24"/>
        </w:rPr>
        <w:t>災害回復的冷備份</w:t>
      </w:r>
      <w:bookmarkEnd w:id="736"/>
      <w:bookmarkEnd w:id="737"/>
      <w:r w:rsidRPr="00D82C02">
        <w:rPr>
          <w:rFonts w:ascii="Tahoma" w:eastAsia="PMingLiU" w:hAnsi="Tahoma" w:cs="Tahoma"/>
          <w:sz w:val="24"/>
        </w:rPr>
        <w:t xml:space="preserve"> </w:t>
      </w:r>
    </w:p>
    <w:p w:rsidR="00023FE7" w:rsidRPr="00D82C02" w:rsidRDefault="00023FE7">
      <w:pPr>
        <w:rPr>
          <w:rFonts w:eastAsia="PMingLiU" w:cs="Tahoma"/>
        </w:rPr>
      </w:pPr>
    </w:p>
    <w:p w:rsidR="008A15A8" w:rsidRPr="00D82C02" w:rsidRDefault="008A15A8" w:rsidP="00792D1E">
      <w:pPr>
        <w:rPr>
          <w:rFonts w:eastAsia="PMingLiU" w:cs="Tahoma"/>
          <w:lang w:eastAsia="zh-TW"/>
        </w:rPr>
      </w:pPr>
      <w:r w:rsidRPr="00D82C02">
        <w:rPr>
          <w:rFonts w:eastAsia="PMingLiU" w:cs="Tahoma"/>
          <w:szCs w:val="18"/>
          <w:lang w:eastAsia="zh-TW"/>
        </w:rPr>
        <w:t>具備合格伺服器產品及相關</w:t>
      </w:r>
      <w:r w:rsidRPr="00D82C02">
        <w:rPr>
          <w:rFonts w:eastAsia="PMingLiU" w:cs="Tahoma"/>
          <w:szCs w:val="18"/>
          <w:lang w:eastAsia="zh-TW"/>
        </w:rPr>
        <w:t xml:space="preserve"> CAL </w:t>
      </w:r>
      <w:r w:rsidRPr="00D82C02">
        <w:rPr>
          <w:rFonts w:eastAsia="PMingLiU" w:cs="Tahoma"/>
          <w:szCs w:val="18"/>
          <w:lang w:eastAsia="zh-TW"/>
        </w:rPr>
        <w:t>之軟體保證的客戶，有資格基於災害回復</w:t>
      </w:r>
      <w:r w:rsidRPr="00D82C02">
        <w:rPr>
          <w:rFonts w:eastAsia="PMingLiU" w:cs="Tahoma"/>
          <w:szCs w:val="18"/>
          <w:lang w:eastAsia="zh-TW"/>
        </w:rPr>
        <w:t xml:space="preserve"> (DR) </w:t>
      </w:r>
      <w:r w:rsidRPr="00D82C02">
        <w:rPr>
          <w:rFonts w:eastAsia="PMingLiU" w:cs="Tahoma"/>
          <w:szCs w:val="18"/>
          <w:lang w:eastAsia="zh-TW"/>
        </w:rPr>
        <w:t>用途取得該些產品的免費伺服</w:t>
      </w:r>
      <w:r w:rsidR="007D0468">
        <w:rPr>
          <w:rFonts w:eastAsia="PMingLiU" w:cs="Tahoma"/>
          <w:szCs w:val="18"/>
          <w:lang w:eastAsia="zh-TW"/>
        </w:rPr>
        <w:br/>
      </w:r>
      <w:r w:rsidRPr="00D82C02">
        <w:rPr>
          <w:rFonts w:eastAsia="PMingLiU" w:cs="Tahoma"/>
          <w:szCs w:val="18"/>
          <w:lang w:eastAsia="zh-TW"/>
        </w:rPr>
        <w:t>器使用權。</w:t>
      </w:r>
    </w:p>
    <w:p w:rsidR="00792D1E" w:rsidRPr="00D82C02" w:rsidRDefault="00792D1E" w:rsidP="00792D1E">
      <w:pPr>
        <w:rPr>
          <w:rFonts w:eastAsia="PMingLiU" w:cs="Tahoma"/>
          <w:lang w:eastAsia="zh-TW"/>
        </w:rPr>
      </w:pPr>
    </w:p>
    <w:p w:rsidR="00023FE7" w:rsidRPr="00D82C02" w:rsidRDefault="00023FE7" w:rsidP="00792D1E">
      <w:pPr>
        <w:pStyle w:val="AppendixFlushBulletedList"/>
        <w:tabs>
          <w:tab w:val="clear" w:pos="360"/>
          <w:tab w:val="num" w:pos="0"/>
        </w:tabs>
        <w:ind w:left="0" w:firstLine="0"/>
        <w:rPr>
          <w:rFonts w:ascii="Tahoma" w:eastAsia="PMingLiU" w:hAnsi="Tahoma" w:cs="Tahoma"/>
          <w:lang w:eastAsia="zh-TW"/>
        </w:rPr>
      </w:pPr>
      <w:r w:rsidRPr="00D82C02">
        <w:rPr>
          <w:rFonts w:ascii="Tahoma" w:eastAsia="PMingLiU" w:hAnsi="Tahoma" w:cs="Tahoma"/>
          <w:sz w:val="18"/>
          <w:szCs w:val="18"/>
          <w:lang w:eastAsia="zh-TW"/>
        </w:rPr>
        <w:t>若針對每個合格伺服器使用權</w:t>
      </w:r>
      <w:r w:rsidRPr="00D82C02">
        <w:rPr>
          <w:rFonts w:ascii="Tahoma" w:eastAsia="PMingLiU" w:hAnsi="Tahoma" w:cs="Tahoma"/>
          <w:sz w:val="18"/>
          <w:szCs w:val="18"/>
          <w:lang w:eastAsia="zh-TW"/>
        </w:rPr>
        <w:t xml:space="preserve"> (i) </w:t>
      </w:r>
      <w:r w:rsidRPr="00D82C02">
        <w:rPr>
          <w:rFonts w:ascii="Tahoma" w:eastAsia="PMingLiU" w:hAnsi="Tahoma" w:cs="Tahoma"/>
          <w:sz w:val="18"/>
          <w:szCs w:val="18"/>
          <w:lang w:eastAsia="zh-TW"/>
        </w:rPr>
        <w:t>客戶已參加</w:t>
      </w:r>
      <w:r w:rsidRPr="00D82C02">
        <w:rPr>
          <w:rFonts w:ascii="Tahoma" w:eastAsia="PMingLiU" w:hAnsi="Tahoma" w:cs="Tahoma"/>
          <w:sz w:val="18"/>
          <w:szCs w:val="18"/>
          <w:lang w:eastAsia="zh-TW"/>
        </w:rPr>
        <w:t xml:space="preserve"> SA </w:t>
      </w:r>
      <w:r w:rsidRPr="00D82C02">
        <w:rPr>
          <w:rFonts w:ascii="Tahoma" w:eastAsia="PMingLiU" w:hAnsi="Tahoma" w:cs="Tahoma"/>
          <w:sz w:val="18"/>
          <w:szCs w:val="18"/>
          <w:lang w:eastAsia="zh-TW"/>
        </w:rPr>
        <w:t>且</w:t>
      </w:r>
      <w:r w:rsidRPr="00D82C02">
        <w:rPr>
          <w:rFonts w:ascii="Tahoma" w:eastAsia="PMingLiU" w:hAnsi="Tahoma" w:cs="Tahoma"/>
          <w:sz w:val="18"/>
          <w:szCs w:val="18"/>
          <w:lang w:eastAsia="zh-TW"/>
        </w:rPr>
        <w:t xml:space="preserve"> (ii) </w:t>
      </w:r>
      <w:r w:rsidRPr="00D82C02">
        <w:rPr>
          <w:rFonts w:ascii="Tahoma" w:eastAsia="PMingLiU" w:hAnsi="Tahoma" w:cs="Tahoma"/>
          <w:sz w:val="18"/>
          <w:szCs w:val="18"/>
          <w:lang w:eastAsia="zh-TW"/>
        </w:rPr>
        <w:t>客戶擁有已參加</w:t>
      </w:r>
      <w:r w:rsidRPr="00D82C02">
        <w:rPr>
          <w:rFonts w:ascii="Tahoma" w:eastAsia="PMingLiU" w:hAnsi="Tahoma" w:cs="Tahoma"/>
          <w:sz w:val="18"/>
          <w:szCs w:val="18"/>
          <w:lang w:eastAsia="zh-TW"/>
        </w:rPr>
        <w:t xml:space="preserve"> SA </w:t>
      </w:r>
      <w:r w:rsidRPr="00D82C02">
        <w:rPr>
          <w:rFonts w:ascii="Tahoma" w:eastAsia="PMingLiU" w:hAnsi="Tahoma" w:cs="Tahoma"/>
          <w:sz w:val="18"/>
          <w:szCs w:val="18"/>
          <w:lang w:eastAsia="zh-TW"/>
        </w:rPr>
        <w:t>之所有相關的</w:t>
      </w:r>
      <w:r w:rsidRPr="00D82C02">
        <w:rPr>
          <w:rFonts w:ascii="Tahoma" w:eastAsia="PMingLiU" w:hAnsi="Tahoma" w:cs="Tahoma"/>
          <w:sz w:val="18"/>
          <w:szCs w:val="18"/>
          <w:lang w:eastAsia="zh-TW"/>
        </w:rPr>
        <w:t xml:space="preserve"> CAL (</w:t>
      </w:r>
      <w:r w:rsidRPr="00D82C02">
        <w:rPr>
          <w:rFonts w:ascii="Tahoma" w:eastAsia="PMingLiU" w:hAnsi="Tahoma" w:cs="Tahoma"/>
          <w:sz w:val="18"/>
          <w:szCs w:val="18"/>
          <w:lang w:eastAsia="zh-TW"/>
        </w:rPr>
        <w:t>若產品要求的話</w:t>
      </w:r>
      <w:r w:rsidRPr="00D82C02">
        <w:rPr>
          <w:rFonts w:ascii="Tahoma" w:eastAsia="PMingLiU" w:hAnsi="Tahoma" w:cs="Tahoma"/>
          <w:sz w:val="18"/>
          <w:szCs w:val="18"/>
          <w:lang w:eastAsia="zh-TW"/>
        </w:rPr>
        <w:t>)</w:t>
      </w:r>
      <w:r w:rsidRPr="00D82C02">
        <w:rPr>
          <w:rFonts w:ascii="Tahoma" w:eastAsia="PMingLiU" w:hAnsi="Tahoma" w:cs="Tahoma"/>
          <w:sz w:val="18"/>
          <w:szCs w:val="18"/>
          <w:lang w:eastAsia="zh-TW"/>
        </w:rPr>
        <w:t>，</w:t>
      </w:r>
      <w:r w:rsidR="007D0468">
        <w:rPr>
          <w:rFonts w:ascii="Tahoma" w:eastAsia="PMingLiU" w:hAnsi="Tahoma" w:cs="Tahoma"/>
          <w:sz w:val="18"/>
          <w:szCs w:val="18"/>
          <w:lang w:eastAsia="zh-TW"/>
        </w:rPr>
        <w:br/>
      </w:r>
      <w:r w:rsidRPr="00D82C02">
        <w:rPr>
          <w:rFonts w:ascii="Tahoma" w:eastAsia="PMingLiU" w:hAnsi="Tahoma" w:cs="Tahoma"/>
          <w:sz w:val="18"/>
          <w:szCs w:val="18"/>
          <w:lang w:eastAsia="zh-TW"/>
        </w:rPr>
        <w:t>該客戶將被視為擁有第二份伺服器使用權，惟僅得於其軟體保證範圍期間基於</w:t>
      </w:r>
      <w:r w:rsidRPr="00D82C02">
        <w:rPr>
          <w:rFonts w:ascii="Tahoma" w:eastAsia="PMingLiU" w:hAnsi="Tahoma" w:cs="Tahoma"/>
          <w:sz w:val="18"/>
          <w:szCs w:val="18"/>
          <w:lang w:eastAsia="zh-TW"/>
        </w:rPr>
        <w:t xml:space="preserve"> DR </w:t>
      </w:r>
      <w:r w:rsidRPr="00D82C02">
        <w:rPr>
          <w:rFonts w:ascii="Tahoma" w:eastAsia="PMingLiU" w:hAnsi="Tahoma" w:cs="Tahoma"/>
          <w:sz w:val="18"/>
          <w:szCs w:val="18"/>
          <w:lang w:eastAsia="zh-TW"/>
        </w:rPr>
        <w:t>用途依該使用權將相同的產品</w:t>
      </w:r>
      <w:r w:rsidR="007D0468">
        <w:rPr>
          <w:rFonts w:ascii="Tahoma" w:eastAsia="PMingLiU" w:hAnsi="Tahoma" w:cs="Tahoma"/>
          <w:sz w:val="18"/>
          <w:szCs w:val="18"/>
          <w:lang w:eastAsia="zh-TW"/>
        </w:rPr>
        <w:br/>
      </w:r>
      <w:r w:rsidRPr="00D82C02">
        <w:rPr>
          <w:rFonts w:ascii="Tahoma" w:eastAsia="PMingLiU" w:hAnsi="Tahoma" w:cs="Tahoma"/>
          <w:sz w:val="18"/>
          <w:szCs w:val="18"/>
          <w:lang w:eastAsia="zh-TW"/>
        </w:rPr>
        <w:t>建置在「冷」備份伺服器上。客戶依</w:t>
      </w:r>
      <w:r w:rsidRPr="00D82C02">
        <w:rPr>
          <w:rFonts w:ascii="Tahoma" w:eastAsia="PMingLiU" w:hAnsi="Tahoma" w:cs="Tahoma"/>
          <w:sz w:val="18"/>
          <w:szCs w:val="18"/>
          <w:lang w:eastAsia="zh-TW"/>
        </w:rPr>
        <w:t xml:space="preserve"> DR </w:t>
      </w:r>
      <w:r w:rsidRPr="00D82C02">
        <w:rPr>
          <w:rFonts w:ascii="Tahoma" w:eastAsia="PMingLiU" w:hAnsi="Tahoma" w:cs="Tahoma"/>
          <w:sz w:val="18"/>
          <w:szCs w:val="18"/>
          <w:lang w:eastAsia="zh-TW"/>
        </w:rPr>
        <w:t>使用權對軟體之建置及使用係受其授權合約的條款及條件所拘束。</w:t>
      </w:r>
    </w:p>
    <w:p w:rsidR="00FE5F1D" w:rsidRPr="00FD08F5" w:rsidRDefault="00FE5F1D" w:rsidP="00792D1E">
      <w:pPr>
        <w:pStyle w:val="AppendixBodyText"/>
        <w:spacing w:after="0"/>
        <w:rPr>
          <w:rFonts w:ascii="Tahoma" w:eastAsia="PMingLiU" w:hAnsi="Tahoma" w:cs="Tahoma"/>
          <w:sz w:val="18"/>
          <w:szCs w:val="18"/>
          <w:lang w:eastAsia="zh-TW"/>
        </w:rPr>
      </w:pPr>
    </w:p>
    <w:p w:rsidR="00023FE7" w:rsidRPr="00D82C02" w:rsidRDefault="00023FE7" w:rsidP="00792D1E">
      <w:pPr>
        <w:pStyle w:val="Heading3"/>
        <w:rPr>
          <w:rFonts w:ascii="Tahoma" w:eastAsia="PMingLiU" w:hAnsi="Tahoma" w:cs="Tahoma"/>
          <w:lang w:eastAsia="zh-TW"/>
        </w:rPr>
      </w:pPr>
      <w:bookmarkStart w:id="738" w:name="_Toc336338240"/>
      <w:bookmarkStart w:id="739" w:name="_Toc370985163"/>
      <w:r w:rsidRPr="00D82C02">
        <w:rPr>
          <w:rFonts w:ascii="Tahoma" w:eastAsia="PMingLiU" w:hAnsi="Tahoma" w:cs="Tahoma"/>
          <w:sz w:val="24"/>
          <w:lang w:eastAsia="zh-TW"/>
        </w:rPr>
        <w:t xml:space="preserve">TechNet SA </w:t>
      </w:r>
      <w:r w:rsidRPr="00D82C02">
        <w:rPr>
          <w:rFonts w:ascii="Tahoma" w:eastAsia="PMingLiU" w:hAnsi="Tahoma" w:cs="Tahoma"/>
          <w:sz w:val="24"/>
          <w:lang w:eastAsia="zh-TW"/>
        </w:rPr>
        <w:t>訂閱服務</w:t>
      </w:r>
      <w:bookmarkEnd w:id="738"/>
      <w:bookmarkEnd w:id="739"/>
    </w:p>
    <w:p w:rsidR="00023FE7" w:rsidRPr="00D82C02" w:rsidRDefault="00023FE7" w:rsidP="00792D1E">
      <w:pPr>
        <w:rPr>
          <w:rFonts w:eastAsia="PMingLiU" w:cs="Tahoma"/>
          <w:lang w:eastAsia="zh-TW"/>
        </w:rPr>
      </w:pPr>
    </w:p>
    <w:p w:rsidR="004A4D28" w:rsidRPr="00D82C02" w:rsidRDefault="00A65414" w:rsidP="00792D1E">
      <w:pPr>
        <w:pStyle w:val="AppendixBodyText"/>
        <w:spacing w:after="0"/>
        <w:rPr>
          <w:rFonts w:ascii="Tahoma" w:eastAsia="PMingLiU" w:hAnsi="Tahoma" w:cs="Tahoma"/>
          <w:lang w:eastAsia="zh-TW"/>
        </w:rPr>
      </w:pPr>
      <w:r w:rsidRPr="00D82C02">
        <w:rPr>
          <w:rFonts w:ascii="Tahoma" w:eastAsia="PMingLiU" w:hAnsi="Tahoma" w:cs="Tahoma"/>
          <w:sz w:val="18"/>
          <w:szCs w:val="18"/>
          <w:lang w:eastAsia="zh-TW"/>
        </w:rPr>
        <w:t>具備任何伺服器組合內之合格產品的軟體保證的客戶，有資格於其軟體保證範圍期間取得</w:t>
      </w:r>
      <w:r w:rsidRPr="00D82C02">
        <w:rPr>
          <w:rFonts w:ascii="Tahoma" w:eastAsia="PMingLiU" w:hAnsi="Tahoma" w:cs="Tahoma"/>
          <w:sz w:val="18"/>
          <w:szCs w:val="18"/>
          <w:lang w:eastAsia="zh-TW"/>
        </w:rPr>
        <w:t xml:space="preserve"> TechNet SA </w:t>
      </w:r>
      <w:r w:rsidRPr="00D82C02">
        <w:rPr>
          <w:rFonts w:ascii="Tahoma" w:eastAsia="PMingLiU" w:hAnsi="Tahoma" w:cs="Tahoma"/>
          <w:sz w:val="18"/>
          <w:szCs w:val="18"/>
          <w:lang w:eastAsia="zh-TW"/>
        </w:rPr>
        <w:t>訂閱服務支援。這可提供</w:t>
      </w:r>
      <w:r w:rsidRPr="00D82C02">
        <w:rPr>
          <w:rFonts w:ascii="Tahoma" w:eastAsia="PMingLiU" w:hAnsi="Tahoma" w:cs="Tahoma"/>
          <w:sz w:val="18"/>
          <w:szCs w:val="18"/>
          <w:lang w:eastAsia="zh-TW"/>
        </w:rPr>
        <w:t xml:space="preserve"> IT </w:t>
      </w:r>
      <w:r w:rsidRPr="00D82C02">
        <w:rPr>
          <w:rFonts w:ascii="Tahoma" w:eastAsia="PMingLiU" w:hAnsi="Tahoma" w:cs="Tahoma"/>
          <w:sz w:val="18"/>
          <w:szCs w:val="18"/>
          <w:lang w:eastAsia="zh-TW"/>
        </w:rPr>
        <w:t>專業人員由產業同事提出之技術問題的解答。</w:t>
      </w:r>
      <w:r w:rsidRPr="00D82C02">
        <w:rPr>
          <w:rFonts w:ascii="Tahoma" w:eastAsia="PMingLiU" w:hAnsi="Tahoma" w:cs="Tahoma"/>
          <w:sz w:val="18"/>
          <w:szCs w:val="18"/>
          <w:lang w:eastAsia="zh-TW"/>
        </w:rPr>
        <w:t xml:space="preserve">Microsoft </w:t>
      </w:r>
      <w:r w:rsidRPr="00D82C02">
        <w:rPr>
          <w:rFonts w:ascii="Tahoma" w:eastAsia="PMingLiU" w:hAnsi="Tahoma" w:cs="Tahoma"/>
          <w:sz w:val="18"/>
          <w:szCs w:val="18"/>
          <w:lang w:eastAsia="zh-TW"/>
        </w:rPr>
        <w:t>支援專業人員會監控新聞群組以協助確保正確性。合格的客戶會得到使用者</w:t>
      </w:r>
      <w:r w:rsidRPr="00D82C02">
        <w:rPr>
          <w:rFonts w:ascii="Tahoma" w:eastAsia="PMingLiU" w:hAnsi="Tahoma" w:cs="Tahoma"/>
          <w:sz w:val="18"/>
          <w:szCs w:val="18"/>
          <w:lang w:eastAsia="zh-TW"/>
        </w:rPr>
        <w:t xml:space="preserve"> ID</w:t>
      </w:r>
      <w:r w:rsidRPr="00D82C02">
        <w:rPr>
          <w:rFonts w:ascii="Tahoma" w:eastAsia="PMingLiU" w:hAnsi="Tahoma" w:cs="Tahoma"/>
          <w:sz w:val="18"/>
          <w:szCs w:val="18"/>
          <w:lang w:eastAsia="zh-TW"/>
        </w:rPr>
        <w:t>，其可提供線上服務存取權。</w:t>
      </w:r>
    </w:p>
    <w:p w:rsidR="00FE5F1D" w:rsidRPr="00FD08F5" w:rsidRDefault="00FE5F1D" w:rsidP="00792D1E">
      <w:pPr>
        <w:pStyle w:val="AppendixBodyText"/>
        <w:spacing w:after="0"/>
        <w:rPr>
          <w:rFonts w:ascii="Tahoma" w:eastAsia="PMingLiU" w:hAnsi="Tahoma" w:cs="Tahoma"/>
          <w:sz w:val="18"/>
          <w:szCs w:val="18"/>
          <w:lang w:eastAsia="zh-TW"/>
        </w:rPr>
      </w:pPr>
    </w:p>
    <w:p w:rsidR="00023FE7" w:rsidRPr="00D82C02" w:rsidRDefault="00023FE7" w:rsidP="00792D1E">
      <w:pPr>
        <w:pStyle w:val="AppendixBodyText"/>
        <w:spacing w:after="0"/>
        <w:rPr>
          <w:rFonts w:ascii="Tahoma" w:eastAsia="PMingLiU" w:hAnsi="Tahoma" w:cs="Tahoma"/>
          <w:lang w:eastAsia="zh-TW"/>
        </w:rPr>
      </w:pPr>
      <w:r w:rsidRPr="00D82C02">
        <w:rPr>
          <w:rFonts w:ascii="Tahoma" w:eastAsia="PMingLiU" w:hAnsi="Tahoma" w:cs="Tahoma"/>
          <w:sz w:val="18"/>
          <w:szCs w:val="18"/>
          <w:lang w:eastAsia="zh-TW"/>
        </w:rPr>
        <w:t>針對軟體保證所涵蓋之每個合格產品，客戶將取得一個使用者</w:t>
      </w:r>
      <w:r w:rsidRPr="00D82C02">
        <w:rPr>
          <w:rFonts w:ascii="Tahoma" w:eastAsia="PMingLiU" w:hAnsi="Tahoma" w:cs="Tahoma"/>
          <w:sz w:val="18"/>
          <w:szCs w:val="18"/>
          <w:lang w:eastAsia="zh-TW"/>
        </w:rPr>
        <w:t xml:space="preserve"> ID</w:t>
      </w:r>
      <w:r w:rsidRPr="00D82C02">
        <w:rPr>
          <w:rFonts w:ascii="Tahoma" w:eastAsia="PMingLiU" w:hAnsi="Tahoma" w:cs="Tahoma"/>
          <w:sz w:val="18"/>
          <w:szCs w:val="18"/>
          <w:lang w:eastAsia="zh-TW"/>
        </w:rPr>
        <w:t>，如以下所示：</w:t>
      </w:r>
    </w:p>
    <w:p w:rsidR="00023FE7" w:rsidRPr="00FD08F5" w:rsidRDefault="00023FE7" w:rsidP="00792D1E">
      <w:pPr>
        <w:pStyle w:val="AppendixBodyText"/>
        <w:spacing w:after="0"/>
        <w:rPr>
          <w:rFonts w:ascii="Tahoma" w:eastAsia="PMingLiU" w:hAnsi="Tahoma" w:cs="Tahoma"/>
          <w:sz w:val="18"/>
          <w:szCs w:val="18"/>
          <w:lang w:eastAsia="zh-TW"/>
        </w:rPr>
      </w:pPr>
    </w:p>
    <w:tbl>
      <w:tblPr>
        <w:tblW w:w="7490"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72"/>
        <w:gridCol w:w="2340"/>
      </w:tblGrid>
      <w:tr w:rsidR="0036654E" w:rsidRPr="00D82C02" w:rsidTr="007D0468">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82C02" w:rsidRDefault="0036654E" w:rsidP="00D824E9">
            <w:pPr>
              <w:pStyle w:val="AppendixTableHeadings"/>
              <w:keepNext/>
              <w:rPr>
                <w:rFonts w:ascii="Tahoma" w:eastAsia="PMingLiU" w:hAnsi="Tahoma" w:cs="Tahoma"/>
                <w:sz w:val="20"/>
                <w:szCs w:val="20"/>
              </w:rPr>
            </w:pPr>
            <w:r w:rsidRPr="00D82C02">
              <w:rPr>
                <w:rFonts w:ascii="Tahoma" w:eastAsia="PMingLiU" w:hAnsi="Tahoma" w:cs="Tahoma"/>
                <w:sz w:val="20"/>
                <w:szCs w:val="20"/>
              </w:rPr>
              <w:t>產品組合</w:t>
            </w:r>
          </w:p>
        </w:tc>
        <w:tc>
          <w:tcPr>
            <w:tcW w:w="3172"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82C02" w:rsidRDefault="0036654E">
            <w:pPr>
              <w:pStyle w:val="AppendixTableHeadings"/>
              <w:rPr>
                <w:rFonts w:ascii="Tahoma" w:eastAsia="PMingLiU" w:hAnsi="Tahoma" w:cs="Tahoma"/>
                <w:sz w:val="20"/>
                <w:szCs w:val="20"/>
              </w:rPr>
            </w:pPr>
            <w:r w:rsidRPr="00D82C02">
              <w:rPr>
                <w:rFonts w:ascii="Tahoma" w:eastAsia="PMingLiU" w:hAnsi="Tahoma" w:cs="Tahoma"/>
                <w:sz w:val="20"/>
                <w:szCs w:val="20"/>
              </w:rPr>
              <w:t>Open License</w:t>
            </w:r>
            <w:r w:rsidRPr="00D82C02">
              <w:rPr>
                <w:rFonts w:ascii="Tahoma" w:eastAsia="PMingLiU" w:hAnsi="Tahoma" w:cs="Tahoma"/>
                <w:sz w:val="20"/>
                <w:szCs w:val="20"/>
              </w:rPr>
              <w:t>、</w:t>
            </w:r>
            <w:r w:rsidRPr="00D82C02">
              <w:rPr>
                <w:rFonts w:ascii="Tahoma" w:eastAsia="PMingLiU" w:hAnsi="Tahoma" w:cs="Tahoma"/>
                <w:sz w:val="20"/>
                <w:szCs w:val="20"/>
              </w:rPr>
              <w:t xml:space="preserve">Open Value Subscription – </w:t>
            </w:r>
            <w:r w:rsidRPr="00D82C02">
              <w:rPr>
                <w:rFonts w:ascii="Tahoma" w:eastAsia="PMingLiU" w:hAnsi="Tahoma" w:cs="Tahoma"/>
                <w:sz w:val="20"/>
                <w:szCs w:val="20"/>
              </w:rPr>
              <w:t>教育解決方案、</w:t>
            </w:r>
            <w:r w:rsidRPr="00D82C02">
              <w:rPr>
                <w:rFonts w:ascii="Tahoma" w:eastAsia="PMingLiU" w:hAnsi="Tahoma" w:cs="Tahoma"/>
                <w:sz w:val="20"/>
                <w:szCs w:val="20"/>
              </w:rPr>
              <w:t xml:space="preserve">Open Value </w:t>
            </w:r>
            <w:r w:rsidRPr="00D82C02">
              <w:rPr>
                <w:rFonts w:ascii="Tahoma" w:eastAsia="PMingLiU" w:hAnsi="Tahoma" w:cs="Tahoma"/>
                <w:sz w:val="20"/>
                <w:szCs w:val="20"/>
              </w:rPr>
              <w:t>和</w:t>
            </w:r>
            <w:r w:rsidRPr="00D82C02">
              <w:rPr>
                <w:rFonts w:ascii="Tahoma" w:eastAsia="PMingLiU" w:hAnsi="Tahoma" w:cs="Tahoma"/>
                <w:sz w:val="20"/>
                <w:szCs w:val="20"/>
              </w:rPr>
              <w:t xml:space="preserve"> Academic </w:t>
            </w:r>
            <w:r w:rsidR="007D0468">
              <w:rPr>
                <w:rFonts w:ascii="Tahoma" w:eastAsia="PMingLiU" w:hAnsi="Tahoma" w:cs="Tahoma"/>
                <w:sz w:val="20"/>
                <w:szCs w:val="20"/>
              </w:rPr>
              <w:br/>
            </w:r>
            <w:r w:rsidRPr="00D82C02">
              <w:rPr>
                <w:rFonts w:ascii="Tahoma" w:eastAsia="PMingLiU" w:hAnsi="Tahoma" w:cs="Tahoma"/>
                <w:sz w:val="20"/>
                <w:szCs w:val="20"/>
              </w:rPr>
              <w:t>(</w:t>
            </w:r>
            <w:r w:rsidRPr="00D82C02">
              <w:rPr>
                <w:rFonts w:ascii="Tahoma" w:eastAsia="PMingLiU" w:hAnsi="Tahoma" w:cs="Tahoma"/>
                <w:sz w:val="20"/>
                <w:szCs w:val="20"/>
              </w:rPr>
              <w:t>含</w:t>
            </w:r>
            <w:r w:rsidRPr="00D82C02">
              <w:rPr>
                <w:rFonts w:ascii="Tahoma" w:eastAsia="PMingLiU" w:hAnsi="Tahoma" w:cs="Tahoma"/>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82C02" w:rsidRDefault="0036654E">
            <w:pPr>
              <w:pStyle w:val="AppendixTableHeadings"/>
              <w:rPr>
                <w:rFonts w:ascii="Tahoma" w:eastAsia="PMingLiU" w:hAnsi="Tahoma" w:cs="Tahoma"/>
                <w:sz w:val="20"/>
                <w:szCs w:val="20"/>
              </w:rPr>
            </w:pPr>
            <w:r w:rsidRPr="00D82C02">
              <w:rPr>
                <w:rFonts w:ascii="Tahoma" w:eastAsia="PMingLiU" w:hAnsi="Tahoma" w:cs="Tahoma"/>
                <w:sz w:val="20"/>
                <w:szCs w:val="20"/>
              </w:rPr>
              <w:t>Select/Select Plus/EA</w:t>
            </w:r>
          </w:p>
        </w:tc>
      </w:tr>
      <w:tr w:rsidR="0036654E" w:rsidRPr="00D82C02" w:rsidTr="007D0468">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82C02" w:rsidRDefault="0036654E" w:rsidP="00D824E9">
            <w:pPr>
              <w:pStyle w:val="AppendixTableText"/>
              <w:keepNext/>
              <w:rPr>
                <w:rFonts w:ascii="Tahoma" w:eastAsia="PMingLiU" w:hAnsi="Tahoma" w:cs="Tahoma"/>
                <w:b/>
              </w:rPr>
            </w:pPr>
            <w:r w:rsidRPr="00D82C02">
              <w:rPr>
                <w:rFonts w:ascii="Tahoma" w:eastAsia="PMingLiU" w:hAnsi="Tahoma" w:cs="Tahoma"/>
                <w:b/>
                <w:sz w:val="20"/>
              </w:rPr>
              <w:t>伺服器組合</w:t>
            </w:r>
          </w:p>
        </w:tc>
        <w:tc>
          <w:tcPr>
            <w:tcW w:w="3172"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82C02" w:rsidRDefault="0036654E" w:rsidP="00A9099B">
            <w:pPr>
              <w:pStyle w:val="AppendixTableText"/>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1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36654E" w:rsidRPr="00D82C02" w:rsidRDefault="0036654E" w:rsidP="00A9099B">
            <w:pPr>
              <w:pStyle w:val="AppendixTableText"/>
              <w:rPr>
                <w:rFonts w:ascii="Tahoma" w:eastAsia="PMingLiU" w:hAnsi="Tahoma" w:cs="Tahoma"/>
                <w:lang w:eastAsia="zh-TW"/>
              </w:rPr>
            </w:pPr>
            <w:r w:rsidRPr="00D82C02">
              <w:rPr>
                <w:rFonts w:ascii="Tahoma" w:eastAsia="PMingLiU" w:hAnsi="Tahoma" w:cs="Tahoma"/>
                <w:lang w:eastAsia="zh-TW"/>
              </w:rPr>
              <w:t>伺服器使用權</w:t>
            </w:r>
          </w:p>
          <w:p w:rsidR="0036654E" w:rsidRPr="00D82C02" w:rsidRDefault="0036654E">
            <w:pPr>
              <w:pStyle w:val="AppendixTableText"/>
              <w:rPr>
                <w:rFonts w:ascii="Tahoma" w:eastAsia="PMingLiU" w:hAnsi="Tahoma" w:cs="Tahoma"/>
                <w:lang w:eastAsia="zh-TW"/>
              </w:rPr>
            </w:pPr>
            <w:r w:rsidRPr="00D82C02">
              <w:rPr>
                <w:rFonts w:ascii="Tahoma" w:eastAsia="PMingLiU" w:hAnsi="Tahoma" w:cs="Tahoma"/>
                <w:lang w:eastAsia="zh-TW"/>
              </w:rPr>
              <w:t>(</w:t>
            </w:r>
            <w:r w:rsidRPr="00D82C02">
              <w:rPr>
                <w:rFonts w:ascii="Tahoma" w:eastAsia="PMingLiU" w:hAnsi="Tahoma" w:cs="Tahoma"/>
                <w:lang w:eastAsia="zh-TW"/>
              </w:rPr>
              <w:t>只要符合</w:t>
            </w:r>
            <w:r w:rsidRPr="00D82C02">
              <w:rPr>
                <w:rFonts w:ascii="Tahoma" w:eastAsia="PMingLiU" w:hAnsi="Tahoma" w:cs="Tahoma"/>
                <w:lang w:eastAsia="zh-TW"/>
              </w:rPr>
              <w:t xml:space="preserve"> 5 </w:t>
            </w:r>
            <w:r w:rsidRPr="00D82C02">
              <w:rPr>
                <w:rFonts w:ascii="Tahoma" w:eastAsia="PMingLiU" w:hAnsi="Tahoma" w:cs="Tahoma"/>
                <w:lang w:eastAsia="zh-TW"/>
              </w:rPr>
              <w:t>個伺服器</w:t>
            </w:r>
            <w:r w:rsidRPr="00D82C02">
              <w:rPr>
                <w:rFonts w:ascii="Tahoma" w:eastAsia="PMingLiU" w:hAnsi="Tahoma" w:cs="Tahoma"/>
                <w:lang w:eastAsia="zh-TW"/>
              </w:rPr>
              <w:t xml:space="preserve"> SA </w:t>
            </w:r>
            <w:r w:rsidRPr="00D82C02">
              <w:rPr>
                <w:rFonts w:ascii="Tahoma" w:eastAsia="PMingLiU" w:hAnsi="Tahoma" w:cs="Tahoma"/>
                <w:lang w:eastAsia="zh-TW"/>
              </w:rPr>
              <w:t>需求</w:t>
            </w:r>
            <w:r w:rsidRPr="00D82C02">
              <w:rPr>
                <w:rFonts w:ascii="Tahoma" w:eastAsia="PMingLiU" w:hAnsi="Tahoma" w:cs="Tahoma"/>
                <w:lang w:eastAsia="zh-TW"/>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82C02" w:rsidRDefault="0036654E" w:rsidP="00A9099B">
            <w:pPr>
              <w:pStyle w:val="AppendixTableText"/>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1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36654E" w:rsidRPr="00D82C02" w:rsidRDefault="0036654E">
            <w:pPr>
              <w:pStyle w:val="AppendixTableText"/>
              <w:rPr>
                <w:rFonts w:ascii="Tahoma" w:eastAsia="PMingLiU" w:hAnsi="Tahoma" w:cs="Tahoma"/>
              </w:rPr>
            </w:pPr>
            <w:r w:rsidRPr="00D82C02">
              <w:rPr>
                <w:rFonts w:ascii="Tahoma" w:eastAsia="PMingLiU" w:hAnsi="Tahoma" w:cs="Tahoma"/>
              </w:rPr>
              <w:t>伺服器使用權</w:t>
            </w:r>
          </w:p>
        </w:tc>
      </w:tr>
    </w:tbl>
    <w:p w:rsidR="00B2460D" w:rsidRPr="00FD08F5" w:rsidRDefault="00B2460D" w:rsidP="00FD08F5">
      <w:pPr>
        <w:pStyle w:val="AppendixBodyText"/>
        <w:spacing w:after="0"/>
        <w:rPr>
          <w:rFonts w:ascii="Tahoma" w:eastAsia="PMingLiU" w:hAnsi="Tahoma" w:cs="Tahoma"/>
          <w:sz w:val="18"/>
          <w:szCs w:val="18"/>
        </w:rPr>
      </w:pPr>
    </w:p>
    <w:p w:rsidR="00023FE7" w:rsidRPr="00FD08F5" w:rsidRDefault="00023FE7" w:rsidP="00FD08F5">
      <w:pPr>
        <w:pStyle w:val="AppendixBodyText"/>
        <w:spacing w:after="0"/>
        <w:rPr>
          <w:rFonts w:ascii="Tahoma" w:eastAsia="PMingLiU" w:hAnsi="Tahoma" w:cs="Tahoma"/>
          <w:sz w:val="18"/>
          <w:szCs w:val="18"/>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170"/>
        <w:gridCol w:w="1350"/>
        <w:gridCol w:w="1350"/>
        <w:gridCol w:w="1415"/>
        <w:gridCol w:w="1350"/>
        <w:gridCol w:w="1555"/>
      </w:tblGrid>
      <w:tr w:rsidR="0043190C" w:rsidRPr="00D82C02" w:rsidTr="007D0468">
        <w:trPr>
          <w:trHeight w:val="178"/>
        </w:trPr>
        <w:tc>
          <w:tcPr>
            <w:tcW w:w="1359" w:type="dxa"/>
            <w:shd w:val="clear" w:color="auto" w:fill="FFCC99"/>
            <w:vAlign w:val="center"/>
          </w:tcPr>
          <w:p w:rsidR="0043190C" w:rsidRPr="00D82C02" w:rsidRDefault="0043190C" w:rsidP="002A6416">
            <w:pPr>
              <w:pStyle w:val="AppendixTableHeadings"/>
              <w:keepNext/>
              <w:spacing w:line="240" w:lineRule="auto"/>
              <w:rPr>
                <w:rFonts w:ascii="Tahoma" w:eastAsia="PMingLiU" w:hAnsi="Tahoma" w:cs="Tahoma"/>
                <w:sz w:val="20"/>
                <w:szCs w:val="20"/>
              </w:rPr>
            </w:pPr>
            <w:r w:rsidRPr="00D82C02">
              <w:rPr>
                <w:rFonts w:ascii="Tahoma" w:eastAsia="PMingLiU" w:hAnsi="Tahoma" w:cs="Tahoma"/>
                <w:sz w:val="20"/>
                <w:szCs w:val="20"/>
              </w:rPr>
              <w:t>產品組合</w:t>
            </w:r>
          </w:p>
        </w:tc>
        <w:tc>
          <w:tcPr>
            <w:tcW w:w="1170" w:type="dxa"/>
            <w:shd w:val="clear" w:color="auto" w:fill="FFCC99"/>
            <w:vAlign w:val="center"/>
          </w:tcPr>
          <w:p w:rsidR="0043190C" w:rsidRPr="00D82C02" w:rsidRDefault="0043190C" w:rsidP="002A6416">
            <w:pPr>
              <w:pStyle w:val="AppendixTableHeadings"/>
              <w:keepNext/>
              <w:spacing w:line="240" w:lineRule="auto"/>
              <w:rPr>
                <w:rFonts w:ascii="Tahoma" w:eastAsia="PMingLiU" w:hAnsi="Tahoma" w:cs="Tahoma"/>
                <w:sz w:val="20"/>
                <w:szCs w:val="20"/>
              </w:rPr>
            </w:pPr>
            <w:r w:rsidRPr="00D82C02">
              <w:rPr>
                <w:rFonts w:ascii="Tahoma" w:eastAsia="PMingLiU" w:hAnsi="Tahoma" w:cs="Tahoma"/>
                <w:sz w:val="20"/>
                <w:szCs w:val="20"/>
              </w:rPr>
              <w:t xml:space="preserve">Open Value </w:t>
            </w:r>
            <w:r w:rsidR="007D0468">
              <w:rPr>
                <w:rFonts w:ascii="Tahoma" w:eastAsia="PMingLiU" w:hAnsi="Tahoma" w:cs="Tahoma"/>
                <w:sz w:val="20"/>
                <w:szCs w:val="20"/>
              </w:rPr>
              <w:br/>
            </w:r>
            <w:r w:rsidRPr="00D82C02">
              <w:rPr>
                <w:rFonts w:ascii="Tahoma" w:eastAsia="PMingLiU" w:hAnsi="Tahoma" w:cs="Tahoma"/>
                <w:sz w:val="20"/>
                <w:szCs w:val="20"/>
              </w:rPr>
              <w:t>(</w:t>
            </w:r>
            <w:r w:rsidRPr="00D82C02">
              <w:rPr>
                <w:rFonts w:ascii="Tahoma" w:eastAsia="PMingLiU" w:hAnsi="Tahoma" w:cs="Tahoma"/>
                <w:sz w:val="20"/>
                <w:szCs w:val="20"/>
              </w:rPr>
              <w:t>含</w:t>
            </w:r>
            <w:r w:rsidRPr="00D82C02">
              <w:rPr>
                <w:rFonts w:ascii="Tahoma" w:eastAsia="PMingLiU" w:hAnsi="Tahoma" w:cs="Tahoma"/>
                <w:sz w:val="20"/>
                <w:szCs w:val="20"/>
              </w:rPr>
              <w:t xml:space="preserve"> SAM)</w:t>
            </w:r>
          </w:p>
        </w:tc>
        <w:tc>
          <w:tcPr>
            <w:tcW w:w="1350" w:type="dxa"/>
            <w:shd w:val="clear" w:color="auto" w:fill="FFCC99"/>
            <w:vAlign w:val="center"/>
          </w:tcPr>
          <w:p w:rsidR="0043190C" w:rsidRPr="00D82C02" w:rsidRDefault="0043190C" w:rsidP="002A6416">
            <w:pPr>
              <w:pStyle w:val="AppendixTableHeadings"/>
              <w:keepNext/>
              <w:spacing w:line="240" w:lineRule="auto"/>
              <w:rPr>
                <w:rFonts w:ascii="Tahoma" w:eastAsia="PMingLiU" w:hAnsi="Tahoma" w:cs="Tahoma"/>
              </w:rPr>
            </w:pPr>
            <w:r w:rsidRPr="00D82C02">
              <w:rPr>
                <w:rFonts w:ascii="Tahoma" w:eastAsia="PMingLiU" w:hAnsi="Tahoma" w:cs="Tahoma"/>
                <w:sz w:val="20"/>
                <w:szCs w:val="20"/>
              </w:rPr>
              <w:t>SAM</w:t>
            </w:r>
          </w:p>
          <w:p w:rsidR="0043190C" w:rsidRPr="00D82C02" w:rsidRDefault="0043190C" w:rsidP="002A6416">
            <w:pPr>
              <w:pStyle w:val="AppendixTableHeadings"/>
              <w:keepNext/>
              <w:spacing w:line="240" w:lineRule="auto"/>
              <w:rPr>
                <w:rFonts w:ascii="Tahoma" w:eastAsia="PMingLiU" w:hAnsi="Tahoma" w:cs="Tahoma"/>
                <w:sz w:val="20"/>
                <w:szCs w:val="20"/>
              </w:rPr>
            </w:pPr>
            <w:r w:rsidRPr="00D82C02">
              <w:rPr>
                <w:rFonts w:ascii="Tahoma" w:eastAsia="PMingLiU" w:hAnsi="Tahoma" w:cs="Tahoma"/>
                <w:sz w:val="20"/>
                <w:szCs w:val="20"/>
              </w:rPr>
              <w:t xml:space="preserve">250-2,399 </w:t>
            </w:r>
          </w:p>
        </w:tc>
        <w:tc>
          <w:tcPr>
            <w:tcW w:w="1350" w:type="dxa"/>
            <w:shd w:val="clear" w:color="auto" w:fill="FFCC99"/>
            <w:vAlign w:val="center"/>
          </w:tcPr>
          <w:p w:rsidR="0043190C" w:rsidRPr="00D82C02" w:rsidRDefault="0043190C" w:rsidP="002A6416">
            <w:pPr>
              <w:pStyle w:val="AppendixTableHeadings"/>
              <w:keepNext/>
              <w:spacing w:line="240" w:lineRule="auto"/>
              <w:rPr>
                <w:rFonts w:ascii="Tahoma" w:eastAsia="PMingLiU" w:hAnsi="Tahoma" w:cs="Tahoma"/>
              </w:rPr>
            </w:pPr>
            <w:r w:rsidRPr="00D82C02">
              <w:rPr>
                <w:rFonts w:ascii="Tahoma" w:eastAsia="PMingLiU" w:hAnsi="Tahoma" w:cs="Tahoma"/>
                <w:sz w:val="20"/>
                <w:szCs w:val="20"/>
              </w:rPr>
              <w:t>SAM</w:t>
            </w:r>
          </w:p>
          <w:p w:rsidR="0043190C" w:rsidRPr="00D82C02" w:rsidRDefault="0043190C" w:rsidP="002A6416">
            <w:pPr>
              <w:pStyle w:val="AppendixTableHeadings"/>
              <w:keepNext/>
              <w:spacing w:line="240" w:lineRule="auto"/>
              <w:rPr>
                <w:rFonts w:ascii="Tahoma" w:eastAsia="PMingLiU" w:hAnsi="Tahoma" w:cs="Tahoma"/>
                <w:sz w:val="20"/>
                <w:szCs w:val="20"/>
              </w:rPr>
            </w:pPr>
            <w:r w:rsidRPr="00D82C02">
              <w:rPr>
                <w:rFonts w:ascii="Tahoma" w:eastAsia="PMingLiU" w:hAnsi="Tahoma" w:cs="Tahoma"/>
                <w:sz w:val="20"/>
                <w:szCs w:val="20"/>
              </w:rPr>
              <w:t>2,400-5,999</w:t>
            </w:r>
          </w:p>
        </w:tc>
        <w:tc>
          <w:tcPr>
            <w:tcW w:w="1415" w:type="dxa"/>
            <w:shd w:val="clear" w:color="auto" w:fill="FFCC99"/>
            <w:vAlign w:val="center"/>
          </w:tcPr>
          <w:p w:rsidR="0043190C" w:rsidRPr="00D82C02" w:rsidRDefault="0043190C" w:rsidP="002A6416">
            <w:pPr>
              <w:pStyle w:val="AppendixTableHeadings"/>
              <w:keepNext/>
              <w:spacing w:line="240" w:lineRule="auto"/>
              <w:rPr>
                <w:rFonts w:ascii="Tahoma" w:eastAsia="PMingLiU" w:hAnsi="Tahoma" w:cs="Tahoma"/>
              </w:rPr>
            </w:pPr>
            <w:r w:rsidRPr="00D82C02">
              <w:rPr>
                <w:rFonts w:ascii="Tahoma" w:eastAsia="PMingLiU" w:hAnsi="Tahoma" w:cs="Tahoma"/>
                <w:sz w:val="20"/>
                <w:szCs w:val="20"/>
              </w:rPr>
              <w:t>SAM</w:t>
            </w:r>
          </w:p>
          <w:p w:rsidR="0043190C" w:rsidRPr="00D82C02" w:rsidRDefault="0043190C" w:rsidP="002A6416">
            <w:pPr>
              <w:pStyle w:val="AppendixTableHeadings"/>
              <w:keepNext/>
              <w:spacing w:line="240" w:lineRule="auto"/>
              <w:rPr>
                <w:rFonts w:ascii="Tahoma" w:eastAsia="PMingLiU" w:hAnsi="Tahoma" w:cs="Tahoma"/>
                <w:sz w:val="20"/>
                <w:szCs w:val="20"/>
              </w:rPr>
            </w:pPr>
            <w:r w:rsidRPr="00D82C02">
              <w:rPr>
                <w:rFonts w:ascii="Tahoma" w:eastAsia="PMingLiU" w:hAnsi="Tahoma" w:cs="Tahoma"/>
                <w:sz w:val="20"/>
                <w:szCs w:val="20"/>
              </w:rPr>
              <w:t>6,000-14,999</w:t>
            </w:r>
          </w:p>
        </w:tc>
        <w:tc>
          <w:tcPr>
            <w:tcW w:w="1350" w:type="dxa"/>
            <w:shd w:val="clear" w:color="auto" w:fill="FFCC99"/>
            <w:vAlign w:val="center"/>
          </w:tcPr>
          <w:p w:rsidR="0043190C" w:rsidRPr="00D82C02" w:rsidRDefault="0043190C" w:rsidP="002A6416">
            <w:pPr>
              <w:pStyle w:val="AppendixTableHeadings"/>
              <w:keepNext/>
              <w:spacing w:line="240" w:lineRule="auto"/>
              <w:rPr>
                <w:rFonts w:ascii="Tahoma" w:eastAsia="PMingLiU" w:hAnsi="Tahoma" w:cs="Tahoma"/>
              </w:rPr>
            </w:pPr>
            <w:r w:rsidRPr="00D82C02">
              <w:rPr>
                <w:rFonts w:ascii="Tahoma" w:eastAsia="PMingLiU" w:hAnsi="Tahoma" w:cs="Tahoma"/>
                <w:sz w:val="20"/>
                <w:szCs w:val="20"/>
              </w:rPr>
              <w:t>SAM</w:t>
            </w:r>
          </w:p>
          <w:p w:rsidR="0043190C" w:rsidRPr="00D82C02" w:rsidRDefault="0043190C" w:rsidP="002A6416">
            <w:pPr>
              <w:pStyle w:val="AppendixTableHeadings"/>
              <w:keepNext/>
              <w:spacing w:line="240" w:lineRule="auto"/>
              <w:rPr>
                <w:rFonts w:ascii="Tahoma" w:eastAsia="PMingLiU" w:hAnsi="Tahoma" w:cs="Tahoma"/>
                <w:sz w:val="20"/>
                <w:szCs w:val="20"/>
              </w:rPr>
            </w:pPr>
            <w:r w:rsidRPr="00D82C02">
              <w:rPr>
                <w:rFonts w:ascii="Tahoma" w:eastAsia="PMingLiU" w:hAnsi="Tahoma" w:cs="Tahoma"/>
                <w:sz w:val="20"/>
                <w:szCs w:val="20"/>
              </w:rPr>
              <w:t>15,000+</w:t>
            </w:r>
          </w:p>
        </w:tc>
        <w:tc>
          <w:tcPr>
            <w:tcW w:w="1555" w:type="dxa"/>
            <w:shd w:val="clear" w:color="auto" w:fill="FFCC99"/>
            <w:vAlign w:val="center"/>
          </w:tcPr>
          <w:p w:rsidR="0043190C" w:rsidRPr="00D82C02" w:rsidRDefault="0043190C" w:rsidP="002A6416">
            <w:pPr>
              <w:pStyle w:val="AppendixTableHeadings"/>
              <w:keepNext/>
              <w:spacing w:line="240" w:lineRule="auto"/>
              <w:rPr>
                <w:rFonts w:ascii="Tahoma" w:eastAsia="PMingLiU" w:hAnsi="Tahoma" w:cs="Tahoma"/>
                <w:sz w:val="20"/>
                <w:szCs w:val="20"/>
              </w:rPr>
            </w:pPr>
            <w:r w:rsidRPr="00D82C02">
              <w:rPr>
                <w:rFonts w:ascii="Tahoma" w:eastAsia="PMingLiU" w:hAnsi="Tahoma" w:cs="Tahoma"/>
                <w:sz w:val="20"/>
                <w:szCs w:val="20"/>
              </w:rPr>
              <w:t>Academic Select/Select Plus for Academic/</w:t>
            </w:r>
            <w:r w:rsidR="007D0468">
              <w:rPr>
                <w:rFonts w:ascii="Tahoma" w:eastAsia="PMingLiU" w:hAnsi="Tahoma" w:cs="Tahoma"/>
                <w:sz w:val="20"/>
                <w:szCs w:val="20"/>
              </w:rPr>
              <w:br/>
            </w:r>
            <w:r w:rsidRPr="00D82C02">
              <w:rPr>
                <w:rFonts w:ascii="Tahoma" w:eastAsia="PMingLiU" w:hAnsi="Tahoma" w:cs="Tahoma"/>
                <w:sz w:val="20"/>
                <w:szCs w:val="20"/>
              </w:rPr>
              <w:t xml:space="preserve">Open </w:t>
            </w:r>
            <w:r w:rsidR="007D0468">
              <w:rPr>
                <w:rFonts w:ascii="Tahoma" w:eastAsia="PMingLiU" w:hAnsi="Tahoma" w:cs="Tahoma"/>
                <w:sz w:val="20"/>
                <w:szCs w:val="20"/>
              </w:rPr>
              <w:br/>
            </w:r>
            <w:r w:rsidRPr="00D82C02">
              <w:rPr>
                <w:rFonts w:ascii="Tahoma" w:eastAsia="PMingLiU" w:hAnsi="Tahoma" w:cs="Tahoma"/>
                <w:sz w:val="20"/>
                <w:szCs w:val="20"/>
              </w:rPr>
              <w:t>(</w:t>
            </w:r>
            <w:r w:rsidRPr="00D82C02">
              <w:rPr>
                <w:rFonts w:ascii="Tahoma" w:eastAsia="PMingLiU" w:hAnsi="Tahoma" w:cs="Tahoma"/>
                <w:sz w:val="20"/>
                <w:szCs w:val="20"/>
              </w:rPr>
              <w:t>含</w:t>
            </w:r>
            <w:r w:rsidRPr="00D82C02">
              <w:rPr>
                <w:rFonts w:ascii="Tahoma" w:eastAsia="PMingLiU" w:hAnsi="Tahoma" w:cs="Tahoma"/>
                <w:sz w:val="20"/>
                <w:szCs w:val="20"/>
              </w:rPr>
              <w:t xml:space="preserve"> SAM)</w:t>
            </w:r>
          </w:p>
        </w:tc>
      </w:tr>
      <w:tr w:rsidR="0043190C" w:rsidRPr="00D82C02" w:rsidTr="007D0468">
        <w:trPr>
          <w:trHeight w:val="236"/>
        </w:trPr>
        <w:tc>
          <w:tcPr>
            <w:tcW w:w="1359" w:type="dxa"/>
            <w:vAlign w:val="center"/>
          </w:tcPr>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b/>
              </w:rPr>
              <w:t>應用程式</w:t>
            </w:r>
            <w:r w:rsidRPr="00D82C02">
              <w:rPr>
                <w:rFonts w:ascii="Tahoma" w:eastAsia="PMingLiU" w:hAnsi="Tahoma" w:cs="Tahoma"/>
              </w:rPr>
              <w:t xml:space="preserve"> </w:t>
            </w:r>
            <w:r w:rsidRPr="00D82C02">
              <w:rPr>
                <w:rFonts w:ascii="Tahoma" w:eastAsia="PMingLiU" w:hAnsi="Tahoma" w:cs="Tahoma"/>
                <w:b/>
              </w:rPr>
              <w:t>組合</w:t>
            </w:r>
          </w:p>
        </w:tc>
        <w:tc>
          <w:tcPr>
            <w:tcW w:w="1170"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每份合約</w:t>
            </w:r>
            <w:r w:rsidRPr="00D82C02">
              <w:rPr>
                <w:rFonts w:ascii="Tahoma" w:eastAsia="PMingLiU" w:hAnsi="Tahoma" w:cs="Tahoma"/>
                <w:lang w:eastAsia="zh-TW"/>
              </w:rPr>
              <w:t xml:space="preserve"> 1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p>
        </w:tc>
        <w:tc>
          <w:tcPr>
            <w:tcW w:w="1350"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2 </w:t>
            </w:r>
            <w:r w:rsidR="00954DB6">
              <w:rPr>
                <w:rFonts w:ascii="Tahoma" w:eastAsia="PMingLiU" w:hAnsi="Tahoma" w:cs="Tahoma"/>
                <w:lang w:eastAsia="zh-TW"/>
              </w:rPr>
              <w:br/>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合格</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Enrollment</w:t>
            </w:r>
          </w:p>
        </w:tc>
        <w:tc>
          <w:tcPr>
            <w:tcW w:w="1350"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5 </w:t>
            </w:r>
            <w:r w:rsidR="00954DB6">
              <w:rPr>
                <w:rFonts w:ascii="Tahoma" w:eastAsia="PMingLiU" w:hAnsi="Tahoma" w:cs="Tahoma"/>
                <w:lang w:eastAsia="zh-TW"/>
              </w:rPr>
              <w:br/>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合格</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Enrollment</w:t>
            </w:r>
          </w:p>
        </w:tc>
        <w:tc>
          <w:tcPr>
            <w:tcW w:w="1415"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10 </w:t>
            </w:r>
            <w:r w:rsidR="00954DB6">
              <w:rPr>
                <w:rFonts w:ascii="Tahoma" w:eastAsia="PMingLiU" w:hAnsi="Tahoma" w:cs="Tahoma"/>
                <w:lang w:eastAsia="zh-TW"/>
              </w:rPr>
              <w:br/>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合格</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Enrollment</w:t>
            </w:r>
          </w:p>
        </w:tc>
        <w:tc>
          <w:tcPr>
            <w:tcW w:w="1350"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20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合格</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Enrollment</w:t>
            </w:r>
          </w:p>
        </w:tc>
        <w:tc>
          <w:tcPr>
            <w:tcW w:w="1555"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每份註冊</w:t>
            </w:r>
            <w:r w:rsidRPr="00D82C02">
              <w:rPr>
                <w:rFonts w:ascii="Tahoma" w:eastAsia="PMingLiU" w:hAnsi="Tahoma" w:cs="Tahoma"/>
                <w:lang w:eastAsia="zh-TW"/>
              </w:rPr>
              <w:t>/</w:t>
            </w:r>
            <w:r w:rsidRPr="00D82C02">
              <w:rPr>
                <w:rFonts w:ascii="Tahoma" w:eastAsia="PMingLiU" w:hAnsi="Tahoma" w:cs="Tahoma"/>
                <w:lang w:eastAsia="zh-TW"/>
              </w:rPr>
              <w:t>合約</w:t>
            </w:r>
            <w:r w:rsidRPr="00D82C02">
              <w:rPr>
                <w:rFonts w:ascii="Tahoma" w:eastAsia="PMingLiU" w:hAnsi="Tahoma" w:cs="Tahoma"/>
                <w:lang w:eastAsia="zh-TW"/>
              </w:rPr>
              <w:t xml:space="preserve"> 1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p>
        </w:tc>
      </w:tr>
      <w:tr w:rsidR="0043190C" w:rsidRPr="00D82C02" w:rsidTr="007D0468">
        <w:trPr>
          <w:trHeight w:val="236"/>
        </w:trPr>
        <w:tc>
          <w:tcPr>
            <w:tcW w:w="1359" w:type="dxa"/>
            <w:vAlign w:val="center"/>
          </w:tcPr>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b/>
              </w:rPr>
              <w:t>系統</w:t>
            </w:r>
            <w:r w:rsidRPr="00D82C02">
              <w:rPr>
                <w:rFonts w:ascii="Tahoma" w:eastAsia="PMingLiU" w:hAnsi="Tahoma" w:cs="Tahoma"/>
              </w:rPr>
              <w:t xml:space="preserve"> </w:t>
            </w:r>
            <w:r w:rsidRPr="00D82C02">
              <w:rPr>
                <w:rFonts w:ascii="Tahoma" w:eastAsia="PMingLiU" w:hAnsi="Tahoma" w:cs="Tahoma"/>
                <w:b/>
              </w:rPr>
              <w:t>組合</w:t>
            </w:r>
          </w:p>
        </w:tc>
        <w:tc>
          <w:tcPr>
            <w:tcW w:w="1170"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每份合約</w:t>
            </w:r>
            <w:r w:rsidRPr="00D82C02">
              <w:rPr>
                <w:rFonts w:ascii="Tahoma" w:eastAsia="PMingLiU" w:hAnsi="Tahoma" w:cs="Tahoma"/>
                <w:lang w:eastAsia="zh-TW"/>
              </w:rPr>
              <w:t xml:space="preserve"> 1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p>
        </w:tc>
        <w:tc>
          <w:tcPr>
            <w:tcW w:w="1350"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2 </w:t>
            </w:r>
            <w:r w:rsidR="00954DB6">
              <w:rPr>
                <w:rFonts w:ascii="Tahoma" w:eastAsia="PMingLiU" w:hAnsi="Tahoma" w:cs="Tahoma"/>
                <w:lang w:eastAsia="zh-TW"/>
              </w:rPr>
              <w:br/>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合格</w:t>
            </w:r>
          </w:p>
          <w:p w:rsidR="0043190C" w:rsidRPr="00D82C02" w:rsidRDefault="0043190C" w:rsidP="002A6416">
            <w:pPr>
              <w:pStyle w:val="AppendixTableText"/>
              <w:keepNext/>
              <w:spacing w:line="240" w:lineRule="auto"/>
              <w:rPr>
                <w:rFonts w:ascii="Tahoma" w:eastAsia="PMingLiU" w:hAnsi="Tahoma" w:cs="Tahoma"/>
              </w:rPr>
            </w:pPr>
            <w:r w:rsidRPr="00D82C02">
              <w:rPr>
                <w:rFonts w:ascii="Tahoma" w:eastAsia="PMingLiU" w:hAnsi="Tahoma" w:cs="Tahoma"/>
              </w:rPr>
              <w:t>Enrollment</w:t>
            </w:r>
          </w:p>
        </w:tc>
        <w:tc>
          <w:tcPr>
            <w:tcW w:w="1350" w:type="dxa"/>
            <w:vAlign w:val="center"/>
          </w:tcPr>
          <w:p w:rsidR="0043190C" w:rsidRPr="00D82C02" w:rsidRDefault="00F30075"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3 </w:t>
            </w:r>
            <w:r w:rsidR="00954DB6">
              <w:rPr>
                <w:rFonts w:ascii="Tahoma" w:eastAsia="PMingLiU" w:hAnsi="Tahoma" w:cs="Tahoma"/>
                <w:lang w:eastAsia="zh-TW"/>
              </w:rPr>
              <w:br/>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合格</w:t>
            </w:r>
          </w:p>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Enrollment</w:t>
            </w:r>
          </w:p>
        </w:tc>
        <w:tc>
          <w:tcPr>
            <w:tcW w:w="1415" w:type="dxa"/>
            <w:vAlign w:val="center"/>
          </w:tcPr>
          <w:p w:rsidR="0043190C" w:rsidRPr="00D82C02" w:rsidRDefault="00F30075"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5 </w:t>
            </w:r>
            <w:r w:rsidR="00954DB6">
              <w:rPr>
                <w:rFonts w:ascii="Tahoma" w:eastAsia="PMingLiU" w:hAnsi="Tahoma" w:cs="Tahoma"/>
                <w:lang w:eastAsia="zh-TW"/>
              </w:rPr>
              <w:br/>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合格</w:t>
            </w:r>
          </w:p>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Enrollment</w:t>
            </w:r>
          </w:p>
        </w:tc>
        <w:tc>
          <w:tcPr>
            <w:tcW w:w="1350" w:type="dxa"/>
            <w:vAlign w:val="center"/>
          </w:tcPr>
          <w:p w:rsidR="0043190C" w:rsidRPr="00D82C02" w:rsidRDefault="00F30075"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以下每份</w:t>
            </w:r>
            <w:r w:rsidRPr="00D82C02">
              <w:rPr>
                <w:rFonts w:ascii="Tahoma" w:eastAsia="PMingLiU" w:hAnsi="Tahoma" w:cs="Tahoma"/>
                <w:lang w:eastAsia="zh-TW"/>
              </w:rPr>
              <w:t xml:space="preserve"> 10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r w:rsidRPr="00D82C02">
              <w:rPr>
                <w:rFonts w:ascii="Tahoma" w:eastAsia="PMingLiU" w:hAnsi="Tahoma" w:cs="Tahoma"/>
                <w:lang w:eastAsia="zh-TW"/>
              </w:rPr>
              <w:t>：</w:t>
            </w:r>
          </w:p>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合格</w:t>
            </w:r>
          </w:p>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Enrollment</w:t>
            </w:r>
          </w:p>
        </w:tc>
        <w:tc>
          <w:tcPr>
            <w:tcW w:w="1555" w:type="dxa"/>
            <w:vAlign w:val="center"/>
          </w:tcPr>
          <w:p w:rsidR="0043190C" w:rsidRPr="00D82C02" w:rsidRDefault="0043190C" w:rsidP="002A6416">
            <w:pPr>
              <w:pStyle w:val="AppendixTableText"/>
              <w:keepNext/>
              <w:spacing w:line="240" w:lineRule="auto"/>
              <w:rPr>
                <w:rFonts w:ascii="Tahoma" w:eastAsia="PMingLiU" w:hAnsi="Tahoma" w:cs="Tahoma"/>
                <w:lang w:eastAsia="zh-TW"/>
              </w:rPr>
            </w:pPr>
            <w:r w:rsidRPr="00D82C02">
              <w:rPr>
                <w:rFonts w:ascii="Tahoma" w:eastAsia="PMingLiU" w:hAnsi="Tahoma" w:cs="Tahoma"/>
                <w:lang w:eastAsia="zh-TW"/>
              </w:rPr>
              <w:t>每份註冊</w:t>
            </w:r>
            <w:r w:rsidRPr="00D82C02">
              <w:rPr>
                <w:rFonts w:ascii="Tahoma" w:eastAsia="PMingLiU" w:hAnsi="Tahoma" w:cs="Tahoma"/>
                <w:lang w:eastAsia="zh-TW"/>
              </w:rPr>
              <w:t>/</w:t>
            </w:r>
            <w:r w:rsidRPr="00D82C02">
              <w:rPr>
                <w:rFonts w:ascii="Tahoma" w:eastAsia="PMingLiU" w:hAnsi="Tahoma" w:cs="Tahoma"/>
                <w:lang w:eastAsia="zh-TW"/>
              </w:rPr>
              <w:t>合約</w:t>
            </w:r>
            <w:r w:rsidRPr="00D82C02">
              <w:rPr>
                <w:rFonts w:ascii="Tahoma" w:eastAsia="PMingLiU" w:hAnsi="Tahoma" w:cs="Tahoma"/>
                <w:lang w:eastAsia="zh-TW"/>
              </w:rPr>
              <w:t xml:space="preserve"> 1 </w:t>
            </w:r>
            <w:r w:rsidRPr="00D82C02">
              <w:rPr>
                <w:rFonts w:ascii="Tahoma" w:eastAsia="PMingLiU" w:hAnsi="Tahoma" w:cs="Tahoma"/>
                <w:lang w:eastAsia="zh-TW"/>
              </w:rPr>
              <w:t>個使用者</w:t>
            </w:r>
            <w:r w:rsidRPr="00D82C02">
              <w:rPr>
                <w:rFonts w:ascii="Tahoma" w:eastAsia="PMingLiU" w:hAnsi="Tahoma" w:cs="Tahoma"/>
                <w:lang w:eastAsia="zh-TW"/>
              </w:rPr>
              <w:t xml:space="preserve"> ID</w:t>
            </w:r>
          </w:p>
        </w:tc>
      </w:tr>
    </w:tbl>
    <w:p w:rsidR="009D26EE" w:rsidRPr="00D82C02" w:rsidRDefault="009D26EE" w:rsidP="007D0468">
      <w:pPr>
        <w:pStyle w:val="AppendixFlushBulletedList"/>
        <w:tabs>
          <w:tab w:val="clear" w:pos="360"/>
          <w:tab w:val="num" w:pos="0"/>
        </w:tabs>
        <w:ind w:left="0" w:firstLine="0"/>
        <w:rPr>
          <w:rFonts w:ascii="Tahoma" w:eastAsia="PMingLiU" w:hAnsi="Tahoma" w:cs="Tahoma"/>
        </w:rPr>
      </w:pPr>
      <w:r w:rsidRPr="00D82C02">
        <w:rPr>
          <w:rFonts w:ascii="Tahoma" w:eastAsia="PMingLiU" w:hAnsi="Tahoma" w:cs="Tahoma"/>
          <w:sz w:val="18"/>
          <w:szCs w:val="18"/>
          <w:lang w:eastAsia="zh-TW"/>
        </w:rPr>
        <w:lastRenderedPageBreak/>
        <w:t>每個使用者</w:t>
      </w:r>
      <w:r w:rsidRPr="00D82C02">
        <w:rPr>
          <w:rFonts w:ascii="Tahoma" w:eastAsia="PMingLiU" w:hAnsi="Tahoma" w:cs="Tahoma"/>
          <w:sz w:val="18"/>
          <w:szCs w:val="18"/>
          <w:lang w:eastAsia="zh-TW"/>
        </w:rPr>
        <w:t xml:space="preserve"> ID </w:t>
      </w:r>
      <w:r w:rsidRPr="00D82C02">
        <w:rPr>
          <w:rFonts w:ascii="Tahoma" w:eastAsia="PMingLiU" w:hAnsi="Tahoma" w:cs="Tahoma"/>
          <w:sz w:val="18"/>
          <w:szCs w:val="18"/>
          <w:lang w:eastAsia="zh-TW"/>
        </w:rPr>
        <w:t>有權讓個人註冊及取得僅限訂閱者之線上服務網站之存取權，包括但不限於：線上指引</w:t>
      </w:r>
      <w:r w:rsidRPr="00D82C02">
        <w:rPr>
          <w:rFonts w:ascii="Tahoma" w:eastAsia="PMingLiU" w:hAnsi="Tahoma" w:cs="Tahoma"/>
          <w:sz w:val="18"/>
          <w:szCs w:val="18"/>
        </w:rPr>
        <w:t>對談</w:t>
      </w:r>
      <w:r w:rsidRPr="00D82C02">
        <w:rPr>
          <w:rFonts w:ascii="Tahoma" w:eastAsia="PMingLiU" w:hAnsi="Tahoma" w:cs="Tahoma"/>
          <w:sz w:val="18"/>
          <w:szCs w:val="18"/>
        </w:rPr>
        <w:t xml:space="preserve"> (Online</w:t>
      </w:r>
      <w:r w:rsidR="007D0468">
        <w:rPr>
          <w:rFonts w:ascii="Tahoma" w:eastAsia="PMingLiU" w:hAnsi="Tahoma" w:cs="Tahoma"/>
          <w:sz w:val="18"/>
          <w:szCs w:val="18"/>
        </w:rPr>
        <w:t> </w:t>
      </w:r>
      <w:r w:rsidRPr="00D82C02">
        <w:rPr>
          <w:rFonts w:ascii="Tahoma" w:eastAsia="PMingLiU" w:hAnsi="Tahoma" w:cs="Tahoma"/>
          <w:sz w:val="18"/>
          <w:szCs w:val="18"/>
        </w:rPr>
        <w:t>Concierge Chat)</w:t>
      </w:r>
      <w:r w:rsidRPr="00D82C02">
        <w:rPr>
          <w:rFonts w:ascii="Tahoma" w:eastAsia="PMingLiU" w:hAnsi="Tahoma" w:cs="Tahoma"/>
          <w:sz w:val="18"/>
          <w:szCs w:val="18"/>
        </w:rPr>
        <w:t>、受管理的新聞群組</w:t>
      </w:r>
      <w:r w:rsidRPr="00D82C02">
        <w:rPr>
          <w:rFonts w:ascii="Tahoma" w:eastAsia="PMingLiU" w:hAnsi="Tahoma" w:cs="Tahoma"/>
          <w:sz w:val="18"/>
          <w:szCs w:val="18"/>
        </w:rPr>
        <w:t xml:space="preserve"> (Managed Newsgroups) </w:t>
      </w:r>
      <w:r w:rsidRPr="00D82C02">
        <w:rPr>
          <w:rFonts w:ascii="Tahoma" w:eastAsia="PMingLiU" w:hAnsi="Tahoma" w:cs="Tahoma"/>
          <w:sz w:val="18"/>
          <w:szCs w:val="18"/>
        </w:rPr>
        <w:t>及進階內容。</w:t>
      </w:r>
    </w:p>
    <w:p w:rsidR="00792D1E" w:rsidRPr="007D0468" w:rsidRDefault="00792D1E" w:rsidP="00792D1E">
      <w:pPr>
        <w:pStyle w:val="AppendixFlushBulletedList"/>
        <w:tabs>
          <w:tab w:val="clear" w:pos="360"/>
          <w:tab w:val="num" w:pos="0"/>
        </w:tabs>
        <w:ind w:left="0" w:firstLine="0"/>
        <w:rPr>
          <w:rFonts w:ascii="Tahoma" w:eastAsia="PMingLiU" w:hAnsi="Tahoma" w:cs="Tahoma"/>
          <w:sz w:val="18"/>
          <w:szCs w:val="18"/>
        </w:rPr>
      </w:pPr>
    </w:p>
    <w:p w:rsidR="008C0608" w:rsidRPr="007D0468" w:rsidRDefault="008C0608" w:rsidP="00FD08F5">
      <w:pPr>
        <w:pStyle w:val="AppendixFlushBulletedList"/>
        <w:tabs>
          <w:tab w:val="clear" w:pos="360"/>
          <w:tab w:val="num" w:pos="0"/>
        </w:tabs>
        <w:ind w:left="0" w:firstLine="0"/>
        <w:rPr>
          <w:rFonts w:ascii="Tahoma" w:eastAsia="PMingLiU" w:hAnsi="Tahoma" w:cs="Tahoma"/>
          <w:sz w:val="18"/>
          <w:szCs w:val="18"/>
        </w:rPr>
      </w:pPr>
      <w:r w:rsidRPr="007D0468">
        <w:rPr>
          <w:rFonts w:ascii="Tahoma" w:eastAsia="PMingLiU" w:hAnsi="Tahoma" w:cs="Tahoma"/>
          <w:sz w:val="18"/>
          <w:szCs w:val="18"/>
        </w:rPr>
        <w:t>Open License</w:t>
      </w:r>
      <w:r w:rsidRPr="007D0468">
        <w:rPr>
          <w:rFonts w:ascii="Tahoma" w:eastAsia="PMingLiU" w:hAnsi="Tahoma" w:cs="Tahoma"/>
          <w:sz w:val="18"/>
          <w:szCs w:val="18"/>
        </w:rPr>
        <w:t>、</w:t>
      </w:r>
      <w:r w:rsidRPr="007D0468">
        <w:rPr>
          <w:rFonts w:ascii="Tahoma" w:eastAsia="PMingLiU" w:hAnsi="Tahoma" w:cs="Tahoma"/>
          <w:sz w:val="18"/>
          <w:szCs w:val="18"/>
        </w:rPr>
        <w:t>Open Value</w:t>
      </w:r>
      <w:r w:rsidRPr="007D0468">
        <w:rPr>
          <w:rFonts w:ascii="Tahoma" w:eastAsia="PMingLiU" w:hAnsi="Tahoma" w:cs="Tahoma"/>
          <w:sz w:val="18"/>
          <w:szCs w:val="18"/>
        </w:rPr>
        <w:t>、</w:t>
      </w:r>
      <w:r w:rsidRPr="007D0468">
        <w:rPr>
          <w:rFonts w:ascii="Tahoma" w:eastAsia="PMingLiU" w:hAnsi="Tahoma" w:cs="Tahoma"/>
          <w:sz w:val="18"/>
          <w:szCs w:val="18"/>
        </w:rPr>
        <w:t xml:space="preserve">Open Value Subscription – </w:t>
      </w:r>
      <w:r w:rsidRPr="007D0468">
        <w:rPr>
          <w:rFonts w:ascii="Tahoma" w:eastAsia="PMingLiU" w:hAnsi="Tahoma" w:cs="Tahoma"/>
          <w:sz w:val="18"/>
          <w:szCs w:val="18"/>
        </w:rPr>
        <w:t>教育解決方案、</w:t>
      </w:r>
      <w:r w:rsidRPr="007D0468">
        <w:rPr>
          <w:rFonts w:ascii="Tahoma" w:eastAsia="PMingLiU" w:hAnsi="Tahoma" w:cs="Tahoma"/>
          <w:sz w:val="18"/>
          <w:szCs w:val="18"/>
        </w:rPr>
        <w:t xml:space="preserve">Academic Select </w:t>
      </w:r>
      <w:r w:rsidRPr="007D0468">
        <w:rPr>
          <w:rFonts w:ascii="Tahoma" w:eastAsia="PMingLiU" w:hAnsi="Tahoma" w:cs="Tahoma"/>
          <w:sz w:val="18"/>
          <w:szCs w:val="18"/>
        </w:rPr>
        <w:t>使用權及</w:t>
      </w:r>
      <w:r w:rsidRPr="007D0468">
        <w:rPr>
          <w:rFonts w:ascii="Tahoma" w:eastAsia="PMingLiU" w:hAnsi="Tahoma" w:cs="Tahoma"/>
          <w:sz w:val="18"/>
          <w:szCs w:val="18"/>
        </w:rPr>
        <w:t xml:space="preserve"> Select Plus for</w:t>
      </w:r>
      <w:r w:rsidR="00FD08F5">
        <w:rPr>
          <w:rFonts w:ascii="Tahoma" w:eastAsia="PMingLiU" w:hAnsi="Tahoma" w:cs="Tahoma"/>
          <w:sz w:val="18"/>
          <w:szCs w:val="18"/>
        </w:rPr>
        <w:t> </w:t>
      </w:r>
      <w:r w:rsidRPr="007D0468">
        <w:rPr>
          <w:rFonts w:ascii="Tahoma" w:eastAsia="PMingLiU" w:hAnsi="Tahoma" w:cs="Tahoma"/>
          <w:sz w:val="18"/>
          <w:szCs w:val="18"/>
        </w:rPr>
        <w:t xml:space="preserve">Academic </w:t>
      </w:r>
      <w:r w:rsidRPr="007D0468">
        <w:rPr>
          <w:rFonts w:ascii="Tahoma" w:eastAsia="PMingLiU" w:hAnsi="Tahoma" w:cs="Tahoma"/>
          <w:sz w:val="18"/>
          <w:szCs w:val="18"/>
        </w:rPr>
        <w:t>客戶必須為合格產品取得最低的五個伺服器使用權之軟體保證，才有資格取得此利益。</w:t>
      </w:r>
    </w:p>
    <w:p w:rsidR="00792D1E" w:rsidRPr="007D0468" w:rsidRDefault="00792D1E" w:rsidP="00792D1E">
      <w:pPr>
        <w:pStyle w:val="AppendixFlushBulletedList"/>
        <w:tabs>
          <w:tab w:val="clear" w:pos="360"/>
          <w:tab w:val="num" w:pos="0"/>
        </w:tabs>
        <w:ind w:left="0" w:firstLine="0"/>
        <w:rPr>
          <w:rFonts w:ascii="Tahoma" w:eastAsia="PMingLiU" w:hAnsi="Tahoma" w:cs="Tahoma"/>
          <w:sz w:val="18"/>
          <w:szCs w:val="18"/>
        </w:rPr>
      </w:pPr>
    </w:p>
    <w:p w:rsidR="00023FE7" w:rsidRPr="007D0468" w:rsidRDefault="009D26EE" w:rsidP="00792D1E">
      <w:pPr>
        <w:pStyle w:val="AppendixBodyText"/>
        <w:spacing w:after="0"/>
        <w:rPr>
          <w:rFonts w:ascii="Tahoma" w:eastAsia="PMingLiU" w:hAnsi="Tahoma" w:cs="Tahoma"/>
          <w:sz w:val="18"/>
          <w:szCs w:val="18"/>
          <w:lang w:eastAsia="zh-TW"/>
        </w:rPr>
      </w:pPr>
      <w:r w:rsidRPr="007D0468">
        <w:rPr>
          <w:rFonts w:ascii="Tahoma" w:eastAsia="PMingLiU" w:hAnsi="Tahoma" w:cs="Tahoma"/>
          <w:sz w:val="18"/>
          <w:szCs w:val="18"/>
          <w:lang w:eastAsia="zh-TW"/>
        </w:rPr>
        <w:t>客戶對</w:t>
      </w:r>
      <w:r w:rsidRPr="007D0468">
        <w:rPr>
          <w:rFonts w:ascii="Tahoma" w:eastAsia="PMingLiU" w:hAnsi="Tahoma" w:cs="Tahoma"/>
          <w:sz w:val="18"/>
          <w:szCs w:val="18"/>
          <w:lang w:eastAsia="zh-TW"/>
        </w:rPr>
        <w:t xml:space="preserve"> TechNet SA </w:t>
      </w:r>
      <w:r w:rsidRPr="007D0468">
        <w:rPr>
          <w:rFonts w:ascii="Tahoma" w:eastAsia="PMingLiU" w:hAnsi="Tahoma" w:cs="Tahoma"/>
          <w:sz w:val="18"/>
          <w:szCs w:val="18"/>
          <w:lang w:eastAsia="zh-TW"/>
        </w:rPr>
        <w:t>訂閱服務軟體之使用係受其授權合約的條款及條件所拘束。</w:t>
      </w:r>
    </w:p>
    <w:p w:rsidR="004D4D43" w:rsidRPr="007D0468" w:rsidRDefault="004D4D43" w:rsidP="00F0652C">
      <w:pPr>
        <w:pStyle w:val="Heading3"/>
        <w:rPr>
          <w:rFonts w:ascii="Tahoma" w:eastAsia="PMingLiU" w:hAnsi="Tahoma" w:cs="Tahoma"/>
          <w:sz w:val="18"/>
          <w:szCs w:val="18"/>
          <w:lang w:eastAsia="zh-TW"/>
        </w:rPr>
      </w:pPr>
    </w:p>
    <w:p w:rsidR="00023FE7" w:rsidRPr="00D82C02" w:rsidRDefault="00023FE7" w:rsidP="00F0652C">
      <w:pPr>
        <w:pStyle w:val="Heading3"/>
        <w:rPr>
          <w:rFonts w:ascii="Tahoma" w:eastAsia="PMingLiU" w:hAnsi="Tahoma" w:cs="Tahoma"/>
        </w:rPr>
      </w:pPr>
      <w:bookmarkStart w:id="740" w:name="_Toc336338241"/>
      <w:bookmarkStart w:id="741" w:name="_Toc370985164"/>
      <w:r w:rsidRPr="00D82C02">
        <w:rPr>
          <w:rFonts w:ascii="Tahoma" w:eastAsia="PMingLiU" w:hAnsi="Tahoma" w:cs="Tahoma"/>
          <w:sz w:val="24"/>
        </w:rPr>
        <w:t>TechNet Plus Direct</w:t>
      </w:r>
      <w:bookmarkEnd w:id="740"/>
      <w:bookmarkEnd w:id="741"/>
    </w:p>
    <w:p w:rsidR="00F0652C" w:rsidRPr="007D0468" w:rsidRDefault="00F0652C" w:rsidP="00F0652C">
      <w:pPr>
        <w:rPr>
          <w:rFonts w:eastAsia="PMingLiU" w:cs="Tahoma"/>
          <w:szCs w:val="18"/>
        </w:rPr>
      </w:pPr>
    </w:p>
    <w:p w:rsidR="00792D1E" w:rsidRPr="007D0468" w:rsidRDefault="00A65414" w:rsidP="007D0468">
      <w:pPr>
        <w:pStyle w:val="AppendixBodyText"/>
        <w:spacing w:after="0"/>
        <w:rPr>
          <w:rFonts w:ascii="Tahoma" w:eastAsia="PMingLiU" w:hAnsi="Tahoma" w:cs="Tahoma"/>
          <w:sz w:val="18"/>
          <w:szCs w:val="18"/>
        </w:rPr>
      </w:pPr>
      <w:r w:rsidRPr="007D0468">
        <w:rPr>
          <w:rFonts w:ascii="Tahoma" w:eastAsia="PMingLiU" w:hAnsi="Tahoma" w:cs="Tahoma"/>
          <w:sz w:val="18"/>
          <w:szCs w:val="18"/>
        </w:rPr>
        <w:t>具備伺服器組合內之合格產品的軟體保證的客戶，有資格於其軟體保證範圍期間取得</w:t>
      </w:r>
      <w:r w:rsidRPr="007D0468">
        <w:rPr>
          <w:rFonts w:ascii="Tahoma" w:eastAsia="PMingLiU" w:hAnsi="Tahoma" w:cs="Tahoma"/>
          <w:sz w:val="18"/>
          <w:szCs w:val="18"/>
        </w:rPr>
        <w:t xml:space="preserve"> TechNet Plus Direct </w:t>
      </w:r>
      <w:r w:rsidRPr="007D0468">
        <w:rPr>
          <w:rFonts w:ascii="Tahoma" w:eastAsia="PMingLiU" w:hAnsi="Tahoma" w:cs="Tahoma"/>
          <w:sz w:val="18"/>
          <w:szCs w:val="18"/>
        </w:rPr>
        <w:t>訂閱。</w:t>
      </w:r>
      <w:r w:rsidR="00FD08F5">
        <w:rPr>
          <w:rFonts w:ascii="Tahoma" w:eastAsia="PMingLiU" w:hAnsi="Tahoma" w:cs="Tahoma"/>
          <w:sz w:val="18"/>
          <w:szCs w:val="18"/>
        </w:rPr>
        <w:br/>
      </w:r>
      <w:r w:rsidRPr="007D0468">
        <w:rPr>
          <w:rFonts w:ascii="Tahoma" w:eastAsia="PMingLiU" w:hAnsi="Tahoma" w:cs="Tahoma"/>
          <w:sz w:val="18"/>
          <w:szCs w:val="18"/>
        </w:rPr>
        <w:t>這可提供</w:t>
      </w:r>
      <w:r w:rsidRPr="007D0468">
        <w:rPr>
          <w:rFonts w:ascii="Tahoma" w:eastAsia="PMingLiU" w:hAnsi="Tahoma" w:cs="Tahoma"/>
          <w:sz w:val="18"/>
          <w:szCs w:val="18"/>
        </w:rPr>
        <w:t xml:space="preserve"> IT </w:t>
      </w:r>
      <w:r w:rsidRPr="007D0468">
        <w:rPr>
          <w:rFonts w:ascii="Tahoma" w:eastAsia="PMingLiU" w:hAnsi="Tahoma" w:cs="Tahoma"/>
          <w:sz w:val="18"/>
          <w:szCs w:val="18"/>
        </w:rPr>
        <w:t>專業人員存取</w:t>
      </w:r>
      <w:r w:rsidRPr="007D0468">
        <w:rPr>
          <w:rFonts w:ascii="Tahoma" w:eastAsia="PMingLiU" w:hAnsi="Tahoma" w:cs="Tahoma"/>
          <w:sz w:val="18"/>
          <w:szCs w:val="18"/>
        </w:rPr>
        <w:t xml:space="preserve"> TechNet Plus Direct </w:t>
      </w:r>
      <w:r w:rsidRPr="007D0468">
        <w:rPr>
          <w:rFonts w:ascii="Tahoma" w:eastAsia="PMingLiU" w:hAnsi="Tahoma" w:cs="Tahoma"/>
          <w:sz w:val="18"/>
          <w:szCs w:val="18"/>
        </w:rPr>
        <w:t>內容，包括</w:t>
      </w:r>
      <w:r w:rsidRPr="007D0468">
        <w:rPr>
          <w:rFonts w:ascii="Tahoma" w:eastAsia="PMingLiU" w:hAnsi="Tahoma" w:cs="Tahoma"/>
          <w:sz w:val="18"/>
          <w:szCs w:val="18"/>
        </w:rPr>
        <w:t xml:space="preserve"> Microsoft </w:t>
      </w:r>
      <w:r w:rsidRPr="007D0468">
        <w:rPr>
          <w:rFonts w:ascii="Tahoma" w:eastAsia="PMingLiU" w:hAnsi="Tahoma" w:cs="Tahoma"/>
          <w:sz w:val="18"/>
          <w:szCs w:val="18"/>
        </w:rPr>
        <w:t>知識庫、技術訓練、下載、安全性修補程式、</w:t>
      </w:r>
      <w:r w:rsidRPr="007D0468">
        <w:rPr>
          <w:rFonts w:ascii="Tahoma" w:eastAsia="PMingLiU" w:hAnsi="Tahoma" w:cs="Tahoma"/>
          <w:sz w:val="18"/>
          <w:szCs w:val="18"/>
        </w:rPr>
        <w:t>Service</w:t>
      </w:r>
      <w:r w:rsidR="007D0468">
        <w:rPr>
          <w:rFonts w:ascii="Tahoma" w:eastAsia="PMingLiU" w:hAnsi="Tahoma" w:cs="Tahoma"/>
          <w:sz w:val="18"/>
          <w:szCs w:val="18"/>
        </w:rPr>
        <w:t> </w:t>
      </w:r>
      <w:r w:rsidRPr="007D0468">
        <w:rPr>
          <w:rFonts w:ascii="Tahoma" w:eastAsia="PMingLiU" w:hAnsi="Tahoma" w:cs="Tahoma"/>
          <w:sz w:val="18"/>
          <w:szCs w:val="18"/>
        </w:rPr>
        <w:t xml:space="preserve">Pack </w:t>
      </w:r>
      <w:r w:rsidRPr="007D0468">
        <w:rPr>
          <w:rFonts w:ascii="Tahoma" w:eastAsia="PMingLiU" w:hAnsi="Tahoma" w:cs="Tahoma"/>
          <w:sz w:val="18"/>
          <w:szCs w:val="18"/>
        </w:rPr>
        <w:t>及各種「如何」</w:t>
      </w:r>
      <w:r w:rsidRPr="007D0468">
        <w:rPr>
          <w:rFonts w:ascii="Tahoma" w:eastAsia="PMingLiU" w:hAnsi="Tahoma" w:cs="Tahoma"/>
          <w:sz w:val="18"/>
          <w:szCs w:val="18"/>
        </w:rPr>
        <w:t xml:space="preserve">(HOW-TO) </w:t>
      </w:r>
      <w:r w:rsidRPr="007D0468">
        <w:rPr>
          <w:rFonts w:ascii="Tahoma" w:eastAsia="PMingLiU" w:hAnsi="Tahoma" w:cs="Tahoma"/>
          <w:sz w:val="18"/>
          <w:szCs w:val="18"/>
        </w:rPr>
        <w:t>文章。此外，客戶也將得到下列利益：</w:t>
      </w:r>
    </w:p>
    <w:p w:rsidR="00023FE7" w:rsidRPr="007D0468" w:rsidRDefault="00023FE7" w:rsidP="00792D1E">
      <w:pPr>
        <w:pStyle w:val="AppendixBodyText"/>
        <w:spacing w:after="0"/>
        <w:rPr>
          <w:rFonts w:ascii="Tahoma" w:eastAsia="PMingLiU" w:hAnsi="Tahoma" w:cs="Tahoma"/>
          <w:sz w:val="18"/>
          <w:szCs w:val="18"/>
        </w:rPr>
      </w:pPr>
    </w:p>
    <w:p w:rsidR="00023FE7" w:rsidRPr="007D0468" w:rsidRDefault="00023FE7" w:rsidP="00346F4B">
      <w:pPr>
        <w:pStyle w:val="AppendixFlushBulletedList"/>
        <w:numPr>
          <w:ilvl w:val="0"/>
          <w:numId w:val="111"/>
        </w:numPr>
        <w:spacing w:after="60"/>
        <w:ind w:left="1440"/>
        <w:rPr>
          <w:rFonts w:ascii="Tahoma" w:eastAsia="PMingLiU" w:hAnsi="Tahoma" w:cs="Tahoma"/>
          <w:sz w:val="18"/>
          <w:szCs w:val="18"/>
        </w:rPr>
      </w:pPr>
      <w:r w:rsidRPr="007D0468">
        <w:rPr>
          <w:rFonts w:ascii="Tahoma" w:eastAsia="PMingLiU" w:hAnsi="Tahoma" w:cs="Tahoma"/>
          <w:sz w:val="18"/>
          <w:szCs w:val="18"/>
        </w:rPr>
        <w:t>基於評估用途而下載完整版授權軟體之存取權；包括</w:t>
      </w:r>
      <w:r w:rsidRPr="007D0468">
        <w:rPr>
          <w:rFonts w:ascii="Tahoma" w:eastAsia="PMingLiU" w:hAnsi="Tahoma" w:cs="Tahoma"/>
          <w:sz w:val="18"/>
          <w:szCs w:val="18"/>
        </w:rPr>
        <w:t xml:space="preserve"> Microsoft </w:t>
      </w:r>
      <w:r w:rsidRPr="007D0468">
        <w:rPr>
          <w:rFonts w:ascii="Tahoma" w:eastAsia="PMingLiU" w:hAnsi="Tahoma" w:cs="Tahoma"/>
          <w:sz w:val="18"/>
          <w:szCs w:val="18"/>
        </w:rPr>
        <w:t>作業系統、伺服器及</w:t>
      </w:r>
      <w:r w:rsidRPr="007D0468">
        <w:rPr>
          <w:rFonts w:ascii="Tahoma" w:eastAsia="PMingLiU" w:hAnsi="Tahoma" w:cs="Tahoma"/>
          <w:sz w:val="18"/>
          <w:szCs w:val="18"/>
        </w:rPr>
        <w:t xml:space="preserve"> Office System </w:t>
      </w:r>
      <w:r w:rsidRPr="007D0468">
        <w:rPr>
          <w:rFonts w:ascii="Tahoma" w:eastAsia="PMingLiU" w:hAnsi="Tahoma" w:cs="Tahoma"/>
          <w:sz w:val="18"/>
          <w:szCs w:val="18"/>
        </w:rPr>
        <w:t>軟體。</w:t>
      </w:r>
    </w:p>
    <w:p w:rsidR="00023FE7" w:rsidRPr="007D0468"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7D0468">
        <w:rPr>
          <w:rFonts w:ascii="Tahoma" w:eastAsia="PMingLiU" w:hAnsi="Tahoma" w:cs="Tahoma"/>
          <w:sz w:val="18"/>
          <w:szCs w:val="18"/>
          <w:lang w:eastAsia="zh-TW"/>
        </w:rPr>
        <w:t>下載</w:t>
      </w:r>
      <w:r w:rsidRPr="007D0468">
        <w:rPr>
          <w:rFonts w:ascii="Tahoma" w:eastAsia="PMingLiU" w:hAnsi="Tahoma" w:cs="Tahoma"/>
          <w:sz w:val="18"/>
          <w:szCs w:val="18"/>
          <w:lang w:eastAsia="zh-TW"/>
        </w:rPr>
        <w:t xml:space="preserve"> Beta </w:t>
      </w:r>
      <w:r w:rsidRPr="007D0468">
        <w:rPr>
          <w:rFonts w:ascii="Tahoma" w:eastAsia="PMingLiU" w:hAnsi="Tahoma" w:cs="Tahoma"/>
          <w:sz w:val="18"/>
          <w:szCs w:val="18"/>
          <w:lang w:eastAsia="zh-TW"/>
        </w:rPr>
        <w:t>版軟體之存取權</w:t>
      </w:r>
      <w:r w:rsidRPr="007D0468">
        <w:rPr>
          <w:rFonts w:ascii="Tahoma" w:eastAsia="PMingLiU" w:hAnsi="Tahoma" w:cs="Tahoma"/>
          <w:sz w:val="18"/>
          <w:szCs w:val="18"/>
          <w:lang w:eastAsia="zh-TW"/>
        </w:rPr>
        <w:t xml:space="preserve"> - Microsoft </w:t>
      </w:r>
      <w:r w:rsidRPr="007D0468">
        <w:rPr>
          <w:rFonts w:ascii="Tahoma" w:eastAsia="PMingLiU" w:hAnsi="Tahoma" w:cs="Tahoma"/>
          <w:sz w:val="18"/>
          <w:szCs w:val="18"/>
          <w:lang w:eastAsia="zh-TW"/>
        </w:rPr>
        <w:t>軟體的預先發行版本</w:t>
      </w:r>
    </w:p>
    <w:p w:rsidR="00023FE7" w:rsidRPr="007D0468"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7D0468">
        <w:rPr>
          <w:rFonts w:ascii="Tahoma" w:eastAsia="PMingLiU" w:hAnsi="Tahoma" w:cs="Tahoma"/>
          <w:sz w:val="18"/>
          <w:szCs w:val="18"/>
          <w:lang w:eastAsia="zh-TW"/>
        </w:rPr>
        <w:t>每年兩個</w:t>
      </w:r>
      <w:r w:rsidRPr="007D0468">
        <w:rPr>
          <w:rFonts w:ascii="Tahoma" w:eastAsia="PMingLiU" w:hAnsi="Tahoma" w:cs="Tahoma"/>
          <w:sz w:val="18"/>
          <w:szCs w:val="18"/>
          <w:lang w:eastAsia="zh-TW"/>
        </w:rPr>
        <w:t xml:space="preserve"> (2) </w:t>
      </w:r>
      <w:r w:rsidRPr="007D0468">
        <w:rPr>
          <w:rFonts w:ascii="Tahoma" w:eastAsia="PMingLiU" w:hAnsi="Tahoma" w:cs="Tahoma"/>
          <w:sz w:val="18"/>
          <w:szCs w:val="18"/>
          <w:lang w:eastAsia="zh-TW"/>
        </w:rPr>
        <w:t>免費技術支援事件及針對客戶訂購之額外的電話支援事件有</w:t>
      </w:r>
      <w:r w:rsidRPr="007D0468">
        <w:rPr>
          <w:rFonts w:ascii="Tahoma" w:eastAsia="PMingLiU" w:hAnsi="Tahoma" w:cs="Tahoma"/>
          <w:sz w:val="18"/>
          <w:szCs w:val="18"/>
          <w:lang w:eastAsia="zh-TW"/>
        </w:rPr>
        <w:t xml:space="preserve"> 20% </w:t>
      </w:r>
      <w:r w:rsidRPr="007D0468">
        <w:rPr>
          <w:rFonts w:ascii="Tahoma" w:eastAsia="PMingLiU" w:hAnsi="Tahoma" w:cs="Tahoma"/>
          <w:sz w:val="18"/>
          <w:szCs w:val="18"/>
          <w:lang w:eastAsia="zh-TW"/>
        </w:rPr>
        <w:t>的折扣。</w:t>
      </w:r>
    </w:p>
    <w:p w:rsidR="00023FE7" w:rsidRPr="007D0468"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7D0468">
        <w:rPr>
          <w:rFonts w:ascii="Tahoma" w:eastAsia="PMingLiU" w:hAnsi="Tahoma" w:cs="Tahoma"/>
          <w:sz w:val="18"/>
          <w:szCs w:val="18"/>
          <w:lang w:eastAsia="zh-TW"/>
        </w:rPr>
        <w:t>無限制的受管理的新聞群組支援及線上指引服務。</w:t>
      </w:r>
    </w:p>
    <w:p w:rsidR="00023FE7" w:rsidRPr="007D0468" w:rsidRDefault="00023FE7" w:rsidP="00792D1E">
      <w:pPr>
        <w:pStyle w:val="AppendixBodyText"/>
        <w:spacing w:after="0"/>
        <w:rPr>
          <w:rFonts w:ascii="Tahoma" w:eastAsia="PMingLiU" w:hAnsi="Tahoma" w:cs="Tahoma"/>
          <w:sz w:val="18"/>
          <w:szCs w:val="18"/>
          <w:lang w:eastAsia="zh-TW"/>
        </w:rPr>
      </w:pPr>
    </w:p>
    <w:p w:rsidR="00023FE7" w:rsidRPr="007D0468" w:rsidRDefault="00023FE7" w:rsidP="00792D1E">
      <w:pPr>
        <w:pStyle w:val="AppendixBodyText"/>
        <w:spacing w:after="0"/>
        <w:rPr>
          <w:rFonts w:ascii="Tahoma" w:eastAsia="PMingLiU" w:hAnsi="Tahoma" w:cs="Tahoma"/>
          <w:sz w:val="18"/>
          <w:szCs w:val="18"/>
          <w:lang w:eastAsia="zh-TW"/>
        </w:rPr>
      </w:pPr>
      <w:r w:rsidRPr="007D0468">
        <w:rPr>
          <w:rFonts w:ascii="Tahoma" w:eastAsia="PMingLiU" w:hAnsi="Tahoma" w:cs="Tahoma"/>
          <w:sz w:val="18"/>
          <w:szCs w:val="18"/>
          <w:lang w:eastAsia="zh-TW"/>
        </w:rPr>
        <w:t>每份合格註冊提供一個訂閱給合格客戶，如以下所示：</w:t>
      </w:r>
    </w:p>
    <w:p w:rsidR="00023FE7" w:rsidRPr="007D0468" w:rsidRDefault="00023FE7" w:rsidP="00792D1E">
      <w:pPr>
        <w:pStyle w:val="AppendixBodyText"/>
        <w:tabs>
          <w:tab w:val="left" w:pos="1425"/>
        </w:tabs>
        <w:spacing w:after="0"/>
        <w:rPr>
          <w:rFonts w:ascii="Tahoma" w:eastAsia="PMingLiU" w:hAnsi="Tahoma" w:cs="Tahoma"/>
          <w:sz w:val="18"/>
          <w:szCs w:val="18"/>
          <w:lang w:eastAsia="zh-TW"/>
        </w:rPr>
      </w:pPr>
    </w:p>
    <w:tbl>
      <w:tblPr>
        <w:tblW w:w="9648" w:type="dxa"/>
        <w:tblInd w:w="99" w:type="dxa"/>
        <w:tblCellMar>
          <w:left w:w="0" w:type="dxa"/>
          <w:right w:w="0" w:type="dxa"/>
        </w:tblCellMar>
        <w:tblLook w:val="0000" w:firstRow="0" w:lastRow="0" w:firstColumn="0" w:lastColumn="0" w:noHBand="0" w:noVBand="0"/>
      </w:tblPr>
      <w:tblGrid>
        <w:gridCol w:w="1440"/>
        <w:gridCol w:w="1080"/>
        <w:gridCol w:w="2340"/>
        <w:gridCol w:w="2502"/>
        <w:gridCol w:w="2286"/>
      </w:tblGrid>
      <w:tr w:rsidR="00270612" w:rsidRPr="00D82C02" w:rsidTr="007D0468">
        <w:trPr>
          <w:trHeight w:val="460"/>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82C02" w:rsidRDefault="00270612" w:rsidP="00D824E9">
            <w:pPr>
              <w:keepNext/>
              <w:jc w:val="center"/>
              <w:rPr>
                <w:rFonts w:eastAsia="PMingLiU" w:cs="Tahoma"/>
                <w:b/>
                <w:bCs/>
                <w:color w:val="000000"/>
                <w:sz w:val="20"/>
                <w:szCs w:val="20"/>
                <w:highlight w:val="yellow"/>
              </w:rPr>
            </w:pPr>
            <w:r w:rsidRPr="00D82C02">
              <w:rPr>
                <w:rFonts w:eastAsia="PMingLiU" w:cs="Tahoma"/>
                <w:b/>
                <w:bCs/>
                <w:color w:val="000000"/>
                <w:sz w:val="20"/>
                <w:szCs w:val="20"/>
              </w:rPr>
              <w:t>產品</w:t>
            </w:r>
          </w:p>
        </w:tc>
        <w:tc>
          <w:tcPr>
            <w:tcW w:w="108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82C02" w:rsidRDefault="00270612" w:rsidP="00CA4488">
            <w:pPr>
              <w:jc w:val="center"/>
              <w:rPr>
                <w:rFonts w:eastAsia="PMingLiU" w:cs="Tahoma"/>
                <w:b/>
                <w:bCs/>
                <w:color w:val="000000"/>
                <w:sz w:val="20"/>
                <w:szCs w:val="20"/>
                <w:highlight w:val="yellow"/>
              </w:rPr>
            </w:pPr>
            <w:r w:rsidRPr="00D82C02">
              <w:rPr>
                <w:rFonts w:eastAsia="PMingLiU" w:cs="Tahoma"/>
                <w:b/>
                <w:bCs/>
                <w:color w:val="000000"/>
                <w:sz w:val="20"/>
                <w:szCs w:val="20"/>
              </w:rPr>
              <w:t>Open License</w:t>
            </w:r>
          </w:p>
        </w:tc>
        <w:tc>
          <w:tcPr>
            <w:tcW w:w="234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82C02" w:rsidRDefault="00270612" w:rsidP="00CA4488">
            <w:pPr>
              <w:jc w:val="center"/>
              <w:rPr>
                <w:rFonts w:eastAsia="PMingLiU" w:cs="Tahoma"/>
                <w:b/>
                <w:bCs/>
                <w:color w:val="000000"/>
                <w:sz w:val="20"/>
                <w:szCs w:val="20"/>
                <w:highlight w:val="yellow"/>
              </w:rPr>
            </w:pPr>
            <w:r w:rsidRPr="00D82C02">
              <w:rPr>
                <w:rFonts w:eastAsia="PMingLiU" w:cs="Tahoma"/>
                <w:b/>
                <w:bCs/>
                <w:color w:val="000000"/>
                <w:sz w:val="20"/>
                <w:szCs w:val="20"/>
              </w:rPr>
              <w:t>Open Value</w:t>
            </w:r>
          </w:p>
        </w:tc>
        <w:tc>
          <w:tcPr>
            <w:tcW w:w="2502" w:type="dxa"/>
            <w:tcBorders>
              <w:top w:val="single" w:sz="8" w:space="0" w:color="auto"/>
              <w:left w:val="nil"/>
              <w:bottom w:val="single" w:sz="8" w:space="0" w:color="auto"/>
              <w:right w:val="single" w:sz="8" w:space="0" w:color="auto"/>
            </w:tcBorders>
            <w:shd w:val="clear" w:color="auto" w:fill="FFCC99"/>
            <w:vAlign w:val="center"/>
          </w:tcPr>
          <w:p w:rsidR="00270612" w:rsidRPr="00D82C02" w:rsidRDefault="00270612" w:rsidP="00CA4488">
            <w:pPr>
              <w:jc w:val="center"/>
              <w:rPr>
                <w:rFonts w:eastAsia="PMingLiU" w:cs="Tahoma"/>
                <w:b/>
                <w:bCs/>
                <w:color w:val="000000"/>
                <w:sz w:val="20"/>
                <w:szCs w:val="20"/>
              </w:rPr>
            </w:pPr>
            <w:r w:rsidRPr="00D82C02">
              <w:rPr>
                <w:rFonts w:eastAsia="PMingLiU" w:cs="Tahoma"/>
                <w:b/>
                <w:bCs/>
                <w:color w:val="000000"/>
                <w:sz w:val="20"/>
                <w:szCs w:val="20"/>
              </w:rPr>
              <w:t>學校</w:t>
            </w:r>
          </w:p>
        </w:tc>
        <w:tc>
          <w:tcPr>
            <w:tcW w:w="228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82C02" w:rsidRDefault="00270612" w:rsidP="00CA4488">
            <w:pPr>
              <w:jc w:val="center"/>
              <w:rPr>
                <w:rFonts w:eastAsia="PMingLiU" w:cs="Tahoma"/>
                <w:b/>
                <w:bCs/>
                <w:color w:val="000000"/>
                <w:sz w:val="20"/>
                <w:szCs w:val="20"/>
                <w:highlight w:val="yellow"/>
              </w:rPr>
            </w:pPr>
            <w:r w:rsidRPr="00D82C02">
              <w:rPr>
                <w:rFonts w:eastAsia="PMingLiU" w:cs="Tahoma"/>
                <w:b/>
                <w:bCs/>
                <w:color w:val="000000"/>
                <w:sz w:val="20"/>
                <w:szCs w:val="20"/>
              </w:rPr>
              <w:t xml:space="preserve">Select (Academic </w:t>
            </w:r>
            <w:r w:rsidR="00616229">
              <w:rPr>
                <w:rFonts w:eastAsia="PMingLiU" w:cs="Tahoma"/>
                <w:b/>
                <w:bCs/>
                <w:color w:val="000000"/>
                <w:sz w:val="20"/>
                <w:szCs w:val="20"/>
              </w:rPr>
              <w:br/>
            </w:r>
            <w:r w:rsidRPr="00D82C02">
              <w:rPr>
                <w:rFonts w:eastAsia="PMingLiU" w:cs="Tahoma"/>
                <w:b/>
                <w:bCs/>
                <w:color w:val="000000"/>
                <w:sz w:val="20"/>
                <w:szCs w:val="20"/>
              </w:rPr>
              <w:t>除外</w:t>
            </w:r>
            <w:r w:rsidRPr="00D82C02">
              <w:rPr>
                <w:rFonts w:eastAsia="PMingLiU" w:cs="Tahoma"/>
                <w:b/>
                <w:bCs/>
                <w:color w:val="000000"/>
                <w:sz w:val="20"/>
                <w:szCs w:val="20"/>
              </w:rPr>
              <w:t xml:space="preserve">) /Select Plus (Academic </w:t>
            </w:r>
            <w:r w:rsidRPr="00D82C02">
              <w:rPr>
                <w:rFonts w:eastAsia="PMingLiU" w:cs="Tahoma"/>
                <w:b/>
                <w:bCs/>
                <w:color w:val="000000"/>
                <w:sz w:val="20"/>
                <w:szCs w:val="20"/>
              </w:rPr>
              <w:t>除外</w:t>
            </w:r>
            <w:r w:rsidRPr="00D82C02">
              <w:rPr>
                <w:rFonts w:eastAsia="PMingLiU" w:cs="Tahoma"/>
                <w:b/>
                <w:bCs/>
                <w:color w:val="000000"/>
                <w:sz w:val="20"/>
                <w:szCs w:val="20"/>
              </w:rPr>
              <w:t>)/EA</w:t>
            </w:r>
          </w:p>
        </w:tc>
      </w:tr>
      <w:tr w:rsidR="00270612" w:rsidRPr="00D82C02" w:rsidTr="007D0468">
        <w:trPr>
          <w:trHeight w:val="50"/>
        </w:trPr>
        <w:tc>
          <w:tcPr>
            <w:tcW w:w="14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D82C02" w:rsidRDefault="00270612" w:rsidP="00CA4488">
            <w:pPr>
              <w:rPr>
                <w:rFonts w:eastAsia="PMingLiU" w:cs="Tahoma"/>
                <w:color w:val="000000"/>
                <w:szCs w:val="18"/>
                <w:highlight w:val="yellow"/>
              </w:rPr>
            </w:pPr>
            <w:r w:rsidRPr="00D82C02">
              <w:rPr>
                <w:rFonts w:eastAsia="PMingLiU" w:cs="Tahoma"/>
                <w:b/>
                <w:bCs/>
                <w:iCs/>
                <w:color w:val="000000"/>
                <w:szCs w:val="18"/>
              </w:rPr>
              <w:t>伺服器</w:t>
            </w:r>
            <w:r w:rsidRPr="00D82C02">
              <w:rPr>
                <w:rFonts w:eastAsia="PMingLiU" w:cs="Tahoma"/>
                <w:b/>
                <w:color w:val="000000"/>
                <w:szCs w:val="18"/>
              </w:rPr>
              <w:t>使用權</w:t>
            </w:r>
          </w:p>
        </w:tc>
        <w:tc>
          <w:tcPr>
            <w:tcW w:w="108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D82C02" w:rsidRDefault="00270612" w:rsidP="00CA4488">
            <w:pPr>
              <w:jc w:val="center"/>
              <w:rPr>
                <w:rFonts w:eastAsia="PMingLiU" w:cs="Tahoma"/>
                <w:color w:val="000000"/>
                <w:szCs w:val="18"/>
                <w:highlight w:val="yellow"/>
              </w:rPr>
            </w:pPr>
            <w:r w:rsidRPr="00D82C02">
              <w:rPr>
                <w:rFonts w:eastAsia="PMingLiU" w:cs="Tahoma"/>
                <w:color w:val="000000"/>
                <w:szCs w:val="18"/>
              </w:rPr>
              <w:t>N/A</w:t>
            </w:r>
          </w:p>
        </w:tc>
        <w:tc>
          <w:tcPr>
            <w:tcW w:w="234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D82C02" w:rsidRDefault="00270612" w:rsidP="00CA4488">
            <w:pPr>
              <w:jc w:val="center"/>
              <w:rPr>
                <w:rFonts w:eastAsia="PMingLiU" w:cs="Tahoma"/>
                <w:color w:val="000000"/>
                <w:szCs w:val="18"/>
                <w:highlight w:val="yellow"/>
              </w:rPr>
            </w:pPr>
            <w:r w:rsidRPr="00D82C02">
              <w:rPr>
                <w:rFonts w:eastAsia="PMingLiU" w:cs="Tahoma"/>
                <w:color w:val="000000"/>
                <w:szCs w:val="18"/>
              </w:rPr>
              <w:t>每份</w:t>
            </w:r>
            <w:r w:rsidRPr="00D82C02">
              <w:rPr>
                <w:rFonts w:eastAsia="PMingLiU" w:cs="Tahoma"/>
                <w:color w:val="000000"/>
                <w:szCs w:val="18"/>
              </w:rPr>
              <w:t xml:space="preserve"> Enrollment </w:t>
            </w:r>
            <w:r w:rsidRPr="00D82C02">
              <w:rPr>
                <w:rFonts w:eastAsia="PMingLiU" w:cs="Tahoma"/>
                <w:color w:val="000000"/>
                <w:szCs w:val="18"/>
              </w:rPr>
              <w:t>一個訂閱</w:t>
            </w:r>
          </w:p>
        </w:tc>
        <w:tc>
          <w:tcPr>
            <w:tcW w:w="2502" w:type="dxa"/>
            <w:tcBorders>
              <w:top w:val="single" w:sz="8" w:space="0" w:color="auto"/>
              <w:left w:val="nil"/>
              <w:bottom w:val="single" w:sz="8" w:space="0" w:color="auto"/>
              <w:right w:val="single" w:sz="8" w:space="0" w:color="auto"/>
            </w:tcBorders>
          </w:tcPr>
          <w:p w:rsidR="00270612" w:rsidRPr="00D82C02" w:rsidRDefault="00270612" w:rsidP="00F30075">
            <w:pPr>
              <w:ind w:left="360"/>
              <w:rPr>
                <w:rFonts w:eastAsia="PMingLiU" w:cs="Tahoma"/>
                <w:color w:val="000000"/>
                <w:szCs w:val="18"/>
              </w:rPr>
            </w:pPr>
            <w:r w:rsidRPr="00D82C02">
              <w:rPr>
                <w:rFonts w:eastAsia="PMingLiU" w:cs="Tahoma"/>
                <w:color w:val="000000"/>
                <w:szCs w:val="18"/>
              </w:rPr>
              <w:t>每份</w:t>
            </w:r>
            <w:r w:rsidRPr="00D82C02">
              <w:rPr>
                <w:rFonts w:eastAsia="PMingLiU" w:cs="Tahoma"/>
                <w:color w:val="000000"/>
                <w:szCs w:val="18"/>
              </w:rPr>
              <w:t xml:space="preserve"> Enrollment </w:t>
            </w:r>
            <w:r w:rsidRPr="00D82C02">
              <w:rPr>
                <w:rFonts w:eastAsia="PMingLiU" w:cs="Tahoma"/>
                <w:color w:val="000000"/>
                <w:szCs w:val="18"/>
              </w:rPr>
              <w:t>一個訂閱</w:t>
            </w:r>
          </w:p>
        </w:tc>
        <w:tc>
          <w:tcPr>
            <w:tcW w:w="228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D82C02" w:rsidRDefault="00270612" w:rsidP="00CA4488">
            <w:pPr>
              <w:rPr>
                <w:rFonts w:eastAsia="PMingLiU" w:cs="Tahoma"/>
                <w:color w:val="000000"/>
                <w:szCs w:val="18"/>
              </w:rPr>
            </w:pPr>
            <w:r w:rsidRPr="00D82C02">
              <w:rPr>
                <w:rFonts w:eastAsia="PMingLiU" w:cs="Tahoma"/>
                <w:color w:val="000000"/>
                <w:szCs w:val="18"/>
              </w:rPr>
              <w:t>每份</w:t>
            </w:r>
            <w:r w:rsidRPr="00D82C02">
              <w:rPr>
                <w:rFonts w:eastAsia="PMingLiU" w:cs="Tahoma"/>
                <w:color w:val="000000"/>
                <w:szCs w:val="18"/>
              </w:rPr>
              <w:t xml:space="preserve"> Enrollment </w:t>
            </w:r>
            <w:r w:rsidRPr="00D82C02">
              <w:rPr>
                <w:rFonts w:eastAsia="PMingLiU" w:cs="Tahoma"/>
                <w:color w:val="000000"/>
                <w:szCs w:val="18"/>
              </w:rPr>
              <w:t>一個訂閱</w:t>
            </w:r>
          </w:p>
        </w:tc>
      </w:tr>
    </w:tbl>
    <w:p w:rsidR="00F30075" w:rsidRPr="00D82C02" w:rsidRDefault="00F30075" w:rsidP="00F30075">
      <w:pPr>
        <w:tabs>
          <w:tab w:val="num" w:pos="0"/>
        </w:tabs>
        <w:rPr>
          <w:rFonts w:eastAsia="PMingLiU" w:cs="Tahoma"/>
          <w:lang w:eastAsia="zh-TW"/>
        </w:rPr>
      </w:pPr>
      <w:r w:rsidRPr="00D82C02">
        <w:rPr>
          <w:rFonts w:eastAsia="PMingLiU" w:cs="Tahoma"/>
          <w:i/>
          <w:color w:val="000000"/>
          <w:sz w:val="16"/>
          <w:szCs w:val="16"/>
          <w:lang w:eastAsia="zh-TW"/>
        </w:rPr>
        <w:t xml:space="preserve">* </w:t>
      </w:r>
      <w:r w:rsidRPr="00D82C02">
        <w:rPr>
          <w:rFonts w:eastAsia="PMingLiU" w:cs="Tahoma"/>
          <w:i/>
          <w:color w:val="000000"/>
          <w:sz w:val="16"/>
          <w:szCs w:val="16"/>
          <w:lang w:eastAsia="zh-TW"/>
        </w:rPr>
        <w:t>如果客戶擁有五個伺服器軟體使用權之有效</w:t>
      </w:r>
      <w:r w:rsidRPr="00D82C02">
        <w:rPr>
          <w:rFonts w:eastAsia="PMingLiU" w:cs="Tahoma"/>
          <w:i/>
          <w:color w:val="000000"/>
          <w:sz w:val="16"/>
          <w:szCs w:val="16"/>
          <w:lang w:eastAsia="zh-TW"/>
        </w:rPr>
        <w:t xml:space="preserve"> SA </w:t>
      </w:r>
      <w:r w:rsidRPr="00D82C02">
        <w:rPr>
          <w:rFonts w:eastAsia="PMingLiU" w:cs="Tahoma"/>
          <w:i/>
          <w:color w:val="000000"/>
          <w:sz w:val="16"/>
          <w:szCs w:val="16"/>
          <w:lang w:eastAsia="zh-TW"/>
        </w:rPr>
        <w:t>範圍</w:t>
      </w:r>
    </w:p>
    <w:p w:rsidR="00270612" w:rsidRPr="007D0468"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D0468"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D0468">
        <w:rPr>
          <w:rFonts w:ascii="Tahoma" w:eastAsia="PMingLiU" w:hAnsi="Tahoma" w:cs="Tahoma"/>
          <w:color w:val="000000"/>
          <w:sz w:val="18"/>
          <w:szCs w:val="18"/>
          <w:lang w:eastAsia="zh-TW"/>
        </w:rPr>
        <w:t>客戶對</w:t>
      </w:r>
      <w:r w:rsidRPr="007D0468">
        <w:rPr>
          <w:rFonts w:ascii="Tahoma" w:eastAsia="PMingLiU" w:hAnsi="Tahoma" w:cs="Tahoma"/>
          <w:color w:val="000000"/>
          <w:sz w:val="18"/>
          <w:szCs w:val="18"/>
          <w:lang w:eastAsia="zh-TW"/>
        </w:rPr>
        <w:t xml:space="preserve"> TechNet Plus Direct </w:t>
      </w:r>
      <w:r w:rsidRPr="007D0468">
        <w:rPr>
          <w:rFonts w:ascii="Tahoma" w:eastAsia="PMingLiU" w:hAnsi="Tahoma" w:cs="Tahoma"/>
          <w:color w:val="000000"/>
          <w:sz w:val="18"/>
          <w:szCs w:val="18"/>
          <w:lang w:eastAsia="zh-TW"/>
        </w:rPr>
        <w:t>軟體、預先發行及評估軟體之使用係受其授權合約的條款及條件所拘束。</w:t>
      </w:r>
    </w:p>
    <w:p w:rsidR="00270612" w:rsidRPr="007D0468"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D0468">
        <w:rPr>
          <w:rFonts w:ascii="Tahoma" w:eastAsia="PMingLiU" w:hAnsi="Tahoma" w:cs="Tahoma"/>
          <w:color w:val="000000"/>
          <w:sz w:val="18"/>
          <w:szCs w:val="18"/>
          <w:lang w:eastAsia="zh-TW"/>
        </w:rPr>
        <w:t>完整版之授權軟體並未設定使用時限，只有評估用途之軟體才有，該軟體非供生產環境中使用。</w:t>
      </w:r>
    </w:p>
    <w:p w:rsidR="004D4D43" w:rsidRPr="007D0468"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D0468"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D0468">
        <w:rPr>
          <w:rFonts w:ascii="Tahoma" w:eastAsia="PMingLiU" w:hAnsi="Tahoma" w:cs="Tahoma"/>
          <w:color w:val="000000"/>
          <w:sz w:val="18"/>
          <w:szCs w:val="18"/>
          <w:lang w:eastAsia="zh-TW"/>
        </w:rPr>
        <w:t xml:space="preserve">SA </w:t>
      </w:r>
      <w:r w:rsidRPr="007D0468">
        <w:rPr>
          <w:rFonts w:ascii="Tahoma" w:eastAsia="PMingLiU" w:hAnsi="Tahoma" w:cs="Tahoma"/>
          <w:color w:val="000000"/>
          <w:sz w:val="18"/>
          <w:szCs w:val="18"/>
          <w:lang w:eastAsia="zh-TW"/>
        </w:rPr>
        <w:t>客戶有權將技術內容於組織內共享，例如知識庫、技術訓練、下載、</w:t>
      </w:r>
      <w:r w:rsidRPr="007D0468">
        <w:rPr>
          <w:rFonts w:ascii="Tahoma" w:eastAsia="PMingLiU" w:hAnsi="Tahoma" w:cs="Tahoma"/>
          <w:color w:val="000000"/>
          <w:sz w:val="18"/>
          <w:szCs w:val="18"/>
          <w:lang w:eastAsia="zh-TW"/>
        </w:rPr>
        <w:t xml:space="preserve">Service Pack </w:t>
      </w:r>
      <w:r w:rsidRPr="007D0468">
        <w:rPr>
          <w:rFonts w:ascii="Tahoma" w:eastAsia="PMingLiU" w:hAnsi="Tahoma" w:cs="Tahoma"/>
          <w:color w:val="000000"/>
          <w:sz w:val="18"/>
          <w:szCs w:val="18"/>
          <w:lang w:eastAsia="zh-TW"/>
        </w:rPr>
        <w:t>及安全性修補程式。不過，下列利益係主要訂閱者專用，不得共享：評估用途之完整版軟體；</w:t>
      </w:r>
      <w:r w:rsidRPr="007D0468">
        <w:rPr>
          <w:rFonts w:ascii="Tahoma" w:eastAsia="PMingLiU" w:hAnsi="Tahoma" w:cs="Tahoma"/>
          <w:color w:val="000000"/>
          <w:sz w:val="18"/>
          <w:szCs w:val="18"/>
          <w:lang w:eastAsia="zh-TW"/>
        </w:rPr>
        <w:t xml:space="preserve">Beta </w:t>
      </w:r>
      <w:r w:rsidRPr="007D0468">
        <w:rPr>
          <w:rFonts w:ascii="Tahoma" w:eastAsia="PMingLiU" w:hAnsi="Tahoma" w:cs="Tahoma"/>
          <w:color w:val="000000"/>
          <w:sz w:val="18"/>
          <w:szCs w:val="18"/>
          <w:lang w:eastAsia="zh-TW"/>
        </w:rPr>
        <w:t>版軟體、技術支援事件及折扣、受管理的新聞群組及線上指引，以及其他僅能透過</w:t>
      </w:r>
      <w:r w:rsidRPr="007D0468">
        <w:rPr>
          <w:rFonts w:ascii="Tahoma" w:eastAsia="PMingLiU" w:hAnsi="Tahoma" w:cs="Tahoma"/>
          <w:color w:val="000000"/>
          <w:sz w:val="18"/>
          <w:szCs w:val="18"/>
          <w:lang w:eastAsia="zh-TW"/>
        </w:rPr>
        <w:t xml:space="preserve"> TechNet Plus Direct </w:t>
      </w:r>
      <w:r w:rsidRPr="007D0468">
        <w:rPr>
          <w:rFonts w:ascii="Tahoma" w:eastAsia="PMingLiU" w:hAnsi="Tahoma" w:cs="Tahoma"/>
          <w:color w:val="000000"/>
          <w:sz w:val="18"/>
          <w:szCs w:val="18"/>
          <w:lang w:eastAsia="zh-TW"/>
        </w:rPr>
        <w:t>服務網站取得之進階服務。</w:t>
      </w:r>
    </w:p>
    <w:p w:rsidR="00792D1E" w:rsidRPr="007D0468"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D0468" w:rsidRDefault="00270612" w:rsidP="00270612">
      <w:pPr>
        <w:pStyle w:val="AppendixFlushBulletedList"/>
        <w:tabs>
          <w:tab w:val="clear" w:pos="360"/>
          <w:tab w:val="num" w:pos="0"/>
        </w:tabs>
        <w:ind w:left="0" w:firstLine="0"/>
        <w:rPr>
          <w:rFonts w:ascii="Tahoma" w:eastAsia="PMingLiU" w:hAnsi="Tahoma" w:cs="Tahoma"/>
          <w:sz w:val="18"/>
          <w:szCs w:val="18"/>
        </w:rPr>
      </w:pPr>
      <w:r w:rsidRPr="007D0468">
        <w:rPr>
          <w:rFonts w:ascii="Tahoma" w:eastAsia="PMingLiU" w:hAnsi="Tahoma" w:cs="Tahoma"/>
          <w:color w:val="000000"/>
          <w:sz w:val="18"/>
          <w:szCs w:val="18"/>
        </w:rPr>
        <w:t>並非所有</w:t>
      </w:r>
      <w:r w:rsidRPr="007D0468">
        <w:rPr>
          <w:rFonts w:ascii="Tahoma" w:eastAsia="PMingLiU" w:hAnsi="Tahoma" w:cs="Tahoma"/>
          <w:color w:val="000000"/>
          <w:sz w:val="18"/>
          <w:szCs w:val="18"/>
        </w:rPr>
        <w:t xml:space="preserve"> TechNet Plus Direct </w:t>
      </w:r>
      <w:r w:rsidRPr="007D0468">
        <w:rPr>
          <w:rFonts w:ascii="Tahoma" w:eastAsia="PMingLiU" w:hAnsi="Tahoma" w:cs="Tahoma"/>
          <w:color w:val="000000"/>
          <w:sz w:val="18"/>
          <w:szCs w:val="18"/>
        </w:rPr>
        <w:t>服務及利益都能在每個國家</w:t>
      </w:r>
      <w:r w:rsidRPr="007D0468">
        <w:rPr>
          <w:rFonts w:ascii="Tahoma" w:eastAsia="PMingLiU" w:hAnsi="Tahoma" w:cs="Tahoma"/>
          <w:color w:val="000000"/>
          <w:sz w:val="18"/>
          <w:szCs w:val="18"/>
        </w:rPr>
        <w:t>/</w:t>
      </w:r>
      <w:r w:rsidRPr="007D0468">
        <w:rPr>
          <w:rFonts w:ascii="Tahoma" w:eastAsia="PMingLiU" w:hAnsi="Tahoma" w:cs="Tahoma"/>
          <w:color w:val="000000"/>
          <w:sz w:val="18"/>
          <w:szCs w:val="18"/>
        </w:rPr>
        <w:t>地區取得。</w:t>
      </w:r>
    </w:p>
    <w:p w:rsidR="00792D1E" w:rsidRPr="007D0468" w:rsidRDefault="00792D1E" w:rsidP="00270612">
      <w:pPr>
        <w:pStyle w:val="AppendixFlushBulletedList"/>
        <w:tabs>
          <w:tab w:val="clear" w:pos="360"/>
          <w:tab w:val="num" w:pos="0"/>
        </w:tabs>
        <w:ind w:left="0" w:firstLine="0"/>
        <w:rPr>
          <w:rFonts w:ascii="Tahoma" w:eastAsia="PMingLiU" w:hAnsi="Tahoma" w:cs="Tahoma"/>
          <w:sz w:val="18"/>
          <w:szCs w:val="18"/>
        </w:rPr>
      </w:pPr>
    </w:p>
    <w:p w:rsidR="00270612" w:rsidRPr="007D0468" w:rsidRDefault="00270612" w:rsidP="00270612">
      <w:pPr>
        <w:pStyle w:val="AppendixFlushBulletedList"/>
        <w:tabs>
          <w:tab w:val="clear" w:pos="360"/>
          <w:tab w:val="num" w:pos="0"/>
        </w:tabs>
        <w:ind w:left="0" w:firstLine="0"/>
        <w:rPr>
          <w:rFonts w:ascii="Tahoma" w:eastAsia="PMingLiU" w:hAnsi="Tahoma" w:cs="Tahoma"/>
          <w:sz w:val="18"/>
          <w:szCs w:val="18"/>
        </w:rPr>
      </w:pPr>
      <w:r w:rsidRPr="007D0468">
        <w:rPr>
          <w:rFonts w:ascii="Tahoma" w:eastAsia="PMingLiU" w:hAnsi="Tahoma" w:cs="Tahoma"/>
          <w:color w:val="000000"/>
          <w:sz w:val="18"/>
          <w:szCs w:val="18"/>
        </w:rPr>
        <w:t>如需依國家</w:t>
      </w:r>
      <w:r w:rsidRPr="007D0468">
        <w:rPr>
          <w:rFonts w:ascii="Tahoma" w:eastAsia="PMingLiU" w:hAnsi="Tahoma" w:cs="Tahoma"/>
          <w:color w:val="000000"/>
          <w:sz w:val="18"/>
          <w:szCs w:val="18"/>
        </w:rPr>
        <w:t>/</w:t>
      </w:r>
      <w:r w:rsidRPr="007D0468">
        <w:rPr>
          <w:rFonts w:ascii="Tahoma" w:eastAsia="PMingLiU" w:hAnsi="Tahoma" w:cs="Tahoma"/>
          <w:color w:val="000000"/>
          <w:sz w:val="18"/>
          <w:szCs w:val="18"/>
        </w:rPr>
        <w:t>地區之可用性的詳細資訊，請參閱</w:t>
      </w:r>
      <w:r w:rsidRPr="007D0468">
        <w:rPr>
          <w:rFonts w:ascii="Tahoma" w:eastAsia="PMingLiU" w:hAnsi="Tahoma" w:cs="Tahoma"/>
          <w:color w:val="000000"/>
          <w:sz w:val="18"/>
          <w:szCs w:val="18"/>
        </w:rPr>
        <w:t xml:space="preserve"> </w:t>
      </w:r>
      <w:hyperlink r:id="rId29" w:history="1">
        <w:r w:rsidRPr="007D0468">
          <w:rPr>
            <w:rStyle w:val="Hyperlink"/>
            <w:rFonts w:ascii="Tahoma" w:eastAsia="PMingLiU" w:hAnsi="Tahoma" w:cs="Tahoma"/>
            <w:color w:val="000000"/>
            <w:sz w:val="18"/>
            <w:szCs w:val="18"/>
          </w:rPr>
          <w:t>www.microsoft.com/technet/subscription</w:t>
        </w:r>
      </w:hyperlink>
      <w:r w:rsidRPr="007D0468">
        <w:rPr>
          <w:rFonts w:ascii="Tahoma" w:eastAsia="PMingLiU" w:hAnsi="Tahoma" w:cs="Tahoma"/>
          <w:color w:val="000000"/>
          <w:sz w:val="18"/>
          <w:szCs w:val="18"/>
        </w:rPr>
        <w:t>。</w:t>
      </w:r>
    </w:p>
    <w:p w:rsidR="00270612" w:rsidRPr="007D0468" w:rsidRDefault="00270612" w:rsidP="00270612">
      <w:pPr>
        <w:pStyle w:val="AppendixFlushBulletedList"/>
        <w:tabs>
          <w:tab w:val="clear" w:pos="360"/>
          <w:tab w:val="num" w:pos="0"/>
        </w:tabs>
        <w:ind w:left="0" w:firstLine="0"/>
        <w:rPr>
          <w:rFonts w:ascii="Tahoma" w:eastAsia="PMingLiU" w:hAnsi="Tahoma" w:cs="Tahoma"/>
          <w:sz w:val="18"/>
          <w:szCs w:val="18"/>
        </w:rPr>
      </w:pPr>
      <w:r w:rsidRPr="007D0468">
        <w:rPr>
          <w:rFonts w:ascii="Tahoma" w:eastAsia="PMingLiU" w:hAnsi="Tahoma" w:cs="Tahoma"/>
          <w:color w:val="000000"/>
          <w:sz w:val="18"/>
          <w:szCs w:val="18"/>
        </w:rPr>
        <w:t>客戶對</w:t>
      </w:r>
      <w:r w:rsidRPr="007D0468">
        <w:rPr>
          <w:rFonts w:ascii="Tahoma" w:eastAsia="PMingLiU" w:hAnsi="Tahoma" w:cs="Tahoma"/>
          <w:color w:val="000000"/>
          <w:sz w:val="18"/>
          <w:szCs w:val="18"/>
        </w:rPr>
        <w:t xml:space="preserve"> TechNet Plus Direct </w:t>
      </w:r>
      <w:r w:rsidRPr="007D0468">
        <w:rPr>
          <w:rFonts w:ascii="Tahoma" w:eastAsia="PMingLiU" w:hAnsi="Tahoma" w:cs="Tahoma"/>
          <w:color w:val="000000"/>
          <w:sz w:val="18"/>
          <w:szCs w:val="18"/>
        </w:rPr>
        <w:t>軟體、預先發行軟體及評估軟體之使用權會隨著其軟體保證範圍屆滿而失去效力。</w:t>
      </w:r>
    </w:p>
    <w:p w:rsidR="00023FE7" w:rsidRPr="007D0468" w:rsidRDefault="00023FE7">
      <w:pPr>
        <w:pStyle w:val="Heading3"/>
        <w:tabs>
          <w:tab w:val="num" w:pos="0"/>
        </w:tabs>
        <w:rPr>
          <w:rFonts w:ascii="Tahoma" w:eastAsia="PMingLiU" w:hAnsi="Tahoma" w:cs="Tahoma"/>
          <w:sz w:val="18"/>
          <w:szCs w:val="18"/>
        </w:rPr>
      </w:pPr>
    </w:p>
    <w:p w:rsidR="004D4D43" w:rsidRPr="00D82C02" w:rsidRDefault="004D4D43" w:rsidP="004D4D43">
      <w:pPr>
        <w:pStyle w:val="Heading3"/>
        <w:tabs>
          <w:tab w:val="num" w:pos="0"/>
        </w:tabs>
        <w:rPr>
          <w:rFonts w:ascii="Tahoma" w:eastAsia="PMingLiU" w:hAnsi="Tahoma" w:cs="Tahoma"/>
          <w:lang w:eastAsia="zh-TW"/>
        </w:rPr>
      </w:pPr>
      <w:bookmarkStart w:id="742" w:name="_Toc336338242"/>
      <w:bookmarkStart w:id="743" w:name="_Toc370985165"/>
      <w:r w:rsidRPr="00D82C02">
        <w:rPr>
          <w:rFonts w:ascii="Tahoma" w:eastAsia="PMingLiU" w:hAnsi="Tahoma" w:cs="Tahoma"/>
          <w:sz w:val="24"/>
          <w:lang w:eastAsia="zh-TW"/>
        </w:rPr>
        <w:t>透過軟體保證取得使用權行動性</w:t>
      </w:r>
      <w:bookmarkEnd w:id="742"/>
      <w:bookmarkEnd w:id="743"/>
    </w:p>
    <w:p w:rsidR="004D4D43" w:rsidRPr="007D0468" w:rsidRDefault="004D4D43" w:rsidP="0007218F">
      <w:pPr>
        <w:pStyle w:val="Heading3"/>
        <w:tabs>
          <w:tab w:val="num" w:pos="0"/>
        </w:tabs>
        <w:rPr>
          <w:rFonts w:ascii="Tahoma" w:eastAsia="PMingLiU" w:hAnsi="Tahoma" w:cs="Tahoma"/>
          <w:sz w:val="18"/>
          <w:szCs w:val="18"/>
          <w:lang w:eastAsia="zh-TW"/>
        </w:rPr>
      </w:pPr>
    </w:p>
    <w:p w:rsidR="004D4D43" w:rsidRPr="00D82C02" w:rsidRDefault="004D4D43" w:rsidP="002171C3">
      <w:pPr>
        <w:rPr>
          <w:rFonts w:eastAsia="PMingLiU" w:cs="Tahoma"/>
          <w:lang w:eastAsia="zh-TW"/>
        </w:rPr>
      </w:pPr>
      <w:bookmarkStart w:id="744" w:name="_Toc294048012"/>
      <w:bookmarkStart w:id="745" w:name="_Toc294048569"/>
      <w:bookmarkStart w:id="746" w:name="_Toc294092640"/>
      <w:bookmarkStart w:id="747" w:name="_Toc295819320"/>
      <w:bookmarkStart w:id="748" w:name="_Toc298795971"/>
      <w:bookmarkStart w:id="749" w:name="_Toc299369847"/>
      <w:bookmarkStart w:id="750" w:name="_Toc300391558"/>
      <w:bookmarkStart w:id="751" w:name="_Toc301939835"/>
      <w:bookmarkStart w:id="752" w:name="_Toc304801232"/>
      <w:bookmarkStart w:id="753" w:name="_Toc312399280"/>
      <w:bookmarkStart w:id="754" w:name="_Toc315289087"/>
      <w:bookmarkStart w:id="755" w:name="_Toc317591243"/>
      <w:bookmarkStart w:id="756" w:name="_Toc325313196"/>
      <w:bookmarkStart w:id="757" w:name="_Toc325609219"/>
      <w:r w:rsidRPr="00D82C02">
        <w:rPr>
          <w:rFonts w:eastAsia="PMingLiU" w:cs="Tahoma"/>
          <w:lang w:eastAsia="zh-TW"/>
        </w:rPr>
        <w:t>「透過軟體保證取得使用權行動性」之權利，得讓　貴用戶將某些軟體保證所涵蓋之</w:t>
      </w:r>
      <w:r w:rsidRPr="00D82C02">
        <w:rPr>
          <w:rFonts w:eastAsia="PMingLiU" w:cs="Tahoma"/>
          <w:lang w:eastAsia="zh-TW"/>
        </w:rPr>
        <w:t xml:space="preserve"> On-Premise </w:t>
      </w:r>
      <w:r w:rsidRPr="00D82C02">
        <w:rPr>
          <w:rFonts w:eastAsia="PMingLiU" w:cs="Tahoma"/>
          <w:lang w:eastAsia="zh-TW"/>
        </w:rPr>
        <w:t>使用權移至第三方共用伺服器之上。</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rsidR="004D4D43" w:rsidRPr="00D82C02" w:rsidRDefault="004D4D43" w:rsidP="002171C3">
      <w:pPr>
        <w:rPr>
          <w:rFonts w:eastAsia="PMingLiU" w:cs="Tahoma"/>
          <w:lang w:eastAsia="zh-TW"/>
        </w:rPr>
      </w:pPr>
    </w:p>
    <w:p w:rsidR="004D4D43" w:rsidRPr="00D82C02" w:rsidRDefault="004D4D43" w:rsidP="002171C3">
      <w:pPr>
        <w:rPr>
          <w:rFonts w:eastAsia="PMingLiU" w:cs="Tahoma"/>
          <w:lang w:eastAsia="zh-TW"/>
        </w:rPr>
      </w:pPr>
      <w:bookmarkStart w:id="758" w:name="_Toc294048013"/>
      <w:bookmarkStart w:id="759" w:name="_Toc294048570"/>
      <w:bookmarkStart w:id="760" w:name="_Toc294092641"/>
      <w:bookmarkStart w:id="761" w:name="_Toc295819321"/>
      <w:bookmarkStart w:id="762" w:name="_Toc298795972"/>
      <w:bookmarkStart w:id="763" w:name="_Toc299369848"/>
      <w:bookmarkStart w:id="764" w:name="_Toc300391559"/>
      <w:bookmarkStart w:id="765" w:name="_Toc301939836"/>
      <w:bookmarkStart w:id="766" w:name="_Toc304801233"/>
      <w:bookmarkStart w:id="767" w:name="_Toc307350402"/>
      <w:bookmarkStart w:id="768" w:name="_Toc308429813"/>
      <w:bookmarkStart w:id="769" w:name="_Toc312399281"/>
      <w:bookmarkStart w:id="770" w:name="_Toc315289088"/>
      <w:bookmarkStart w:id="771" w:name="_Toc317591244"/>
      <w:bookmarkStart w:id="772" w:name="_Toc323034197"/>
      <w:bookmarkStart w:id="773" w:name="_Toc325313197"/>
      <w:bookmarkStart w:id="774" w:name="_Toc325609220"/>
      <w:r w:rsidRPr="00D82C02">
        <w:rPr>
          <w:rFonts w:eastAsia="PMingLiU" w:cs="Tahoma"/>
          <w:lang w:eastAsia="zh-TW"/>
        </w:rPr>
        <w:t>目前依產品使用權</w:t>
      </w:r>
      <w:r w:rsidRPr="00D82C02">
        <w:rPr>
          <w:rFonts w:eastAsia="PMingLiU" w:cs="Tahoma"/>
          <w:lang w:eastAsia="zh-TW"/>
        </w:rPr>
        <w:t xml:space="preserve"> (PUR) </w:t>
      </w:r>
      <w:r w:rsidRPr="00D82C02">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4D4D43" w:rsidRPr="00D82C02" w:rsidRDefault="004D4D43" w:rsidP="00F86E06">
      <w:pPr>
        <w:rPr>
          <w:rFonts w:eastAsia="PMingLiU" w:cs="Tahoma"/>
          <w:lang w:eastAsia="zh-TW"/>
        </w:rPr>
      </w:pPr>
    </w:p>
    <w:p w:rsidR="004D4D43" w:rsidRPr="00D82C02" w:rsidRDefault="004D4D43" w:rsidP="00616229">
      <w:pPr>
        <w:numPr>
          <w:ilvl w:val="0"/>
          <w:numId w:val="74"/>
        </w:numPr>
        <w:spacing w:after="60"/>
        <w:ind w:left="1440"/>
        <w:rPr>
          <w:rFonts w:eastAsia="PMingLiU" w:cs="Tahoma"/>
        </w:rPr>
      </w:pPr>
      <w:bookmarkStart w:id="775" w:name="_Toc294048014"/>
      <w:bookmarkStart w:id="776" w:name="_Toc294048571"/>
      <w:bookmarkStart w:id="777" w:name="_Toc294092642"/>
      <w:bookmarkStart w:id="778" w:name="_Toc295819322"/>
      <w:bookmarkStart w:id="779" w:name="_Toc298795973"/>
      <w:bookmarkStart w:id="780" w:name="_Toc299369849"/>
      <w:bookmarkStart w:id="781" w:name="_Toc300391560"/>
      <w:bookmarkStart w:id="782" w:name="_Toc301939837"/>
      <w:bookmarkStart w:id="783" w:name="_Toc304801234"/>
      <w:bookmarkStart w:id="784" w:name="_Toc307350403"/>
      <w:bookmarkStart w:id="785" w:name="_Toc308429814"/>
      <w:bookmarkStart w:id="786" w:name="_Toc312399282"/>
      <w:bookmarkStart w:id="787" w:name="_Toc315289089"/>
      <w:bookmarkStart w:id="788" w:name="_Toc317591245"/>
      <w:bookmarkStart w:id="789" w:name="_Toc323034198"/>
      <w:bookmarkStart w:id="790" w:name="_Toc325313198"/>
      <w:bookmarkStart w:id="791" w:name="_Toc325609221"/>
      <w:r w:rsidRPr="00D82C02">
        <w:rPr>
          <w:rFonts w:eastAsia="PMingLiU" w:cs="Tahoma"/>
        </w:rPr>
        <w:t xml:space="preserve">SQL Server Standard </w:t>
      </w:r>
      <w:r w:rsidR="00616229" w:rsidRPr="00D82C02">
        <w:rPr>
          <w:rFonts w:eastAsia="PMingLiU" w:cs="Tahoma"/>
        </w:rPr>
        <w:t>–</w:t>
      </w:r>
      <w:r w:rsidRPr="00D82C02">
        <w:rPr>
          <w:rFonts w:eastAsia="PMingLiU" w:cs="Tahoma"/>
        </w:rPr>
        <w:t xml:space="preserve"> </w:t>
      </w:r>
      <w:r w:rsidRPr="00D82C02">
        <w:rPr>
          <w:rFonts w:eastAsia="PMingLiU" w:cs="Tahoma"/>
        </w:rPr>
        <w:t>具軟體保證之每個處理器以及伺服器</w:t>
      </w:r>
      <w:r w:rsidRPr="00D82C02">
        <w:rPr>
          <w:rFonts w:eastAsia="PMingLiU" w:cs="Tahoma"/>
        </w:rPr>
        <w:t>/CAL (</w:t>
      </w:r>
      <w:r w:rsidRPr="00D82C02">
        <w:rPr>
          <w:rFonts w:eastAsia="PMingLiU" w:cs="Tahoma"/>
        </w:rPr>
        <w:t>僅限處理器及伺服器使用權</w:t>
      </w:r>
      <w:r w:rsidRPr="00D82C02">
        <w:rPr>
          <w:rFonts w:eastAsia="PMingLiU" w:cs="Tahoma"/>
        </w:rPr>
        <w:t>)</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rsidR="004D4D43" w:rsidRPr="00D82C02" w:rsidRDefault="004D4D43" w:rsidP="00346F4B">
      <w:pPr>
        <w:numPr>
          <w:ilvl w:val="0"/>
          <w:numId w:val="74"/>
        </w:numPr>
        <w:spacing w:after="60"/>
        <w:ind w:left="1440"/>
        <w:rPr>
          <w:rFonts w:eastAsia="PMingLiU" w:cs="Tahoma"/>
        </w:rPr>
      </w:pPr>
      <w:bookmarkStart w:id="792" w:name="_Toc294048015"/>
      <w:bookmarkStart w:id="793" w:name="_Toc294048572"/>
      <w:bookmarkStart w:id="794" w:name="_Toc294092643"/>
      <w:bookmarkStart w:id="795" w:name="_Toc295819323"/>
      <w:bookmarkStart w:id="796" w:name="_Toc298795974"/>
      <w:bookmarkStart w:id="797" w:name="_Toc299369850"/>
      <w:bookmarkStart w:id="798" w:name="_Toc300391561"/>
      <w:bookmarkStart w:id="799" w:name="_Toc301939838"/>
      <w:bookmarkStart w:id="800" w:name="_Toc304801235"/>
      <w:bookmarkStart w:id="801" w:name="_Toc307350404"/>
      <w:bookmarkStart w:id="802" w:name="_Toc308429815"/>
      <w:bookmarkStart w:id="803" w:name="_Toc312399283"/>
      <w:bookmarkStart w:id="804" w:name="_Toc315289090"/>
      <w:bookmarkStart w:id="805" w:name="_Toc317591246"/>
      <w:bookmarkStart w:id="806" w:name="_Toc323034199"/>
      <w:bookmarkStart w:id="807" w:name="_Toc325313199"/>
      <w:bookmarkStart w:id="808" w:name="_Toc325609222"/>
      <w:r w:rsidRPr="00D82C02">
        <w:rPr>
          <w:rFonts w:eastAsia="PMingLiU" w:cs="Tahoma"/>
        </w:rPr>
        <w:t xml:space="preserve">System Center – </w:t>
      </w:r>
      <w:r w:rsidRPr="00D82C02">
        <w:rPr>
          <w:rFonts w:eastAsia="PMingLiU" w:cs="Tahoma"/>
        </w:rPr>
        <w:t>所有伺服器管理使用權</w:t>
      </w:r>
      <w:r w:rsidRPr="00D82C02">
        <w:rPr>
          <w:rFonts w:eastAsia="PMingLiU" w:cs="Tahoma"/>
        </w:rPr>
        <w:t xml:space="preserve"> (ML)</w:t>
      </w:r>
      <w:r w:rsidRPr="00D82C02">
        <w:rPr>
          <w:rFonts w:eastAsia="PMingLiU" w:cs="Tahoma"/>
        </w:rPr>
        <w:t>，包含具軟體保證之</w:t>
      </w:r>
      <w:r w:rsidRPr="00D82C02">
        <w:rPr>
          <w:rFonts w:eastAsia="PMingLiU" w:cs="Tahoma"/>
        </w:rPr>
        <w:t xml:space="preserve"> SMSE </w:t>
      </w:r>
      <w:r w:rsidRPr="00D82C02">
        <w:rPr>
          <w:rFonts w:eastAsia="PMingLiU" w:cs="Tahoma"/>
        </w:rPr>
        <w:t>和</w:t>
      </w:r>
      <w:r w:rsidRPr="00D82C02">
        <w:rPr>
          <w:rFonts w:eastAsia="PMingLiU" w:cs="Tahoma"/>
        </w:rPr>
        <w:t xml:space="preserve"> SMSD</w:t>
      </w:r>
      <w:bookmarkEnd w:id="792"/>
      <w:bookmarkEnd w:id="793"/>
      <w:bookmarkEnd w:id="794"/>
      <w:bookmarkEnd w:id="795"/>
      <w:bookmarkEnd w:id="796"/>
      <w:bookmarkEnd w:id="797"/>
      <w:bookmarkEnd w:id="798"/>
      <w:bookmarkEnd w:id="799"/>
      <w:bookmarkEnd w:id="800"/>
      <w:bookmarkEnd w:id="801"/>
      <w:bookmarkEnd w:id="802"/>
      <w:bookmarkEnd w:id="803"/>
      <w:bookmarkEnd w:id="804"/>
      <w:r w:rsidRPr="00D82C02">
        <w:rPr>
          <w:rFonts w:eastAsia="PMingLiU" w:cs="Tahoma"/>
        </w:rPr>
        <w:t>，及具軟體保證之</w:t>
      </w:r>
      <w:r w:rsidRPr="00D82C02">
        <w:rPr>
          <w:rFonts w:eastAsia="PMingLiU" w:cs="Tahoma"/>
        </w:rPr>
        <w:t xml:space="preserve"> System Center 2012 Standard </w:t>
      </w:r>
      <w:r w:rsidRPr="00D82C02">
        <w:rPr>
          <w:rFonts w:eastAsia="PMingLiU" w:cs="Tahoma"/>
        </w:rPr>
        <w:t>和</w:t>
      </w:r>
      <w:r w:rsidRPr="00D82C02">
        <w:rPr>
          <w:rFonts w:eastAsia="PMingLiU" w:cs="Tahoma"/>
        </w:rPr>
        <w:t xml:space="preserve"> Datacenter</w:t>
      </w:r>
      <w:bookmarkEnd w:id="805"/>
      <w:bookmarkEnd w:id="806"/>
      <w:bookmarkEnd w:id="807"/>
      <w:bookmarkEnd w:id="808"/>
    </w:p>
    <w:p w:rsidR="00973A93" w:rsidRPr="00D82C02" w:rsidRDefault="00973A93">
      <w:pPr>
        <w:rPr>
          <w:rFonts w:eastAsia="PMingLiU" w:cs="Tahoma"/>
        </w:rPr>
      </w:pPr>
      <w:bookmarkStart w:id="809" w:name="_Toc294048016"/>
      <w:bookmarkStart w:id="810" w:name="_Toc294048573"/>
      <w:bookmarkStart w:id="811" w:name="_Toc294092644"/>
      <w:bookmarkStart w:id="812" w:name="_Toc295819324"/>
      <w:bookmarkStart w:id="813" w:name="_Toc298795975"/>
      <w:bookmarkStart w:id="814" w:name="_Toc299369851"/>
      <w:bookmarkStart w:id="815" w:name="_Toc300391562"/>
      <w:bookmarkStart w:id="816" w:name="_Toc301939839"/>
      <w:bookmarkStart w:id="817" w:name="_Toc304801236"/>
      <w:bookmarkStart w:id="818" w:name="_Toc307350405"/>
      <w:bookmarkStart w:id="819" w:name="_Toc308429816"/>
      <w:bookmarkStart w:id="820" w:name="_Toc312399284"/>
      <w:bookmarkStart w:id="821" w:name="_Toc315289091"/>
      <w:bookmarkStart w:id="822" w:name="_Toc317591247"/>
      <w:bookmarkStart w:id="823" w:name="_Toc323034200"/>
      <w:bookmarkStart w:id="824" w:name="_Toc325313200"/>
      <w:bookmarkStart w:id="825" w:name="_Toc325609223"/>
    </w:p>
    <w:p w:rsidR="004D4D43" w:rsidRPr="00D82C02" w:rsidRDefault="004D4D43" w:rsidP="002171C3">
      <w:pPr>
        <w:rPr>
          <w:rFonts w:eastAsia="PMingLiU" w:cs="Tahoma"/>
          <w:lang w:eastAsia="zh-TW"/>
        </w:rPr>
      </w:pPr>
      <w:r w:rsidRPr="00D82C02">
        <w:rPr>
          <w:rFonts w:eastAsia="PMingLiU" w:cs="Tahoma"/>
          <w:lang w:eastAsia="zh-TW"/>
        </w:rPr>
        <w:lastRenderedPageBreak/>
        <w:t>若要使用「透過軟體保證取得使用權行動性」之權利，客戶必須：</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4D4D43" w:rsidRPr="00D82C02" w:rsidRDefault="004D4D43" w:rsidP="00F86E06">
      <w:pPr>
        <w:rPr>
          <w:rFonts w:eastAsia="PMingLiU" w:cs="Tahoma"/>
          <w:lang w:eastAsia="zh-TW"/>
        </w:rPr>
      </w:pPr>
    </w:p>
    <w:p w:rsidR="004D4D43" w:rsidRPr="00D82C02" w:rsidRDefault="004D4D43" w:rsidP="00346F4B">
      <w:pPr>
        <w:numPr>
          <w:ilvl w:val="0"/>
          <w:numId w:val="63"/>
        </w:numPr>
        <w:spacing w:after="60"/>
        <w:ind w:left="1440"/>
        <w:rPr>
          <w:rFonts w:eastAsia="PMingLiU" w:cs="Tahoma"/>
          <w:lang w:eastAsia="zh-TW"/>
        </w:rPr>
      </w:pPr>
      <w:bookmarkStart w:id="826" w:name="_Toc294048017"/>
      <w:bookmarkStart w:id="827" w:name="_Toc294048574"/>
      <w:bookmarkStart w:id="828" w:name="_Toc294092645"/>
      <w:bookmarkStart w:id="829" w:name="_Toc295819325"/>
      <w:bookmarkStart w:id="830" w:name="_Toc298795976"/>
      <w:bookmarkStart w:id="831" w:name="_Toc299369852"/>
      <w:bookmarkStart w:id="832" w:name="_Toc300391563"/>
      <w:bookmarkStart w:id="833" w:name="_Toc301939840"/>
      <w:bookmarkStart w:id="834" w:name="_Toc304801237"/>
      <w:bookmarkStart w:id="835" w:name="_Toc307350406"/>
      <w:bookmarkStart w:id="836" w:name="_Toc308429817"/>
      <w:bookmarkStart w:id="837" w:name="_Toc312399285"/>
      <w:bookmarkStart w:id="838" w:name="_Toc315289092"/>
      <w:bookmarkStart w:id="839" w:name="_Toc317591248"/>
      <w:bookmarkStart w:id="840" w:name="_Toc323034201"/>
      <w:bookmarkStart w:id="841" w:name="_Toc325313201"/>
      <w:bookmarkStart w:id="842" w:name="_Toc325609224"/>
      <w:r w:rsidRPr="00D82C02">
        <w:rPr>
          <w:rFonts w:eastAsia="PMingLiU" w:cs="Tahoma"/>
          <w:lang w:eastAsia="zh-TW"/>
        </w:rPr>
        <w:t>針對據以在共用第三方伺服器上執行軟體或管理作業系統環境之使用權，以及所有相關</w:t>
      </w:r>
      <w:r w:rsidRPr="00D82C02">
        <w:rPr>
          <w:rFonts w:eastAsia="PMingLiU" w:cs="Tahoma"/>
          <w:lang w:eastAsia="zh-TW"/>
        </w:rPr>
        <w:t xml:space="preserve"> CAL</w:t>
      </w:r>
      <w:r w:rsidRPr="00D82C02">
        <w:rPr>
          <w:rFonts w:eastAsia="PMingLiU" w:cs="Tahoma"/>
          <w:lang w:eastAsia="zh-TW"/>
        </w:rPr>
        <w:t>、外部連接器使用權及管理使用權，維護有效之軟體保證範圍；</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4D4D43" w:rsidRPr="00D82C02" w:rsidRDefault="004D4D43" w:rsidP="00346F4B">
      <w:pPr>
        <w:numPr>
          <w:ilvl w:val="0"/>
          <w:numId w:val="63"/>
        </w:numPr>
        <w:spacing w:after="60"/>
        <w:ind w:left="1440"/>
        <w:rPr>
          <w:rFonts w:eastAsia="PMingLiU" w:cs="Tahoma"/>
          <w:lang w:eastAsia="zh-TW"/>
        </w:rPr>
      </w:pPr>
      <w:bookmarkStart w:id="843" w:name="_Toc294048018"/>
      <w:bookmarkStart w:id="844" w:name="_Toc294048575"/>
      <w:bookmarkStart w:id="845" w:name="_Toc294092646"/>
      <w:bookmarkStart w:id="846" w:name="_Toc295819326"/>
      <w:bookmarkStart w:id="847" w:name="_Toc298795977"/>
      <w:bookmarkStart w:id="848" w:name="_Toc299369853"/>
      <w:bookmarkStart w:id="849" w:name="_Toc300391564"/>
      <w:bookmarkStart w:id="850" w:name="_Toc301939841"/>
      <w:bookmarkStart w:id="851" w:name="_Toc304801238"/>
      <w:bookmarkStart w:id="852" w:name="_Toc307350407"/>
      <w:bookmarkStart w:id="853" w:name="_Toc308429818"/>
      <w:bookmarkStart w:id="854" w:name="_Toc312399286"/>
      <w:bookmarkStart w:id="855" w:name="_Toc315289093"/>
      <w:bookmarkStart w:id="856" w:name="_Toc317591249"/>
      <w:bookmarkStart w:id="857" w:name="_Toc323034202"/>
      <w:bookmarkStart w:id="858" w:name="_Toc325313202"/>
      <w:bookmarkStart w:id="859" w:name="_Toc325609225"/>
      <w:r w:rsidRPr="00D82C02">
        <w:rPr>
          <w:rFonts w:eastAsia="PMingLiU" w:cs="Tahoma"/>
          <w:lang w:eastAsia="zh-TW"/>
        </w:rPr>
        <w:t>僅與合格之「透過軟體保證取得使用權行動性合作夥伴」進行使用權之建置。合格之「透過軟體保證取得使用權行動性合作夥伴」清單，可在此處取得：</w:t>
      </w:r>
      <w:r w:rsidRPr="00D82C02">
        <w:rPr>
          <w:rFonts w:eastAsia="PMingLiU" w:cs="Tahoma"/>
          <w:lang w:eastAsia="zh-TW"/>
        </w:rPr>
        <w:t xml:space="preserve"> http://www.microsoft.com/licensing/software-assurance/license-mobility</w:t>
      </w:r>
      <w:r w:rsidRPr="00D82C02">
        <w:rPr>
          <w:rFonts w:eastAsia="PMingLiU" w:cs="Tahoma"/>
          <w:lang w:eastAsia="zh-TW"/>
        </w:rPr>
        <w:t>，以及</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4D4D43" w:rsidRPr="00D82C02" w:rsidRDefault="004D4D43" w:rsidP="00346F4B">
      <w:pPr>
        <w:numPr>
          <w:ilvl w:val="0"/>
          <w:numId w:val="63"/>
        </w:numPr>
        <w:spacing w:after="60"/>
        <w:ind w:left="1440"/>
        <w:rPr>
          <w:rFonts w:eastAsia="PMingLiU" w:cs="Tahoma"/>
          <w:lang w:eastAsia="zh-TW"/>
        </w:rPr>
      </w:pPr>
      <w:bookmarkStart w:id="860" w:name="_Toc294048019"/>
      <w:bookmarkStart w:id="861" w:name="_Toc294048576"/>
      <w:bookmarkStart w:id="862" w:name="_Toc294092647"/>
      <w:bookmarkStart w:id="863" w:name="_Toc295819327"/>
      <w:bookmarkStart w:id="864" w:name="_Toc298795978"/>
      <w:bookmarkStart w:id="865" w:name="_Toc299369854"/>
      <w:bookmarkStart w:id="866" w:name="_Toc300391565"/>
      <w:bookmarkStart w:id="867" w:name="_Toc301939842"/>
      <w:bookmarkStart w:id="868" w:name="_Toc304801239"/>
      <w:bookmarkStart w:id="869" w:name="_Toc307350408"/>
      <w:bookmarkStart w:id="870" w:name="_Toc308429819"/>
      <w:bookmarkStart w:id="871" w:name="_Toc312399287"/>
      <w:bookmarkStart w:id="872" w:name="_Toc315289094"/>
      <w:bookmarkStart w:id="873" w:name="_Toc317591250"/>
      <w:bookmarkStart w:id="874" w:name="_Toc323034203"/>
      <w:bookmarkStart w:id="875" w:name="_Toc325313203"/>
      <w:bookmarkStart w:id="876" w:name="_Toc325609226"/>
      <w:r w:rsidRPr="00D82C02">
        <w:rPr>
          <w:rFonts w:eastAsia="PMingLiU" w:cs="Tahoma"/>
          <w:lang w:eastAsia="zh-TW"/>
        </w:rPr>
        <w:t>針對將於合作夥伴共用伺服器上執行客戶授權軟體的每個「透過軟體保證取得使用權行動性合作</w:t>
      </w:r>
      <w:r w:rsidR="007D0468">
        <w:rPr>
          <w:rFonts w:eastAsia="PMingLiU" w:cs="Tahoma"/>
          <w:lang w:eastAsia="zh-TW"/>
        </w:rPr>
        <w:br/>
      </w:r>
      <w:r w:rsidRPr="00D82C02">
        <w:rPr>
          <w:rFonts w:eastAsia="PMingLiU" w:cs="Tahoma"/>
          <w:lang w:eastAsia="zh-TW"/>
        </w:rPr>
        <w:t>夥伴」，填寫並提交「使用權行動性驗證」</w:t>
      </w:r>
      <w:r w:rsidRPr="00D82C02">
        <w:rPr>
          <w:rFonts w:eastAsia="PMingLiU" w:cs="Tahoma"/>
          <w:lang w:eastAsia="zh-TW"/>
        </w:rPr>
        <w:t xml:space="preserve">(License Mobility Validation) </w:t>
      </w:r>
      <w:r w:rsidRPr="00D82C02">
        <w:rPr>
          <w:rFonts w:eastAsia="PMingLiU" w:cs="Tahoma"/>
          <w:lang w:eastAsia="zh-TW"/>
        </w:rPr>
        <w:t>表單。「使用權行動性</w:t>
      </w:r>
      <w:r w:rsidR="007D0468">
        <w:rPr>
          <w:rFonts w:eastAsia="PMingLiU" w:cs="Tahoma"/>
          <w:lang w:eastAsia="zh-TW"/>
        </w:rPr>
        <w:br/>
      </w:r>
      <w:r w:rsidRPr="00D82C02">
        <w:rPr>
          <w:rFonts w:eastAsia="PMingLiU" w:cs="Tahoma"/>
          <w:lang w:eastAsia="zh-TW"/>
        </w:rPr>
        <w:t>驗證」表單，將會由合格之「透過軟體保證取得使用權行動性合作夥伴」提供給客戶。</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rsidR="004D4D43" w:rsidRPr="00D82C02" w:rsidRDefault="004D4D43" w:rsidP="002171C3">
      <w:pPr>
        <w:rPr>
          <w:rFonts w:eastAsia="PMingLiU" w:cs="Tahoma"/>
          <w:lang w:eastAsia="zh-TW"/>
        </w:rPr>
      </w:pPr>
    </w:p>
    <w:p w:rsidR="004D4D43" w:rsidRPr="00D82C02" w:rsidRDefault="004D4D43" w:rsidP="002171C3">
      <w:pPr>
        <w:rPr>
          <w:rFonts w:eastAsia="PMingLiU" w:cs="Tahoma"/>
          <w:lang w:eastAsia="zh-TW"/>
        </w:rPr>
      </w:pPr>
      <w:bookmarkStart w:id="877" w:name="_Toc294048020"/>
      <w:bookmarkStart w:id="878" w:name="_Toc294048577"/>
      <w:bookmarkStart w:id="879" w:name="_Toc294092648"/>
      <w:bookmarkStart w:id="880" w:name="_Toc295819328"/>
      <w:bookmarkStart w:id="881" w:name="_Toc298795979"/>
      <w:bookmarkStart w:id="882" w:name="_Toc299369855"/>
      <w:bookmarkStart w:id="883" w:name="_Toc300391566"/>
      <w:bookmarkStart w:id="884" w:name="_Toc301939843"/>
      <w:bookmarkStart w:id="885" w:name="_Toc304801240"/>
      <w:bookmarkStart w:id="886" w:name="_Toc307350409"/>
      <w:bookmarkStart w:id="887" w:name="_Toc308429820"/>
      <w:bookmarkStart w:id="888" w:name="_Toc312399288"/>
      <w:bookmarkStart w:id="889" w:name="_Toc317591251"/>
      <w:bookmarkStart w:id="890" w:name="_Toc323034204"/>
      <w:bookmarkStart w:id="891" w:name="_Toc325313204"/>
      <w:bookmarkStart w:id="892" w:name="_Toc325609227"/>
      <w:r w:rsidRPr="00D82C02">
        <w:rPr>
          <w:rFonts w:eastAsia="PMingLiU" w:cs="Tahoma"/>
          <w:lang w:eastAsia="zh-TW"/>
        </w:rPr>
        <w:t>客戶在共用第三方伺服器上執行授權軟體及管理</w:t>
      </w:r>
      <w:r w:rsidRPr="00D82C02">
        <w:rPr>
          <w:rFonts w:eastAsia="PMingLiU" w:cs="Tahoma"/>
          <w:lang w:eastAsia="zh-TW"/>
        </w:rPr>
        <w:t xml:space="preserve"> OSE </w:t>
      </w:r>
      <w:r w:rsidRPr="00D82C02">
        <w:rPr>
          <w:rFonts w:eastAsia="PMingLiU" w:cs="Tahoma"/>
          <w:lang w:eastAsia="zh-TW"/>
        </w:rPr>
        <w:t>的權利，會隨涵蓋此等使用權或相關存取或管理使用權之軟體保證範圍屆滿而中止。</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D82C02" w:rsidRDefault="004D4D43" w:rsidP="0007218F">
      <w:pPr>
        <w:rPr>
          <w:rFonts w:eastAsia="PMingLiU" w:cs="Tahoma"/>
          <w:lang w:eastAsia="zh-TW"/>
        </w:rPr>
      </w:pPr>
    </w:p>
    <w:p w:rsidR="00023FE7" w:rsidRPr="00D82C02" w:rsidRDefault="00023FE7" w:rsidP="00D824E9">
      <w:pPr>
        <w:pStyle w:val="Heading3"/>
        <w:keepNext/>
        <w:tabs>
          <w:tab w:val="num" w:pos="0"/>
        </w:tabs>
        <w:rPr>
          <w:rFonts w:ascii="Tahoma" w:eastAsia="PMingLiU" w:hAnsi="Tahoma" w:cs="Tahoma"/>
          <w:lang w:eastAsia="zh-TW"/>
        </w:rPr>
      </w:pPr>
      <w:bookmarkStart w:id="893" w:name="_Toc336338243"/>
      <w:bookmarkStart w:id="894" w:name="_Toc370985166"/>
      <w:r w:rsidRPr="00D82C02">
        <w:rPr>
          <w:rFonts w:ascii="Tahoma" w:eastAsia="PMingLiU" w:hAnsi="Tahoma" w:cs="Tahoma"/>
          <w:sz w:val="24"/>
          <w:lang w:eastAsia="zh-TW"/>
        </w:rPr>
        <w:t>Windows Thin PC</w:t>
      </w:r>
      <w:bookmarkEnd w:id="893"/>
      <w:bookmarkEnd w:id="894"/>
    </w:p>
    <w:p w:rsidR="00023FE7" w:rsidRPr="00D82C02" w:rsidRDefault="00023FE7" w:rsidP="0007218F">
      <w:pPr>
        <w:pStyle w:val="Heading3"/>
        <w:rPr>
          <w:rFonts w:ascii="Tahoma" w:eastAsia="PMingLiU" w:hAnsi="Tahoma" w:cs="Tahoma"/>
          <w:lang w:eastAsia="zh-TW"/>
        </w:rPr>
      </w:pPr>
    </w:p>
    <w:p w:rsidR="0008414D" w:rsidRPr="00D82C02" w:rsidRDefault="0008414D" w:rsidP="0007218F">
      <w:pPr>
        <w:rPr>
          <w:rFonts w:eastAsia="PMingLiU" w:cs="Tahoma"/>
          <w:lang w:eastAsia="zh-TW"/>
        </w:rPr>
      </w:pPr>
      <w:r w:rsidRPr="00D82C02">
        <w:rPr>
          <w:rFonts w:eastAsia="PMingLiU" w:cs="Tahoma"/>
          <w:szCs w:val="20"/>
          <w:lang w:eastAsia="zh-TW"/>
        </w:rPr>
        <w:t>具備</w:t>
      </w:r>
      <w:r w:rsidRPr="00D82C02">
        <w:rPr>
          <w:rFonts w:eastAsia="PMingLiU" w:cs="Tahoma"/>
          <w:szCs w:val="20"/>
          <w:lang w:eastAsia="zh-TW"/>
        </w:rPr>
        <w:t xml:space="preserve"> Windows </w:t>
      </w:r>
      <w:r w:rsidRPr="00D82C02">
        <w:rPr>
          <w:rFonts w:eastAsia="PMingLiU" w:cs="Tahoma"/>
          <w:szCs w:val="20"/>
          <w:lang w:eastAsia="zh-TW"/>
        </w:rPr>
        <w:t>桌面作業系統之有效軟體保證範圍，或</w:t>
      </w:r>
      <w:r w:rsidRPr="00D82C02">
        <w:rPr>
          <w:rFonts w:eastAsia="PMingLiU" w:cs="Tahoma"/>
          <w:szCs w:val="20"/>
          <w:lang w:eastAsia="zh-TW"/>
        </w:rPr>
        <w:t xml:space="preserve"> VDA </w:t>
      </w:r>
      <w:r w:rsidRPr="00D82C02">
        <w:rPr>
          <w:rFonts w:eastAsia="PMingLiU" w:cs="Tahoma"/>
          <w:szCs w:val="20"/>
          <w:lang w:eastAsia="zh-TW"/>
        </w:rPr>
        <w:t>或</w:t>
      </w:r>
      <w:r w:rsidRPr="00D82C02">
        <w:rPr>
          <w:rFonts w:eastAsia="PMingLiU" w:cs="Tahoma"/>
          <w:szCs w:val="20"/>
          <w:lang w:eastAsia="zh-TW"/>
        </w:rPr>
        <w:t xml:space="preserve"> Windows Intune </w:t>
      </w:r>
      <w:r w:rsidRPr="00D82C02">
        <w:rPr>
          <w:rFonts w:eastAsia="PMingLiU" w:cs="Tahoma"/>
          <w:szCs w:val="18"/>
          <w:lang w:eastAsia="zh-TW"/>
        </w:rPr>
        <w:t>(</w:t>
      </w:r>
      <w:r w:rsidRPr="00D82C02">
        <w:rPr>
          <w:rFonts w:eastAsia="PMingLiU" w:cs="Tahoma"/>
          <w:szCs w:val="18"/>
          <w:lang w:eastAsia="zh-TW"/>
        </w:rPr>
        <w:t>每一裝置</w:t>
      </w:r>
      <w:r w:rsidRPr="00D82C02">
        <w:rPr>
          <w:rFonts w:eastAsia="PMingLiU" w:cs="Tahoma"/>
          <w:szCs w:val="18"/>
          <w:lang w:eastAsia="zh-TW"/>
        </w:rPr>
        <w:t xml:space="preserve">) </w:t>
      </w:r>
      <w:r w:rsidRPr="00D82C02">
        <w:rPr>
          <w:rFonts w:eastAsia="PMingLiU" w:cs="Tahoma"/>
          <w:szCs w:val="20"/>
          <w:lang w:eastAsia="zh-TW"/>
        </w:rPr>
        <w:t>有效使用權的大量授權</w:t>
      </w:r>
      <w:r w:rsidR="007D0468">
        <w:rPr>
          <w:rFonts w:eastAsia="PMingLiU" w:cs="Tahoma"/>
          <w:szCs w:val="20"/>
          <w:lang w:eastAsia="zh-TW"/>
        </w:rPr>
        <w:br/>
      </w:r>
      <w:r w:rsidRPr="00D82C02">
        <w:rPr>
          <w:rFonts w:eastAsia="PMingLiU" w:cs="Tahoma"/>
          <w:szCs w:val="20"/>
          <w:lang w:eastAsia="zh-TW"/>
        </w:rPr>
        <w:t>客戶，具備享有此項利益之資格。</w:t>
      </w:r>
      <w:r w:rsidRPr="00D82C02">
        <w:rPr>
          <w:rFonts w:eastAsia="PMingLiU" w:cs="Tahoma"/>
          <w:color w:val="000000"/>
          <w:szCs w:val="20"/>
          <w:lang w:eastAsia="zh-TW"/>
        </w:rPr>
        <w:t>透過</w:t>
      </w:r>
      <w:r w:rsidRPr="00D82C02">
        <w:rPr>
          <w:rFonts w:eastAsia="PMingLiU" w:cs="Tahoma"/>
          <w:color w:val="000000"/>
          <w:szCs w:val="20"/>
          <w:lang w:eastAsia="zh-TW"/>
        </w:rPr>
        <w:t xml:space="preserve"> </w:t>
      </w:r>
      <w:r w:rsidRPr="00D82C02">
        <w:rPr>
          <w:rFonts w:eastAsia="PMingLiU" w:cs="Tahoma"/>
          <w:szCs w:val="20"/>
          <w:lang w:eastAsia="zh-TW"/>
        </w:rPr>
        <w:t xml:space="preserve">VDA </w:t>
      </w:r>
      <w:r w:rsidRPr="00D82C02">
        <w:rPr>
          <w:rFonts w:eastAsia="PMingLiU" w:cs="Tahoma"/>
          <w:szCs w:val="20"/>
          <w:lang w:eastAsia="zh-TW"/>
        </w:rPr>
        <w:t>存取此項利益之客戶，其授權裝置上必須</w:t>
      </w:r>
      <w:r w:rsidRPr="00D82C02">
        <w:rPr>
          <w:rFonts w:eastAsia="PMingLiU" w:cs="Tahoma"/>
          <w:color w:val="1F497D"/>
          <w:szCs w:val="20"/>
          <w:lang w:eastAsia="zh-TW"/>
        </w:rPr>
        <w:t xml:space="preserve"> </w:t>
      </w:r>
      <w:r w:rsidRPr="00D82C02">
        <w:rPr>
          <w:rFonts w:eastAsia="PMingLiU" w:cs="Tahoma"/>
          <w:color w:val="000000"/>
          <w:szCs w:val="20"/>
          <w:lang w:eastAsia="zh-TW"/>
        </w:rPr>
        <w:t>安裝</w:t>
      </w:r>
      <w:r w:rsidRPr="00D82C02">
        <w:rPr>
          <w:rFonts w:eastAsia="PMingLiU" w:cs="Tahoma"/>
          <w:szCs w:val="20"/>
          <w:lang w:eastAsia="zh-TW"/>
        </w:rPr>
        <w:t>如本文件「系統組合」</w:t>
      </w:r>
      <w:r w:rsidR="007D0468">
        <w:rPr>
          <w:rFonts w:eastAsia="PMingLiU" w:cs="Tahoma"/>
          <w:szCs w:val="20"/>
          <w:lang w:eastAsia="zh-TW"/>
        </w:rPr>
        <w:br/>
      </w:r>
      <w:r w:rsidRPr="00D82C02">
        <w:rPr>
          <w:rFonts w:eastAsia="PMingLiU" w:cs="Tahoma"/>
          <w:szCs w:val="20"/>
          <w:lang w:eastAsia="zh-TW"/>
        </w:rPr>
        <w:t>小節</w:t>
      </w:r>
      <w:r w:rsidRPr="00D82C02">
        <w:rPr>
          <w:rFonts w:eastAsia="PMingLiU" w:cs="Tahoma"/>
          <w:color w:val="000000"/>
          <w:szCs w:val="20"/>
          <w:lang w:eastAsia="zh-TW"/>
        </w:rPr>
        <w:t>「產品注意事項」</w:t>
      </w:r>
      <w:r w:rsidRPr="00D82C02">
        <w:rPr>
          <w:rFonts w:eastAsia="PMingLiU" w:cs="Tahoma"/>
          <w:szCs w:val="20"/>
          <w:lang w:eastAsia="zh-TW"/>
        </w:rPr>
        <w:t>的「合格作業系統」表格所列之合格</w:t>
      </w:r>
      <w:r w:rsidRPr="00D82C02">
        <w:rPr>
          <w:rFonts w:eastAsia="PMingLiU" w:cs="Tahoma"/>
          <w:szCs w:val="20"/>
          <w:lang w:eastAsia="zh-TW"/>
        </w:rPr>
        <w:t xml:space="preserve"> OS</w:t>
      </w:r>
      <w:r w:rsidRPr="00D82C02">
        <w:rPr>
          <w:rFonts w:eastAsia="PMingLiU" w:cs="Tahoma"/>
          <w:szCs w:val="20"/>
          <w:lang w:eastAsia="zh-TW"/>
        </w:rPr>
        <w:t>。</w:t>
      </w:r>
      <w:r w:rsidRPr="00D82C02">
        <w:rPr>
          <w:rFonts w:eastAsia="PMingLiU" w:cs="Tahoma"/>
          <w:color w:val="FF0000"/>
          <w:szCs w:val="20"/>
          <w:lang w:eastAsia="zh-TW"/>
        </w:rPr>
        <w:t xml:space="preserve"> </w:t>
      </w:r>
    </w:p>
    <w:p w:rsidR="0008414D" w:rsidRPr="00D82C02" w:rsidRDefault="0008414D" w:rsidP="0007218F">
      <w:pPr>
        <w:rPr>
          <w:rFonts w:eastAsia="PMingLiU" w:cs="Tahoma"/>
          <w:lang w:eastAsia="zh-TW"/>
        </w:rPr>
      </w:pPr>
    </w:p>
    <w:p w:rsidR="0008414D" w:rsidRPr="00D82C02" w:rsidRDefault="0008414D" w:rsidP="0007218F">
      <w:pPr>
        <w:rPr>
          <w:rFonts w:eastAsia="PMingLiU" w:cs="Tahoma"/>
        </w:rPr>
      </w:pPr>
      <w:r w:rsidRPr="00D82C02">
        <w:rPr>
          <w:rFonts w:eastAsia="PMingLiU" w:cs="Tahoma"/>
          <w:szCs w:val="20"/>
        </w:rPr>
        <w:t xml:space="preserve">Windows Thin PC </w:t>
      </w:r>
      <w:r w:rsidRPr="00D82C02">
        <w:rPr>
          <w:rFonts w:eastAsia="PMingLiU" w:cs="Tahoma"/>
          <w:szCs w:val="20"/>
        </w:rPr>
        <w:t>是一種較少耗用</w:t>
      </w:r>
      <w:r w:rsidRPr="00D82C02">
        <w:rPr>
          <w:rFonts w:eastAsia="PMingLiU" w:cs="Tahoma"/>
          <w:szCs w:val="20"/>
        </w:rPr>
        <w:t xml:space="preserve"> Windows OS </w:t>
      </w:r>
      <w:r w:rsidRPr="00D82C02">
        <w:rPr>
          <w:rFonts w:eastAsia="PMingLiU" w:cs="Tahoma"/>
          <w:szCs w:val="20"/>
        </w:rPr>
        <w:t>的解決方案，其設計可讓客戶將現有具備</w:t>
      </w:r>
      <w:r w:rsidRPr="00D82C02">
        <w:rPr>
          <w:rFonts w:eastAsia="PMingLiU" w:cs="Tahoma"/>
          <w:szCs w:val="20"/>
        </w:rPr>
        <w:t xml:space="preserve"> Windows 8 </w:t>
      </w:r>
      <w:r w:rsidRPr="00D82C02">
        <w:rPr>
          <w:rFonts w:eastAsia="PMingLiU" w:cs="Tahoma"/>
          <w:szCs w:val="20"/>
        </w:rPr>
        <w:t>能力的</w:t>
      </w:r>
      <w:r w:rsidR="00313F9F">
        <w:rPr>
          <w:rFonts w:eastAsia="PMingLiU" w:cs="Tahoma"/>
          <w:color w:val="1F497D"/>
          <w:szCs w:val="20"/>
        </w:rPr>
        <w:t xml:space="preserve"> </w:t>
      </w:r>
      <w:r w:rsidRPr="00D82C02">
        <w:rPr>
          <w:rFonts w:eastAsia="PMingLiU" w:cs="Tahoma"/>
          <w:szCs w:val="20"/>
        </w:rPr>
        <w:t xml:space="preserve">PC </w:t>
      </w:r>
      <w:r w:rsidR="007D0468">
        <w:rPr>
          <w:rFonts w:eastAsia="PMingLiU" w:cs="Tahoma"/>
          <w:szCs w:val="20"/>
        </w:rPr>
        <w:br/>
      </w:r>
      <w:r w:rsidRPr="00D82C02">
        <w:rPr>
          <w:rFonts w:eastAsia="PMingLiU" w:cs="Tahoma"/>
          <w:szCs w:val="20"/>
        </w:rPr>
        <w:t>連線至集中式桌面，而無需購買新的精簡用戶端硬體。符合資格之客戶，得使用</w:t>
      </w:r>
      <w:r w:rsidRPr="00D82C02">
        <w:rPr>
          <w:rFonts w:eastAsia="PMingLiU" w:cs="Tahoma"/>
          <w:szCs w:val="20"/>
        </w:rPr>
        <w:t xml:space="preserve"> Windows Thin PC </w:t>
      </w:r>
      <w:r w:rsidRPr="00D82C02">
        <w:rPr>
          <w:rFonts w:eastAsia="PMingLiU" w:cs="Tahoma"/>
          <w:szCs w:val="20"/>
        </w:rPr>
        <w:t>來取代他們依據</w:t>
      </w:r>
      <w:r w:rsidRPr="00D82C02">
        <w:rPr>
          <w:rFonts w:eastAsia="PMingLiU" w:cs="Tahoma"/>
          <w:szCs w:val="20"/>
        </w:rPr>
        <w:t xml:space="preserve"> Windows </w:t>
      </w:r>
      <w:r w:rsidRPr="00D82C02">
        <w:rPr>
          <w:rFonts w:eastAsia="PMingLiU" w:cs="Tahoma"/>
          <w:szCs w:val="20"/>
        </w:rPr>
        <w:t>軟體保證範圍、</w:t>
      </w:r>
      <w:r w:rsidRPr="00D82C02">
        <w:rPr>
          <w:rFonts w:eastAsia="PMingLiU" w:cs="Tahoma"/>
          <w:szCs w:val="20"/>
        </w:rPr>
        <w:t xml:space="preserve">Windows Intune </w:t>
      </w:r>
      <w:r w:rsidRPr="00D82C02">
        <w:rPr>
          <w:rFonts w:eastAsia="PMingLiU" w:cs="Tahoma"/>
          <w:szCs w:val="18"/>
        </w:rPr>
        <w:t>(</w:t>
      </w:r>
      <w:r w:rsidRPr="00D82C02">
        <w:rPr>
          <w:rFonts w:eastAsia="PMingLiU" w:cs="Tahoma"/>
          <w:szCs w:val="18"/>
        </w:rPr>
        <w:t>每一裝置</w:t>
      </w:r>
      <w:r w:rsidRPr="00D82C02">
        <w:rPr>
          <w:rFonts w:eastAsia="PMingLiU" w:cs="Tahoma"/>
          <w:szCs w:val="18"/>
        </w:rPr>
        <w:t>)</w:t>
      </w:r>
      <w:r w:rsidRPr="00D82C02">
        <w:rPr>
          <w:rFonts w:eastAsia="PMingLiU" w:cs="Tahoma"/>
          <w:color w:val="000000"/>
          <w:szCs w:val="20"/>
        </w:rPr>
        <w:t xml:space="preserve"> </w:t>
      </w:r>
      <w:r w:rsidRPr="00D82C02">
        <w:rPr>
          <w:rFonts w:eastAsia="PMingLiU" w:cs="Tahoma"/>
          <w:color w:val="000000"/>
          <w:szCs w:val="20"/>
        </w:rPr>
        <w:t>或</w:t>
      </w:r>
      <w:r w:rsidRPr="00D82C02">
        <w:rPr>
          <w:rFonts w:eastAsia="PMingLiU" w:cs="Tahoma"/>
          <w:color w:val="000000"/>
          <w:szCs w:val="20"/>
        </w:rPr>
        <w:t xml:space="preserve"> Windows </w:t>
      </w:r>
      <w:r w:rsidRPr="00D82C02">
        <w:rPr>
          <w:rFonts w:eastAsia="PMingLiU" w:cs="Tahoma"/>
          <w:szCs w:val="20"/>
        </w:rPr>
        <w:t xml:space="preserve">VDA </w:t>
      </w:r>
      <w:r w:rsidRPr="00D82C02">
        <w:rPr>
          <w:rFonts w:eastAsia="PMingLiU" w:cs="Tahoma"/>
          <w:szCs w:val="20"/>
        </w:rPr>
        <w:t>使用權之規定所獲准使用的</w:t>
      </w:r>
      <w:r w:rsidRPr="00D82C02">
        <w:rPr>
          <w:rFonts w:eastAsia="PMingLiU" w:cs="Tahoma"/>
          <w:szCs w:val="20"/>
        </w:rPr>
        <w:t xml:space="preserve"> Windows </w:t>
      </w:r>
      <w:r w:rsidRPr="00D82C02">
        <w:rPr>
          <w:rFonts w:eastAsia="PMingLiU" w:cs="Tahoma"/>
          <w:szCs w:val="20"/>
        </w:rPr>
        <w:t>桌面作業系統執行個體。客戶對</w:t>
      </w:r>
      <w:r w:rsidRPr="00D82C02">
        <w:rPr>
          <w:rFonts w:eastAsia="PMingLiU" w:cs="Tahoma"/>
          <w:szCs w:val="20"/>
        </w:rPr>
        <w:t xml:space="preserve"> Windows Thin PC </w:t>
      </w:r>
      <w:r w:rsidRPr="00D82C02">
        <w:rPr>
          <w:rFonts w:eastAsia="PMingLiU" w:cs="Tahoma"/>
          <w:szCs w:val="20"/>
        </w:rPr>
        <w:t>之使用係受其授權合約的條款及條件所拘束。</w:t>
      </w:r>
    </w:p>
    <w:p w:rsidR="00023FE7" w:rsidRPr="00D82C02" w:rsidRDefault="00023FE7" w:rsidP="0007218F">
      <w:pPr>
        <w:rPr>
          <w:rFonts w:eastAsia="PMingLiU" w:cs="Tahoma"/>
        </w:rPr>
      </w:pPr>
    </w:p>
    <w:p w:rsidR="00F30075" w:rsidRPr="00D82C02" w:rsidRDefault="00F30075" w:rsidP="0007218F">
      <w:pPr>
        <w:outlineLvl w:val="2"/>
        <w:rPr>
          <w:rFonts w:eastAsia="PMingLiU" w:cs="Tahoma"/>
        </w:rPr>
      </w:pPr>
      <w:bookmarkStart w:id="895" w:name="_Toc291204568"/>
      <w:r w:rsidRPr="00D82C02">
        <w:rPr>
          <w:rFonts w:eastAsia="PMingLiU" w:cs="Tahoma"/>
          <w:b/>
          <w:sz w:val="24"/>
          <w:szCs w:val="20"/>
        </w:rPr>
        <w:t>延伸</w:t>
      </w:r>
      <w:r w:rsidRPr="00D82C02">
        <w:rPr>
          <w:rFonts w:eastAsia="PMingLiU" w:cs="Tahoma"/>
          <w:b/>
          <w:sz w:val="24"/>
          <w:szCs w:val="20"/>
        </w:rPr>
        <w:t xml:space="preserve"> Hotfix </w:t>
      </w:r>
      <w:r w:rsidRPr="00D82C02">
        <w:rPr>
          <w:rFonts w:eastAsia="PMingLiU" w:cs="Tahoma"/>
          <w:b/>
          <w:sz w:val="24"/>
          <w:szCs w:val="20"/>
        </w:rPr>
        <w:t>支援</w:t>
      </w:r>
      <w:bookmarkEnd w:id="895"/>
    </w:p>
    <w:p w:rsidR="00F30075" w:rsidRPr="00D82C02" w:rsidRDefault="00F30075" w:rsidP="0007218F">
      <w:pPr>
        <w:outlineLvl w:val="2"/>
        <w:rPr>
          <w:rFonts w:eastAsia="PMingLiU" w:cs="Tahoma"/>
        </w:rPr>
      </w:pPr>
    </w:p>
    <w:p w:rsidR="00F30075" w:rsidRPr="00D82C02" w:rsidRDefault="00F30075" w:rsidP="00F30075">
      <w:pPr>
        <w:rPr>
          <w:rFonts w:eastAsia="PMingLiU" w:cs="Tahoma"/>
        </w:rPr>
      </w:pPr>
      <w:r w:rsidRPr="00D82C02">
        <w:rPr>
          <w:rFonts w:eastAsia="PMingLiU" w:cs="Tahoma"/>
        </w:rPr>
        <w:t>延伸</w:t>
      </w:r>
      <w:r w:rsidRPr="00D82C02">
        <w:rPr>
          <w:rFonts w:eastAsia="PMingLiU" w:cs="Tahoma"/>
        </w:rPr>
        <w:t xml:space="preserve"> Hotfix </w:t>
      </w:r>
      <w:r w:rsidRPr="00D82C02">
        <w:rPr>
          <w:rFonts w:eastAsia="PMingLiU" w:cs="Tahoma"/>
        </w:rPr>
        <w:t>支援可供下列客戶使用：</w:t>
      </w:r>
    </w:p>
    <w:p w:rsidR="0007218F" w:rsidRPr="00D82C02" w:rsidRDefault="0007218F" w:rsidP="00F30075">
      <w:pPr>
        <w:rPr>
          <w:rFonts w:eastAsia="PMingLiU" w:cs="Tahoma"/>
        </w:rPr>
      </w:pPr>
    </w:p>
    <w:p w:rsidR="00F30075" w:rsidRPr="00D82C02" w:rsidRDefault="00F30075" w:rsidP="00346F4B">
      <w:pPr>
        <w:numPr>
          <w:ilvl w:val="0"/>
          <w:numId w:val="48"/>
        </w:numPr>
        <w:spacing w:after="60"/>
        <w:ind w:left="1440"/>
        <w:contextualSpacing/>
        <w:jc w:val="both"/>
        <w:rPr>
          <w:rFonts w:eastAsia="PMingLiU" w:cs="Tahoma"/>
        </w:rPr>
      </w:pPr>
      <w:r w:rsidRPr="00D82C02">
        <w:rPr>
          <w:rFonts w:eastAsia="PMingLiU" w:cs="Tahoma"/>
          <w:szCs w:val="18"/>
        </w:rPr>
        <w:t>具備應用程式組合之軟體保證會員資格範圍之客戶</w:t>
      </w:r>
      <w:r w:rsidRPr="00D82C02">
        <w:rPr>
          <w:rFonts w:eastAsia="PMingLiU" w:cs="Tahoma"/>
          <w:szCs w:val="18"/>
        </w:rPr>
        <w:t xml:space="preserve"> (Academic Select</w:t>
      </w:r>
      <w:r w:rsidRPr="00D82C02">
        <w:rPr>
          <w:rFonts w:eastAsia="PMingLiU" w:cs="Tahoma"/>
          <w:szCs w:val="18"/>
        </w:rPr>
        <w:t>、</w:t>
      </w:r>
      <w:r w:rsidRPr="00D82C02">
        <w:rPr>
          <w:rFonts w:eastAsia="PMingLiU" w:cs="Tahoma"/>
          <w:szCs w:val="18"/>
        </w:rPr>
        <w:t xml:space="preserve">Select Plus for Academic </w:t>
      </w:r>
      <w:r w:rsidRPr="00D82C02">
        <w:rPr>
          <w:rFonts w:eastAsia="PMingLiU" w:cs="Tahoma"/>
          <w:szCs w:val="18"/>
        </w:rPr>
        <w:t>和</w:t>
      </w:r>
      <w:r w:rsidRPr="00D82C02">
        <w:rPr>
          <w:rFonts w:eastAsia="PMingLiU" w:cs="Tahoma"/>
          <w:szCs w:val="18"/>
        </w:rPr>
        <w:t xml:space="preserve"> 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合約，還有</w:t>
      </w:r>
      <w:r w:rsidRPr="00D82C02">
        <w:rPr>
          <w:rFonts w:eastAsia="PMingLiU" w:cs="Tahoma"/>
          <w:szCs w:val="18"/>
        </w:rPr>
        <w:t xml:space="preserve"> Open Value Subscription – </w:t>
      </w:r>
      <w:r w:rsidRPr="00D82C02">
        <w:rPr>
          <w:rFonts w:eastAsia="PMingLiU" w:cs="Tahoma"/>
          <w:szCs w:val="18"/>
        </w:rPr>
        <w:t>教育解決方案之客戶除外</w:t>
      </w:r>
      <w:r w:rsidRPr="00D82C02">
        <w:rPr>
          <w:rFonts w:eastAsia="PMingLiU" w:cs="Tahoma"/>
          <w:szCs w:val="18"/>
        </w:rPr>
        <w:t>)</w:t>
      </w:r>
      <w:r w:rsidRPr="00D82C02">
        <w:rPr>
          <w:rFonts w:eastAsia="PMingLiU" w:cs="Tahoma"/>
          <w:szCs w:val="18"/>
        </w:rPr>
        <w:t>，有資格取得應用程式組合產品之延伸</w:t>
      </w:r>
      <w:r w:rsidRPr="00D82C02">
        <w:rPr>
          <w:rFonts w:eastAsia="PMingLiU" w:cs="Tahoma"/>
          <w:szCs w:val="18"/>
        </w:rPr>
        <w:t xml:space="preserve"> Hotfix </w:t>
      </w:r>
      <w:r w:rsidRPr="00D82C02">
        <w:rPr>
          <w:rFonts w:eastAsia="PMingLiU" w:cs="Tahoma"/>
          <w:szCs w:val="18"/>
        </w:rPr>
        <w:t>支援。</w:t>
      </w:r>
    </w:p>
    <w:p w:rsidR="00F30075" w:rsidRPr="00D82C02" w:rsidRDefault="00F30075" w:rsidP="00346F4B">
      <w:pPr>
        <w:numPr>
          <w:ilvl w:val="0"/>
          <w:numId w:val="48"/>
        </w:numPr>
        <w:spacing w:after="60"/>
        <w:ind w:left="1440"/>
        <w:jc w:val="both"/>
        <w:rPr>
          <w:rFonts w:eastAsia="PMingLiU" w:cs="Tahoma"/>
        </w:rPr>
      </w:pPr>
      <w:r w:rsidRPr="00D82C02">
        <w:rPr>
          <w:rFonts w:eastAsia="PMingLiU" w:cs="Tahoma"/>
          <w:szCs w:val="18"/>
        </w:rPr>
        <w:t>具備系統組合之軟體保證會員資格範圍之客戶</w:t>
      </w:r>
      <w:r w:rsidRPr="00D82C02">
        <w:rPr>
          <w:rFonts w:eastAsia="PMingLiU" w:cs="Tahoma"/>
          <w:szCs w:val="18"/>
        </w:rPr>
        <w:t xml:space="preserve"> (Academic Select</w:t>
      </w:r>
      <w:r w:rsidRPr="00D82C02">
        <w:rPr>
          <w:rFonts w:eastAsia="PMingLiU" w:cs="Tahoma"/>
          <w:szCs w:val="18"/>
        </w:rPr>
        <w:t>、</w:t>
      </w:r>
      <w:r w:rsidRPr="00D82C02">
        <w:rPr>
          <w:rFonts w:eastAsia="PMingLiU" w:cs="Tahoma"/>
          <w:szCs w:val="18"/>
        </w:rPr>
        <w:t xml:space="preserve">Select Plus for Academic </w:t>
      </w:r>
      <w:r w:rsidRPr="00D82C02">
        <w:rPr>
          <w:rFonts w:eastAsia="PMingLiU" w:cs="Tahoma"/>
          <w:szCs w:val="18"/>
        </w:rPr>
        <w:t>和</w:t>
      </w:r>
      <w:r w:rsidRPr="00D82C02">
        <w:rPr>
          <w:rFonts w:eastAsia="PMingLiU" w:cs="Tahoma"/>
          <w:szCs w:val="18"/>
        </w:rPr>
        <w:t xml:space="preserve"> 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合約，還有</w:t>
      </w:r>
      <w:r w:rsidRPr="00D82C02">
        <w:rPr>
          <w:rFonts w:eastAsia="PMingLiU" w:cs="Tahoma"/>
          <w:szCs w:val="18"/>
        </w:rPr>
        <w:t xml:space="preserve"> Open Value Subscription – </w:t>
      </w:r>
      <w:r w:rsidRPr="00D82C02">
        <w:rPr>
          <w:rFonts w:eastAsia="PMingLiU" w:cs="Tahoma"/>
          <w:szCs w:val="18"/>
        </w:rPr>
        <w:t>教育解決方案之客戶除外</w:t>
      </w:r>
      <w:r w:rsidRPr="00D82C02">
        <w:rPr>
          <w:rFonts w:eastAsia="PMingLiU" w:cs="Tahoma"/>
          <w:szCs w:val="18"/>
        </w:rPr>
        <w:t>)</w:t>
      </w:r>
      <w:r w:rsidRPr="00D82C02">
        <w:rPr>
          <w:rFonts w:eastAsia="PMingLiU" w:cs="Tahoma"/>
          <w:szCs w:val="18"/>
        </w:rPr>
        <w:t>，有資格取得</w:t>
      </w:r>
      <w:r w:rsidRPr="00D82C02">
        <w:rPr>
          <w:rFonts w:eastAsia="PMingLiU" w:cs="Tahoma"/>
          <w:szCs w:val="18"/>
        </w:rPr>
        <w:t xml:space="preserve"> Windows </w:t>
      </w:r>
      <w:r w:rsidRPr="00D82C02">
        <w:rPr>
          <w:rFonts w:eastAsia="PMingLiU" w:cs="Tahoma"/>
          <w:szCs w:val="18"/>
        </w:rPr>
        <w:t>桌面作業系統之延伸</w:t>
      </w:r>
      <w:r w:rsidRPr="00D82C02">
        <w:rPr>
          <w:rFonts w:eastAsia="PMingLiU" w:cs="Tahoma"/>
          <w:szCs w:val="18"/>
        </w:rPr>
        <w:t xml:space="preserve"> Hotfix </w:t>
      </w:r>
      <w:r w:rsidRPr="00D82C02">
        <w:rPr>
          <w:rFonts w:eastAsia="PMingLiU" w:cs="Tahoma"/>
          <w:szCs w:val="18"/>
        </w:rPr>
        <w:t>支援</w:t>
      </w:r>
    </w:p>
    <w:p w:rsidR="00F30075" w:rsidRPr="00D82C02" w:rsidRDefault="00F30075" w:rsidP="007D0468">
      <w:pPr>
        <w:numPr>
          <w:ilvl w:val="0"/>
          <w:numId w:val="48"/>
        </w:numPr>
        <w:spacing w:after="60"/>
        <w:ind w:left="1440"/>
        <w:jc w:val="both"/>
        <w:rPr>
          <w:rFonts w:eastAsia="PMingLiU" w:cs="Tahoma"/>
        </w:rPr>
      </w:pPr>
      <w:r w:rsidRPr="00D82C02">
        <w:rPr>
          <w:rFonts w:eastAsia="PMingLiU" w:cs="Tahoma"/>
          <w:szCs w:val="18"/>
        </w:rPr>
        <w:t>具備</w:t>
      </w:r>
      <w:r w:rsidRPr="00D82C02">
        <w:rPr>
          <w:rFonts w:eastAsia="PMingLiU" w:cs="Tahoma"/>
          <w:szCs w:val="18"/>
        </w:rPr>
        <w:t xml:space="preserve"> Windows Intune (</w:t>
      </w:r>
      <w:r w:rsidRPr="00D82C02">
        <w:rPr>
          <w:rFonts w:eastAsia="PMingLiU" w:cs="Tahoma"/>
          <w:szCs w:val="18"/>
        </w:rPr>
        <w:t>每一裝置</w:t>
      </w:r>
      <w:r w:rsidRPr="00D82C02">
        <w:rPr>
          <w:rFonts w:eastAsia="PMingLiU" w:cs="Tahoma"/>
          <w:szCs w:val="18"/>
        </w:rPr>
        <w:t xml:space="preserve">) </w:t>
      </w:r>
      <w:r w:rsidRPr="00D82C02">
        <w:rPr>
          <w:rFonts w:eastAsia="PMingLiU" w:cs="Tahoma"/>
          <w:szCs w:val="18"/>
        </w:rPr>
        <w:t>之有效訂閱的客戶有資格取得</w:t>
      </w:r>
      <w:r w:rsidRPr="00D82C02">
        <w:rPr>
          <w:rFonts w:eastAsia="PMingLiU" w:cs="Tahoma"/>
          <w:szCs w:val="18"/>
        </w:rPr>
        <w:t xml:space="preserve"> Windows </w:t>
      </w:r>
      <w:r w:rsidRPr="00D82C02">
        <w:rPr>
          <w:rFonts w:eastAsia="PMingLiU" w:cs="Tahoma"/>
          <w:szCs w:val="18"/>
        </w:rPr>
        <w:t>桌面作業系統之</w:t>
      </w:r>
      <w:r w:rsidR="00616229">
        <w:rPr>
          <w:rFonts w:eastAsia="PMingLiU" w:cs="Tahoma"/>
          <w:szCs w:val="18"/>
        </w:rPr>
        <w:br/>
      </w:r>
      <w:r w:rsidRPr="00D82C02">
        <w:rPr>
          <w:rFonts w:eastAsia="PMingLiU" w:cs="Tahoma"/>
          <w:szCs w:val="18"/>
        </w:rPr>
        <w:t>延伸</w:t>
      </w:r>
      <w:r w:rsidR="007D0468">
        <w:rPr>
          <w:rFonts w:eastAsia="PMingLiU" w:cs="Tahoma"/>
          <w:szCs w:val="18"/>
        </w:rPr>
        <w:t> </w:t>
      </w:r>
      <w:r w:rsidRPr="00D82C02">
        <w:rPr>
          <w:rFonts w:eastAsia="PMingLiU" w:cs="Tahoma"/>
          <w:szCs w:val="18"/>
        </w:rPr>
        <w:t xml:space="preserve">Hotfix </w:t>
      </w:r>
      <w:r w:rsidRPr="00D82C02">
        <w:rPr>
          <w:rFonts w:eastAsia="PMingLiU" w:cs="Tahoma"/>
          <w:szCs w:val="18"/>
        </w:rPr>
        <w:t>支援</w:t>
      </w:r>
    </w:p>
    <w:p w:rsidR="0007218F" w:rsidRPr="00D82C02" w:rsidRDefault="007627B7" w:rsidP="007D0468">
      <w:pPr>
        <w:numPr>
          <w:ilvl w:val="0"/>
          <w:numId w:val="48"/>
        </w:numPr>
        <w:spacing w:after="60"/>
        <w:ind w:left="1440"/>
        <w:contextualSpacing/>
        <w:rPr>
          <w:rFonts w:eastAsia="PMingLiU" w:cs="Tahoma"/>
        </w:rPr>
      </w:pPr>
      <w:r w:rsidRPr="00D82C02">
        <w:rPr>
          <w:rFonts w:eastAsia="PMingLiU" w:cs="Tahoma"/>
          <w:szCs w:val="18"/>
          <w:lang w:eastAsia="zh-TW"/>
        </w:rPr>
        <w:t>至少針對一種伺服器產品具備軟體保證之客戶</w:t>
      </w:r>
      <w:r w:rsidRPr="00D82C02">
        <w:rPr>
          <w:rFonts w:eastAsia="PMingLiU" w:cs="Tahoma"/>
          <w:szCs w:val="18"/>
          <w:lang w:eastAsia="zh-TW"/>
        </w:rPr>
        <w:t xml:space="preserve"> (Academic </w:t>
      </w:r>
      <w:r w:rsidRPr="00D82C02">
        <w:rPr>
          <w:rFonts w:eastAsia="PMingLiU" w:cs="Tahoma"/>
          <w:szCs w:val="18"/>
          <w:lang w:eastAsia="zh-TW"/>
        </w:rPr>
        <w:t>除外</w:t>
      </w:r>
      <w:r w:rsidRPr="00D82C02">
        <w:rPr>
          <w:rFonts w:eastAsia="PMingLiU" w:cs="Tahoma"/>
          <w:szCs w:val="18"/>
          <w:lang w:eastAsia="zh-TW"/>
        </w:rPr>
        <w:t xml:space="preserve">) </w:t>
      </w:r>
      <w:r w:rsidRPr="00D82C02">
        <w:rPr>
          <w:rFonts w:eastAsia="PMingLiU" w:cs="Tahoma"/>
          <w:szCs w:val="18"/>
          <w:lang w:eastAsia="zh-TW"/>
        </w:rPr>
        <w:t>有資格取得伺服器產品之延伸</w:t>
      </w:r>
      <w:r w:rsidRPr="00D82C02">
        <w:rPr>
          <w:rFonts w:eastAsia="PMingLiU" w:cs="Tahoma"/>
          <w:szCs w:val="18"/>
          <w:lang w:eastAsia="zh-TW"/>
        </w:rPr>
        <w:t xml:space="preserve"> Hotfix</w:t>
      </w:r>
      <w:r w:rsidR="007D0468">
        <w:rPr>
          <w:rFonts w:eastAsia="PMingLiU" w:cs="Tahoma"/>
          <w:szCs w:val="18"/>
          <w:lang w:eastAsia="zh-TW"/>
        </w:rPr>
        <w:t> </w:t>
      </w:r>
      <w:r w:rsidRPr="00D82C02">
        <w:rPr>
          <w:rFonts w:eastAsia="PMingLiU" w:cs="Tahoma"/>
          <w:szCs w:val="18"/>
          <w:lang w:eastAsia="zh-TW"/>
        </w:rPr>
        <w:t>支援。</w:t>
      </w:r>
      <w:r w:rsidRPr="00D82C02">
        <w:rPr>
          <w:rFonts w:eastAsia="PMingLiU" w:cs="Tahoma"/>
          <w:szCs w:val="18"/>
        </w:rPr>
        <w:t>包括下列伺服器產品：</w:t>
      </w:r>
    </w:p>
    <w:p w:rsidR="007627B7" w:rsidRPr="00D82C02" w:rsidRDefault="007627B7" w:rsidP="00346F4B">
      <w:pPr>
        <w:numPr>
          <w:ilvl w:val="2"/>
          <w:numId w:val="48"/>
        </w:numPr>
        <w:spacing w:after="60"/>
        <w:ind w:left="1980"/>
        <w:contextualSpacing/>
        <w:rPr>
          <w:rFonts w:eastAsia="PMingLiU" w:cs="Tahoma"/>
        </w:rPr>
      </w:pPr>
      <w:r w:rsidRPr="00D82C02">
        <w:rPr>
          <w:rFonts w:eastAsia="PMingLiU" w:cs="Tahoma"/>
          <w:iCs/>
          <w:color w:val="000000"/>
          <w:szCs w:val="18"/>
        </w:rPr>
        <w:t>Microsoft Exchange Server</w:t>
      </w:r>
      <w:r w:rsidRPr="00D82C02">
        <w:rPr>
          <w:rFonts w:eastAsia="PMingLiU" w:cs="Tahoma"/>
          <w:iCs/>
          <w:color w:val="000000"/>
          <w:szCs w:val="18"/>
        </w:rPr>
        <w:t>、</w:t>
      </w:r>
      <w:r w:rsidRPr="00D82C02">
        <w:rPr>
          <w:rFonts w:eastAsia="PMingLiU" w:cs="Tahoma"/>
          <w:iCs/>
          <w:color w:val="000000"/>
          <w:szCs w:val="18"/>
        </w:rPr>
        <w:t>Microsoft SQL Server</w:t>
      </w:r>
      <w:r w:rsidRPr="00D82C02">
        <w:rPr>
          <w:rFonts w:eastAsia="PMingLiU" w:cs="Tahoma"/>
          <w:iCs/>
          <w:color w:val="000000"/>
          <w:szCs w:val="18"/>
        </w:rPr>
        <w:t>、</w:t>
      </w:r>
      <w:r w:rsidRPr="00D82C02">
        <w:rPr>
          <w:rFonts w:eastAsia="PMingLiU" w:cs="Tahoma"/>
          <w:iCs/>
          <w:color w:val="000000"/>
          <w:szCs w:val="18"/>
        </w:rPr>
        <w:t xml:space="preserve">System Center 2012 </w:t>
      </w:r>
      <w:r w:rsidRPr="00D82C02">
        <w:rPr>
          <w:rFonts w:eastAsia="PMingLiU" w:cs="Tahoma"/>
          <w:iCs/>
          <w:color w:val="000000"/>
          <w:szCs w:val="18"/>
        </w:rPr>
        <w:t>和</w:t>
      </w:r>
      <w:r w:rsidRPr="00D82C02">
        <w:rPr>
          <w:rFonts w:eastAsia="PMingLiU" w:cs="Tahoma"/>
          <w:iCs/>
          <w:color w:val="000000"/>
          <w:szCs w:val="18"/>
        </w:rPr>
        <w:t xml:space="preserve"> </w:t>
      </w:r>
      <w:r w:rsidR="007D0468">
        <w:rPr>
          <w:rFonts w:eastAsia="PMingLiU" w:cs="Tahoma"/>
          <w:iCs/>
          <w:color w:val="000000"/>
          <w:szCs w:val="18"/>
        </w:rPr>
        <w:br/>
      </w:r>
      <w:r w:rsidRPr="00D82C02">
        <w:rPr>
          <w:rFonts w:eastAsia="PMingLiU" w:cs="Tahoma"/>
          <w:iCs/>
          <w:color w:val="000000"/>
          <w:szCs w:val="18"/>
        </w:rPr>
        <w:t>Windows Server</w:t>
      </w:r>
      <w:r w:rsidRPr="00D82C02">
        <w:rPr>
          <w:rFonts w:eastAsia="PMingLiU" w:cs="Tahoma"/>
          <w:iCs/>
          <w:color w:val="000000"/>
          <w:szCs w:val="18"/>
        </w:rPr>
        <w:t>。</w:t>
      </w:r>
    </w:p>
    <w:p w:rsidR="0007218F" w:rsidRPr="00D82C02" w:rsidRDefault="0007218F" w:rsidP="0007218F">
      <w:pPr>
        <w:spacing w:after="200" w:line="276" w:lineRule="auto"/>
        <w:contextualSpacing/>
        <w:rPr>
          <w:rFonts w:eastAsia="PMingLiU" w:cs="Tahoma"/>
        </w:rPr>
      </w:pPr>
    </w:p>
    <w:p w:rsidR="00023FE7" w:rsidRPr="00D82C02" w:rsidRDefault="00023FE7">
      <w:pPr>
        <w:rPr>
          <w:rFonts w:eastAsia="PMingLiU" w:cs="Tahoma"/>
          <w:lang w:eastAsia="zh-TW"/>
        </w:rPr>
      </w:pPr>
      <w:r w:rsidRPr="00D82C02">
        <w:rPr>
          <w:rFonts w:eastAsia="PMingLiU" w:cs="Tahoma"/>
          <w:szCs w:val="18"/>
          <w:lang w:eastAsia="zh-TW"/>
        </w:rPr>
        <w:t>延伸的</w:t>
      </w:r>
      <w:r w:rsidRPr="00D82C02">
        <w:rPr>
          <w:rFonts w:eastAsia="PMingLiU" w:cs="Tahoma"/>
          <w:szCs w:val="18"/>
          <w:lang w:eastAsia="zh-TW"/>
        </w:rPr>
        <w:t xml:space="preserve"> Hotfix </w:t>
      </w:r>
      <w:r w:rsidRPr="00D82C02">
        <w:rPr>
          <w:rFonts w:eastAsia="PMingLiU" w:cs="Tahoma"/>
          <w:szCs w:val="18"/>
          <w:lang w:eastAsia="zh-TW"/>
        </w:rPr>
        <w:t>支援是從主要支援轉換為延伸支援之舊版軟體的利益。目前針對有資格取得此軟體保證利益的客戶，</w:t>
      </w:r>
      <w:r w:rsidR="007D0468">
        <w:rPr>
          <w:rFonts w:eastAsia="PMingLiU" w:cs="Tahoma"/>
          <w:szCs w:val="18"/>
          <w:lang w:eastAsia="zh-TW"/>
        </w:rPr>
        <w:br/>
      </w:r>
      <w:r w:rsidRPr="00D82C02">
        <w:rPr>
          <w:rFonts w:eastAsia="PMingLiU" w:cs="Tahoma"/>
          <w:szCs w:val="18"/>
          <w:lang w:eastAsia="zh-TW"/>
        </w:rPr>
        <w:t>其通常被視為延伸支援合約之一部分進行收費的年度費用會於其軟體保證範圍期間撤銷。有資格取得此利益之客戶</w:t>
      </w:r>
      <w:r w:rsidR="007D0468">
        <w:rPr>
          <w:rFonts w:eastAsia="PMingLiU" w:cs="Tahoma"/>
          <w:szCs w:val="18"/>
          <w:lang w:eastAsia="zh-TW"/>
        </w:rPr>
        <w:br/>
      </w:r>
      <w:r w:rsidRPr="00D82C02">
        <w:rPr>
          <w:rFonts w:eastAsia="PMingLiU" w:cs="Tahoma"/>
          <w:szCs w:val="18"/>
          <w:lang w:eastAsia="zh-TW"/>
        </w:rPr>
        <w:t>不需要於產品轉換為延伸支援之</w:t>
      </w:r>
      <w:r w:rsidRPr="00D82C02">
        <w:rPr>
          <w:rFonts w:eastAsia="PMingLiU" w:cs="Tahoma"/>
          <w:szCs w:val="18"/>
          <w:lang w:eastAsia="zh-TW"/>
        </w:rPr>
        <w:t xml:space="preserve"> 90 </w:t>
      </w:r>
      <w:r w:rsidRPr="00D82C02">
        <w:rPr>
          <w:rFonts w:eastAsia="PMingLiU" w:cs="Tahoma"/>
          <w:szCs w:val="18"/>
          <w:lang w:eastAsia="zh-TW"/>
        </w:rPr>
        <w:t>日期間內註冊。</w:t>
      </w:r>
      <w:r w:rsidRPr="00D82C02">
        <w:rPr>
          <w:rStyle w:val="PageNumber"/>
          <w:rFonts w:eastAsia="PMingLiU" w:cs="Tahoma"/>
          <w:szCs w:val="18"/>
          <w:lang w:eastAsia="zh-TW"/>
        </w:rPr>
        <w:t xml:space="preserve"> </w:t>
      </w:r>
    </w:p>
    <w:p w:rsidR="00023FE7" w:rsidRPr="00D82C02" w:rsidRDefault="00023FE7">
      <w:pPr>
        <w:rPr>
          <w:rFonts w:eastAsia="PMingLiU" w:cs="Tahoma"/>
          <w:lang w:eastAsia="zh-TW"/>
        </w:rPr>
      </w:pPr>
    </w:p>
    <w:p w:rsidR="00023FE7" w:rsidRPr="00D82C02" w:rsidRDefault="00023FE7">
      <w:pPr>
        <w:rPr>
          <w:rFonts w:eastAsia="PMingLiU" w:cs="Tahoma"/>
          <w:lang w:eastAsia="zh-TW"/>
        </w:rPr>
      </w:pPr>
      <w:r w:rsidRPr="00D82C02">
        <w:rPr>
          <w:rFonts w:eastAsia="PMingLiU" w:cs="Tahoma"/>
          <w:szCs w:val="18"/>
          <w:lang w:eastAsia="zh-TW"/>
        </w:rPr>
        <w:t>客戶仍需針對個別的</w:t>
      </w:r>
      <w:r w:rsidRPr="00D82C02">
        <w:rPr>
          <w:rFonts w:eastAsia="PMingLiU" w:cs="Tahoma"/>
          <w:szCs w:val="18"/>
          <w:lang w:eastAsia="zh-TW"/>
        </w:rPr>
        <w:t xml:space="preserve"> Hotfix </w:t>
      </w:r>
      <w:r w:rsidRPr="00D82C02">
        <w:rPr>
          <w:rFonts w:eastAsia="PMingLiU" w:cs="Tahoma"/>
          <w:szCs w:val="18"/>
          <w:lang w:eastAsia="zh-TW"/>
        </w:rPr>
        <w:t>付費。主要支援或基本支援合約是資格的先決條件。</w:t>
      </w:r>
    </w:p>
    <w:p w:rsidR="000429EF" w:rsidRDefault="000429EF">
      <w:pPr>
        <w:pStyle w:val="Heading3"/>
        <w:rPr>
          <w:rFonts w:ascii="Tahoma" w:eastAsia="PMingLiU" w:hAnsi="Tahoma" w:cs="Tahoma"/>
          <w:lang w:eastAsia="zh-TW"/>
        </w:rPr>
      </w:pPr>
    </w:p>
    <w:p w:rsidR="007D0468" w:rsidRDefault="007D0468" w:rsidP="007D0468">
      <w:pPr>
        <w:rPr>
          <w:lang w:eastAsia="zh-TW"/>
        </w:rPr>
      </w:pPr>
    </w:p>
    <w:p w:rsidR="007D0468" w:rsidRDefault="007D0468" w:rsidP="007D0468">
      <w:pPr>
        <w:rPr>
          <w:lang w:eastAsia="zh-TW"/>
        </w:rPr>
      </w:pPr>
    </w:p>
    <w:p w:rsidR="007D0468" w:rsidRDefault="007D0468" w:rsidP="007D0468">
      <w:pPr>
        <w:rPr>
          <w:lang w:eastAsia="zh-TW"/>
        </w:rPr>
      </w:pPr>
    </w:p>
    <w:p w:rsidR="007D0468" w:rsidRPr="007D0468" w:rsidRDefault="007D0468" w:rsidP="007D0468">
      <w:pPr>
        <w:rPr>
          <w:lang w:eastAsia="zh-TW"/>
        </w:rPr>
      </w:pPr>
    </w:p>
    <w:p w:rsidR="00023FE7" w:rsidRPr="00D82C02" w:rsidRDefault="00023FE7">
      <w:pPr>
        <w:pStyle w:val="Heading3"/>
        <w:rPr>
          <w:rFonts w:ascii="Tahoma" w:eastAsia="PMingLiU" w:hAnsi="Tahoma" w:cs="Tahoma"/>
        </w:rPr>
      </w:pPr>
      <w:bookmarkStart w:id="896" w:name="_Toc336338244"/>
      <w:bookmarkStart w:id="897" w:name="_Toc370985167"/>
      <w:r w:rsidRPr="00D82C02">
        <w:rPr>
          <w:rFonts w:ascii="Tahoma" w:eastAsia="PMingLiU" w:hAnsi="Tahoma" w:cs="Tahoma"/>
          <w:sz w:val="24"/>
        </w:rPr>
        <w:lastRenderedPageBreak/>
        <w:t>Microsoft Desktop Optimization Pack for Software Assurance</w:t>
      </w:r>
      <w:bookmarkEnd w:id="896"/>
      <w:bookmarkEnd w:id="897"/>
    </w:p>
    <w:p w:rsidR="00023FE7" w:rsidRPr="00D82C02" w:rsidRDefault="00023FE7">
      <w:pPr>
        <w:rPr>
          <w:rFonts w:eastAsia="PMingLiU" w:cs="Tahoma"/>
        </w:rPr>
      </w:pPr>
    </w:p>
    <w:p w:rsidR="00F30075" w:rsidRPr="00D82C02" w:rsidRDefault="00F30075" w:rsidP="00F30075">
      <w:pPr>
        <w:rPr>
          <w:rFonts w:eastAsia="PMingLiU" w:cs="Tahoma"/>
        </w:rPr>
      </w:pPr>
      <w:r w:rsidRPr="00D82C02">
        <w:rPr>
          <w:rFonts w:eastAsia="PMingLiU" w:cs="Tahoma"/>
          <w:szCs w:val="18"/>
        </w:rPr>
        <w:t xml:space="preserve">Microsoft Desktop Optimization Pack for Software Assurance (MDOP) </w:t>
      </w:r>
      <w:r w:rsidRPr="00D82C02">
        <w:rPr>
          <w:rFonts w:eastAsia="PMingLiU" w:cs="Tahoma"/>
          <w:szCs w:val="18"/>
        </w:rPr>
        <w:t>是一項選擇性訂購，僅提供具備下列項</w:t>
      </w:r>
      <w:r w:rsidR="007D0468">
        <w:rPr>
          <w:rFonts w:eastAsia="PMingLiU" w:cs="Tahoma"/>
          <w:szCs w:val="18"/>
        </w:rPr>
        <w:br/>
      </w:r>
      <w:r w:rsidRPr="00D82C02">
        <w:rPr>
          <w:rFonts w:eastAsia="PMingLiU" w:cs="Tahoma"/>
          <w:szCs w:val="18"/>
        </w:rPr>
        <w:t>目之客戶：</w:t>
      </w:r>
    </w:p>
    <w:p w:rsidR="00E762F8" w:rsidRPr="00D82C02" w:rsidRDefault="00E762F8" w:rsidP="00F30075">
      <w:pPr>
        <w:rPr>
          <w:rFonts w:eastAsia="PMingLiU" w:cs="Tahoma"/>
        </w:rPr>
      </w:pPr>
    </w:p>
    <w:p w:rsidR="00F30075" w:rsidRPr="00D82C02" w:rsidRDefault="00F30075" w:rsidP="00346F4B">
      <w:pPr>
        <w:numPr>
          <w:ilvl w:val="0"/>
          <w:numId w:val="47"/>
        </w:numPr>
        <w:spacing w:after="60" w:line="276" w:lineRule="auto"/>
        <w:ind w:left="1440" w:hanging="274"/>
        <w:rPr>
          <w:rFonts w:eastAsia="PMingLiU" w:cs="Tahoma"/>
          <w:lang w:eastAsia="zh-TW"/>
        </w:rPr>
      </w:pPr>
      <w:r w:rsidRPr="00D82C02">
        <w:rPr>
          <w:rFonts w:eastAsia="PMingLiU" w:cs="Tahoma"/>
          <w:szCs w:val="18"/>
          <w:lang w:eastAsia="zh-TW"/>
        </w:rPr>
        <w:t>針對其</w:t>
      </w:r>
      <w:r w:rsidRPr="00D82C02">
        <w:rPr>
          <w:rFonts w:eastAsia="PMingLiU" w:cs="Tahoma"/>
          <w:szCs w:val="18"/>
          <w:lang w:eastAsia="zh-TW"/>
        </w:rPr>
        <w:t xml:space="preserve"> Windows </w:t>
      </w:r>
      <w:r w:rsidRPr="00D82C02">
        <w:rPr>
          <w:rFonts w:eastAsia="PMingLiU" w:cs="Tahoma"/>
          <w:szCs w:val="18"/>
          <w:lang w:eastAsia="zh-TW"/>
        </w:rPr>
        <w:t>桌面作業系統使用權具備有效的軟體保證</w:t>
      </w:r>
    </w:p>
    <w:p w:rsidR="00F30075" w:rsidRPr="00D82C02" w:rsidRDefault="00F30075" w:rsidP="00346F4B">
      <w:pPr>
        <w:numPr>
          <w:ilvl w:val="0"/>
          <w:numId w:val="47"/>
        </w:numPr>
        <w:spacing w:after="60" w:line="276" w:lineRule="auto"/>
        <w:ind w:left="1440" w:hanging="274"/>
        <w:rPr>
          <w:rFonts w:eastAsia="PMingLiU" w:cs="Tahoma"/>
        </w:rPr>
      </w:pPr>
      <w:r w:rsidRPr="00D82C02">
        <w:rPr>
          <w:rFonts w:eastAsia="PMingLiU" w:cs="Tahoma"/>
          <w:szCs w:val="18"/>
        </w:rPr>
        <w:t xml:space="preserve">Windows </w:t>
      </w:r>
      <w:r w:rsidRPr="00D82C02">
        <w:rPr>
          <w:rFonts w:eastAsia="PMingLiU" w:cs="Tahoma"/>
          <w:szCs w:val="18"/>
        </w:rPr>
        <w:t>虛擬桌面存取的有效訂閱，或</w:t>
      </w:r>
    </w:p>
    <w:p w:rsidR="00F30075" w:rsidRPr="00D82C02" w:rsidRDefault="00F30075" w:rsidP="00346F4B">
      <w:pPr>
        <w:numPr>
          <w:ilvl w:val="0"/>
          <w:numId w:val="47"/>
        </w:numPr>
        <w:spacing w:after="60" w:line="276" w:lineRule="auto"/>
        <w:ind w:left="1440" w:hanging="274"/>
        <w:rPr>
          <w:rFonts w:eastAsia="PMingLiU" w:cs="Tahoma"/>
        </w:rPr>
      </w:pPr>
      <w:r w:rsidRPr="00D82C02">
        <w:rPr>
          <w:rFonts w:eastAsia="PMingLiU" w:cs="Tahoma"/>
          <w:szCs w:val="18"/>
        </w:rPr>
        <w:t>Windows Intune (</w:t>
      </w:r>
      <w:r w:rsidRPr="00D82C02">
        <w:rPr>
          <w:rFonts w:eastAsia="PMingLiU" w:cs="Tahoma"/>
          <w:szCs w:val="18"/>
        </w:rPr>
        <w:t>每一裝置</w:t>
      </w:r>
      <w:r w:rsidRPr="00D82C02">
        <w:rPr>
          <w:rFonts w:eastAsia="PMingLiU" w:cs="Tahoma"/>
          <w:szCs w:val="18"/>
        </w:rPr>
        <w:t xml:space="preserve">) </w:t>
      </w:r>
      <w:r w:rsidRPr="00D82C02">
        <w:rPr>
          <w:rFonts w:eastAsia="PMingLiU" w:cs="Tahoma"/>
          <w:szCs w:val="18"/>
        </w:rPr>
        <w:t>的有效訂閱，或</w:t>
      </w:r>
    </w:p>
    <w:p w:rsidR="00421D4A" w:rsidRPr="00D82C02" w:rsidRDefault="00421D4A" w:rsidP="00346F4B">
      <w:pPr>
        <w:numPr>
          <w:ilvl w:val="0"/>
          <w:numId w:val="47"/>
        </w:numPr>
        <w:spacing w:after="200" w:line="276" w:lineRule="auto"/>
        <w:ind w:left="1440" w:hanging="270"/>
        <w:rPr>
          <w:rFonts w:eastAsia="PMingLiU" w:cs="Tahoma"/>
          <w:lang w:eastAsia="zh-TW"/>
        </w:rPr>
      </w:pPr>
      <w:r w:rsidRPr="00D82C02">
        <w:rPr>
          <w:rFonts w:eastAsia="PMingLiU" w:cs="Tahoma"/>
          <w:color w:val="000000"/>
          <w:szCs w:val="18"/>
          <w:lang w:eastAsia="zh-TW"/>
        </w:rPr>
        <w:t xml:space="preserve">Windows </w:t>
      </w:r>
      <w:r w:rsidRPr="00D82C02">
        <w:rPr>
          <w:rFonts w:eastAsia="PMingLiU" w:cs="Tahoma"/>
          <w:color w:val="000000"/>
          <w:szCs w:val="18"/>
          <w:lang w:eastAsia="zh-TW"/>
        </w:rPr>
        <w:t>附贈訂閱使用權</w:t>
      </w:r>
      <w:r w:rsidRPr="00D82C02">
        <w:rPr>
          <w:rFonts w:eastAsia="PMingLiU" w:cs="Tahoma"/>
          <w:szCs w:val="18"/>
          <w:lang w:eastAsia="zh-TW"/>
        </w:rPr>
        <w:t>的有效訂閱</w:t>
      </w:r>
    </w:p>
    <w:p w:rsidR="00023FE7" w:rsidRPr="00D82C02" w:rsidRDefault="008C0608">
      <w:pPr>
        <w:rPr>
          <w:rFonts w:eastAsia="PMingLiU" w:cs="Tahoma"/>
          <w:lang w:eastAsia="zh-TW"/>
        </w:rPr>
      </w:pPr>
      <w:r w:rsidRPr="00D82C02">
        <w:rPr>
          <w:rFonts w:eastAsia="PMingLiU" w:cs="Tahoma"/>
          <w:szCs w:val="18"/>
          <w:lang w:eastAsia="zh-TW"/>
        </w:rPr>
        <w:t xml:space="preserve"> </w:t>
      </w:r>
    </w:p>
    <w:p w:rsidR="00023FE7" w:rsidRPr="00D82C02" w:rsidRDefault="00023FE7">
      <w:pPr>
        <w:rPr>
          <w:rFonts w:eastAsia="PMingLiU" w:cs="Tahoma"/>
        </w:rPr>
      </w:pPr>
      <w:r w:rsidRPr="00D82C02">
        <w:rPr>
          <w:rFonts w:eastAsia="PMingLiU" w:cs="Tahoma"/>
          <w:color w:val="000000"/>
          <w:szCs w:val="18"/>
          <w:lang w:eastAsia="zh-TW"/>
        </w:rPr>
        <w:t>若要取得有關此產品之詳細資訊，請參閱本文件的系統組合小節中之「產品注意事項」。</w:t>
      </w:r>
      <w:r w:rsidRPr="00D82C02">
        <w:rPr>
          <w:rFonts w:eastAsia="PMingLiU" w:cs="Tahoma"/>
          <w:color w:val="000000"/>
          <w:szCs w:val="18"/>
        </w:rPr>
        <w:t xml:space="preserve">MDOP </w:t>
      </w:r>
      <w:r w:rsidRPr="00D82C02">
        <w:rPr>
          <w:rFonts w:eastAsia="PMingLiU" w:cs="Tahoma"/>
          <w:color w:val="000000"/>
          <w:szCs w:val="18"/>
        </w:rPr>
        <w:t>不適用</w:t>
      </w:r>
      <w:r w:rsidRPr="00D82C02">
        <w:rPr>
          <w:rFonts w:eastAsia="PMingLiU" w:cs="Tahoma"/>
          <w:color w:val="000000"/>
          <w:szCs w:val="18"/>
        </w:rPr>
        <w:t xml:space="preserve"> Windows Embedded OS </w:t>
      </w:r>
      <w:r w:rsidRPr="00D82C02">
        <w:rPr>
          <w:rFonts w:eastAsia="PMingLiU" w:cs="Tahoma"/>
          <w:color w:val="000000"/>
          <w:szCs w:val="18"/>
        </w:rPr>
        <w:t>使用權。</w:t>
      </w:r>
    </w:p>
    <w:p w:rsidR="00023FE7" w:rsidRPr="00D82C02" w:rsidRDefault="00023FE7">
      <w:pPr>
        <w:rPr>
          <w:rFonts w:eastAsia="PMingLiU" w:cs="Tahoma"/>
        </w:rPr>
      </w:pPr>
    </w:p>
    <w:p w:rsidR="002D7B73" w:rsidRPr="00D82C02" w:rsidRDefault="008C0608" w:rsidP="00AF1D88">
      <w:pPr>
        <w:keepNext/>
        <w:rPr>
          <w:rFonts w:eastAsia="PMingLiU" w:cs="Tahoma"/>
        </w:rPr>
      </w:pPr>
      <w:r w:rsidRPr="00D82C02">
        <w:rPr>
          <w:rFonts w:eastAsia="PMingLiU" w:cs="Tahoma"/>
          <w:b/>
          <w:color w:val="000000"/>
          <w:sz w:val="24"/>
          <w:szCs w:val="18"/>
        </w:rPr>
        <w:t xml:space="preserve">Windows </w:t>
      </w:r>
      <w:r w:rsidRPr="00D82C02">
        <w:rPr>
          <w:rFonts w:eastAsia="PMingLiU" w:cs="Tahoma"/>
          <w:b/>
          <w:color w:val="000000"/>
          <w:sz w:val="24"/>
          <w:szCs w:val="18"/>
        </w:rPr>
        <w:t>授權桌面的虛擬化權利</w:t>
      </w:r>
    </w:p>
    <w:p w:rsidR="0043735F" w:rsidRPr="00D82C02" w:rsidRDefault="0043735F" w:rsidP="008C0608">
      <w:pPr>
        <w:rPr>
          <w:rFonts w:eastAsia="PMingLiU" w:cs="Tahoma"/>
        </w:rPr>
      </w:pPr>
    </w:p>
    <w:p w:rsidR="008C0608" w:rsidRPr="00D82C02" w:rsidRDefault="008C0608" w:rsidP="008C0608">
      <w:pPr>
        <w:rPr>
          <w:rFonts w:eastAsia="PMingLiU" w:cs="Tahoma"/>
        </w:rPr>
      </w:pPr>
      <w:r w:rsidRPr="00D82C02">
        <w:rPr>
          <w:rFonts w:eastAsia="PMingLiU" w:cs="Tahoma"/>
          <w:color w:val="000000"/>
          <w:szCs w:val="18"/>
        </w:rPr>
        <w:t>大量授權客戶針對他們如何在其組織內建置</w:t>
      </w:r>
      <w:r w:rsidRPr="00D82C02">
        <w:rPr>
          <w:rFonts w:eastAsia="PMingLiU" w:cs="Tahoma"/>
          <w:color w:val="000000"/>
          <w:szCs w:val="18"/>
        </w:rPr>
        <w:t xml:space="preserve"> Windows 8 </w:t>
      </w:r>
      <w:r w:rsidRPr="00D82C02">
        <w:rPr>
          <w:rFonts w:eastAsia="PMingLiU" w:cs="Tahoma"/>
          <w:color w:val="000000"/>
          <w:szCs w:val="18"/>
        </w:rPr>
        <w:t>擁有一些彈性。</w:t>
      </w:r>
    </w:p>
    <w:p w:rsidR="008C0608" w:rsidRPr="00D82C02" w:rsidRDefault="008C0608" w:rsidP="008C0608">
      <w:pPr>
        <w:jc w:val="both"/>
        <w:rPr>
          <w:rFonts w:eastAsia="PMingLiU" w:cs="Tahoma"/>
        </w:rPr>
      </w:pPr>
      <w:r w:rsidRPr="00D82C02">
        <w:rPr>
          <w:rFonts w:eastAsia="PMingLiU" w:cs="Tahoma"/>
          <w:szCs w:val="18"/>
        </w:rPr>
        <w:t>具備下列一種或兩種條件的客戶得延用虛擬化使用權利：</w:t>
      </w:r>
    </w:p>
    <w:p w:rsidR="00BF1889" w:rsidRPr="00D82C02" w:rsidRDefault="00BF1889" w:rsidP="008C0608">
      <w:pPr>
        <w:jc w:val="both"/>
        <w:rPr>
          <w:rFonts w:eastAsia="PMingLiU" w:cs="Tahoma"/>
        </w:rPr>
      </w:pPr>
    </w:p>
    <w:p w:rsidR="00F30075" w:rsidRPr="00D82C02" w:rsidRDefault="00F30075" w:rsidP="00346F4B">
      <w:pPr>
        <w:numPr>
          <w:ilvl w:val="0"/>
          <w:numId w:val="39"/>
        </w:numPr>
        <w:spacing w:after="60" w:line="276" w:lineRule="auto"/>
        <w:ind w:left="1440"/>
        <w:rPr>
          <w:rFonts w:eastAsia="PMingLiU" w:cs="Tahoma"/>
          <w:lang w:eastAsia="zh-TW"/>
        </w:rPr>
      </w:pPr>
      <w:r w:rsidRPr="00D82C02">
        <w:rPr>
          <w:rFonts w:eastAsia="PMingLiU" w:cs="Tahoma"/>
          <w:szCs w:val="18"/>
          <w:lang w:eastAsia="zh-TW"/>
        </w:rPr>
        <w:t>針對其</w:t>
      </w:r>
      <w:r w:rsidRPr="00D82C02">
        <w:rPr>
          <w:rFonts w:eastAsia="PMingLiU" w:cs="Tahoma"/>
          <w:szCs w:val="18"/>
          <w:lang w:eastAsia="zh-TW"/>
        </w:rPr>
        <w:t xml:space="preserve"> Windows </w:t>
      </w:r>
      <w:r w:rsidRPr="00D82C02">
        <w:rPr>
          <w:rFonts w:eastAsia="PMingLiU" w:cs="Tahoma"/>
          <w:szCs w:val="18"/>
          <w:lang w:eastAsia="zh-TW"/>
        </w:rPr>
        <w:t>桌面作業系統使用權具備有效的軟體保證</w:t>
      </w:r>
    </w:p>
    <w:p w:rsidR="00AC246A" w:rsidRPr="00D82C02" w:rsidRDefault="00F30075" w:rsidP="00346F4B">
      <w:pPr>
        <w:numPr>
          <w:ilvl w:val="0"/>
          <w:numId w:val="39"/>
        </w:numPr>
        <w:spacing w:after="60" w:line="276" w:lineRule="auto"/>
        <w:ind w:left="1440"/>
        <w:jc w:val="both"/>
        <w:rPr>
          <w:rFonts w:eastAsia="PMingLiU" w:cs="Tahoma"/>
        </w:rPr>
      </w:pPr>
      <w:r w:rsidRPr="00D82C02">
        <w:rPr>
          <w:rFonts w:eastAsia="PMingLiU" w:cs="Tahoma"/>
          <w:szCs w:val="18"/>
        </w:rPr>
        <w:t>隨附</w:t>
      </w:r>
      <w:r w:rsidRPr="00D82C02">
        <w:rPr>
          <w:rFonts w:eastAsia="PMingLiU" w:cs="Tahoma"/>
          <w:szCs w:val="18"/>
        </w:rPr>
        <w:t xml:space="preserve"> Windows Intune (</w:t>
      </w:r>
      <w:r w:rsidRPr="00D82C02">
        <w:rPr>
          <w:rFonts w:eastAsia="PMingLiU" w:cs="Tahoma"/>
          <w:szCs w:val="18"/>
        </w:rPr>
        <w:t>每一裝置</w:t>
      </w:r>
      <w:r w:rsidRPr="00D82C02">
        <w:rPr>
          <w:rFonts w:eastAsia="PMingLiU" w:cs="Tahoma"/>
          <w:szCs w:val="18"/>
        </w:rPr>
        <w:t xml:space="preserve">) </w:t>
      </w:r>
      <w:r w:rsidRPr="00D82C02">
        <w:rPr>
          <w:rFonts w:eastAsia="PMingLiU" w:cs="Tahoma"/>
          <w:szCs w:val="18"/>
        </w:rPr>
        <w:t>訂購線上服務利益</w:t>
      </w:r>
    </w:p>
    <w:p w:rsidR="00F30075" w:rsidRPr="00D82C02" w:rsidRDefault="00F30075" w:rsidP="00346F4B">
      <w:pPr>
        <w:numPr>
          <w:ilvl w:val="0"/>
          <w:numId w:val="39"/>
        </w:numPr>
        <w:spacing w:after="60" w:line="276" w:lineRule="auto"/>
        <w:ind w:left="1440"/>
        <w:jc w:val="both"/>
        <w:rPr>
          <w:rFonts w:eastAsia="PMingLiU" w:cs="Tahoma"/>
        </w:rPr>
      </w:pPr>
      <w:r w:rsidRPr="00D82C02">
        <w:rPr>
          <w:rFonts w:eastAsia="PMingLiU" w:cs="Tahoma"/>
          <w:szCs w:val="18"/>
        </w:rPr>
        <w:t>Windows Intune (</w:t>
      </w:r>
      <w:r w:rsidRPr="00D82C02">
        <w:rPr>
          <w:rFonts w:eastAsia="PMingLiU" w:cs="Tahoma"/>
          <w:szCs w:val="18"/>
        </w:rPr>
        <w:t>每一裝置</w:t>
      </w:r>
      <w:r w:rsidRPr="00D82C02">
        <w:rPr>
          <w:rFonts w:eastAsia="PMingLiU" w:cs="Tahoma"/>
          <w:szCs w:val="18"/>
        </w:rPr>
        <w:t xml:space="preserve">) </w:t>
      </w:r>
      <w:r w:rsidRPr="00D82C02">
        <w:rPr>
          <w:rFonts w:eastAsia="PMingLiU" w:cs="Tahoma"/>
          <w:szCs w:val="18"/>
        </w:rPr>
        <w:t>的有效訂閱</w:t>
      </w:r>
    </w:p>
    <w:p w:rsidR="00F30075" w:rsidRPr="00D82C02" w:rsidRDefault="00F30075" w:rsidP="008C0608">
      <w:pPr>
        <w:rPr>
          <w:rFonts w:eastAsia="PMingLiU" w:cs="Tahoma"/>
        </w:rPr>
      </w:pPr>
    </w:p>
    <w:p w:rsidR="002D7B73" w:rsidRPr="00D82C02" w:rsidRDefault="002D7B73" w:rsidP="008C0608">
      <w:pPr>
        <w:rPr>
          <w:rFonts w:eastAsia="PMingLiU" w:cs="Tahoma"/>
          <w:lang w:eastAsia="zh-TW"/>
        </w:rPr>
      </w:pPr>
      <w:r w:rsidRPr="00D82C02">
        <w:rPr>
          <w:rFonts w:eastAsia="PMingLiU" w:cs="Tahoma"/>
          <w:color w:val="000000"/>
          <w:szCs w:val="18"/>
          <w:lang w:eastAsia="zh-TW"/>
        </w:rPr>
        <w:t>此使用權最多可以在四部本機虛擬機器上執行軟體。雖然客戶對</w:t>
      </w:r>
      <w:r w:rsidRPr="00D82C02">
        <w:rPr>
          <w:rFonts w:eastAsia="PMingLiU" w:cs="Tahoma"/>
          <w:color w:val="000000"/>
          <w:szCs w:val="18"/>
          <w:lang w:eastAsia="zh-TW"/>
        </w:rPr>
        <w:t xml:space="preserve"> Windows 8 </w:t>
      </w:r>
      <w:r w:rsidRPr="00D82C02">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rsidR="00C831EC" w:rsidRPr="007D0468" w:rsidRDefault="00C831EC" w:rsidP="002D7B73">
      <w:pPr>
        <w:pStyle w:val="Heading3"/>
        <w:rPr>
          <w:rFonts w:ascii="Tahoma" w:eastAsia="PMingLiU" w:hAnsi="Tahoma" w:cs="Tahoma"/>
          <w:sz w:val="18"/>
          <w:szCs w:val="18"/>
          <w:lang w:eastAsia="zh-TW"/>
        </w:rPr>
      </w:pPr>
      <w:bookmarkStart w:id="898" w:name="_Toc257907651"/>
      <w:bookmarkStart w:id="899" w:name="_Toc233026785"/>
    </w:p>
    <w:p w:rsidR="002D7B73" w:rsidRPr="00D82C02" w:rsidRDefault="002D7B73" w:rsidP="002D7B73">
      <w:pPr>
        <w:pStyle w:val="Heading3"/>
        <w:rPr>
          <w:rFonts w:ascii="Tahoma" w:eastAsia="PMingLiU" w:hAnsi="Tahoma" w:cs="Tahoma"/>
        </w:rPr>
      </w:pPr>
      <w:bookmarkStart w:id="900" w:name="_Toc336338245"/>
      <w:bookmarkStart w:id="901" w:name="_Toc370985168"/>
      <w:r w:rsidRPr="00D82C02">
        <w:rPr>
          <w:rFonts w:ascii="Tahoma" w:eastAsia="PMingLiU" w:hAnsi="Tahoma" w:cs="Tahoma"/>
          <w:color w:val="000000"/>
          <w:sz w:val="24"/>
        </w:rPr>
        <w:t xml:space="preserve">Windows </w:t>
      </w:r>
      <w:r w:rsidRPr="00D82C02">
        <w:rPr>
          <w:rFonts w:ascii="Tahoma" w:eastAsia="PMingLiU" w:hAnsi="Tahoma" w:cs="Tahoma"/>
          <w:color w:val="000000"/>
          <w:sz w:val="24"/>
        </w:rPr>
        <w:t>虛擬桌面存取</w:t>
      </w:r>
      <w:r w:rsidRPr="00D82C02">
        <w:rPr>
          <w:rFonts w:ascii="Tahoma" w:eastAsia="PMingLiU" w:hAnsi="Tahoma" w:cs="Tahoma"/>
          <w:color w:val="000000"/>
          <w:sz w:val="24"/>
        </w:rPr>
        <w:t xml:space="preserve"> (VDA) </w:t>
      </w:r>
      <w:bookmarkEnd w:id="898"/>
      <w:r w:rsidRPr="00D82C02">
        <w:rPr>
          <w:rFonts w:ascii="Tahoma" w:eastAsia="PMingLiU" w:hAnsi="Tahoma" w:cs="Tahoma"/>
          <w:color w:val="000000"/>
          <w:sz w:val="24"/>
        </w:rPr>
        <w:t>權利</w:t>
      </w:r>
      <w:bookmarkEnd w:id="900"/>
      <w:bookmarkEnd w:id="901"/>
    </w:p>
    <w:p w:rsidR="002D7B73" w:rsidRPr="00D82C02" w:rsidRDefault="002D7B73" w:rsidP="002D7B73">
      <w:pPr>
        <w:rPr>
          <w:rFonts w:eastAsia="PMingLiU" w:cs="Tahoma"/>
        </w:rPr>
      </w:pPr>
    </w:p>
    <w:p w:rsidR="00EC5C9D" w:rsidRPr="00D82C02" w:rsidRDefault="00EC5C9D" w:rsidP="00EC5C9D">
      <w:pPr>
        <w:rPr>
          <w:rFonts w:eastAsia="PMingLiU" w:cs="Tahoma"/>
          <w:lang w:eastAsia="zh-TW"/>
        </w:rPr>
      </w:pPr>
      <w:r w:rsidRPr="00D82C02">
        <w:rPr>
          <w:rFonts w:eastAsia="PMingLiU" w:cs="Tahoma"/>
          <w:color w:val="000000"/>
          <w:szCs w:val="18"/>
        </w:rPr>
        <w:t>具備</w:t>
      </w:r>
      <w:r w:rsidRPr="00D82C02">
        <w:rPr>
          <w:rFonts w:eastAsia="PMingLiU" w:cs="Tahoma"/>
          <w:color w:val="000000"/>
          <w:szCs w:val="18"/>
        </w:rPr>
        <w:t xml:space="preserve"> Windows </w:t>
      </w:r>
      <w:r w:rsidRPr="00D82C02">
        <w:rPr>
          <w:rFonts w:eastAsia="PMingLiU" w:cs="Tahoma"/>
          <w:color w:val="000000"/>
          <w:szCs w:val="18"/>
        </w:rPr>
        <w:t>桌面作業系統之軟體保證的客戶，以及已取得</w:t>
      </w:r>
      <w:r w:rsidRPr="00D82C02">
        <w:rPr>
          <w:rFonts w:eastAsia="PMingLiU" w:cs="Tahoma"/>
          <w:color w:val="000000"/>
          <w:szCs w:val="18"/>
        </w:rPr>
        <w:t xml:space="preserve"> Windows Intune</w:t>
      </w:r>
      <w:r w:rsidRPr="00D82C02">
        <w:rPr>
          <w:rFonts w:eastAsia="PMingLiU" w:cs="Tahoma"/>
          <w:szCs w:val="18"/>
        </w:rPr>
        <w:t xml:space="preserve"> (</w:t>
      </w:r>
      <w:r w:rsidRPr="00D82C02">
        <w:rPr>
          <w:rFonts w:eastAsia="PMingLiU" w:cs="Tahoma"/>
          <w:szCs w:val="18"/>
        </w:rPr>
        <w:t>每一裝置</w:t>
      </w:r>
      <w:r w:rsidRPr="00D82C02">
        <w:rPr>
          <w:rFonts w:eastAsia="PMingLiU" w:cs="Tahoma"/>
          <w:szCs w:val="18"/>
        </w:rPr>
        <w:t>)</w:t>
      </w:r>
      <w:r w:rsidRPr="00D82C02">
        <w:rPr>
          <w:rFonts w:eastAsia="PMingLiU" w:cs="Tahoma"/>
          <w:color w:val="000000"/>
          <w:szCs w:val="18"/>
        </w:rPr>
        <w:t xml:space="preserve"> </w:t>
      </w:r>
      <w:r w:rsidRPr="00D82C02">
        <w:rPr>
          <w:rFonts w:eastAsia="PMingLiU" w:cs="Tahoma"/>
          <w:color w:val="000000"/>
          <w:szCs w:val="18"/>
        </w:rPr>
        <w:t>授權的客戶，均可取得</w:t>
      </w:r>
      <w:r w:rsidRPr="00D82C02">
        <w:rPr>
          <w:rFonts w:eastAsia="PMingLiU" w:cs="Tahoma"/>
          <w:color w:val="000000"/>
          <w:szCs w:val="18"/>
        </w:rPr>
        <w:t xml:space="preserve"> Windows VDA </w:t>
      </w:r>
      <w:r w:rsidRPr="00D82C02">
        <w:rPr>
          <w:rFonts w:eastAsia="PMingLiU" w:cs="Tahoma"/>
          <w:color w:val="000000"/>
          <w:szCs w:val="18"/>
        </w:rPr>
        <w:t>權利。他們也可以依據個別的訂閱使用權而取得。</w:t>
      </w:r>
      <w:r w:rsidRPr="00D82C02">
        <w:rPr>
          <w:rFonts w:eastAsia="PMingLiU" w:cs="Tahoma"/>
          <w:color w:val="000000"/>
          <w:szCs w:val="18"/>
          <w:lang w:eastAsia="zh-TW"/>
        </w:rPr>
        <w:t xml:space="preserve">Windows VDA </w:t>
      </w:r>
      <w:r w:rsidRPr="00D82C02">
        <w:rPr>
          <w:rFonts w:eastAsia="PMingLiU" w:cs="Tahoma"/>
          <w:color w:val="000000"/>
          <w:szCs w:val="18"/>
          <w:lang w:eastAsia="zh-TW"/>
        </w:rPr>
        <w:t>的受益對象為想要使用精簡型用戶端</w:t>
      </w:r>
      <w:r w:rsidRPr="00D82C02">
        <w:rPr>
          <w:rFonts w:eastAsia="PMingLiU" w:cs="Tahoma"/>
          <w:color w:val="000000"/>
          <w:szCs w:val="18"/>
          <w:lang w:eastAsia="zh-TW"/>
        </w:rPr>
        <w:t xml:space="preserve"> (Thin Client) </w:t>
      </w:r>
      <w:r w:rsidRPr="00D82C02">
        <w:rPr>
          <w:rFonts w:eastAsia="PMingLiU" w:cs="Tahoma"/>
          <w:color w:val="000000"/>
          <w:szCs w:val="18"/>
          <w:lang w:eastAsia="zh-TW"/>
        </w:rPr>
        <w:t>裝置來建置</w:t>
      </w:r>
      <w:r w:rsidRPr="00D82C02">
        <w:rPr>
          <w:rFonts w:eastAsia="PMingLiU" w:cs="Tahoma"/>
          <w:color w:val="000000"/>
          <w:szCs w:val="18"/>
          <w:lang w:eastAsia="zh-TW"/>
        </w:rPr>
        <w:t xml:space="preserve"> Windows </w:t>
      </w:r>
      <w:r w:rsidRPr="00D82C02">
        <w:rPr>
          <w:rFonts w:eastAsia="PMingLiU" w:cs="Tahoma"/>
          <w:color w:val="000000"/>
          <w:szCs w:val="18"/>
          <w:lang w:eastAsia="zh-TW"/>
        </w:rPr>
        <w:t>的客戶</w:t>
      </w:r>
      <w:r w:rsidRPr="00D82C02">
        <w:rPr>
          <w:rFonts w:eastAsia="PMingLiU" w:cs="Tahoma"/>
          <w:color w:val="000000"/>
          <w:szCs w:val="18"/>
          <w:lang w:eastAsia="zh-TW"/>
        </w:rPr>
        <w:t xml:space="preserve"> (</w:t>
      </w:r>
      <w:r w:rsidRPr="00D82C02">
        <w:rPr>
          <w:rFonts w:eastAsia="PMingLiU" w:cs="Tahoma"/>
          <w:color w:val="000000"/>
          <w:szCs w:val="18"/>
          <w:lang w:eastAsia="zh-TW"/>
        </w:rPr>
        <w:t>通常與內嵌作業系統一起預先安裝</w:t>
      </w:r>
      <w:r w:rsidRPr="00D82C02">
        <w:rPr>
          <w:rFonts w:eastAsia="PMingLiU" w:cs="Tahoma"/>
          <w:color w:val="000000"/>
          <w:szCs w:val="18"/>
          <w:lang w:eastAsia="zh-TW"/>
        </w:rPr>
        <w:t>)</w:t>
      </w:r>
      <w:r w:rsidRPr="00D82C02">
        <w:rPr>
          <w:rFonts w:eastAsia="PMingLiU" w:cs="Tahoma"/>
          <w:color w:val="000000"/>
          <w:szCs w:val="18"/>
          <w:lang w:eastAsia="zh-TW"/>
        </w:rPr>
        <w:t>。</w:t>
      </w:r>
      <w:r w:rsidRPr="00D82C02">
        <w:rPr>
          <w:rFonts w:eastAsia="PMingLiU" w:cs="Tahoma"/>
          <w:color w:val="000000"/>
          <w:szCs w:val="18"/>
          <w:lang w:eastAsia="zh-TW"/>
        </w:rPr>
        <w:t xml:space="preserve">VDA </w:t>
      </w:r>
      <w:r w:rsidRPr="00D82C02">
        <w:rPr>
          <w:rFonts w:eastAsia="PMingLiU" w:cs="Tahoma"/>
          <w:color w:val="000000"/>
          <w:szCs w:val="18"/>
          <w:lang w:eastAsia="zh-TW"/>
        </w:rPr>
        <w:t>訂閱使用權提供給客戶其訂閱期間可取得之最新版</w:t>
      </w:r>
      <w:r w:rsidRPr="00D82C02">
        <w:rPr>
          <w:rFonts w:eastAsia="PMingLiU" w:cs="Tahoma"/>
          <w:color w:val="000000"/>
          <w:szCs w:val="18"/>
          <w:lang w:eastAsia="zh-TW"/>
        </w:rPr>
        <w:t xml:space="preserve"> Windows </w:t>
      </w:r>
      <w:r w:rsidRPr="00D82C02">
        <w:rPr>
          <w:rFonts w:eastAsia="PMingLiU" w:cs="Tahoma"/>
          <w:color w:val="000000"/>
          <w:szCs w:val="18"/>
          <w:lang w:eastAsia="zh-TW"/>
        </w:rPr>
        <w:t>桌面作業系統的執行權利。</w:t>
      </w:r>
    </w:p>
    <w:p w:rsidR="00EC5C9D" w:rsidRPr="00D82C02" w:rsidRDefault="00EC5C9D" w:rsidP="00EC5C9D">
      <w:pPr>
        <w:rPr>
          <w:rFonts w:eastAsia="PMingLiU" w:cs="Tahoma"/>
          <w:lang w:eastAsia="zh-TW"/>
        </w:rPr>
      </w:pPr>
    </w:p>
    <w:p w:rsidR="00EC5C9D" w:rsidRPr="00D82C02" w:rsidRDefault="00EC5C9D" w:rsidP="00EC5C9D">
      <w:pPr>
        <w:rPr>
          <w:rFonts w:eastAsia="PMingLiU" w:cs="Tahoma"/>
          <w:lang w:eastAsia="zh-TW"/>
        </w:rPr>
      </w:pPr>
      <w:r w:rsidRPr="00D82C02">
        <w:rPr>
          <w:rFonts w:eastAsia="PMingLiU" w:cs="Tahoma"/>
          <w:color w:val="000000"/>
          <w:szCs w:val="18"/>
          <w:lang w:eastAsia="zh-TW"/>
        </w:rPr>
        <w:t>如需</w:t>
      </w:r>
      <w:r w:rsidRPr="00D82C02">
        <w:rPr>
          <w:rFonts w:eastAsia="PMingLiU" w:cs="Tahoma"/>
          <w:color w:val="000000"/>
          <w:szCs w:val="18"/>
          <w:lang w:eastAsia="zh-TW"/>
        </w:rPr>
        <w:t xml:space="preserve"> VDA </w:t>
      </w:r>
      <w:r w:rsidRPr="00D82C02">
        <w:rPr>
          <w:rFonts w:eastAsia="PMingLiU" w:cs="Tahoma"/>
          <w:color w:val="000000"/>
          <w:szCs w:val="18"/>
          <w:lang w:eastAsia="zh-TW"/>
        </w:rPr>
        <w:t>之詳細資訊，請參閱「產品使用權」文件。</w:t>
      </w:r>
    </w:p>
    <w:bookmarkEnd w:id="899"/>
    <w:p w:rsidR="00023FE7" w:rsidRPr="00D82C02" w:rsidRDefault="00023FE7">
      <w:pPr>
        <w:rPr>
          <w:rFonts w:eastAsia="PMingLiU" w:cs="Tahoma"/>
          <w:lang w:eastAsia="zh-TW"/>
        </w:rPr>
      </w:pPr>
    </w:p>
    <w:p w:rsidR="00023FE7" w:rsidRPr="00D82C02" w:rsidRDefault="00023FE7">
      <w:pPr>
        <w:rPr>
          <w:rFonts w:eastAsia="PMingLiU" w:cs="Tahoma"/>
          <w:lang w:eastAsia="zh-TW"/>
        </w:rPr>
      </w:pPr>
      <w:bookmarkStart w:id="902" w:name="_Toc336338246"/>
      <w:bookmarkStart w:id="903" w:name="_Toc370985169"/>
      <w:r w:rsidRPr="00D82C02">
        <w:rPr>
          <w:rStyle w:val="Heading3Char"/>
          <w:rFonts w:ascii="Tahoma" w:eastAsia="PMingLiU" w:hAnsi="Tahoma" w:cs="Tahoma"/>
          <w:sz w:val="24"/>
          <w:lang w:eastAsia="zh-TW"/>
        </w:rPr>
        <w:t>升級使用權可用性</w:t>
      </w:r>
      <w:bookmarkEnd w:id="902"/>
      <w:bookmarkEnd w:id="903"/>
      <w:r w:rsidRPr="00D82C02">
        <w:rPr>
          <w:rFonts w:eastAsia="PMingLiU" w:cs="Tahoma"/>
          <w:b/>
          <w:sz w:val="24"/>
          <w:szCs w:val="20"/>
          <w:lang w:eastAsia="zh-TW"/>
        </w:rPr>
        <w:t>*</w:t>
      </w:r>
    </w:p>
    <w:p w:rsidR="00023FE7" w:rsidRPr="00D82C02" w:rsidRDefault="00023FE7">
      <w:pPr>
        <w:rPr>
          <w:rFonts w:eastAsia="PMingLiU" w:cs="Tahoma"/>
          <w:lang w:eastAsia="zh-TW"/>
        </w:rPr>
      </w:pPr>
    </w:p>
    <w:p w:rsidR="00023FE7" w:rsidRPr="00D82C02" w:rsidRDefault="00AD6AD6">
      <w:pPr>
        <w:rPr>
          <w:rFonts w:eastAsia="PMingLiU" w:cs="Tahoma"/>
        </w:rPr>
      </w:pPr>
      <w:r w:rsidRPr="00D82C02">
        <w:rPr>
          <w:rFonts w:eastAsia="PMingLiU" w:cs="Tahoma"/>
          <w:szCs w:val="18"/>
          <w:lang w:eastAsia="zh-TW"/>
        </w:rPr>
        <w:t>客戶得將部分產品自較低等級版本移轉至較高等級版本，其可透過升級使用權進行此動作。為了</w:t>
      </w:r>
      <w:r w:rsidRPr="00D82C02">
        <w:rPr>
          <w:rFonts w:eastAsia="PMingLiU" w:cs="Tahoma"/>
          <w:color w:val="000000"/>
          <w:szCs w:val="18"/>
          <w:lang w:eastAsia="zh-TW"/>
        </w:rPr>
        <w:t>取得升級使用權，</w:t>
      </w:r>
      <w:r w:rsidR="007D0468">
        <w:rPr>
          <w:rFonts w:eastAsia="PMingLiU" w:cs="Tahoma"/>
          <w:color w:val="000000"/>
          <w:szCs w:val="18"/>
          <w:lang w:eastAsia="zh-TW"/>
        </w:rPr>
        <w:br/>
      </w:r>
      <w:r w:rsidRPr="00D82C02">
        <w:rPr>
          <w:rFonts w:eastAsia="PMingLiU" w:cs="Tahoma"/>
          <w:color w:val="000000"/>
          <w:szCs w:val="18"/>
          <w:lang w:eastAsia="zh-TW"/>
        </w:rPr>
        <w:t>針對合格產品，客戶必須擁有具備有效軟體保證之使用權。必須取得升級使用權，且僅有依相同之大量授權合約及</w:t>
      </w:r>
      <w:r w:rsidRPr="00D82C02">
        <w:rPr>
          <w:rFonts w:eastAsia="PMingLiU" w:cs="Tahoma"/>
          <w:color w:val="000000"/>
          <w:szCs w:val="18"/>
          <w:lang w:eastAsia="zh-TW"/>
        </w:rPr>
        <w:t xml:space="preserve"> Enrollment (</w:t>
      </w:r>
      <w:r w:rsidRPr="00D82C02">
        <w:rPr>
          <w:rFonts w:eastAsia="PMingLiU" w:cs="Tahoma"/>
          <w:color w:val="000000"/>
          <w:szCs w:val="18"/>
          <w:lang w:eastAsia="zh-TW"/>
        </w:rPr>
        <w:t>若有的話</w:t>
      </w:r>
      <w:r w:rsidRPr="00D82C02">
        <w:rPr>
          <w:rFonts w:eastAsia="PMingLiU" w:cs="Tahoma"/>
          <w:color w:val="000000"/>
          <w:szCs w:val="18"/>
          <w:lang w:eastAsia="zh-TW"/>
        </w:rPr>
        <w:t xml:space="preserve">) </w:t>
      </w:r>
      <w:r w:rsidRPr="00D82C02">
        <w:rPr>
          <w:rFonts w:eastAsia="PMingLiU" w:cs="Tahoma"/>
          <w:color w:val="000000"/>
          <w:szCs w:val="18"/>
          <w:lang w:eastAsia="zh-TW"/>
        </w:rPr>
        <w:t>取得之使用權始有效，亦即依據原始取得之合格</w:t>
      </w:r>
      <w:r w:rsidRPr="00D82C02">
        <w:rPr>
          <w:rFonts w:eastAsia="PMingLiU" w:cs="Tahoma"/>
          <w:szCs w:val="18"/>
          <w:lang w:eastAsia="zh-TW"/>
        </w:rPr>
        <w:t>產品的軟體保證範圍。客戶是否能依升級使</w:t>
      </w:r>
      <w:r w:rsidR="007D0468">
        <w:rPr>
          <w:rFonts w:eastAsia="PMingLiU" w:cs="Tahoma"/>
          <w:szCs w:val="18"/>
          <w:lang w:eastAsia="zh-TW"/>
        </w:rPr>
        <w:br/>
      </w:r>
      <w:r w:rsidRPr="00D82C02">
        <w:rPr>
          <w:rFonts w:eastAsia="PMingLiU" w:cs="Tahoma"/>
          <w:szCs w:val="18"/>
          <w:lang w:eastAsia="zh-TW"/>
        </w:rPr>
        <w:t>用權取得使用軟體的權利之前提條件為其是否擁有並保留合格產品之使用權。客戶無法單獨將合格產品之使用權自升級使用權進行移轉。客戶依升級使用權取得之永久權利會取代合格產品之基本使用權。</w:t>
      </w:r>
      <w:r w:rsidRPr="00D82C02">
        <w:rPr>
          <w:rFonts w:eastAsia="PMingLiU" w:cs="Tahoma"/>
          <w:szCs w:val="18"/>
        </w:rPr>
        <w:t>如需詳細資訊，請參閱下列位置之＜企業版升級使用權大量授權摘要＞</w:t>
      </w:r>
      <w:r w:rsidRPr="00D82C02">
        <w:rPr>
          <w:rFonts w:eastAsia="PMingLiU" w:cs="Tahoma"/>
          <w:szCs w:val="18"/>
        </w:rPr>
        <w:t>(Enterprise Edition Step-up License Volume Licensing Brief)</w:t>
      </w:r>
      <w:r w:rsidRPr="00D82C02">
        <w:rPr>
          <w:rFonts w:eastAsia="PMingLiU" w:cs="Tahoma"/>
          <w:szCs w:val="18"/>
        </w:rPr>
        <w:t>：</w:t>
      </w:r>
      <w:r w:rsidRPr="00D82C02">
        <w:rPr>
          <w:rFonts w:eastAsia="PMingLiU" w:cs="Tahoma"/>
          <w:szCs w:val="18"/>
        </w:rPr>
        <w:t>http://</w:t>
      </w:r>
      <w:hyperlink r:id="rId30" w:history="1">
        <w:r w:rsidRPr="00D82C02">
          <w:rPr>
            <w:rStyle w:val="Hyperlink"/>
            <w:rFonts w:eastAsia="PMingLiU" w:cs="Tahoma"/>
            <w:szCs w:val="18"/>
          </w:rPr>
          <w:t>www.microsoft.com/licensing</w:t>
        </w:r>
      </w:hyperlink>
      <w:r w:rsidRPr="00D82C02">
        <w:rPr>
          <w:rFonts w:eastAsia="PMingLiU" w:cs="Tahoma"/>
          <w:szCs w:val="18"/>
        </w:rPr>
        <w:t xml:space="preserve"> </w:t>
      </w:r>
    </w:p>
    <w:p w:rsidR="00023FE7" w:rsidRPr="00D82C02"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D82C02" w:rsidTr="001E3F7D">
        <w:trPr>
          <w:tblHeader/>
        </w:trPr>
        <w:tc>
          <w:tcPr>
            <w:tcW w:w="4230" w:type="dxa"/>
            <w:shd w:val="clear" w:color="auto" w:fill="FABF8F"/>
            <w:tcMar>
              <w:top w:w="0" w:type="dxa"/>
              <w:left w:w="108" w:type="dxa"/>
              <w:bottom w:w="0" w:type="dxa"/>
              <w:right w:w="108" w:type="dxa"/>
            </w:tcMar>
            <w:hideMark/>
          </w:tcPr>
          <w:p w:rsidR="003573CD" w:rsidRPr="00D82C02" w:rsidRDefault="003573CD" w:rsidP="00554A35">
            <w:pPr>
              <w:jc w:val="center"/>
              <w:rPr>
                <w:rFonts w:eastAsia="PMingLiU" w:cs="Tahoma"/>
                <w:b/>
                <w:sz w:val="20"/>
                <w:szCs w:val="20"/>
              </w:rPr>
            </w:pPr>
            <w:r w:rsidRPr="00D82C02">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rsidR="003573CD" w:rsidRPr="00D82C02" w:rsidRDefault="003573CD" w:rsidP="00554A35">
            <w:pPr>
              <w:jc w:val="center"/>
              <w:rPr>
                <w:rFonts w:eastAsia="PMingLiU" w:cs="Tahoma"/>
                <w:b/>
                <w:sz w:val="20"/>
                <w:szCs w:val="20"/>
              </w:rPr>
            </w:pPr>
            <w:r w:rsidRPr="00D82C02">
              <w:rPr>
                <w:rFonts w:eastAsia="PMingLiU" w:cs="Tahoma"/>
                <w:b/>
                <w:sz w:val="20"/>
                <w:szCs w:val="20"/>
              </w:rPr>
              <w:t>升級目標</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BizTalk</w:t>
            </w:r>
            <w:r w:rsidR="00313F9F" w:rsidRPr="00313F9F">
              <w:rPr>
                <w:rFonts w:eastAsia="PMingLiU" w:cs="Tahoma"/>
                <w:szCs w:val="18"/>
                <w:vertAlign w:val="superscript"/>
              </w:rPr>
              <w:t>®</w:t>
            </w:r>
            <w:r w:rsidRPr="00D82C02">
              <w:rPr>
                <w:rFonts w:eastAsia="PMingLiU" w:cs="Tahoma"/>
                <w:szCs w:val="18"/>
              </w:rPr>
              <w:t xml:space="preserve"> Server Branch</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BizTalk</w:t>
            </w:r>
            <w:r w:rsidR="00313F9F" w:rsidRPr="00313F9F">
              <w:rPr>
                <w:rFonts w:eastAsia="PMingLiU" w:cs="Tahoma"/>
                <w:szCs w:val="18"/>
                <w:vertAlign w:val="superscript"/>
              </w:rPr>
              <w:t>®</w:t>
            </w:r>
            <w:r w:rsidRPr="00D82C02">
              <w:rPr>
                <w:rFonts w:eastAsia="PMingLiU" w:cs="Tahoma"/>
                <w:szCs w:val="18"/>
              </w:rPr>
              <w:t xml:space="preserve"> Server Standard</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BizTalk</w:t>
            </w:r>
            <w:r w:rsidR="00313F9F" w:rsidRPr="00313F9F">
              <w:rPr>
                <w:rFonts w:eastAsia="PMingLiU" w:cs="Tahoma"/>
                <w:szCs w:val="18"/>
                <w:vertAlign w:val="superscript"/>
              </w:rPr>
              <w:t>®</w:t>
            </w:r>
            <w:r w:rsidRPr="00D82C02">
              <w:rPr>
                <w:rFonts w:eastAsia="PMingLiU" w:cs="Tahoma"/>
                <w:szCs w:val="18"/>
              </w:rPr>
              <w:t xml:space="preserve"> Server Branch</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BizTalk</w:t>
            </w:r>
            <w:r w:rsidR="00313F9F" w:rsidRPr="00313F9F">
              <w:rPr>
                <w:rFonts w:eastAsia="PMingLiU" w:cs="Tahoma"/>
                <w:szCs w:val="18"/>
                <w:vertAlign w:val="superscript"/>
              </w:rPr>
              <w:t>®</w:t>
            </w:r>
            <w:r w:rsidRPr="00D82C02">
              <w:rPr>
                <w:rFonts w:eastAsia="PMingLiU" w:cs="Tahoma"/>
                <w:szCs w:val="18"/>
              </w:rPr>
              <w:t xml:space="preserve"> Server Enterprise</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BizTalk</w:t>
            </w:r>
            <w:r w:rsidR="00313F9F" w:rsidRPr="00313F9F">
              <w:rPr>
                <w:rFonts w:eastAsia="PMingLiU" w:cs="Tahoma"/>
                <w:szCs w:val="18"/>
                <w:vertAlign w:val="superscript"/>
              </w:rPr>
              <w:t>®</w:t>
            </w:r>
            <w:r w:rsidRPr="00D82C02">
              <w:rPr>
                <w:rFonts w:eastAsia="PMingLiU" w:cs="Tahoma"/>
                <w:szCs w:val="18"/>
              </w:rPr>
              <w:t xml:space="preserve"> Server Standard</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BizTalk</w:t>
            </w:r>
            <w:r w:rsidR="00313F9F" w:rsidRPr="00313F9F">
              <w:rPr>
                <w:rFonts w:eastAsia="PMingLiU" w:cs="Tahoma"/>
                <w:szCs w:val="18"/>
                <w:vertAlign w:val="superscript"/>
              </w:rPr>
              <w:t>®</w:t>
            </w:r>
            <w:r w:rsidRPr="00D82C02">
              <w:rPr>
                <w:rFonts w:eastAsia="PMingLiU" w:cs="Tahoma"/>
                <w:szCs w:val="18"/>
              </w:rPr>
              <w:t xml:space="preserve"> Server Enterprise</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Commerce Server Standard</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Commerce Server Enterprise</w:t>
            </w:r>
          </w:p>
        </w:tc>
      </w:tr>
      <w:tr w:rsidR="003573CD" w:rsidRPr="00D82C02" w:rsidTr="001E3F7D">
        <w:trPr>
          <w:trHeight w:val="238"/>
        </w:trPr>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 xml:space="preserve">Core CAL </w:t>
            </w:r>
            <w:r w:rsidRPr="00D82C02">
              <w:rPr>
                <w:rFonts w:eastAsia="PMingLiU" w:cs="Tahoma"/>
                <w:szCs w:val="18"/>
              </w:rPr>
              <w:t>套件</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 xml:space="preserve">Enterprise CAL </w:t>
            </w:r>
            <w:r w:rsidRPr="00D82C02">
              <w:rPr>
                <w:rFonts w:eastAsia="PMingLiU" w:cs="Tahoma"/>
                <w:szCs w:val="18"/>
              </w:rPr>
              <w:t>套件</w:t>
            </w:r>
          </w:p>
        </w:tc>
      </w:tr>
      <w:tr w:rsidR="00E87953" w:rsidRPr="00D82C02" w:rsidTr="001E3F7D">
        <w:trPr>
          <w:trHeight w:val="247"/>
        </w:trPr>
        <w:tc>
          <w:tcPr>
            <w:tcW w:w="4230" w:type="dxa"/>
            <w:tcMar>
              <w:top w:w="0" w:type="dxa"/>
              <w:left w:w="108" w:type="dxa"/>
              <w:bottom w:w="0" w:type="dxa"/>
              <w:right w:w="108" w:type="dxa"/>
            </w:tcMar>
          </w:tcPr>
          <w:p w:rsidR="00E87953" w:rsidRPr="00D82C02" w:rsidRDefault="00E87953" w:rsidP="00734CF4">
            <w:pPr>
              <w:rPr>
                <w:rFonts w:eastAsia="PMingLiU" w:cs="Tahoma"/>
                <w:color w:val="000000"/>
                <w:szCs w:val="18"/>
              </w:rPr>
            </w:pPr>
            <w:r w:rsidRPr="00D82C02">
              <w:rPr>
                <w:rFonts w:eastAsia="PMingLiU" w:cs="Tahoma"/>
                <w:color w:val="000000"/>
                <w:szCs w:val="18"/>
              </w:rPr>
              <w:lastRenderedPageBreak/>
              <w:t>Core CAL Suite Bridge for Office 365</w:t>
            </w:r>
          </w:p>
        </w:tc>
        <w:tc>
          <w:tcPr>
            <w:tcW w:w="4230" w:type="dxa"/>
            <w:tcMar>
              <w:top w:w="0" w:type="dxa"/>
              <w:left w:w="108" w:type="dxa"/>
              <w:bottom w:w="0" w:type="dxa"/>
              <w:right w:w="108" w:type="dxa"/>
            </w:tcMar>
          </w:tcPr>
          <w:p w:rsidR="00E87953" w:rsidRPr="00D82C02" w:rsidRDefault="00E87953" w:rsidP="00734CF4">
            <w:pPr>
              <w:rPr>
                <w:rFonts w:eastAsia="PMingLiU" w:cs="Tahoma"/>
                <w:color w:val="000000"/>
                <w:szCs w:val="18"/>
              </w:rPr>
            </w:pPr>
            <w:r w:rsidRPr="00D82C02">
              <w:rPr>
                <w:rFonts w:eastAsia="PMingLiU" w:cs="Tahoma"/>
                <w:color w:val="000000"/>
                <w:szCs w:val="18"/>
              </w:rPr>
              <w:t>Enterprise CAL Suite Bridge for Office 365</w:t>
            </w:r>
          </w:p>
        </w:tc>
      </w:tr>
      <w:tr w:rsidR="00E87953" w:rsidRPr="00D82C02" w:rsidTr="001E3F7D">
        <w:trPr>
          <w:trHeight w:val="247"/>
        </w:trPr>
        <w:tc>
          <w:tcPr>
            <w:tcW w:w="4230" w:type="dxa"/>
            <w:tcMar>
              <w:top w:w="0" w:type="dxa"/>
              <w:left w:w="108" w:type="dxa"/>
              <w:bottom w:w="0" w:type="dxa"/>
              <w:right w:w="108" w:type="dxa"/>
            </w:tcMar>
          </w:tcPr>
          <w:p w:rsidR="00E87953" w:rsidRPr="00D82C02" w:rsidRDefault="00E87953" w:rsidP="007C6582">
            <w:pPr>
              <w:rPr>
                <w:rFonts w:eastAsia="PMingLiU" w:cs="Tahoma"/>
                <w:color w:val="000000"/>
                <w:szCs w:val="18"/>
              </w:rPr>
            </w:pPr>
            <w:r w:rsidRPr="00D82C02">
              <w:rPr>
                <w:rFonts w:eastAsia="PMingLiU" w:cs="Tahoma"/>
                <w:color w:val="000000"/>
                <w:szCs w:val="18"/>
              </w:rPr>
              <w:t>Core CAL Suite Bridge for Windows</w:t>
            </w:r>
            <w:r w:rsidR="00313F9F" w:rsidRPr="00313F9F">
              <w:rPr>
                <w:rFonts w:eastAsia="PMingLiU" w:cs="Tahoma"/>
                <w:color w:val="000000"/>
                <w:szCs w:val="18"/>
                <w:vertAlign w:val="superscript"/>
              </w:rPr>
              <w:t>®</w:t>
            </w:r>
            <w:r w:rsidRPr="00D82C02">
              <w:rPr>
                <w:rFonts w:eastAsia="PMingLiU" w:cs="Tahoma"/>
                <w:color w:val="000000"/>
                <w:szCs w:val="18"/>
              </w:rPr>
              <w:t xml:space="preserve"> Intune</w:t>
            </w:r>
          </w:p>
        </w:tc>
        <w:tc>
          <w:tcPr>
            <w:tcW w:w="4230" w:type="dxa"/>
            <w:tcMar>
              <w:top w:w="0" w:type="dxa"/>
              <w:left w:w="108" w:type="dxa"/>
              <w:bottom w:w="0" w:type="dxa"/>
              <w:right w:w="108" w:type="dxa"/>
            </w:tcMar>
          </w:tcPr>
          <w:p w:rsidR="00E87953" w:rsidRPr="00D82C02" w:rsidRDefault="00E87953" w:rsidP="007C6582">
            <w:pPr>
              <w:rPr>
                <w:rFonts w:eastAsia="PMingLiU" w:cs="Tahoma"/>
                <w:color w:val="000000"/>
                <w:szCs w:val="18"/>
              </w:rPr>
            </w:pPr>
            <w:r w:rsidRPr="00D82C02">
              <w:rPr>
                <w:rFonts w:eastAsia="PMingLiU" w:cs="Tahoma"/>
                <w:color w:val="000000"/>
                <w:szCs w:val="18"/>
              </w:rPr>
              <w:t>Enterprise CAL Suite Bridge for Windows</w:t>
            </w:r>
            <w:r w:rsidR="00313F9F" w:rsidRPr="00313F9F">
              <w:rPr>
                <w:rFonts w:eastAsia="PMingLiU" w:cs="Tahoma"/>
                <w:color w:val="000000"/>
                <w:szCs w:val="18"/>
                <w:vertAlign w:val="superscript"/>
              </w:rPr>
              <w:t>®</w:t>
            </w:r>
            <w:r w:rsidRPr="00D82C02">
              <w:rPr>
                <w:rFonts w:eastAsia="PMingLiU" w:cs="Tahoma"/>
                <w:color w:val="000000"/>
                <w:szCs w:val="18"/>
              </w:rPr>
              <w:t xml:space="preserve"> Intune</w:t>
            </w:r>
          </w:p>
        </w:tc>
      </w:tr>
      <w:tr w:rsidR="000466E8" w:rsidRPr="00D82C02" w:rsidTr="001E3F7D">
        <w:trPr>
          <w:trHeight w:val="247"/>
        </w:trPr>
        <w:tc>
          <w:tcPr>
            <w:tcW w:w="4230" w:type="dxa"/>
            <w:tcMar>
              <w:top w:w="0" w:type="dxa"/>
              <w:left w:w="108" w:type="dxa"/>
              <w:bottom w:w="0" w:type="dxa"/>
              <w:right w:w="108" w:type="dxa"/>
            </w:tcMar>
          </w:tcPr>
          <w:p w:rsidR="000466E8" w:rsidRPr="00D82C02" w:rsidRDefault="0054507B" w:rsidP="007D0468">
            <w:pPr>
              <w:rPr>
                <w:rFonts w:eastAsia="PMingLiU" w:cs="Tahoma"/>
                <w:color w:val="000000"/>
                <w:szCs w:val="18"/>
              </w:rPr>
            </w:pPr>
            <w:r w:rsidRPr="00D82C02">
              <w:rPr>
                <w:rFonts w:eastAsia="PMingLiU" w:cs="Tahoma"/>
                <w:color w:val="000000"/>
                <w:szCs w:val="18"/>
              </w:rPr>
              <w:t xml:space="preserve">Core CAL Suite Bridge for Office 365 </w:t>
            </w:r>
            <w:r w:rsidRPr="00D82C02">
              <w:rPr>
                <w:rFonts w:eastAsia="PMingLiU" w:cs="Tahoma"/>
                <w:color w:val="000000"/>
                <w:szCs w:val="18"/>
              </w:rPr>
              <w:t>及</w:t>
            </w:r>
            <w:r w:rsidRPr="00D82C02">
              <w:rPr>
                <w:rFonts w:eastAsia="PMingLiU" w:cs="Tahoma"/>
                <w:color w:val="000000"/>
                <w:szCs w:val="18"/>
              </w:rPr>
              <w:t xml:space="preserve"> Windows</w:t>
            </w:r>
            <w:r w:rsidR="00313F9F" w:rsidRPr="00313F9F">
              <w:rPr>
                <w:rFonts w:eastAsia="PMingLiU" w:cs="Tahoma"/>
                <w:color w:val="000000"/>
                <w:szCs w:val="18"/>
                <w:vertAlign w:val="superscript"/>
              </w:rPr>
              <w:t>®</w:t>
            </w:r>
            <w:r w:rsidR="007D0468">
              <w:rPr>
                <w:rFonts w:eastAsia="PMingLiU" w:cs="Tahoma"/>
                <w:color w:val="000000"/>
                <w:szCs w:val="18"/>
              </w:rPr>
              <w:t> </w:t>
            </w:r>
            <w:r w:rsidRPr="00D82C02">
              <w:rPr>
                <w:rFonts w:eastAsia="PMingLiU" w:cs="Tahoma"/>
                <w:color w:val="000000"/>
                <w:szCs w:val="18"/>
              </w:rPr>
              <w:t>Intune</w:t>
            </w:r>
          </w:p>
        </w:tc>
        <w:tc>
          <w:tcPr>
            <w:tcW w:w="4230" w:type="dxa"/>
            <w:tcMar>
              <w:top w:w="0" w:type="dxa"/>
              <w:left w:w="108" w:type="dxa"/>
              <w:bottom w:w="0" w:type="dxa"/>
              <w:right w:w="108" w:type="dxa"/>
            </w:tcMar>
          </w:tcPr>
          <w:p w:rsidR="000466E8" w:rsidRPr="00D82C02" w:rsidRDefault="00C3058D" w:rsidP="007C6582">
            <w:pPr>
              <w:rPr>
                <w:rFonts w:eastAsia="PMingLiU" w:cs="Tahoma"/>
                <w:color w:val="000000"/>
                <w:szCs w:val="18"/>
              </w:rPr>
            </w:pPr>
            <w:r w:rsidRPr="00D82C02">
              <w:rPr>
                <w:rFonts w:eastAsia="PMingLiU" w:cs="Tahoma"/>
                <w:szCs w:val="18"/>
              </w:rPr>
              <w:t xml:space="preserve">Enterprise CAL Suite Bridge for Office 365 </w:t>
            </w:r>
            <w:r w:rsidRPr="00D82C02">
              <w:rPr>
                <w:rFonts w:eastAsia="PMingLiU" w:cs="Tahoma"/>
                <w:szCs w:val="18"/>
              </w:rPr>
              <w:t>及</w:t>
            </w:r>
            <w:r w:rsidRPr="00D82C02">
              <w:rPr>
                <w:rFonts w:eastAsia="PMingLiU" w:cs="Tahoma"/>
                <w:szCs w:val="18"/>
              </w:rPr>
              <w:t xml:space="preserve"> Windows</w:t>
            </w:r>
            <w:r w:rsidR="00313F9F" w:rsidRPr="00313F9F">
              <w:rPr>
                <w:rFonts w:eastAsia="PMingLiU" w:cs="Tahoma"/>
                <w:color w:val="000000"/>
                <w:szCs w:val="18"/>
                <w:vertAlign w:val="superscript"/>
              </w:rPr>
              <w:t>®</w:t>
            </w:r>
            <w:r w:rsidRPr="00D82C02">
              <w:rPr>
                <w:rFonts w:eastAsia="PMingLiU" w:cs="Tahoma"/>
                <w:color w:val="000000"/>
                <w:szCs w:val="18"/>
                <w:vertAlign w:val="superscript"/>
              </w:rPr>
              <w:t xml:space="preserve"> </w:t>
            </w:r>
            <w:r w:rsidRPr="00D82C02">
              <w:rPr>
                <w:rFonts w:eastAsia="PMingLiU" w:cs="Tahoma"/>
                <w:szCs w:val="18"/>
              </w:rPr>
              <w:t>Intune</w:t>
            </w:r>
          </w:p>
        </w:tc>
      </w:tr>
      <w:tr w:rsidR="004C6855" w:rsidRPr="00D82C02" w:rsidTr="001E3F7D">
        <w:trPr>
          <w:trHeight w:val="247"/>
        </w:trPr>
        <w:tc>
          <w:tcPr>
            <w:tcW w:w="4230" w:type="dxa"/>
            <w:tcMar>
              <w:top w:w="0" w:type="dxa"/>
              <w:left w:w="108" w:type="dxa"/>
              <w:bottom w:w="0" w:type="dxa"/>
              <w:right w:w="108" w:type="dxa"/>
            </w:tcMar>
            <w:hideMark/>
          </w:tcPr>
          <w:p w:rsidR="004C6855" w:rsidRPr="00D82C02" w:rsidRDefault="004C6855" w:rsidP="00554A35">
            <w:pPr>
              <w:rPr>
                <w:rFonts w:eastAsia="PMingLiU" w:cs="Tahoma"/>
                <w:szCs w:val="18"/>
              </w:rPr>
            </w:pPr>
            <w:r w:rsidRPr="00D82C02">
              <w:rPr>
                <w:rFonts w:eastAsia="PMingLiU" w:cs="Tahoma"/>
                <w:color w:val="000000"/>
                <w:szCs w:val="18"/>
              </w:rPr>
              <w:t>Core Infrastructure Server Suite Standard</w:t>
            </w:r>
          </w:p>
        </w:tc>
        <w:tc>
          <w:tcPr>
            <w:tcW w:w="4230" w:type="dxa"/>
            <w:tcMar>
              <w:top w:w="0" w:type="dxa"/>
              <w:left w:w="108" w:type="dxa"/>
              <w:bottom w:w="0" w:type="dxa"/>
              <w:right w:w="108" w:type="dxa"/>
            </w:tcMar>
            <w:hideMark/>
          </w:tcPr>
          <w:p w:rsidR="004C6855" w:rsidRPr="00D82C02" w:rsidRDefault="004C6855" w:rsidP="00933674">
            <w:pPr>
              <w:rPr>
                <w:rFonts w:eastAsia="PMingLiU" w:cs="Tahoma"/>
                <w:szCs w:val="18"/>
              </w:rPr>
            </w:pPr>
            <w:r w:rsidRPr="00D82C02">
              <w:rPr>
                <w:rFonts w:eastAsia="PMingLiU" w:cs="Tahoma"/>
                <w:color w:val="000000"/>
                <w:szCs w:val="18"/>
              </w:rPr>
              <w:t>Core Infrastructure Server Suite Datacenter</w:t>
            </w:r>
          </w:p>
        </w:tc>
      </w:tr>
      <w:tr w:rsidR="003573CD" w:rsidRPr="00D82C02" w:rsidTr="001E3F7D">
        <w:tc>
          <w:tcPr>
            <w:tcW w:w="4230" w:type="dxa"/>
            <w:tcMar>
              <w:top w:w="0" w:type="dxa"/>
              <w:left w:w="108" w:type="dxa"/>
              <w:bottom w:w="0" w:type="dxa"/>
              <w:right w:w="108" w:type="dxa"/>
            </w:tcMar>
            <w:hideMark/>
          </w:tcPr>
          <w:p w:rsidR="003573CD" w:rsidRPr="00D82C02" w:rsidRDefault="003573CD" w:rsidP="00394D2B">
            <w:pPr>
              <w:rPr>
                <w:rFonts w:eastAsia="PMingLiU" w:cs="Tahoma"/>
                <w:szCs w:val="18"/>
              </w:rPr>
            </w:pPr>
            <w:r w:rsidRPr="00D82C02">
              <w:rPr>
                <w:rFonts w:eastAsia="PMingLiU" w:cs="Tahoma"/>
                <w:szCs w:val="18"/>
              </w:rPr>
              <w:t>Desktop Education w/ Core CAL</w:t>
            </w:r>
          </w:p>
        </w:tc>
        <w:tc>
          <w:tcPr>
            <w:tcW w:w="4230" w:type="dxa"/>
            <w:tcMar>
              <w:top w:w="0" w:type="dxa"/>
              <w:left w:w="108" w:type="dxa"/>
              <w:bottom w:w="0" w:type="dxa"/>
              <w:right w:w="108" w:type="dxa"/>
            </w:tcMar>
            <w:hideMark/>
          </w:tcPr>
          <w:p w:rsidR="003573CD" w:rsidRPr="00D82C02" w:rsidRDefault="003573CD" w:rsidP="00394D2B">
            <w:pPr>
              <w:rPr>
                <w:rFonts w:eastAsia="PMingLiU" w:cs="Tahoma"/>
                <w:szCs w:val="18"/>
              </w:rPr>
            </w:pPr>
            <w:r w:rsidRPr="00D82C02">
              <w:rPr>
                <w:rFonts w:eastAsia="PMingLiU" w:cs="Tahoma"/>
                <w:szCs w:val="18"/>
              </w:rPr>
              <w:t>Desktop Education (</w:t>
            </w:r>
            <w:r w:rsidRPr="00D82C02">
              <w:rPr>
                <w:rFonts w:eastAsia="PMingLiU" w:cs="Tahoma"/>
                <w:szCs w:val="18"/>
              </w:rPr>
              <w:t>含</w:t>
            </w:r>
            <w:r w:rsidRPr="00D82C02">
              <w:rPr>
                <w:rFonts w:eastAsia="PMingLiU" w:cs="Tahoma"/>
                <w:szCs w:val="18"/>
              </w:rPr>
              <w:t xml:space="preserve"> Enterprise CAL </w:t>
            </w:r>
            <w:r w:rsidRPr="00D82C02">
              <w:rPr>
                <w:rFonts w:eastAsia="PMingLiU" w:cs="Tahoma"/>
                <w:szCs w:val="18"/>
              </w:rPr>
              <w:t>套件</w:t>
            </w:r>
            <w:r w:rsidRPr="00D82C02">
              <w:rPr>
                <w:rFonts w:eastAsia="PMingLiU" w:cs="Tahoma"/>
                <w:szCs w:val="18"/>
              </w:rPr>
              <w:t>)</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Desktop School w/ Core CAL</w:t>
            </w:r>
          </w:p>
        </w:tc>
        <w:tc>
          <w:tcPr>
            <w:tcW w:w="4230" w:type="dxa"/>
            <w:tcMar>
              <w:top w:w="0" w:type="dxa"/>
              <w:left w:w="108" w:type="dxa"/>
              <w:bottom w:w="0" w:type="dxa"/>
              <w:right w:w="108" w:type="dxa"/>
            </w:tcMar>
            <w:hideMark/>
          </w:tcPr>
          <w:p w:rsidR="003573CD" w:rsidRPr="00D82C02" w:rsidRDefault="00ED0F02" w:rsidP="00554A35">
            <w:pPr>
              <w:rPr>
                <w:rFonts w:eastAsia="PMingLiU" w:cs="Tahoma"/>
                <w:szCs w:val="18"/>
              </w:rPr>
            </w:pPr>
            <w:r w:rsidRPr="00D82C02">
              <w:rPr>
                <w:rFonts w:eastAsia="PMingLiU" w:cs="Tahoma"/>
                <w:szCs w:val="18"/>
              </w:rPr>
              <w:t>Desktop School (</w:t>
            </w:r>
            <w:r w:rsidRPr="00D82C02">
              <w:rPr>
                <w:rFonts w:eastAsia="PMingLiU" w:cs="Tahoma"/>
                <w:szCs w:val="18"/>
              </w:rPr>
              <w:t>含</w:t>
            </w:r>
            <w:r w:rsidRPr="00D82C02">
              <w:rPr>
                <w:rFonts w:eastAsia="PMingLiU" w:cs="Tahoma"/>
                <w:szCs w:val="18"/>
              </w:rPr>
              <w:t xml:space="preserve"> Enterprise CAL </w:t>
            </w:r>
            <w:r w:rsidRPr="00D82C02">
              <w:rPr>
                <w:rFonts w:eastAsia="PMingLiU" w:cs="Tahoma"/>
                <w:szCs w:val="18"/>
              </w:rPr>
              <w:t>套件</w:t>
            </w:r>
            <w:r w:rsidRPr="00D82C02">
              <w:rPr>
                <w:rFonts w:eastAsia="PMingLiU" w:cs="Tahoma"/>
                <w:szCs w:val="18"/>
              </w:rPr>
              <w:t>)</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lang w:val="fr-FR"/>
              </w:rPr>
            </w:pPr>
            <w:r w:rsidRPr="00D82C02">
              <w:rPr>
                <w:rFonts w:eastAsia="PMingLiU" w:cs="Tahoma"/>
                <w:szCs w:val="18"/>
              </w:rPr>
              <w:t>Exchange Server Standard</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Exchange Server Enterprise</w:t>
            </w:r>
          </w:p>
        </w:tc>
      </w:tr>
      <w:tr w:rsidR="004D4D43" w:rsidRPr="00D82C02" w:rsidTr="001E3F7D">
        <w:tc>
          <w:tcPr>
            <w:tcW w:w="4230" w:type="dxa"/>
            <w:tcMar>
              <w:top w:w="0" w:type="dxa"/>
              <w:left w:w="108" w:type="dxa"/>
              <w:bottom w:w="0" w:type="dxa"/>
              <w:right w:w="108" w:type="dxa"/>
            </w:tcMar>
          </w:tcPr>
          <w:p w:rsidR="004D4D43" w:rsidRPr="00D82C02" w:rsidRDefault="004D4D43" w:rsidP="00AB4C80">
            <w:pPr>
              <w:rPr>
                <w:rFonts w:eastAsia="PMingLiU" w:cs="Tahoma"/>
                <w:szCs w:val="18"/>
              </w:rPr>
            </w:pPr>
            <w:r w:rsidRPr="00D82C02">
              <w:rPr>
                <w:rFonts w:eastAsia="PMingLiU" w:cs="Tahoma"/>
                <w:szCs w:val="18"/>
              </w:rPr>
              <w:t>Forefront TMG Standard</w:t>
            </w:r>
          </w:p>
        </w:tc>
        <w:tc>
          <w:tcPr>
            <w:tcW w:w="4230" w:type="dxa"/>
            <w:tcMar>
              <w:top w:w="0" w:type="dxa"/>
              <w:left w:w="108" w:type="dxa"/>
              <w:bottom w:w="0" w:type="dxa"/>
              <w:right w:w="108" w:type="dxa"/>
            </w:tcMar>
          </w:tcPr>
          <w:p w:rsidR="004D4D43" w:rsidRPr="00D82C02" w:rsidRDefault="004D4D43" w:rsidP="00AB4C80">
            <w:pPr>
              <w:rPr>
                <w:rFonts w:eastAsia="PMingLiU" w:cs="Tahoma"/>
                <w:szCs w:val="18"/>
              </w:rPr>
            </w:pPr>
            <w:r w:rsidRPr="00D82C02">
              <w:rPr>
                <w:rFonts w:eastAsia="PMingLiU" w:cs="Tahoma"/>
                <w:szCs w:val="18"/>
              </w:rPr>
              <w:t>Forefront TMG Enterprise</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Internet Security &amp; Acceleration (ISA) Standard Server</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Internet Security &amp; Acceleration (ISA) Enterprise Server</w:t>
            </w:r>
          </w:p>
        </w:tc>
      </w:tr>
      <w:tr w:rsidR="00781A60" w:rsidRPr="00D82C02" w:rsidTr="001E3F7D">
        <w:tc>
          <w:tcPr>
            <w:tcW w:w="4230" w:type="dxa"/>
            <w:tcMar>
              <w:top w:w="0" w:type="dxa"/>
              <w:left w:w="108" w:type="dxa"/>
              <w:bottom w:w="0" w:type="dxa"/>
              <w:right w:w="108" w:type="dxa"/>
            </w:tcMar>
          </w:tcPr>
          <w:p w:rsidR="00781A60" w:rsidRPr="00D82C02" w:rsidRDefault="00781A60" w:rsidP="00554A35">
            <w:pPr>
              <w:rPr>
                <w:rFonts w:eastAsia="PMingLiU" w:cs="Tahoma"/>
                <w:szCs w:val="18"/>
              </w:rPr>
            </w:pPr>
            <w:r w:rsidRPr="00D82C02">
              <w:rPr>
                <w:rFonts w:eastAsia="PMingLiU" w:cs="Tahoma"/>
                <w:szCs w:val="18"/>
              </w:rPr>
              <w:t>Microsoft Dynamics CRM Workgroup Server 2011</w:t>
            </w:r>
          </w:p>
        </w:tc>
        <w:tc>
          <w:tcPr>
            <w:tcW w:w="4230" w:type="dxa"/>
            <w:tcMar>
              <w:top w:w="0" w:type="dxa"/>
              <w:left w:w="108" w:type="dxa"/>
              <w:bottom w:w="0" w:type="dxa"/>
              <w:right w:w="108" w:type="dxa"/>
            </w:tcMar>
          </w:tcPr>
          <w:p w:rsidR="00781A60" w:rsidRPr="00D82C02" w:rsidRDefault="00781A60" w:rsidP="00554A35">
            <w:pPr>
              <w:rPr>
                <w:rFonts w:eastAsia="PMingLiU" w:cs="Tahoma"/>
                <w:szCs w:val="18"/>
              </w:rPr>
            </w:pPr>
            <w:r w:rsidRPr="00D82C02">
              <w:rPr>
                <w:rFonts w:eastAsia="PMingLiU" w:cs="Tahoma"/>
                <w:szCs w:val="18"/>
              </w:rPr>
              <w:t>Microsoft Dynamics CRM Server 2011</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 xml:space="preserve">Office Standard </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lang w:val="fr-FR"/>
              </w:rPr>
            </w:pPr>
            <w:r w:rsidRPr="00D82C02">
              <w:rPr>
                <w:rFonts w:eastAsia="PMingLiU" w:cs="Tahoma"/>
                <w:szCs w:val="18"/>
              </w:rPr>
              <w:t xml:space="preserve">Office Professional Plus </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專業桌面</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企業桌面</w:t>
            </w:r>
          </w:p>
        </w:tc>
      </w:tr>
      <w:tr w:rsidR="008925CF" w:rsidRPr="00D82C02" w:rsidTr="001E3F7D">
        <w:tc>
          <w:tcPr>
            <w:tcW w:w="4230" w:type="dxa"/>
            <w:tcMar>
              <w:top w:w="0" w:type="dxa"/>
              <w:left w:w="108" w:type="dxa"/>
              <w:bottom w:w="0" w:type="dxa"/>
              <w:right w:w="108" w:type="dxa"/>
            </w:tcMar>
            <w:hideMark/>
          </w:tcPr>
          <w:p w:rsidR="008925CF" w:rsidRPr="00D82C02" w:rsidRDefault="008925CF" w:rsidP="008925CF">
            <w:pPr>
              <w:rPr>
                <w:rFonts w:eastAsia="PMingLiU" w:cs="Tahoma"/>
                <w:color w:val="000000"/>
                <w:szCs w:val="18"/>
              </w:rPr>
            </w:pPr>
            <w:r w:rsidRPr="00D82C02">
              <w:rPr>
                <w:rFonts w:eastAsia="PMingLiU" w:cs="Tahoma"/>
                <w:color w:val="000000"/>
                <w:szCs w:val="18"/>
              </w:rPr>
              <w:t>專業桌面含</w:t>
            </w:r>
            <w:r w:rsidRPr="00D82C02">
              <w:rPr>
                <w:rFonts w:eastAsia="PMingLiU" w:cs="Tahoma"/>
                <w:color w:val="000000"/>
                <w:szCs w:val="18"/>
              </w:rPr>
              <w:t xml:space="preserve"> Microsoft</w:t>
            </w:r>
            <w:bookmarkStart w:id="904" w:name="_Toc236810936"/>
            <w:r w:rsidRPr="00D82C02">
              <w:rPr>
                <w:rFonts w:eastAsia="PMingLiU" w:cs="Tahoma"/>
                <w:color w:val="000000"/>
                <w:szCs w:val="18"/>
              </w:rPr>
              <w:t xml:space="preserve"> Desktop Optimization Pack </w:t>
            </w:r>
            <w:bookmarkEnd w:id="904"/>
          </w:p>
        </w:tc>
        <w:tc>
          <w:tcPr>
            <w:tcW w:w="4230" w:type="dxa"/>
            <w:tcMar>
              <w:top w:w="0" w:type="dxa"/>
              <w:left w:w="108" w:type="dxa"/>
              <w:bottom w:w="0" w:type="dxa"/>
              <w:right w:w="108" w:type="dxa"/>
            </w:tcMar>
            <w:hideMark/>
          </w:tcPr>
          <w:p w:rsidR="008925CF" w:rsidRPr="00D82C02" w:rsidRDefault="008925CF" w:rsidP="00554A35">
            <w:pPr>
              <w:rPr>
                <w:rFonts w:eastAsia="PMingLiU" w:cs="Tahoma"/>
                <w:color w:val="000000"/>
                <w:szCs w:val="18"/>
              </w:rPr>
            </w:pPr>
            <w:r w:rsidRPr="00D82C02">
              <w:rPr>
                <w:rFonts w:eastAsia="PMingLiU" w:cs="Tahoma"/>
                <w:color w:val="000000"/>
                <w:szCs w:val="18"/>
              </w:rPr>
              <w:t>企業桌面含</w:t>
            </w:r>
            <w:r w:rsidRPr="00D82C02">
              <w:rPr>
                <w:rFonts w:eastAsia="PMingLiU" w:cs="Tahoma"/>
                <w:color w:val="000000"/>
                <w:szCs w:val="18"/>
              </w:rPr>
              <w:t xml:space="preserve"> Microsoft Desktop Optimization Pack</w:t>
            </w:r>
          </w:p>
        </w:tc>
      </w:tr>
      <w:tr w:rsidR="009F254F" w:rsidRPr="00D82C02" w:rsidTr="001E3F7D">
        <w:tc>
          <w:tcPr>
            <w:tcW w:w="4230" w:type="dxa"/>
            <w:tcMar>
              <w:top w:w="0" w:type="dxa"/>
              <w:left w:w="108" w:type="dxa"/>
              <w:bottom w:w="0" w:type="dxa"/>
              <w:right w:w="108" w:type="dxa"/>
            </w:tcMar>
            <w:hideMark/>
          </w:tcPr>
          <w:p w:rsidR="009F254F" w:rsidRPr="00D82C02" w:rsidRDefault="009F254F" w:rsidP="00CA4488">
            <w:pPr>
              <w:rPr>
                <w:rFonts w:eastAsia="PMingLiU" w:cs="Tahoma"/>
                <w:color w:val="000000"/>
                <w:szCs w:val="18"/>
              </w:rPr>
            </w:pPr>
            <w:r w:rsidRPr="00D82C02">
              <w:rPr>
                <w:rFonts w:eastAsia="PMingLiU" w:cs="Tahoma"/>
                <w:color w:val="000000"/>
                <w:szCs w:val="18"/>
              </w:rPr>
              <w:t xml:space="preserve">Project Standard </w:t>
            </w:r>
          </w:p>
        </w:tc>
        <w:tc>
          <w:tcPr>
            <w:tcW w:w="4230" w:type="dxa"/>
            <w:tcMar>
              <w:top w:w="0" w:type="dxa"/>
              <w:left w:w="108" w:type="dxa"/>
              <w:bottom w:w="0" w:type="dxa"/>
              <w:right w:w="108" w:type="dxa"/>
            </w:tcMar>
            <w:hideMark/>
          </w:tcPr>
          <w:p w:rsidR="009F254F" w:rsidRPr="00D82C02" w:rsidRDefault="009F254F" w:rsidP="00CA4488">
            <w:pPr>
              <w:rPr>
                <w:rFonts w:eastAsia="PMingLiU" w:cs="Tahoma"/>
                <w:color w:val="000000"/>
                <w:szCs w:val="18"/>
              </w:rPr>
            </w:pPr>
            <w:r w:rsidRPr="00D82C02">
              <w:rPr>
                <w:rFonts w:eastAsia="PMingLiU" w:cs="Tahoma"/>
                <w:color w:val="000000"/>
                <w:szCs w:val="18"/>
              </w:rPr>
              <w:t xml:space="preserve">Project Professional </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color w:val="000000"/>
                <w:szCs w:val="18"/>
              </w:rPr>
            </w:pPr>
            <w:r w:rsidRPr="00D82C02">
              <w:rPr>
                <w:rFonts w:eastAsia="PMingLiU" w:cs="Tahoma"/>
                <w:color w:val="000000"/>
                <w:szCs w:val="18"/>
              </w:rPr>
              <w:t>SQL Server ™ Standard Core</w:t>
            </w:r>
          </w:p>
        </w:tc>
        <w:tc>
          <w:tcPr>
            <w:tcW w:w="4230" w:type="dxa"/>
            <w:tcMar>
              <w:top w:w="0" w:type="dxa"/>
              <w:left w:w="108" w:type="dxa"/>
              <w:bottom w:w="0" w:type="dxa"/>
              <w:right w:w="108" w:type="dxa"/>
            </w:tcMar>
            <w:hideMark/>
          </w:tcPr>
          <w:p w:rsidR="003573CD" w:rsidRPr="00D82C02" w:rsidRDefault="003573CD" w:rsidP="00554A35">
            <w:pPr>
              <w:rPr>
                <w:rFonts w:eastAsia="PMingLiU" w:cs="Tahoma"/>
                <w:color w:val="000000"/>
                <w:szCs w:val="18"/>
              </w:rPr>
            </w:pPr>
            <w:r w:rsidRPr="00D82C02">
              <w:rPr>
                <w:rFonts w:eastAsia="PMingLiU" w:cs="Tahoma"/>
                <w:color w:val="000000"/>
                <w:szCs w:val="18"/>
              </w:rPr>
              <w:t>SQL Server ™ Enterprise Core</w:t>
            </w:r>
          </w:p>
        </w:tc>
      </w:tr>
      <w:tr w:rsidR="00270F92" w:rsidRPr="00D82C02" w:rsidTr="001E3F7D">
        <w:tc>
          <w:tcPr>
            <w:tcW w:w="4230" w:type="dxa"/>
            <w:tcMar>
              <w:top w:w="0" w:type="dxa"/>
              <w:left w:w="108" w:type="dxa"/>
              <w:bottom w:w="0" w:type="dxa"/>
              <w:right w:w="108" w:type="dxa"/>
            </w:tcMar>
            <w:hideMark/>
          </w:tcPr>
          <w:p w:rsidR="00270F92" w:rsidRPr="00D82C02" w:rsidRDefault="00270F92" w:rsidP="00270F92">
            <w:pPr>
              <w:rPr>
                <w:rFonts w:eastAsia="PMingLiU" w:cs="Tahoma"/>
                <w:szCs w:val="18"/>
              </w:rPr>
            </w:pPr>
            <w:r w:rsidRPr="00D82C02">
              <w:rPr>
                <w:rFonts w:eastAsia="PMingLiU" w:cs="Tahoma"/>
                <w:szCs w:val="18"/>
              </w:rPr>
              <w:t xml:space="preserve">SQL Server ™ </w:t>
            </w:r>
            <w:r w:rsidRPr="00D82C02">
              <w:rPr>
                <w:rFonts w:eastAsia="PMingLiU" w:cs="Tahoma"/>
                <w:color w:val="000000"/>
                <w:szCs w:val="18"/>
              </w:rPr>
              <w:t>Standard</w:t>
            </w:r>
          </w:p>
        </w:tc>
        <w:tc>
          <w:tcPr>
            <w:tcW w:w="4230" w:type="dxa"/>
            <w:tcMar>
              <w:top w:w="0" w:type="dxa"/>
              <w:left w:w="108" w:type="dxa"/>
              <w:bottom w:w="0" w:type="dxa"/>
              <w:right w:w="108" w:type="dxa"/>
            </w:tcMar>
            <w:hideMark/>
          </w:tcPr>
          <w:p w:rsidR="00270F92" w:rsidRPr="00D82C02" w:rsidRDefault="00270F92" w:rsidP="00BB516F">
            <w:pPr>
              <w:rPr>
                <w:rFonts w:eastAsia="PMingLiU" w:cs="Tahoma"/>
                <w:szCs w:val="18"/>
              </w:rPr>
            </w:pPr>
            <w:r w:rsidRPr="00D82C02">
              <w:rPr>
                <w:rFonts w:eastAsia="PMingLiU" w:cs="Tahoma"/>
                <w:szCs w:val="18"/>
              </w:rPr>
              <w:t>SQL Server ™ Business Intelligence</w:t>
            </w:r>
          </w:p>
        </w:tc>
      </w:tr>
      <w:tr w:rsidR="003573CD" w:rsidRPr="00D82C02" w:rsidTr="001E3F7D">
        <w:tc>
          <w:tcPr>
            <w:tcW w:w="4230" w:type="dxa"/>
            <w:tcMar>
              <w:top w:w="0" w:type="dxa"/>
              <w:left w:w="108" w:type="dxa"/>
              <w:bottom w:w="0" w:type="dxa"/>
              <w:right w:w="108" w:type="dxa"/>
            </w:tcMar>
            <w:hideMark/>
          </w:tcPr>
          <w:p w:rsidR="003573CD" w:rsidRPr="00D82C02" w:rsidRDefault="00D04131" w:rsidP="00554A35">
            <w:pPr>
              <w:rPr>
                <w:rFonts w:eastAsia="PMingLiU" w:cs="Tahoma"/>
                <w:szCs w:val="18"/>
              </w:rPr>
            </w:pPr>
            <w:r w:rsidRPr="00D82C02">
              <w:rPr>
                <w:rFonts w:eastAsia="PMingLiU" w:cs="Tahoma"/>
                <w:szCs w:val="18"/>
              </w:rPr>
              <w:t>System Center 2012 Standard</w:t>
            </w:r>
          </w:p>
        </w:tc>
        <w:tc>
          <w:tcPr>
            <w:tcW w:w="4230" w:type="dxa"/>
            <w:tcMar>
              <w:top w:w="0" w:type="dxa"/>
              <w:left w:w="108" w:type="dxa"/>
              <w:bottom w:w="0" w:type="dxa"/>
              <w:right w:w="108" w:type="dxa"/>
            </w:tcMar>
            <w:hideMark/>
          </w:tcPr>
          <w:p w:rsidR="003573CD" w:rsidRPr="00D82C02" w:rsidRDefault="00D04131" w:rsidP="00554A35">
            <w:pPr>
              <w:rPr>
                <w:rFonts w:eastAsia="PMingLiU" w:cs="Tahoma"/>
                <w:szCs w:val="18"/>
              </w:rPr>
            </w:pPr>
            <w:r w:rsidRPr="00D82C02">
              <w:rPr>
                <w:rFonts w:eastAsia="PMingLiU" w:cs="Tahoma"/>
                <w:szCs w:val="18"/>
              </w:rPr>
              <w:t>System Center 2012 Datacenter</w:t>
            </w:r>
          </w:p>
        </w:tc>
      </w:tr>
      <w:tr w:rsidR="009F254F" w:rsidRPr="00D82C02" w:rsidTr="001E3F7D">
        <w:tc>
          <w:tcPr>
            <w:tcW w:w="4230" w:type="dxa"/>
            <w:tcMar>
              <w:top w:w="0" w:type="dxa"/>
              <w:left w:w="108" w:type="dxa"/>
              <w:bottom w:w="0" w:type="dxa"/>
              <w:right w:w="108" w:type="dxa"/>
            </w:tcMar>
            <w:hideMark/>
          </w:tcPr>
          <w:p w:rsidR="009F254F" w:rsidRPr="00D82C02" w:rsidRDefault="009F254F" w:rsidP="00CA4488">
            <w:pPr>
              <w:rPr>
                <w:rFonts w:eastAsia="PMingLiU" w:cs="Tahoma"/>
                <w:color w:val="000000"/>
                <w:szCs w:val="18"/>
              </w:rPr>
            </w:pPr>
            <w:r w:rsidRPr="00D82C02">
              <w:rPr>
                <w:rFonts w:eastAsia="PMingLiU" w:cs="Tahoma"/>
                <w:color w:val="000000"/>
                <w:szCs w:val="18"/>
              </w:rPr>
              <w:t>Visio</w:t>
            </w:r>
            <w:r w:rsidR="00313F9F" w:rsidRPr="00313F9F">
              <w:rPr>
                <w:rFonts w:eastAsia="PMingLiU" w:cs="Tahoma"/>
                <w:color w:val="000000"/>
                <w:szCs w:val="18"/>
                <w:vertAlign w:val="superscript"/>
              </w:rPr>
              <w:t>®</w:t>
            </w:r>
            <w:r w:rsidRPr="00D82C02">
              <w:rPr>
                <w:rFonts w:eastAsia="PMingLiU" w:cs="Tahoma"/>
                <w:color w:val="000000"/>
                <w:szCs w:val="18"/>
              </w:rPr>
              <w:t xml:space="preserve"> Standard</w:t>
            </w:r>
          </w:p>
        </w:tc>
        <w:tc>
          <w:tcPr>
            <w:tcW w:w="4230" w:type="dxa"/>
            <w:tcMar>
              <w:top w:w="0" w:type="dxa"/>
              <w:left w:w="108" w:type="dxa"/>
              <w:bottom w:w="0" w:type="dxa"/>
              <w:right w:w="108" w:type="dxa"/>
            </w:tcMar>
            <w:hideMark/>
          </w:tcPr>
          <w:p w:rsidR="009F254F" w:rsidRPr="00D82C02" w:rsidRDefault="009F254F" w:rsidP="00CA4488">
            <w:pPr>
              <w:rPr>
                <w:rFonts w:eastAsia="PMingLiU" w:cs="Tahoma"/>
                <w:color w:val="000000"/>
                <w:szCs w:val="18"/>
              </w:rPr>
            </w:pPr>
            <w:r w:rsidRPr="00D82C02">
              <w:rPr>
                <w:rFonts w:eastAsia="PMingLiU" w:cs="Tahoma"/>
                <w:color w:val="000000"/>
                <w:szCs w:val="18"/>
              </w:rPr>
              <w:t>Visio</w:t>
            </w:r>
            <w:r w:rsidR="00313F9F" w:rsidRPr="00313F9F">
              <w:rPr>
                <w:rFonts w:eastAsia="PMingLiU" w:cs="Tahoma"/>
                <w:color w:val="000000"/>
                <w:szCs w:val="18"/>
                <w:vertAlign w:val="superscript"/>
              </w:rPr>
              <w:t>®</w:t>
            </w:r>
            <w:r w:rsidRPr="00D82C02">
              <w:rPr>
                <w:rFonts w:eastAsia="PMingLiU" w:cs="Tahoma"/>
                <w:color w:val="000000"/>
                <w:szCs w:val="18"/>
              </w:rPr>
              <w:t xml:space="preserve"> Professional</w:t>
            </w:r>
          </w:p>
        </w:tc>
      </w:tr>
      <w:tr w:rsidR="009F254F" w:rsidRPr="00D82C02" w:rsidTr="001E3F7D">
        <w:tc>
          <w:tcPr>
            <w:tcW w:w="4230" w:type="dxa"/>
            <w:tcMar>
              <w:top w:w="0" w:type="dxa"/>
              <w:left w:w="108" w:type="dxa"/>
              <w:bottom w:w="0" w:type="dxa"/>
              <w:right w:w="108" w:type="dxa"/>
            </w:tcMar>
            <w:hideMark/>
          </w:tcPr>
          <w:p w:rsidR="009F254F" w:rsidRPr="00D82C02" w:rsidRDefault="009F254F" w:rsidP="00CA4488">
            <w:pPr>
              <w:rPr>
                <w:rFonts w:eastAsia="PMingLiU" w:cs="Tahoma"/>
                <w:color w:val="000000"/>
                <w:szCs w:val="18"/>
              </w:rPr>
            </w:pPr>
            <w:r w:rsidRPr="00D82C02">
              <w:rPr>
                <w:rFonts w:eastAsia="PMingLiU" w:cs="Tahoma"/>
                <w:color w:val="000000"/>
                <w:szCs w:val="18"/>
              </w:rPr>
              <w:t>Visual Studio Professional with MSDN</w:t>
            </w:r>
          </w:p>
        </w:tc>
        <w:tc>
          <w:tcPr>
            <w:tcW w:w="4230" w:type="dxa"/>
            <w:tcMar>
              <w:top w:w="0" w:type="dxa"/>
              <w:left w:w="108" w:type="dxa"/>
              <w:bottom w:w="0" w:type="dxa"/>
              <w:right w:w="108" w:type="dxa"/>
            </w:tcMar>
            <w:hideMark/>
          </w:tcPr>
          <w:p w:rsidR="009F254F" w:rsidRPr="00D82C02" w:rsidRDefault="009F254F" w:rsidP="00CA4488">
            <w:pPr>
              <w:rPr>
                <w:rFonts w:eastAsia="PMingLiU" w:cs="Tahoma"/>
                <w:color w:val="000000"/>
                <w:szCs w:val="18"/>
              </w:rPr>
            </w:pPr>
            <w:r w:rsidRPr="00D82C02">
              <w:rPr>
                <w:rFonts w:eastAsia="PMingLiU" w:cs="Tahoma"/>
                <w:color w:val="000000"/>
                <w:szCs w:val="18"/>
              </w:rPr>
              <w:t>Visual Studio Premium with MSDN</w:t>
            </w:r>
          </w:p>
        </w:tc>
      </w:tr>
      <w:tr w:rsidR="009F254F" w:rsidRPr="00D82C02" w:rsidTr="001E3F7D">
        <w:tc>
          <w:tcPr>
            <w:tcW w:w="4230" w:type="dxa"/>
            <w:tcMar>
              <w:top w:w="0" w:type="dxa"/>
              <w:left w:w="108" w:type="dxa"/>
              <w:bottom w:w="0" w:type="dxa"/>
              <w:right w:w="108" w:type="dxa"/>
            </w:tcMar>
            <w:hideMark/>
          </w:tcPr>
          <w:p w:rsidR="009F254F" w:rsidRPr="00D82C02" w:rsidRDefault="009F254F" w:rsidP="00CA4488">
            <w:pPr>
              <w:rPr>
                <w:rFonts w:eastAsia="PMingLiU" w:cs="Tahoma"/>
                <w:szCs w:val="18"/>
              </w:rPr>
            </w:pPr>
            <w:r w:rsidRPr="00D82C02">
              <w:rPr>
                <w:rFonts w:eastAsia="PMingLiU" w:cs="Tahoma"/>
                <w:szCs w:val="18"/>
              </w:rPr>
              <w:t>Visual Studio Premium with MSDN</w:t>
            </w:r>
          </w:p>
        </w:tc>
        <w:tc>
          <w:tcPr>
            <w:tcW w:w="4230" w:type="dxa"/>
            <w:tcMar>
              <w:top w:w="0" w:type="dxa"/>
              <w:left w:w="108" w:type="dxa"/>
              <w:bottom w:w="0" w:type="dxa"/>
              <w:right w:w="108" w:type="dxa"/>
            </w:tcMar>
            <w:hideMark/>
          </w:tcPr>
          <w:p w:rsidR="009F254F" w:rsidRPr="00D82C02" w:rsidRDefault="009F254F" w:rsidP="00CA4488">
            <w:pPr>
              <w:rPr>
                <w:rFonts w:eastAsia="PMingLiU" w:cs="Tahoma"/>
                <w:szCs w:val="18"/>
              </w:rPr>
            </w:pPr>
            <w:r w:rsidRPr="00D82C02">
              <w:rPr>
                <w:rFonts w:eastAsia="PMingLiU" w:cs="Tahoma"/>
                <w:szCs w:val="18"/>
              </w:rPr>
              <w:t>Visual Studio Ultimate with MSDN</w:t>
            </w:r>
          </w:p>
        </w:tc>
      </w:tr>
      <w:tr w:rsidR="009F254F" w:rsidRPr="00D82C02" w:rsidTr="001E3F7D">
        <w:tc>
          <w:tcPr>
            <w:tcW w:w="4230" w:type="dxa"/>
            <w:tcMar>
              <w:top w:w="0" w:type="dxa"/>
              <w:left w:w="108" w:type="dxa"/>
              <w:bottom w:w="0" w:type="dxa"/>
              <w:right w:w="108" w:type="dxa"/>
            </w:tcMar>
            <w:hideMark/>
          </w:tcPr>
          <w:p w:rsidR="009F254F" w:rsidRPr="00D82C02" w:rsidRDefault="009F254F" w:rsidP="00CA4488">
            <w:pPr>
              <w:rPr>
                <w:rFonts w:eastAsia="PMingLiU" w:cs="Tahoma"/>
                <w:szCs w:val="18"/>
              </w:rPr>
            </w:pPr>
            <w:r w:rsidRPr="00D82C02">
              <w:rPr>
                <w:rFonts w:eastAsia="PMingLiU" w:cs="Tahoma"/>
                <w:szCs w:val="18"/>
              </w:rPr>
              <w:t>Visual Studio Test Professional with MSDN</w:t>
            </w:r>
          </w:p>
        </w:tc>
        <w:tc>
          <w:tcPr>
            <w:tcW w:w="4230" w:type="dxa"/>
            <w:tcMar>
              <w:top w:w="0" w:type="dxa"/>
              <w:left w:w="108" w:type="dxa"/>
              <w:bottom w:w="0" w:type="dxa"/>
              <w:right w:w="108" w:type="dxa"/>
            </w:tcMar>
            <w:hideMark/>
          </w:tcPr>
          <w:p w:rsidR="009F254F" w:rsidRPr="00D82C02" w:rsidRDefault="009F254F" w:rsidP="007E710C">
            <w:pPr>
              <w:rPr>
                <w:rFonts w:eastAsia="PMingLiU" w:cs="Tahoma"/>
                <w:szCs w:val="18"/>
              </w:rPr>
            </w:pPr>
            <w:r w:rsidRPr="00D82C02">
              <w:rPr>
                <w:rFonts w:eastAsia="PMingLiU" w:cs="Tahoma"/>
                <w:szCs w:val="18"/>
              </w:rPr>
              <w:t>Visual Studio Premium with MSDN</w:t>
            </w:r>
          </w:p>
        </w:tc>
      </w:tr>
      <w:tr w:rsidR="003573CD" w:rsidRPr="00D82C02" w:rsidTr="001E3F7D">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Windows</w:t>
            </w:r>
            <w:r w:rsidR="00313F9F" w:rsidRPr="00313F9F">
              <w:rPr>
                <w:rFonts w:eastAsia="PMingLiU" w:cs="Tahoma"/>
                <w:szCs w:val="18"/>
                <w:vertAlign w:val="superscript"/>
              </w:rPr>
              <w:t>®</w:t>
            </w:r>
            <w:r w:rsidRPr="00D82C02">
              <w:rPr>
                <w:rFonts w:eastAsia="PMingLiU" w:cs="Tahoma"/>
                <w:szCs w:val="18"/>
              </w:rPr>
              <w:t xml:space="preserve"> Server™ Standard</w:t>
            </w:r>
          </w:p>
        </w:tc>
        <w:tc>
          <w:tcPr>
            <w:tcW w:w="4230" w:type="dxa"/>
            <w:tcMar>
              <w:top w:w="0" w:type="dxa"/>
              <w:left w:w="108" w:type="dxa"/>
              <w:bottom w:w="0" w:type="dxa"/>
              <w:right w:w="108" w:type="dxa"/>
            </w:tcMar>
            <w:hideMark/>
          </w:tcPr>
          <w:p w:rsidR="003573CD" w:rsidRPr="00D82C02" w:rsidRDefault="003573CD" w:rsidP="00554A35">
            <w:pPr>
              <w:rPr>
                <w:rFonts w:eastAsia="PMingLiU" w:cs="Tahoma"/>
                <w:szCs w:val="18"/>
              </w:rPr>
            </w:pPr>
            <w:r w:rsidRPr="00D82C02">
              <w:rPr>
                <w:rFonts w:eastAsia="PMingLiU" w:cs="Tahoma"/>
                <w:szCs w:val="18"/>
              </w:rPr>
              <w:t>Windows</w:t>
            </w:r>
            <w:r w:rsidR="00313F9F" w:rsidRPr="00313F9F">
              <w:rPr>
                <w:rFonts w:eastAsia="PMingLiU" w:cs="Tahoma"/>
                <w:szCs w:val="18"/>
                <w:vertAlign w:val="superscript"/>
              </w:rPr>
              <w:t>®</w:t>
            </w:r>
            <w:r w:rsidRPr="00D82C02">
              <w:rPr>
                <w:rFonts w:eastAsia="PMingLiU" w:cs="Tahoma"/>
                <w:szCs w:val="18"/>
              </w:rPr>
              <w:t xml:space="preserve"> Server™ Datacenter</w:t>
            </w:r>
          </w:p>
        </w:tc>
      </w:tr>
    </w:tbl>
    <w:p w:rsidR="003573CD" w:rsidRPr="00D82C02" w:rsidRDefault="003573CD" w:rsidP="00B04909">
      <w:pPr>
        <w:pStyle w:val="AppendixBodyText"/>
        <w:ind w:firstLine="441"/>
        <w:rPr>
          <w:rFonts w:ascii="Tahoma" w:eastAsia="PMingLiU" w:hAnsi="Tahoma" w:cs="Tahoma"/>
          <w:lang w:eastAsia="zh-TW"/>
        </w:rPr>
      </w:pPr>
      <w:r w:rsidRPr="00D82C02">
        <w:rPr>
          <w:rFonts w:ascii="Tahoma" w:eastAsia="PMingLiU" w:hAnsi="Tahoma" w:cs="Tahoma"/>
          <w:b/>
          <w:i/>
          <w:sz w:val="16"/>
          <w:szCs w:val="16"/>
          <w:lang w:eastAsia="zh-TW"/>
        </w:rPr>
        <w:t>*</w:t>
      </w:r>
      <w:r w:rsidRPr="00D82C02">
        <w:rPr>
          <w:rFonts w:ascii="Tahoma" w:eastAsia="PMingLiU" w:hAnsi="Tahoma" w:cs="Tahoma"/>
          <w:b/>
          <w:i/>
          <w:sz w:val="16"/>
          <w:szCs w:val="16"/>
          <w:lang w:eastAsia="zh-TW"/>
        </w:rPr>
        <w:t>備註：</w:t>
      </w:r>
      <w:r w:rsidRPr="00D82C02">
        <w:rPr>
          <w:rFonts w:ascii="Tahoma" w:eastAsia="PMingLiU" w:hAnsi="Tahoma" w:cs="Tahoma"/>
          <w:i/>
          <w:sz w:val="16"/>
          <w:szCs w:val="16"/>
          <w:lang w:eastAsia="zh-TW"/>
        </w:rPr>
        <w:t>可提供升級使用權的產品之清單得隨時變更。</w:t>
      </w:r>
    </w:p>
    <w:p w:rsidR="003573CD" w:rsidRPr="00D82C02" w:rsidRDefault="003573CD">
      <w:pPr>
        <w:rPr>
          <w:rFonts w:eastAsia="PMingLiU" w:cs="Tahoma"/>
          <w:lang w:eastAsia="zh-TW"/>
        </w:rPr>
      </w:pPr>
    </w:p>
    <w:p w:rsidR="00023FE7" w:rsidRPr="00D82C02" w:rsidRDefault="00023FE7">
      <w:pPr>
        <w:pStyle w:val="AppendixBodyText"/>
        <w:ind w:left="1710" w:hanging="1260"/>
        <w:rPr>
          <w:rFonts w:ascii="Tahoma" w:eastAsia="PMingLiU" w:hAnsi="Tahoma" w:cs="Tahoma"/>
          <w:lang w:eastAsia="zh-TW"/>
        </w:rPr>
      </w:pPr>
      <w:r w:rsidRPr="00D82C02">
        <w:rPr>
          <w:rFonts w:ascii="Tahoma" w:eastAsia="PMingLiU" w:hAnsi="Tahoma" w:cs="Tahoma"/>
          <w:b/>
          <w:i/>
          <w:lang w:eastAsia="zh-TW"/>
        </w:rPr>
        <w:t xml:space="preserve"> </w:t>
      </w:r>
    </w:p>
    <w:p w:rsidR="00023FE7" w:rsidRPr="00D82C02" w:rsidRDefault="00CA395A" w:rsidP="00AC540B">
      <w:pPr>
        <w:pStyle w:val="Heading1"/>
        <w:spacing w:before="0"/>
        <w:rPr>
          <w:rFonts w:eastAsia="PMingLiU" w:cs="Tahoma"/>
          <w:lang w:eastAsia="zh-TW"/>
        </w:rPr>
      </w:pPr>
      <w:r w:rsidRPr="00D82C02">
        <w:rPr>
          <w:rFonts w:eastAsia="PMingLiU" w:cs="Tahoma"/>
          <w:lang w:eastAsia="zh-TW"/>
        </w:rPr>
        <w:br w:type="page"/>
      </w:r>
      <w:bookmarkStart w:id="905" w:name="_Toc317591256"/>
      <w:bookmarkStart w:id="906" w:name="_Toc336338247"/>
      <w:bookmarkStart w:id="907" w:name="_Toc370985170"/>
      <w:r w:rsidRPr="00D82C02">
        <w:rPr>
          <w:rFonts w:eastAsia="PMingLiU" w:cs="Tahoma"/>
          <w:lang w:eastAsia="zh-TW"/>
        </w:rPr>
        <w:lastRenderedPageBreak/>
        <w:t>第</w:t>
      </w:r>
      <w:r w:rsidRPr="00D82C02">
        <w:rPr>
          <w:rFonts w:eastAsia="PMingLiU" w:cs="Tahoma"/>
          <w:lang w:eastAsia="zh-TW"/>
        </w:rPr>
        <w:t xml:space="preserve"> 8 </w:t>
      </w:r>
      <w:r w:rsidRPr="00D82C02">
        <w:rPr>
          <w:rFonts w:eastAsia="PMingLiU" w:cs="Tahoma"/>
          <w:lang w:eastAsia="zh-TW"/>
        </w:rPr>
        <w:t>節</w:t>
      </w:r>
      <w:r w:rsidR="00AC540B">
        <w:rPr>
          <w:rFonts w:eastAsia="PMingLiU" w:cs="Tahoma"/>
          <w:lang w:eastAsia="zh-TW"/>
        </w:rPr>
        <w:t xml:space="preserve"> </w:t>
      </w:r>
      <w:r w:rsidR="00AC540B" w:rsidRPr="00AC540B">
        <w:rPr>
          <w:rFonts w:eastAsia="PMingLiU" w:cs="Tahoma"/>
          <w:lang w:eastAsia="zh-TW"/>
        </w:rPr>
        <w:t>–</w:t>
      </w:r>
      <w:r w:rsidR="00AC540B">
        <w:rPr>
          <w:rFonts w:eastAsia="PMingLiU" w:cs="Tahoma"/>
          <w:lang w:eastAsia="zh-TW"/>
        </w:rPr>
        <w:t xml:space="preserve"> </w:t>
      </w:r>
      <w:r w:rsidRPr="00D82C02">
        <w:rPr>
          <w:rFonts w:eastAsia="PMingLiU" w:cs="Tahoma"/>
          <w:lang w:eastAsia="zh-TW"/>
        </w:rPr>
        <w:t>服務</w:t>
      </w:r>
      <w:bookmarkEnd w:id="905"/>
      <w:bookmarkEnd w:id="906"/>
      <w:bookmarkEnd w:id="907"/>
    </w:p>
    <w:p w:rsidR="00023FE7" w:rsidRPr="00D82C02" w:rsidRDefault="00023FE7">
      <w:pPr>
        <w:rPr>
          <w:rFonts w:eastAsia="PMingLiU" w:cs="Tahoma"/>
          <w:lang w:eastAsia="zh-TW"/>
        </w:rPr>
      </w:pPr>
    </w:p>
    <w:p w:rsidR="00DD7F8E" w:rsidRPr="00D82C02" w:rsidRDefault="00DD7F8E" w:rsidP="00607FE8">
      <w:pPr>
        <w:jc w:val="both"/>
        <w:rPr>
          <w:rFonts w:eastAsia="PMingLiU" w:cs="Tahoma"/>
          <w:lang w:eastAsia="zh-TW"/>
        </w:rPr>
      </w:pPr>
      <w:r w:rsidRPr="00D82C02">
        <w:rPr>
          <w:rFonts w:eastAsia="PMingLiU" w:cs="Tahoma"/>
          <w:szCs w:val="20"/>
          <w:lang w:eastAsia="zh-TW"/>
        </w:rPr>
        <w:t>客戶從本產品清單訂購之任何服務的使用權係受以下項目拘束：</w:t>
      </w:r>
      <w:r w:rsidRPr="00D82C02">
        <w:rPr>
          <w:rFonts w:eastAsia="PMingLiU" w:cs="Tahoma"/>
          <w:szCs w:val="20"/>
          <w:lang w:eastAsia="zh-TW"/>
        </w:rPr>
        <w:t xml:space="preserve">(1) </w:t>
      </w:r>
      <w:r w:rsidRPr="00D82C02">
        <w:rPr>
          <w:rFonts w:eastAsia="PMingLiU" w:cs="Tahoma"/>
          <w:szCs w:val="20"/>
          <w:lang w:eastAsia="zh-TW"/>
        </w:rPr>
        <w:t>客戶之大量授權合約，以及</w:t>
      </w:r>
      <w:r w:rsidRPr="00D82C02">
        <w:rPr>
          <w:rFonts w:eastAsia="PMingLiU" w:cs="Tahoma"/>
          <w:szCs w:val="20"/>
          <w:lang w:eastAsia="zh-TW"/>
        </w:rPr>
        <w:t xml:space="preserve"> (2) </w:t>
      </w:r>
      <w:r w:rsidRPr="00D82C02">
        <w:rPr>
          <w:rFonts w:eastAsia="PMingLiU" w:cs="Tahoma"/>
          <w:szCs w:val="20"/>
          <w:lang w:eastAsia="zh-TW"/>
        </w:rPr>
        <w:t>客戶訂購時可能擁有之任何有效的其他主要等級之</w:t>
      </w:r>
      <w:r w:rsidRPr="00D82C02">
        <w:rPr>
          <w:rFonts w:eastAsia="PMingLiU" w:cs="Tahoma"/>
          <w:szCs w:val="20"/>
          <w:lang w:eastAsia="zh-TW"/>
        </w:rPr>
        <w:t xml:space="preserve"> Microsoft </w:t>
      </w:r>
      <w:r w:rsidRPr="00D82C02">
        <w:rPr>
          <w:rFonts w:eastAsia="PMingLiU" w:cs="Tahoma"/>
          <w:szCs w:val="20"/>
          <w:lang w:eastAsia="zh-TW"/>
        </w:rPr>
        <w:t>服務合約。若有牴觸的情況，則以最新之服務合約為準。</w:t>
      </w:r>
      <w:r w:rsidRPr="00D82C02">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D82C02">
        <w:rPr>
          <w:rFonts w:eastAsia="PMingLiU" w:cs="Tahoma"/>
          <w:szCs w:val="20"/>
          <w:lang w:eastAsia="zh-TW"/>
        </w:rPr>
        <w:t>如果客戶沒有與</w:t>
      </w:r>
      <w:r w:rsidRPr="00D82C02">
        <w:rPr>
          <w:rFonts w:eastAsia="PMingLiU" w:cs="Tahoma"/>
          <w:szCs w:val="20"/>
          <w:lang w:eastAsia="zh-TW"/>
        </w:rPr>
        <w:t xml:space="preserve"> Microsoft </w:t>
      </w:r>
      <w:r w:rsidRPr="00D82C02">
        <w:rPr>
          <w:rFonts w:eastAsia="PMingLiU" w:cs="Tahoma"/>
          <w:szCs w:val="20"/>
          <w:lang w:eastAsia="zh-TW"/>
        </w:rPr>
        <w:t>簽訂最新的主要等級服務合約，則以下所有的「其他服務條款及條件」均將適用。</w:t>
      </w:r>
    </w:p>
    <w:p w:rsidR="00DD7F8E" w:rsidRPr="00D82C02" w:rsidRDefault="00DD7F8E" w:rsidP="00607FE8">
      <w:pPr>
        <w:jc w:val="both"/>
        <w:rPr>
          <w:rFonts w:eastAsia="PMingLiU" w:cs="Tahoma"/>
          <w:lang w:eastAsia="zh-TW"/>
        </w:rPr>
      </w:pPr>
    </w:p>
    <w:p w:rsidR="00DD7F8E" w:rsidRPr="00D82C02" w:rsidRDefault="00DD7F8E" w:rsidP="00607FE8">
      <w:pPr>
        <w:spacing w:after="75"/>
        <w:rPr>
          <w:rFonts w:eastAsia="PMingLiU" w:cs="Tahoma"/>
          <w:lang w:eastAsia="zh-TW"/>
        </w:rPr>
      </w:pPr>
      <w:r w:rsidRPr="00D82C02">
        <w:rPr>
          <w:rFonts w:eastAsia="PMingLiU" w:cs="Tahoma"/>
          <w:szCs w:val="20"/>
          <w:lang w:eastAsia="zh-TW"/>
        </w:rPr>
        <w:t>客戶得訂購權利之任何服務的詳細說明，將於以下各節中提供。</w:t>
      </w:r>
    </w:p>
    <w:p w:rsidR="00DD7F8E" w:rsidRPr="00D82C02" w:rsidRDefault="00DD7F8E" w:rsidP="00607FE8">
      <w:pPr>
        <w:spacing w:after="75"/>
        <w:rPr>
          <w:rFonts w:eastAsia="PMingLiU" w:cs="Tahoma"/>
          <w:lang w:eastAsia="zh-TW"/>
        </w:rPr>
      </w:pPr>
      <w:r w:rsidRPr="00D82C02">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D82C02">
        <w:rPr>
          <w:rFonts w:eastAsia="PMingLiU" w:cs="Tahoma"/>
          <w:szCs w:val="20"/>
          <w:lang w:eastAsia="zh-TW"/>
        </w:rPr>
        <w:t xml:space="preserve"> Microsoft </w:t>
      </w:r>
      <w:r w:rsidRPr="00D82C02">
        <w:rPr>
          <w:rFonts w:eastAsia="PMingLiU" w:cs="Tahoma"/>
          <w:szCs w:val="20"/>
          <w:lang w:eastAsia="zh-TW"/>
        </w:rPr>
        <w:t>客戶經理。</w:t>
      </w:r>
    </w:p>
    <w:p w:rsidR="00F42FB8" w:rsidRPr="00D82C02" w:rsidRDefault="00F42FB8" w:rsidP="00DD7F8E">
      <w:pPr>
        <w:rPr>
          <w:rFonts w:eastAsia="PMingLiU" w:cs="Tahoma"/>
          <w:lang w:eastAsia="zh-TW"/>
        </w:rPr>
      </w:pPr>
    </w:p>
    <w:p w:rsidR="00DD7F8E" w:rsidRPr="00D82C02" w:rsidRDefault="00DD7F8E" w:rsidP="00DD7F8E">
      <w:pPr>
        <w:rPr>
          <w:rFonts w:eastAsia="PMingLiU" w:cs="Tahoma"/>
        </w:rPr>
      </w:pPr>
      <w:r w:rsidRPr="00D82C02">
        <w:rPr>
          <w:rFonts w:eastAsia="PMingLiU" w:cs="Tahoma"/>
          <w:b/>
          <w:sz w:val="24"/>
          <w:szCs w:val="24"/>
        </w:rPr>
        <w:t xml:space="preserve">Microsoft </w:t>
      </w:r>
      <w:r w:rsidRPr="00D82C02">
        <w:rPr>
          <w:rFonts w:eastAsia="PMingLiU" w:cs="Tahoma"/>
          <w:b/>
          <w:sz w:val="24"/>
          <w:szCs w:val="24"/>
        </w:rPr>
        <w:t>主要支援優惠方案</w:t>
      </w:r>
    </w:p>
    <w:p w:rsidR="00DB2D1E" w:rsidRPr="00D82C02"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D82C02" w:rsidTr="002A6416">
        <w:tc>
          <w:tcPr>
            <w:tcW w:w="3168" w:type="dxa"/>
            <w:shd w:val="clear" w:color="auto" w:fill="FABF8F"/>
            <w:vAlign w:val="center"/>
          </w:tcPr>
          <w:p w:rsidR="00DB2D1E" w:rsidRPr="00D82C02" w:rsidRDefault="00DB2D1E" w:rsidP="00DE73D4">
            <w:pPr>
              <w:jc w:val="center"/>
              <w:rPr>
                <w:rFonts w:eastAsia="PMingLiU" w:cs="Tahoma"/>
                <w:color w:val="000000"/>
                <w:szCs w:val="18"/>
              </w:rPr>
            </w:pPr>
            <w:r w:rsidRPr="00D82C02">
              <w:rPr>
                <w:rFonts w:eastAsia="PMingLiU" w:cs="Tahoma"/>
                <w:b/>
                <w:bCs/>
                <w:color w:val="000000"/>
                <w:sz w:val="20"/>
                <w:szCs w:val="18"/>
              </w:rPr>
              <w:t>區域</w:t>
            </w:r>
            <w:r w:rsidRPr="00D82C02">
              <w:rPr>
                <w:rFonts w:eastAsia="PMingLiU" w:cs="Tahoma"/>
                <w:b/>
                <w:bCs/>
                <w:color w:val="000000"/>
                <w:sz w:val="20"/>
                <w:szCs w:val="18"/>
              </w:rPr>
              <w:t xml:space="preserve"> </w:t>
            </w:r>
            <w:r w:rsidRPr="00D82C02">
              <w:rPr>
                <w:rFonts w:eastAsia="PMingLiU" w:cs="Tahoma"/>
                <w:b/>
                <w:bCs/>
                <w:color w:val="000000"/>
                <w:sz w:val="20"/>
                <w:szCs w:val="18"/>
                <w:vertAlign w:val="superscript"/>
              </w:rPr>
              <w:t>1</w:t>
            </w:r>
          </w:p>
        </w:tc>
        <w:tc>
          <w:tcPr>
            <w:tcW w:w="1580" w:type="dxa"/>
            <w:shd w:val="clear" w:color="auto" w:fill="FABF8F"/>
            <w:vAlign w:val="center"/>
          </w:tcPr>
          <w:p w:rsidR="00DB2D1E" w:rsidRPr="00D82C02" w:rsidRDefault="00DB2D1E" w:rsidP="00DE73D4">
            <w:pPr>
              <w:jc w:val="center"/>
              <w:rPr>
                <w:rFonts w:eastAsia="PMingLiU" w:cs="Tahoma"/>
                <w:color w:val="000000"/>
                <w:sz w:val="20"/>
                <w:szCs w:val="20"/>
              </w:rPr>
            </w:pPr>
            <w:r w:rsidRPr="00D82C02">
              <w:rPr>
                <w:rFonts w:eastAsia="PMingLiU" w:cs="Tahoma"/>
                <w:b/>
                <w:bCs/>
                <w:color w:val="000000"/>
                <w:sz w:val="20"/>
                <w:szCs w:val="20"/>
              </w:rPr>
              <w:t>主要核心</w:t>
            </w:r>
          </w:p>
        </w:tc>
        <w:tc>
          <w:tcPr>
            <w:tcW w:w="1444" w:type="dxa"/>
            <w:shd w:val="clear" w:color="auto" w:fill="FABF8F"/>
          </w:tcPr>
          <w:p w:rsidR="00DB2D1E" w:rsidRPr="00D82C02" w:rsidRDefault="00DB2D1E" w:rsidP="00DE73D4">
            <w:pPr>
              <w:jc w:val="center"/>
              <w:rPr>
                <w:rFonts w:eastAsia="PMingLiU" w:cs="Tahoma"/>
                <w:b/>
                <w:bCs/>
                <w:color w:val="000000"/>
                <w:sz w:val="20"/>
                <w:szCs w:val="18"/>
              </w:rPr>
            </w:pPr>
            <w:r w:rsidRPr="00D82C02">
              <w:rPr>
                <w:rFonts w:eastAsia="PMingLiU" w:cs="Tahoma"/>
                <w:b/>
                <w:bCs/>
                <w:color w:val="000000"/>
                <w:sz w:val="20"/>
                <w:szCs w:val="18"/>
              </w:rPr>
              <w:t>主要基礎</w:t>
            </w:r>
          </w:p>
        </w:tc>
        <w:tc>
          <w:tcPr>
            <w:tcW w:w="1687" w:type="dxa"/>
            <w:shd w:val="clear" w:color="auto" w:fill="FABF8F"/>
            <w:vAlign w:val="center"/>
          </w:tcPr>
          <w:p w:rsidR="00DB2D1E" w:rsidRPr="00D82C02" w:rsidRDefault="00DB2D1E" w:rsidP="00DE73D4">
            <w:pPr>
              <w:jc w:val="center"/>
              <w:rPr>
                <w:rFonts w:eastAsia="PMingLiU" w:cs="Tahoma"/>
                <w:color w:val="000000"/>
                <w:szCs w:val="18"/>
              </w:rPr>
            </w:pPr>
            <w:r w:rsidRPr="00D82C02">
              <w:rPr>
                <w:rFonts w:eastAsia="PMingLiU" w:cs="Tahoma"/>
                <w:b/>
                <w:bCs/>
                <w:color w:val="000000"/>
                <w:sz w:val="20"/>
                <w:szCs w:val="18"/>
              </w:rPr>
              <w:t>主要標準</w:t>
            </w:r>
          </w:p>
        </w:tc>
        <w:tc>
          <w:tcPr>
            <w:tcW w:w="1589" w:type="dxa"/>
            <w:shd w:val="clear" w:color="auto" w:fill="FABF8F"/>
            <w:vAlign w:val="center"/>
          </w:tcPr>
          <w:p w:rsidR="00DB2D1E" w:rsidRPr="00D82C02" w:rsidRDefault="00DB2D1E" w:rsidP="00DE73D4">
            <w:pPr>
              <w:jc w:val="center"/>
              <w:rPr>
                <w:rFonts w:eastAsia="PMingLiU" w:cs="Tahoma"/>
                <w:color w:val="000000"/>
                <w:szCs w:val="18"/>
              </w:rPr>
            </w:pPr>
            <w:r w:rsidRPr="00D82C02">
              <w:rPr>
                <w:rFonts w:eastAsia="PMingLiU" w:cs="Tahoma"/>
                <w:b/>
                <w:bCs/>
                <w:color w:val="000000"/>
                <w:sz w:val="20"/>
                <w:szCs w:val="18"/>
              </w:rPr>
              <w:t>主要加值</w:t>
            </w:r>
          </w:p>
        </w:tc>
      </w:tr>
      <w:tr w:rsidR="00DB2D1E" w:rsidRPr="00D82C02" w:rsidTr="002A6416">
        <w:tc>
          <w:tcPr>
            <w:tcW w:w="3168" w:type="dxa"/>
            <w:vAlign w:val="center"/>
          </w:tcPr>
          <w:p w:rsidR="00DB2D1E" w:rsidRPr="00D82C02" w:rsidRDefault="00DB2D1E" w:rsidP="00DE73D4">
            <w:pPr>
              <w:rPr>
                <w:rFonts w:eastAsia="PMingLiU" w:cs="Tahoma"/>
                <w:color w:val="000000"/>
                <w:szCs w:val="18"/>
              </w:rPr>
            </w:pPr>
            <w:r w:rsidRPr="00D82C02">
              <w:rPr>
                <w:rFonts w:eastAsia="PMingLiU" w:cs="Tahoma"/>
                <w:color w:val="000000"/>
                <w:szCs w:val="18"/>
              </w:rPr>
              <w:t>技術支援專案管理</w:t>
            </w:r>
          </w:p>
        </w:tc>
        <w:tc>
          <w:tcPr>
            <w:tcW w:w="1580"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444"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r>
      <w:tr w:rsidR="00DB2D1E" w:rsidRPr="00D82C02" w:rsidTr="002A6416">
        <w:tc>
          <w:tcPr>
            <w:tcW w:w="3168" w:type="dxa"/>
            <w:vAlign w:val="center"/>
          </w:tcPr>
          <w:p w:rsidR="00DB2D1E" w:rsidRPr="00D82C02" w:rsidRDefault="00DB2D1E" w:rsidP="00DE73D4">
            <w:pPr>
              <w:rPr>
                <w:rFonts w:eastAsia="PMingLiU" w:cs="Tahoma"/>
                <w:color w:val="000000"/>
                <w:szCs w:val="18"/>
              </w:rPr>
            </w:pPr>
            <w:r w:rsidRPr="00D82C02">
              <w:rPr>
                <w:rFonts w:eastAsia="PMingLiU" w:cs="Tahoma"/>
                <w:color w:val="000000"/>
                <w:szCs w:val="18"/>
              </w:rPr>
              <w:t>客戶資料建檔及報告</w:t>
            </w:r>
          </w:p>
        </w:tc>
        <w:tc>
          <w:tcPr>
            <w:tcW w:w="1580"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每月</w:t>
            </w:r>
          </w:p>
        </w:tc>
        <w:tc>
          <w:tcPr>
            <w:tcW w:w="1444"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每月</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每月</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每月</w:t>
            </w:r>
          </w:p>
        </w:tc>
      </w:tr>
      <w:tr w:rsidR="00DB2D1E" w:rsidRPr="00D82C02" w:rsidTr="002A6416">
        <w:tc>
          <w:tcPr>
            <w:tcW w:w="3168" w:type="dxa"/>
            <w:vAlign w:val="center"/>
          </w:tcPr>
          <w:p w:rsidR="00DB2D1E" w:rsidRPr="00D82C02" w:rsidRDefault="00DB2D1E" w:rsidP="00DE73D4">
            <w:pPr>
              <w:rPr>
                <w:rFonts w:eastAsia="PMingLiU" w:cs="Tahoma"/>
                <w:color w:val="000000"/>
                <w:szCs w:val="18"/>
                <w:lang w:eastAsia="zh-TW"/>
              </w:rPr>
            </w:pPr>
            <w:r w:rsidRPr="00D82C02">
              <w:rPr>
                <w:rFonts w:eastAsia="PMingLiU" w:cs="Tahoma"/>
                <w:color w:val="000000"/>
                <w:szCs w:val="18"/>
                <w:lang w:eastAsia="zh-TW"/>
              </w:rPr>
              <w:t>支援協助</w:t>
            </w:r>
            <w:r w:rsidRPr="00D82C02">
              <w:rPr>
                <w:rFonts w:eastAsia="PMingLiU" w:cs="Tahoma"/>
                <w:color w:val="000000"/>
                <w:szCs w:val="18"/>
                <w:lang w:eastAsia="zh-TW"/>
              </w:rPr>
              <w:t xml:space="preserve"> (</w:t>
            </w:r>
            <w:r w:rsidRPr="00D82C02">
              <w:rPr>
                <w:rFonts w:eastAsia="PMingLiU" w:cs="Tahoma"/>
                <w:color w:val="000000"/>
                <w:szCs w:val="18"/>
                <w:lang w:eastAsia="zh-TW"/>
              </w:rPr>
              <w:t>每年分派時數</w:t>
            </w:r>
            <w:r w:rsidRPr="00D82C02">
              <w:rPr>
                <w:rFonts w:eastAsia="PMingLiU" w:cs="Tahoma"/>
                <w:color w:val="000000"/>
                <w:szCs w:val="18"/>
                <w:lang w:eastAsia="zh-TW"/>
              </w:rPr>
              <w:t>)</w:t>
            </w:r>
          </w:p>
        </w:tc>
        <w:tc>
          <w:tcPr>
            <w:tcW w:w="1580"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以</w:t>
            </w:r>
            <w:r w:rsidRPr="00D82C02">
              <w:rPr>
                <w:rFonts w:eastAsia="PMingLiU" w:cs="Tahoma"/>
                <w:color w:val="000000"/>
                <w:szCs w:val="18"/>
              </w:rPr>
              <w:t xml:space="preserve"> 10 </w:t>
            </w:r>
            <w:r w:rsidRPr="00D82C02">
              <w:rPr>
                <w:rFonts w:eastAsia="PMingLiU" w:cs="Tahoma"/>
                <w:color w:val="000000"/>
                <w:szCs w:val="18"/>
              </w:rPr>
              <w:t>小時為限</w:t>
            </w:r>
          </w:p>
        </w:tc>
        <w:tc>
          <w:tcPr>
            <w:tcW w:w="1444" w:type="dxa"/>
          </w:tcPr>
          <w:p w:rsidR="00DB2D1E" w:rsidRPr="00D82C02" w:rsidRDefault="00DB2D1E" w:rsidP="00DE73D4">
            <w:pPr>
              <w:jc w:val="center"/>
              <w:rPr>
                <w:rFonts w:eastAsia="PMingLiU" w:cs="Tahoma"/>
                <w:color w:val="000000"/>
                <w:szCs w:val="18"/>
                <w:lang w:eastAsia="zh-TW"/>
              </w:rPr>
            </w:pPr>
            <w:r w:rsidRPr="00D82C02">
              <w:rPr>
                <w:rFonts w:eastAsia="PMingLiU" w:cs="Tahoma"/>
                <w:color w:val="000000"/>
                <w:szCs w:val="18"/>
                <w:lang w:eastAsia="zh-TW"/>
              </w:rPr>
              <w:t>以</w:t>
            </w:r>
            <w:r w:rsidRPr="00D82C02">
              <w:rPr>
                <w:rFonts w:eastAsia="PMingLiU" w:cs="Tahoma"/>
                <w:color w:val="000000"/>
                <w:szCs w:val="18"/>
                <w:lang w:eastAsia="zh-TW"/>
              </w:rPr>
              <w:t xml:space="preserve"> 10 </w:t>
            </w:r>
            <w:r w:rsidRPr="00D82C02">
              <w:rPr>
                <w:rFonts w:eastAsia="PMingLiU" w:cs="Tahoma"/>
                <w:color w:val="000000"/>
                <w:szCs w:val="18"/>
                <w:lang w:eastAsia="zh-TW"/>
              </w:rPr>
              <w:t>小時</w:t>
            </w:r>
            <w:r w:rsidRPr="00D82C02">
              <w:rPr>
                <w:rFonts w:eastAsia="PMingLiU" w:cs="Tahoma"/>
                <w:color w:val="000000"/>
                <w:szCs w:val="18"/>
                <w:lang w:eastAsia="zh-TW"/>
              </w:rPr>
              <w:br/>
              <w:t xml:space="preserve">+ 1 </w:t>
            </w:r>
            <w:r w:rsidRPr="00D82C02">
              <w:rPr>
                <w:rFonts w:eastAsia="PMingLiU" w:cs="Tahoma"/>
                <w:color w:val="000000"/>
                <w:szCs w:val="18"/>
                <w:lang w:eastAsia="zh-TW"/>
              </w:rPr>
              <w:t>小時健康狀態檢查</w:t>
            </w:r>
            <w:r w:rsidRPr="00D82C02">
              <w:rPr>
                <w:rFonts w:eastAsia="PMingLiU" w:cs="Tahoma"/>
                <w:color w:val="000000"/>
                <w:szCs w:val="18"/>
                <w:lang w:eastAsia="zh-TW"/>
              </w:rPr>
              <w:br/>
              <w:t xml:space="preserve">+ 1 </w:t>
            </w:r>
            <w:r w:rsidRPr="00D82C02">
              <w:rPr>
                <w:rFonts w:eastAsia="PMingLiU" w:cs="Tahoma"/>
                <w:color w:val="000000"/>
                <w:szCs w:val="18"/>
                <w:lang w:eastAsia="zh-TW"/>
              </w:rPr>
              <w:t>小時講習為限</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以</w:t>
            </w:r>
            <w:r w:rsidRPr="00D82C02">
              <w:rPr>
                <w:rFonts w:eastAsia="PMingLiU" w:cs="Tahoma"/>
                <w:color w:val="000000"/>
                <w:szCs w:val="18"/>
              </w:rPr>
              <w:t xml:space="preserve"> 120 </w:t>
            </w:r>
            <w:r w:rsidRPr="00D82C02">
              <w:rPr>
                <w:rFonts w:eastAsia="PMingLiU" w:cs="Tahoma"/>
                <w:color w:val="000000"/>
                <w:szCs w:val="18"/>
              </w:rPr>
              <w:t>小時為限</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以</w:t>
            </w:r>
            <w:r w:rsidRPr="00D82C02">
              <w:rPr>
                <w:rFonts w:eastAsia="PMingLiU" w:cs="Tahoma"/>
                <w:color w:val="000000"/>
                <w:szCs w:val="18"/>
              </w:rPr>
              <w:t xml:space="preserve"> 160 </w:t>
            </w:r>
            <w:r w:rsidRPr="00D82C02">
              <w:rPr>
                <w:rFonts w:eastAsia="PMingLiU" w:cs="Tahoma"/>
                <w:color w:val="000000"/>
                <w:szCs w:val="18"/>
              </w:rPr>
              <w:t>小時為限</w:t>
            </w:r>
          </w:p>
        </w:tc>
      </w:tr>
      <w:tr w:rsidR="00DB2D1E" w:rsidRPr="00D82C02" w:rsidTr="002A6416">
        <w:tc>
          <w:tcPr>
            <w:tcW w:w="3168" w:type="dxa"/>
            <w:vAlign w:val="center"/>
          </w:tcPr>
          <w:p w:rsidR="00DB2D1E" w:rsidRPr="00D82C02" w:rsidRDefault="00DB2D1E" w:rsidP="00DE73D4">
            <w:pPr>
              <w:rPr>
                <w:rFonts w:eastAsia="PMingLiU" w:cs="Tahoma"/>
                <w:color w:val="000000"/>
                <w:szCs w:val="18"/>
                <w:lang w:eastAsia="zh-TW"/>
              </w:rPr>
            </w:pPr>
            <w:r w:rsidRPr="00D82C02">
              <w:rPr>
                <w:rFonts w:eastAsia="PMingLiU" w:cs="Tahoma"/>
                <w:color w:val="000000"/>
                <w:szCs w:val="18"/>
                <w:lang w:eastAsia="zh-TW"/>
              </w:rPr>
              <w:t>問題解決支援</w:t>
            </w:r>
            <w:r w:rsidRPr="00D82C02">
              <w:rPr>
                <w:rFonts w:eastAsia="PMingLiU" w:cs="Tahoma"/>
                <w:color w:val="000000"/>
                <w:szCs w:val="18"/>
                <w:lang w:eastAsia="zh-TW"/>
              </w:rPr>
              <w:t xml:space="preserve"> (PRS) (</w:t>
            </w:r>
            <w:r w:rsidRPr="00D82C02">
              <w:rPr>
                <w:rFonts w:eastAsia="PMingLiU" w:cs="Tahoma"/>
                <w:color w:val="000000"/>
                <w:szCs w:val="18"/>
                <w:lang w:eastAsia="zh-TW"/>
              </w:rPr>
              <w:t>每年分派</w:t>
            </w:r>
            <w:r w:rsidRPr="00D82C02">
              <w:rPr>
                <w:rFonts w:eastAsia="PMingLiU" w:cs="Tahoma"/>
                <w:color w:val="000000"/>
                <w:szCs w:val="18"/>
                <w:lang w:eastAsia="zh-TW"/>
              </w:rPr>
              <w:t>)</w:t>
            </w:r>
          </w:p>
        </w:tc>
        <w:tc>
          <w:tcPr>
            <w:tcW w:w="1580"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以</w:t>
            </w:r>
            <w:r w:rsidRPr="00D82C02">
              <w:rPr>
                <w:rFonts w:eastAsia="PMingLiU" w:cs="Tahoma"/>
                <w:color w:val="000000"/>
                <w:szCs w:val="18"/>
              </w:rPr>
              <w:t xml:space="preserve"> 40 </w:t>
            </w:r>
            <w:r w:rsidRPr="00D82C02">
              <w:rPr>
                <w:rFonts w:eastAsia="PMingLiU" w:cs="Tahoma"/>
                <w:color w:val="000000"/>
                <w:szCs w:val="18"/>
              </w:rPr>
              <w:t>小時為限</w:t>
            </w:r>
          </w:p>
        </w:tc>
        <w:tc>
          <w:tcPr>
            <w:tcW w:w="1444" w:type="dxa"/>
          </w:tcPr>
          <w:p w:rsidR="00DB2D1E" w:rsidRPr="00D82C02" w:rsidRDefault="00DB2D1E" w:rsidP="00DE73D4">
            <w:pPr>
              <w:spacing w:before="120"/>
              <w:jc w:val="center"/>
              <w:rPr>
                <w:rFonts w:eastAsia="PMingLiU" w:cs="Tahoma"/>
                <w:color w:val="000000"/>
                <w:szCs w:val="18"/>
              </w:rPr>
            </w:pPr>
            <w:r w:rsidRPr="00D82C02">
              <w:rPr>
                <w:rFonts w:eastAsia="PMingLiU" w:cs="Tahoma"/>
                <w:color w:val="000000"/>
                <w:szCs w:val="18"/>
              </w:rPr>
              <w:t>以</w:t>
            </w:r>
            <w:r w:rsidRPr="00D82C02">
              <w:rPr>
                <w:rFonts w:eastAsia="PMingLiU" w:cs="Tahoma"/>
                <w:color w:val="000000"/>
                <w:szCs w:val="18"/>
              </w:rPr>
              <w:t xml:space="preserve"> 30 </w:t>
            </w:r>
            <w:r w:rsidRPr="00D82C02">
              <w:rPr>
                <w:rFonts w:eastAsia="PMingLiU" w:cs="Tahoma"/>
                <w:color w:val="000000"/>
                <w:szCs w:val="18"/>
              </w:rPr>
              <w:t>小時為限</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以</w:t>
            </w:r>
            <w:r w:rsidRPr="00D82C02">
              <w:rPr>
                <w:rFonts w:eastAsia="PMingLiU" w:cs="Tahoma"/>
                <w:color w:val="000000"/>
                <w:szCs w:val="18"/>
              </w:rPr>
              <w:t xml:space="preserve"> 80 </w:t>
            </w:r>
            <w:r w:rsidRPr="00D82C02">
              <w:rPr>
                <w:rFonts w:eastAsia="PMingLiU" w:cs="Tahoma"/>
                <w:color w:val="000000"/>
                <w:szCs w:val="18"/>
              </w:rPr>
              <w:t>小時為限</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以</w:t>
            </w:r>
            <w:r w:rsidRPr="00D82C02">
              <w:rPr>
                <w:rFonts w:eastAsia="PMingLiU" w:cs="Tahoma"/>
                <w:color w:val="000000"/>
                <w:szCs w:val="18"/>
              </w:rPr>
              <w:t xml:space="preserve"> 140 </w:t>
            </w:r>
            <w:r w:rsidRPr="00D82C02">
              <w:rPr>
                <w:rFonts w:eastAsia="PMingLiU" w:cs="Tahoma"/>
                <w:color w:val="000000"/>
                <w:szCs w:val="18"/>
              </w:rPr>
              <w:t>小時為限</w:t>
            </w:r>
          </w:p>
        </w:tc>
      </w:tr>
      <w:tr w:rsidR="00DB2D1E" w:rsidRPr="00D82C02" w:rsidTr="002A6416">
        <w:tc>
          <w:tcPr>
            <w:tcW w:w="3168" w:type="dxa"/>
            <w:vAlign w:val="center"/>
          </w:tcPr>
          <w:p w:rsidR="00DB2D1E" w:rsidRPr="00D82C02" w:rsidRDefault="00DB2D1E" w:rsidP="00DE73D4">
            <w:pPr>
              <w:rPr>
                <w:rFonts w:eastAsia="PMingLiU" w:cs="Tahoma"/>
                <w:color w:val="000000"/>
                <w:szCs w:val="18"/>
              </w:rPr>
            </w:pPr>
            <w:r w:rsidRPr="00D82C02">
              <w:rPr>
                <w:rFonts w:eastAsia="PMingLiU" w:cs="Tahoma"/>
                <w:color w:val="000000"/>
                <w:szCs w:val="18"/>
              </w:rPr>
              <w:t>全天候重大情況提報管理</w:t>
            </w:r>
            <w:r w:rsidRPr="00D82C02">
              <w:rPr>
                <w:rFonts w:eastAsia="PMingLiU" w:cs="Tahoma"/>
                <w:color w:val="000000"/>
                <w:szCs w:val="18"/>
              </w:rPr>
              <w:t xml:space="preserve"> (Critical Situation Escalation Management) </w:t>
            </w:r>
            <w:r w:rsidR="007D0468">
              <w:rPr>
                <w:rFonts w:eastAsia="PMingLiU" w:cs="Tahoma"/>
                <w:color w:val="000000"/>
                <w:szCs w:val="18"/>
              </w:rPr>
              <w:br/>
            </w:r>
            <w:r w:rsidRPr="00D82C02">
              <w:rPr>
                <w:rFonts w:eastAsia="PMingLiU" w:cs="Tahoma"/>
                <w:color w:val="000000"/>
                <w:szCs w:val="18"/>
              </w:rPr>
              <w:t>(</w:t>
            </w:r>
            <w:r w:rsidRPr="00D82C02">
              <w:rPr>
                <w:rFonts w:eastAsia="PMingLiU" w:cs="Tahoma"/>
                <w:color w:val="000000"/>
                <w:szCs w:val="18"/>
              </w:rPr>
              <w:t>嚴重等級</w:t>
            </w:r>
            <w:r w:rsidRPr="00D82C02">
              <w:rPr>
                <w:rFonts w:eastAsia="PMingLiU" w:cs="Tahoma"/>
                <w:color w:val="000000"/>
                <w:szCs w:val="18"/>
              </w:rPr>
              <w:t xml:space="preserve"> 1)</w:t>
            </w:r>
          </w:p>
        </w:tc>
        <w:tc>
          <w:tcPr>
            <w:tcW w:w="1580"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444"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r>
      <w:tr w:rsidR="00DB2D1E" w:rsidRPr="00D82C02" w:rsidTr="002A6416">
        <w:tc>
          <w:tcPr>
            <w:tcW w:w="3168" w:type="dxa"/>
            <w:vAlign w:val="center"/>
          </w:tcPr>
          <w:p w:rsidR="00DB2D1E" w:rsidRPr="00D82C02" w:rsidRDefault="00DB2D1E" w:rsidP="00DE73D4">
            <w:pPr>
              <w:rPr>
                <w:rFonts w:eastAsia="PMingLiU" w:cs="Tahoma"/>
                <w:color w:val="000000"/>
                <w:szCs w:val="18"/>
              </w:rPr>
            </w:pPr>
            <w:r w:rsidRPr="00D82C02">
              <w:rPr>
                <w:rFonts w:eastAsia="PMingLiU" w:cs="Tahoma"/>
                <w:color w:val="000000"/>
                <w:szCs w:val="18"/>
              </w:rPr>
              <w:t>快速現場支援</w:t>
            </w:r>
            <w:r w:rsidRPr="00D82C02">
              <w:rPr>
                <w:rFonts w:eastAsia="PMingLiU" w:cs="Tahoma"/>
                <w:color w:val="000000"/>
                <w:szCs w:val="18"/>
              </w:rPr>
              <w:t xml:space="preserve"> (Rapid Onsite Support)</w:t>
            </w:r>
          </w:p>
        </w:tc>
        <w:tc>
          <w:tcPr>
            <w:tcW w:w="1580"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444"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r>
      <w:tr w:rsidR="00DB2D1E" w:rsidRPr="00D82C02" w:rsidTr="002A6416">
        <w:tc>
          <w:tcPr>
            <w:tcW w:w="3168" w:type="dxa"/>
            <w:vAlign w:val="center"/>
          </w:tcPr>
          <w:p w:rsidR="00DB2D1E" w:rsidRPr="00D82C02" w:rsidRDefault="00DB2D1E" w:rsidP="00DE73D4">
            <w:pPr>
              <w:rPr>
                <w:rFonts w:eastAsia="PMingLiU" w:cs="Tahoma"/>
                <w:color w:val="000000"/>
                <w:szCs w:val="18"/>
              </w:rPr>
            </w:pPr>
            <w:r w:rsidRPr="00D82C02">
              <w:rPr>
                <w:rFonts w:eastAsia="PMingLiU" w:cs="Tahoma"/>
                <w:color w:val="000000"/>
                <w:szCs w:val="18"/>
              </w:rPr>
              <w:t>主動資訊服務</w:t>
            </w:r>
            <w:r w:rsidRPr="00D82C02">
              <w:rPr>
                <w:rFonts w:eastAsia="PMingLiU" w:cs="Tahoma"/>
                <w:color w:val="000000"/>
                <w:szCs w:val="18"/>
              </w:rPr>
              <w:t xml:space="preserve"> (Proactive Information Service)</w:t>
            </w:r>
          </w:p>
        </w:tc>
        <w:tc>
          <w:tcPr>
            <w:tcW w:w="1580"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444"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r>
      <w:tr w:rsidR="00DB2D1E" w:rsidRPr="00D82C02" w:rsidTr="002A6416">
        <w:tc>
          <w:tcPr>
            <w:tcW w:w="3168" w:type="dxa"/>
            <w:vAlign w:val="center"/>
          </w:tcPr>
          <w:p w:rsidR="00DB2D1E" w:rsidRPr="00D82C02" w:rsidRDefault="00DB2D1E" w:rsidP="00DE73D4">
            <w:pPr>
              <w:rPr>
                <w:rFonts w:eastAsia="PMingLiU" w:cs="Tahoma"/>
                <w:color w:val="000000"/>
                <w:szCs w:val="18"/>
              </w:rPr>
            </w:pPr>
            <w:r w:rsidRPr="00D82C02">
              <w:rPr>
                <w:rFonts w:eastAsia="PMingLiU" w:cs="Tahoma"/>
                <w:color w:val="000000"/>
                <w:szCs w:val="18"/>
              </w:rPr>
              <w:t xml:space="preserve">Microsoft </w:t>
            </w:r>
            <w:r w:rsidRPr="00D82C02">
              <w:rPr>
                <w:rFonts w:eastAsia="PMingLiU" w:cs="Tahoma"/>
                <w:color w:val="000000"/>
                <w:szCs w:val="18"/>
              </w:rPr>
              <w:t>主要線上</w:t>
            </w:r>
            <w:r w:rsidRPr="00D82C02">
              <w:rPr>
                <w:rFonts w:eastAsia="PMingLiU" w:cs="Tahoma"/>
                <w:color w:val="000000"/>
                <w:szCs w:val="18"/>
              </w:rPr>
              <w:t xml:space="preserve"> (Premier Online)</w:t>
            </w:r>
          </w:p>
        </w:tc>
        <w:tc>
          <w:tcPr>
            <w:tcW w:w="1580"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444" w:type="dxa"/>
            <w:vAlign w:val="center"/>
          </w:tcPr>
          <w:p w:rsidR="00DB2D1E" w:rsidRPr="00D82C02" w:rsidRDefault="00DB2D1E" w:rsidP="00DE73D4">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w:t>
            </w:r>
          </w:p>
        </w:tc>
      </w:tr>
      <w:tr w:rsidR="00DB2D1E" w:rsidRPr="00D82C02" w:rsidTr="002A6416">
        <w:tc>
          <w:tcPr>
            <w:tcW w:w="3168" w:type="dxa"/>
            <w:vAlign w:val="center"/>
          </w:tcPr>
          <w:p w:rsidR="00DB2D1E" w:rsidRPr="00D82C02" w:rsidRDefault="00DB2D1E" w:rsidP="00DE73D4">
            <w:pPr>
              <w:rPr>
                <w:rFonts w:eastAsia="PMingLiU" w:cs="Tahoma"/>
                <w:color w:val="000000"/>
                <w:szCs w:val="18"/>
              </w:rPr>
            </w:pPr>
            <w:r w:rsidRPr="00D82C02">
              <w:rPr>
                <w:rFonts w:eastAsia="PMingLiU" w:cs="Tahoma"/>
                <w:color w:val="000000"/>
                <w:szCs w:val="18"/>
              </w:rPr>
              <w:t>加值時數</w:t>
            </w:r>
          </w:p>
        </w:tc>
        <w:tc>
          <w:tcPr>
            <w:tcW w:w="1580"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 xml:space="preserve">20 </w:t>
            </w:r>
            <w:r w:rsidRPr="00D82C02">
              <w:rPr>
                <w:rFonts w:eastAsia="PMingLiU" w:cs="Tahoma"/>
                <w:color w:val="000000"/>
                <w:szCs w:val="18"/>
              </w:rPr>
              <w:t>小時套件</w:t>
            </w:r>
          </w:p>
        </w:tc>
        <w:tc>
          <w:tcPr>
            <w:tcW w:w="1444"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 xml:space="preserve">20 </w:t>
            </w:r>
            <w:r w:rsidRPr="00D82C02">
              <w:rPr>
                <w:rFonts w:eastAsia="PMingLiU" w:cs="Tahoma"/>
                <w:color w:val="000000"/>
                <w:szCs w:val="18"/>
              </w:rPr>
              <w:t>小時套件</w:t>
            </w:r>
          </w:p>
        </w:tc>
        <w:tc>
          <w:tcPr>
            <w:tcW w:w="1687"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 xml:space="preserve">20 </w:t>
            </w:r>
            <w:r w:rsidRPr="00D82C02">
              <w:rPr>
                <w:rFonts w:eastAsia="PMingLiU" w:cs="Tahoma"/>
                <w:color w:val="000000"/>
                <w:szCs w:val="18"/>
              </w:rPr>
              <w:t>小時套件</w:t>
            </w:r>
          </w:p>
        </w:tc>
        <w:tc>
          <w:tcPr>
            <w:tcW w:w="1589" w:type="dxa"/>
            <w:vAlign w:val="center"/>
          </w:tcPr>
          <w:p w:rsidR="00DB2D1E" w:rsidRPr="00D82C02" w:rsidRDefault="00DB2D1E" w:rsidP="00DE73D4">
            <w:pPr>
              <w:jc w:val="center"/>
              <w:rPr>
                <w:rFonts w:eastAsia="PMingLiU" w:cs="Tahoma"/>
                <w:color w:val="000000"/>
                <w:szCs w:val="18"/>
              </w:rPr>
            </w:pPr>
            <w:r w:rsidRPr="00D82C02">
              <w:rPr>
                <w:rFonts w:eastAsia="PMingLiU" w:cs="Tahoma"/>
                <w:color w:val="000000"/>
                <w:szCs w:val="18"/>
              </w:rPr>
              <w:t xml:space="preserve">20 </w:t>
            </w:r>
            <w:r w:rsidRPr="00D82C02">
              <w:rPr>
                <w:rFonts w:eastAsia="PMingLiU" w:cs="Tahoma"/>
                <w:color w:val="000000"/>
                <w:szCs w:val="18"/>
              </w:rPr>
              <w:t>小時套件</w:t>
            </w:r>
          </w:p>
        </w:tc>
      </w:tr>
    </w:tbl>
    <w:p w:rsidR="00DB2D1E" w:rsidRPr="00D82C02" w:rsidRDefault="00DB2D1E" w:rsidP="00DB2D1E">
      <w:pPr>
        <w:pStyle w:val="tableclose"/>
        <w:tabs>
          <w:tab w:val="left" w:pos="810"/>
        </w:tabs>
        <w:ind w:left="810" w:hanging="720"/>
        <w:rPr>
          <w:rFonts w:ascii="Tahoma" w:eastAsia="PMingLiU" w:hAnsi="Tahoma" w:cs="Tahoma"/>
          <w:lang w:eastAsia="zh-TW"/>
        </w:rPr>
      </w:pPr>
      <w:r w:rsidRPr="00D82C02">
        <w:rPr>
          <w:rFonts w:ascii="Tahoma" w:eastAsia="PMingLiU" w:hAnsi="Tahoma" w:cs="Tahoma"/>
          <w:i/>
          <w:color w:val="000000"/>
          <w:sz w:val="16"/>
          <w:szCs w:val="16"/>
          <w:vertAlign w:val="superscript"/>
          <w:lang w:eastAsia="zh-TW"/>
        </w:rPr>
        <w:t xml:space="preserve"> 1</w:t>
      </w:r>
      <w:r w:rsidRPr="00D82C02">
        <w:rPr>
          <w:rFonts w:ascii="Tahoma" w:eastAsia="PMingLiU" w:hAnsi="Tahoma" w:cs="Tahoma"/>
          <w:i/>
          <w:color w:val="000000"/>
          <w:sz w:val="16"/>
          <w:szCs w:val="16"/>
          <w:lang w:eastAsia="zh-TW"/>
        </w:rPr>
        <w:t xml:space="preserve"> </w:t>
      </w:r>
      <w:r w:rsidRPr="00D82C02">
        <w:rPr>
          <w:rFonts w:ascii="Tahoma" w:eastAsia="PMingLiU" w:hAnsi="Tahoma" w:cs="Tahoma"/>
          <w:i/>
          <w:color w:val="000000"/>
          <w:sz w:val="16"/>
          <w:szCs w:val="16"/>
          <w:lang w:eastAsia="zh-TW"/>
        </w:rPr>
        <w:t>營業時間係依當地定義。</w:t>
      </w:r>
    </w:p>
    <w:p w:rsidR="00DB2D1E" w:rsidRPr="00D82C02" w:rsidRDefault="00DB2D1E" w:rsidP="00F42FB8">
      <w:pPr>
        <w:pStyle w:val="BodyText2"/>
        <w:spacing w:after="0" w:line="240" w:lineRule="auto"/>
        <w:rPr>
          <w:rFonts w:ascii="Tahoma" w:eastAsia="PMingLiU" w:hAnsi="Tahoma" w:cs="Tahoma"/>
          <w:lang w:eastAsia="zh-TW"/>
        </w:rPr>
      </w:pPr>
    </w:p>
    <w:p w:rsidR="00DB2D1E" w:rsidRPr="00D82C02" w:rsidRDefault="00DB2D1E" w:rsidP="00CA52FE">
      <w:pPr>
        <w:pStyle w:val="BodyText2"/>
        <w:spacing w:after="0" w:line="240" w:lineRule="auto"/>
        <w:rPr>
          <w:rFonts w:ascii="Tahoma" w:eastAsia="PMingLiU" w:hAnsi="Tahoma" w:cs="Tahoma"/>
          <w:lang w:eastAsia="zh-TW"/>
        </w:rPr>
      </w:pPr>
      <w:r w:rsidRPr="00D82C02">
        <w:rPr>
          <w:rFonts w:ascii="Tahoma" w:eastAsia="PMingLiU" w:hAnsi="Tahoma" w:cs="Tahoma"/>
          <w:b/>
          <w:bCs/>
          <w:color w:val="000000"/>
          <w:sz w:val="18"/>
          <w:szCs w:val="18"/>
          <w:lang w:eastAsia="zh-TW"/>
        </w:rPr>
        <w:t>技術支援專案管理</w:t>
      </w:r>
      <w:r w:rsidRPr="00D82C02">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rsidR="00CA52FE" w:rsidRPr="00D82C02" w:rsidRDefault="00CA52FE" w:rsidP="00CA52FE">
      <w:pPr>
        <w:pStyle w:val="BodyText2"/>
        <w:spacing w:after="0" w:line="240" w:lineRule="auto"/>
        <w:rPr>
          <w:rFonts w:ascii="Tahoma" w:eastAsia="PMingLiU" w:hAnsi="Tahoma" w:cs="Tahoma"/>
          <w:lang w:eastAsia="zh-TW"/>
        </w:rPr>
      </w:pPr>
    </w:p>
    <w:p w:rsidR="00DB2D1E" w:rsidRPr="00D82C02" w:rsidRDefault="00DB2D1E" w:rsidP="00CA52FE">
      <w:pPr>
        <w:jc w:val="both"/>
        <w:rPr>
          <w:rFonts w:eastAsia="PMingLiU" w:cs="Tahoma"/>
          <w:lang w:eastAsia="zh-TW"/>
        </w:rPr>
      </w:pPr>
      <w:r w:rsidRPr="00D82C02">
        <w:rPr>
          <w:rFonts w:eastAsia="PMingLiU" w:cs="Tahoma"/>
          <w:b/>
          <w:bCs/>
          <w:color w:val="000000"/>
          <w:szCs w:val="18"/>
          <w:lang w:eastAsia="zh-TW"/>
        </w:rPr>
        <w:t>技術諮詢</w:t>
      </w:r>
      <w:r w:rsidRPr="00D82C02">
        <w:rPr>
          <w:rFonts w:eastAsia="PMingLiU" w:cs="Tahoma"/>
          <w:color w:val="000000"/>
          <w:szCs w:val="18"/>
          <w:lang w:eastAsia="zh-TW"/>
        </w:rPr>
        <w:t>針對問題解決服務未涵蓋的問題提供短期的建議及指引</w:t>
      </w:r>
      <w:r w:rsidRPr="00D82C02">
        <w:rPr>
          <w:rFonts w:eastAsia="PMingLiU" w:cs="Tahoma"/>
          <w:color w:val="000000"/>
          <w:szCs w:val="18"/>
          <w:lang w:eastAsia="zh-TW"/>
        </w:rPr>
        <w:t xml:space="preserve"> (</w:t>
      </w:r>
      <w:r w:rsidRPr="00D82C02">
        <w:rPr>
          <w:rFonts w:eastAsia="PMingLiU" w:cs="Tahoma"/>
          <w:color w:val="000000"/>
          <w:szCs w:val="18"/>
          <w:lang w:eastAsia="zh-TW"/>
        </w:rPr>
        <w:t>根據可用的</w:t>
      </w:r>
      <w:r w:rsidRPr="00D82C02">
        <w:rPr>
          <w:rFonts w:eastAsia="PMingLiU" w:cs="Tahoma"/>
          <w:color w:val="000000"/>
          <w:szCs w:val="18"/>
          <w:lang w:eastAsia="zh-TW"/>
        </w:rPr>
        <w:t xml:space="preserve"> Microsoft </w:t>
      </w:r>
      <w:r w:rsidRPr="00D82C02">
        <w:rPr>
          <w:rFonts w:eastAsia="PMingLiU" w:cs="Tahoma"/>
          <w:color w:val="000000"/>
          <w:szCs w:val="18"/>
          <w:lang w:eastAsia="zh-TW"/>
        </w:rPr>
        <w:t>資源</w:t>
      </w:r>
      <w:r w:rsidRPr="00D82C02">
        <w:rPr>
          <w:rFonts w:eastAsia="PMingLiU" w:cs="Tahoma"/>
          <w:color w:val="000000"/>
          <w:szCs w:val="18"/>
          <w:lang w:eastAsia="zh-TW"/>
        </w:rPr>
        <w:t>)</w:t>
      </w:r>
      <w:r w:rsidRPr="00D82C02">
        <w:rPr>
          <w:rFonts w:eastAsia="PMingLiU" w:cs="Tahoma"/>
          <w:color w:val="000000"/>
          <w:szCs w:val="18"/>
          <w:lang w:eastAsia="zh-TW"/>
        </w:rPr>
        <w:t>，包括設計、開發及建置問題之協助。</w:t>
      </w:r>
    </w:p>
    <w:p w:rsidR="00CA52FE" w:rsidRPr="00D82C02" w:rsidRDefault="00CA52FE" w:rsidP="00CA52FE">
      <w:pPr>
        <w:jc w:val="both"/>
        <w:rPr>
          <w:rFonts w:eastAsia="PMingLiU" w:cs="Tahoma"/>
          <w:lang w:eastAsia="zh-TW"/>
        </w:rPr>
      </w:pPr>
    </w:p>
    <w:p w:rsidR="00676723" w:rsidRPr="00D82C02" w:rsidRDefault="00DB2D1E" w:rsidP="00CA52FE">
      <w:pPr>
        <w:rPr>
          <w:rFonts w:eastAsia="PMingLiU" w:cs="Tahoma"/>
          <w:lang w:eastAsia="zh-TW"/>
        </w:rPr>
      </w:pPr>
      <w:r w:rsidRPr="00D82C02">
        <w:rPr>
          <w:rFonts w:eastAsia="PMingLiU" w:cs="Tahoma"/>
          <w:b/>
          <w:bCs/>
          <w:color w:val="000000"/>
          <w:szCs w:val="18"/>
          <w:lang w:eastAsia="zh-TW"/>
        </w:rPr>
        <w:t>問題解決服務</w:t>
      </w:r>
      <w:r w:rsidRPr="00D82C02">
        <w:rPr>
          <w:rFonts w:eastAsia="PMingLiU" w:cs="Tahoma"/>
          <w:color w:val="000000"/>
          <w:szCs w:val="18"/>
          <w:lang w:eastAsia="zh-TW"/>
        </w:rPr>
        <w:t>提供使用</w:t>
      </w:r>
      <w:r w:rsidRPr="00D82C02">
        <w:rPr>
          <w:rFonts w:eastAsia="PMingLiU" w:cs="Tahoma"/>
          <w:color w:val="000000"/>
          <w:szCs w:val="18"/>
          <w:lang w:eastAsia="zh-TW"/>
        </w:rPr>
        <w:t xml:space="preserve"> Microsoft </w:t>
      </w:r>
      <w:r w:rsidRPr="00D82C02">
        <w:rPr>
          <w:rFonts w:eastAsia="PMingLiU" w:cs="Tahoma"/>
          <w:color w:val="000000"/>
          <w:szCs w:val="18"/>
          <w:lang w:eastAsia="zh-TW"/>
        </w:rPr>
        <w:t>產品時所遇到具備特定徵兆之問題的協助，而其有合理預期該些問題係由</w:t>
      </w:r>
      <w:r w:rsidRPr="00D82C02">
        <w:rPr>
          <w:rFonts w:eastAsia="PMingLiU" w:cs="Tahoma"/>
          <w:color w:val="000000"/>
          <w:szCs w:val="18"/>
          <w:lang w:eastAsia="zh-TW"/>
        </w:rPr>
        <w:t xml:space="preserve"> Microsoft </w:t>
      </w:r>
      <w:r w:rsidRPr="00D82C02">
        <w:rPr>
          <w:rFonts w:eastAsia="PMingLiU" w:cs="Tahoma"/>
          <w:color w:val="000000"/>
          <w:szCs w:val="18"/>
          <w:lang w:eastAsia="zh-TW"/>
        </w:rPr>
        <w:t>產品所造成。</w:t>
      </w:r>
    </w:p>
    <w:p w:rsidR="00676723" w:rsidRPr="00D82C02" w:rsidRDefault="00676723">
      <w:pPr>
        <w:rPr>
          <w:rFonts w:eastAsia="PMingLiU" w:cs="Tahoma"/>
          <w:lang w:eastAsia="zh-TW"/>
        </w:rPr>
      </w:pPr>
      <w:r w:rsidRPr="00D82C02">
        <w:rPr>
          <w:rFonts w:eastAsia="PMingLiU" w:cs="Tahoma"/>
          <w:color w:val="000000"/>
          <w:szCs w:val="18"/>
          <w:lang w:eastAsia="zh-TW"/>
        </w:rPr>
        <w:br w:type="page"/>
      </w:r>
    </w:p>
    <w:p w:rsidR="00DB2D1E" w:rsidRPr="00D82C02" w:rsidRDefault="00DB2D1E" w:rsidP="00CA52FE">
      <w:pPr>
        <w:rPr>
          <w:rFonts w:eastAsia="PMingLiU" w:cs="Tahoma"/>
          <w:lang w:eastAsia="zh-TW"/>
        </w:rPr>
      </w:pPr>
    </w:p>
    <w:tbl>
      <w:tblPr>
        <w:tblW w:w="9360" w:type="dxa"/>
        <w:tblInd w:w="108" w:type="dxa"/>
        <w:tblCellMar>
          <w:left w:w="0" w:type="dxa"/>
          <w:right w:w="0" w:type="dxa"/>
        </w:tblCellMar>
        <w:tblLook w:val="04A0" w:firstRow="1" w:lastRow="0" w:firstColumn="1" w:lastColumn="0" w:noHBand="0" w:noVBand="1"/>
      </w:tblPr>
      <w:tblGrid>
        <w:gridCol w:w="1710"/>
        <w:gridCol w:w="2700"/>
        <w:gridCol w:w="2520"/>
        <w:gridCol w:w="2430"/>
      </w:tblGrid>
      <w:tr w:rsidR="00DB2D1E" w:rsidRPr="00D82C02" w:rsidTr="007D0468">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D82C02" w:rsidRDefault="001C1727" w:rsidP="00DE73D4">
            <w:pPr>
              <w:pStyle w:val="tableclose"/>
              <w:spacing w:line="276" w:lineRule="auto"/>
              <w:rPr>
                <w:rFonts w:ascii="Tahoma" w:eastAsia="PMingLiU" w:hAnsi="Tahoma" w:cs="Tahoma"/>
                <w:b/>
                <w:color w:val="000000"/>
              </w:rPr>
            </w:pPr>
            <w:r w:rsidRPr="00D82C02">
              <w:rPr>
                <w:rFonts w:ascii="Tahoma" w:eastAsia="PMingLiU" w:hAnsi="Tahoma" w:cs="Tahoma"/>
                <w:color w:val="000000"/>
                <w:sz w:val="6"/>
                <w:lang w:eastAsia="zh-TW"/>
              </w:rPr>
              <w:br w:type="page"/>
            </w:r>
            <w:r w:rsidRPr="00D82C02">
              <w:rPr>
                <w:rFonts w:ascii="Tahoma" w:eastAsia="PMingLiU" w:hAnsi="Tahoma" w:cs="Tahoma"/>
                <w:b/>
                <w:color w:val="000000"/>
              </w:rPr>
              <w:t>嚴重性</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D82C02" w:rsidRDefault="00DB2D1E" w:rsidP="00DE73D4">
            <w:pPr>
              <w:pStyle w:val="tableclose"/>
              <w:spacing w:line="276" w:lineRule="auto"/>
              <w:rPr>
                <w:rFonts w:ascii="Tahoma" w:eastAsia="PMingLiU" w:hAnsi="Tahoma" w:cs="Tahoma"/>
                <w:b/>
                <w:color w:val="000000"/>
              </w:rPr>
            </w:pPr>
            <w:r w:rsidRPr="00D82C02">
              <w:rPr>
                <w:rFonts w:ascii="Tahoma" w:eastAsia="PMingLiU" w:hAnsi="Tahoma" w:cs="Tahoma"/>
                <w:b/>
                <w:color w:val="000000"/>
              </w:rPr>
              <w:t>情況</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D82C02" w:rsidRDefault="00DB2D1E" w:rsidP="00DE73D4">
            <w:pPr>
              <w:pStyle w:val="tableclose"/>
              <w:spacing w:line="276" w:lineRule="auto"/>
              <w:rPr>
                <w:rFonts w:ascii="Tahoma" w:eastAsia="PMingLiU" w:hAnsi="Tahoma" w:cs="Tahoma"/>
                <w:b/>
                <w:color w:val="000000"/>
              </w:rPr>
            </w:pPr>
            <w:r w:rsidRPr="00D82C02">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D82C02" w:rsidRDefault="00DB2D1E" w:rsidP="00DE73D4">
            <w:pPr>
              <w:pStyle w:val="tableclose"/>
              <w:spacing w:line="276" w:lineRule="auto"/>
              <w:rPr>
                <w:rFonts w:ascii="Tahoma" w:eastAsia="PMingLiU" w:hAnsi="Tahoma" w:cs="Tahoma"/>
                <w:b/>
                <w:color w:val="000000"/>
              </w:rPr>
            </w:pPr>
            <w:r w:rsidRPr="00D82C02">
              <w:rPr>
                <w:rFonts w:ascii="Tahoma" w:eastAsia="PMingLiU" w:hAnsi="Tahoma" w:cs="Tahoma"/>
                <w:b/>
                <w:color w:val="000000"/>
              </w:rPr>
              <w:t>客戶的預期回應</w:t>
            </w:r>
          </w:p>
        </w:tc>
      </w:tr>
      <w:tr w:rsidR="00DB2D1E" w:rsidRPr="00FD08F5" w:rsidTr="007D0468">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08F5" w:rsidRDefault="00DB2D1E" w:rsidP="00DE73D4">
            <w:pPr>
              <w:pStyle w:val="tableclose"/>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1.</w:t>
            </w:r>
            <w:r w:rsidRPr="00FD08F5">
              <w:rPr>
                <w:rFonts w:ascii="Tahoma" w:eastAsia="PMingLiU" w:hAnsi="Tahoma" w:cs="Tahoma"/>
                <w:color w:val="000000"/>
                <w:sz w:val="18"/>
                <w:szCs w:val="18"/>
              </w:rPr>
              <w:t>僅透過電話提出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0"/>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災難性之營業影響程度：</w:t>
            </w:r>
          </w:p>
          <w:p w:rsidR="00DB2D1E" w:rsidRPr="00FD08F5" w:rsidRDefault="00DB2D1E" w:rsidP="00346F4B">
            <w:pPr>
              <w:pStyle w:val="ListBullet3"/>
              <w:numPr>
                <w:ilvl w:val="0"/>
                <w:numId w:val="60"/>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核心</w:t>
            </w:r>
            <w:r w:rsidRPr="00FD08F5">
              <w:rPr>
                <w:rFonts w:ascii="Tahoma" w:eastAsia="PMingLiU" w:hAnsi="Tahoma" w:cs="Tahoma"/>
                <w:color w:val="000000"/>
                <w:sz w:val="18"/>
                <w:szCs w:val="18"/>
                <w:lang w:eastAsia="zh-TW"/>
              </w:rPr>
              <w:t xml:space="preserve"> (</w:t>
            </w:r>
            <w:r w:rsidRPr="00FD08F5">
              <w:rPr>
                <w:rFonts w:ascii="Tahoma" w:eastAsia="PMingLiU" w:hAnsi="Tahoma" w:cs="Tahoma"/>
                <w:color w:val="000000"/>
                <w:sz w:val="18"/>
                <w:szCs w:val="18"/>
                <w:lang w:eastAsia="zh-TW"/>
              </w:rPr>
              <w:t>關鍵性</w:t>
            </w:r>
            <w:r w:rsidRPr="00FD08F5">
              <w:rPr>
                <w:rFonts w:ascii="Tahoma" w:eastAsia="PMingLiU" w:hAnsi="Tahoma" w:cs="Tahoma"/>
                <w:color w:val="000000"/>
                <w:sz w:val="18"/>
                <w:szCs w:val="18"/>
                <w:lang w:eastAsia="zh-TW"/>
              </w:rPr>
              <w:t xml:space="preserve">) </w:t>
            </w:r>
            <w:r w:rsidRPr="00FD08F5">
              <w:rPr>
                <w:rFonts w:ascii="Tahoma" w:eastAsia="PMingLiU" w:hAnsi="Tahoma" w:cs="Tahoma"/>
                <w:color w:val="000000"/>
                <w:sz w:val="18"/>
                <w:szCs w:val="18"/>
                <w:lang w:eastAsia="zh-TW"/>
              </w:rPr>
              <w:t>營業程序完全損失，且工作無法適度繼續</w:t>
            </w:r>
          </w:p>
          <w:p w:rsidR="00DB2D1E" w:rsidRPr="00FD08F5" w:rsidRDefault="00DB2D1E" w:rsidP="00346F4B">
            <w:pPr>
              <w:pStyle w:val="ListBullet3"/>
              <w:numPr>
                <w:ilvl w:val="0"/>
                <w:numId w:val="60"/>
              </w:numPr>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必須立即注意</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1"/>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第一次來電於</w:t>
            </w:r>
            <w:r w:rsidRPr="00FD08F5">
              <w:rPr>
                <w:rFonts w:ascii="Tahoma" w:eastAsia="PMingLiU" w:hAnsi="Tahoma" w:cs="Tahoma"/>
                <w:color w:val="000000"/>
                <w:sz w:val="18"/>
                <w:szCs w:val="18"/>
                <w:lang w:eastAsia="zh-TW"/>
              </w:rPr>
              <w:t xml:space="preserve"> 1 </w:t>
            </w:r>
            <w:r w:rsidRPr="00FD08F5">
              <w:rPr>
                <w:rFonts w:ascii="Tahoma" w:eastAsia="PMingLiU" w:hAnsi="Tahoma" w:cs="Tahoma"/>
                <w:color w:val="000000"/>
                <w:sz w:val="18"/>
                <w:szCs w:val="18"/>
                <w:lang w:eastAsia="zh-TW"/>
              </w:rPr>
              <w:t>小時或更短時間內回應</w:t>
            </w:r>
          </w:p>
          <w:p w:rsidR="00DB2D1E" w:rsidRPr="00FD08F5" w:rsidRDefault="00DB2D1E" w:rsidP="00346F4B">
            <w:pPr>
              <w:pStyle w:val="ListBullet3"/>
              <w:numPr>
                <w:ilvl w:val="0"/>
                <w:numId w:val="61"/>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盡可能於客戶網站上提供本公司之資源。</w:t>
            </w:r>
          </w:p>
          <w:p w:rsidR="00DB2D1E" w:rsidRPr="00FD08F5" w:rsidRDefault="00DB2D1E" w:rsidP="00346F4B">
            <w:pPr>
              <w:pStyle w:val="ListBullet3"/>
              <w:numPr>
                <w:ilvl w:val="0"/>
                <w:numId w:val="61"/>
              </w:numPr>
              <w:spacing w:line="276" w:lineRule="auto"/>
              <w:rPr>
                <w:rFonts w:ascii="Tahoma" w:eastAsia="PMingLiU" w:hAnsi="Tahoma" w:cs="Tahoma"/>
                <w:sz w:val="18"/>
                <w:szCs w:val="18"/>
              </w:rPr>
            </w:pPr>
            <w:r w:rsidRPr="00FD08F5">
              <w:rPr>
                <w:rFonts w:ascii="Tahoma" w:eastAsia="PMingLiU" w:hAnsi="Tahoma" w:cs="Tahoma"/>
                <w:color w:val="000000"/>
                <w:sz w:val="18"/>
                <w:szCs w:val="18"/>
              </w:rPr>
              <w:t>全天候持續進行解決</w:t>
            </w:r>
          </w:p>
          <w:p w:rsidR="00DB2D1E" w:rsidRPr="00FD08F5" w:rsidRDefault="00DB2D1E" w:rsidP="00346F4B">
            <w:pPr>
              <w:pStyle w:val="ListBullet3"/>
              <w:numPr>
                <w:ilvl w:val="0"/>
                <w:numId w:val="61"/>
              </w:numPr>
              <w:spacing w:line="276" w:lineRule="auto"/>
              <w:rPr>
                <w:rFonts w:ascii="Tahoma" w:eastAsia="PMingLiU" w:hAnsi="Tahoma" w:cs="Tahoma"/>
                <w:sz w:val="18"/>
                <w:szCs w:val="18"/>
              </w:rPr>
            </w:pPr>
            <w:r w:rsidRPr="00FD08F5">
              <w:rPr>
                <w:rFonts w:ascii="Tahoma" w:eastAsia="PMingLiU" w:hAnsi="Tahoma" w:cs="Tahoma"/>
                <w:color w:val="000000"/>
                <w:sz w:val="18"/>
                <w:szCs w:val="18"/>
              </w:rPr>
              <w:t>於</w:t>
            </w:r>
            <w:r w:rsidRPr="00FD08F5">
              <w:rPr>
                <w:rFonts w:ascii="Tahoma" w:eastAsia="PMingLiU" w:hAnsi="Tahoma" w:cs="Tahoma"/>
                <w:color w:val="000000"/>
                <w:sz w:val="18"/>
                <w:szCs w:val="18"/>
              </w:rPr>
              <w:t xml:space="preserve"> Microsoft </w:t>
            </w:r>
            <w:r w:rsidRPr="00FD08F5">
              <w:rPr>
                <w:rFonts w:ascii="Tahoma" w:eastAsia="PMingLiU" w:hAnsi="Tahoma" w:cs="Tahoma"/>
                <w:color w:val="000000"/>
                <w:sz w:val="18"/>
                <w:szCs w:val="18"/>
              </w:rPr>
              <w:t>內部快速提報予產品小組</w:t>
            </w:r>
          </w:p>
          <w:p w:rsidR="00DB2D1E" w:rsidRPr="00FD08F5" w:rsidRDefault="00DB2D1E" w:rsidP="00346F4B">
            <w:pPr>
              <w:pStyle w:val="ListBullet3"/>
              <w:numPr>
                <w:ilvl w:val="0"/>
                <w:numId w:val="61"/>
              </w:numPr>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通知</w:t>
            </w:r>
            <w:r w:rsidRPr="00FD08F5">
              <w:rPr>
                <w:rFonts w:ascii="Tahoma" w:eastAsia="PMingLiU" w:hAnsi="Tahoma" w:cs="Tahoma"/>
                <w:color w:val="000000"/>
                <w:sz w:val="18"/>
                <w:szCs w:val="18"/>
              </w:rPr>
              <w:t xml:space="preserve"> Microsoft </w:t>
            </w:r>
            <w:r w:rsidRPr="00FD08F5">
              <w:rPr>
                <w:rFonts w:ascii="Tahoma" w:eastAsia="PMingLiU" w:hAnsi="Tahoma" w:cs="Tahoma"/>
                <w:color w:val="000000"/>
                <w:sz w:val="18"/>
                <w:szCs w:val="18"/>
              </w:rPr>
              <w:t>的資深行政主管</w:t>
            </w:r>
            <w:r w:rsidRPr="00FD08F5">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2"/>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通知客戶的資深行政</w:t>
            </w:r>
            <w:r w:rsidR="007D0468" w:rsidRPr="00FD08F5">
              <w:rPr>
                <w:rFonts w:ascii="Tahoma" w:eastAsia="PMingLiU" w:hAnsi="Tahoma" w:cs="Tahoma"/>
                <w:color w:val="000000"/>
                <w:sz w:val="18"/>
                <w:szCs w:val="18"/>
                <w:lang w:eastAsia="zh-TW"/>
              </w:rPr>
              <w:br/>
            </w:r>
            <w:r w:rsidRPr="00FD08F5">
              <w:rPr>
                <w:rFonts w:ascii="Tahoma" w:eastAsia="PMingLiU" w:hAnsi="Tahoma" w:cs="Tahoma"/>
                <w:color w:val="000000"/>
                <w:sz w:val="18"/>
                <w:szCs w:val="18"/>
                <w:lang w:eastAsia="zh-TW"/>
              </w:rPr>
              <w:t>主管</w:t>
            </w:r>
          </w:p>
          <w:p w:rsidR="00DB2D1E" w:rsidRPr="00FD08F5" w:rsidRDefault="00DB2D1E" w:rsidP="00346F4B">
            <w:pPr>
              <w:pStyle w:val="ListBullet3"/>
              <w:numPr>
                <w:ilvl w:val="0"/>
                <w:numId w:val="62"/>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分派適當之資源接受全天候之持續解決行動</w:t>
            </w:r>
            <w:r w:rsidRPr="00FD08F5">
              <w:rPr>
                <w:rFonts w:ascii="Tahoma" w:eastAsia="PMingLiU" w:hAnsi="Tahoma" w:cs="Tahoma"/>
                <w:color w:val="000000"/>
                <w:sz w:val="18"/>
                <w:szCs w:val="18"/>
                <w:vertAlign w:val="superscript"/>
                <w:lang w:eastAsia="zh-TW"/>
              </w:rPr>
              <w:t>2</w:t>
            </w:r>
          </w:p>
          <w:p w:rsidR="00DB2D1E" w:rsidRPr="00FD08F5"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FD08F5">
              <w:rPr>
                <w:rFonts w:ascii="Tahoma" w:eastAsia="PMingLiU" w:hAnsi="Tahoma" w:cs="Tahoma"/>
                <w:color w:val="000000"/>
                <w:sz w:val="18"/>
                <w:szCs w:val="18"/>
                <w:lang w:eastAsia="zh-TW"/>
              </w:rPr>
              <w:t>從變更控制機關快速存取及回應</w:t>
            </w:r>
          </w:p>
        </w:tc>
      </w:tr>
      <w:tr w:rsidR="00DB2D1E" w:rsidRPr="00FD08F5" w:rsidTr="007D0468">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08F5" w:rsidRDefault="00DB2D1E" w:rsidP="00DE73D4">
            <w:pPr>
              <w:pStyle w:val="tableclose"/>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 xml:space="preserve">A </w:t>
            </w:r>
            <w:r w:rsidRPr="00FD08F5">
              <w:rPr>
                <w:rFonts w:ascii="Tahoma" w:eastAsia="PMingLiU" w:hAnsi="Tahoma" w:cs="Tahoma"/>
                <w:color w:val="000000"/>
                <w:sz w:val="18"/>
                <w:szCs w:val="18"/>
              </w:rPr>
              <w:t>僅透過電話提出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0"/>
              </w:numPr>
              <w:spacing w:line="276" w:lineRule="auto"/>
              <w:rPr>
                <w:rFonts w:ascii="Tahoma" w:eastAsia="PMingLiU" w:hAnsi="Tahoma" w:cs="Tahoma"/>
                <w:sz w:val="18"/>
                <w:szCs w:val="18"/>
              </w:rPr>
            </w:pPr>
            <w:r w:rsidRPr="00FD08F5">
              <w:rPr>
                <w:rFonts w:ascii="Tahoma" w:eastAsia="PMingLiU" w:hAnsi="Tahoma" w:cs="Tahoma"/>
                <w:color w:val="000000"/>
                <w:sz w:val="18"/>
                <w:szCs w:val="18"/>
              </w:rPr>
              <w:t>重大之營業影響程度：</w:t>
            </w:r>
          </w:p>
          <w:p w:rsidR="00DB2D1E" w:rsidRPr="00FD08F5" w:rsidRDefault="00DB2D1E" w:rsidP="00346F4B">
            <w:pPr>
              <w:pStyle w:val="ListBullet3"/>
              <w:numPr>
                <w:ilvl w:val="0"/>
                <w:numId w:val="60"/>
              </w:numPr>
              <w:spacing w:line="276" w:lineRule="auto"/>
              <w:rPr>
                <w:rFonts w:ascii="Tahoma" w:eastAsia="PMingLiU" w:hAnsi="Tahoma" w:cs="Tahoma"/>
                <w:sz w:val="18"/>
                <w:szCs w:val="18"/>
              </w:rPr>
            </w:pPr>
            <w:r w:rsidRPr="00FD08F5">
              <w:rPr>
                <w:rFonts w:ascii="Tahoma" w:eastAsia="PMingLiU" w:hAnsi="Tahoma" w:cs="Tahoma"/>
                <w:color w:val="000000"/>
                <w:sz w:val="18"/>
                <w:szCs w:val="18"/>
              </w:rPr>
              <w:t>重大損失或服務降級</w:t>
            </w:r>
          </w:p>
          <w:p w:rsidR="00DB2D1E" w:rsidRPr="00FD08F5" w:rsidRDefault="00DB2D1E" w:rsidP="00346F4B">
            <w:pPr>
              <w:pStyle w:val="ListBullet3"/>
              <w:numPr>
                <w:ilvl w:val="0"/>
                <w:numId w:val="60"/>
              </w:numPr>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必須於</w:t>
            </w:r>
            <w:r w:rsidRPr="00FD08F5">
              <w:rPr>
                <w:rFonts w:ascii="Tahoma" w:eastAsia="PMingLiU" w:hAnsi="Tahoma" w:cs="Tahoma"/>
                <w:color w:val="000000"/>
                <w:sz w:val="18"/>
                <w:szCs w:val="18"/>
              </w:rPr>
              <w:t xml:space="preserve"> 1 </w:t>
            </w:r>
            <w:r w:rsidRPr="00FD08F5">
              <w:rPr>
                <w:rFonts w:ascii="Tahoma" w:eastAsia="PMingLiU" w:hAnsi="Tahoma" w:cs="Tahoma"/>
                <w:color w:val="000000"/>
                <w:sz w:val="18"/>
                <w:szCs w:val="18"/>
              </w:rPr>
              <w:t>小時內注意</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1"/>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第一次來電於</w:t>
            </w:r>
            <w:r w:rsidRPr="00FD08F5">
              <w:rPr>
                <w:rFonts w:ascii="Tahoma" w:eastAsia="PMingLiU" w:hAnsi="Tahoma" w:cs="Tahoma"/>
                <w:color w:val="000000"/>
                <w:sz w:val="18"/>
                <w:szCs w:val="18"/>
                <w:lang w:eastAsia="zh-TW"/>
              </w:rPr>
              <w:t xml:space="preserve"> 1 </w:t>
            </w:r>
            <w:r w:rsidRPr="00FD08F5">
              <w:rPr>
                <w:rFonts w:ascii="Tahoma" w:eastAsia="PMingLiU" w:hAnsi="Tahoma" w:cs="Tahoma"/>
                <w:color w:val="000000"/>
                <w:sz w:val="18"/>
                <w:szCs w:val="18"/>
                <w:lang w:eastAsia="zh-TW"/>
              </w:rPr>
              <w:t>小時或更短時間內回應</w:t>
            </w:r>
          </w:p>
          <w:p w:rsidR="00DB2D1E" w:rsidRPr="00FD08F5" w:rsidRDefault="00DB2D1E" w:rsidP="00346F4B">
            <w:pPr>
              <w:pStyle w:val="ListBullet3"/>
              <w:numPr>
                <w:ilvl w:val="0"/>
                <w:numId w:val="61"/>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視需要於客戶網站上提供本公司之資源。</w:t>
            </w:r>
          </w:p>
          <w:p w:rsidR="00DB2D1E" w:rsidRPr="00FD08F5" w:rsidRDefault="00DB2D1E" w:rsidP="00346F4B">
            <w:pPr>
              <w:pStyle w:val="ListBullet3"/>
              <w:numPr>
                <w:ilvl w:val="0"/>
                <w:numId w:val="61"/>
              </w:numPr>
              <w:spacing w:line="276" w:lineRule="auto"/>
              <w:rPr>
                <w:rFonts w:ascii="Tahoma" w:eastAsia="PMingLiU" w:hAnsi="Tahoma" w:cs="Tahoma"/>
                <w:sz w:val="18"/>
                <w:szCs w:val="18"/>
              </w:rPr>
            </w:pPr>
            <w:r w:rsidRPr="00FD08F5">
              <w:rPr>
                <w:rFonts w:ascii="Tahoma" w:eastAsia="PMingLiU" w:hAnsi="Tahoma" w:cs="Tahoma"/>
                <w:color w:val="000000"/>
                <w:sz w:val="18"/>
                <w:szCs w:val="18"/>
              </w:rPr>
              <w:t>全天候持續進行解決</w:t>
            </w:r>
          </w:p>
          <w:p w:rsidR="00DB2D1E" w:rsidRPr="00FD08F5" w:rsidRDefault="00DB2D1E" w:rsidP="00346F4B">
            <w:pPr>
              <w:pStyle w:val="ListBullet3"/>
              <w:numPr>
                <w:ilvl w:val="0"/>
                <w:numId w:val="61"/>
              </w:numPr>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通知</w:t>
            </w:r>
            <w:r w:rsidRPr="00FD08F5">
              <w:rPr>
                <w:rFonts w:ascii="Tahoma" w:eastAsia="PMingLiU" w:hAnsi="Tahoma" w:cs="Tahoma"/>
                <w:color w:val="000000"/>
                <w:sz w:val="18"/>
                <w:szCs w:val="18"/>
              </w:rPr>
              <w:t xml:space="preserve"> Microsoft </w:t>
            </w:r>
            <w:r w:rsidRPr="00FD08F5">
              <w:rPr>
                <w:rFonts w:ascii="Tahoma" w:eastAsia="PMingLiU" w:hAnsi="Tahoma" w:cs="Tahoma"/>
                <w:color w:val="000000"/>
                <w:sz w:val="18"/>
                <w:szCs w:val="18"/>
              </w:rPr>
              <w:t>的資</w:t>
            </w:r>
            <w:r w:rsidR="00FD08F5">
              <w:rPr>
                <w:rFonts w:ascii="Tahoma" w:eastAsia="PMingLiU" w:hAnsi="Tahoma" w:cs="Tahoma"/>
                <w:color w:val="000000"/>
                <w:sz w:val="18"/>
                <w:szCs w:val="18"/>
              </w:rPr>
              <w:br/>
            </w:r>
            <w:r w:rsidRPr="00FD08F5">
              <w:rPr>
                <w:rFonts w:ascii="Tahoma" w:eastAsia="PMingLiU" w:hAnsi="Tahoma" w:cs="Tahoma"/>
                <w:color w:val="000000"/>
                <w:sz w:val="18"/>
                <w:szCs w:val="18"/>
              </w:rPr>
              <w:t>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2"/>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分派適當之資源接受全天候之持續解決行動</w:t>
            </w:r>
            <w:r w:rsidRPr="00FD08F5">
              <w:rPr>
                <w:rFonts w:ascii="Tahoma" w:eastAsia="PMingLiU" w:hAnsi="Tahoma" w:cs="Tahoma"/>
                <w:color w:val="000000"/>
                <w:sz w:val="18"/>
                <w:szCs w:val="18"/>
                <w:vertAlign w:val="superscript"/>
                <w:lang w:eastAsia="zh-TW"/>
              </w:rPr>
              <w:t>2</w:t>
            </w:r>
          </w:p>
          <w:p w:rsidR="00DB2D1E" w:rsidRPr="00FD08F5" w:rsidRDefault="00DB2D1E" w:rsidP="00346F4B">
            <w:pPr>
              <w:pStyle w:val="ListBullet3"/>
              <w:numPr>
                <w:ilvl w:val="0"/>
                <w:numId w:val="62"/>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從變更控制機關快速存取及回應</w:t>
            </w:r>
          </w:p>
          <w:p w:rsidR="00DB2D1E" w:rsidRPr="00FD08F5" w:rsidRDefault="00DB2D1E" w:rsidP="00346F4B">
            <w:pPr>
              <w:pStyle w:val="ListBullet3"/>
              <w:numPr>
                <w:ilvl w:val="0"/>
                <w:numId w:val="62"/>
              </w:numPr>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管理階層通知</w:t>
            </w:r>
          </w:p>
        </w:tc>
      </w:tr>
      <w:tr w:rsidR="00DB2D1E" w:rsidRPr="00FD08F5" w:rsidTr="007D0468">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08F5" w:rsidRDefault="00DB2D1E" w:rsidP="00DE73D4">
            <w:pPr>
              <w:pStyle w:val="tableclose"/>
              <w:spacing w:line="276" w:lineRule="auto"/>
              <w:rPr>
                <w:rFonts w:ascii="Tahoma" w:eastAsia="PMingLiU" w:hAnsi="Tahoma" w:cs="Tahoma"/>
                <w:color w:val="000000"/>
                <w:sz w:val="18"/>
                <w:szCs w:val="18"/>
                <w:lang w:eastAsia="zh-TW"/>
              </w:rPr>
            </w:pPr>
            <w:r w:rsidRPr="00FD08F5">
              <w:rPr>
                <w:rFonts w:ascii="Tahoma" w:eastAsia="PMingLiU" w:hAnsi="Tahoma" w:cs="Tahoma"/>
                <w:color w:val="000000"/>
                <w:sz w:val="18"/>
                <w:szCs w:val="18"/>
                <w:lang w:eastAsia="zh-TW"/>
              </w:rPr>
              <w:t xml:space="preserve">B </w:t>
            </w:r>
            <w:r w:rsidRPr="00FD08F5">
              <w:rPr>
                <w:rFonts w:ascii="Tahoma" w:eastAsia="PMingLiU" w:hAnsi="Tahoma" w:cs="Tahoma"/>
                <w:color w:val="000000"/>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0"/>
              </w:numPr>
              <w:spacing w:line="276" w:lineRule="auto"/>
              <w:rPr>
                <w:rFonts w:ascii="Tahoma" w:eastAsia="PMingLiU" w:hAnsi="Tahoma" w:cs="Tahoma"/>
                <w:sz w:val="18"/>
                <w:szCs w:val="18"/>
              </w:rPr>
            </w:pPr>
            <w:r w:rsidRPr="00FD08F5">
              <w:rPr>
                <w:rFonts w:ascii="Tahoma" w:eastAsia="PMingLiU" w:hAnsi="Tahoma" w:cs="Tahoma"/>
                <w:color w:val="000000"/>
                <w:sz w:val="18"/>
                <w:szCs w:val="18"/>
              </w:rPr>
              <w:t>中等之營業影響程度：</w:t>
            </w:r>
          </w:p>
          <w:p w:rsidR="00DB2D1E" w:rsidRPr="00FD08F5" w:rsidRDefault="00DB2D1E" w:rsidP="00346F4B">
            <w:pPr>
              <w:pStyle w:val="ListBullet3"/>
              <w:numPr>
                <w:ilvl w:val="0"/>
                <w:numId w:val="60"/>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中等程度的損失或服務降級，但使用損害的方式可以適度地繼續工作。</w:t>
            </w:r>
          </w:p>
          <w:p w:rsidR="00DB2D1E" w:rsidRPr="00FD08F5"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FD08F5">
              <w:rPr>
                <w:rFonts w:ascii="Tahoma" w:eastAsia="PMingLiU" w:hAnsi="Tahoma" w:cs="Tahoma"/>
                <w:color w:val="000000"/>
                <w:sz w:val="18"/>
                <w:szCs w:val="18"/>
                <w:lang w:eastAsia="zh-TW"/>
              </w:rPr>
              <w:t>必須於營業時間</w:t>
            </w:r>
            <w:r w:rsidRPr="00FD08F5">
              <w:rPr>
                <w:rFonts w:ascii="Tahoma" w:eastAsia="PMingLiU" w:hAnsi="Tahoma" w:cs="Tahoma"/>
                <w:color w:val="000000"/>
                <w:sz w:val="18"/>
                <w:szCs w:val="18"/>
                <w:vertAlign w:val="superscript"/>
                <w:lang w:eastAsia="zh-TW"/>
              </w:rPr>
              <w:t>1</w:t>
            </w:r>
            <w:r w:rsidRPr="00FD08F5">
              <w:rPr>
                <w:rFonts w:ascii="Tahoma" w:eastAsia="PMingLiU" w:hAnsi="Tahoma" w:cs="Tahoma"/>
                <w:sz w:val="18"/>
                <w:szCs w:val="18"/>
                <w:lang w:eastAsia="zh-TW"/>
              </w:rPr>
              <w:t>的</w:t>
            </w:r>
            <w:r w:rsidRPr="00FD08F5">
              <w:rPr>
                <w:rFonts w:ascii="Tahoma" w:eastAsia="PMingLiU" w:hAnsi="Tahoma" w:cs="Tahoma"/>
                <w:sz w:val="18"/>
                <w:szCs w:val="18"/>
                <w:lang w:eastAsia="zh-TW"/>
              </w:rPr>
              <w:t xml:space="preserve"> 2 </w:t>
            </w:r>
            <w:r w:rsidRPr="00FD08F5">
              <w:rPr>
                <w:rFonts w:ascii="Tahoma" w:eastAsia="PMingLiU" w:hAnsi="Tahoma" w:cs="Tahoma"/>
                <w:sz w:val="18"/>
                <w:szCs w:val="18"/>
                <w:lang w:eastAsia="zh-TW"/>
              </w:rPr>
              <w:t>個小時內注意</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1"/>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第一次來電於</w:t>
            </w:r>
            <w:r w:rsidRPr="00FD08F5">
              <w:rPr>
                <w:rFonts w:ascii="Tahoma" w:eastAsia="PMingLiU" w:hAnsi="Tahoma" w:cs="Tahoma"/>
                <w:color w:val="000000"/>
                <w:sz w:val="18"/>
                <w:szCs w:val="18"/>
                <w:lang w:eastAsia="zh-TW"/>
              </w:rPr>
              <w:t xml:space="preserve"> 2 </w:t>
            </w:r>
            <w:r w:rsidRPr="00FD08F5">
              <w:rPr>
                <w:rFonts w:ascii="Tahoma" w:eastAsia="PMingLiU" w:hAnsi="Tahoma" w:cs="Tahoma"/>
                <w:color w:val="000000"/>
                <w:sz w:val="18"/>
                <w:szCs w:val="18"/>
                <w:lang w:eastAsia="zh-TW"/>
              </w:rPr>
              <w:t>小時或更短時間內回應</w:t>
            </w:r>
          </w:p>
          <w:p w:rsidR="00DB2D1E" w:rsidRPr="00FD08F5" w:rsidRDefault="00DB2D1E" w:rsidP="00346F4B">
            <w:pPr>
              <w:pStyle w:val="ListBullet3"/>
              <w:numPr>
                <w:ilvl w:val="0"/>
                <w:numId w:val="61"/>
              </w:numPr>
              <w:spacing w:line="276" w:lineRule="auto"/>
              <w:rPr>
                <w:rFonts w:ascii="Tahoma" w:eastAsia="PMingLiU" w:hAnsi="Tahoma" w:cs="Tahoma"/>
                <w:sz w:val="18"/>
                <w:szCs w:val="18"/>
              </w:rPr>
            </w:pPr>
            <w:r w:rsidRPr="00FD08F5">
              <w:rPr>
                <w:rFonts w:ascii="Tahoma" w:eastAsia="PMingLiU" w:hAnsi="Tahoma" w:cs="Tahoma"/>
                <w:color w:val="000000"/>
                <w:sz w:val="18"/>
                <w:szCs w:val="18"/>
              </w:rPr>
              <w:t>僅於營業時間</w:t>
            </w:r>
            <w:r w:rsidRPr="00FD08F5">
              <w:rPr>
                <w:rFonts w:ascii="Tahoma" w:eastAsia="PMingLiU" w:hAnsi="Tahoma" w:cs="Tahoma"/>
                <w:color w:val="000000"/>
                <w:sz w:val="18"/>
                <w:szCs w:val="18"/>
                <w:vertAlign w:val="superscript"/>
              </w:rPr>
              <w:t>1</w:t>
            </w:r>
            <w:r w:rsidRPr="00FD08F5">
              <w:rPr>
                <w:rFonts w:ascii="Tahoma" w:eastAsia="PMingLiU" w:hAnsi="Tahoma" w:cs="Tahoma"/>
                <w:color w:val="000000"/>
                <w:sz w:val="18"/>
                <w:szCs w:val="18"/>
              </w:rPr>
              <w:t>進行解決</w:t>
            </w:r>
          </w:p>
          <w:p w:rsidR="00DB2D1E" w:rsidRPr="00FD08F5"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2"/>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分派適當之資源接受營業時間</w:t>
            </w:r>
            <w:r w:rsidRPr="00FD08F5">
              <w:rPr>
                <w:rFonts w:ascii="Tahoma" w:eastAsia="PMingLiU" w:hAnsi="Tahoma" w:cs="Tahoma"/>
                <w:color w:val="000000"/>
                <w:sz w:val="18"/>
                <w:szCs w:val="18"/>
                <w:vertAlign w:val="superscript"/>
                <w:lang w:eastAsia="zh-TW"/>
              </w:rPr>
              <w:t>1</w:t>
            </w:r>
            <w:r w:rsidRPr="00FD08F5">
              <w:rPr>
                <w:rFonts w:ascii="Tahoma" w:eastAsia="PMingLiU" w:hAnsi="Tahoma" w:cs="Tahoma"/>
                <w:color w:val="000000"/>
                <w:sz w:val="18"/>
                <w:szCs w:val="18"/>
                <w:lang w:eastAsia="zh-TW"/>
              </w:rPr>
              <w:t>之解決行動</w:t>
            </w:r>
          </w:p>
          <w:p w:rsidR="00DB2D1E" w:rsidRPr="00FD08F5"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FD08F5">
              <w:rPr>
                <w:rFonts w:ascii="Tahoma" w:eastAsia="PMingLiU" w:hAnsi="Tahoma" w:cs="Tahoma"/>
                <w:color w:val="000000"/>
                <w:sz w:val="18"/>
                <w:szCs w:val="18"/>
                <w:lang w:eastAsia="zh-TW"/>
              </w:rPr>
              <w:t>營業時間</w:t>
            </w:r>
            <w:r w:rsidRPr="00FD08F5">
              <w:rPr>
                <w:rFonts w:ascii="Tahoma" w:eastAsia="PMingLiU" w:hAnsi="Tahoma" w:cs="Tahoma"/>
                <w:color w:val="000000"/>
                <w:sz w:val="18"/>
                <w:szCs w:val="18"/>
                <w:vertAlign w:val="superscript"/>
                <w:lang w:eastAsia="zh-TW"/>
              </w:rPr>
              <w:t>1</w:t>
            </w:r>
            <w:r w:rsidRPr="00FD08F5">
              <w:rPr>
                <w:rFonts w:ascii="Tahoma" w:eastAsia="PMingLiU" w:hAnsi="Tahoma" w:cs="Tahoma"/>
                <w:sz w:val="18"/>
                <w:szCs w:val="18"/>
                <w:lang w:eastAsia="zh-TW"/>
              </w:rPr>
              <w:t>的</w:t>
            </w:r>
            <w:r w:rsidRPr="00FD08F5">
              <w:rPr>
                <w:rFonts w:ascii="Tahoma" w:eastAsia="PMingLiU" w:hAnsi="Tahoma" w:cs="Tahoma"/>
                <w:sz w:val="18"/>
                <w:szCs w:val="18"/>
                <w:lang w:eastAsia="zh-TW"/>
              </w:rPr>
              <w:t xml:space="preserve"> 4 </w:t>
            </w:r>
            <w:r w:rsidRPr="00FD08F5">
              <w:rPr>
                <w:rFonts w:ascii="Tahoma" w:eastAsia="PMingLiU" w:hAnsi="Tahoma" w:cs="Tahoma"/>
                <w:sz w:val="18"/>
                <w:szCs w:val="18"/>
                <w:lang w:eastAsia="zh-TW"/>
              </w:rPr>
              <w:t>個小時內從變更控制機關存取及回應</w:t>
            </w:r>
          </w:p>
        </w:tc>
      </w:tr>
      <w:tr w:rsidR="00DB2D1E" w:rsidRPr="00FD08F5" w:rsidTr="007D0468">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08F5" w:rsidRDefault="00DB2D1E" w:rsidP="00DE73D4">
            <w:pPr>
              <w:pStyle w:val="tableclose"/>
              <w:spacing w:line="276" w:lineRule="auto"/>
              <w:rPr>
                <w:rFonts w:ascii="Tahoma" w:eastAsia="PMingLiU" w:hAnsi="Tahoma" w:cs="Tahoma"/>
                <w:color w:val="000000"/>
                <w:sz w:val="18"/>
                <w:szCs w:val="18"/>
                <w:lang w:eastAsia="zh-TW"/>
              </w:rPr>
            </w:pPr>
            <w:r w:rsidRPr="00FD08F5">
              <w:rPr>
                <w:rFonts w:ascii="Tahoma" w:eastAsia="PMingLiU" w:hAnsi="Tahoma" w:cs="Tahoma"/>
                <w:color w:val="000000"/>
                <w:sz w:val="18"/>
                <w:szCs w:val="18"/>
                <w:lang w:eastAsia="zh-TW"/>
              </w:rPr>
              <w:t xml:space="preserve">C </w:t>
            </w:r>
            <w:r w:rsidRPr="00FD08F5">
              <w:rPr>
                <w:rFonts w:ascii="Tahoma" w:eastAsia="PMingLiU" w:hAnsi="Tahoma" w:cs="Tahoma"/>
                <w:color w:val="000000"/>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0"/>
              </w:numPr>
              <w:spacing w:line="276" w:lineRule="auto"/>
              <w:rPr>
                <w:rFonts w:ascii="Tahoma" w:eastAsia="PMingLiU" w:hAnsi="Tahoma" w:cs="Tahoma"/>
                <w:sz w:val="18"/>
                <w:szCs w:val="18"/>
              </w:rPr>
            </w:pPr>
            <w:r w:rsidRPr="00FD08F5">
              <w:rPr>
                <w:rFonts w:ascii="Tahoma" w:eastAsia="PMingLiU" w:hAnsi="Tahoma" w:cs="Tahoma"/>
                <w:color w:val="000000"/>
                <w:sz w:val="18"/>
                <w:szCs w:val="18"/>
              </w:rPr>
              <w:t>最低之營業影響程度：</w:t>
            </w:r>
          </w:p>
          <w:p w:rsidR="00DB2D1E" w:rsidRPr="00FD08F5" w:rsidRDefault="00DB2D1E" w:rsidP="00346F4B">
            <w:pPr>
              <w:pStyle w:val="ListBullet3"/>
              <w:numPr>
                <w:ilvl w:val="0"/>
                <w:numId w:val="60"/>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大體上可運作，對服務具有輕微影響或不會形成</w:t>
            </w:r>
            <w:r w:rsidR="007D0468" w:rsidRPr="00FD08F5">
              <w:rPr>
                <w:rFonts w:ascii="Tahoma" w:eastAsia="PMingLiU" w:hAnsi="Tahoma" w:cs="Tahoma"/>
                <w:color w:val="000000"/>
                <w:sz w:val="18"/>
                <w:szCs w:val="18"/>
                <w:lang w:eastAsia="zh-TW"/>
              </w:rPr>
              <w:br/>
            </w:r>
            <w:r w:rsidRPr="00FD08F5">
              <w:rPr>
                <w:rFonts w:ascii="Tahoma" w:eastAsia="PMingLiU" w:hAnsi="Tahoma" w:cs="Tahoma"/>
                <w:color w:val="000000"/>
                <w:sz w:val="18"/>
                <w:szCs w:val="18"/>
                <w:lang w:eastAsia="zh-TW"/>
              </w:rPr>
              <w:t>障礙。</w:t>
            </w:r>
          </w:p>
          <w:p w:rsidR="00DB2D1E" w:rsidRPr="00FD08F5"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FD08F5">
              <w:rPr>
                <w:rFonts w:ascii="Tahoma" w:eastAsia="PMingLiU" w:hAnsi="Tahoma" w:cs="Tahoma"/>
                <w:color w:val="000000"/>
                <w:sz w:val="18"/>
                <w:szCs w:val="18"/>
                <w:lang w:eastAsia="zh-TW"/>
              </w:rPr>
              <w:t>必須於營業時間</w:t>
            </w:r>
            <w:r w:rsidRPr="00FD08F5">
              <w:rPr>
                <w:rFonts w:ascii="Tahoma" w:eastAsia="PMingLiU" w:hAnsi="Tahoma" w:cs="Tahoma"/>
                <w:color w:val="000000"/>
                <w:sz w:val="18"/>
                <w:szCs w:val="18"/>
                <w:vertAlign w:val="superscript"/>
                <w:lang w:eastAsia="zh-TW"/>
              </w:rPr>
              <w:t>1</w:t>
            </w:r>
            <w:r w:rsidRPr="00FD08F5">
              <w:rPr>
                <w:rFonts w:ascii="Tahoma" w:eastAsia="PMingLiU" w:hAnsi="Tahoma" w:cs="Tahoma"/>
                <w:sz w:val="18"/>
                <w:szCs w:val="18"/>
                <w:lang w:eastAsia="zh-TW"/>
              </w:rPr>
              <w:t>的</w:t>
            </w:r>
            <w:r w:rsidRPr="00FD08F5">
              <w:rPr>
                <w:rFonts w:ascii="Tahoma" w:eastAsia="PMingLiU" w:hAnsi="Tahoma" w:cs="Tahoma"/>
                <w:sz w:val="18"/>
                <w:szCs w:val="18"/>
                <w:lang w:eastAsia="zh-TW"/>
              </w:rPr>
              <w:t xml:space="preserve"> 4 </w:t>
            </w:r>
            <w:r w:rsidRPr="00FD08F5">
              <w:rPr>
                <w:rFonts w:ascii="Tahoma" w:eastAsia="PMingLiU" w:hAnsi="Tahoma" w:cs="Tahoma"/>
                <w:sz w:val="18"/>
                <w:szCs w:val="18"/>
                <w:lang w:eastAsia="zh-TW"/>
              </w:rPr>
              <w:t>個小時內注意</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1"/>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第一次來電於</w:t>
            </w:r>
            <w:r w:rsidRPr="00FD08F5">
              <w:rPr>
                <w:rFonts w:ascii="Tahoma" w:eastAsia="PMingLiU" w:hAnsi="Tahoma" w:cs="Tahoma"/>
                <w:color w:val="000000"/>
                <w:sz w:val="18"/>
                <w:szCs w:val="18"/>
                <w:lang w:eastAsia="zh-TW"/>
              </w:rPr>
              <w:t xml:space="preserve"> 4 </w:t>
            </w:r>
            <w:r w:rsidRPr="00FD08F5">
              <w:rPr>
                <w:rFonts w:ascii="Tahoma" w:eastAsia="PMingLiU" w:hAnsi="Tahoma" w:cs="Tahoma"/>
                <w:color w:val="000000"/>
                <w:sz w:val="18"/>
                <w:szCs w:val="18"/>
                <w:lang w:eastAsia="zh-TW"/>
              </w:rPr>
              <w:t>小時或更短時間內回應</w:t>
            </w:r>
          </w:p>
          <w:p w:rsidR="00DB2D1E" w:rsidRPr="00FD08F5" w:rsidRDefault="00DB2D1E" w:rsidP="00346F4B">
            <w:pPr>
              <w:pStyle w:val="ListBullet3"/>
              <w:numPr>
                <w:ilvl w:val="0"/>
                <w:numId w:val="61"/>
              </w:numPr>
              <w:spacing w:line="276" w:lineRule="auto"/>
              <w:rPr>
                <w:rFonts w:ascii="Tahoma" w:eastAsia="PMingLiU" w:hAnsi="Tahoma" w:cs="Tahoma"/>
                <w:sz w:val="18"/>
                <w:szCs w:val="18"/>
              </w:rPr>
            </w:pPr>
            <w:r w:rsidRPr="00FD08F5">
              <w:rPr>
                <w:rFonts w:ascii="Tahoma" w:eastAsia="PMingLiU" w:hAnsi="Tahoma" w:cs="Tahoma"/>
                <w:color w:val="000000"/>
                <w:sz w:val="18"/>
                <w:szCs w:val="18"/>
              </w:rPr>
              <w:t>僅於營業時間</w:t>
            </w:r>
            <w:r w:rsidRPr="00FD08F5">
              <w:rPr>
                <w:rFonts w:ascii="Tahoma" w:eastAsia="PMingLiU" w:hAnsi="Tahoma" w:cs="Tahoma"/>
                <w:color w:val="000000"/>
                <w:sz w:val="18"/>
                <w:szCs w:val="18"/>
                <w:vertAlign w:val="superscript"/>
              </w:rPr>
              <w:t>1</w:t>
            </w:r>
            <w:r w:rsidRPr="00FD08F5">
              <w:rPr>
                <w:rFonts w:ascii="Tahoma" w:eastAsia="PMingLiU" w:hAnsi="Tahoma" w:cs="Tahoma"/>
                <w:color w:val="000000"/>
                <w:sz w:val="18"/>
                <w:szCs w:val="18"/>
              </w:rPr>
              <w:t>進行解決</w:t>
            </w:r>
          </w:p>
          <w:p w:rsidR="00DB2D1E" w:rsidRPr="00FD08F5"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D08F5" w:rsidRDefault="00DB2D1E" w:rsidP="00346F4B">
            <w:pPr>
              <w:pStyle w:val="ListBullet3"/>
              <w:numPr>
                <w:ilvl w:val="0"/>
                <w:numId w:val="62"/>
              </w:numPr>
              <w:spacing w:line="276" w:lineRule="auto"/>
              <w:rPr>
                <w:rFonts w:ascii="Tahoma" w:eastAsia="PMingLiU" w:hAnsi="Tahoma" w:cs="Tahoma"/>
                <w:sz w:val="18"/>
                <w:szCs w:val="18"/>
                <w:lang w:eastAsia="zh-TW"/>
              </w:rPr>
            </w:pPr>
            <w:r w:rsidRPr="00FD08F5">
              <w:rPr>
                <w:rFonts w:ascii="Tahoma" w:eastAsia="PMingLiU" w:hAnsi="Tahoma" w:cs="Tahoma"/>
                <w:color w:val="000000"/>
                <w:sz w:val="18"/>
                <w:szCs w:val="18"/>
                <w:lang w:eastAsia="zh-TW"/>
              </w:rPr>
              <w:t>依案例擁有者提供正確的聯絡人</w:t>
            </w:r>
          </w:p>
          <w:p w:rsidR="00DB2D1E" w:rsidRPr="00FD08F5" w:rsidRDefault="00DB2D1E" w:rsidP="00346F4B">
            <w:pPr>
              <w:pStyle w:val="ListBullet3"/>
              <w:numPr>
                <w:ilvl w:val="0"/>
                <w:numId w:val="62"/>
              </w:numPr>
              <w:spacing w:line="276" w:lineRule="auto"/>
              <w:rPr>
                <w:rFonts w:ascii="Tahoma" w:eastAsia="PMingLiU" w:hAnsi="Tahoma" w:cs="Tahoma"/>
                <w:color w:val="000000"/>
                <w:sz w:val="18"/>
                <w:szCs w:val="18"/>
              </w:rPr>
            </w:pPr>
            <w:r w:rsidRPr="00FD08F5">
              <w:rPr>
                <w:rFonts w:ascii="Tahoma" w:eastAsia="PMingLiU" w:hAnsi="Tahoma" w:cs="Tahoma"/>
                <w:color w:val="000000"/>
                <w:sz w:val="18"/>
                <w:szCs w:val="18"/>
              </w:rPr>
              <w:t>在</w:t>
            </w:r>
            <w:r w:rsidRPr="00FD08F5">
              <w:rPr>
                <w:rFonts w:ascii="Tahoma" w:eastAsia="PMingLiU" w:hAnsi="Tahoma" w:cs="Tahoma"/>
                <w:color w:val="000000"/>
                <w:sz w:val="18"/>
                <w:szCs w:val="18"/>
              </w:rPr>
              <w:t xml:space="preserve"> 24 </w:t>
            </w:r>
            <w:r w:rsidRPr="00FD08F5">
              <w:rPr>
                <w:rFonts w:ascii="Tahoma" w:eastAsia="PMingLiU" w:hAnsi="Tahoma" w:cs="Tahoma"/>
                <w:color w:val="000000"/>
                <w:sz w:val="18"/>
                <w:szCs w:val="18"/>
              </w:rPr>
              <w:t>小時內回應。</w:t>
            </w:r>
          </w:p>
        </w:tc>
      </w:tr>
    </w:tbl>
    <w:p w:rsidR="00DB2D1E" w:rsidRPr="00FD08F5" w:rsidRDefault="00DB2D1E" w:rsidP="00DB2D1E">
      <w:pPr>
        <w:pStyle w:val="tableclose"/>
        <w:rPr>
          <w:rFonts w:ascii="Tahoma" w:eastAsia="PMingLiU" w:hAnsi="Tahoma" w:cs="Tahoma"/>
          <w:sz w:val="16"/>
          <w:szCs w:val="16"/>
          <w:lang w:eastAsia="zh-TW"/>
        </w:rPr>
      </w:pPr>
      <w:r w:rsidRPr="00FD08F5">
        <w:rPr>
          <w:rFonts w:ascii="Tahoma" w:eastAsia="PMingLiU" w:hAnsi="Tahoma" w:cs="Tahoma"/>
          <w:i/>
          <w:color w:val="000000"/>
          <w:sz w:val="16"/>
          <w:szCs w:val="16"/>
          <w:vertAlign w:val="superscript"/>
          <w:lang w:eastAsia="zh-TW"/>
        </w:rPr>
        <w:t>1</w:t>
      </w:r>
      <w:r w:rsidRPr="00FD08F5">
        <w:rPr>
          <w:rFonts w:ascii="Tahoma" w:eastAsia="PMingLiU" w:hAnsi="Tahoma" w:cs="Tahoma"/>
          <w:i/>
          <w:color w:val="000000"/>
          <w:sz w:val="16"/>
          <w:szCs w:val="16"/>
          <w:lang w:eastAsia="zh-TW"/>
        </w:rPr>
        <w:t xml:space="preserve"> </w:t>
      </w:r>
      <w:r w:rsidRPr="00FD08F5">
        <w:rPr>
          <w:rFonts w:ascii="Tahoma" w:eastAsia="PMingLiU" w:hAnsi="Tahoma" w:cs="Tahoma"/>
          <w:i/>
          <w:color w:val="000000"/>
          <w:sz w:val="16"/>
          <w:szCs w:val="16"/>
          <w:lang w:eastAsia="zh-TW"/>
        </w:rPr>
        <w:t>營業時間係依當地定義。</w:t>
      </w:r>
    </w:p>
    <w:p w:rsidR="00DB2D1E" w:rsidRPr="00FD08F5" w:rsidRDefault="00DB2D1E" w:rsidP="00F42FB8">
      <w:pPr>
        <w:pStyle w:val="tableclose"/>
        <w:rPr>
          <w:rFonts w:ascii="Tahoma" w:eastAsia="PMingLiU" w:hAnsi="Tahoma" w:cs="Tahoma"/>
          <w:sz w:val="16"/>
          <w:szCs w:val="16"/>
          <w:lang w:eastAsia="zh-TW"/>
        </w:rPr>
      </w:pPr>
      <w:r w:rsidRPr="00FD08F5">
        <w:rPr>
          <w:rFonts w:ascii="Tahoma" w:eastAsia="PMingLiU" w:hAnsi="Tahoma" w:cs="Tahoma"/>
          <w:i/>
          <w:color w:val="000000"/>
          <w:sz w:val="16"/>
          <w:szCs w:val="16"/>
          <w:vertAlign w:val="superscript"/>
          <w:lang w:eastAsia="zh-TW"/>
        </w:rPr>
        <w:t>2</w:t>
      </w:r>
      <w:r w:rsidRPr="00FD08F5">
        <w:rPr>
          <w:rFonts w:ascii="Tahoma" w:eastAsia="PMingLiU" w:hAnsi="Tahoma" w:cs="Tahoma"/>
          <w:i/>
          <w:color w:val="000000"/>
          <w:sz w:val="16"/>
          <w:szCs w:val="16"/>
          <w:lang w:eastAsia="zh-TW"/>
        </w:rPr>
        <w:t xml:space="preserve"> </w:t>
      </w:r>
      <w:r w:rsidRPr="00FD08F5">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rsidR="00DB2D1E" w:rsidRPr="00D82C02" w:rsidRDefault="00DB2D1E" w:rsidP="00F42FB8">
      <w:pPr>
        <w:rPr>
          <w:rFonts w:eastAsia="PMingLiU" w:cs="Tahoma"/>
          <w:lang w:eastAsia="zh-TW"/>
        </w:rPr>
      </w:pPr>
    </w:p>
    <w:p w:rsidR="00DB2D1E" w:rsidRPr="00D82C02" w:rsidRDefault="00DB2D1E" w:rsidP="00DB2D1E">
      <w:pPr>
        <w:spacing w:after="120"/>
        <w:rPr>
          <w:rFonts w:eastAsia="PMingLiU" w:cs="Tahoma"/>
          <w:lang w:eastAsia="zh-TW"/>
        </w:rPr>
      </w:pPr>
      <w:r w:rsidRPr="00D82C02">
        <w:rPr>
          <w:rFonts w:eastAsia="PMingLiU" w:cs="Tahoma"/>
          <w:b/>
          <w:bCs/>
          <w:color w:val="000000"/>
          <w:szCs w:val="18"/>
          <w:lang w:eastAsia="zh-TW"/>
        </w:rPr>
        <w:t>資訊服務</w:t>
      </w:r>
      <w:r w:rsidRPr="00D82C02">
        <w:rPr>
          <w:rFonts w:eastAsia="PMingLiU" w:cs="Tahoma"/>
          <w:color w:val="000000"/>
          <w:szCs w:val="18"/>
          <w:lang w:eastAsia="zh-TW"/>
        </w:rPr>
        <w:t>包括對主要線上網站及由</w:t>
      </w:r>
      <w:r w:rsidRPr="00D82C02">
        <w:rPr>
          <w:rFonts w:eastAsia="PMingLiU" w:cs="Tahoma"/>
          <w:color w:val="000000"/>
          <w:szCs w:val="18"/>
          <w:lang w:eastAsia="zh-TW"/>
        </w:rPr>
        <w:t xml:space="preserve"> Microsoft </w:t>
      </w:r>
      <w:r w:rsidRPr="00D82C02">
        <w:rPr>
          <w:rFonts w:eastAsia="PMingLiU" w:cs="Tahoma"/>
          <w:color w:val="000000"/>
          <w:szCs w:val="18"/>
          <w:lang w:eastAsia="zh-TW"/>
        </w:rPr>
        <w:t>程式經理、開發人員及專業人員所主持定期排程的支援網路廣播</w:t>
      </w:r>
      <w:r w:rsidR="007D0468">
        <w:rPr>
          <w:rFonts w:eastAsia="PMingLiU" w:cs="Tahoma"/>
          <w:color w:val="000000"/>
          <w:szCs w:val="18"/>
          <w:lang w:eastAsia="zh-TW"/>
        </w:rPr>
        <w:br/>
      </w:r>
      <w:r w:rsidRPr="00D82C02">
        <w:rPr>
          <w:rFonts w:eastAsia="PMingLiU" w:cs="Tahoma"/>
          <w:color w:val="000000"/>
          <w:szCs w:val="18"/>
          <w:lang w:eastAsia="zh-TW"/>
        </w:rPr>
        <w:t>之存取權，提供</w:t>
      </w:r>
      <w:r w:rsidRPr="00D82C02">
        <w:rPr>
          <w:rFonts w:eastAsia="PMingLiU" w:cs="Tahoma"/>
          <w:color w:val="000000"/>
          <w:szCs w:val="18"/>
          <w:lang w:eastAsia="zh-TW"/>
        </w:rPr>
        <w:t xml:space="preserve"> Microsoft </w:t>
      </w:r>
      <w:r w:rsidRPr="00D82C02">
        <w:rPr>
          <w:rFonts w:eastAsia="PMingLiU" w:cs="Tahoma"/>
          <w:color w:val="000000"/>
          <w:szCs w:val="18"/>
          <w:lang w:eastAsia="zh-TW"/>
        </w:rPr>
        <w:t>技術之相關重要資訊。</w:t>
      </w:r>
    </w:p>
    <w:p w:rsidR="00DB2D1E" w:rsidRPr="00D82C02" w:rsidRDefault="00DB2D1E" w:rsidP="00DB2D1E">
      <w:pPr>
        <w:rPr>
          <w:rFonts w:eastAsia="PMingLiU" w:cs="Tahoma"/>
          <w:lang w:eastAsia="zh-TW"/>
        </w:rPr>
      </w:pPr>
      <w:r w:rsidRPr="00D82C02">
        <w:rPr>
          <w:rFonts w:eastAsia="PMingLiU" w:cs="Tahoma"/>
          <w:b/>
          <w:bCs/>
          <w:color w:val="000000"/>
          <w:szCs w:val="18"/>
          <w:lang w:eastAsia="zh-TW"/>
        </w:rPr>
        <w:t>加值時數</w:t>
      </w:r>
      <w:r w:rsidRPr="00D82C02">
        <w:rPr>
          <w:rFonts w:eastAsia="PMingLiU" w:cs="Tahoma"/>
          <w:color w:val="000000"/>
          <w:szCs w:val="18"/>
          <w:lang w:eastAsia="zh-TW"/>
        </w:rPr>
        <w:t>可以用於技術諮詢或問題解決服務。</w:t>
      </w:r>
    </w:p>
    <w:p w:rsidR="00DB2D1E" w:rsidRPr="00D82C02" w:rsidRDefault="00DB2D1E" w:rsidP="00DB2D1E">
      <w:pPr>
        <w:jc w:val="both"/>
        <w:rPr>
          <w:rFonts w:eastAsia="PMingLiU" w:cs="Tahoma"/>
          <w:lang w:eastAsia="zh-TW"/>
        </w:rPr>
      </w:pPr>
    </w:p>
    <w:p w:rsidR="00DC0853" w:rsidRPr="00D82C02" w:rsidRDefault="00DC0853" w:rsidP="00DC0853">
      <w:pPr>
        <w:spacing w:after="60"/>
        <w:rPr>
          <w:rFonts w:eastAsia="PMingLiU" w:cs="Tahoma"/>
        </w:rPr>
      </w:pPr>
      <w:r w:rsidRPr="00D82C02">
        <w:rPr>
          <w:rFonts w:eastAsia="PMingLiU" w:cs="Tahoma"/>
          <w:b/>
          <w:bCs/>
          <w:color w:val="000000"/>
          <w:szCs w:val="18"/>
        </w:rPr>
        <w:t>相關營業規則</w:t>
      </w:r>
    </w:p>
    <w:p w:rsidR="00DB2D1E" w:rsidRPr="00D82C02" w:rsidRDefault="00DB2D1E" w:rsidP="00FD27BC">
      <w:pPr>
        <w:rPr>
          <w:rFonts w:eastAsia="PMingLiU" w:cs="Tahoma"/>
          <w:lang w:eastAsia="zh-TW"/>
        </w:rPr>
      </w:pPr>
      <w:r w:rsidRPr="00D82C02">
        <w:rPr>
          <w:rFonts w:eastAsia="PMingLiU" w:cs="Tahoma"/>
          <w:color w:val="000000"/>
          <w:szCs w:val="18"/>
        </w:rPr>
        <w:t>所有服務均針對商業發行、一般可取得之</w:t>
      </w:r>
      <w:r w:rsidRPr="00D82C02">
        <w:rPr>
          <w:rFonts w:eastAsia="PMingLiU" w:cs="Tahoma"/>
          <w:color w:val="000000"/>
          <w:szCs w:val="18"/>
        </w:rPr>
        <w:t xml:space="preserve"> Microsoft </w:t>
      </w:r>
      <w:r w:rsidRPr="00D82C02">
        <w:rPr>
          <w:rFonts w:eastAsia="PMingLiU" w:cs="Tahoma"/>
          <w:color w:val="000000"/>
          <w:szCs w:val="18"/>
        </w:rPr>
        <w:t>產品</w:t>
      </w:r>
      <w:r w:rsidRPr="00D82C02">
        <w:rPr>
          <w:rFonts w:eastAsia="PMingLiU" w:cs="Tahoma"/>
          <w:color w:val="000000"/>
          <w:szCs w:val="18"/>
        </w:rPr>
        <w:t xml:space="preserve"> (</w:t>
      </w:r>
      <w:r w:rsidRPr="00D82C02">
        <w:rPr>
          <w:rFonts w:eastAsia="PMingLiU" w:cs="Tahoma"/>
          <w:color w:val="000000"/>
          <w:szCs w:val="18"/>
        </w:rPr>
        <w:t>在</w:t>
      </w:r>
      <w:r w:rsidRPr="00D82C02">
        <w:rPr>
          <w:rFonts w:eastAsia="PMingLiU" w:cs="Tahoma"/>
          <w:color w:val="000000"/>
          <w:szCs w:val="18"/>
        </w:rPr>
        <w:t xml:space="preserve"> Microsoft </w:t>
      </w:r>
      <w:r w:rsidRPr="00D82C02">
        <w:rPr>
          <w:rFonts w:eastAsia="PMingLiU" w:cs="Tahoma"/>
          <w:color w:val="000000"/>
          <w:szCs w:val="18"/>
        </w:rPr>
        <w:t>主要線上網站或</w:t>
      </w:r>
      <w:r w:rsidRPr="00D82C02">
        <w:rPr>
          <w:rFonts w:eastAsia="PMingLiU" w:cs="Tahoma"/>
          <w:color w:val="000000"/>
          <w:szCs w:val="18"/>
        </w:rPr>
        <w:t xml:space="preserve"> Microsoft </w:t>
      </w:r>
      <w:r w:rsidRPr="00D82C02">
        <w:rPr>
          <w:rFonts w:eastAsia="PMingLiU" w:cs="Tahoma"/>
          <w:color w:val="000000"/>
          <w:szCs w:val="18"/>
        </w:rPr>
        <w:t>支援生命週期</w:t>
      </w:r>
      <w:r w:rsidRPr="00D82C02">
        <w:rPr>
          <w:rFonts w:eastAsia="PMingLiU" w:cs="Tahoma"/>
          <w:color w:val="000000"/>
          <w:szCs w:val="18"/>
        </w:rPr>
        <w:t xml:space="preserve"> (Support Lifecycle) </w:t>
      </w:r>
      <w:r w:rsidRPr="00D82C02">
        <w:rPr>
          <w:rFonts w:eastAsia="PMingLiU" w:cs="Tahoma"/>
          <w:color w:val="000000"/>
          <w:szCs w:val="18"/>
        </w:rPr>
        <w:t>網站上特別排除者除外</w:t>
      </w:r>
      <w:r w:rsidRPr="00D82C02">
        <w:rPr>
          <w:rFonts w:eastAsia="PMingLiU" w:cs="Tahoma"/>
          <w:color w:val="000000"/>
          <w:szCs w:val="18"/>
        </w:rPr>
        <w:t xml:space="preserve">) </w:t>
      </w:r>
      <w:r w:rsidRPr="00D82C02">
        <w:rPr>
          <w:rFonts w:eastAsia="PMingLiU" w:cs="Tahoma"/>
          <w:color w:val="000000"/>
          <w:szCs w:val="18"/>
        </w:rPr>
        <w:t>提供支援。服務一般係根據時數進行收費，由遠端以英文</w:t>
      </w:r>
      <w:r w:rsidRPr="00D82C02">
        <w:rPr>
          <w:rFonts w:eastAsia="PMingLiU" w:cs="Tahoma"/>
          <w:color w:val="000000"/>
          <w:szCs w:val="18"/>
        </w:rPr>
        <w:t xml:space="preserve"> (</w:t>
      </w:r>
      <w:r w:rsidRPr="00D82C02">
        <w:rPr>
          <w:rFonts w:eastAsia="PMingLiU" w:cs="Tahoma"/>
          <w:color w:val="000000"/>
          <w:szCs w:val="18"/>
        </w:rPr>
        <w:t>若可提供其他語言則除外</w:t>
      </w:r>
      <w:r w:rsidRPr="00D82C02">
        <w:rPr>
          <w:rFonts w:eastAsia="PMingLiU" w:cs="Tahoma"/>
          <w:color w:val="000000"/>
          <w:szCs w:val="18"/>
        </w:rPr>
        <w:t xml:space="preserve">) </w:t>
      </w:r>
      <w:r w:rsidRPr="00D82C02">
        <w:rPr>
          <w:rFonts w:eastAsia="PMingLiU" w:cs="Tahoma"/>
          <w:color w:val="000000"/>
          <w:szCs w:val="18"/>
        </w:rPr>
        <w:t>提供。</w:t>
      </w:r>
      <w:r w:rsidRPr="00D82C02">
        <w:rPr>
          <w:rFonts w:eastAsia="PMingLiU" w:cs="Tahoma"/>
          <w:color w:val="000000"/>
          <w:szCs w:val="18"/>
          <w:lang w:eastAsia="zh-TW"/>
        </w:rPr>
        <w:t>服務將於已簽署</w:t>
      </w:r>
      <w:r w:rsidRPr="00D82C02">
        <w:rPr>
          <w:rFonts w:eastAsia="PMingLiU" w:cs="Tahoma"/>
          <w:color w:val="000000"/>
          <w:szCs w:val="18"/>
          <w:lang w:eastAsia="zh-TW"/>
        </w:rPr>
        <w:t xml:space="preserve"> VL </w:t>
      </w:r>
      <w:r w:rsidRPr="00D82C02">
        <w:rPr>
          <w:rFonts w:eastAsia="PMingLiU" w:cs="Tahoma"/>
          <w:color w:val="000000"/>
          <w:szCs w:val="18"/>
          <w:lang w:eastAsia="zh-TW"/>
        </w:rPr>
        <w:t>合約之國家</w:t>
      </w:r>
      <w:r w:rsidRPr="00D82C02">
        <w:rPr>
          <w:rFonts w:eastAsia="PMingLiU" w:cs="Tahoma"/>
          <w:color w:val="000000"/>
          <w:szCs w:val="18"/>
          <w:lang w:eastAsia="zh-TW"/>
        </w:rPr>
        <w:t>/</w:t>
      </w:r>
      <w:r w:rsidRPr="00D82C02">
        <w:rPr>
          <w:rFonts w:eastAsia="PMingLiU" w:cs="Tahoma"/>
          <w:color w:val="000000"/>
          <w:szCs w:val="18"/>
          <w:lang w:eastAsia="zh-TW"/>
        </w:rPr>
        <w:t>地區中提供。現場察看</w:t>
      </w:r>
      <w:r w:rsidRPr="00D82C02">
        <w:rPr>
          <w:rFonts w:eastAsia="PMingLiU" w:cs="Tahoma"/>
          <w:color w:val="000000"/>
          <w:szCs w:val="18"/>
          <w:lang w:eastAsia="zh-TW"/>
        </w:rPr>
        <w:t xml:space="preserve"> (On-Site Visit) </w:t>
      </w:r>
      <w:r w:rsidRPr="00D82C02">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DB2D1E" w:rsidRDefault="00DB2D1E" w:rsidP="00DB2D1E">
      <w:pPr>
        <w:jc w:val="both"/>
        <w:rPr>
          <w:rFonts w:eastAsia="PMingLiU" w:cs="Tahoma"/>
          <w:lang w:eastAsia="zh-TW"/>
        </w:rPr>
      </w:pPr>
    </w:p>
    <w:p w:rsidR="007D0468" w:rsidRDefault="007D0468" w:rsidP="00DB2D1E">
      <w:pPr>
        <w:jc w:val="both"/>
        <w:rPr>
          <w:rFonts w:eastAsia="PMingLiU" w:cs="Tahoma"/>
          <w:lang w:eastAsia="zh-TW"/>
        </w:rPr>
      </w:pPr>
    </w:p>
    <w:p w:rsidR="007D0468" w:rsidRDefault="007D0468" w:rsidP="00DB2D1E">
      <w:pPr>
        <w:jc w:val="both"/>
        <w:rPr>
          <w:rFonts w:eastAsia="PMingLiU" w:cs="Tahoma"/>
          <w:lang w:eastAsia="zh-TW"/>
        </w:rPr>
      </w:pPr>
    </w:p>
    <w:p w:rsidR="00FD08F5" w:rsidRPr="00D82C02" w:rsidRDefault="00FD08F5" w:rsidP="00DB2D1E">
      <w:pPr>
        <w:jc w:val="both"/>
        <w:rPr>
          <w:rFonts w:eastAsia="PMingLiU" w:cs="Tahoma"/>
          <w:lang w:eastAsia="zh-TW"/>
        </w:rPr>
      </w:pPr>
    </w:p>
    <w:p w:rsidR="00596386" w:rsidRPr="00D82C02" w:rsidRDefault="00596386" w:rsidP="00596386">
      <w:pPr>
        <w:rPr>
          <w:rFonts w:eastAsia="PMingLiU" w:cs="Tahoma"/>
        </w:rPr>
      </w:pPr>
      <w:r w:rsidRPr="00D82C02">
        <w:rPr>
          <w:rFonts w:eastAsia="PMingLiU" w:cs="Tahoma"/>
          <w:b/>
          <w:sz w:val="24"/>
          <w:szCs w:val="24"/>
        </w:rPr>
        <w:lastRenderedPageBreak/>
        <w:t xml:space="preserve">Microsoft Windows Azure </w:t>
      </w:r>
      <w:r w:rsidRPr="00D82C02">
        <w:rPr>
          <w:rFonts w:eastAsia="PMingLiU" w:cs="Tahoma"/>
          <w:b/>
          <w:sz w:val="24"/>
          <w:szCs w:val="24"/>
        </w:rPr>
        <w:t>支援優惠方案</w:t>
      </w:r>
    </w:p>
    <w:p w:rsidR="00596386" w:rsidRPr="00D82C02" w:rsidRDefault="00596386" w:rsidP="00596386">
      <w:pPr>
        <w:rPr>
          <w:rFonts w:eastAsia="PMingLiU" w:cs="Tahoma"/>
        </w:rPr>
      </w:pPr>
    </w:p>
    <w:p w:rsidR="00596386" w:rsidRPr="00D82C02" w:rsidRDefault="00596386" w:rsidP="00596386">
      <w:pPr>
        <w:jc w:val="both"/>
        <w:rPr>
          <w:rFonts w:eastAsia="PMingLiU" w:cs="Tahoma"/>
        </w:rPr>
      </w:pPr>
      <w:r w:rsidRPr="00D82C02">
        <w:rPr>
          <w:rFonts w:eastAsia="PMingLiU" w:cs="Tahoma"/>
          <w:color w:val="000000"/>
          <w:szCs w:val="18"/>
        </w:rPr>
        <w:t>除非以下另行指定，否則</w:t>
      </w:r>
      <w:r w:rsidRPr="00D82C02">
        <w:rPr>
          <w:rFonts w:eastAsia="PMingLiU" w:cs="Tahoma"/>
          <w:color w:val="000000"/>
          <w:szCs w:val="18"/>
        </w:rPr>
        <w:t xml:space="preserve"> Windows Azure </w:t>
      </w:r>
      <w:r w:rsidRPr="00D82C02">
        <w:rPr>
          <w:rFonts w:eastAsia="PMingLiU" w:cs="Tahoma"/>
          <w:color w:val="000000"/>
          <w:szCs w:val="18"/>
        </w:rPr>
        <w:t>可提供</w:t>
      </w:r>
      <w:r w:rsidRPr="00D82C02">
        <w:rPr>
          <w:rFonts w:eastAsia="PMingLiU" w:cs="Tahoma"/>
          <w:color w:val="000000"/>
          <w:szCs w:val="18"/>
        </w:rPr>
        <w:t xml:space="preserve"> Windows Azure </w:t>
      </w:r>
      <w:r w:rsidRPr="00D82C02">
        <w:rPr>
          <w:rFonts w:eastAsia="PMingLiU" w:cs="Tahoma"/>
          <w:color w:val="000000"/>
          <w:szCs w:val="18"/>
        </w:rPr>
        <w:t>支援服務。</w:t>
      </w:r>
    </w:p>
    <w:p w:rsidR="00596386" w:rsidRPr="00D82C02" w:rsidRDefault="00596386" w:rsidP="00596386">
      <w:pPr>
        <w:tabs>
          <w:tab w:val="left" w:pos="360"/>
        </w:tabs>
        <w:jc w:val="both"/>
        <w:rPr>
          <w:rFonts w:eastAsia="PMingLiU" w:cs="Tahoma"/>
        </w:rPr>
      </w:pPr>
    </w:p>
    <w:p w:rsidR="00596386" w:rsidRPr="00D82C02" w:rsidRDefault="00596386" w:rsidP="00596386">
      <w:pPr>
        <w:tabs>
          <w:tab w:val="left" w:pos="360"/>
        </w:tabs>
        <w:jc w:val="both"/>
        <w:rPr>
          <w:rFonts w:eastAsia="PMingLiU" w:cs="Tahoma"/>
          <w:lang w:eastAsia="zh-TW"/>
        </w:rPr>
      </w:pPr>
      <w:r w:rsidRPr="00D82C02">
        <w:rPr>
          <w:rFonts w:eastAsia="PMingLiU" w:cs="Tahoma"/>
          <w:szCs w:val="18"/>
        </w:rPr>
        <w:t>服務將由</w:t>
      </w:r>
      <w:r w:rsidRPr="00D82C02">
        <w:rPr>
          <w:rFonts w:eastAsia="PMingLiU" w:cs="Tahoma"/>
          <w:szCs w:val="18"/>
        </w:rPr>
        <w:t xml:space="preserve"> Windows Azure </w:t>
      </w:r>
      <w:r w:rsidRPr="00D82C02">
        <w:rPr>
          <w:rFonts w:eastAsia="PMingLiU" w:cs="Tahoma"/>
          <w:szCs w:val="18"/>
        </w:rPr>
        <w:t>支援小組提供，其係由負責針對客戶之</w:t>
      </w:r>
      <w:r w:rsidRPr="00D82C02">
        <w:rPr>
          <w:rFonts w:eastAsia="PMingLiU" w:cs="Tahoma"/>
          <w:szCs w:val="18"/>
        </w:rPr>
        <w:t xml:space="preserve"> Windows Azure </w:t>
      </w:r>
      <w:r w:rsidRPr="00D82C02">
        <w:rPr>
          <w:rFonts w:eastAsia="PMingLiU" w:cs="Tahoma"/>
          <w:szCs w:val="18"/>
        </w:rPr>
        <w:t>支援要求加以回應的</w:t>
      </w:r>
      <w:r w:rsidRPr="00D82C02">
        <w:rPr>
          <w:rFonts w:eastAsia="PMingLiU" w:cs="Tahoma"/>
          <w:szCs w:val="18"/>
        </w:rPr>
        <w:t xml:space="preserve"> Windows Azure </w:t>
      </w:r>
      <w:r w:rsidRPr="00D82C02">
        <w:rPr>
          <w:rFonts w:eastAsia="PMingLiU" w:cs="Tahoma"/>
          <w:szCs w:val="18"/>
        </w:rPr>
        <w:t>專家所組成</w:t>
      </w:r>
      <w:r w:rsidRPr="00D82C02">
        <w:rPr>
          <w:rFonts w:eastAsia="PMingLiU" w:cs="Tahoma"/>
          <w:snapToGrid w:val="0"/>
          <w:szCs w:val="18"/>
        </w:rPr>
        <w:t>。</w:t>
      </w:r>
      <w:r w:rsidRPr="00D82C02">
        <w:rPr>
          <w:rFonts w:eastAsia="PMingLiU" w:cs="Tahoma"/>
          <w:szCs w:val="18"/>
          <w:lang w:eastAsia="zh-TW"/>
        </w:rPr>
        <w:t>每週</w:t>
      </w:r>
      <w:r w:rsidRPr="00D82C02">
        <w:rPr>
          <w:rFonts w:eastAsia="PMingLiU" w:cs="Tahoma"/>
          <w:szCs w:val="18"/>
          <w:lang w:eastAsia="zh-TW"/>
        </w:rPr>
        <w:t xml:space="preserve"> 7 </w:t>
      </w:r>
      <w:r w:rsidRPr="00D82C02">
        <w:rPr>
          <w:rFonts w:eastAsia="PMingLiU" w:cs="Tahoma"/>
          <w:szCs w:val="18"/>
          <w:lang w:eastAsia="zh-TW"/>
        </w:rPr>
        <w:t>天，每天</w:t>
      </w:r>
      <w:r w:rsidRPr="00D82C02">
        <w:rPr>
          <w:rFonts w:eastAsia="PMingLiU" w:cs="Tahoma"/>
          <w:szCs w:val="18"/>
          <w:lang w:eastAsia="zh-TW"/>
        </w:rPr>
        <w:t xml:space="preserve"> 24 </w:t>
      </w:r>
      <w:r w:rsidRPr="00D82C02">
        <w:rPr>
          <w:rFonts w:eastAsia="PMingLiU" w:cs="Tahoma"/>
          <w:szCs w:val="18"/>
          <w:lang w:eastAsia="zh-TW"/>
        </w:rPr>
        <w:t>小時提供支援</w:t>
      </w:r>
      <w:r w:rsidRPr="00D82C02">
        <w:rPr>
          <w:rFonts w:eastAsia="PMingLiU" w:cs="Tahoma"/>
          <w:szCs w:val="18"/>
          <w:lang w:eastAsia="zh-TW"/>
        </w:rPr>
        <w:t xml:space="preserve"> (</w:t>
      </w:r>
      <w:r w:rsidRPr="00D82C02">
        <w:rPr>
          <w:rFonts w:eastAsia="PMingLiU" w:cs="Tahoma"/>
          <w:szCs w:val="18"/>
          <w:lang w:eastAsia="zh-TW"/>
        </w:rPr>
        <w:t>僅提供英文版</w:t>
      </w:r>
      <w:r w:rsidRPr="00D82C02">
        <w:rPr>
          <w:rFonts w:eastAsia="PMingLiU" w:cs="Tahoma"/>
          <w:szCs w:val="18"/>
          <w:lang w:eastAsia="zh-TW"/>
        </w:rPr>
        <w:t>)</w:t>
      </w:r>
      <w:r w:rsidRPr="00D82C02">
        <w:rPr>
          <w:rFonts w:eastAsia="PMingLiU" w:cs="Tahoma"/>
          <w:szCs w:val="18"/>
          <w:lang w:eastAsia="zh-TW"/>
        </w:rPr>
        <w:t>，讓客戶擁有至高無上的支援體驗。其他語言支援</w:t>
      </w:r>
      <w:r w:rsidRPr="00D82C02">
        <w:rPr>
          <w:rFonts w:eastAsia="PMingLiU" w:cs="Tahoma"/>
          <w:szCs w:val="18"/>
          <w:lang w:eastAsia="zh-TW"/>
        </w:rPr>
        <w:t xml:space="preserve"> (</w:t>
      </w:r>
      <w:hyperlink r:id="rId31" w:history="1">
        <w:r w:rsidRPr="00D82C02">
          <w:rPr>
            <w:rStyle w:val="Hyperlink"/>
            <w:rFonts w:eastAsia="PMingLiU" w:cs="Tahoma"/>
            <w:szCs w:val="18"/>
            <w:lang w:eastAsia="zh-TW"/>
          </w:rPr>
          <w:t>www.windowsazure.com/en-us/support/plans/</w:t>
        </w:r>
      </w:hyperlink>
      <w:r w:rsidRPr="00D82C02">
        <w:rPr>
          <w:rFonts w:eastAsia="PMingLiU" w:cs="Tahoma"/>
          <w:szCs w:val="18"/>
          <w:lang w:eastAsia="zh-TW"/>
        </w:rPr>
        <w:t xml:space="preserve">) </w:t>
      </w:r>
      <w:r w:rsidRPr="00D82C02">
        <w:rPr>
          <w:rFonts w:eastAsia="PMingLiU" w:cs="Tahoma"/>
          <w:szCs w:val="18"/>
          <w:lang w:eastAsia="zh-TW"/>
        </w:rPr>
        <w:t>僅於營業時間提供。</w:t>
      </w:r>
      <w:r w:rsidRPr="00D82C02">
        <w:rPr>
          <w:rFonts w:eastAsia="PMingLiU" w:cs="Tahoma"/>
          <w:szCs w:val="18"/>
          <w:lang w:eastAsia="zh-TW"/>
        </w:rPr>
        <w:t>.</w:t>
      </w:r>
    </w:p>
    <w:p w:rsidR="00596386" w:rsidRPr="00D82C02" w:rsidRDefault="00596386" w:rsidP="00596386">
      <w:pPr>
        <w:tabs>
          <w:tab w:val="left" w:pos="360"/>
        </w:tabs>
        <w:jc w:val="both"/>
        <w:rPr>
          <w:rFonts w:eastAsia="PMingLiU" w:cs="Tahoma"/>
          <w:lang w:eastAsia="zh-TW"/>
        </w:rPr>
      </w:pPr>
    </w:p>
    <w:p w:rsidR="00596386" w:rsidRPr="00D82C02" w:rsidRDefault="00596386" w:rsidP="00596386">
      <w:pPr>
        <w:tabs>
          <w:tab w:val="left" w:pos="360"/>
        </w:tabs>
        <w:jc w:val="both"/>
        <w:rPr>
          <w:rFonts w:eastAsia="PMingLiU" w:cs="Tahoma"/>
          <w:lang w:eastAsia="zh-TW"/>
        </w:rPr>
      </w:pPr>
      <w:r w:rsidRPr="00D82C02">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D82C02">
        <w:rPr>
          <w:rFonts w:eastAsia="PMingLiU" w:cs="Tahoma"/>
          <w:szCs w:val="18"/>
          <w:lang w:eastAsia="zh-TW"/>
        </w:rPr>
        <w:t xml:space="preserve"> </w:t>
      </w:r>
      <w:hyperlink r:id="rId32" w:history="1">
        <w:r w:rsidRPr="00D82C02">
          <w:rPr>
            <w:rStyle w:val="Hyperlink"/>
            <w:rFonts w:eastAsia="PMingLiU" w:cs="Tahoma"/>
            <w:szCs w:val="18"/>
            <w:lang w:eastAsia="zh-TW"/>
          </w:rPr>
          <w:t>www.windowsazure.com</w:t>
        </w:r>
      </w:hyperlink>
      <w:r w:rsidRPr="00D82C02">
        <w:rPr>
          <w:rFonts w:eastAsia="PMingLiU" w:cs="Tahoma"/>
          <w:szCs w:val="18"/>
          <w:lang w:eastAsia="zh-TW"/>
        </w:rPr>
        <w:t xml:space="preserve"> </w:t>
      </w:r>
      <w:r w:rsidRPr="00D82C02">
        <w:rPr>
          <w:rFonts w:eastAsia="PMingLiU" w:cs="Tahoma"/>
          <w:szCs w:val="18"/>
          <w:lang w:eastAsia="zh-TW"/>
        </w:rPr>
        <w:t>之線上協助支援網站提交。</w:t>
      </w:r>
    </w:p>
    <w:p w:rsidR="00596386" w:rsidRPr="00D82C02" w:rsidRDefault="00596386" w:rsidP="00596386">
      <w:pPr>
        <w:tabs>
          <w:tab w:val="left" w:pos="360"/>
        </w:tabs>
        <w:jc w:val="both"/>
        <w:rPr>
          <w:rFonts w:eastAsia="PMingLiU" w:cs="Tahoma"/>
          <w:lang w:eastAsia="zh-TW"/>
        </w:rPr>
      </w:pPr>
    </w:p>
    <w:p w:rsidR="00596386" w:rsidRPr="00D82C02" w:rsidRDefault="00596386" w:rsidP="00596386">
      <w:pPr>
        <w:tabs>
          <w:tab w:val="left" w:pos="360"/>
        </w:tabs>
        <w:jc w:val="both"/>
        <w:rPr>
          <w:rFonts w:eastAsia="PMingLiU" w:cs="Tahoma"/>
          <w:lang w:eastAsia="zh-TW"/>
        </w:rPr>
      </w:pPr>
      <w:r w:rsidRPr="00D82C02">
        <w:rPr>
          <w:rFonts w:eastAsia="PMingLiU" w:cs="Tahoma"/>
          <w:szCs w:val="18"/>
          <w:lang w:eastAsia="zh-TW"/>
        </w:rPr>
        <w:t>服務均以英文提供，但若客戶及</w:t>
      </w:r>
      <w:r w:rsidRPr="00D82C02">
        <w:rPr>
          <w:rFonts w:eastAsia="PMingLiU" w:cs="Tahoma"/>
          <w:szCs w:val="18"/>
          <w:lang w:eastAsia="zh-TW"/>
        </w:rPr>
        <w:t xml:space="preserve"> Microsoft </w:t>
      </w:r>
      <w:r w:rsidRPr="00D82C02">
        <w:rPr>
          <w:rFonts w:eastAsia="PMingLiU" w:cs="Tahoma"/>
          <w:szCs w:val="18"/>
          <w:lang w:eastAsia="zh-TW"/>
        </w:rPr>
        <w:t>另有書面協議者，不在此限。依照雙方當事人間所簽訂之獨立合約，</w:t>
      </w:r>
      <w:r w:rsidRPr="00D82C02">
        <w:rPr>
          <w:rFonts w:eastAsia="PMingLiU" w:cs="Tahoma"/>
          <w:szCs w:val="18"/>
          <w:lang w:eastAsia="zh-TW"/>
        </w:rPr>
        <w:t xml:space="preserve">Windows Azure </w:t>
      </w:r>
      <w:r w:rsidRPr="00D82C02">
        <w:rPr>
          <w:rFonts w:eastAsia="PMingLiU" w:cs="Tahoma"/>
          <w:szCs w:val="18"/>
          <w:lang w:eastAsia="zh-TW"/>
        </w:rPr>
        <w:t>可能提供額外的服務</w:t>
      </w:r>
      <w:r w:rsidRPr="00D82C02">
        <w:rPr>
          <w:rFonts w:eastAsia="PMingLiU" w:cs="Tahoma"/>
          <w:szCs w:val="18"/>
          <w:lang w:eastAsia="zh-TW"/>
        </w:rPr>
        <w:t xml:space="preserve"> (</w:t>
      </w:r>
      <w:r w:rsidRPr="00D82C02">
        <w:rPr>
          <w:rFonts w:eastAsia="PMingLiU" w:cs="Tahoma"/>
          <w:szCs w:val="18"/>
          <w:lang w:eastAsia="zh-TW"/>
        </w:rPr>
        <w:t>包括技術支援服務</w:t>
      </w:r>
      <w:r w:rsidRPr="00D82C02">
        <w:rPr>
          <w:rFonts w:eastAsia="PMingLiU" w:cs="Tahoma"/>
          <w:szCs w:val="18"/>
          <w:lang w:eastAsia="zh-TW"/>
        </w:rPr>
        <w:t>)</w:t>
      </w:r>
      <w:r w:rsidRPr="00D82C02">
        <w:rPr>
          <w:rFonts w:eastAsia="PMingLiU" w:cs="Tahoma"/>
          <w:szCs w:val="18"/>
          <w:lang w:eastAsia="zh-TW"/>
        </w:rPr>
        <w:t>。該等額外服務係受該獨立合約之條款所拘束。</w:t>
      </w:r>
    </w:p>
    <w:p w:rsidR="00596386" w:rsidRPr="00E73305" w:rsidRDefault="00596386" w:rsidP="00596386">
      <w:pPr>
        <w:pStyle w:val="normal1"/>
        <w:jc w:val="both"/>
        <w:rPr>
          <w:rFonts w:ascii="Tahoma" w:eastAsia="PMingLiU" w:hAnsi="Tahoma" w:cs="Tahoma"/>
          <w:sz w:val="18"/>
          <w:szCs w:val="18"/>
          <w:lang w:eastAsia="zh-TW"/>
        </w:rPr>
      </w:pPr>
    </w:p>
    <w:p w:rsidR="00596386" w:rsidRPr="00D82C02" w:rsidRDefault="00596386" w:rsidP="00596386">
      <w:pPr>
        <w:widowControl w:val="0"/>
        <w:tabs>
          <w:tab w:val="left" w:pos="720"/>
          <w:tab w:val="left" w:pos="1170"/>
        </w:tabs>
        <w:rPr>
          <w:rFonts w:eastAsia="PMingLiU" w:cs="Tahoma"/>
          <w:lang w:eastAsia="zh-TW"/>
        </w:rPr>
      </w:pPr>
      <w:r w:rsidRPr="00D82C02">
        <w:rPr>
          <w:rFonts w:eastAsia="PMingLiU" w:cs="Tahoma"/>
          <w:b/>
          <w:bCs/>
          <w:sz w:val="24"/>
          <w:szCs w:val="18"/>
          <w:lang w:eastAsia="zh-TW"/>
        </w:rPr>
        <w:t>Professional Direct Support for Windows Azure</w:t>
      </w:r>
    </w:p>
    <w:p w:rsidR="001B7453" w:rsidRPr="00D82C02" w:rsidRDefault="001B7453" w:rsidP="006E7D7A">
      <w:pPr>
        <w:tabs>
          <w:tab w:val="left" w:pos="360"/>
        </w:tabs>
        <w:jc w:val="both"/>
        <w:rPr>
          <w:rFonts w:eastAsia="PMingLiU" w:cs="Tahoma"/>
          <w:lang w:eastAsia="zh-TW"/>
        </w:rPr>
      </w:pPr>
    </w:p>
    <w:p w:rsidR="00596386" w:rsidRPr="00D82C02" w:rsidRDefault="00596386" w:rsidP="00596386">
      <w:pPr>
        <w:tabs>
          <w:tab w:val="left" w:pos="360"/>
        </w:tabs>
        <w:jc w:val="both"/>
        <w:rPr>
          <w:rFonts w:eastAsia="PMingLiU" w:cs="Tahoma"/>
          <w:lang w:eastAsia="zh-TW"/>
        </w:rPr>
      </w:pPr>
      <w:r w:rsidRPr="00D82C02">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D82C02">
        <w:rPr>
          <w:rFonts w:eastAsia="PMingLiU" w:cs="Tahoma"/>
          <w:color w:val="000000"/>
          <w:szCs w:val="18"/>
          <w:lang w:eastAsia="zh-TW"/>
        </w:rPr>
        <w:t xml:space="preserve"> Microsoft </w:t>
      </w:r>
      <w:r w:rsidRPr="00D82C02">
        <w:rPr>
          <w:rFonts w:eastAsia="PMingLiU" w:cs="Tahoma"/>
          <w:color w:val="000000"/>
          <w:szCs w:val="18"/>
          <w:lang w:eastAsia="zh-TW"/>
        </w:rPr>
        <w:t>得以繼續進行問題解決行動，則</w:t>
      </w:r>
      <w:r w:rsidRPr="00D82C02">
        <w:rPr>
          <w:rFonts w:eastAsia="PMingLiU" w:cs="Tahoma"/>
          <w:color w:val="000000"/>
          <w:szCs w:val="18"/>
          <w:lang w:eastAsia="zh-TW"/>
        </w:rPr>
        <w:t xml:space="preserve"> Microsoft </w:t>
      </w:r>
      <w:r w:rsidRPr="00D82C02">
        <w:rPr>
          <w:rFonts w:eastAsia="PMingLiU" w:cs="Tahoma"/>
          <w:color w:val="000000"/>
          <w:szCs w:val="18"/>
          <w:lang w:eastAsia="zh-TW"/>
        </w:rPr>
        <w:t>可能需要降低此嚴重等級。事件嚴重性將決定</w:t>
      </w:r>
      <w:r w:rsidRPr="00D82C02">
        <w:rPr>
          <w:rFonts w:eastAsia="PMingLiU" w:cs="Tahoma"/>
          <w:color w:val="000000"/>
          <w:szCs w:val="18"/>
          <w:lang w:eastAsia="zh-TW"/>
        </w:rPr>
        <w:t xml:space="preserve"> Microsoft </w:t>
      </w:r>
      <w:r w:rsidRPr="00D82C02">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381B33" w:rsidRPr="00D82C02" w:rsidRDefault="00381B33" w:rsidP="00DD7F8E">
      <w:pPr>
        <w:rPr>
          <w:rFonts w:eastAsia="PMingLiU" w:cs="Tahoma"/>
          <w:lang w:eastAsia="zh-TW"/>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43"/>
        <w:gridCol w:w="2790"/>
      </w:tblGrid>
      <w:tr w:rsidR="00596386" w:rsidRPr="00D82C02" w:rsidTr="00E73305">
        <w:tc>
          <w:tcPr>
            <w:tcW w:w="1347" w:type="dxa"/>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嚴重性</w:t>
            </w:r>
          </w:p>
        </w:tc>
        <w:tc>
          <w:tcPr>
            <w:tcW w:w="1800" w:type="dxa"/>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聯絡人</w:t>
            </w:r>
          </w:p>
        </w:tc>
        <w:tc>
          <w:tcPr>
            <w:tcW w:w="3243" w:type="dxa"/>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客戶情況</w:t>
            </w:r>
          </w:p>
        </w:tc>
        <w:tc>
          <w:tcPr>
            <w:tcW w:w="2790" w:type="dxa"/>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預期</w:t>
            </w:r>
            <w:r w:rsidRPr="00D82C02">
              <w:rPr>
                <w:rFonts w:eastAsia="PMingLiU" w:cs="Tahoma"/>
                <w:b/>
                <w:bCs/>
                <w:color w:val="000000"/>
                <w:sz w:val="20"/>
                <w:szCs w:val="18"/>
              </w:rPr>
              <w:t xml:space="preserve"> Microsoft </w:t>
            </w:r>
            <w:r w:rsidRPr="00D82C02">
              <w:rPr>
                <w:rFonts w:eastAsia="PMingLiU" w:cs="Tahoma"/>
                <w:b/>
                <w:bCs/>
                <w:color w:val="000000"/>
                <w:sz w:val="20"/>
                <w:szCs w:val="18"/>
              </w:rPr>
              <w:t>回應</w:t>
            </w:r>
          </w:p>
        </w:tc>
      </w:tr>
      <w:tr w:rsidR="00596386" w:rsidRPr="00D82C02" w:rsidTr="00E73305">
        <w:tc>
          <w:tcPr>
            <w:tcW w:w="1347" w:type="dxa"/>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A</w:t>
            </w:r>
          </w:p>
        </w:tc>
        <w:tc>
          <w:tcPr>
            <w:tcW w:w="1800" w:type="dxa"/>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透過網頁提出</w:t>
            </w:r>
          </w:p>
        </w:tc>
        <w:tc>
          <w:tcPr>
            <w:tcW w:w="3243" w:type="dxa"/>
          </w:tcPr>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重大之營業影響程度：</w:t>
            </w:r>
          </w:p>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重大損失或服務降級</w:t>
            </w:r>
            <w:r w:rsidRPr="00D82C02">
              <w:rPr>
                <w:rFonts w:eastAsia="PMingLiU" w:cs="Tahoma"/>
                <w:szCs w:val="18"/>
                <w:lang w:eastAsia="zh-TW"/>
              </w:rPr>
              <w:t xml:space="preserve"> (</w:t>
            </w:r>
            <w:r w:rsidRPr="00D82C02">
              <w:rPr>
                <w:rFonts w:eastAsia="PMingLiU" w:cs="Tahoma"/>
                <w:szCs w:val="18"/>
                <w:lang w:eastAsia="zh-TW"/>
              </w:rPr>
              <w:t>應用程式無法</w:t>
            </w:r>
            <w:r w:rsidR="00E73305">
              <w:rPr>
                <w:rFonts w:eastAsia="PMingLiU" w:cs="Tahoma"/>
                <w:szCs w:val="18"/>
                <w:lang w:eastAsia="zh-TW"/>
              </w:rPr>
              <w:br/>
            </w:r>
            <w:r w:rsidRPr="00D82C02">
              <w:rPr>
                <w:rFonts w:eastAsia="PMingLiU" w:cs="Tahoma"/>
                <w:szCs w:val="18"/>
                <w:lang w:eastAsia="zh-TW"/>
              </w:rPr>
              <w:t>運作</w:t>
            </w:r>
            <w:r w:rsidRPr="00D82C02">
              <w:rPr>
                <w:rFonts w:eastAsia="PMingLiU" w:cs="Tahoma"/>
                <w:szCs w:val="18"/>
                <w:lang w:eastAsia="zh-TW"/>
              </w:rPr>
              <w:t>)</w:t>
            </w:r>
          </w:p>
          <w:p w:rsidR="00596386" w:rsidRPr="00D82C02" w:rsidRDefault="00596386" w:rsidP="00647923">
            <w:pPr>
              <w:spacing w:after="60" w:line="240" w:lineRule="atLeast"/>
              <w:rPr>
                <w:rFonts w:eastAsia="PMingLiU" w:cs="Tahoma"/>
                <w:szCs w:val="18"/>
              </w:rPr>
            </w:pPr>
            <w:r w:rsidRPr="00D82C02">
              <w:rPr>
                <w:rFonts w:eastAsia="PMingLiU" w:cs="Tahoma"/>
                <w:szCs w:val="18"/>
              </w:rPr>
              <w:t>必須於</w:t>
            </w:r>
            <w:r w:rsidRPr="00D82C02">
              <w:rPr>
                <w:rFonts w:eastAsia="PMingLiU" w:cs="Tahoma"/>
                <w:szCs w:val="18"/>
              </w:rPr>
              <w:t xml:space="preserve"> 1 </w:t>
            </w:r>
            <w:r w:rsidRPr="00D82C02">
              <w:rPr>
                <w:rFonts w:eastAsia="PMingLiU" w:cs="Tahoma"/>
                <w:szCs w:val="18"/>
              </w:rPr>
              <w:t>小時內注意</w:t>
            </w:r>
          </w:p>
        </w:tc>
        <w:tc>
          <w:tcPr>
            <w:tcW w:w="2790" w:type="dxa"/>
          </w:tcPr>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第一</w:t>
            </w:r>
            <w:r w:rsidRPr="00D82C02">
              <w:rPr>
                <w:rFonts w:eastAsia="PMingLiU" w:cs="Tahoma"/>
                <w:szCs w:val="18"/>
                <w:lang w:eastAsia="zh-TW"/>
              </w:rPr>
              <w:t xml:space="preserve"> </w:t>
            </w:r>
            <w:r w:rsidRPr="00D82C02">
              <w:rPr>
                <w:rFonts w:eastAsia="PMingLiU" w:cs="Tahoma"/>
                <w:szCs w:val="18"/>
                <w:lang w:eastAsia="zh-TW"/>
              </w:rPr>
              <w:t>次來電於</w:t>
            </w:r>
            <w:r w:rsidRPr="00D82C02">
              <w:rPr>
                <w:rFonts w:eastAsia="PMingLiU" w:cs="Tahoma"/>
                <w:szCs w:val="18"/>
                <w:lang w:eastAsia="zh-TW"/>
              </w:rPr>
              <w:t xml:space="preserve"> 1 </w:t>
            </w:r>
            <w:r w:rsidRPr="00D82C02">
              <w:rPr>
                <w:rFonts w:eastAsia="PMingLiU" w:cs="Tahoma"/>
                <w:szCs w:val="18"/>
                <w:lang w:eastAsia="zh-TW"/>
              </w:rPr>
              <w:t>小時或更短時間內回應</w:t>
            </w:r>
          </w:p>
          <w:p w:rsidR="00596386" w:rsidRPr="00D82C02" w:rsidRDefault="00596386" w:rsidP="00647923">
            <w:pPr>
              <w:spacing w:after="60" w:line="240" w:lineRule="atLeast"/>
              <w:rPr>
                <w:rFonts w:eastAsia="PMingLiU" w:cs="Tahoma"/>
                <w:szCs w:val="18"/>
                <w:lang w:eastAsia="zh-TW"/>
              </w:rPr>
            </w:pPr>
          </w:p>
        </w:tc>
      </w:tr>
      <w:tr w:rsidR="00596386" w:rsidRPr="00D82C02" w:rsidTr="00E73305">
        <w:tc>
          <w:tcPr>
            <w:tcW w:w="1347" w:type="dxa"/>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B</w:t>
            </w:r>
          </w:p>
        </w:tc>
        <w:tc>
          <w:tcPr>
            <w:tcW w:w="1800" w:type="dxa"/>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透過網頁提出</w:t>
            </w:r>
          </w:p>
        </w:tc>
        <w:tc>
          <w:tcPr>
            <w:tcW w:w="3243" w:type="dxa"/>
          </w:tcPr>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中等之營業影響程度：</w:t>
            </w:r>
          </w:p>
          <w:p w:rsidR="00596386" w:rsidRPr="00D82C02" w:rsidRDefault="00596386" w:rsidP="00647923">
            <w:pPr>
              <w:spacing w:line="240" w:lineRule="atLeast"/>
              <w:rPr>
                <w:rFonts w:eastAsia="PMingLiU" w:cs="Tahoma"/>
                <w:lang w:eastAsia="zh-TW"/>
              </w:rPr>
            </w:pPr>
            <w:r w:rsidRPr="00D82C02">
              <w:rPr>
                <w:rFonts w:eastAsia="PMingLiU" w:cs="Tahoma"/>
                <w:szCs w:val="18"/>
                <w:lang w:eastAsia="zh-TW"/>
              </w:rPr>
              <w:t>中等程度的損失或服務降級，但使用損害的方式可以適度地繼續工作。</w:t>
            </w:r>
          </w:p>
          <w:p w:rsidR="00596386" w:rsidRPr="00D82C02" w:rsidRDefault="00596386" w:rsidP="00647923">
            <w:pPr>
              <w:spacing w:after="60" w:line="240" w:lineRule="atLeast"/>
              <w:rPr>
                <w:rFonts w:eastAsia="PMingLiU" w:cs="Tahoma"/>
                <w:szCs w:val="18"/>
              </w:rPr>
            </w:pPr>
            <w:r w:rsidRPr="00D82C02">
              <w:rPr>
                <w:rFonts w:eastAsia="PMingLiU" w:cs="Tahoma"/>
                <w:szCs w:val="18"/>
              </w:rPr>
              <w:t>必須於</w:t>
            </w:r>
            <w:r w:rsidRPr="00D82C02">
              <w:rPr>
                <w:rFonts w:eastAsia="PMingLiU" w:cs="Tahoma"/>
                <w:szCs w:val="18"/>
              </w:rPr>
              <w:t xml:space="preserve"> 2 </w:t>
            </w:r>
            <w:r w:rsidRPr="00D82C02">
              <w:rPr>
                <w:rFonts w:eastAsia="PMingLiU" w:cs="Tahoma"/>
                <w:szCs w:val="18"/>
              </w:rPr>
              <w:t>小時內注意</w:t>
            </w:r>
          </w:p>
        </w:tc>
        <w:tc>
          <w:tcPr>
            <w:tcW w:w="2790" w:type="dxa"/>
          </w:tcPr>
          <w:p w:rsidR="00596386" w:rsidRPr="00D82C02" w:rsidRDefault="00596386" w:rsidP="00647923">
            <w:pPr>
              <w:spacing w:line="240" w:lineRule="atLeast"/>
              <w:rPr>
                <w:rFonts w:eastAsia="PMingLiU" w:cs="Tahoma"/>
                <w:lang w:eastAsia="zh-TW"/>
              </w:rPr>
            </w:pPr>
            <w:r w:rsidRPr="00D82C02">
              <w:rPr>
                <w:rFonts w:eastAsia="PMingLiU" w:cs="Tahoma"/>
                <w:szCs w:val="18"/>
                <w:lang w:eastAsia="zh-TW"/>
              </w:rPr>
              <w:t>第一次來電於</w:t>
            </w:r>
            <w:r w:rsidRPr="00D82C02">
              <w:rPr>
                <w:rFonts w:eastAsia="PMingLiU" w:cs="Tahoma"/>
                <w:szCs w:val="18"/>
                <w:lang w:eastAsia="zh-TW"/>
              </w:rPr>
              <w:t xml:space="preserve"> 2 </w:t>
            </w:r>
            <w:r w:rsidRPr="00D82C02">
              <w:rPr>
                <w:rFonts w:eastAsia="PMingLiU" w:cs="Tahoma"/>
                <w:szCs w:val="18"/>
                <w:lang w:eastAsia="zh-TW"/>
              </w:rPr>
              <w:t>小時或更短時間內回應</w:t>
            </w:r>
          </w:p>
          <w:p w:rsidR="00596386" w:rsidRPr="00D82C02" w:rsidRDefault="00596386" w:rsidP="00647923">
            <w:pPr>
              <w:spacing w:after="60" w:line="240" w:lineRule="atLeast"/>
              <w:rPr>
                <w:rFonts w:eastAsia="PMingLiU" w:cs="Tahoma"/>
                <w:szCs w:val="18"/>
                <w:lang w:eastAsia="zh-TW"/>
              </w:rPr>
            </w:pPr>
          </w:p>
        </w:tc>
      </w:tr>
      <w:tr w:rsidR="00596386" w:rsidRPr="00D82C02" w:rsidTr="00E73305">
        <w:tc>
          <w:tcPr>
            <w:tcW w:w="1347" w:type="dxa"/>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C</w:t>
            </w:r>
          </w:p>
        </w:tc>
        <w:tc>
          <w:tcPr>
            <w:tcW w:w="1800" w:type="dxa"/>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透過網頁提出</w:t>
            </w:r>
          </w:p>
        </w:tc>
        <w:tc>
          <w:tcPr>
            <w:tcW w:w="3243" w:type="dxa"/>
          </w:tcPr>
          <w:p w:rsidR="00596386" w:rsidRPr="00D82C02" w:rsidRDefault="00596386" w:rsidP="00647923">
            <w:pPr>
              <w:rPr>
                <w:rFonts w:eastAsia="PMingLiU" w:cs="Tahoma"/>
                <w:lang w:eastAsia="zh-TW"/>
              </w:rPr>
            </w:pPr>
            <w:r w:rsidRPr="00D82C02">
              <w:rPr>
                <w:rFonts w:eastAsia="PMingLiU" w:cs="Tahoma"/>
                <w:szCs w:val="18"/>
                <w:lang w:eastAsia="zh-TW"/>
              </w:rPr>
              <w:t>最低之營業影響程度：</w:t>
            </w:r>
          </w:p>
          <w:p w:rsidR="00596386" w:rsidRPr="00D82C02" w:rsidRDefault="00596386" w:rsidP="00647923">
            <w:pPr>
              <w:rPr>
                <w:rFonts w:eastAsia="PMingLiU" w:cs="Tahoma"/>
                <w:lang w:eastAsia="zh-TW"/>
              </w:rPr>
            </w:pPr>
            <w:r w:rsidRPr="00D82C02">
              <w:rPr>
                <w:rFonts w:eastAsia="PMingLiU" w:cs="Tahoma"/>
                <w:szCs w:val="18"/>
                <w:lang w:eastAsia="zh-TW"/>
              </w:rPr>
              <w:t>大體上可運作，對服務具有輕微影響或不會形成障礙。</w:t>
            </w:r>
          </w:p>
          <w:p w:rsidR="00596386" w:rsidRPr="00D82C02" w:rsidRDefault="00596386" w:rsidP="00647923">
            <w:pPr>
              <w:spacing w:after="60" w:line="240" w:lineRule="atLeast"/>
              <w:rPr>
                <w:rFonts w:eastAsia="PMingLiU" w:cs="Tahoma"/>
                <w:szCs w:val="18"/>
              </w:rPr>
            </w:pPr>
            <w:r w:rsidRPr="00D82C02">
              <w:rPr>
                <w:rFonts w:eastAsia="PMingLiU" w:cs="Tahoma"/>
                <w:szCs w:val="18"/>
              </w:rPr>
              <w:t>必須於</w:t>
            </w:r>
            <w:r w:rsidRPr="00D82C02">
              <w:rPr>
                <w:rFonts w:eastAsia="PMingLiU" w:cs="Tahoma"/>
                <w:szCs w:val="18"/>
              </w:rPr>
              <w:t xml:space="preserve"> 4 </w:t>
            </w:r>
            <w:r w:rsidRPr="00D82C02">
              <w:rPr>
                <w:rFonts w:eastAsia="PMingLiU" w:cs="Tahoma"/>
                <w:szCs w:val="18"/>
              </w:rPr>
              <w:t>小時內注意</w:t>
            </w:r>
          </w:p>
        </w:tc>
        <w:tc>
          <w:tcPr>
            <w:tcW w:w="2790" w:type="dxa"/>
          </w:tcPr>
          <w:p w:rsidR="00596386" w:rsidRPr="00D82C02" w:rsidRDefault="00596386" w:rsidP="00647923">
            <w:pPr>
              <w:rPr>
                <w:rFonts w:eastAsia="PMingLiU" w:cs="Tahoma"/>
                <w:lang w:eastAsia="zh-TW"/>
              </w:rPr>
            </w:pPr>
            <w:r w:rsidRPr="00D82C02">
              <w:rPr>
                <w:rFonts w:eastAsia="PMingLiU" w:cs="Tahoma"/>
                <w:szCs w:val="18"/>
                <w:lang w:eastAsia="zh-TW"/>
              </w:rPr>
              <w:t>第一次來電於</w:t>
            </w:r>
            <w:r w:rsidRPr="00D82C02">
              <w:rPr>
                <w:rFonts w:eastAsia="PMingLiU" w:cs="Tahoma"/>
                <w:szCs w:val="18"/>
                <w:lang w:eastAsia="zh-TW"/>
              </w:rPr>
              <w:t xml:space="preserve"> 4 </w:t>
            </w:r>
            <w:r w:rsidRPr="00D82C02">
              <w:rPr>
                <w:rFonts w:eastAsia="PMingLiU" w:cs="Tahoma"/>
                <w:szCs w:val="18"/>
                <w:lang w:eastAsia="zh-TW"/>
              </w:rPr>
              <w:t>小時或更短時間內回應</w:t>
            </w:r>
          </w:p>
          <w:p w:rsidR="00596386" w:rsidRPr="00D82C02" w:rsidRDefault="00596386" w:rsidP="00647923">
            <w:pPr>
              <w:spacing w:line="240" w:lineRule="atLeast"/>
              <w:rPr>
                <w:rFonts w:eastAsia="PMingLiU" w:cs="Tahoma"/>
                <w:szCs w:val="18"/>
                <w:lang w:eastAsia="zh-TW"/>
              </w:rPr>
            </w:pPr>
          </w:p>
        </w:tc>
      </w:tr>
    </w:tbl>
    <w:p w:rsidR="00596386" w:rsidRPr="00D82C02" w:rsidRDefault="00596386" w:rsidP="00DD7F8E">
      <w:pPr>
        <w:rPr>
          <w:rFonts w:eastAsia="PMingLiU" w:cs="Tahoma"/>
          <w:lang w:eastAsia="zh-TW"/>
        </w:rPr>
      </w:pPr>
    </w:p>
    <w:p w:rsidR="000D747C" w:rsidRPr="00D82C02" w:rsidRDefault="000D747C" w:rsidP="000D747C">
      <w:pPr>
        <w:rPr>
          <w:rFonts w:eastAsia="PMingLiU" w:cs="Tahoma"/>
        </w:rPr>
      </w:pPr>
      <w:r w:rsidRPr="00D82C02">
        <w:rPr>
          <w:rFonts w:eastAsia="PMingLiU" w:cs="Tahoma"/>
          <w:snapToGrid w:val="0"/>
          <w:color w:val="000000"/>
          <w:szCs w:val="18"/>
        </w:rPr>
        <w:t>客戶可以選擇收到</w:t>
      </w:r>
      <w:r w:rsidRPr="00D82C02">
        <w:rPr>
          <w:rFonts w:eastAsia="PMingLiU" w:cs="Tahoma"/>
          <w:snapToGrid w:val="0"/>
          <w:color w:val="000000"/>
          <w:szCs w:val="18"/>
        </w:rPr>
        <w:t xml:space="preserve"> Microsoft </w:t>
      </w:r>
      <w:r w:rsidRPr="00D82C02">
        <w:rPr>
          <w:rFonts w:eastAsia="PMingLiU" w:cs="Tahoma"/>
          <w:snapToGrid w:val="0"/>
          <w:color w:val="000000"/>
          <w:szCs w:val="18"/>
        </w:rPr>
        <w:t>的回電。否則，</w:t>
      </w:r>
      <w:r w:rsidRPr="00D82C02">
        <w:rPr>
          <w:rFonts w:eastAsia="PMingLiU" w:cs="Tahoma"/>
          <w:snapToGrid w:val="0"/>
          <w:color w:val="000000"/>
          <w:szCs w:val="18"/>
        </w:rPr>
        <w:t xml:space="preserve">Windows Azure </w:t>
      </w:r>
      <w:r w:rsidRPr="00D82C02">
        <w:rPr>
          <w:rFonts w:eastAsia="PMingLiU" w:cs="Tahoma"/>
          <w:snapToGrid w:val="0"/>
          <w:color w:val="000000"/>
          <w:szCs w:val="18"/>
        </w:rPr>
        <w:t>支援小組將透過線上管道</w:t>
      </w:r>
      <w:r w:rsidRPr="00D82C02">
        <w:rPr>
          <w:rFonts w:eastAsia="PMingLiU" w:cs="Tahoma"/>
          <w:snapToGrid w:val="0"/>
          <w:color w:val="000000"/>
          <w:szCs w:val="18"/>
        </w:rPr>
        <w:t xml:space="preserve"> (</w:t>
      </w:r>
      <w:r w:rsidRPr="00D82C02">
        <w:rPr>
          <w:rFonts w:eastAsia="PMingLiU" w:cs="Tahoma"/>
          <w:snapToGrid w:val="0"/>
          <w:color w:val="000000"/>
          <w:szCs w:val="18"/>
        </w:rPr>
        <w:t>例如，電子郵件或</w:t>
      </w:r>
      <w:r w:rsidRPr="00D82C02">
        <w:rPr>
          <w:rFonts w:eastAsia="PMingLiU" w:cs="Tahoma"/>
          <w:snapToGrid w:val="0"/>
          <w:color w:val="000000"/>
          <w:szCs w:val="18"/>
        </w:rPr>
        <w:t xml:space="preserve"> Windows Azure </w:t>
      </w:r>
      <w:r w:rsidRPr="00D82C02">
        <w:rPr>
          <w:rFonts w:eastAsia="PMingLiU" w:cs="Tahoma"/>
          <w:snapToGrid w:val="0"/>
          <w:color w:val="000000"/>
          <w:szCs w:val="18"/>
        </w:rPr>
        <w:t>入口網站</w:t>
      </w:r>
      <w:r w:rsidRPr="00D82C02">
        <w:rPr>
          <w:rFonts w:eastAsia="PMingLiU" w:cs="Tahoma"/>
          <w:snapToGrid w:val="0"/>
          <w:color w:val="000000"/>
          <w:szCs w:val="18"/>
        </w:rPr>
        <w:t xml:space="preserve">) </w:t>
      </w:r>
      <w:r w:rsidRPr="00D82C02">
        <w:rPr>
          <w:rFonts w:eastAsia="PMingLiU" w:cs="Tahoma"/>
          <w:snapToGrid w:val="0"/>
          <w:color w:val="000000"/>
          <w:szCs w:val="18"/>
        </w:rPr>
        <w:t>進行疑難排解及協助解決事件。</w:t>
      </w:r>
    </w:p>
    <w:p w:rsidR="001C1727" w:rsidRPr="00D82C02" w:rsidRDefault="001C1727">
      <w:pPr>
        <w:rPr>
          <w:rFonts w:eastAsia="PMingLiU" w:cs="Tahoma"/>
        </w:rPr>
      </w:pPr>
    </w:p>
    <w:p w:rsidR="00DC0853" w:rsidRPr="00D82C02" w:rsidRDefault="00CB228A" w:rsidP="0047054A">
      <w:pPr>
        <w:keepNext/>
        <w:tabs>
          <w:tab w:val="left" w:pos="360"/>
        </w:tabs>
        <w:spacing w:after="60"/>
        <w:jc w:val="both"/>
        <w:rPr>
          <w:rFonts w:eastAsia="PMingLiU" w:cs="Tahoma"/>
        </w:rPr>
      </w:pPr>
      <w:r w:rsidRPr="00D82C02">
        <w:rPr>
          <w:rFonts w:eastAsia="PMingLiU" w:cs="Tahoma"/>
          <w:b/>
          <w:color w:val="000000"/>
          <w:szCs w:val="18"/>
        </w:rPr>
        <w:t>服務遞送管理</w:t>
      </w:r>
    </w:p>
    <w:p w:rsidR="00596386" w:rsidRPr="00D82C02" w:rsidRDefault="00596386" w:rsidP="00596386">
      <w:pPr>
        <w:tabs>
          <w:tab w:val="left" w:pos="360"/>
        </w:tabs>
        <w:jc w:val="both"/>
        <w:rPr>
          <w:rFonts w:eastAsia="PMingLiU" w:cs="Tahoma"/>
        </w:rPr>
      </w:pPr>
      <w:r w:rsidRPr="00D82C02">
        <w:rPr>
          <w:rFonts w:eastAsia="PMingLiU" w:cs="Tahoma"/>
          <w:color w:val="000000"/>
          <w:szCs w:val="18"/>
        </w:rPr>
        <w:t>除了</w:t>
      </w:r>
      <w:r w:rsidRPr="00D82C02">
        <w:rPr>
          <w:rFonts w:eastAsia="PMingLiU" w:cs="Tahoma"/>
          <w:snapToGrid w:val="0"/>
          <w:szCs w:val="18"/>
        </w:rPr>
        <w:t>以上所述服務，具備</w:t>
      </w:r>
      <w:r w:rsidRPr="00D82C02">
        <w:rPr>
          <w:rFonts w:eastAsia="PMingLiU" w:cs="Tahoma"/>
          <w:snapToGrid w:val="0"/>
          <w:szCs w:val="18"/>
        </w:rPr>
        <w:t xml:space="preserve"> Professional Direct Support for Windows Azure </w:t>
      </w:r>
      <w:r w:rsidRPr="00D82C02">
        <w:rPr>
          <w:rFonts w:eastAsia="PMingLiU" w:cs="Tahoma"/>
          <w:snapToGrid w:val="0"/>
          <w:szCs w:val="18"/>
        </w:rPr>
        <w:t>的客戶會受到</w:t>
      </w:r>
      <w:r w:rsidRPr="00D82C02">
        <w:rPr>
          <w:rFonts w:eastAsia="PMingLiU" w:cs="Tahoma"/>
          <w:snapToGrid w:val="0"/>
          <w:color w:val="000000"/>
          <w:szCs w:val="18"/>
        </w:rPr>
        <w:t>協助協調</w:t>
      </w:r>
      <w:r w:rsidRPr="00D82C02">
        <w:rPr>
          <w:rFonts w:eastAsia="PMingLiU" w:cs="Tahoma"/>
          <w:snapToGrid w:val="0"/>
          <w:color w:val="000000"/>
          <w:szCs w:val="18"/>
        </w:rPr>
        <w:t xml:space="preserve"> Windows Azure </w:t>
      </w:r>
      <w:r w:rsidR="00E73305">
        <w:rPr>
          <w:rFonts w:eastAsia="PMingLiU" w:cs="Tahoma"/>
          <w:snapToGrid w:val="0"/>
          <w:color w:val="000000"/>
          <w:szCs w:val="18"/>
        </w:rPr>
        <w:br/>
      </w:r>
      <w:r w:rsidRPr="00D82C02">
        <w:rPr>
          <w:rFonts w:eastAsia="PMingLiU" w:cs="Tahoma"/>
          <w:snapToGrid w:val="0"/>
          <w:color w:val="000000"/>
          <w:szCs w:val="18"/>
        </w:rPr>
        <w:t>的支援及服務關係。</w:t>
      </w:r>
      <w:r w:rsidRPr="00D82C02">
        <w:rPr>
          <w:rFonts w:eastAsia="PMingLiU" w:cs="Tahoma"/>
          <w:snapToGrid w:val="0"/>
          <w:color w:val="000000"/>
          <w:szCs w:val="18"/>
          <w:lang w:eastAsia="zh-TW"/>
        </w:rPr>
        <w:t>這些服務是由一組服務人員</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以下稱「專業直接遞送管理員」</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所提供。專業直接遞送管理員係指</w:t>
      </w:r>
      <w:r w:rsidRPr="00D82C02">
        <w:rPr>
          <w:rFonts w:eastAsia="PMingLiU" w:cs="Tahoma"/>
          <w:szCs w:val="18"/>
          <w:lang w:eastAsia="zh-TW"/>
        </w:rPr>
        <w:t>客戶</w:t>
      </w:r>
      <w:r w:rsidRPr="00D82C02">
        <w:rPr>
          <w:rFonts w:eastAsia="PMingLiU" w:cs="Tahoma"/>
          <w:snapToGrid w:val="0"/>
          <w:color w:val="000000"/>
          <w:szCs w:val="18"/>
          <w:lang w:eastAsia="zh-TW"/>
        </w:rPr>
        <w:t>在</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內部之代言人，可促進與可提供線上服務之可用技術小組間的協調。專業直接遞送管理員亦可做為資訊傳送點，將</w:t>
      </w:r>
      <w:r w:rsidRPr="00D82C02">
        <w:rPr>
          <w:rFonts w:eastAsia="PMingLiU" w:cs="Tahoma"/>
          <w:szCs w:val="18"/>
          <w:lang w:eastAsia="zh-TW"/>
        </w:rPr>
        <w:t>客戶</w:t>
      </w:r>
      <w:r w:rsidRPr="00D82C02">
        <w:rPr>
          <w:rFonts w:eastAsia="PMingLiU" w:cs="Tahoma"/>
          <w:snapToGrid w:val="0"/>
          <w:color w:val="000000"/>
          <w:szCs w:val="18"/>
          <w:lang w:eastAsia="zh-TW"/>
        </w:rPr>
        <w:t>對服務的回饋意見提供予其他</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團隊。</w:t>
      </w:r>
      <w:r w:rsidRPr="00D82C02">
        <w:rPr>
          <w:rFonts w:eastAsia="PMingLiU" w:cs="Tahoma"/>
          <w:snapToGrid w:val="0"/>
          <w:color w:val="000000"/>
          <w:szCs w:val="18"/>
        </w:rPr>
        <w:t>專業直接遞送管理員亦得提供下列額外服務：</w:t>
      </w:r>
    </w:p>
    <w:p w:rsidR="00596386" w:rsidRPr="00D82C02" w:rsidRDefault="00596386" w:rsidP="00596386">
      <w:pPr>
        <w:tabs>
          <w:tab w:val="left" w:pos="360"/>
        </w:tabs>
        <w:jc w:val="both"/>
        <w:rPr>
          <w:rFonts w:eastAsia="PMingLiU" w:cs="Tahoma"/>
        </w:rPr>
      </w:pPr>
    </w:p>
    <w:p w:rsidR="00596386" w:rsidRPr="00D82C02" w:rsidRDefault="00596386" w:rsidP="00346F4B">
      <w:pPr>
        <w:numPr>
          <w:ilvl w:val="0"/>
          <w:numId w:val="112"/>
        </w:numPr>
        <w:tabs>
          <w:tab w:val="clear" w:pos="720"/>
        </w:tabs>
        <w:spacing w:after="60"/>
        <w:ind w:left="1440"/>
        <w:jc w:val="both"/>
        <w:rPr>
          <w:rFonts w:eastAsia="PMingLiU" w:cs="Tahoma"/>
          <w:lang w:eastAsia="zh-TW"/>
        </w:rPr>
      </w:pPr>
      <w:r w:rsidRPr="00D82C02">
        <w:rPr>
          <w:rFonts w:eastAsia="PMingLiU" w:cs="Tahoma"/>
          <w:b/>
          <w:color w:val="000000"/>
          <w:szCs w:val="18"/>
          <w:lang w:eastAsia="zh-TW"/>
        </w:rPr>
        <w:t>規劃與資源協助。</w:t>
      </w:r>
      <w:r w:rsidRPr="00D82C02">
        <w:rPr>
          <w:rFonts w:eastAsia="PMingLiU" w:cs="Tahoma"/>
          <w:szCs w:val="18"/>
          <w:lang w:eastAsia="zh-TW"/>
        </w:rPr>
        <w:t>在本合約生效之初，</w:t>
      </w:r>
      <w:r w:rsidRPr="00D82C02">
        <w:rPr>
          <w:rFonts w:eastAsia="PMingLiU" w:cs="Tahoma"/>
          <w:szCs w:val="18"/>
          <w:lang w:eastAsia="zh-TW"/>
        </w:rPr>
        <w:t xml:space="preserve">Microsoft </w:t>
      </w:r>
      <w:r w:rsidRPr="00D82C02">
        <w:rPr>
          <w:rFonts w:eastAsia="PMingLiU" w:cs="Tahoma"/>
          <w:szCs w:val="18"/>
          <w:lang w:eastAsia="zh-TW"/>
        </w:rPr>
        <w:t>可先透過電話會議的方式，提供介紹會議予客戶。該會議之目的旨在討論可用的支援服務並回答任何問題，如此客戶才能規劃其對於服務之使用。</w:t>
      </w:r>
    </w:p>
    <w:p w:rsidR="00596386" w:rsidRPr="00D82C02" w:rsidRDefault="00596386" w:rsidP="00346F4B">
      <w:pPr>
        <w:numPr>
          <w:ilvl w:val="0"/>
          <w:numId w:val="112"/>
        </w:numPr>
        <w:tabs>
          <w:tab w:val="clear" w:pos="720"/>
        </w:tabs>
        <w:spacing w:after="60"/>
        <w:ind w:left="1440"/>
        <w:jc w:val="both"/>
        <w:rPr>
          <w:rFonts w:eastAsia="PMingLiU" w:cs="Tahoma"/>
          <w:lang w:eastAsia="zh-TW"/>
        </w:rPr>
      </w:pPr>
      <w:r w:rsidRPr="00D82C02">
        <w:rPr>
          <w:rFonts w:eastAsia="PMingLiU" w:cs="Tahoma"/>
          <w:b/>
          <w:color w:val="000000"/>
          <w:szCs w:val="18"/>
          <w:lang w:eastAsia="zh-TW"/>
        </w:rPr>
        <w:t>問題處理程序管理。</w:t>
      </w:r>
      <w:r w:rsidRPr="00D82C02">
        <w:rPr>
          <w:rFonts w:eastAsia="PMingLiU" w:cs="Tahoma"/>
          <w:szCs w:val="18"/>
          <w:lang w:eastAsia="zh-TW"/>
        </w:rPr>
        <w:t>專業直接遞送管理員</w:t>
      </w:r>
      <w:r w:rsidRPr="00D82C02">
        <w:rPr>
          <w:rFonts w:eastAsia="PMingLiU" w:cs="Tahoma"/>
          <w:snapToGrid w:val="0"/>
          <w:szCs w:val="18"/>
          <w:lang w:eastAsia="zh-TW"/>
        </w:rPr>
        <w:t>將為客戶提供</w:t>
      </w:r>
      <w:r w:rsidRPr="00D82C02">
        <w:rPr>
          <w:rFonts w:eastAsia="PMingLiU" w:cs="Tahoma"/>
          <w:snapToGrid w:val="0"/>
          <w:szCs w:val="18"/>
          <w:lang w:eastAsia="zh-TW"/>
        </w:rPr>
        <w:t xml:space="preserve"> Windows Azure </w:t>
      </w:r>
      <w:r w:rsidRPr="00D82C02">
        <w:rPr>
          <w:rFonts w:eastAsia="PMingLiU" w:cs="Tahoma"/>
          <w:snapToGrid w:val="0"/>
          <w:szCs w:val="18"/>
          <w:lang w:eastAsia="zh-TW"/>
        </w:rPr>
        <w:t>的技術支援問題處理程序管理服務。</w:t>
      </w:r>
    </w:p>
    <w:p w:rsidR="00E73305" w:rsidRDefault="00E73305" w:rsidP="00E03856">
      <w:pPr>
        <w:pStyle w:val="normal1"/>
        <w:jc w:val="both"/>
        <w:rPr>
          <w:rFonts w:ascii="Tahoma" w:eastAsia="PMingLiU" w:hAnsi="Tahoma" w:cs="Tahoma"/>
          <w:color w:val="000000"/>
          <w:sz w:val="18"/>
          <w:szCs w:val="18"/>
          <w:lang w:eastAsia="zh-TW"/>
        </w:rPr>
      </w:pPr>
    </w:p>
    <w:p w:rsidR="00596386" w:rsidRPr="00D82C02" w:rsidRDefault="00CB228A" w:rsidP="00E03856">
      <w:pPr>
        <w:pStyle w:val="normal1"/>
        <w:jc w:val="both"/>
        <w:rPr>
          <w:rFonts w:ascii="Tahoma" w:eastAsia="PMingLiU" w:hAnsi="Tahoma" w:cs="Tahoma"/>
          <w:lang w:eastAsia="zh-TW"/>
        </w:rPr>
      </w:pPr>
      <w:r w:rsidRPr="00D82C02">
        <w:rPr>
          <w:rFonts w:ascii="Tahoma" w:eastAsia="PMingLiU" w:hAnsi="Tahoma" w:cs="Tahoma"/>
          <w:color w:val="000000"/>
          <w:sz w:val="18"/>
          <w:szCs w:val="18"/>
          <w:lang w:eastAsia="zh-TW"/>
        </w:rPr>
        <w:t>服務遞送管理服務僅以英文提供，於當地時間</w:t>
      </w:r>
      <w:r w:rsidRPr="00D82C02">
        <w:rPr>
          <w:rFonts w:ascii="Tahoma" w:eastAsia="PMingLiU" w:hAnsi="Tahoma" w:cs="Tahoma"/>
          <w:color w:val="FF3399"/>
          <w:sz w:val="18"/>
          <w:szCs w:val="18"/>
          <w:lang w:eastAsia="zh-TW"/>
        </w:rPr>
        <w:t xml:space="preserve"> </w:t>
      </w:r>
      <w:r w:rsidRPr="00D82C02">
        <w:rPr>
          <w:rFonts w:ascii="Tahoma" w:eastAsia="PMingLiU" w:hAnsi="Tahoma" w:cs="Tahoma"/>
          <w:sz w:val="18"/>
          <w:szCs w:val="18"/>
          <w:lang w:eastAsia="zh-TW"/>
        </w:rPr>
        <w:t>週一至週五，上午</w:t>
      </w:r>
      <w:r w:rsidRPr="00D82C02">
        <w:rPr>
          <w:rFonts w:ascii="Tahoma" w:eastAsia="PMingLiU" w:hAnsi="Tahoma" w:cs="Tahoma"/>
          <w:sz w:val="18"/>
          <w:szCs w:val="18"/>
          <w:lang w:eastAsia="zh-TW"/>
        </w:rPr>
        <w:t xml:space="preserve"> 9:00 </w:t>
      </w:r>
      <w:r w:rsidRPr="00D82C02">
        <w:rPr>
          <w:rFonts w:ascii="Tahoma" w:eastAsia="PMingLiU" w:hAnsi="Tahoma" w:cs="Tahoma"/>
          <w:sz w:val="18"/>
          <w:szCs w:val="18"/>
          <w:lang w:eastAsia="zh-TW"/>
        </w:rPr>
        <w:t>至下午</w:t>
      </w:r>
      <w:r w:rsidRPr="00D82C02">
        <w:rPr>
          <w:rFonts w:ascii="Tahoma" w:eastAsia="PMingLiU" w:hAnsi="Tahoma" w:cs="Tahoma"/>
          <w:sz w:val="18"/>
          <w:szCs w:val="18"/>
          <w:lang w:eastAsia="zh-TW"/>
        </w:rPr>
        <w:t xml:space="preserve"> 5:00 </w:t>
      </w:r>
      <w:r w:rsidRPr="00D82C02">
        <w:rPr>
          <w:rFonts w:ascii="Tahoma" w:eastAsia="PMingLiU" w:hAnsi="Tahoma" w:cs="Tahoma"/>
          <w:sz w:val="18"/>
          <w:szCs w:val="18"/>
          <w:lang w:eastAsia="zh-TW"/>
        </w:rPr>
        <w:t>提供，週末及例假日除外。</w:t>
      </w:r>
    </w:p>
    <w:p w:rsidR="00596386" w:rsidRPr="00E73305" w:rsidRDefault="00596386" w:rsidP="00596386">
      <w:pPr>
        <w:pStyle w:val="normal1"/>
        <w:jc w:val="both"/>
        <w:rPr>
          <w:rFonts w:ascii="Tahoma" w:eastAsia="PMingLiU" w:hAnsi="Tahoma" w:cs="Tahoma"/>
          <w:sz w:val="10"/>
          <w:szCs w:val="10"/>
          <w:lang w:eastAsia="zh-TW"/>
        </w:rPr>
      </w:pPr>
    </w:p>
    <w:p w:rsidR="00DC0853" w:rsidRPr="00D82C02" w:rsidRDefault="00596386" w:rsidP="00DC0853">
      <w:pPr>
        <w:tabs>
          <w:tab w:val="left" w:pos="360"/>
        </w:tabs>
        <w:spacing w:after="60"/>
        <w:jc w:val="both"/>
        <w:rPr>
          <w:rFonts w:eastAsia="PMingLiU" w:cs="Tahoma"/>
          <w:lang w:eastAsia="zh-TW"/>
        </w:rPr>
      </w:pPr>
      <w:r w:rsidRPr="00D82C02">
        <w:rPr>
          <w:rFonts w:eastAsia="PMingLiU" w:cs="Tahoma"/>
          <w:b/>
          <w:szCs w:val="18"/>
          <w:lang w:eastAsia="zh-TW"/>
        </w:rPr>
        <w:lastRenderedPageBreak/>
        <w:t>其他資訊服務和利益</w:t>
      </w:r>
    </w:p>
    <w:p w:rsidR="00596386" w:rsidRPr="00D82C02" w:rsidRDefault="00596386" w:rsidP="00596386">
      <w:pPr>
        <w:tabs>
          <w:tab w:val="left" w:pos="360"/>
        </w:tabs>
        <w:jc w:val="both"/>
        <w:rPr>
          <w:rFonts w:eastAsia="PMingLiU" w:cs="Tahoma"/>
        </w:rPr>
      </w:pPr>
      <w:r w:rsidRPr="00D82C02">
        <w:rPr>
          <w:rFonts w:eastAsia="PMingLiU" w:cs="Tahoma"/>
          <w:szCs w:val="18"/>
          <w:lang w:eastAsia="zh-TW"/>
        </w:rPr>
        <w:t>資訊服務將提供客戶關於</w:t>
      </w:r>
      <w:r w:rsidRPr="00D82C02">
        <w:rPr>
          <w:rFonts w:eastAsia="PMingLiU" w:cs="Tahoma"/>
          <w:szCs w:val="18"/>
          <w:lang w:eastAsia="zh-TW"/>
        </w:rPr>
        <w:t xml:space="preserve"> Windows Azure </w:t>
      </w:r>
      <w:r w:rsidRPr="00D82C02">
        <w:rPr>
          <w:rFonts w:eastAsia="PMingLiU" w:cs="Tahoma"/>
          <w:szCs w:val="18"/>
          <w:lang w:eastAsia="zh-TW"/>
        </w:rPr>
        <w:t>及支援工具的技術資訊，協助客戶以更有效且更具效益方式實作及操作</w:t>
      </w:r>
      <w:r w:rsidRPr="00D82C02">
        <w:rPr>
          <w:rFonts w:eastAsia="PMingLiU" w:cs="Tahoma"/>
          <w:szCs w:val="18"/>
          <w:lang w:eastAsia="zh-TW"/>
        </w:rPr>
        <w:t xml:space="preserve"> Windows Azure</w:t>
      </w:r>
      <w:r w:rsidRPr="00D82C02">
        <w:rPr>
          <w:rFonts w:eastAsia="PMingLiU" w:cs="Tahoma"/>
          <w:szCs w:val="18"/>
          <w:lang w:eastAsia="zh-TW"/>
        </w:rPr>
        <w:t>。</w:t>
      </w:r>
      <w:r w:rsidRPr="00D82C02">
        <w:rPr>
          <w:rFonts w:eastAsia="PMingLiU" w:cs="Tahoma"/>
          <w:szCs w:val="18"/>
        </w:rPr>
        <w:t>資訊服務僅以英文提供，包括以下資訊：</w:t>
      </w:r>
    </w:p>
    <w:p w:rsidR="00596386" w:rsidRPr="00D82C02" w:rsidRDefault="00596386" w:rsidP="00596386">
      <w:pPr>
        <w:tabs>
          <w:tab w:val="left" w:pos="360"/>
        </w:tabs>
        <w:jc w:val="both"/>
        <w:rPr>
          <w:rFonts w:eastAsia="PMingLiU" w:cs="Tahoma"/>
        </w:rPr>
      </w:pPr>
    </w:p>
    <w:p w:rsidR="00596386" w:rsidRPr="00D82C02"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rPr>
      </w:pPr>
      <w:r w:rsidRPr="00D82C02">
        <w:rPr>
          <w:rFonts w:ascii="Tahoma" w:eastAsia="PMingLiU" w:hAnsi="Tahoma" w:cs="Tahoma"/>
          <w:b/>
          <w:color w:val="000000"/>
          <w:sz w:val="18"/>
          <w:szCs w:val="18"/>
        </w:rPr>
        <w:t xml:space="preserve">Professional Direct Support for Windows Azure </w:t>
      </w:r>
      <w:r w:rsidRPr="00D82C02">
        <w:rPr>
          <w:rFonts w:ascii="Tahoma" w:eastAsia="PMingLiU" w:hAnsi="Tahoma" w:cs="Tahoma"/>
          <w:b/>
          <w:color w:val="000000"/>
          <w:sz w:val="18"/>
          <w:szCs w:val="18"/>
        </w:rPr>
        <w:t>專屬內容。</w:t>
      </w:r>
      <w:r w:rsidRPr="00D82C02">
        <w:rPr>
          <w:rFonts w:ascii="Tahoma" w:eastAsia="PMingLiU" w:hAnsi="Tahoma" w:cs="Tahoma"/>
          <w:snapToGrid w:val="0"/>
          <w:sz w:val="18"/>
          <w:szCs w:val="18"/>
        </w:rPr>
        <w:t>客戶將被授予存取專屬的</w:t>
      </w:r>
      <w:r w:rsidRPr="00D82C02">
        <w:rPr>
          <w:rFonts w:ascii="Tahoma" w:eastAsia="PMingLiU" w:hAnsi="Tahoma" w:cs="Tahoma"/>
          <w:snapToGrid w:val="0"/>
          <w:sz w:val="18"/>
          <w:szCs w:val="18"/>
        </w:rPr>
        <w:t xml:space="preserve"> Windows Azure </w:t>
      </w:r>
      <w:r w:rsidRPr="00D82C02">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D82C02">
        <w:rPr>
          <w:rFonts w:ascii="Tahoma" w:eastAsia="PMingLiU" w:hAnsi="Tahoma" w:cs="Tahoma"/>
          <w:snapToGrid w:val="0"/>
          <w:sz w:val="18"/>
          <w:szCs w:val="18"/>
        </w:rPr>
        <w:t xml:space="preserve"> Windows Azure </w:t>
      </w:r>
      <w:r w:rsidRPr="00D82C02">
        <w:rPr>
          <w:rFonts w:ascii="Tahoma" w:eastAsia="PMingLiU" w:hAnsi="Tahoma" w:cs="Tahoma"/>
          <w:snapToGrid w:val="0"/>
          <w:sz w:val="18"/>
          <w:szCs w:val="18"/>
        </w:rPr>
        <w:t>的相關其他一般資訊。</w:t>
      </w:r>
    </w:p>
    <w:p w:rsidR="00596386" w:rsidRPr="00D82C02" w:rsidRDefault="00596386" w:rsidP="00346F4B">
      <w:pPr>
        <w:numPr>
          <w:ilvl w:val="0"/>
          <w:numId w:val="113"/>
        </w:numPr>
        <w:tabs>
          <w:tab w:val="left" w:pos="360"/>
        </w:tabs>
        <w:spacing w:after="60"/>
        <w:ind w:left="1440"/>
        <w:jc w:val="both"/>
        <w:rPr>
          <w:rFonts w:eastAsia="PMingLiU" w:cs="Tahoma"/>
        </w:rPr>
      </w:pPr>
      <w:r w:rsidRPr="00D82C02">
        <w:rPr>
          <w:rFonts w:eastAsia="PMingLiU" w:cs="Tahoma"/>
          <w:b/>
          <w:color w:val="000000"/>
          <w:szCs w:val="18"/>
        </w:rPr>
        <w:t>線上研討會。</w:t>
      </w:r>
      <w:r w:rsidRPr="00D82C02">
        <w:rPr>
          <w:rFonts w:eastAsia="PMingLiU" w:cs="Tahoma"/>
          <w:szCs w:val="18"/>
        </w:rPr>
        <w:t>線上研討會係指由本公司專業人員所主持的定期排程討論，其討論內容涵蓋</w:t>
      </w:r>
      <w:r w:rsidRPr="00D82C02">
        <w:rPr>
          <w:rFonts w:eastAsia="PMingLiU" w:cs="Tahoma"/>
          <w:szCs w:val="18"/>
        </w:rPr>
        <w:t xml:space="preserve"> Microsoft Online Services </w:t>
      </w:r>
      <w:r w:rsidRPr="00D82C02">
        <w:rPr>
          <w:rFonts w:eastAsia="PMingLiU" w:cs="Tahoma"/>
          <w:szCs w:val="18"/>
        </w:rPr>
        <w:t>的重要領域。線上研討會可能包括但不限於</w:t>
      </w:r>
      <w:r w:rsidRPr="00D82C02">
        <w:rPr>
          <w:rFonts w:eastAsia="PMingLiU" w:cs="Tahoma"/>
          <w:szCs w:val="18"/>
        </w:rPr>
        <w:t xml:space="preserve"> Windows Azure</w:t>
      </w:r>
      <w:r w:rsidRPr="00D82C02">
        <w:rPr>
          <w:rFonts w:eastAsia="PMingLiU" w:cs="Tahoma"/>
          <w:szCs w:val="18"/>
        </w:rPr>
        <w:t>「快速入門」、新功能簡報，以及「詢問專家」</w:t>
      </w:r>
      <w:r w:rsidRPr="00D82C02">
        <w:rPr>
          <w:rFonts w:eastAsia="PMingLiU" w:cs="Tahoma"/>
          <w:szCs w:val="18"/>
        </w:rPr>
        <w:t>Q&amp;A</w:t>
      </w:r>
      <w:r w:rsidRPr="00D82C02">
        <w:rPr>
          <w:rFonts w:eastAsia="PMingLiU" w:cs="Tahoma"/>
          <w:szCs w:val="18"/>
        </w:rPr>
        <w:t>。</w:t>
      </w:r>
    </w:p>
    <w:p w:rsidR="00596386" w:rsidRPr="00D82C02" w:rsidRDefault="00596386" w:rsidP="00346F4B">
      <w:pPr>
        <w:numPr>
          <w:ilvl w:val="0"/>
          <w:numId w:val="113"/>
        </w:numPr>
        <w:tabs>
          <w:tab w:val="left" w:pos="360"/>
        </w:tabs>
        <w:spacing w:after="60"/>
        <w:ind w:left="1440"/>
        <w:jc w:val="both"/>
        <w:rPr>
          <w:rFonts w:eastAsia="PMingLiU" w:cs="Tahoma"/>
          <w:lang w:eastAsia="zh-TW"/>
        </w:rPr>
      </w:pPr>
      <w:r w:rsidRPr="00D82C02">
        <w:rPr>
          <w:rFonts w:eastAsia="PMingLiU" w:cs="Tahoma"/>
          <w:b/>
          <w:color w:val="000000"/>
          <w:szCs w:val="18"/>
          <w:lang w:eastAsia="zh-TW"/>
        </w:rPr>
        <w:t>專業直接遞送管理員所執行的額外諮詢服務。</w:t>
      </w:r>
    </w:p>
    <w:p w:rsidR="00596386" w:rsidRPr="00D82C02" w:rsidRDefault="00596386" w:rsidP="00346F4B">
      <w:pPr>
        <w:numPr>
          <w:ilvl w:val="1"/>
          <w:numId w:val="99"/>
        </w:numPr>
        <w:tabs>
          <w:tab w:val="left" w:pos="360"/>
        </w:tabs>
        <w:spacing w:after="60"/>
        <w:ind w:left="1980"/>
        <w:jc w:val="both"/>
        <w:rPr>
          <w:rFonts w:eastAsia="PMingLiU" w:cs="Tahoma"/>
        </w:rPr>
      </w:pPr>
      <w:r w:rsidRPr="00D82C02">
        <w:rPr>
          <w:rFonts w:eastAsia="PMingLiU" w:cs="Tahoma"/>
          <w:snapToGrid w:val="0"/>
          <w:szCs w:val="18"/>
          <w:lang w:eastAsia="zh-TW"/>
        </w:rPr>
        <w:t>轉介至最上層線上資源。</w:t>
      </w:r>
      <w:r w:rsidRPr="00D82C02">
        <w:rPr>
          <w:rFonts w:eastAsia="PMingLiU" w:cs="Tahoma"/>
          <w:snapToGrid w:val="0"/>
          <w:szCs w:val="18"/>
        </w:rPr>
        <w:t>專業直接遞送管理員將提供建議給客戶，包括如何存取目前可供協助解答常見之</w:t>
      </w:r>
      <w:r w:rsidRPr="00D82C02">
        <w:rPr>
          <w:rFonts w:eastAsia="PMingLiU" w:cs="Tahoma"/>
          <w:snapToGrid w:val="0"/>
          <w:szCs w:val="18"/>
        </w:rPr>
        <w:t xml:space="preserve"> Windows Azure </w:t>
      </w:r>
      <w:r w:rsidRPr="00D82C02">
        <w:rPr>
          <w:rFonts w:eastAsia="PMingLiU" w:cs="Tahoma"/>
          <w:snapToGrid w:val="0"/>
          <w:szCs w:val="18"/>
        </w:rPr>
        <w:t>服務和功能的「如何」</w:t>
      </w:r>
      <w:r w:rsidRPr="00D82C02">
        <w:rPr>
          <w:rFonts w:eastAsia="PMingLiU" w:cs="Tahoma"/>
          <w:snapToGrid w:val="0"/>
          <w:szCs w:val="18"/>
        </w:rPr>
        <w:t xml:space="preserve">(HOW-TO) </w:t>
      </w:r>
      <w:r w:rsidRPr="00D82C02">
        <w:rPr>
          <w:rFonts w:eastAsia="PMingLiU" w:cs="Tahoma"/>
          <w:snapToGrid w:val="0"/>
          <w:szCs w:val="18"/>
        </w:rPr>
        <w:t>問題之自助式資源的指示。</w:t>
      </w:r>
    </w:p>
    <w:p w:rsidR="00596386" w:rsidRPr="00D82C02" w:rsidRDefault="00596386" w:rsidP="00346F4B">
      <w:pPr>
        <w:numPr>
          <w:ilvl w:val="1"/>
          <w:numId w:val="99"/>
        </w:numPr>
        <w:spacing w:after="60"/>
        <w:ind w:left="1980"/>
        <w:jc w:val="both"/>
        <w:rPr>
          <w:rFonts w:eastAsia="PMingLiU" w:cs="Tahoma"/>
          <w:lang w:eastAsia="zh-TW"/>
        </w:rPr>
      </w:pPr>
      <w:r w:rsidRPr="00D82C02">
        <w:rPr>
          <w:rFonts w:eastAsia="PMingLiU" w:cs="Tahoma"/>
          <w:snapToGrid w:val="0"/>
          <w:szCs w:val="18"/>
          <w:lang w:eastAsia="zh-TW"/>
        </w:rPr>
        <w:t>基礎事件走向。專業直接遞送管理員將協助偵測和評估客戶所提交之常見支援要求的根本</w:t>
      </w:r>
      <w:r w:rsidR="00E73305">
        <w:rPr>
          <w:rFonts w:eastAsia="PMingLiU" w:cs="Tahoma"/>
          <w:snapToGrid w:val="0"/>
          <w:szCs w:val="18"/>
          <w:lang w:eastAsia="zh-TW"/>
        </w:rPr>
        <w:br/>
      </w:r>
      <w:r w:rsidRPr="00D82C02">
        <w:rPr>
          <w:rFonts w:eastAsia="PMingLiU" w:cs="Tahoma"/>
          <w:snapToGrid w:val="0"/>
          <w:szCs w:val="18"/>
          <w:lang w:eastAsia="zh-TW"/>
        </w:rPr>
        <w:t>原因，針對未來如何減緩此等支援問題提供建議。</w:t>
      </w:r>
    </w:p>
    <w:p w:rsidR="00596386" w:rsidRPr="00D82C02" w:rsidRDefault="00596386" w:rsidP="003F1A34">
      <w:pPr>
        <w:numPr>
          <w:ilvl w:val="0"/>
          <w:numId w:val="113"/>
        </w:numPr>
        <w:tabs>
          <w:tab w:val="left" w:pos="360"/>
        </w:tabs>
        <w:spacing w:after="60"/>
        <w:ind w:left="1440"/>
        <w:jc w:val="both"/>
        <w:rPr>
          <w:rFonts w:eastAsia="PMingLiU" w:cs="Tahoma"/>
          <w:lang w:eastAsia="zh-TW"/>
        </w:rPr>
      </w:pPr>
      <w:r w:rsidRPr="00D82C02">
        <w:rPr>
          <w:rFonts w:eastAsia="PMingLiU" w:cs="Tahoma"/>
          <w:b/>
          <w:color w:val="000000"/>
          <w:szCs w:val="18"/>
          <w:lang w:eastAsia="zh-TW"/>
        </w:rPr>
        <w:t xml:space="preserve">Windows Azure </w:t>
      </w:r>
      <w:r w:rsidRPr="00D82C02">
        <w:rPr>
          <w:rFonts w:eastAsia="PMingLiU" w:cs="Tahoma"/>
          <w:b/>
          <w:color w:val="000000"/>
          <w:szCs w:val="18"/>
          <w:lang w:eastAsia="zh-TW"/>
        </w:rPr>
        <w:t>最佳化報告。</w:t>
      </w:r>
      <w:r w:rsidRPr="00D82C02">
        <w:rPr>
          <w:rFonts w:eastAsia="PMingLiU" w:cs="Tahoma"/>
          <w:szCs w:val="18"/>
          <w:lang w:eastAsia="zh-TW"/>
        </w:rPr>
        <w:t>專業直接遞送管理員將提供定期報告，以協助識別潛在的節約</w:t>
      </w:r>
      <w:r w:rsidR="00E73305">
        <w:rPr>
          <w:rFonts w:eastAsia="PMingLiU" w:cs="Tahoma"/>
          <w:szCs w:val="18"/>
          <w:lang w:eastAsia="zh-TW"/>
        </w:rPr>
        <w:br/>
      </w:r>
      <w:r w:rsidRPr="00D82C02">
        <w:rPr>
          <w:rFonts w:eastAsia="PMingLiU" w:cs="Tahoma"/>
          <w:szCs w:val="18"/>
          <w:lang w:eastAsia="zh-TW"/>
        </w:rPr>
        <w:t>成本、最大化正常營運時間並強化使用者經驗。</w:t>
      </w:r>
      <w:r w:rsidRPr="00D82C02">
        <w:rPr>
          <w:rFonts w:eastAsia="PMingLiU" w:cs="Tahoma"/>
          <w:b/>
          <w:szCs w:val="18"/>
          <w:lang w:eastAsia="zh-TW"/>
        </w:rPr>
        <w:t xml:space="preserve"> </w:t>
      </w:r>
    </w:p>
    <w:p w:rsidR="00A47BFD" w:rsidRPr="00E73305" w:rsidRDefault="00A47BFD" w:rsidP="00596386">
      <w:pPr>
        <w:pStyle w:val="normal1"/>
        <w:jc w:val="both"/>
        <w:rPr>
          <w:rFonts w:ascii="Tahoma" w:eastAsia="PMingLiU" w:hAnsi="Tahoma" w:cs="Tahoma"/>
          <w:sz w:val="18"/>
          <w:szCs w:val="18"/>
          <w:lang w:eastAsia="zh-TW"/>
        </w:rPr>
      </w:pPr>
    </w:p>
    <w:p w:rsidR="00596386" w:rsidRPr="00D82C02" w:rsidRDefault="00596386" w:rsidP="00596386">
      <w:pPr>
        <w:tabs>
          <w:tab w:val="left" w:pos="360"/>
        </w:tabs>
        <w:jc w:val="both"/>
        <w:rPr>
          <w:rFonts w:eastAsia="PMingLiU" w:cs="Tahoma"/>
        </w:rPr>
      </w:pPr>
      <w:r w:rsidRPr="00D82C02">
        <w:rPr>
          <w:rFonts w:eastAsia="PMingLiU" w:cs="Tahoma"/>
          <w:b/>
          <w:sz w:val="24"/>
          <w:szCs w:val="18"/>
        </w:rPr>
        <w:t>Standard Support for Windows Azure</w:t>
      </w:r>
    </w:p>
    <w:p w:rsidR="00596386" w:rsidRPr="00D82C02" w:rsidRDefault="00596386" w:rsidP="00596386">
      <w:pPr>
        <w:tabs>
          <w:tab w:val="left" w:pos="360"/>
        </w:tabs>
        <w:jc w:val="both"/>
        <w:rPr>
          <w:rFonts w:eastAsia="PMingLiU" w:cs="Tahoma"/>
        </w:rPr>
      </w:pPr>
    </w:p>
    <w:p w:rsidR="00596386" w:rsidRPr="00D82C02" w:rsidRDefault="00A47BFD" w:rsidP="00596386">
      <w:pPr>
        <w:rPr>
          <w:rFonts w:eastAsia="PMingLiU" w:cs="Tahoma"/>
          <w:lang w:eastAsia="zh-TW"/>
        </w:rPr>
      </w:pPr>
      <w:r w:rsidRPr="00D82C02">
        <w:rPr>
          <w:rFonts w:eastAsia="PMingLiU" w:cs="Tahoma"/>
          <w:color w:val="000000"/>
          <w:szCs w:val="18"/>
        </w:rPr>
        <w:t>客戶負責於使用網頁提交程序時設定初始嚴重等級，此設定需符合下列的嚴重性指引。如果客戶無法提供適當的資源或回應，讓</w:t>
      </w:r>
      <w:r w:rsidRPr="00D82C02">
        <w:rPr>
          <w:rFonts w:eastAsia="PMingLiU" w:cs="Tahoma"/>
          <w:color w:val="000000"/>
          <w:szCs w:val="18"/>
        </w:rPr>
        <w:t xml:space="preserve"> Microsoft </w:t>
      </w:r>
      <w:r w:rsidRPr="00D82C02">
        <w:rPr>
          <w:rFonts w:eastAsia="PMingLiU" w:cs="Tahoma"/>
          <w:color w:val="000000"/>
          <w:szCs w:val="18"/>
        </w:rPr>
        <w:t>得以繼續進行問題解決行動，</w:t>
      </w:r>
      <w:r w:rsidRPr="00D82C02">
        <w:rPr>
          <w:rFonts w:eastAsia="PMingLiU" w:cs="Tahoma"/>
          <w:color w:val="000000"/>
          <w:szCs w:val="18"/>
        </w:rPr>
        <w:t xml:space="preserve">Microsoft </w:t>
      </w:r>
      <w:r w:rsidRPr="00D82C02">
        <w:rPr>
          <w:rFonts w:eastAsia="PMingLiU" w:cs="Tahoma"/>
          <w:color w:val="000000"/>
          <w:szCs w:val="18"/>
        </w:rPr>
        <w:t>可能需要降低此嚴重等級。</w:t>
      </w:r>
      <w:r w:rsidRPr="00D82C02">
        <w:rPr>
          <w:rFonts w:eastAsia="PMingLiU" w:cs="Tahoma"/>
          <w:szCs w:val="18"/>
        </w:rPr>
        <w:t>事件嚴重性將決定</w:t>
      </w:r>
      <w:r w:rsidRPr="00D82C02">
        <w:rPr>
          <w:rFonts w:eastAsia="PMingLiU" w:cs="Tahoma"/>
          <w:szCs w:val="18"/>
        </w:rPr>
        <w:t xml:space="preserve"> Microsoft </w:t>
      </w:r>
      <w:r w:rsidRPr="00D82C02">
        <w:rPr>
          <w:rFonts w:eastAsia="PMingLiU" w:cs="Tahoma"/>
          <w:szCs w:val="18"/>
        </w:rPr>
        <w:t>內部之回應等級和估計的回應次數，如下表所列。</w:t>
      </w:r>
      <w:r w:rsidRPr="00D82C02">
        <w:rPr>
          <w:rFonts w:eastAsia="PMingLiU" w:cs="Tahoma"/>
          <w:szCs w:val="18"/>
          <w:lang w:eastAsia="zh-TW"/>
        </w:rPr>
        <w:t>本公司提供服務之能力取決於客戶的充分和即時之合作，以及客戶所提供之任何資訊的正確和完整性。</w:t>
      </w:r>
    </w:p>
    <w:p w:rsidR="00596386" w:rsidRPr="00D82C02"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1"/>
        <w:gridCol w:w="1749"/>
        <w:gridCol w:w="3218"/>
        <w:gridCol w:w="3118"/>
      </w:tblGrid>
      <w:tr w:rsidR="00596386" w:rsidRPr="00D82C02" w:rsidTr="00E73305">
        <w:tc>
          <w:tcPr>
            <w:tcW w:w="779" w:type="pct"/>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嚴重性</w:t>
            </w:r>
          </w:p>
        </w:tc>
        <w:tc>
          <w:tcPr>
            <w:tcW w:w="913" w:type="pct"/>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聯絡人</w:t>
            </w:r>
          </w:p>
        </w:tc>
        <w:tc>
          <w:tcPr>
            <w:tcW w:w="1680" w:type="pct"/>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客戶情況</w:t>
            </w:r>
          </w:p>
        </w:tc>
        <w:tc>
          <w:tcPr>
            <w:tcW w:w="1628" w:type="pct"/>
            <w:shd w:val="clear" w:color="auto" w:fill="FABF8F"/>
          </w:tcPr>
          <w:p w:rsidR="00596386" w:rsidRPr="00D82C02" w:rsidRDefault="00596386" w:rsidP="0037031E">
            <w:pPr>
              <w:jc w:val="center"/>
              <w:rPr>
                <w:rFonts w:eastAsia="PMingLiU" w:cs="Tahoma"/>
                <w:b/>
                <w:bCs/>
                <w:color w:val="000000"/>
                <w:sz w:val="20"/>
                <w:szCs w:val="18"/>
              </w:rPr>
            </w:pPr>
            <w:r w:rsidRPr="00D82C02">
              <w:rPr>
                <w:rFonts w:eastAsia="PMingLiU" w:cs="Tahoma"/>
                <w:b/>
                <w:bCs/>
                <w:color w:val="000000"/>
                <w:sz w:val="20"/>
                <w:szCs w:val="18"/>
              </w:rPr>
              <w:t>預期</w:t>
            </w:r>
            <w:r w:rsidRPr="00D82C02">
              <w:rPr>
                <w:rFonts w:eastAsia="PMingLiU" w:cs="Tahoma"/>
                <w:b/>
                <w:bCs/>
                <w:color w:val="000000"/>
                <w:sz w:val="20"/>
                <w:szCs w:val="18"/>
              </w:rPr>
              <w:t xml:space="preserve"> Microsoft </w:t>
            </w:r>
            <w:r w:rsidRPr="00D82C02">
              <w:rPr>
                <w:rFonts w:eastAsia="PMingLiU" w:cs="Tahoma"/>
                <w:b/>
                <w:bCs/>
                <w:color w:val="000000"/>
                <w:sz w:val="20"/>
                <w:szCs w:val="18"/>
              </w:rPr>
              <w:t>回應</w:t>
            </w:r>
          </w:p>
        </w:tc>
      </w:tr>
      <w:tr w:rsidR="00596386" w:rsidRPr="00D82C02" w:rsidTr="00E73305">
        <w:tc>
          <w:tcPr>
            <w:tcW w:w="779" w:type="pct"/>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A</w:t>
            </w:r>
          </w:p>
        </w:tc>
        <w:tc>
          <w:tcPr>
            <w:tcW w:w="913" w:type="pct"/>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透過網頁提出</w:t>
            </w:r>
          </w:p>
        </w:tc>
        <w:tc>
          <w:tcPr>
            <w:tcW w:w="1680" w:type="pct"/>
          </w:tcPr>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重大之營業影響程度：</w:t>
            </w:r>
          </w:p>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重大損失或服務降級</w:t>
            </w:r>
            <w:r w:rsidRPr="00D82C02">
              <w:rPr>
                <w:rFonts w:eastAsia="PMingLiU" w:cs="Tahoma"/>
                <w:szCs w:val="18"/>
                <w:lang w:eastAsia="zh-TW"/>
              </w:rPr>
              <w:t xml:space="preserve"> (</w:t>
            </w:r>
            <w:r w:rsidRPr="00D82C02">
              <w:rPr>
                <w:rFonts w:eastAsia="PMingLiU" w:cs="Tahoma"/>
                <w:szCs w:val="18"/>
                <w:lang w:eastAsia="zh-TW"/>
              </w:rPr>
              <w:t>應用程式無法運作</w:t>
            </w:r>
            <w:r w:rsidRPr="00D82C02">
              <w:rPr>
                <w:rFonts w:eastAsia="PMingLiU" w:cs="Tahoma"/>
                <w:szCs w:val="18"/>
                <w:lang w:eastAsia="zh-TW"/>
              </w:rPr>
              <w:t>)</w:t>
            </w:r>
          </w:p>
          <w:p w:rsidR="00596386" w:rsidRPr="00D82C02" w:rsidRDefault="00596386" w:rsidP="00647923">
            <w:pPr>
              <w:spacing w:after="60" w:line="240" w:lineRule="atLeast"/>
              <w:rPr>
                <w:rFonts w:eastAsia="PMingLiU" w:cs="Tahoma"/>
                <w:szCs w:val="18"/>
              </w:rPr>
            </w:pPr>
            <w:r w:rsidRPr="00D82C02">
              <w:rPr>
                <w:rFonts w:eastAsia="PMingLiU" w:cs="Tahoma"/>
                <w:szCs w:val="18"/>
              </w:rPr>
              <w:t>必須於</w:t>
            </w:r>
            <w:r w:rsidRPr="00D82C02">
              <w:rPr>
                <w:rFonts w:eastAsia="PMingLiU" w:cs="Tahoma"/>
                <w:szCs w:val="18"/>
              </w:rPr>
              <w:t xml:space="preserve"> 2 </w:t>
            </w:r>
            <w:r w:rsidRPr="00D82C02">
              <w:rPr>
                <w:rFonts w:eastAsia="PMingLiU" w:cs="Tahoma"/>
                <w:szCs w:val="18"/>
              </w:rPr>
              <w:t>小時內注意</w:t>
            </w:r>
          </w:p>
        </w:tc>
        <w:tc>
          <w:tcPr>
            <w:tcW w:w="1628" w:type="pct"/>
          </w:tcPr>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第一次來電於</w:t>
            </w:r>
            <w:r w:rsidRPr="00D82C02">
              <w:rPr>
                <w:rFonts w:eastAsia="PMingLiU" w:cs="Tahoma"/>
                <w:szCs w:val="18"/>
                <w:lang w:eastAsia="zh-TW"/>
              </w:rPr>
              <w:t xml:space="preserve"> 2 </w:t>
            </w:r>
            <w:r w:rsidRPr="00D82C02">
              <w:rPr>
                <w:rFonts w:eastAsia="PMingLiU" w:cs="Tahoma"/>
                <w:szCs w:val="18"/>
                <w:lang w:eastAsia="zh-TW"/>
              </w:rPr>
              <w:t>小時或更短時間內回應</w:t>
            </w:r>
          </w:p>
          <w:p w:rsidR="00596386" w:rsidRPr="00D82C02" w:rsidRDefault="00596386" w:rsidP="00647923">
            <w:pPr>
              <w:spacing w:after="60" w:line="240" w:lineRule="atLeast"/>
              <w:rPr>
                <w:rFonts w:eastAsia="PMingLiU" w:cs="Tahoma"/>
                <w:szCs w:val="18"/>
                <w:lang w:eastAsia="zh-TW"/>
              </w:rPr>
            </w:pPr>
          </w:p>
        </w:tc>
      </w:tr>
      <w:tr w:rsidR="00596386" w:rsidRPr="00D82C02" w:rsidTr="00E73305">
        <w:tc>
          <w:tcPr>
            <w:tcW w:w="779" w:type="pct"/>
          </w:tcPr>
          <w:p w:rsidR="00596386" w:rsidRPr="00D82C02" w:rsidRDefault="00596386" w:rsidP="00D824E9">
            <w:pPr>
              <w:keepNext/>
              <w:spacing w:after="60" w:line="240" w:lineRule="atLeast"/>
              <w:jc w:val="center"/>
              <w:rPr>
                <w:rFonts w:eastAsia="PMingLiU" w:cs="Tahoma"/>
                <w:szCs w:val="18"/>
              </w:rPr>
            </w:pPr>
            <w:r w:rsidRPr="00D82C02">
              <w:rPr>
                <w:rFonts w:eastAsia="PMingLiU" w:cs="Tahoma"/>
                <w:szCs w:val="18"/>
              </w:rPr>
              <w:t>B</w:t>
            </w:r>
          </w:p>
        </w:tc>
        <w:tc>
          <w:tcPr>
            <w:tcW w:w="913" w:type="pct"/>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透過網頁提出</w:t>
            </w:r>
          </w:p>
        </w:tc>
        <w:tc>
          <w:tcPr>
            <w:tcW w:w="1680" w:type="pct"/>
          </w:tcPr>
          <w:p w:rsidR="00596386" w:rsidRPr="00D82C02" w:rsidRDefault="00596386" w:rsidP="00647923">
            <w:pPr>
              <w:spacing w:after="60" w:line="240" w:lineRule="atLeast"/>
              <w:rPr>
                <w:rFonts w:eastAsia="PMingLiU" w:cs="Tahoma"/>
                <w:lang w:eastAsia="zh-TW"/>
              </w:rPr>
            </w:pPr>
            <w:r w:rsidRPr="00D82C02">
              <w:rPr>
                <w:rFonts w:eastAsia="PMingLiU" w:cs="Tahoma"/>
                <w:szCs w:val="18"/>
                <w:lang w:eastAsia="zh-TW"/>
              </w:rPr>
              <w:t>中等之營業影響程度：</w:t>
            </w:r>
          </w:p>
          <w:p w:rsidR="00596386" w:rsidRPr="00D82C02" w:rsidRDefault="00596386" w:rsidP="00647923">
            <w:pPr>
              <w:spacing w:line="240" w:lineRule="atLeast"/>
              <w:rPr>
                <w:rFonts w:eastAsia="PMingLiU" w:cs="Tahoma"/>
                <w:lang w:eastAsia="zh-TW"/>
              </w:rPr>
            </w:pPr>
            <w:r w:rsidRPr="00D82C02">
              <w:rPr>
                <w:rFonts w:eastAsia="PMingLiU" w:cs="Tahoma"/>
                <w:szCs w:val="18"/>
                <w:lang w:eastAsia="zh-TW"/>
              </w:rPr>
              <w:t>中等程度的損失或服務降級，但使用損害的方式可以適度地繼續工作。</w:t>
            </w:r>
          </w:p>
          <w:p w:rsidR="00596386" w:rsidRPr="00D82C02" w:rsidRDefault="00596386" w:rsidP="00647923">
            <w:pPr>
              <w:spacing w:after="60" w:line="240" w:lineRule="atLeast"/>
              <w:rPr>
                <w:rFonts w:eastAsia="PMingLiU" w:cs="Tahoma"/>
                <w:szCs w:val="18"/>
              </w:rPr>
            </w:pPr>
            <w:r w:rsidRPr="00D82C02">
              <w:rPr>
                <w:rFonts w:eastAsia="PMingLiU" w:cs="Tahoma"/>
                <w:szCs w:val="18"/>
              </w:rPr>
              <w:t>必須於</w:t>
            </w:r>
            <w:r w:rsidRPr="00D82C02">
              <w:rPr>
                <w:rFonts w:eastAsia="PMingLiU" w:cs="Tahoma"/>
                <w:szCs w:val="18"/>
              </w:rPr>
              <w:t xml:space="preserve"> 4 </w:t>
            </w:r>
            <w:r w:rsidRPr="00D82C02">
              <w:rPr>
                <w:rFonts w:eastAsia="PMingLiU" w:cs="Tahoma"/>
                <w:szCs w:val="18"/>
              </w:rPr>
              <w:t>小時內注意</w:t>
            </w:r>
          </w:p>
        </w:tc>
        <w:tc>
          <w:tcPr>
            <w:tcW w:w="1628" w:type="pct"/>
          </w:tcPr>
          <w:p w:rsidR="00596386" w:rsidRPr="00D82C02" w:rsidRDefault="00596386" w:rsidP="00647923">
            <w:pPr>
              <w:spacing w:line="240" w:lineRule="atLeast"/>
              <w:rPr>
                <w:rFonts w:eastAsia="PMingLiU" w:cs="Tahoma"/>
                <w:lang w:eastAsia="zh-TW"/>
              </w:rPr>
            </w:pPr>
            <w:r w:rsidRPr="00D82C02">
              <w:rPr>
                <w:rFonts w:eastAsia="PMingLiU" w:cs="Tahoma"/>
                <w:szCs w:val="18"/>
                <w:lang w:eastAsia="zh-TW"/>
              </w:rPr>
              <w:t>第一次來電於</w:t>
            </w:r>
            <w:r w:rsidRPr="00D82C02">
              <w:rPr>
                <w:rFonts w:eastAsia="PMingLiU" w:cs="Tahoma"/>
                <w:szCs w:val="18"/>
                <w:lang w:eastAsia="zh-TW"/>
              </w:rPr>
              <w:t xml:space="preserve"> 4 </w:t>
            </w:r>
            <w:r w:rsidRPr="00D82C02">
              <w:rPr>
                <w:rFonts w:eastAsia="PMingLiU" w:cs="Tahoma"/>
                <w:szCs w:val="18"/>
                <w:lang w:eastAsia="zh-TW"/>
              </w:rPr>
              <w:t>小時或更短時間內回應</w:t>
            </w:r>
          </w:p>
          <w:p w:rsidR="00596386" w:rsidRPr="00D82C02" w:rsidRDefault="00596386" w:rsidP="00647923">
            <w:pPr>
              <w:spacing w:after="60" w:line="240" w:lineRule="atLeast"/>
              <w:rPr>
                <w:rFonts w:eastAsia="PMingLiU" w:cs="Tahoma"/>
                <w:szCs w:val="18"/>
                <w:lang w:eastAsia="zh-TW"/>
              </w:rPr>
            </w:pPr>
          </w:p>
        </w:tc>
      </w:tr>
      <w:tr w:rsidR="00596386" w:rsidRPr="00D82C02" w:rsidTr="00E73305">
        <w:tc>
          <w:tcPr>
            <w:tcW w:w="779" w:type="pct"/>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C</w:t>
            </w:r>
          </w:p>
        </w:tc>
        <w:tc>
          <w:tcPr>
            <w:tcW w:w="913" w:type="pct"/>
          </w:tcPr>
          <w:p w:rsidR="00596386" w:rsidRPr="00D82C02" w:rsidRDefault="00596386" w:rsidP="00647923">
            <w:pPr>
              <w:spacing w:after="60" w:line="240" w:lineRule="atLeast"/>
              <w:jc w:val="center"/>
              <w:rPr>
                <w:rFonts w:eastAsia="PMingLiU" w:cs="Tahoma"/>
                <w:szCs w:val="18"/>
              </w:rPr>
            </w:pPr>
            <w:r w:rsidRPr="00D82C02">
              <w:rPr>
                <w:rFonts w:eastAsia="PMingLiU" w:cs="Tahoma"/>
                <w:szCs w:val="18"/>
              </w:rPr>
              <w:t>透過網頁提出</w:t>
            </w:r>
          </w:p>
        </w:tc>
        <w:tc>
          <w:tcPr>
            <w:tcW w:w="1680" w:type="pct"/>
          </w:tcPr>
          <w:p w:rsidR="00596386" w:rsidRPr="00D82C02" w:rsidRDefault="00596386" w:rsidP="00647923">
            <w:pPr>
              <w:rPr>
                <w:rFonts w:eastAsia="PMingLiU" w:cs="Tahoma"/>
                <w:lang w:eastAsia="zh-TW"/>
              </w:rPr>
            </w:pPr>
            <w:r w:rsidRPr="00D82C02">
              <w:rPr>
                <w:rFonts w:eastAsia="PMingLiU" w:cs="Tahoma"/>
                <w:szCs w:val="18"/>
                <w:lang w:eastAsia="zh-TW"/>
              </w:rPr>
              <w:t>最低之營業影響程度：</w:t>
            </w:r>
          </w:p>
          <w:p w:rsidR="00596386" w:rsidRPr="00D82C02" w:rsidRDefault="00596386" w:rsidP="00647923">
            <w:pPr>
              <w:rPr>
                <w:rFonts w:eastAsia="PMingLiU" w:cs="Tahoma"/>
                <w:lang w:eastAsia="zh-TW"/>
              </w:rPr>
            </w:pPr>
            <w:r w:rsidRPr="00D82C02">
              <w:rPr>
                <w:rFonts w:eastAsia="PMingLiU" w:cs="Tahoma"/>
                <w:szCs w:val="18"/>
                <w:lang w:eastAsia="zh-TW"/>
              </w:rPr>
              <w:t>大體上可運作，對服務具有輕微影響或不會形成障礙。</w:t>
            </w:r>
          </w:p>
          <w:p w:rsidR="00596386" w:rsidRPr="00D82C02" w:rsidRDefault="00596386" w:rsidP="00647923">
            <w:pPr>
              <w:spacing w:after="60" w:line="240" w:lineRule="atLeast"/>
              <w:rPr>
                <w:rFonts w:eastAsia="PMingLiU" w:cs="Tahoma"/>
                <w:szCs w:val="18"/>
              </w:rPr>
            </w:pPr>
            <w:r w:rsidRPr="00D82C02">
              <w:rPr>
                <w:rFonts w:eastAsia="PMingLiU" w:cs="Tahoma"/>
                <w:szCs w:val="18"/>
              </w:rPr>
              <w:t>必須於</w:t>
            </w:r>
            <w:r w:rsidRPr="00D82C02">
              <w:rPr>
                <w:rFonts w:eastAsia="PMingLiU" w:cs="Tahoma"/>
                <w:szCs w:val="18"/>
              </w:rPr>
              <w:t xml:space="preserve"> 8 </w:t>
            </w:r>
            <w:r w:rsidRPr="00D82C02">
              <w:rPr>
                <w:rFonts w:eastAsia="PMingLiU" w:cs="Tahoma"/>
                <w:szCs w:val="18"/>
              </w:rPr>
              <w:t>小時內注意</w:t>
            </w:r>
          </w:p>
        </w:tc>
        <w:tc>
          <w:tcPr>
            <w:tcW w:w="1628" w:type="pct"/>
          </w:tcPr>
          <w:p w:rsidR="00596386" w:rsidRPr="00D82C02" w:rsidRDefault="00596386" w:rsidP="00647923">
            <w:pPr>
              <w:rPr>
                <w:rFonts w:eastAsia="PMingLiU" w:cs="Tahoma"/>
                <w:lang w:eastAsia="zh-TW"/>
              </w:rPr>
            </w:pPr>
            <w:r w:rsidRPr="00D82C02">
              <w:rPr>
                <w:rFonts w:eastAsia="PMingLiU" w:cs="Tahoma"/>
                <w:szCs w:val="18"/>
                <w:lang w:eastAsia="zh-TW"/>
              </w:rPr>
              <w:t>第一次來電於</w:t>
            </w:r>
            <w:r w:rsidRPr="00D82C02">
              <w:rPr>
                <w:rFonts w:eastAsia="PMingLiU" w:cs="Tahoma"/>
                <w:szCs w:val="18"/>
                <w:lang w:eastAsia="zh-TW"/>
              </w:rPr>
              <w:t xml:space="preserve"> 8 </w:t>
            </w:r>
            <w:r w:rsidRPr="00D82C02">
              <w:rPr>
                <w:rFonts w:eastAsia="PMingLiU" w:cs="Tahoma"/>
                <w:szCs w:val="18"/>
                <w:lang w:eastAsia="zh-TW"/>
              </w:rPr>
              <w:t>小時或更短時間內回應</w:t>
            </w:r>
          </w:p>
          <w:p w:rsidR="00596386" w:rsidRPr="00D82C02" w:rsidRDefault="00596386" w:rsidP="00647923">
            <w:pPr>
              <w:spacing w:line="240" w:lineRule="atLeast"/>
              <w:rPr>
                <w:rFonts w:eastAsia="PMingLiU" w:cs="Tahoma"/>
                <w:szCs w:val="18"/>
                <w:lang w:eastAsia="zh-TW"/>
              </w:rPr>
            </w:pPr>
          </w:p>
        </w:tc>
      </w:tr>
    </w:tbl>
    <w:p w:rsidR="00596386" w:rsidRPr="00D82C02" w:rsidRDefault="00596386" w:rsidP="00596386">
      <w:pPr>
        <w:rPr>
          <w:rFonts w:eastAsia="PMingLiU" w:cs="Tahoma"/>
          <w:lang w:eastAsia="zh-TW"/>
        </w:rPr>
      </w:pPr>
    </w:p>
    <w:p w:rsidR="00596386" w:rsidRPr="00D82C02" w:rsidRDefault="00596386" w:rsidP="00596386">
      <w:pPr>
        <w:tabs>
          <w:tab w:val="left" w:pos="360"/>
        </w:tabs>
        <w:jc w:val="both"/>
        <w:rPr>
          <w:rFonts w:eastAsia="PMingLiU" w:cs="Tahoma"/>
          <w:lang w:eastAsia="zh-TW"/>
        </w:rPr>
      </w:pPr>
      <w:r w:rsidRPr="00D82C02">
        <w:rPr>
          <w:rFonts w:eastAsia="PMingLiU" w:cs="Tahoma"/>
          <w:snapToGrid w:val="0"/>
          <w:color w:val="000000"/>
          <w:szCs w:val="18"/>
          <w:lang w:eastAsia="zh-TW"/>
        </w:rPr>
        <w:t>客戶可以選擇每個月收到</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至多</w:t>
      </w:r>
      <w:r w:rsidRPr="00D82C02">
        <w:rPr>
          <w:rFonts w:eastAsia="PMingLiU" w:cs="Tahoma"/>
          <w:snapToGrid w:val="0"/>
          <w:color w:val="000000"/>
          <w:szCs w:val="18"/>
          <w:lang w:eastAsia="zh-TW"/>
        </w:rPr>
        <w:t xml:space="preserve"> 3 </w:t>
      </w:r>
      <w:r w:rsidRPr="00D82C02">
        <w:rPr>
          <w:rFonts w:eastAsia="PMingLiU" w:cs="Tahoma"/>
          <w:snapToGrid w:val="0"/>
          <w:color w:val="000000"/>
          <w:szCs w:val="18"/>
          <w:lang w:eastAsia="zh-TW"/>
        </w:rPr>
        <w:t>個事件的回電。否則，</w:t>
      </w:r>
      <w:r w:rsidRPr="00D82C02">
        <w:rPr>
          <w:rFonts w:eastAsia="PMingLiU" w:cs="Tahoma"/>
          <w:snapToGrid w:val="0"/>
          <w:color w:val="000000"/>
          <w:szCs w:val="18"/>
          <w:lang w:eastAsia="zh-TW"/>
        </w:rPr>
        <w:t xml:space="preserve">Windows Azure </w:t>
      </w:r>
      <w:r w:rsidRPr="00D82C02">
        <w:rPr>
          <w:rFonts w:eastAsia="PMingLiU" w:cs="Tahoma"/>
          <w:snapToGrid w:val="0"/>
          <w:color w:val="000000"/>
          <w:szCs w:val="18"/>
          <w:lang w:eastAsia="zh-TW"/>
        </w:rPr>
        <w:t>支援小組將透過線上管道</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例如，</w:t>
      </w:r>
      <w:r w:rsidR="00E73305">
        <w:rPr>
          <w:rFonts w:eastAsia="PMingLiU" w:cs="Tahoma"/>
          <w:snapToGrid w:val="0"/>
          <w:color w:val="000000"/>
          <w:szCs w:val="18"/>
          <w:lang w:eastAsia="zh-TW"/>
        </w:rPr>
        <w:br/>
      </w:r>
      <w:r w:rsidRPr="00D82C02">
        <w:rPr>
          <w:rFonts w:eastAsia="PMingLiU" w:cs="Tahoma"/>
          <w:snapToGrid w:val="0"/>
          <w:color w:val="000000"/>
          <w:szCs w:val="18"/>
          <w:lang w:eastAsia="zh-TW"/>
        </w:rPr>
        <w:t>電子郵件或</w:t>
      </w:r>
      <w:r w:rsidRPr="00D82C02">
        <w:rPr>
          <w:rFonts w:eastAsia="PMingLiU" w:cs="Tahoma"/>
          <w:snapToGrid w:val="0"/>
          <w:color w:val="000000"/>
          <w:szCs w:val="18"/>
          <w:lang w:eastAsia="zh-TW"/>
        </w:rPr>
        <w:t xml:space="preserve"> Windows Azure </w:t>
      </w:r>
      <w:r w:rsidRPr="00D82C02">
        <w:rPr>
          <w:rFonts w:eastAsia="PMingLiU" w:cs="Tahoma"/>
          <w:snapToGrid w:val="0"/>
          <w:color w:val="000000"/>
          <w:szCs w:val="18"/>
          <w:lang w:eastAsia="zh-TW"/>
        </w:rPr>
        <w:t>入口網站</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進行疑難排解及協助解決事件。</w:t>
      </w:r>
    </w:p>
    <w:p w:rsidR="00596386" w:rsidRPr="00D82C02" w:rsidRDefault="00596386" w:rsidP="00DD7F8E">
      <w:pPr>
        <w:rPr>
          <w:rFonts w:eastAsia="PMingLiU" w:cs="Tahoma"/>
          <w:lang w:eastAsia="zh-TW"/>
        </w:rPr>
      </w:pPr>
    </w:p>
    <w:p w:rsidR="00DD7F8E" w:rsidRPr="00D82C02" w:rsidRDefault="00DD7F8E" w:rsidP="00DD7F8E">
      <w:pPr>
        <w:rPr>
          <w:rFonts w:eastAsia="PMingLiU" w:cs="Tahoma"/>
          <w:lang w:eastAsia="zh-TW"/>
        </w:rPr>
      </w:pPr>
      <w:r w:rsidRPr="00D82C02">
        <w:rPr>
          <w:rFonts w:eastAsia="PMingLiU" w:cs="Tahoma"/>
          <w:b/>
          <w:sz w:val="24"/>
          <w:szCs w:val="24"/>
          <w:lang w:eastAsia="zh-TW"/>
        </w:rPr>
        <w:t xml:space="preserve">Microsoft </w:t>
      </w:r>
      <w:r w:rsidRPr="00D82C02">
        <w:rPr>
          <w:rFonts w:eastAsia="PMingLiU" w:cs="Tahoma"/>
          <w:b/>
          <w:sz w:val="24"/>
          <w:szCs w:val="24"/>
          <w:lang w:eastAsia="zh-TW"/>
        </w:rPr>
        <w:t>企業策略計劃優惠方案</w:t>
      </w:r>
    </w:p>
    <w:p w:rsidR="00DD7F8E" w:rsidRPr="00D82C02" w:rsidRDefault="00DD7F8E" w:rsidP="00DD7F8E">
      <w:pPr>
        <w:rPr>
          <w:rFonts w:eastAsia="PMingLiU" w:cs="Tahoma"/>
          <w:lang w:eastAsia="zh-TW"/>
        </w:rPr>
      </w:pPr>
    </w:p>
    <w:p w:rsidR="00DD7F8E" w:rsidRPr="00D82C02" w:rsidRDefault="00DD7F8E" w:rsidP="006D6BED">
      <w:pPr>
        <w:widowControl w:val="0"/>
        <w:tabs>
          <w:tab w:val="left" w:pos="720"/>
          <w:tab w:val="left" w:pos="1170"/>
        </w:tabs>
        <w:spacing w:after="60"/>
        <w:rPr>
          <w:rFonts w:eastAsia="PMingLiU" w:cs="Tahoma"/>
          <w:lang w:eastAsia="zh-TW"/>
        </w:rPr>
      </w:pPr>
      <w:r w:rsidRPr="00D82C02">
        <w:rPr>
          <w:rFonts w:eastAsia="PMingLiU" w:cs="Tahoma"/>
          <w:b/>
          <w:bCs/>
          <w:szCs w:val="18"/>
          <w:lang w:eastAsia="zh-TW"/>
        </w:rPr>
        <w:t>企業策略計劃概觀</w:t>
      </w:r>
    </w:p>
    <w:p w:rsidR="00BA5266" w:rsidRPr="00D82C02" w:rsidRDefault="00BA5266" w:rsidP="00E73305">
      <w:pPr>
        <w:widowControl w:val="0"/>
        <w:tabs>
          <w:tab w:val="left" w:pos="720"/>
          <w:tab w:val="left" w:pos="1170"/>
        </w:tabs>
        <w:rPr>
          <w:rFonts w:eastAsia="PMingLiU" w:cs="Tahoma"/>
          <w:lang w:eastAsia="zh-TW"/>
        </w:rPr>
      </w:pPr>
    </w:p>
    <w:p w:rsidR="00BA5266" w:rsidRPr="00D82C02" w:rsidRDefault="00BA5266" w:rsidP="00BA5266">
      <w:pPr>
        <w:rPr>
          <w:rFonts w:eastAsia="PMingLiU" w:cs="Tahoma"/>
        </w:rPr>
      </w:pPr>
      <w:r w:rsidRPr="00D82C02">
        <w:rPr>
          <w:rFonts w:eastAsia="PMingLiU" w:cs="Tahoma"/>
          <w:szCs w:val="18"/>
        </w:rPr>
        <w:t>適用於</w:t>
      </w:r>
      <w:r w:rsidRPr="00D82C02">
        <w:rPr>
          <w:rFonts w:eastAsia="PMingLiU" w:cs="Tahoma"/>
          <w:szCs w:val="18"/>
        </w:rPr>
        <w:t xml:space="preserve"> Microsoft Enterprise </w:t>
      </w:r>
      <w:r w:rsidRPr="00D82C02">
        <w:rPr>
          <w:rFonts w:eastAsia="PMingLiU" w:cs="Tahoma"/>
          <w:szCs w:val="18"/>
        </w:rPr>
        <w:t>合約之企業策略計劃</w:t>
      </w:r>
      <w:r w:rsidRPr="00D82C02">
        <w:rPr>
          <w:rFonts w:eastAsia="PMingLiU" w:cs="Tahoma"/>
          <w:szCs w:val="18"/>
        </w:rPr>
        <w:t xml:space="preserve"> (Enterprise Strategy Program) </w:t>
      </w:r>
      <w:r w:rsidRPr="00D82C02">
        <w:rPr>
          <w:rFonts w:eastAsia="PMingLiU" w:cs="Tahoma"/>
          <w:szCs w:val="18"/>
        </w:rPr>
        <w:t>將會由</w:t>
      </w:r>
      <w:r w:rsidRPr="00D82C02">
        <w:rPr>
          <w:rFonts w:eastAsia="PMingLiU" w:cs="Tahoma"/>
          <w:szCs w:val="18"/>
        </w:rPr>
        <w:t xml:space="preserve"> Microsoft </w:t>
      </w:r>
      <w:r w:rsidRPr="00D82C02">
        <w:rPr>
          <w:rFonts w:eastAsia="PMingLiU" w:cs="Tahoma"/>
          <w:szCs w:val="18"/>
        </w:rPr>
        <w:t>企業架構師</w:t>
      </w:r>
      <w:r w:rsidRPr="00D82C02">
        <w:rPr>
          <w:rFonts w:eastAsia="PMingLiU" w:cs="Tahoma"/>
          <w:szCs w:val="18"/>
        </w:rPr>
        <w:t xml:space="preserve"> (Enterprise Architect) </w:t>
      </w:r>
      <w:r w:rsidRPr="00D82C02">
        <w:rPr>
          <w:rFonts w:eastAsia="PMingLiU" w:cs="Tahoma"/>
          <w:szCs w:val="18"/>
        </w:rPr>
        <w:t>和企業服務提供小組</w:t>
      </w:r>
      <w:r w:rsidRPr="00D82C02">
        <w:rPr>
          <w:rFonts w:eastAsia="PMingLiU" w:cs="Tahoma"/>
          <w:szCs w:val="18"/>
        </w:rPr>
        <w:t xml:space="preserve"> (Enterprise Service Delivery Team) </w:t>
      </w:r>
      <w:r w:rsidRPr="00D82C02">
        <w:rPr>
          <w:rFonts w:eastAsia="PMingLiU" w:cs="Tahoma"/>
          <w:szCs w:val="18"/>
        </w:rPr>
        <w:t>針對如何加速技術採用的時間，</w:t>
      </w:r>
      <w:r w:rsidR="00E73305">
        <w:rPr>
          <w:rFonts w:eastAsia="PMingLiU" w:cs="Tahoma"/>
          <w:szCs w:val="18"/>
        </w:rPr>
        <w:br/>
      </w:r>
      <w:r w:rsidRPr="00D82C02">
        <w:rPr>
          <w:rFonts w:eastAsia="PMingLiU" w:cs="Tahoma"/>
          <w:szCs w:val="18"/>
        </w:rPr>
        <w:t>以及如何針對重大變更進行規劃，為客戶提供相關建議，讓客戶能夠從</w:t>
      </w:r>
      <w:r w:rsidRPr="00D82C02">
        <w:rPr>
          <w:rFonts w:eastAsia="PMingLiU" w:cs="Tahoma"/>
          <w:szCs w:val="18"/>
        </w:rPr>
        <w:t xml:space="preserve"> Microsoft </w:t>
      </w:r>
      <w:r w:rsidRPr="00D82C02">
        <w:rPr>
          <w:rFonts w:eastAsia="PMingLiU" w:cs="Tahoma"/>
          <w:szCs w:val="18"/>
        </w:rPr>
        <w:t>技術的投資中獲得更大價值。</w:t>
      </w:r>
    </w:p>
    <w:p w:rsidR="00BA5266" w:rsidRPr="00D82C02" w:rsidRDefault="00BA5266" w:rsidP="00BA5266">
      <w:pPr>
        <w:spacing w:after="60"/>
        <w:rPr>
          <w:rFonts w:eastAsia="PMingLiU" w:cs="Tahoma"/>
        </w:rPr>
      </w:pPr>
    </w:p>
    <w:p w:rsidR="00BA5266" w:rsidRPr="00D82C02" w:rsidRDefault="00BA5266" w:rsidP="00BA5266">
      <w:pPr>
        <w:spacing w:after="60"/>
        <w:rPr>
          <w:rFonts w:eastAsia="PMingLiU" w:cs="Tahoma"/>
        </w:rPr>
      </w:pPr>
      <w:r w:rsidRPr="00D82C02">
        <w:rPr>
          <w:rFonts w:eastAsia="PMingLiU" w:cs="Tahoma"/>
          <w:szCs w:val="18"/>
        </w:rPr>
        <w:lastRenderedPageBreak/>
        <w:t>企業策略計劃優惠方案包含下列元件，將會依客戶之</w:t>
      </w:r>
      <w:r w:rsidRPr="00D82C02">
        <w:rPr>
          <w:rFonts w:eastAsia="PMingLiU" w:cs="Tahoma"/>
          <w:szCs w:val="18"/>
        </w:rPr>
        <w:t xml:space="preserve"> Enterprise </w:t>
      </w:r>
      <w:r w:rsidRPr="00D82C02">
        <w:rPr>
          <w:rFonts w:eastAsia="PMingLiU" w:cs="Tahoma"/>
          <w:szCs w:val="18"/>
        </w:rPr>
        <w:t>合約逐年提供：</w:t>
      </w:r>
    </w:p>
    <w:p w:rsidR="00BA5266" w:rsidRPr="00D82C02" w:rsidRDefault="00BA5266" w:rsidP="00BA5266">
      <w:pPr>
        <w:spacing w:after="60"/>
        <w:rPr>
          <w:rFonts w:eastAsia="PMingLiU"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D82C02" w:rsidTr="00D629A3">
        <w:tc>
          <w:tcPr>
            <w:tcW w:w="2555" w:type="dxa"/>
            <w:shd w:val="clear" w:color="auto" w:fill="FABF8F"/>
            <w:vAlign w:val="center"/>
          </w:tcPr>
          <w:p w:rsidR="00BA5266" w:rsidRPr="00D82C02" w:rsidRDefault="00BA5266" w:rsidP="00D629A3">
            <w:pPr>
              <w:jc w:val="center"/>
              <w:rPr>
                <w:rFonts w:eastAsia="PMingLiU" w:cs="Tahoma"/>
                <w:color w:val="000000"/>
                <w:szCs w:val="18"/>
              </w:rPr>
            </w:pPr>
            <w:r w:rsidRPr="00D82C02">
              <w:rPr>
                <w:rFonts w:eastAsia="PMingLiU" w:cs="Tahoma"/>
                <w:b/>
                <w:bCs/>
                <w:color w:val="000000"/>
                <w:sz w:val="20"/>
                <w:szCs w:val="18"/>
              </w:rPr>
              <w:t>區域</w:t>
            </w:r>
          </w:p>
        </w:tc>
        <w:tc>
          <w:tcPr>
            <w:tcW w:w="2268" w:type="dxa"/>
            <w:shd w:val="clear" w:color="auto" w:fill="FABF8F"/>
            <w:vAlign w:val="center"/>
          </w:tcPr>
          <w:p w:rsidR="00BA5266" w:rsidRPr="00D82C02" w:rsidRDefault="00BA5266" w:rsidP="00D629A3">
            <w:pPr>
              <w:jc w:val="center"/>
              <w:rPr>
                <w:rFonts w:eastAsia="PMingLiU" w:cs="Tahoma"/>
                <w:b/>
                <w:bCs/>
                <w:color w:val="000000"/>
                <w:sz w:val="20"/>
                <w:szCs w:val="20"/>
              </w:rPr>
            </w:pPr>
            <w:r w:rsidRPr="00D82C02">
              <w:rPr>
                <w:rFonts w:eastAsia="PMingLiU" w:cs="Tahoma"/>
                <w:b/>
                <w:bCs/>
                <w:color w:val="000000"/>
                <w:sz w:val="20"/>
                <w:szCs w:val="20"/>
              </w:rPr>
              <w:t>企業策略連線</w:t>
            </w:r>
            <w:r w:rsidRPr="00D82C02">
              <w:rPr>
                <w:rFonts w:eastAsia="PMingLiU" w:cs="Tahoma"/>
                <w:b/>
                <w:bCs/>
                <w:color w:val="000000"/>
                <w:sz w:val="20"/>
                <w:szCs w:val="20"/>
              </w:rPr>
              <w:t xml:space="preserve"> (Enterprise Strategy Connect)</w:t>
            </w:r>
          </w:p>
        </w:tc>
        <w:tc>
          <w:tcPr>
            <w:tcW w:w="2268" w:type="dxa"/>
            <w:shd w:val="clear" w:color="auto" w:fill="FABF8F"/>
            <w:vAlign w:val="center"/>
          </w:tcPr>
          <w:p w:rsidR="00BA5266" w:rsidRPr="00D82C02" w:rsidRDefault="00BA5266" w:rsidP="00D629A3">
            <w:pPr>
              <w:jc w:val="center"/>
              <w:rPr>
                <w:rFonts w:eastAsia="PMingLiU" w:cs="Tahoma"/>
                <w:color w:val="000000"/>
                <w:sz w:val="20"/>
                <w:szCs w:val="20"/>
              </w:rPr>
            </w:pPr>
            <w:r w:rsidRPr="00D82C02">
              <w:rPr>
                <w:rFonts w:eastAsia="PMingLiU" w:cs="Tahoma"/>
                <w:b/>
                <w:bCs/>
                <w:color w:val="000000"/>
                <w:sz w:val="20"/>
                <w:szCs w:val="20"/>
              </w:rPr>
              <w:t>企業策略基礎方案</w:t>
            </w:r>
          </w:p>
        </w:tc>
        <w:tc>
          <w:tcPr>
            <w:tcW w:w="2269" w:type="dxa"/>
            <w:shd w:val="clear" w:color="auto" w:fill="FABF8F"/>
            <w:vAlign w:val="center"/>
          </w:tcPr>
          <w:p w:rsidR="00BA5266" w:rsidRPr="00D82C02" w:rsidRDefault="00BA5266" w:rsidP="00D629A3">
            <w:pPr>
              <w:jc w:val="center"/>
              <w:rPr>
                <w:rFonts w:eastAsia="PMingLiU" w:cs="Tahoma"/>
                <w:b/>
                <w:bCs/>
                <w:color w:val="000000"/>
                <w:sz w:val="20"/>
                <w:szCs w:val="18"/>
              </w:rPr>
            </w:pPr>
            <w:r w:rsidRPr="00D82C02">
              <w:rPr>
                <w:rFonts w:eastAsia="PMingLiU" w:cs="Tahoma"/>
                <w:b/>
                <w:bCs/>
                <w:color w:val="000000"/>
                <w:sz w:val="20"/>
                <w:szCs w:val="18"/>
              </w:rPr>
              <w:t>企業策略組合方案</w:t>
            </w:r>
          </w:p>
        </w:tc>
      </w:tr>
      <w:tr w:rsidR="00BA5266" w:rsidRPr="00D82C02" w:rsidTr="00D629A3">
        <w:trPr>
          <w:trHeight w:val="1088"/>
        </w:trPr>
        <w:tc>
          <w:tcPr>
            <w:tcW w:w="2555" w:type="dxa"/>
            <w:vAlign w:val="center"/>
          </w:tcPr>
          <w:p w:rsidR="00BA5266" w:rsidRPr="00D82C02" w:rsidRDefault="00BA5266" w:rsidP="00D629A3">
            <w:pPr>
              <w:rPr>
                <w:rFonts w:eastAsia="PMingLiU" w:cs="Tahoma"/>
                <w:color w:val="000000"/>
                <w:szCs w:val="18"/>
              </w:rPr>
            </w:pPr>
            <w:r w:rsidRPr="00D82C02">
              <w:rPr>
                <w:rFonts w:eastAsia="PMingLiU" w:cs="Tahoma"/>
                <w:color w:val="000000"/>
                <w:szCs w:val="18"/>
              </w:rPr>
              <w:t>企業架構師</w:t>
            </w:r>
            <w:r w:rsidRPr="00D82C02">
              <w:rPr>
                <w:rFonts w:eastAsia="PMingLiU" w:cs="Tahoma"/>
                <w:color w:val="000000"/>
                <w:szCs w:val="18"/>
              </w:rPr>
              <w:t xml:space="preserve"> (Enterprise Architect) </w:t>
            </w:r>
            <w:r w:rsidRPr="00D82C02">
              <w:rPr>
                <w:rFonts w:eastAsia="PMingLiU" w:cs="Tahoma"/>
                <w:color w:val="000000"/>
                <w:szCs w:val="18"/>
              </w:rPr>
              <w:t>及企業服務提供小組</w:t>
            </w:r>
            <w:r w:rsidRPr="00D82C02">
              <w:rPr>
                <w:rFonts w:eastAsia="PMingLiU" w:cs="Tahoma"/>
                <w:color w:val="000000"/>
                <w:szCs w:val="18"/>
              </w:rPr>
              <w:t xml:space="preserve"> (Enterprise Service Delivery Team)</w:t>
            </w:r>
          </w:p>
        </w:tc>
        <w:tc>
          <w:tcPr>
            <w:tcW w:w="2268" w:type="dxa"/>
            <w:vAlign w:val="center"/>
          </w:tcPr>
          <w:p w:rsidR="00BA5266" w:rsidRPr="00D82C02" w:rsidRDefault="00BA5266" w:rsidP="00D629A3">
            <w:pPr>
              <w:jc w:val="center"/>
              <w:rPr>
                <w:rFonts w:eastAsia="PMingLiU" w:cs="Tahoma"/>
                <w:color w:val="000000"/>
                <w:szCs w:val="18"/>
                <w:lang w:eastAsia="zh-TW"/>
              </w:rPr>
            </w:pPr>
            <w:r w:rsidRPr="00D82C02">
              <w:rPr>
                <w:rFonts w:eastAsia="PMingLiU" w:cs="Tahoma"/>
                <w:szCs w:val="18"/>
                <w:lang w:eastAsia="zh-TW"/>
              </w:rPr>
              <w:t xml:space="preserve">Microsoft </w:t>
            </w:r>
            <w:r w:rsidRPr="00D82C02">
              <w:rPr>
                <w:rFonts w:eastAsia="PMingLiU" w:cs="Tahoma"/>
                <w:szCs w:val="18"/>
                <w:lang w:eastAsia="zh-TW"/>
              </w:rPr>
              <w:t>企業架構師和</w:t>
            </w:r>
            <w:r w:rsidRPr="00D82C02">
              <w:rPr>
                <w:rFonts w:eastAsia="PMingLiU" w:cs="Tahoma"/>
                <w:color w:val="000000"/>
                <w:szCs w:val="18"/>
                <w:lang w:eastAsia="zh-TW"/>
              </w:rPr>
              <w:t>企業</w:t>
            </w:r>
            <w:r w:rsidRPr="00D82C02">
              <w:rPr>
                <w:rFonts w:eastAsia="PMingLiU" w:cs="Tahoma"/>
                <w:szCs w:val="18"/>
                <w:lang w:eastAsia="zh-TW"/>
              </w:rPr>
              <w:t>服務提供小組</w:t>
            </w:r>
            <w:r w:rsidRPr="00D82C02">
              <w:rPr>
                <w:rFonts w:eastAsia="PMingLiU" w:cs="Tahoma"/>
                <w:color w:val="000000"/>
                <w:szCs w:val="18"/>
                <w:lang w:eastAsia="zh-TW"/>
              </w:rPr>
              <w:t>加總至多</w:t>
            </w:r>
            <w:r w:rsidRPr="00D82C02">
              <w:rPr>
                <w:rFonts w:eastAsia="PMingLiU" w:cs="Tahoma"/>
                <w:color w:val="000000"/>
                <w:szCs w:val="18"/>
                <w:lang w:eastAsia="zh-TW"/>
              </w:rPr>
              <w:t xml:space="preserve"> 400 </w:t>
            </w:r>
            <w:r w:rsidRPr="00D82C02">
              <w:rPr>
                <w:rFonts w:eastAsia="PMingLiU" w:cs="Tahoma"/>
                <w:color w:val="000000"/>
                <w:szCs w:val="18"/>
                <w:lang w:eastAsia="zh-TW"/>
              </w:rPr>
              <w:t>小時</w:t>
            </w:r>
          </w:p>
        </w:tc>
        <w:tc>
          <w:tcPr>
            <w:tcW w:w="2268" w:type="dxa"/>
            <w:vAlign w:val="center"/>
          </w:tcPr>
          <w:p w:rsidR="00BA5266" w:rsidRPr="00D82C02" w:rsidRDefault="00BA5266" w:rsidP="00D629A3">
            <w:pPr>
              <w:jc w:val="center"/>
              <w:rPr>
                <w:rFonts w:eastAsia="PMingLiU" w:cs="Tahoma"/>
                <w:color w:val="000000"/>
                <w:szCs w:val="18"/>
                <w:lang w:eastAsia="zh-TW"/>
              </w:rPr>
            </w:pPr>
            <w:r w:rsidRPr="00D82C02">
              <w:rPr>
                <w:rFonts w:eastAsia="PMingLiU" w:cs="Tahoma"/>
                <w:szCs w:val="18"/>
                <w:lang w:eastAsia="zh-TW"/>
              </w:rPr>
              <w:t xml:space="preserve">Microsoft </w:t>
            </w:r>
            <w:r w:rsidRPr="00D82C02">
              <w:rPr>
                <w:rFonts w:eastAsia="PMingLiU" w:cs="Tahoma"/>
                <w:szCs w:val="18"/>
                <w:lang w:eastAsia="zh-TW"/>
              </w:rPr>
              <w:t>企業架構師和</w:t>
            </w:r>
            <w:r w:rsidRPr="00D82C02">
              <w:rPr>
                <w:rFonts w:eastAsia="PMingLiU" w:cs="Tahoma"/>
                <w:color w:val="000000"/>
                <w:szCs w:val="18"/>
                <w:lang w:eastAsia="zh-TW"/>
              </w:rPr>
              <w:t>企業</w:t>
            </w:r>
            <w:r w:rsidRPr="00D82C02">
              <w:rPr>
                <w:rFonts w:eastAsia="PMingLiU" w:cs="Tahoma"/>
                <w:szCs w:val="18"/>
                <w:lang w:eastAsia="zh-TW"/>
              </w:rPr>
              <w:t>服務提供小組</w:t>
            </w:r>
            <w:r w:rsidRPr="00D82C02">
              <w:rPr>
                <w:rFonts w:eastAsia="PMingLiU" w:cs="Tahoma"/>
                <w:color w:val="000000"/>
                <w:szCs w:val="18"/>
                <w:lang w:eastAsia="zh-TW"/>
              </w:rPr>
              <w:t>加總至多</w:t>
            </w:r>
            <w:r w:rsidRPr="00D82C02">
              <w:rPr>
                <w:rFonts w:eastAsia="PMingLiU" w:cs="Tahoma"/>
                <w:color w:val="000000"/>
                <w:szCs w:val="18"/>
                <w:lang w:eastAsia="zh-TW"/>
              </w:rPr>
              <w:t xml:space="preserve"> 800 </w:t>
            </w:r>
            <w:r w:rsidRPr="00D82C02">
              <w:rPr>
                <w:rFonts w:eastAsia="PMingLiU" w:cs="Tahoma"/>
                <w:color w:val="000000"/>
                <w:szCs w:val="18"/>
                <w:lang w:eastAsia="zh-TW"/>
              </w:rPr>
              <w:t>小時</w:t>
            </w:r>
          </w:p>
        </w:tc>
        <w:tc>
          <w:tcPr>
            <w:tcW w:w="2269" w:type="dxa"/>
            <w:vAlign w:val="center"/>
          </w:tcPr>
          <w:p w:rsidR="00BA5266" w:rsidRPr="00D82C02" w:rsidRDefault="00BA5266" w:rsidP="00D629A3">
            <w:pPr>
              <w:jc w:val="center"/>
              <w:rPr>
                <w:rFonts w:eastAsia="PMingLiU" w:cs="Tahoma"/>
                <w:color w:val="000000"/>
                <w:szCs w:val="18"/>
                <w:lang w:eastAsia="zh-TW"/>
              </w:rPr>
            </w:pPr>
            <w:r w:rsidRPr="00D82C02">
              <w:rPr>
                <w:rFonts w:eastAsia="PMingLiU" w:cs="Tahoma"/>
                <w:szCs w:val="18"/>
                <w:lang w:eastAsia="zh-TW"/>
              </w:rPr>
              <w:t xml:space="preserve">Microsoft </w:t>
            </w:r>
            <w:r w:rsidRPr="00D82C02">
              <w:rPr>
                <w:rFonts w:eastAsia="PMingLiU" w:cs="Tahoma"/>
                <w:szCs w:val="18"/>
                <w:lang w:eastAsia="zh-TW"/>
              </w:rPr>
              <w:t>企業架構師和</w:t>
            </w:r>
            <w:r w:rsidRPr="00D82C02">
              <w:rPr>
                <w:rFonts w:eastAsia="PMingLiU" w:cs="Tahoma"/>
                <w:color w:val="000000"/>
                <w:szCs w:val="18"/>
                <w:lang w:eastAsia="zh-TW"/>
              </w:rPr>
              <w:t>企業</w:t>
            </w:r>
            <w:r w:rsidRPr="00D82C02">
              <w:rPr>
                <w:rFonts w:eastAsia="PMingLiU" w:cs="Tahoma"/>
                <w:szCs w:val="18"/>
                <w:lang w:eastAsia="zh-TW"/>
              </w:rPr>
              <w:t>服務提供小組</w:t>
            </w:r>
            <w:r w:rsidRPr="00D82C02">
              <w:rPr>
                <w:rFonts w:eastAsia="PMingLiU" w:cs="Tahoma"/>
                <w:color w:val="000000"/>
                <w:szCs w:val="18"/>
                <w:lang w:eastAsia="zh-TW"/>
              </w:rPr>
              <w:t>加總至多</w:t>
            </w:r>
            <w:r w:rsidRPr="00D82C02">
              <w:rPr>
                <w:rFonts w:eastAsia="PMingLiU" w:cs="Tahoma"/>
                <w:color w:val="000000"/>
                <w:szCs w:val="18"/>
                <w:lang w:eastAsia="zh-TW"/>
              </w:rPr>
              <w:t xml:space="preserve"> 1600 </w:t>
            </w:r>
            <w:r w:rsidRPr="00D82C02">
              <w:rPr>
                <w:rFonts w:eastAsia="PMingLiU" w:cs="Tahoma"/>
                <w:color w:val="000000"/>
                <w:szCs w:val="18"/>
                <w:lang w:eastAsia="zh-TW"/>
              </w:rPr>
              <w:t>小時</w:t>
            </w:r>
          </w:p>
        </w:tc>
      </w:tr>
      <w:tr w:rsidR="00BA5266" w:rsidRPr="00D82C02" w:rsidTr="00D629A3">
        <w:tc>
          <w:tcPr>
            <w:tcW w:w="2555" w:type="dxa"/>
            <w:vAlign w:val="center"/>
          </w:tcPr>
          <w:p w:rsidR="00BA5266" w:rsidRPr="00D82C02" w:rsidRDefault="00BA5266" w:rsidP="00D629A3">
            <w:pPr>
              <w:rPr>
                <w:rFonts w:eastAsia="PMingLiU" w:cs="Tahoma"/>
                <w:color w:val="000000"/>
                <w:szCs w:val="18"/>
              </w:rPr>
            </w:pPr>
            <w:r w:rsidRPr="00D82C02">
              <w:rPr>
                <w:rFonts w:eastAsia="PMingLiU" w:cs="Tahoma"/>
                <w:color w:val="000000"/>
                <w:szCs w:val="18"/>
              </w:rPr>
              <w:t>服務提供計劃</w:t>
            </w:r>
            <w:r w:rsidRPr="00D82C02">
              <w:rPr>
                <w:rFonts w:eastAsia="PMingLiU" w:cs="Tahoma"/>
                <w:color w:val="000000"/>
                <w:szCs w:val="18"/>
              </w:rPr>
              <w:t xml:space="preserve"> (SDP)</w:t>
            </w:r>
          </w:p>
        </w:tc>
        <w:tc>
          <w:tcPr>
            <w:tcW w:w="2268" w:type="dxa"/>
            <w:vAlign w:val="center"/>
          </w:tcPr>
          <w:p w:rsidR="00BA5266" w:rsidRPr="00D82C02" w:rsidDel="00F328FC" w:rsidRDefault="00BA5266" w:rsidP="00D629A3">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2268" w:type="dxa"/>
            <w:vAlign w:val="center"/>
          </w:tcPr>
          <w:p w:rsidR="00BA5266" w:rsidRPr="00D82C02" w:rsidDel="00F328FC" w:rsidRDefault="00BA5266" w:rsidP="00D629A3">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2269" w:type="dxa"/>
            <w:vAlign w:val="center"/>
          </w:tcPr>
          <w:p w:rsidR="00BA5266" w:rsidRPr="00D82C02" w:rsidDel="00F328FC" w:rsidRDefault="00BA5266" w:rsidP="00D629A3">
            <w:pPr>
              <w:jc w:val="center"/>
              <w:rPr>
                <w:rFonts w:eastAsia="PMingLiU" w:cs="Tahoma"/>
                <w:color w:val="000000"/>
                <w:szCs w:val="18"/>
              </w:rPr>
            </w:pPr>
            <w:r w:rsidRPr="00D82C02">
              <w:rPr>
                <w:rFonts w:ascii="MS UI Gothic" w:eastAsia="MS UI Gothic" w:hAnsi="MS UI Gothic" w:cs="MS UI Gothic" w:hint="eastAsia"/>
                <w:szCs w:val="18"/>
              </w:rPr>
              <w:t>✓</w:t>
            </w:r>
          </w:p>
        </w:tc>
      </w:tr>
      <w:tr w:rsidR="00BA5266" w:rsidRPr="00D82C02" w:rsidTr="00D629A3">
        <w:tc>
          <w:tcPr>
            <w:tcW w:w="2555" w:type="dxa"/>
            <w:vAlign w:val="center"/>
          </w:tcPr>
          <w:p w:rsidR="00BA5266" w:rsidRPr="00D82C02" w:rsidRDefault="00BA5266" w:rsidP="00D629A3">
            <w:pPr>
              <w:rPr>
                <w:rFonts w:eastAsia="PMingLiU" w:cs="Tahoma"/>
                <w:color w:val="000000"/>
                <w:szCs w:val="18"/>
              </w:rPr>
            </w:pPr>
            <w:r w:rsidRPr="00D82C02">
              <w:rPr>
                <w:rFonts w:eastAsia="PMingLiU" w:cs="Tahoma"/>
                <w:color w:val="000000"/>
                <w:szCs w:val="18"/>
              </w:rPr>
              <w:t>企業策略網路</w:t>
            </w:r>
            <w:r w:rsidRPr="00D82C02">
              <w:rPr>
                <w:rFonts w:eastAsia="PMingLiU" w:cs="Tahoma"/>
                <w:color w:val="000000"/>
                <w:szCs w:val="18"/>
              </w:rPr>
              <w:t xml:space="preserve"> (Enterprise Strategy Network)</w:t>
            </w:r>
          </w:p>
        </w:tc>
        <w:tc>
          <w:tcPr>
            <w:tcW w:w="2268" w:type="dxa"/>
            <w:vAlign w:val="center"/>
          </w:tcPr>
          <w:p w:rsidR="00BA5266" w:rsidRPr="00D82C02" w:rsidRDefault="00BA5266" w:rsidP="00D629A3">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2268" w:type="dxa"/>
            <w:vAlign w:val="center"/>
          </w:tcPr>
          <w:p w:rsidR="00BA5266" w:rsidRPr="00D82C02" w:rsidRDefault="00BA5266" w:rsidP="00D629A3">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2269" w:type="dxa"/>
            <w:vAlign w:val="center"/>
          </w:tcPr>
          <w:p w:rsidR="00BA5266" w:rsidRPr="00D82C02" w:rsidRDefault="00BA5266" w:rsidP="00D629A3">
            <w:pPr>
              <w:jc w:val="center"/>
              <w:rPr>
                <w:rFonts w:eastAsia="PMingLiU" w:cs="Tahoma"/>
                <w:szCs w:val="18"/>
              </w:rPr>
            </w:pPr>
            <w:r w:rsidRPr="00D82C02">
              <w:rPr>
                <w:rFonts w:ascii="MS UI Gothic" w:eastAsia="MS UI Gothic" w:hAnsi="MS UI Gothic" w:cs="MS UI Gothic" w:hint="eastAsia"/>
                <w:szCs w:val="18"/>
              </w:rPr>
              <w:t>✓</w:t>
            </w:r>
          </w:p>
        </w:tc>
      </w:tr>
      <w:tr w:rsidR="00BA5266" w:rsidRPr="00D82C02" w:rsidTr="00D629A3">
        <w:tc>
          <w:tcPr>
            <w:tcW w:w="2555" w:type="dxa"/>
            <w:vAlign w:val="center"/>
          </w:tcPr>
          <w:p w:rsidR="00BA5266" w:rsidRPr="00D82C02" w:rsidRDefault="00BA5266" w:rsidP="00D629A3">
            <w:pPr>
              <w:rPr>
                <w:rFonts w:eastAsia="PMingLiU" w:cs="Tahoma"/>
                <w:color w:val="000000"/>
                <w:szCs w:val="18"/>
              </w:rPr>
            </w:pPr>
            <w:r w:rsidRPr="00D82C02">
              <w:rPr>
                <w:rFonts w:eastAsia="PMingLiU" w:cs="Tahoma"/>
                <w:color w:val="000000"/>
                <w:szCs w:val="18"/>
              </w:rPr>
              <w:t>企業策略庫</w:t>
            </w:r>
            <w:r w:rsidRPr="00D82C02">
              <w:rPr>
                <w:rFonts w:eastAsia="PMingLiU" w:cs="Tahoma"/>
                <w:color w:val="000000"/>
                <w:szCs w:val="18"/>
              </w:rPr>
              <w:t xml:space="preserve"> (Enterprise Strategy Library)</w:t>
            </w:r>
          </w:p>
        </w:tc>
        <w:tc>
          <w:tcPr>
            <w:tcW w:w="2268" w:type="dxa"/>
            <w:vAlign w:val="center"/>
          </w:tcPr>
          <w:p w:rsidR="00BA5266" w:rsidRPr="00D82C02" w:rsidRDefault="00BA5266" w:rsidP="00D629A3">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2268" w:type="dxa"/>
            <w:vAlign w:val="center"/>
          </w:tcPr>
          <w:p w:rsidR="00BA5266" w:rsidRPr="00D82C02" w:rsidRDefault="00BA5266" w:rsidP="00D629A3">
            <w:pPr>
              <w:jc w:val="center"/>
              <w:rPr>
                <w:rFonts w:eastAsia="PMingLiU" w:cs="Tahoma"/>
                <w:color w:val="000000"/>
                <w:szCs w:val="18"/>
              </w:rPr>
            </w:pPr>
            <w:r w:rsidRPr="00D82C02">
              <w:rPr>
                <w:rFonts w:ascii="MS UI Gothic" w:eastAsia="MS UI Gothic" w:hAnsi="MS UI Gothic" w:cs="MS UI Gothic" w:hint="eastAsia"/>
                <w:color w:val="000000"/>
                <w:szCs w:val="18"/>
              </w:rPr>
              <w:t>✓</w:t>
            </w:r>
          </w:p>
        </w:tc>
        <w:tc>
          <w:tcPr>
            <w:tcW w:w="2269" w:type="dxa"/>
            <w:vAlign w:val="center"/>
          </w:tcPr>
          <w:p w:rsidR="00BA5266" w:rsidRPr="00D82C02" w:rsidRDefault="00BA5266" w:rsidP="00D629A3">
            <w:pPr>
              <w:jc w:val="center"/>
              <w:rPr>
                <w:rFonts w:eastAsia="PMingLiU" w:cs="Tahoma"/>
                <w:szCs w:val="18"/>
              </w:rPr>
            </w:pPr>
            <w:r w:rsidRPr="00D82C02">
              <w:rPr>
                <w:rFonts w:ascii="MS UI Gothic" w:eastAsia="MS UI Gothic" w:hAnsi="MS UI Gothic" w:cs="MS UI Gothic" w:hint="eastAsia"/>
                <w:color w:val="000000"/>
                <w:szCs w:val="18"/>
              </w:rPr>
              <w:t>✓</w:t>
            </w:r>
          </w:p>
        </w:tc>
      </w:tr>
      <w:tr w:rsidR="00BA5266" w:rsidRPr="00D82C02" w:rsidTr="00D629A3">
        <w:tc>
          <w:tcPr>
            <w:tcW w:w="2555" w:type="dxa"/>
            <w:vAlign w:val="center"/>
          </w:tcPr>
          <w:p w:rsidR="00BA5266" w:rsidRPr="00D82C02" w:rsidRDefault="00BA5266" w:rsidP="004A2B24">
            <w:pPr>
              <w:rPr>
                <w:rFonts w:eastAsia="PMingLiU" w:cs="Tahoma"/>
                <w:color w:val="000000"/>
                <w:szCs w:val="18"/>
              </w:rPr>
            </w:pPr>
            <w:r w:rsidRPr="00D82C02">
              <w:rPr>
                <w:rFonts w:eastAsia="PMingLiU" w:cs="Tahoma"/>
                <w:color w:val="000000"/>
                <w:szCs w:val="18"/>
              </w:rPr>
              <w:t>企業策略容量附加</w:t>
            </w:r>
            <w:r w:rsidRPr="00D82C02">
              <w:rPr>
                <w:rFonts w:eastAsia="PMingLiU" w:cs="Tahoma"/>
                <w:color w:val="000000"/>
                <w:szCs w:val="18"/>
              </w:rPr>
              <w:t xml:space="preserve"> (Enterprise Strategy Capacity Add-On)</w:t>
            </w:r>
          </w:p>
        </w:tc>
        <w:tc>
          <w:tcPr>
            <w:tcW w:w="2268" w:type="dxa"/>
            <w:vAlign w:val="center"/>
          </w:tcPr>
          <w:p w:rsidR="00BA5266" w:rsidRPr="00D82C02" w:rsidRDefault="00BA5266" w:rsidP="00D629A3">
            <w:pPr>
              <w:jc w:val="center"/>
              <w:rPr>
                <w:rFonts w:eastAsia="PMingLiU" w:cs="Tahoma"/>
                <w:color w:val="000000"/>
                <w:szCs w:val="18"/>
              </w:rPr>
            </w:pPr>
            <w:r w:rsidRPr="00D82C02">
              <w:rPr>
                <w:rFonts w:eastAsia="PMingLiU" w:cs="Tahoma"/>
                <w:color w:val="000000"/>
                <w:szCs w:val="18"/>
              </w:rPr>
              <w:t xml:space="preserve">200 </w:t>
            </w:r>
            <w:r w:rsidRPr="00D82C02">
              <w:rPr>
                <w:rFonts w:eastAsia="PMingLiU" w:cs="Tahoma"/>
                <w:color w:val="000000"/>
                <w:szCs w:val="18"/>
              </w:rPr>
              <w:t>小時</w:t>
            </w:r>
          </w:p>
        </w:tc>
        <w:tc>
          <w:tcPr>
            <w:tcW w:w="2268" w:type="dxa"/>
            <w:vAlign w:val="center"/>
          </w:tcPr>
          <w:p w:rsidR="00BA5266" w:rsidRPr="00D82C02" w:rsidRDefault="00BA5266" w:rsidP="00D629A3">
            <w:pPr>
              <w:jc w:val="center"/>
              <w:rPr>
                <w:rFonts w:eastAsia="PMingLiU" w:cs="Tahoma"/>
                <w:color w:val="000000"/>
                <w:szCs w:val="18"/>
              </w:rPr>
            </w:pPr>
            <w:r w:rsidRPr="00D82C02">
              <w:rPr>
                <w:rFonts w:eastAsia="PMingLiU" w:cs="Tahoma"/>
                <w:color w:val="000000"/>
                <w:szCs w:val="18"/>
              </w:rPr>
              <w:t xml:space="preserve">200 </w:t>
            </w:r>
            <w:r w:rsidRPr="00D82C02">
              <w:rPr>
                <w:rFonts w:eastAsia="PMingLiU" w:cs="Tahoma"/>
                <w:color w:val="000000"/>
                <w:szCs w:val="18"/>
              </w:rPr>
              <w:t>小時</w:t>
            </w:r>
          </w:p>
        </w:tc>
        <w:tc>
          <w:tcPr>
            <w:tcW w:w="2269" w:type="dxa"/>
            <w:vAlign w:val="center"/>
          </w:tcPr>
          <w:p w:rsidR="00BA5266" w:rsidRPr="00D82C02" w:rsidRDefault="00BA5266" w:rsidP="00D629A3">
            <w:pPr>
              <w:jc w:val="center"/>
              <w:rPr>
                <w:rFonts w:eastAsia="PMingLiU" w:cs="Tahoma"/>
                <w:szCs w:val="18"/>
              </w:rPr>
            </w:pPr>
            <w:r w:rsidRPr="00D82C02">
              <w:rPr>
                <w:rFonts w:eastAsia="PMingLiU" w:cs="Tahoma"/>
                <w:color w:val="000000"/>
                <w:szCs w:val="18"/>
              </w:rPr>
              <w:t xml:space="preserve">200 </w:t>
            </w:r>
            <w:r w:rsidRPr="00D82C02">
              <w:rPr>
                <w:rFonts w:eastAsia="PMingLiU" w:cs="Tahoma"/>
                <w:color w:val="000000"/>
                <w:szCs w:val="18"/>
              </w:rPr>
              <w:t>小時</w:t>
            </w:r>
          </w:p>
        </w:tc>
      </w:tr>
    </w:tbl>
    <w:p w:rsidR="00BA5266" w:rsidRPr="00D82C02" w:rsidRDefault="00BA5266" w:rsidP="00BA5266">
      <w:pPr>
        <w:rPr>
          <w:rFonts w:eastAsia="PMingLiU" w:cs="Tahoma"/>
        </w:rPr>
      </w:pPr>
    </w:p>
    <w:p w:rsidR="00BA5266" w:rsidRPr="00D82C02" w:rsidRDefault="00BA5266" w:rsidP="00BA5266">
      <w:pPr>
        <w:rPr>
          <w:rFonts w:eastAsia="PMingLiU" w:cs="Tahoma"/>
        </w:rPr>
      </w:pPr>
    </w:p>
    <w:p w:rsidR="00BA5266" w:rsidRPr="00D82C02" w:rsidRDefault="00BA5266" w:rsidP="00BA5266">
      <w:pPr>
        <w:spacing w:after="60"/>
        <w:rPr>
          <w:rFonts w:eastAsia="PMingLiU" w:cs="Tahoma"/>
        </w:rPr>
      </w:pPr>
      <w:r w:rsidRPr="00D82C02">
        <w:rPr>
          <w:rFonts w:eastAsia="PMingLiU" w:cs="Tahoma"/>
          <w:b/>
        </w:rPr>
        <w:t>企業架構師：</w:t>
      </w:r>
    </w:p>
    <w:p w:rsidR="00BA5266" w:rsidRPr="00D82C02" w:rsidRDefault="00BA5266" w:rsidP="00BA5266">
      <w:pPr>
        <w:numPr>
          <w:ilvl w:val="0"/>
          <w:numId w:val="75"/>
        </w:numPr>
        <w:spacing w:after="60"/>
        <w:ind w:left="630"/>
        <w:contextualSpacing/>
        <w:rPr>
          <w:rFonts w:eastAsia="PMingLiU" w:cs="Tahoma"/>
          <w:lang w:eastAsia="zh-TW"/>
        </w:rPr>
      </w:pPr>
      <w:r w:rsidRPr="00D82C02">
        <w:rPr>
          <w:rFonts w:eastAsia="PMingLiU" w:cs="Tahoma"/>
          <w:szCs w:val="20"/>
          <w:lang w:eastAsia="zh-TW"/>
        </w:rPr>
        <w:t>與客戶密切合作，建立</w:t>
      </w:r>
      <w:r w:rsidRPr="00D82C02">
        <w:rPr>
          <w:rFonts w:eastAsia="PMingLiU" w:cs="Tahoma"/>
          <w:lang w:eastAsia="zh-TW"/>
        </w:rPr>
        <w:t>及提供一套服務提供計劃，其中會定義各項里程碑與目標，並建立相關的流程、</w:t>
      </w:r>
      <w:r w:rsidR="00FD08F5">
        <w:rPr>
          <w:rFonts w:eastAsia="PMingLiU" w:cs="Tahoma"/>
          <w:lang w:eastAsia="zh-TW"/>
        </w:rPr>
        <w:br/>
      </w:r>
      <w:r w:rsidRPr="00D82C02">
        <w:rPr>
          <w:rFonts w:eastAsia="PMingLiU" w:cs="Tahoma"/>
          <w:lang w:eastAsia="zh-TW"/>
        </w:rPr>
        <w:t>資料與規則，以便能按照計劃追蹤進度；</w:t>
      </w:r>
    </w:p>
    <w:p w:rsidR="00BA5266" w:rsidRPr="00D82C02" w:rsidRDefault="00BA5266" w:rsidP="00BA5266">
      <w:pPr>
        <w:numPr>
          <w:ilvl w:val="0"/>
          <w:numId w:val="75"/>
        </w:numPr>
        <w:spacing w:after="60"/>
        <w:ind w:left="630"/>
        <w:contextualSpacing/>
        <w:rPr>
          <w:rFonts w:eastAsia="PMingLiU" w:cs="Tahoma"/>
          <w:lang w:eastAsia="zh-TW"/>
        </w:rPr>
      </w:pPr>
      <w:r w:rsidRPr="00D82C02">
        <w:rPr>
          <w:rFonts w:eastAsia="PMingLiU" w:cs="Tahoma"/>
          <w:lang w:eastAsia="zh-TW"/>
        </w:rPr>
        <w:t>每個月按照計劃提出進度狀態更新；</w:t>
      </w:r>
    </w:p>
    <w:p w:rsidR="00BA5266" w:rsidRPr="00D82C02" w:rsidRDefault="00BA5266" w:rsidP="00BA5266">
      <w:pPr>
        <w:numPr>
          <w:ilvl w:val="0"/>
          <w:numId w:val="75"/>
        </w:numPr>
        <w:spacing w:after="60"/>
        <w:ind w:left="630"/>
        <w:contextualSpacing/>
        <w:rPr>
          <w:rFonts w:eastAsia="PMingLiU" w:cs="Tahoma"/>
          <w:lang w:eastAsia="zh-TW"/>
        </w:rPr>
      </w:pPr>
      <w:r w:rsidRPr="00D82C02">
        <w:rPr>
          <w:rFonts w:eastAsia="PMingLiU" w:cs="Tahoma"/>
          <w:lang w:eastAsia="zh-TW"/>
        </w:rPr>
        <w:t>管理</w:t>
      </w:r>
      <w:r w:rsidRPr="00D82C02">
        <w:rPr>
          <w:rFonts w:eastAsia="PMingLiU" w:cs="Tahoma"/>
          <w:lang w:eastAsia="zh-TW"/>
        </w:rPr>
        <w:t xml:space="preserve"> Microsoft </w:t>
      </w:r>
      <w:r w:rsidRPr="00D82C02">
        <w:rPr>
          <w:rFonts w:eastAsia="PMingLiU" w:cs="Tahoma"/>
          <w:lang w:eastAsia="zh-TW"/>
        </w:rPr>
        <w:t>資源</w:t>
      </w:r>
      <w:r w:rsidRPr="00D82C02">
        <w:rPr>
          <w:rFonts w:eastAsia="PMingLiU" w:cs="Tahoma"/>
          <w:lang w:eastAsia="zh-TW"/>
        </w:rPr>
        <w:t xml:space="preserve"> (</w:t>
      </w:r>
      <w:r w:rsidRPr="00D82C02">
        <w:rPr>
          <w:rFonts w:eastAsia="PMingLiU" w:cs="Tahoma"/>
          <w:lang w:eastAsia="zh-TW"/>
        </w:rPr>
        <w:t>企業策略網路和企業服務提供小組</w:t>
      </w:r>
      <w:r w:rsidRPr="00D82C02">
        <w:rPr>
          <w:rFonts w:eastAsia="PMingLiU" w:cs="Tahoma"/>
          <w:lang w:eastAsia="zh-TW"/>
        </w:rPr>
        <w:t xml:space="preserve">) </w:t>
      </w:r>
      <w:r w:rsidRPr="00D82C02">
        <w:rPr>
          <w:rFonts w:eastAsia="PMingLiU" w:cs="Tahoma"/>
          <w:lang w:eastAsia="zh-TW"/>
        </w:rPr>
        <w:t>全套提供。</w:t>
      </w:r>
    </w:p>
    <w:p w:rsidR="00BA5266" w:rsidRPr="00D82C02" w:rsidRDefault="00BA5266" w:rsidP="00BA5266">
      <w:pPr>
        <w:spacing w:after="60"/>
        <w:rPr>
          <w:rFonts w:eastAsia="PMingLiU" w:cs="Tahoma"/>
          <w:lang w:eastAsia="zh-TW"/>
        </w:rPr>
      </w:pPr>
    </w:p>
    <w:p w:rsidR="00BA5266" w:rsidRPr="00D82C02" w:rsidRDefault="00BA5266" w:rsidP="00BA5266">
      <w:pPr>
        <w:rPr>
          <w:rFonts w:eastAsia="PMingLiU" w:cs="Tahoma"/>
        </w:rPr>
      </w:pPr>
      <w:r w:rsidRPr="00D82C02">
        <w:rPr>
          <w:rFonts w:eastAsia="PMingLiU" w:cs="Tahoma"/>
          <w:b/>
          <w:szCs w:val="18"/>
        </w:rPr>
        <w:t>企業服務提供小組：</w:t>
      </w:r>
    </w:p>
    <w:p w:rsidR="00BA5266" w:rsidRPr="00D82C02" w:rsidRDefault="00BA5266" w:rsidP="00BA5266">
      <w:pPr>
        <w:numPr>
          <w:ilvl w:val="0"/>
          <w:numId w:val="75"/>
        </w:numPr>
        <w:spacing w:after="60"/>
        <w:ind w:left="630"/>
        <w:contextualSpacing/>
        <w:rPr>
          <w:rFonts w:eastAsia="PMingLiU" w:cs="Tahoma"/>
        </w:rPr>
      </w:pPr>
      <w:r w:rsidRPr="00D82C02">
        <w:rPr>
          <w:rFonts w:eastAsia="PMingLiU" w:cs="Tahoma"/>
          <w:szCs w:val="20"/>
        </w:rPr>
        <w:t>包括由</w:t>
      </w:r>
      <w:r w:rsidRPr="00D82C02">
        <w:rPr>
          <w:rFonts w:eastAsia="PMingLiU" w:cs="Tahoma"/>
          <w:szCs w:val="20"/>
        </w:rPr>
        <w:t xml:space="preserve"> Microsoft </w:t>
      </w:r>
      <w:r w:rsidRPr="00D82C02">
        <w:rPr>
          <w:rFonts w:eastAsia="PMingLiU" w:cs="Tahoma"/>
          <w:szCs w:val="20"/>
        </w:rPr>
        <w:t>服務</w:t>
      </w:r>
      <w:r w:rsidRPr="00D82C02">
        <w:rPr>
          <w:rFonts w:eastAsia="PMingLiU" w:cs="Tahoma"/>
        </w:rPr>
        <w:t>和</w:t>
      </w:r>
      <w:r w:rsidRPr="00D82C02">
        <w:rPr>
          <w:rFonts w:eastAsia="PMingLiU" w:cs="Tahoma"/>
        </w:rPr>
        <w:t xml:space="preserve"> Services Centers of Excellence (CoEs)</w:t>
      </w:r>
      <w:r w:rsidRPr="00D82C02">
        <w:rPr>
          <w:rFonts w:eastAsia="PMingLiU" w:cs="Tahoma"/>
          <w:szCs w:val="20"/>
        </w:rPr>
        <w:t>提供之資源；</w:t>
      </w:r>
    </w:p>
    <w:p w:rsidR="00BA5266" w:rsidRPr="00D82C02" w:rsidRDefault="00BA5266" w:rsidP="00BA5266">
      <w:pPr>
        <w:numPr>
          <w:ilvl w:val="0"/>
          <w:numId w:val="75"/>
        </w:numPr>
        <w:spacing w:after="60"/>
        <w:ind w:left="630"/>
        <w:contextualSpacing/>
        <w:rPr>
          <w:rFonts w:eastAsia="PMingLiU" w:cs="Tahoma"/>
          <w:lang w:eastAsia="zh-TW"/>
        </w:rPr>
      </w:pPr>
      <w:r w:rsidRPr="00D82C02">
        <w:rPr>
          <w:rFonts w:eastAsia="PMingLiU" w:cs="Tahoma"/>
          <w:szCs w:val="20"/>
          <w:lang w:eastAsia="zh-TW"/>
        </w:rPr>
        <w:t>支援企業架構師與主題專家；</w:t>
      </w:r>
    </w:p>
    <w:p w:rsidR="00BA5266" w:rsidRPr="00D82C02" w:rsidRDefault="00BA5266" w:rsidP="00BA5266">
      <w:pPr>
        <w:numPr>
          <w:ilvl w:val="0"/>
          <w:numId w:val="75"/>
        </w:numPr>
        <w:spacing w:after="60"/>
        <w:ind w:left="630"/>
        <w:contextualSpacing/>
        <w:rPr>
          <w:rFonts w:eastAsia="PMingLiU" w:cs="Tahoma"/>
          <w:lang w:eastAsia="zh-TW"/>
        </w:rPr>
      </w:pPr>
      <w:r w:rsidRPr="00D82C02">
        <w:rPr>
          <w:rFonts w:eastAsia="PMingLiU" w:cs="Tahoma"/>
          <w:szCs w:val="20"/>
          <w:lang w:eastAsia="zh-TW"/>
        </w:rPr>
        <w:t>針對</w:t>
      </w:r>
      <w:r w:rsidRPr="00D82C02">
        <w:rPr>
          <w:rFonts w:eastAsia="PMingLiU" w:cs="Tahoma"/>
          <w:szCs w:val="20"/>
          <w:lang w:eastAsia="zh-TW"/>
        </w:rPr>
        <w:t xml:space="preserve"> Microsoft </w:t>
      </w:r>
      <w:r w:rsidRPr="00D82C02">
        <w:rPr>
          <w:rFonts w:eastAsia="PMingLiU" w:cs="Tahoma"/>
          <w:szCs w:val="20"/>
          <w:lang w:eastAsia="zh-TW"/>
        </w:rPr>
        <w:t>技術及參考架構為客戶提供最佳實作建議、特定指引。</w:t>
      </w:r>
    </w:p>
    <w:p w:rsidR="00BA5266" w:rsidRPr="00D82C02" w:rsidRDefault="00BA5266" w:rsidP="00BA5266">
      <w:pPr>
        <w:spacing w:after="60"/>
        <w:ind w:left="630"/>
        <w:contextualSpacing/>
        <w:rPr>
          <w:rFonts w:eastAsia="PMingLiU" w:cs="Tahoma"/>
          <w:lang w:eastAsia="zh-TW"/>
        </w:rPr>
      </w:pPr>
    </w:p>
    <w:p w:rsidR="00BA5266" w:rsidRPr="00D82C02" w:rsidRDefault="00BA5266" w:rsidP="00BA5266">
      <w:pPr>
        <w:rPr>
          <w:rFonts w:eastAsia="PMingLiU" w:cs="Tahoma"/>
          <w:lang w:eastAsia="zh-TW"/>
        </w:rPr>
      </w:pPr>
      <w:r w:rsidRPr="00D82C02">
        <w:rPr>
          <w:rFonts w:eastAsia="PMingLiU" w:cs="Tahoma"/>
          <w:b/>
          <w:bCs/>
          <w:color w:val="000000"/>
          <w:szCs w:val="18"/>
          <w:lang w:eastAsia="zh-TW"/>
        </w:rPr>
        <w:t>服務提供計劃</w:t>
      </w:r>
      <w:r w:rsidRPr="00D82C02">
        <w:rPr>
          <w:rFonts w:eastAsia="PMingLiU" w:cs="Tahoma"/>
          <w:b/>
          <w:bCs/>
          <w:color w:val="000000"/>
          <w:szCs w:val="18"/>
          <w:lang w:eastAsia="zh-TW"/>
        </w:rPr>
        <w:t xml:space="preserve"> (SDP)</w:t>
      </w:r>
      <w:r w:rsidRPr="00D82C02">
        <w:rPr>
          <w:rFonts w:eastAsia="PMingLiU" w:cs="Tahoma"/>
          <w:b/>
          <w:bCs/>
          <w:color w:val="000000"/>
          <w:szCs w:val="18"/>
          <w:lang w:eastAsia="zh-TW"/>
        </w:rPr>
        <w:t>：</w:t>
      </w:r>
      <w:r w:rsidRPr="00D82C02">
        <w:rPr>
          <w:rFonts w:eastAsia="PMingLiU" w:cs="Tahoma"/>
          <w:bCs/>
          <w:color w:val="000000"/>
          <w:szCs w:val="18"/>
          <w:lang w:eastAsia="zh-TW"/>
        </w:rPr>
        <w:t>由企業架構師在諮詢客戶執行發起人</w:t>
      </w:r>
      <w:r w:rsidRPr="00D82C02">
        <w:rPr>
          <w:rFonts w:eastAsia="PMingLiU" w:cs="Tahoma"/>
          <w:bCs/>
          <w:color w:val="000000"/>
          <w:szCs w:val="18"/>
          <w:lang w:eastAsia="zh-TW"/>
        </w:rPr>
        <w:t xml:space="preserve"> (Executive Sponsor) (</w:t>
      </w:r>
      <w:r w:rsidRPr="00D82C02">
        <w:rPr>
          <w:rFonts w:eastAsia="PMingLiU" w:cs="Tahoma"/>
          <w:bCs/>
          <w:color w:val="000000"/>
          <w:szCs w:val="18"/>
          <w:lang w:eastAsia="zh-TW"/>
        </w:rPr>
        <w:t>或其委託人</w:t>
      </w:r>
      <w:r w:rsidRPr="00D82C02">
        <w:rPr>
          <w:rFonts w:eastAsia="PMingLiU" w:cs="Tahoma"/>
          <w:bCs/>
          <w:color w:val="000000"/>
          <w:szCs w:val="18"/>
          <w:lang w:eastAsia="zh-TW"/>
        </w:rPr>
        <w:t xml:space="preserve">) </w:t>
      </w:r>
      <w:r w:rsidRPr="00D82C02">
        <w:rPr>
          <w:rFonts w:eastAsia="PMingLiU" w:cs="Tahoma"/>
          <w:bCs/>
          <w:color w:val="000000"/>
          <w:szCs w:val="18"/>
          <w:lang w:eastAsia="zh-TW"/>
        </w:rPr>
        <w:t>後所撰寫之經常更新的計劃文件，其作用在於提供服務提供程序之一般解釋，包括提案範圍、預期提供時程、資源要件、角色和責任，以及實作管理程序之相關詳細資料。</w:t>
      </w:r>
      <w:r w:rsidRPr="00D82C02">
        <w:rPr>
          <w:rFonts w:eastAsia="PMingLiU" w:cs="Tahoma"/>
          <w:bCs/>
          <w:color w:val="000000"/>
          <w:szCs w:val="18"/>
          <w:lang w:eastAsia="zh-TW"/>
        </w:rPr>
        <w:br/>
      </w:r>
      <w:r w:rsidRPr="00D82C02">
        <w:rPr>
          <w:rFonts w:eastAsia="PMingLiU" w:cs="Tahoma"/>
          <w:bCs/>
          <w:color w:val="000000"/>
          <w:szCs w:val="18"/>
          <w:lang w:eastAsia="zh-TW"/>
        </w:rPr>
        <w:br/>
      </w:r>
      <w:r w:rsidRPr="00D82C02">
        <w:rPr>
          <w:rFonts w:eastAsia="PMingLiU" w:cs="Tahoma"/>
          <w:bCs/>
          <w:color w:val="000000"/>
          <w:szCs w:val="18"/>
          <w:lang w:eastAsia="zh-TW"/>
        </w:rPr>
        <w:t>若企業策略履行過程提供重要建議，其將需要企業架構師或其他資源進一步配合才能達成想要的結果，也會一併納入</w:t>
      </w:r>
      <w:r w:rsidRPr="00D82C02">
        <w:rPr>
          <w:rFonts w:eastAsia="PMingLiU" w:cs="Tahoma"/>
          <w:bCs/>
          <w:color w:val="000000"/>
          <w:szCs w:val="18"/>
          <w:lang w:eastAsia="zh-TW"/>
        </w:rPr>
        <w:t xml:space="preserve"> SDP </w:t>
      </w:r>
      <w:r w:rsidRPr="00D82C02">
        <w:rPr>
          <w:rFonts w:eastAsia="PMingLiU" w:cs="Tahoma"/>
          <w:bCs/>
          <w:color w:val="000000"/>
          <w:szCs w:val="18"/>
          <w:lang w:eastAsia="zh-TW"/>
        </w:rPr>
        <w:t>中。</w:t>
      </w:r>
      <w:r w:rsidRPr="00D82C02">
        <w:rPr>
          <w:rFonts w:eastAsia="PMingLiU" w:cs="Tahoma"/>
          <w:bCs/>
          <w:color w:val="000000"/>
          <w:szCs w:val="18"/>
          <w:lang w:eastAsia="zh-TW"/>
        </w:rPr>
        <w:t xml:space="preserve">SDP </w:t>
      </w:r>
      <w:r w:rsidRPr="00D82C02">
        <w:rPr>
          <w:rFonts w:eastAsia="PMingLiU" w:cs="Tahoma"/>
          <w:bCs/>
          <w:color w:val="000000"/>
          <w:szCs w:val="18"/>
          <w:lang w:eastAsia="zh-TW"/>
        </w:rPr>
        <w:t>內之所有時間表、日期和提供時程僅為預估日期，隨時可能根據履行過程而有所不同。</w:t>
      </w:r>
    </w:p>
    <w:p w:rsidR="00BA5266" w:rsidRPr="00D82C02" w:rsidRDefault="00BA5266" w:rsidP="00BA5266">
      <w:pPr>
        <w:rPr>
          <w:rFonts w:eastAsia="PMingLiU" w:cs="Tahoma"/>
          <w:lang w:eastAsia="zh-TW"/>
        </w:rPr>
      </w:pPr>
    </w:p>
    <w:p w:rsidR="00BA5266" w:rsidRPr="00D82C02" w:rsidRDefault="00BA5266" w:rsidP="00BA5266">
      <w:pPr>
        <w:rPr>
          <w:rFonts w:eastAsia="PMingLiU" w:cs="Tahoma"/>
          <w:lang w:eastAsia="zh-TW"/>
        </w:rPr>
      </w:pPr>
      <w:r w:rsidRPr="00D82C02">
        <w:rPr>
          <w:rFonts w:eastAsia="PMingLiU" w:cs="Tahoma"/>
          <w:b/>
          <w:sz w:val="22"/>
          <w:szCs w:val="18"/>
          <w:lang w:eastAsia="zh-TW"/>
        </w:rPr>
        <w:t>方案利益</w:t>
      </w:r>
    </w:p>
    <w:p w:rsidR="00BA5266" w:rsidRPr="00D82C02" w:rsidRDefault="00BA5266" w:rsidP="00BA5266">
      <w:pPr>
        <w:rPr>
          <w:rFonts w:eastAsia="PMingLiU" w:cs="Tahoma"/>
          <w:lang w:eastAsia="zh-TW"/>
        </w:rPr>
      </w:pPr>
    </w:p>
    <w:p w:rsidR="00BA5266" w:rsidRPr="00D82C02" w:rsidRDefault="00BA5266" w:rsidP="00BA5266">
      <w:pPr>
        <w:spacing w:after="120"/>
        <w:rPr>
          <w:rFonts w:eastAsia="PMingLiU" w:cs="Tahoma"/>
          <w:lang w:eastAsia="zh-TW"/>
        </w:rPr>
      </w:pPr>
      <w:r w:rsidRPr="00D82C02">
        <w:rPr>
          <w:rFonts w:eastAsia="PMingLiU" w:cs="Tahoma"/>
          <w:szCs w:val="19"/>
          <w:lang w:eastAsia="zh-TW"/>
        </w:rPr>
        <w:t>在整個履行過程中，將會提供下列方案利益：</w:t>
      </w:r>
    </w:p>
    <w:p w:rsidR="00BA5266" w:rsidRPr="004A2B24" w:rsidRDefault="00BA5266" w:rsidP="00BA5266">
      <w:pPr>
        <w:pStyle w:val="ListParagraph"/>
        <w:numPr>
          <w:ilvl w:val="0"/>
          <w:numId w:val="146"/>
        </w:numPr>
        <w:spacing w:after="240"/>
        <w:rPr>
          <w:rFonts w:ascii="Tahoma" w:eastAsia="PMingLiU" w:hAnsi="Tahoma" w:cs="Tahoma"/>
          <w:sz w:val="18"/>
          <w:szCs w:val="18"/>
        </w:rPr>
      </w:pPr>
      <w:bookmarkStart w:id="908" w:name="EnterpriseStrategyLibrary"/>
      <w:r w:rsidRPr="004A2B24">
        <w:rPr>
          <w:rFonts w:ascii="Tahoma" w:eastAsia="PMingLiU" w:hAnsi="Tahoma" w:cs="Tahoma"/>
          <w:b/>
          <w:bCs/>
          <w:color w:val="000000"/>
          <w:sz w:val="18"/>
          <w:szCs w:val="18"/>
        </w:rPr>
        <w:t>企業策略網路</w:t>
      </w:r>
      <w:r w:rsidRPr="004A2B24">
        <w:rPr>
          <w:rFonts w:ascii="Tahoma" w:eastAsia="PMingLiU" w:hAnsi="Tahoma" w:cs="Tahoma"/>
          <w:b/>
          <w:bCs/>
          <w:color w:val="000000"/>
          <w:sz w:val="18"/>
          <w:szCs w:val="18"/>
        </w:rPr>
        <w:t xml:space="preserve"> (Enterprise Strategy Network)</w:t>
      </w:r>
      <w:r w:rsidRPr="004A2B24">
        <w:rPr>
          <w:rFonts w:ascii="Tahoma" w:eastAsia="PMingLiU" w:hAnsi="Tahoma" w:cs="Tahoma"/>
          <w:b/>
          <w:bCs/>
          <w:color w:val="000000"/>
          <w:sz w:val="18"/>
          <w:szCs w:val="18"/>
        </w:rPr>
        <w:t>：</w:t>
      </w:r>
      <w:r w:rsidRPr="004A2B24">
        <w:rPr>
          <w:rFonts w:ascii="Tahoma" w:eastAsia="PMingLiU" w:hAnsi="Tahoma" w:cs="Tahoma"/>
          <w:bCs/>
          <w:color w:val="000000"/>
          <w:sz w:val="18"/>
          <w:szCs w:val="18"/>
        </w:rPr>
        <w:t>與</w:t>
      </w:r>
      <w:r w:rsidRPr="004A2B24">
        <w:rPr>
          <w:rFonts w:ascii="Tahoma" w:eastAsia="PMingLiU" w:hAnsi="Tahoma" w:cs="Tahoma"/>
          <w:bCs/>
          <w:color w:val="000000"/>
          <w:sz w:val="18"/>
          <w:szCs w:val="18"/>
        </w:rPr>
        <w:t xml:space="preserve"> Microsoft </w:t>
      </w:r>
      <w:r w:rsidRPr="004A2B24">
        <w:rPr>
          <w:rFonts w:ascii="Tahoma" w:eastAsia="PMingLiU" w:hAnsi="Tahoma" w:cs="Tahoma"/>
          <w:bCs/>
          <w:color w:val="000000"/>
          <w:sz w:val="18"/>
          <w:szCs w:val="18"/>
        </w:rPr>
        <w:t>研發團隊以及</w:t>
      </w:r>
      <w:r w:rsidRPr="004A2B24">
        <w:rPr>
          <w:rFonts w:ascii="Tahoma" w:eastAsia="PMingLiU" w:hAnsi="Tahoma" w:cs="Tahoma"/>
          <w:bCs/>
          <w:color w:val="000000"/>
          <w:sz w:val="18"/>
          <w:szCs w:val="18"/>
        </w:rPr>
        <w:t xml:space="preserve"> Microsoft </w:t>
      </w:r>
      <w:r w:rsidRPr="004A2B24">
        <w:rPr>
          <w:rFonts w:ascii="Tahoma" w:eastAsia="PMingLiU" w:hAnsi="Tahoma" w:cs="Tahoma"/>
          <w:bCs/>
          <w:color w:val="000000"/>
          <w:sz w:val="18"/>
          <w:szCs w:val="18"/>
        </w:rPr>
        <w:t>跨部門主題專家的整合連線</w:t>
      </w:r>
    </w:p>
    <w:p w:rsidR="00BA5266" w:rsidRPr="004A2B24" w:rsidRDefault="00BA5266" w:rsidP="00BA5266">
      <w:pPr>
        <w:pStyle w:val="ListParagraph"/>
        <w:numPr>
          <w:ilvl w:val="0"/>
          <w:numId w:val="146"/>
        </w:numPr>
        <w:rPr>
          <w:rFonts w:ascii="Tahoma" w:eastAsia="PMingLiU" w:hAnsi="Tahoma" w:cs="Tahoma"/>
          <w:sz w:val="18"/>
          <w:szCs w:val="18"/>
        </w:rPr>
      </w:pPr>
      <w:r w:rsidRPr="004A2B24">
        <w:rPr>
          <w:rFonts w:ascii="Tahoma" w:eastAsia="PMingLiU" w:hAnsi="Tahoma" w:cs="Tahoma"/>
          <w:b/>
          <w:bCs/>
          <w:color w:val="000000"/>
          <w:sz w:val="18"/>
          <w:szCs w:val="18"/>
        </w:rPr>
        <w:t>企業策略庫</w:t>
      </w:r>
      <w:r w:rsidRPr="004A2B24">
        <w:rPr>
          <w:rFonts w:ascii="Tahoma" w:eastAsia="PMingLiU" w:hAnsi="Tahoma" w:cs="Tahoma"/>
          <w:b/>
          <w:bCs/>
          <w:color w:val="000000"/>
          <w:sz w:val="18"/>
          <w:szCs w:val="18"/>
        </w:rPr>
        <w:t xml:space="preserve"> (Enterprise Strategy Library)</w:t>
      </w:r>
      <w:bookmarkEnd w:id="908"/>
      <w:r w:rsidRPr="004A2B24">
        <w:rPr>
          <w:rFonts w:ascii="Tahoma" w:eastAsia="PMingLiU" w:hAnsi="Tahoma" w:cs="Tahoma"/>
          <w:b/>
          <w:bCs/>
          <w:color w:val="000000"/>
          <w:sz w:val="18"/>
          <w:szCs w:val="18"/>
        </w:rPr>
        <w:t>：</w:t>
      </w:r>
      <w:r w:rsidRPr="004A2B24">
        <w:rPr>
          <w:rFonts w:ascii="Tahoma" w:eastAsia="PMingLiU" w:hAnsi="Tahoma" w:cs="Tahoma"/>
          <w:bCs/>
          <w:color w:val="000000"/>
          <w:sz w:val="18"/>
          <w:szCs w:val="18"/>
        </w:rPr>
        <w:t>一套豐富的資料集合，內含產業觀點和基準工具、企業和技術架構，以及參考模型與方法。</w:t>
      </w:r>
    </w:p>
    <w:p w:rsidR="00BA5266" w:rsidRDefault="00BA5266" w:rsidP="00BA5266">
      <w:pPr>
        <w:spacing w:after="120"/>
        <w:rPr>
          <w:rFonts w:eastAsia="PMingLiU" w:cs="Tahoma"/>
        </w:rPr>
      </w:pPr>
    </w:p>
    <w:p w:rsidR="00E73305" w:rsidRDefault="00E73305" w:rsidP="00BA5266">
      <w:pPr>
        <w:spacing w:after="120"/>
        <w:rPr>
          <w:rFonts w:eastAsia="PMingLiU" w:cs="Tahoma"/>
        </w:rPr>
      </w:pPr>
    </w:p>
    <w:p w:rsidR="00E73305" w:rsidRDefault="00E73305" w:rsidP="00BA5266">
      <w:pPr>
        <w:spacing w:after="120"/>
        <w:rPr>
          <w:rFonts w:eastAsia="PMingLiU" w:cs="Tahoma"/>
        </w:rPr>
      </w:pPr>
    </w:p>
    <w:p w:rsidR="00E73305" w:rsidRDefault="00E73305" w:rsidP="00BA5266">
      <w:pPr>
        <w:spacing w:after="120"/>
        <w:rPr>
          <w:rFonts w:eastAsia="PMingLiU" w:cs="Tahoma"/>
        </w:rPr>
      </w:pPr>
    </w:p>
    <w:p w:rsidR="00E73305" w:rsidRPr="00D82C02" w:rsidRDefault="00E73305" w:rsidP="00BA5266">
      <w:pPr>
        <w:spacing w:after="120"/>
        <w:rPr>
          <w:rFonts w:eastAsia="PMingLiU" w:cs="Tahoma"/>
        </w:rPr>
      </w:pPr>
    </w:p>
    <w:p w:rsidR="00BA5266" w:rsidRPr="00D82C02" w:rsidRDefault="00BA5266" w:rsidP="00BA5266">
      <w:pPr>
        <w:spacing w:after="120"/>
        <w:rPr>
          <w:rFonts w:eastAsia="PMingLiU" w:cs="Tahoma"/>
        </w:rPr>
      </w:pPr>
      <w:r w:rsidRPr="00D82C02">
        <w:rPr>
          <w:rFonts w:eastAsia="PMingLiU" w:cs="Tahoma"/>
          <w:b/>
          <w:color w:val="000000"/>
          <w:sz w:val="22"/>
          <w:szCs w:val="18"/>
        </w:rPr>
        <w:lastRenderedPageBreak/>
        <w:t>企業策略服務模組</w:t>
      </w:r>
    </w:p>
    <w:p w:rsidR="00BA5266" w:rsidRPr="00D82C02" w:rsidRDefault="00BA5266" w:rsidP="00BA5266">
      <w:pPr>
        <w:spacing w:before="240" w:after="240" w:line="240" w:lineRule="atLeast"/>
        <w:rPr>
          <w:rFonts w:eastAsia="PMingLiU" w:cs="Tahoma"/>
          <w:lang w:eastAsia="zh-TW"/>
        </w:rPr>
      </w:pPr>
      <w:r w:rsidRPr="00D82C02">
        <w:rPr>
          <w:rFonts w:eastAsia="PMingLiU" w:cs="Tahoma"/>
          <w:szCs w:val="18"/>
          <w:lang w:eastAsia="zh-TW"/>
        </w:rPr>
        <w:t>企業策略</w:t>
      </w:r>
      <w:r w:rsidRPr="00D82C02">
        <w:rPr>
          <w:rFonts w:eastAsia="PMingLiU" w:cs="Tahoma"/>
          <w:b/>
          <w:szCs w:val="18"/>
          <w:lang w:eastAsia="zh-TW"/>
        </w:rPr>
        <w:t xml:space="preserve"> </w:t>
      </w:r>
      <w:r w:rsidRPr="00D82C02">
        <w:rPr>
          <w:rFonts w:eastAsia="PMingLiU" w:cs="Tahoma"/>
          <w:szCs w:val="18"/>
          <w:lang w:eastAsia="zh-TW"/>
        </w:rPr>
        <w:t>履行過程包含下列一個或多個企業策略服務模組，詳如服務提供計劃中所記載：</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價值探索講習：</w:t>
      </w:r>
      <w:r w:rsidRPr="00D82C02">
        <w:rPr>
          <w:rFonts w:eastAsia="PMingLiU" w:cs="Tahoma"/>
          <w:szCs w:val="18"/>
          <w:lang w:eastAsia="zh-TW"/>
        </w:rPr>
        <w:t>設計為可協助業務及</w:t>
      </w:r>
      <w:r w:rsidRPr="00D82C02">
        <w:rPr>
          <w:rFonts w:eastAsia="PMingLiU" w:cs="Tahoma"/>
          <w:szCs w:val="18"/>
          <w:lang w:eastAsia="zh-TW"/>
        </w:rPr>
        <w:t xml:space="preserve"> IT </w:t>
      </w:r>
      <w:r w:rsidRPr="00D82C02">
        <w:rPr>
          <w:rFonts w:eastAsia="PMingLiU" w:cs="Tahoma"/>
          <w:szCs w:val="18"/>
          <w:lang w:eastAsia="zh-TW"/>
        </w:rPr>
        <w:t>專案關係人開發及產生客戶背景報告及機會摘要之研討會。</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 xml:space="preserve">Enterprise </w:t>
      </w:r>
      <w:r w:rsidRPr="00D82C02">
        <w:rPr>
          <w:rFonts w:eastAsia="PMingLiU" w:cs="Tahoma"/>
          <w:b/>
          <w:szCs w:val="18"/>
          <w:lang w:eastAsia="zh-TW"/>
        </w:rPr>
        <w:t>合約價值藍圖：</w:t>
      </w:r>
      <w:r w:rsidRPr="00D82C02">
        <w:rPr>
          <w:rFonts w:eastAsia="PMingLiU" w:cs="Tahoma"/>
          <w:szCs w:val="18"/>
          <w:lang w:eastAsia="zh-TW"/>
        </w:rPr>
        <w:t>相關提案之藍圖和關鍵效能指標</w:t>
      </w:r>
      <w:r w:rsidRPr="00D82C02">
        <w:rPr>
          <w:rFonts w:eastAsia="PMingLiU" w:cs="Tahoma"/>
          <w:szCs w:val="18"/>
          <w:lang w:eastAsia="zh-TW"/>
        </w:rPr>
        <w:t xml:space="preserve"> (KPI)</w:t>
      </w:r>
      <w:r w:rsidRPr="00D82C02">
        <w:rPr>
          <w:rFonts w:eastAsia="PMingLiU" w:cs="Tahoma"/>
          <w:szCs w:val="18"/>
          <w:lang w:eastAsia="zh-TW"/>
        </w:rPr>
        <w:t>，用於量化　貴用戶對</w:t>
      </w:r>
      <w:r w:rsidRPr="00D82C02">
        <w:rPr>
          <w:rFonts w:eastAsia="PMingLiU" w:cs="Tahoma"/>
          <w:szCs w:val="18"/>
          <w:lang w:eastAsia="zh-TW"/>
        </w:rPr>
        <w:t xml:space="preserve"> Microsoft </w:t>
      </w:r>
      <w:r w:rsidRPr="00D82C02">
        <w:rPr>
          <w:rFonts w:eastAsia="PMingLiU" w:cs="Tahoma"/>
          <w:szCs w:val="18"/>
          <w:lang w:eastAsia="zh-TW"/>
        </w:rPr>
        <w:t>服務及軟體之投資的商業價值，包括一系列可加速建置時間及採納投資之建議。</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組合方案最佳化</w:t>
      </w:r>
      <w:r w:rsidRPr="004D259B">
        <w:rPr>
          <w:rFonts w:eastAsia="PMingLiU" w:cs="Tahoma"/>
          <w:b/>
          <w:bCs/>
          <w:szCs w:val="18"/>
          <w:lang w:eastAsia="zh-TW"/>
        </w:rPr>
        <w:t>：</w:t>
      </w:r>
      <w:r w:rsidRPr="00D82C02">
        <w:rPr>
          <w:rFonts w:eastAsia="PMingLiU" w:cs="Tahoma"/>
          <w:szCs w:val="18"/>
          <w:lang w:eastAsia="zh-TW"/>
        </w:rPr>
        <w:t>該報告可提供　貴用戶之商業和</w:t>
      </w:r>
      <w:r w:rsidRPr="00D82C02">
        <w:rPr>
          <w:rFonts w:eastAsia="PMingLiU" w:cs="Tahoma"/>
          <w:szCs w:val="18"/>
          <w:lang w:eastAsia="zh-TW"/>
        </w:rPr>
        <w:t xml:space="preserve"> IT </w:t>
      </w:r>
      <w:r w:rsidRPr="00D82C02">
        <w:rPr>
          <w:rFonts w:eastAsia="PMingLiU" w:cs="Tahoma"/>
          <w:szCs w:val="18"/>
          <w:lang w:eastAsia="zh-TW"/>
        </w:rPr>
        <w:t>組合方案</w:t>
      </w:r>
      <w:r w:rsidRPr="00D82C02">
        <w:rPr>
          <w:rFonts w:eastAsia="PMingLiU" w:cs="Tahoma"/>
          <w:szCs w:val="18"/>
          <w:lang w:eastAsia="zh-TW"/>
        </w:rPr>
        <w:t xml:space="preserve"> (</w:t>
      </w:r>
      <w:r w:rsidRPr="00D82C02">
        <w:rPr>
          <w:rFonts w:eastAsia="PMingLiU" w:cs="Tahoma"/>
          <w:szCs w:val="18"/>
          <w:lang w:eastAsia="zh-TW"/>
        </w:rPr>
        <w:t>包括商業功能、</w:t>
      </w:r>
      <w:r w:rsidRPr="00D82C02">
        <w:rPr>
          <w:rFonts w:eastAsia="PMingLiU" w:cs="Tahoma"/>
          <w:szCs w:val="18"/>
          <w:lang w:eastAsia="zh-TW"/>
        </w:rPr>
        <w:t xml:space="preserve">IT </w:t>
      </w:r>
      <w:r w:rsidRPr="00D82C02">
        <w:rPr>
          <w:rFonts w:eastAsia="PMingLiU" w:cs="Tahoma"/>
          <w:szCs w:val="18"/>
          <w:lang w:eastAsia="zh-TW"/>
        </w:rPr>
        <w:t>服務、應用程式、技術及現有的計劃</w:t>
      </w:r>
      <w:r w:rsidRPr="00D82C02">
        <w:rPr>
          <w:rFonts w:eastAsia="PMingLiU" w:cs="Tahoma"/>
          <w:szCs w:val="18"/>
          <w:lang w:eastAsia="zh-TW"/>
        </w:rPr>
        <w:t>/</w:t>
      </w:r>
      <w:r w:rsidRPr="00D82C02">
        <w:rPr>
          <w:rFonts w:eastAsia="PMingLiU" w:cs="Tahoma"/>
          <w:szCs w:val="18"/>
          <w:lang w:eastAsia="zh-TW"/>
        </w:rPr>
        <w:t>專案組合方案</w:t>
      </w:r>
      <w:r w:rsidRPr="00D82C02">
        <w:rPr>
          <w:rFonts w:eastAsia="PMingLiU" w:cs="Tahoma"/>
          <w:szCs w:val="18"/>
          <w:lang w:eastAsia="zh-TW"/>
        </w:rPr>
        <w:t xml:space="preserve">) </w:t>
      </w:r>
      <w:r w:rsidRPr="00D82C02">
        <w:rPr>
          <w:rFonts w:eastAsia="PMingLiU" w:cs="Tahoma"/>
          <w:szCs w:val="18"/>
          <w:lang w:eastAsia="zh-TW"/>
        </w:rPr>
        <w:t>評估，並識別</w:t>
      </w:r>
      <w:r w:rsidRPr="00D82C02">
        <w:rPr>
          <w:rFonts w:eastAsia="PMingLiU" w:cs="Tahoma"/>
          <w:szCs w:val="18"/>
          <w:lang w:eastAsia="zh-TW"/>
        </w:rPr>
        <w:t xml:space="preserve"> Microsoft </w:t>
      </w:r>
      <w:r w:rsidRPr="00D82C02">
        <w:rPr>
          <w:rFonts w:eastAsia="PMingLiU" w:cs="Tahoma"/>
          <w:szCs w:val="18"/>
          <w:lang w:eastAsia="zh-TW"/>
        </w:rPr>
        <w:t>裝置及服務以便將特定組合方案合理運用在　貴用戶目前的商業策略背景中。</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架構選項及建議</w:t>
      </w:r>
      <w:r w:rsidRPr="00E73305">
        <w:rPr>
          <w:rFonts w:eastAsia="PMingLiU" w:cs="Tahoma"/>
          <w:b/>
          <w:bCs/>
          <w:szCs w:val="18"/>
          <w:lang w:eastAsia="zh-TW"/>
        </w:rPr>
        <w:t>：</w:t>
      </w:r>
      <w:r w:rsidRPr="00D82C02">
        <w:rPr>
          <w:rFonts w:eastAsia="PMingLiU" w:cs="Tahoma"/>
          <w:szCs w:val="18"/>
          <w:lang w:eastAsia="zh-TW"/>
        </w:rPr>
        <w:t>架構定義及建議文件，其中陳述可行的架構選項、針對計劃規範及　貴用戶之架構原則、業務及</w:t>
      </w:r>
      <w:r w:rsidRPr="00D82C02">
        <w:rPr>
          <w:rFonts w:eastAsia="PMingLiU" w:cs="Tahoma"/>
          <w:szCs w:val="18"/>
          <w:lang w:eastAsia="zh-TW"/>
        </w:rPr>
        <w:t xml:space="preserve"> IT </w:t>
      </w:r>
      <w:r w:rsidRPr="00D82C02">
        <w:rPr>
          <w:rFonts w:eastAsia="PMingLiU" w:cs="Tahoma"/>
          <w:szCs w:val="18"/>
          <w:lang w:eastAsia="zh-TW"/>
        </w:rPr>
        <w:t>標準和限制進行評估。</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價值規劃</w:t>
      </w:r>
      <w:r w:rsidRPr="00E73305">
        <w:rPr>
          <w:rFonts w:eastAsia="PMingLiU" w:cs="Tahoma"/>
          <w:b/>
          <w:bCs/>
          <w:szCs w:val="18"/>
          <w:lang w:eastAsia="zh-TW"/>
        </w:rPr>
        <w:t>：</w:t>
      </w:r>
      <w:r w:rsidRPr="00D82C02">
        <w:rPr>
          <w:rFonts w:eastAsia="PMingLiU" w:cs="Tahoma"/>
          <w:szCs w:val="18"/>
          <w:lang w:eastAsia="zh-TW"/>
        </w:rPr>
        <w:t>詳細的計劃規劃、採用及變更規劃、價值評分卡及管理規劃，可支援以上所述之建議及藍圖</w:t>
      </w:r>
      <w:r w:rsidRPr="00D82C02">
        <w:rPr>
          <w:rFonts w:eastAsia="PMingLiU" w:cs="Tahoma"/>
          <w:szCs w:val="18"/>
          <w:lang w:eastAsia="zh-TW"/>
        </w:rPr>
        <w:t xml:space="preserve"> </w:t>
      </w:r>
      <w:r w:rsidR="00E73305">
        <w:rPr>
          <w:rFonts w:eastAsia="PMingLiU" w:cs="Tahoma"/>
          <w:szCs w:val="18"/>
          <w:lang w:eastAsia="zh-TW"/>
        </w:rPr>
        <w:br/>
      </w:r>
      <w:r w:rsidRPr="00D82C02">
        <w:rPr>
          <w:rFonts w:eastAsia="PMingLiU" w:cs="Tahoma"/>
          <w:szCs w:val="18"/>
          <w:lang w:eastAsia="zh-TW"/>
        </w:rPr>
        <w:t>(</w:t>
      </w:r>
      <w:r w:rsidRPr="00D82C02">
        <w:rPr>
          <w:rFonts w:eastAsia="PMingLiU" w:cs="Tahoma"/>
          <w:szCs w:val="18"/>
          <w:lang w:eastAsia="zh-TW"/>
        </w:rPr>
        <w:t>架構選項及建議</w:t>
      </w:r>
      <w:r w:rsidRPr="00D82C02">
        <w:rPr>
          <w:rFonts w:eastAsia="PMingLiU" w:cs="Tahoma"/>
          <w:szCs w:val="18"/>
          <w:lang w:eastAsia="zh-TW"/>
        </w:rPr>
        <w:t>)</w:t>
      </w:r>
      <w:r w:rsidRPr="00D82C02">
        <w:rPr>
          <w:rFonts w:eastAsia="PMingLiU" w:cs="Tahoma"/>
          <w:szCs w:val="18"/>
          <w:lang w:eastAsia="zh-TW"/>
        </w:rPr>
        <w:t>。</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商業案例開發</w:t>
      </w:r>
      <w:r w:rsidRPr="00E73305">
        <w:rPr>
          <w:rFonts w:eastAsia="PMingLiU" w:cs="Tahoma"/>
          <w:b/>
          <w:bCs/>
          <w:szCs w:val="18"/>
          <w:lang w:eastAsia="zh-TW"/>
        </w:rPr>
        <w:t>：</w:t>
      </w:r>
      <w:r w:rsidRPr="00D82C02">
        <w:rPr>
          <w:rFonts w:eastAsia="PMingLiU" w:cs="Tahoma"/>
          <w:szCs w:val="18"/>
          <w:lang w:eastAsia="zh-TW"/>
        </w:rPr>
        <w:t>以預計成本的財務分析為基礎之商業價值模式，以及提案規劃之量化效益。</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採用及變更管理</w:t>
      </w:r>
      <w:r w:rsidRPr="00E73305">
        <w:rPr>
          <w:rFonts w:eastAsia="PMingLiU" w:cs="Tahoma"/>
          <w:b/>
          <w:bCs/>
          <w:szCs w:val="18"/>
          <w:lang w:eastAsia="zh-TW"/>
        </w:rPr>
        <w:t>：</w:t>
      </w:r>
      <w:r w:rsidRPr="00D82C02">
        <w:rPr>
          <w:rFonts w:eastAsia="PMingLiU" w:cs="Tahoma"/>
          <w:szCs w:val="18"/>
          <w:lang w:eastAsia="zh-TW"/>
        </w:rPr>
        <w:t>執行採用及變更計劃</w:t>
      </w:r>
      <w:r w:rsidRPr="00D82C02">
        <w:rPr>
          <w:rFonts w:eastAsia="PMingLiU" w:cs="Tahoma"/>
          <w:szCs w:val="18"/>
          <w:lang w:eastAsia="zh-TW"/>
        </w:rPr>
        <w:t xml:space="preserve"> (</w:t>
      </w:r>
      <w:r w:rsidRPr="00D82C02">
        <w:rPr>
          <w:rFonts w:eastAsia="PMingLiU" w:cs="Tahoma"/>
          <w:szCs w:val="18"/>
          <w:lang w:eastAsia="zh-TW"/>
        </w:rPr>
        <w:t>包括通訊計劃、整備</w:t>
      </w:r>
      <w:r w:rsidRPr="00D82C02">
        <w:rPr>
          <w:rFonts w:eastAsia="PMingLiU" w:cs="Tahoma"/>
          <w:szCs w:val="18"/>
          <w:lang w:eastAsia="zh-TW"/>
        </w:rPr>
        <w:t>/</w:t>
      </w:r>
      <w:r w:rsidRPr="00D82C02">
        <w:rPr>
          <w:rFonts w:eastAsia="PMingLiU" w:cs="Tahoma"/>
          <w:szCs w:val="18"/>
          <w:lang w:eastAsia="zh-TW"/>
        </w:rPr>
        <w:t>訓練計劃和支援計劃</w:t>
      </w:r>
      <w:r w:rsidRPr="00D82C02">
        <w:rPr>
          <w:rFonts w:eastAsia="PMingLiU" w:cs="Tahoma"/>
          <w:szCs w:val="18"/>
          <w:lang w:eastAsia="zh-TW"/>
        </w:rPr>
        <w:t>)</w:t>
      </w:r>
      <w:r w:rsidRPr="00D82C02">
        <w:rPr>
          <w:rFonts w:eastAsia="PMingLiU" w:cs="Tahoma"/>
          <w:szCs w:val="18"/>
          <w:lang w:eastAsia="zh-TW"/>
        </w:rPr>
        <w:t>，並提供採用監督、</w:t>
      </w:r>
      <w:r w:rsidR="00E73305">
        <w:rPr>
          <w:rFonts w:eastAsia="PMingLiU" w:cs="Tahoma"/>
          <w:szCs w:val="18"/>
          <w:lang w:eastAsia="zh-TW"/>
        </w:rPr>
        <w:br/>
      </w:r>
      <w:r w:rsidRPr="00D82C02">
        <w:rPr>
          <w:rFonts w:eastAsia="PMingLiU" w:cs="Tahoma"/>
          <w:szCs w:val="18"/>
          <w:lang w:eastAsia="zh-TW"/>
        </w:rPr>
        <w:t>報告及風險減緩。</w:t>
      </w:r>
    </w:p>
    <w:p w:rsidR="00BA5266" w:rsidRPr="00D82C02" w:rsidRDefault="00BA5266" w:rsidP="00BA5266">
      <w:pPr>
        <w:numPr>
          <w:ilvl w:val="0"/>
          <w:numId w:val="145"/>
        </w:numPr>
        <w:rPr>
          <w:rFonts w:eastAsia="PMingLiU" w:cs="Tahoma"/>
          <w:lang w:eastAsia="zh-TW"/>
        </w:rPr>
      </w:pPr>
      <w:r w:rsidRPr="00D82C02">
        <w:rPr>
          <w:rFonts w:eastAsia="PMingLiU" w:cs="Tahoma"/>
          <w:b/>
          <w:szCs w:val="18"/>
          <w:lang w:eastAsia="zh-TW"/>
        </w:rPr>
        <w:t>價值管理：</w:t>
      </w:r>
      <w:r w:rsidRPr="00D82C02">
        <w:rPr>
          <w:rFonts w:eastAsia="PMingLiU" w:cs="Tahoma"/>
          <w:szCs w:val="18"/>
          <w:lang w:eastAsia="zh-TW"/>
        </w:rPr>
        <w:t>針對　貴用戶已建立之</w:t>
      </w:r>
      <w:r w:rsidRPr="00D82C02">
        <w:rPr>
          <w:rFonts w:eastAsia="PMingLiU" w:cs="Tahoma"/>
          <w:szCs w:val="18"/>
          <w:lang w:eastAsia="zh-TW"/>
        </w:rPr>
        <w:t xml:space="preserve"> KPI </w:t>
      </w:r>
      <w:r w:rsidRPr="00D82C02">
        <w:rPr>
          <w:rFonts w:eastAsia="PMingLiU" w:cs="Tahoma"/>
          <w:szCs w:val="18"/>
          <w:lang w:eastAsia="zh-TW"/>
        </w:rPr>
        <w:t>和其公司內部之衡量系統</w:t>
      </w:r>
      <w:r w:rsidRPr="00D82C02">
        <w:rPr>
          <w:rFonts w:eastAsia="PMingLiU" w:cs="Tahoma"/>
          <w:szCs w:val="18"/>
          <w:lang w:eastAsia="zh-TW"/>
        </w:rPr>
        <w:t xml:space="preserve"> (</w:t>
      </w:r>
      <w:r w:rsidRPr="00D82C02">
        <w:rPr>
          <w:rFonts w:eastAsia="PMingLiU" w:cs="Tahoma"/>
          <w:szCs w:val="18"/>
          <w:lang w:eastAsia="zh-TW"/>
        </w:rPr>
        <w:t>亦即承諾、評分卡和業務審核</w:t>
      </w:r>
      <w:r w:rsidRPr="00D82C02">
        <w:rPr>
          <w:rFonts w:eastAsia="PMingLiU" w:cs="Tahoma"/>
          <w:szCs w:val="18"/>
          <w:lang w:eastAsia="zh-TW"/>
        </w:rPr>
        <w:t xml:space="preserve">) </w:t>
      </w:r>
      <w:r w:rsidRPr="00D82C02">
        <w:rPr>
          <w:rFonts w:eastAsia="PMingLiU" w:cs="Tahoma"/>
          <w:szCs w:val="18"/>
          <w:lang w:eastAsia="zh-TW"/>
        </w:rPr>
        <w:t>衡量及追蹤提案進度。</w:t>
      </w:r>
    </w:p>
    <w:p w:rsidR="00BA5266" w:rsidRPr="004D259B" w:rsidRDefault="00BA5266" w:rsidP="00BA5266">
      <w:pPr>
        <w:pStyle w:val="ListParagraph"/>
        <w:numPr>
          <w:ilvl w:val="0"/>
          <w:numId w:val="145"/>
        </w:numPr>
        <w:spacing w:after="60"/>
        <w:rPr>
          <w:rFonts w:ascii="Tahoma" w:eastAsia="PMingLiU" w:hAnsi="Tahoma" w:cs="Tahoma"/>
          <w:sz w:val="18"/>
          <w:szCs w:val="18"/>
          <w:lang w:eastAsia="zh-TW"/>
        </w:rPr>
      </w:pPr>
      <w:r w:rsidRPr="004D259B">
        <w:rPr>
          <w:rFonts w:ascii="Tahoma" w:eastAsia="PMingLiU" w:hAnsi="Tahoma" w:cs="Tahoma"/>
          <w:b/>
          <w:sz w:val="18"/>
          <w:szCs w:val="18"/>
          <w:lang w:eastAsia="zh-TW"/>
        </w:rPr>
        <w:t>計劃管理、風險及符合性管理</w:t>
      </w:r>
      <w:r w:rsidRPr="004D259B">
        <w:rPr>
          <w:rFonts w:ascii="Tahoma" w:eastAsia="PMingLiU" w:hAnsi="Tahoma" w:cs="Tahoma"/>
          <w:b/>
          <w:bCs/>
          <w:sz w:val="18"/>
          <w:szCs w:val="18"/>
          <w:lang w:eastAsia="zh-TW"/>
        </w:rPr>
        <w:t>：</w:t>
      </w:r>
      <w:r w:rsidRPr="004D259B">
        <w:rPr>
          <w:rFonts w:ascii="Tahoma" w:eastAsia="PMingLiU" w:hAnsi="Tahoma" w:cs="Tahoma"/>
          <w:sz w:val="18"/>
          <w:szCs w:val="18"/>
          <w:lang w:eastAsia="zh-TW"/>
        </w:rPr>
        <w:t>監督計劃狀態並對已定義之管理結構</w:t>
      </w:r>
      <w:r w:rsidRPr="004D259B">
        <w:rPr>
          <w:rFonts w:ascii="Tahoma" w:eastAsia="PMingLiU" w:hAnsi="Tahoma" w:cs="Tahoma"/>
          <w:sz w:val="18"/>
          <w:szCs w:val="18"/>
          <w:lang w:eastAsia="zh-TW"/>
        </w:rPr>
        <w:t xml:space="preserve"> (</w:t>
      </w:r>
      <w:r w:rsidRPr="004D259B">
        <w:rPr>
          <w:rFonts w:ascii="Tahoma" w:eastAsia="PMingLiU" w:hAnsi="Tahoma" w:cs="Tahoma"/>
          <w:sz w:val="18"/>
          <w:szCs w:val="18"/>
          <w:lang w:eastAsia="zh-TW"/>
        </w:rPr>
        <w:t>例如督導委員會、審查委員會</w:t>
      </w:r>
      <w:r w:rsidRPr="004D259B">
        <w:rPr>
          <w:rFonts w:ascii="Tahoma" w:eastAsia="PMingLiU" w:hAnsi="Tahoma" w:cs="Tahoma"/>
          <w:sz w:val="18"/>
          <w:szCs w:val="18"/>
          <w:lang w:eastAsia="zh-TW"/>
        </w:rPr>
        <w:t xml:space="preserve">) </w:t>
      </w:r>
      <w:r w:rsidR="00E73305" w:rsidRPr="004D259B">
        <w:rPr>
          <w:rFonts w:ascii="Tahoma" w:eastAsia="PMingLiU" w:hAnsi="Tahoma" w:cs="Tahoma"/>
          <w:sz w:val="18"/>
          <w:szCs w:val="18"/>
          <w:lang w:eastAsia="zh-TW"/>
        </w:rPr>
        <w:br/>
      </w:r>
      <w:r w:rsidRPr="004D259B">
        <w:rPr>
          <w:rFonts w:ascii="Tahoma" w:eastAsia="PMingLiU" w:hAnsi="Tahoma" w:cs="Tahoma"/>
          <w:sz w:val="18"/>
          <w:szCs w:val="18"/>
          <w:lang w:eastAsia="zh-TW"/>
        </w:rPr>
        <w:t>提供報告，以促進整個計劃生命週期之決策效率</w:t>
      </w:r>
      <w:r w:rsidR="004D259B" w:rsidRPr="004D259B">
        <w:rPr>
          <w:rFonts w:eastAsia="PMingLiU" w:cs="Tahoma"/>
          <w:sz w:val="18"/>
          <w:szCs w:val="18"/>
          <w:lang w:eastAsia="zh-TW"/>
        </w:rPr>
        <w:t>。</w:t>
      </w:r>
    </w:p>
    <w:p w:rsidR="00BA5266" w:rsidRPr="00D82C02" w:rsidRDefault="00BA5266" w:rsidP="00BA5266">
      <w:pPr>
        <w:rPr>
          <w:rFonts w:eastAsia="PMingLiU" w:cs="Tahoma"/>
          <w:lang w:eastAsia="zh-TW"/>
        </w:rPr>
      </w:pPr>
    </w:p>
    <w:p w:rsidR="00BA5266" w:rsidRPr="00D82C02" w:rsidRDefault="00BA5266" w:rsidP="00BA5266">
      <w:pPr>
        <w:spacing w:after="240"/>
        <w:rPr>
          <w:rFonts w:eastAsia="PMingLiU" w:cs="Tahoma"/>
        </w:rPr>
      </w:pPr>
      <w:r w:rsidRPr="00D82C02">
        <w:rPr>
          <w:rFonts w:eastAsia="PMingLiU" w:cs="Tahoma"/>
          <w:b/>
          <w:sz w:val="22"/>
          <w:szCs w:val="18"/>
        </w:rPr>
        <w:t>企業策略容量附加</w:t>
      </w:r>
      <w:r w:rsidRPr="00D82C02">
        <w:rPr>
          <w:rFonts w:eastAsia="PMingLiU" w:cs="Tahoma"/>
          <w:b/>
          <w:sz w:val="22"/>
          <w:szCs w:val="18"/>
        </w:rPr>
        <w:t xml:space="preserve"> (Enterprise Strategy Capacity Add-On)</w:t>
      </w:r>
    </w:p>
    <w:p w:rsidR="00BA5266" w:rsidRPr="00D82C02" w:rsidRDefault="00BA5266" w:rsidP="00BA5266">
      <w:pPr>
        <w:ind w:left="360"/>
        <w:rPr>
          <w:rFonts w:eastAsia="PMingLiU" w:cs="Tahoma"/>
        </w:rPr>
      </w:pPr>
      <w:r w:rsidRPr="00D82C02">
        <w:rPr>
          <w:rFonts w:eastAsia="PMingLiU" w:cs="Tahoma"/>
          <w:color w:val="000000"/>
          <w:szCs w:val="18"/>
        </w:rPr>
        <w:t>客戶可以購買</w:t>
      </w:r>
      <w:r w:rsidRPr="00D82C02">
        <w:rPr>
          <w:rFonts w:eastAsia="PMingLiU" w:cs="Tahoma"/>
          <w:color w:val="000000"/>
          <w:szCs w:val="18"/>
        </w:rPr>
        <w:t xml:space="preserve"> 200 </w:t>
      </w:r>
      <w:r w:rsidRPr="00D82C02">
        <w:rPr>
          <w:rFonts w:eastAsia="PMingLiU" w:cs="Tahoma"/>
          <w:color w:val="000000"/>
          <w:szCs w:val="18"/>
        </w:rPr>
        <w:t>小時的</w:t>
      </w:r>
      <w:r w:rsidRPr="00D82C02">
        <w:rPr>
          <w:rFonts w:eastAsia="PMingLiU" w:cs="Tahoma"/>
          <w:color w:val="000000"/>
          <w:szCs w:val="18"/>
        </w:rPr>
        <w:t xml:space="preserve"> Microsoft </w:t>
      </w:r>
      <w:r w:rsidRPr="00D82C02">
        <w:rPr>
          <w:rFonts w:eastAsia="PMingLiU" w:cs="Tahoma"/>
          <w:color w:val="000000"/>
          <w:szCs w:val="18"/>
        </w:rPr>
        <w:t>企業服務提供小組資源區塊，以增強企業策略履行的提供容量。</w:t>
      </w:r>
      <w:r w:rsidRPr="00D82C02">
        <w:rPr>
          <w:rFonts w:eastAsia="PMingLiU" w:cs="Tahoma"/>
          <w:color w:val="000000"/>
          <w:szCs w:val="18"/>
        </w:rPr>
        <w:br/>
      </w:r>
      <w:r w:rsidRPr="00D82C02">
        <w:rPr>
          <w:rFonts w:eastAsia="PMingLiU" w:cs="Tahoma"/>
          <w:color w:val="000000"/>
          <w:szCs w:val="18"/>
        </w:rPr>
        <w:t>企業策略容量附加可供透過</w:t>
      </w:r>
      <w:r w:rsidRPr="00D82C02">
        <w:rPr>
          <w:rFonts w:eastAsia="PMingLiU" w:cs="Tahoma"/>
          <w:color w:val="000000"/>
          <w:szCs w:val="18"/>
        </w:rPr>
        <w:t xml:space="preserve"> Microsoft </w:t>
      </w:r>
      <w:r w:rsidRPr="00D82C02">
        <w:rPr>
          <w:rFonts w:eastAsia="PMingLiU" w:cs="Tahoma"/>
          <w:color w:val="000000"/>
          <w:szCs w:val="18"/>
        </w:rPr>
        <w:t>大量授權或標準</w:t>
      </w:r>
      <w:r w:rsidRPr="00D82C02">
        <w:rPr>
          <w:rFonts w:eastAsia="PMingLiU" w:cs="Tahoma"/>
          <w:color w:val="000000"/>
          <w:szCs w:val="18"/>
        </w:rPr>
        <w:t xml:space="preserve"> Microsoft </w:t>
      </w:r>
      <w:r w:rsidRPr="00D82C02">
        <w:rPr>
          <w:rFonts w:eastAsia="PMingLiU" w:cs="Tahoma"/>
          <w:color w:val="000000"/>
          <w:szCs w:val="18"/>
        </w:rPr>
        <w:t>服務合約購買企業策略連線、</w:t>
      </w:r>
      <w:r w:rsidR="00E73305">
        <w:rPr>
          <w:rFonts w:eastAsia="PMingLiU" w:cs="Tahoma"/>
          <w:color w:val="000000"/>
          <w:szCs w:val="18"/>
        </w:rPr>
        <w:br/>
      </w:r>
      <w:r w:rsidRPr="00D82C02">
        <w:rPr>
          <w:rFonts w:eastAsia="PMingLiU" w:cs="Tahoma"/>
          <w:color w:val="000000"/>
          <w:szCs w:val="18"/>
        </w:rPr>
        <w:t>企業策略基礎方案或企業策略組合方案的客戶使用。</w:t>
      </w:r>
    </w:p>
    <w:p w:rsidR="00BA5266" w:rsidRPr="00D82C02" w:rsidRDefault="00BA5266" w:rsidP="00BA5266">
      <w:pPr>
        <w:spacing w:after="60"/>
        <w:rPr>
          <w:rFonts w:eastAsia="PMingLiU" w:cs="Tahoma"/>
        </w:rPr>
      </w:pPr>
    </w:p>
    <w:p w:rsidR="00BA5266" w:rsidRPr="00D82C02" w:rsidRDefault="00BA5266" w:rsidP="00BA5266">
      <w:pPr>
        <w:spacing w:after="240"/>
        <w:rPr>
          <w:rFonts w:eastAsia="PMingLiU" w:cs="Tahoma"/>
          <w:lang w:eastAsia="zh-TW"/>
        </w:rPr>
      </w:pPr>
      <w:r w:rsidRPr="00D82C02">
        <w:rPr>
          <w:rFonts w:eastAsia="PMingLiU" w:cs="Tahoma"/>
          <w:b/>
          <w:sz w:val="22"/>
          <w:szCs w:val="18"/>
          <w:lang w:eastAsia="zh-TW"/>
        </w:rPr>
        <w:t>超出範圍的服務</w:t>
      </w:r>
    </w:p>
    <w:p w:rsidR="00BA5266" w:rsidRPr="00D82C02" w:rsidRDefault="00BA5266" w:rsidP="00BA5266">
      <w:pPr>
        <w:rPr>
          <w:rFonts w:eastAsia="PMingLiU" w:cs="Tahoma"/>
          <w:lang w:eastAsia="zh-TW"/>
        </w:rPr>
      </w:pPr>
      <w:r w:rsidRPr="00D82C02">
        <w:rPr>
          <w:rFonts w:eastAsia="PMingLiU" w:cs="Tahoma"/>
          <w:szCs w:val="18"/>
          <w:lang w:eastAsia="zh-TW"/>
        </w:rPr>
        <w:t>企業策略計劃僅包括針對客戶採用</w:t>
      </w:r>
      <w:r w:rsidRPr="00D82C02">
        <w:rPr>
          <w:rFonts w:eastAsia="PMingLiU" w:cs="Tahoma"/>
          <w:szCs w:val="18"/>
          <w:lang w:eastAsia="zh-TW"/>
        </w:rPr>
        <w:t xml:space="preserve"> Microsoft </w:t>
      </w:r>
      <w:r w:rsidRPr="00D82C02">
        <w:rPr>
          <w:rFonts w:eastAsia="PMingLiU" w:cs="Tahoma"/>
          <w:szCs w:val="18"/>
          <w:lang w:eastAsia="zh-TW"/>
        </w:rPr>
        <w:t>技術提供相關的建議及指引。</w:t>
      </w:r>
      <w:r w:rsidRPr="00D82C02">
        <w:rPr>
          <w:rFonts w:eastAsia="PMingLiU" w:cs="Tahoma"/>
          <w:bCs/>
          <w:szCs w:val="18"/>
          <w:lang w:eastAsia="zh-TW"/>
        </w:rPr>
        <w:t>至於是否要接受</w:t>
      </w:r>
      <w:r w:rsidRPr="00D82C02">
        <w:rPr>
          <w:rFonts w:eastAsia="PMingLiU" w:cs="Tahoma"/>
          <w:bCs/>
          <w:szCs w:val="18"/>
          <w:lang w:eastAsia="zh-TW"/>
        </w:rPr>
        <w:t xml:space="preserve"> Microsoft </w:t>
      </w:r>
      <w:r w:rsidRPr="00D82C02">
        <w:rPr>
          <w:rFonts w:eastAsia="PMingLiU" w:cs="Tahoma"/>
          <w:bCs/>
          <w:szCs w:val="18"/>
          <w:lang w:eastAsia="zh-TW"/>
        </w:rPr>
        <w:t>的意見、指引及建議，完全由客戶自己決定。對於客戶按照</w:t>
      </w:r>
      <w:r w:rsidRPr="00D82C02">
        <w:rPr>
          <w:rFonts w:eastAsia="PMingLiU" w:cs="Tahoma"/>
          <w:bCs/>
          <w:szCs w:val="18"/>
          <w:lang w:eastAsia="zh-TW"/>
        </w:rPr>
        <w:t xml:space="preserve"> Microsoft </w:t>
      </w:r>
      <w:r w:rsidRPr="00D82C02">
        <w:rPr>
          <w:rFonts w:eastAsia="PMingLiU" w:cs="Tahoma"/>
          <w:bCs/>
          <w:szCs w:val="18"/>
          <w:lang w:eastAsia="zh-TW"/>
        </w:rPr>
        <w:t>的意見、指引或建議所導致的結果，</w:t>
      </w:r>
      <w:r w:rsidRPr="00D82C02">
        <w:rPr>
          <w:rFonts w:eastAsia="PMingLiU" w:cs="Tahoma"/>
          <w:bCs/>
          <w:szCs w:val="18"/>
          <w:lang w:eastAsia="zh-TW"/>
        </w:rPr>
        <w:t xml:space="preserve">Microsoft </w:t>
      </w:r>
      <w:r w:rsidRPr="00D82C02">
        <w:rPr>
          <w:rFonts w:eastAsia="PMingLiU" w:cs="Tahoma"/>
          <w:bCs/>
          <w:szCs w:val="18"/>
          <w:lang w:eastAsia="zh-TW"/>
        </w:rPr>
        <w:t>一律不提供任何</w:t>
      </w:r>
      <w:r w:rsidR="00E73305">
        <w:rPr>
          <w:rFonts w:eastAsia="PMingLiU" w:cs="Tahoma"/>
          <w:bCs/>
          <w:szCs w:val="18"/>
          <w:lang w:eastAsia="zh-TW"/>
        </w:rPr>
        <w:br/>
      </w:r>
      <w:r w:rsidRPr="00D82C02">
        <w:rPr>
          <w:rFonts w:eastAsia="PMingLiU" w:cs="Tahoma"/>
          <w:bCs/>
          <w:szCs w:val="18"/>
          <w:lang w:eastAsia="zh-TW"/>
        </w:rPr>
        <w:t>聲明、瑕疵擔保或保證。</w:t>
      </w:r>
      <w:r w:rsidRPr="00D82C02">
        <w:rPr>
          <w:rFonts w:eastAsia="PMingLiU" w:cs="Tahoma"/>
          <w:szCs w:val="18"/>
          <w:lang w:eastAsia="zh-TW"/>
        </w:rPr>
        <w:t>產品使用權並未包括在內。此外，企業架構師所提供的服務並不包括產品建置、問題解決或問題修正支援，亦不包括檢閱非</w:t>
      </w:r>
      <w:r w:rsidRPr="00D82C02">
        <w:rPr>
          <w:rFonts w:eastAsia="PMingLiU" w:cs="Tahoma"/>
          <w:szCs w:val="18"/>
          <w:lang w:eastAsia="zh-TW"/>
        </w:rPr>
        <w:t xml:space="preserve"> Microsoft </w:t>
      </w:r>
      <w:r w:rsidRPr="00D82C02">
        <w:rPr>
          <w:rFonts w:eastAsia="PMingLiU" w:cs="Tahoma"/>
          <w:szCs w:val="18"/>
          <w:lang w:eastAsia="zh-TW"/>
        </w:rPr>
        <w:t>的原始程式碼，或是超出上述交付項目以外的技術或架構諮詢。針對任何非</w:t>
      </w:r>
      <w:r w:rsidRPr="00D82C02">
        <w:rPr>
          <w:rFonts w:eastAsia="PMingLiU" w:cs="Tahoma"/>
          <w:szCs w:val="18"/>
          <w:lang w:eastAsia="zh-TW"/>
        </w:rPr>
        <w:t xml:space="preserve"> Microsoft </w:t>
      </w:r>
      <w:r w:rsidRPr="00D82C02">
        <w:rPr>
          <w:rFonts w:eastAsia="PMingLiU" w:cs="Tahoma"/>
          <w:szCs w:val="18"/>
          <w:lang w:eastAsia="zh-TW"/>
        </w:rPr>
        <w:t>的原始程式碼，本公司的服務將僅限於分析二進位資料，例如處理序傾印或網路監控追蹤。</w:t>
      </w:r>
    </w:p>
    <w:p w:rsidR="00BA5266" w:rsidRPr="00D82C02" w:rsidRDefault="00BA5266" w:rsidP="00BA5266">
      <w:pPr>
        <w:rPr>
          <w:rFonts w:eastAsia="PMingLiU" w:cs="Tahoma"/>
          <w:lang w:eastAsia="zh-TW"/>
        </w:rPr>
      </w:pPr>
    </w:p>
    <w:p w:rsidR="00BA5266" w:rsidRPr="00D82C02" w:rsidRDefault="00BA5266" w:rsidP="00BA5266">
      <w:pPr>
        <w:spacing w:after="240"/>
        <w:rPr>
          <w:rFonts w:eastAsia="PMingLiU" w:cs="Tahoma"/>
          <w:lang w:eastAsia="zh-TW"/>
        </w:rPr>
      </w:pPr>
      <w:r w:rsidRPr="00D82C02">
        <w:rPr>
          <w:rFonts w:eastAsia="PMingLiU" w:cs="Tahoma"/>
          <w:b/>
          <w:sz w:val="22"/>
          <w:szCs w:val="18"/>
          <w:lang w:eastAsia="zh-TW"/>
        </w:rPr>
        <w:t>客戶責任</w:t>
      </w:r>
    </w:p>
    <w:p w:rsidR="00BA5266" w:rsidRPr="00D82C02" w:rsidRDefault="00BA5266" w:rsidP="00BA5266">
      <w:pPr>
        <w:spacing w:after="240"/>
        <w:rPr>
          <w:rFonts w:eastAsia="PMingLiU" w:cs="Tahoma"/>
          <w:lang w:eastAsia="zh-TW"/>
        </w:rPr>
      </w:pPr>
      <w:r w:rsidRPr="00D82C02">
        <w:rPr>
          <w:rFonts w:eastAsia="PMingLiU" w:cs="Tahoma"/>
          <w:szCs w:val="18"/>
          <w:lang w:eastAsia="zh-TW"/>
        </w:rPr>
        <w:t>企業策略計劃能否成功，以及本公司是否能確實履行義務，係取決於客戶參與計劃的整個過程，包括但不限於：</w:t>
      </w:r>
    </w:p>
    <w:p w:rsidR="00BA5266" w:rsidRPr="00D82C02" w:rsidRDefault="00BA5266" w:rsidP="00BA5266">
      <w:pPr>
        <w:numPr>
          <w:ilvl w:val="0"/>
          <w:numId w:val="78"/>
        </w:numPr>
        <w:ind w:left="630"/>
        <w:contextualSpacing/>
        <w:rPr>
          <w:rFonts w:eastAsia="PMingLiU" w:cs="Tahoma"/>
          <w:lang w:eastAsia="zh-TW"/>
        </w:rPr>
      </w:pPr>
      <w:r w:rsidRPr="00D82C02">
        <w:rPr>
          <w:rFonts w:eastAsia="PMingLiU" w:cs="Tahoma"/>
          <w:color w:val="000000"/>
          <w:szCs w:val="18"/>
          <w:lang w:eastAsia="zh-TW"/>
        </w:rPr>
        <w:t>客戶代表、</w:t>
      </w:r>
      <w:r w:rsidRPr="00D82C02">
        <w:rPr>
          <w:rFonts w:eastAsia="PMingLiU" w:cs="Tahoma"/>
          <w:color w:val="000000"/>
          <w:szCs w:val="18"/>
          <w:lang w:eastAsia="zh-TW"/>
        </w:rPr>
        <w:t xml:space="preserve">IT </w:t>
      </w:r>
      <w:r w:rsidRPr="00D82C02">
        <w:rPr>
          <w:rFonts w:eastAsia="PMingLiU" w:cs="Tahoma"/>
          <w:color w:val="000000"/>
          <w:szCs w:val="18"/>
          <w:lang w:eastAsia="zh-TW"/>
        </w:rPr>
        <w:t>人員和資源的可用性，包括但不限於硬體、軟體、網際網路連線，以及辦公室的空間大小；</w:t>
      </w:r>
    </w:p>
    <w:p w:rsidR="00BA5266" w:rsidRPr="00D82C02" w:rsidRDefault="00BA5266" w:rsidP="00BA5266">
      <w:pPr>
        <w:numPr>
          <w:ilvl w:val="0"/>
          <w:numId w:val="78"/>
        </w:numPr>
        <w:ind w:left="630"/>
        <w:contextualSpacing/>
        <w:rPr>
          <w:rFonts w:eastAsia="PMingLiU" w:cs="Tahoma"/>
          <w:lang w:eastAsia="zh-TW"/>
        </w:rPr>
      </w:pPr>
      <w:r w:rsidRPr="00D82C02">
        <w:rPr>
          <w:rFonts w:eastAsia="PMingLiU" w:cs="Tahoma"/>
          <w:color w:val="000000"/>
          <w:szCs w:val="18"/>
          <w:lang w:eastAsia="zh-TW"/>
        </w:rPr>
        <w:t>客戶必須及時提供正確而完整的資訊；</w:t>
      </w:r>
    </w:p>
    <w:p w:rsidR="00BA5266" w:rsidRPr="00D82C02" w:rsidRDefault="00BA5266" w:rsidP="00BA5266">
      <w:pPr>
        <w:numPr>
          <w:ilvl w:val="0"/>
          <w:numId w:val="78"/>
        </w:numPr>
        <w:ind w:left="630"/>
        <w:contextualSpacing/>
        <w:rPr>
          <w:rFonts w:eastAsia="PMingLiU" w:cs="Tahoma"/>
          <w:lang w:eastAsia="zh-TW"/>
        </w:rPr>
      </w:pPr>
      <w:r w:rsidRPr="00D82C02">
        <w:rPr>
          <w:rFonts w:eastAsia="PMingLiU" w:cs="Tahoma"/>
          <w:color w:val="000000"/>
          <w:szCs w:val="18"/>
          <w:lang w:eastAsia="zh-TW"/>
        </w:rPr>
        <w:t>對於客戶組織相關資訊的存取權；</w:t>
      </w:r>
    </w:p>
    <w:p w:rsidR="00BA5266" w:rsidRPr="00D82C02" w:rsidRDefault="00BA5266" w:rsidP="00BA5266">
      <w:pPr>
        <w:numPr>
          <w:ilvl w:val="0"/>
          <w:numId w:val="78"/>
        </w:numPr>
        <w:ind w:left="630"/>
        <w:contextualSpacing/>
        <w:rPr>
          <w:rFonts w:eastAsia="PMingLiU" w:cs="Tahoma"/>
          <w:lang w:eastAsia="zh-TW"/>
        </w:rPr>
      </w:pPr>
      <w:r w:rsidRPr="00D82C02">
        <w:rPr>
          <w:rFonts w:eastAsia="PMingLiU" w:cs="Tahoma"/>
          <w:color w:val="000000"/>
          <w:szCs w:val="18"/>
          <w:lang w:eastAsia="zh-TW"/>
        </w:rPr>
        <w:t>客戶必須及時而有效地完成指派的職責；以及</w:t>
      </w:r>
    </w:p>
    <w:p w:rsidR="00BA5266" w:rsidRPr="00D82C02" w:rsidRDefault="00BA5266" w:rsidP="00BA5266">
      <w:pPr>
        <w:numPr>
          <w:ilvl w:val="0"/>
          <w:numId w:val="78"/>
        </w:numPr>
        <w:ind w:left="630"/>
        <w:contextualSpacing/>
        <w:rPr>
          <w:rFonts w:eastAsia="PMingLiU" w:cs="Tahoma"/>
          <w:lang w:eastAsia="zh-TW"/>
        </w:rPr>
      </w:pPr>
      <w:r w:rsidRPr="00D82C02">
        <w:rPr>
          <w:rFonts w:eastAsia="PMingLiU" w:cs="Tahoma"/>
          <w:color w:val="000000"/>
          <w:szCs w:val="18"/>
          <w:lang w:eastAsia="zh-TW"/>
        </w:rPr>
        <w:t>客戶的管理團隊必須及時進行決策與核准。</w:t>
      </w:r>
    </w:p>
    <w:p w:rsidR="00BA5266" w:rsidRPr="00D82C02" w:rsidRDefault="00BA5266" w:rsidP="006D6BED">
      <w:pPr>
        <w:rPr>
          <w:rFonts w:eastAsia="PMingLiU" w:cs="Tahoma"/>
          <w:lang w:eastAsia="zh-TW"/>
        </w:rPr>
      </w:pPr>
    </w:p>
    <w:p w:rsidR="0064651F" w:rsidRDefault="0064651F" w:rsidP="00CA52FE">
      <w:pPr>
        <w:rPr>
          <w:rFonts w:eastAsia="PMingLiU" w:cs="Tahoma"/>
          <w:lang w:eastAsia="zh-TW"/>
        </w:rPr>
      </w:pPr>
      <w:bookmarkStart w:id="909" w:name="_Toc288760404"/>
    </w:p>
    <w:p w:rsidR="00E73305" w:rsidRDefault="00E73305" w:rsidP="00CA52FE">
      <w:pPr>
        <w:rPr>
          <w:rFonts w:eastAsia="PMingLiU" w:cs="Tahoma"/>
          <w:lang w:eastAsia="zh-TW"/>
        </w:rPr>
      </w:pPr>
    </w:p>
    <w:p w:rsidR="00E73305" w:rsidRDefault="00E73305" w:rsidP="00CA52FE">
      <w:pPr>
        <w:rPr>
          <w:rFonts w:eastAsia="PMingLiU" w:cs="Tahoma"/>
          <w:lang w:eastAsia="zh-TW"/>
        </w:rPr>
      </w:pPr>
    </w:p>
    <w:p w:rsidR="00E73305" w:rsidRDefault="00E73305" w:rsidP="00CA52FE">
      <w:pPr>
        <w:rPr>
          <w:rFonts w:eastAsia="PMingLiU" w:cs="Tahoma"/>
          <w:lang w:eastAsia="zh-TW"/>
        </w:rPr>
      </w:pPr>
    </w:p>
    <w:p w:rsidR="00E73305" w:rsidRDefault="00E73305" w:rsidP="00CA52FE">
      <w:pPr>
        <w:rPr>
          <w:rFonts w:eastAsia="PMingLiU" w:cs="Tahoma"/>
          <w:lang w:eastAsia="zh-TW"/>
        </w:rPr>
      </w:pPr>
    </w:p>
    <w:p w:rsidR="00E73305" w:rsidRPr="00D82C02" w:rsidRDefault="00E73305" w:rsidP="00CA52FE">
      <w:pPr>
        <w:rPr>
          <w:rFonts w:eastAsia="PMingLiU" w:cs="Tahoma"/>
          <w:lang w:eastAsia="zh-TW"/>
        </w:rPr>
      </w:pPr>
    </w:p>
    <w:p w:rsidR="00DD7F8E" w:rsidRPr="00D82C02" w:rsidRDefault="00DD7F8E" w:rsidP="00CA52FE">
      <w:pPr>
        <w:rPr>
          <w:rFonts w:eastAsia="PMingLiU" w:cs="Tahoma"/>
          <w:lang w:eastAsia="zh-TW"/>
        </w:rPr>
      </w:pPr>
      <w:r w:rsidRPr="00D82C02">
        <w:rPr>
          <w:rFonts w:eastAsia="PMingLiU" w:cs="Tahoma"/>
          <w:b/>
          <w:sz w:val="24"/>
          <w:szCs w:val="18"/>
          <w:lang w:eastAsia="zh-TW"/>
        </w:rPr>
        <w:lastRenderedPageBreak/>
        <w:t>其他服務條款及條件</w:t>
      </w:r>
    </w:p>
    <w:p w:rsidR="00DD7F8E" w:rsidRPr="00D82C02" w:rsidRDefault="00DD7F8E" w:rsidP="00CA52FE">
      <w:pPr>
        <w:rPr>
          <w:rFonts w:eastAsia="PMingLiU" w:cs="Tahoma"/>
          <w:lang w:eastAsia="zh-TW"/>
        </w:rPr>
      </w:pPr>
    </w:p>
    <w:p w:rsidR="00DD7F8E" w:rsidRPr="00D82C02" w:rsidRDefault="00DB2D1E" w:rsidP="00E77F1E">
      <w:pPr>
        <w:spacing w:after="60"/>
        <w:rPr>
          <w:rFonts w:eastAsia="PMingLiU" w:cs="Tahoma"/>
          <w:lang w:eastAsia="zh-TW"/>
        </w:rPr>
      </w:pPr>
      <w:bookmarkStart w:id="910" w:name="_Toc317591257"/>
      <w:bookmarkStart w:id="911" w:name="_Toc336338248"/>
      <w:bookmarkStart w:id="912" w:name="_Toc370985171"/>
      <w:r w:rsidRPr="00D82C02">
        <w:rPr>
          <w:rStyle w:val="Heading2Char"/>
          <w:rFonts w:ascii="Tahoma" w:eastAsia="PMingLiU" w:hAnsi="Tahoma" w:cs="Tahoma"/>
          <w:sz w:val="20"/>
          <w:szCs w:val="20"/>
          <w:lang w:eastAsia="zh-TW"/>
        </w:rPr>
        <w:t>使用、所有權與使用權權利</w:t>
      </w:r>
      <w:bookmarkEnd w:id="909"/>
      <w:bookmarkEnd w:id="910"/>
      <w:bookmarkEnd w:id="911"/>
      <w:bookmarkEnd w:id="912"/>
    </w:p>
    <w:p w:rsidR="00DB2D1E" w:rsidRPr="00D82C02" w:rsidRDefault="00DB2D1E" w:rsidP="00CA52FE">
      <w:pPr>
        <w:pStyle w:val="normal1"/>
        <w:rPr>
          <w:rFonts w:ascii="Tahoma" w:eastAsia="PMingLiU" w:hAnsi="Tahoma" w:cs="Tahoma"/>
          <w:lang w:eastAsia="zh-TW"/>
        </w:rPr>
      </w:pPr>
      <w:r w:rsidRPr="00D82C02">
        <w:rPr>
          <w:rFonts w:ascii="Tahoma" w:eastAsia="PMingLiU" w:hAnsi="Tahoma" w:cs="Tahoma"/>
          <w:b/>
          <w:bCs/>
          <w:color w:val="000000"/>
          <w:sz w:val="18"/>
          <w:szCs w:val="18"/>
          <w:lang w:eastAsia="zh-TW"/>
        </w:rPr>
        <w:t>修正程式。</w:t>
      </w:r>
      <w:r w:rsidRPr="00D82C02">
        <w:rPr>
          <w:rFonts w:ascii="Tahoma" w:eastAsia="PMingLiU" w:hAnsi="Tahoma" w:cs="Tahoma"/>
          <w:bCs/>
          <w:color w:val="000000"/>
          <w:sz w:val="18"/>
          <w:szCs w:val="18"/>
          <w:lang w:eastAsia="zh-TW"/>
        </w:rPr>
        <w:t>如果</w:t>
      </w:r>
      <w:r w:rsidRPr="00D82C02">
        <w:rPr>
          <w:rFonts w:ascii="Tahoma" w:eastAsia="PMingLiU" w:hAnsi="Tahoma" w:cs="Tahoma"/>
          <w:bCs/>
          <w:color w:val="000000"/>
          <w:sz w:val="18"/>
          <w:szCs w:val="18"/>
          <w:lang w:eastAsia="zh-TW"/>
        </w:rPr>
        <w:t xml:space="preserve"> Microsoft </w:t>
      </w:r>
      <w:r w:rsidRPr="00D82C02">
        <w:rPr>
          <w:rFonts w:ascii="Tahoma" w:eastAsia="PMingLiU" w:hAnsi="Tahoma" w:cs="Tahoma"/>
          <w:bCs/>
          <w:color w:val="000000"/>
          <w:sz w:val="18"/>
          <w:szCs w:val="18"/>
          <w:lang w:eastAsia="zh-TW"/>
        </w:rPr>
        <w:t>在履行服務期間提供修正程式給客戶，則這些</w:t>
      </w:r>
      <w:r w:rsidRPr="00D82C02">
        <w:rPr>
          <w:rFonts w:ascii="Tahoma" w:eastAsia="PMingLiU" w:hAnsi="Tahoma" w:cs="Tahoma"/>
          <w:b/>
          <w:bCs/>
          <w:color w:val="000000"/>
          <w:sz w:val="18"/>
          <w:szCs w:val="18"/>
          <w:lang w:eastAsia="zh-TW"/>
        </w:rPr>
        <w:t xml:space="preserve"> </w:t>
      </w:r>
      <w:r w:rsidRPr="00D82C02">
        <w:rPr>
          <w:rFonts w:ascii="Tahoma" w:eastAsia="PMingLiU" w:hAnsi="Tahoma" w:cs="Tahoma"/>
          <w:color w:val="000000"/>
          <w:sz w:val="18"/>
          <w:szCs w:val="18"/>
          <w:lang w:eastAsia="zh-TW"/>
        </w:rPr>
        <w:t>修正程式係依照其相關產品適用之授權條款進行授權。如修正程式非針對特定產品提供，則適用</w:t>
      </w:r>
      <w:r w:rsidRPr="00D82C02">
        <w:rPr>
          <w:rFonts w:ascii="Tahoma" w:eastAsia="PMingLiU" w:hAnsi="Tahoma" w:cs="Tahoma"/>
          <w:color w:val="000000"/>
          <w:sz w:val="18"/>
          <w:szCs w:val="18"/>
          <w:lang w:eastAsia="zh-TW"/>
        </w:rPr>
        <w:t xml:space="preserve"> Microsoft </w:t>
      </w:r>
      <w:r w:rsidRPr="00D82C02">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w:t>
      </w:r>
      <w:r w:rsidR="00E73305">
        <w:rPr>
          <w:rFonts w:ascii="Tahoma" w:eastAsia="PMingLiU" w:hAnsi="Tahoma" w:cs="Tahoma"/>
          <w:color w:val="000000"/>
          <w:sz w:val="18"/>
          <w:szCs w:val="18"/>
          <w:lang w:eastAsia="zh-TW"/>
        </w:rPr>
        <w:br/>
      </w:r>
      <w:r w:rsidRPr="00D82C02">
        <w:rPr>
          <w:rFonts w:ascii="Tahoma" w:eastAsia="PMingLiU" w:hAnsi="Tahoma" w:cs="Tahoma"/>
          <w:color w:val="000000"/>
          <w:sz w:val="18"/>
          <w:szCs w:val="18"/>
          <w:lang w:eastAsia="zh-TW"/>
        </w:rPr>
        <w:t>修改、變更修正程式之檔名，亦不得將任何修正程式與任何非</w:t>
      </w:r>
      <w:r w:rsidRPr="00D82C02">
        <w:rPr>
          <w:rFonts w:ascii="Tahoma" w:eastAsia="PMingLiU" w:hAnsi="Tahoma" w:cs="Tahoma"/>
          <w:color w:val="000000"/>
          <w:sz w:val="18"/>
          <w:szCs w:val="18"/>
          <w:lang w:eastAsia="zh-TW"/>
        </w:rPr>
        <w:t xml:space="preserve"> Microsoft </w:t>
      </w:r>
      <w:r w:rsidRPr="00D82C02">
        <w:rPr>
          <w:rFonts w:ascii="Tahoma" w:eastAsia="PMingLiU" w:hAnsi="Tahoma" w:cs="Tahoma"/>
          <w:color w:val="000000"/>
          <w:sz w:val="18"/>
          <w:szCs w:val="18"/>
          <w:lang w:eastAsia="zh-TW"/>
        </w:rPr>
        <w:t>電腦程式碼結合。</w:t>
      </w:r>
    </w:p>
    <w:p w:rsidR="003F47CB" w:rsidRPr="00D82C02" w:rsidRDefault="003F47CB" w:rsidP="00CA52FE">
      <w:pPr>
        <w:pStyle w:val="normal1"/>
        <w:rPr>
          <w:rFonts w:ascii="Tahoma" w:eastAsia="PMingLiU" w:hAnsi="Tahoma" w:cs="Tahoma"/>
          <w:lang w:eastAsia="zh-TW"/>
        </w:rPr>
      </w:pPr>
    </w:p>
    <w:p w:rsidR="00DB2D1E" w:rsidRPr="00D82C02" w:rsidRDefault="00DB2D1E" w:rsidP="00CA52FE">
      <w:pPr>
        <w:pStyle w:val="normal1"/>
        <w:rPr>
          <w:rFonts w:ascii="Tahoma" w:eastAsia="PMingLiU" w:hAnsi="Tahoma" w:cs="Tahoma"/>
          <w:lang w:eastAsia="zh-TW"/>
        </w:rPr>
      </w:pPr>
      <w:r w:rsidRPr="00D82C02">
        <w:rPr>
          <w:rFonts w:ascii="Tahoma" w:eastAsia="PMingLiU" w:hAnsi="Tahoma" w:cs="Tahoma"/>
          <w:b/>
          <w:bCs/>
          <w:color w:val="000000"/>
          <w:sz w:val="18"/>
          <w:szCs w:val="18"/>
          <w:lang w:eastAsia="zh-TW"/>
        </w:rPr>
        <w:t>已存在著作。</w:t>
      </w:r>
      <w:r w:rsidRPr="00D82C02">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以下稱「已存在著作」</w:t>
      </w:r>
      <w:r w:rsidRPr="00D82C02">
        <w:rPr>
          <w:rFonts w:ascii="Tahoma" w:eastAsia="PMingLiU" w:hAnsi="Tahoma" w:cs="Tahoma"/>
          <w:color w:val="000000"/>
          <w:sz w:val="18"/>
          <w:szCs w:val="18"/>
          <w:lang w:eastAsia="zh-TW"/>
        </w:rPr>
        <w:t>)</w:t>
      </w:r>
      <w:r w:rsidRPr="00D82C02">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必要時亦包含</w:t>
      </w:r>
      <w:r w:rsidRPr="00D82C02">
        <w:rPr>
          <w:rFonts w:ascii="Tahoma" w:eastAsia="PMingLiU" w:hAnsi="Tahoma" w:cs="Tahoma"/>
          <w:color w:val="000000"/>
          <w:sz w:val="18"/>
          <w:szCs w:val="18"/>
          <w:lang w:eastAsia="zh-TW"/>
        </w:rPr>
        <w:t xml:space="preserve"> Microsoft </w:t>
      </w:r>
      <w:r w:rsidRPr="00D82C02">
        <w:rPr>
          <w:rFonts w:ascii="Tahoma" w:eastAsia="PMingLiU" w:hAnsi="Tahoma" w:cs="Tahoma"/>
          <w:color w:val="000000"/>
          <w:sz w:val="18"/>
          <w:szCs w:val="18"/>
          <w:lang w:eastAsia="zh-TW"/>
        </w:rPr>
        <w:t>之承攬人</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rsidR="00DB2D1E" w:rsidRPr="00D82C02" w:rsidRDefault="00DB2D1E" w:rsidP="00CA52FE">
      <w:pPr>
        <w:pStyle w:val="normal1"/>
        <w:rPr>
          <w:rFonts w:ascii="Tahoma" w:eastAsia="PMingLiU" w:hAnsi="Tahoma" w:cs="Tahoma"/>
          <w:lang w:eastAsia="zh-TW"/>
        </w:rPr>
      </w:pPr>
      <w:r w:rsidRPr="00D82C02">
        <w:rPr>
          <w:rFonts w:ascii="Tahoma" w:eastAsia="PMingLiU" w:hAnsi="Tahoma" w:cs="Tahoma"/>
          <w:color w:val="000000"/>
          <w:sz w:val="18"/>
          <w:szCs w:val="18"/>
          <w:lang w:eastAsia="zh-TW"/>
        </w:rPr>
        <w:t>除雙方當事人以書面形式明確約定外，一旦支付全部款項，</w:t>
      </w:r>
      <w:r w:rsidRPr="00D82C02">
        <w:rPr>
          <w:rFonts w:ascii="Tahoma" w:eastAsia="PMingLiU" w:hAnsi="Tahoma" w:cs="Tahoma"/>
          <w:color w:val="000000"/>
          <w:sz w:val="18"/>
          <w:szCs w:val="18"/>
          <w:lang w:eastAsia="zh-TW"/>
        </w:rPr>
        <w:t xml:space="preserve">Microsoft </w:t>
      </w:r>
      <w:r w:rsidRPr="00D82C02">
        <w:rPr>
          <w:rFonts w:ascii="Tahoma" w:eastAsia="PMingLiU" w:hAnsi="Tahoma" w:cs="Tahoma"/>
          <w:color w:val="000000"/>
          <w:sz w:val="18"/>
          <w:szCs w:val="18"/>
          <w:lang w:eastAsia="zh-TW"/>
        </w:rPr>
        <w:t>即授與客戶非專屬、永久且已繳清權利金之使用權，使客戶僅得為內部業務運作之目的，僅以</w:t>
      </w:r>
      <w:r w:rsidRPr="00D82C02">
        <w:rPr>
          <w:rFonts w:ascii="Tahoma" w:eastAsia="PMingLiU" w:hAnsi="Tahoma" w:cs="Tahoma"/>
          <w:color w:val="000000"/>
          <w:sz w:val="18"/>
          <w:szCs w:val="18"/>
          <w:lang w:eastAsia="zh-TW"/>
        </w:rPr>
        <w:t xml:space="preserve"> Microsoft </w:t>
      </w:r>
      <w:r w:rsidRPr="00D82C02">
        <w:rPr>
          <w:rFonts w:ascii="Tahoma" w:eastAsia="PMingLiU" w:hAnsi="Tahoma" w:cs="Tahoma"/>
          <w:color w:val="000000"/>
          <w:sz w:val="18"/>
          <w:szCs w:val="18"/>
          <w:lang w:eastAsia="zh-TW"/>
        </w:rPr>
        <w:t>做為服務交付項目之一部分而交付予客戶之形式，使用、重製和修改</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如果適用的話</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該已存在著作。前開</w:t>
      </w:r>
      <w:r w:rsidRPr="00D82C02">
        <w:rPr>
          <w:rFonts w:ascii="Tahoma" w:eastAsia="PMingLiU" w:hAnsi="Tahoma" w:cs="Tahoma"/>
          <w:color w:val="000000"/>
          <w:sz w:val="18"/>
          <w:szCs w:val="18"/>
          <w:lang w:eastAsia="zh-TW"/>
        </w:rPr>
        <w:t xml:space="preserve"> Microsoft </w:t>
      </w:r>
      <w:r w:rsidRPr="00D82C02">
        <w:rPr>
          <w:rFonts w:ascii="Tahoma" w:eastAsia="PMingLiU" w:hAnsi="Tahoma" w:cs="Tahoma"/>
          <w:color w:val="000000"/>
          <w:sz w:val="18"/>
          <w:szCs w:val="18"/>
          <w:lang w:eastAsia="zh-TW"/>
        </w:rPr>
        <w:t>已存在著作之使用權，係以客戶遵守本合約條款為前提條件。</w:t>
      </w:r>
    </w:p>
    <w:p w:rsidR="003F47CB" w:rsidRPr="00D82C02" w:rsidRDefault="003F47CB" w:rsidP="00CA52FE">
      <w:pPr>
        <w:pStyle w:val="normal1"/>
        <w:rPr>
          <w:rFonts w:ascii="Tahoma" w:eastAsia="PMingLiU" w:hAnsi="Tahoma" w:cs="Tahoma"/>
          <w:lang w:eastAsia="zh-TW"/>
        </w:rPr>
      </w:pPr>
    </w:p>
    <w:p w:rsidR="00DB2D1E" w:rsidRPr="00D82C02" w:rsidRDefault="00DB2D1E" w:rsidP="00CA52FE">
      <w:pPr>
        <w:pStyle w:val="normal1"/>
        <w:rPr>
          <w:rFonts w:ascii="Tahoma" w:eastAsia="PMingLiU" w:hAnsi="Tahoma" w:cs="Tahoma"/>
          <w:lang w:eastAsia="zh-TW"/>
        </w:rPr>
      </w:pPr>
      <w:r w:rsidRPr="00D82C02">
        <w:rPr>
          <w:rFonts w:ascii="Tahoma" w:eastAsia="PMingLiU" w:hAnsi="Tahoma" w:cs="Tahoma"/>
          <w:b/>
          <w:bCs/>
          <w:color w:val="000000"/>
          <w:sz w:val="18"/>
          <w:szCs w:val="18"/>
          <w:lang w:eastAsia="zh-TW"/>
        </w:rPr>
        <w:t>開發物</w:t>
      </w:r>
      <w:r w:rsidRPr="00E73305">
        <w:rPr>
          <w:rFonts w:ascii="Tahoma" w:eastAsia="PMingLiU" w:hAnsi="Tahoma" w:cs="Tahoma"/>
          <w:b/>
          <w:bCs/>
          <w:color w:val="000000"/>
          <w:sz w:val="18"/>
          <w:szCs w:val="18"/>
          <w:lang w:eastAsia="zh-TW"/>
        </w:rPr>
        <w:t>。</w:t>
      </w:r>
      <w:r w:rsidRPr="00D82C02">
        <w:rPr>
          <w:rFonts w:ascii="Tahoma" w:eastAsia="PMingLiU" w:hAnsi="Tahoma" w:cs="Tahoma"/>
          <w:color w:val="000000"/>
          <w:sz w:val="18"/>
          <w:szCs w:val="18"/>
          <w:lang w:eastAsia="zh-TW"/>
        </w:rPr>
        <w:t>一旦支付全部款項，</w:t>
      </w:r>
      <w:r w:rsidRPr="00D82C02">
        <w:rPr>
          <w:rFonts w:ascii="Tahoma" w:eastAsia="PMingLiU" w:hAnsi="Tahoma" w:cs="Tahoma"/>
          <w:color w:val="000000"/>
          <w:sz w:val="18"/>
          <w:szCs w:val="18"/>
          <w:lang w:eastAsia="zh-TW"/>
        </w:rPr>
        <w:t xml:space="preserve">Microsoft </w:t>
      </w:r>
      <w:r w:rsidRPr="00D82C02">
        <w:rPr>
          <w:rFonts w:ascii="Tahoma" w:eastAsia="PMingLiU" w:hAnsi="Tahoma" w:cs="Tahoma"/>
          <w:color w:val="000000"/>
          <w:sz w:val="18"/>
          <w:szCs w:val="18"/>
          <w:lang w:eastAsia="zh-TW"/>
        </w:rPr>
        <w:t>即授與客戶由</w:t>
      </w:r>
      <w:r w:rsidRPr="00D82C02">
        <w:rPr>
          <w:rFonts w:ascii="Tahoma" w:eastAsia="PMingLiU" w:hAnsi="Tahoma" w:cs="Tahoma"/>
          <w:color w:val="000000"/>
          <w:sz w:val="18"/>
          <w:szCs w:val="18"/>
          <w:lang w:eastAsia="zh-TW"/>
        </w:rPr>
        <w:t xml:space="preserve"> Microsoft </w:t>
      </w:r>
      <w:r w:rsidRPr="00D82C02">
        <w:rPr>
          <w:rFonts w:ascii="Tahoma" w:eastAsia="PMingLiU" w:hAnsi="Tahoma" w:cs="Tahoma"/>
          <w:color w:val="000000"/>
          <w:sz w:val="18"/>
          <w:szCs w:val="18"/>
          <w:lang w:eastAsia="zh-TW"/>
        </w:rPr>
        <w:t>開發或與客戶共同開發、並提供予客戶做為服務履行最後產物</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以下稱「開發物」</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之任何電腦程式碼或非程式碼形式之書面資料</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產品、修正程式或已存在著作除外</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F47CB" w:rsidRPr="00D82C02" w:rsidRDefault="003F47CB" w:rsidP="00CA52FE">
      <w:pPr>
        <w:pStyle w:val="normal1"/>
        <w:rPr>
          <w:rFonts w:ascii="Tahoma" w:eastAsia="PMingLiU" w:hAnsi="Tahoma" w:cs="Tahoma"/>
          <w:lang w:eastAsia="zh-TW"/>
        </w:rPr>
      </w:pPr>
    </w:p>
    <w:p w:rsidR="00222641" w:rsidRPr="00D82C02" w:rsidRDefault="00222641" w:rsidP="00CA52FE">
      <w:pPr>
        <w:rPr>
          <w:rFonts w:eastAsia="PMingLiU" w:cs="Tahoma"/>
          <w:lang w:eastAsia="zh-TW"/>
        </w:rPr>
      </w:pPr>
      <w:r w:rsidRPr="00D82C02">
        <w:rPr>
          <w:rFonts w:eastAsia="PMingLiU" w:cs="Tahoma"/>
          <w:b/>
          <w:bCs/>
          <w:color w:val="000000"/>
          <w:szCs w:val="18"/>
        </w:rPr>
        <w:t>資料。</w:t>
      </w:r>
      <w:r w:rsidRPr="00D82C02">
        <w:rPr>
          <w:rFonts w:eastAsia="PMingLiU" w:cs="Tahoma"/>
          <w:bCs/>
          <w:color w:val="000000"/>
          <w:szCs w:val="18"/>
        </w:rPr>
        <w:t>由本公司所開發並提供予客戶之與</w:t>
      </w:r>
      <w:r w:rsidRPr="00D82C02">
        <w:rPr>
          <w:rFonts w:eastAsia="PMingLiU" w:cs="Tahoma"/>
          <w:bCs/>
          <w:color w:val="000000"/>
          <w:szCs w:val="18"/>
        </w:rPr>
        <w:t xml:space="preserve"> Windows Azure </w:t>
      </w:r>
      <w:r w:rsidRPr="00D82C02">
        <w:rPr>
          <w:rFonts w:eastAsia="PMingLiU" w:cs="Tahoma"/>
          <w:bCs/>
          <w:color w:val="000000"/>
          <w:szCs w:val="18"/>
        </w:rPr>
        <w:t>支援及</w:t>
      </w:r>
      <w:r w:rsidRPr="00D82C02">
        <w:rPr>
          <w:rFonts w:eastAsia="PMingLiU" w:cs="Tahoma"/>
          <w:bCs/>
          <w:color w:val="000000"/>
          <w:szCs w:val="18"/>
        </w:rPr>
        <w:t xml:space="preserve"> Professional Support </w:t>
      </w:r>
      <w:r w:rsidRPr="00D82C02">
        <w:rPr>
          <w:rFonts w:eastAsia="PMingLiU" w:cs="Tahoma"/>
          <w:bCs/>
          <w:color w:val="000000"/>
          <w:szCs w:val="18"/>
        </w:rPr>
        <w:t>相關資料</w:t>
      </w:r>
      <w:r w:rsidRPr="00D82C02">
        <w:rPr>
          <w:rFonts w:eastAsia="PMingLiU" w:cs="Tahoma"/>
          <w:bCs/>
          <w:color w:val="000000"/>
          <w:szCs w:val="18"/>
        </w:rPr>
        <w:t xml:space="preserve"> (</w:t>
      </w:r>
      <w:r w:rsidRPr="00D82C02">
        <w:rPr>
          <w:rFonts w:eastAsia="PMingLiU" w:cs="Tahoma"/>
          <w:bCs/>
          <w:color w:val="000000"/>
          <w:szCs w:val="18"/>
        </w:rPr>
        <w:t>以下稱「資料」</w:t>
      </w:r>
      <w:r w:rsidRPr="00D82C02">
        <w:rPr>
          <w:rFonts w:eastAsia="PMingLiU" w:cs="Tahoma"/>
          <w:bCs/>
          <w:color w:val="000000"/>
          <w:szCs w:val="18"/>
        </w:rPr>
        <w:t xml:space="preserve">) </w:t>
      </w:r>
      <w:r w:rsidR="00E73305">
        <w:rPr>
          <w:rFonts w:eastAsia="PMingLiU" w:cs="Tahoma"/>
          <w:bCs/>
          <w:color w:val="000000"/>
          <w:szCs w:val="18"/>
        </w:rPr>
        <w:br/>
      </w:r>
      <w:r w:rsidRPr="00D82C02">
        <w:rPr>
          <w:rFonts w:eastAsia="PMingLiU" w:cs="Tahoma"/>
          <w:bCs/>
          <w:color w:val="000000"/>
          <w:szCs w:val="18"/>
        </w:rPr>
        <w:t>(</w:t>
      </w:r>
      <w:r w:rsidRPr="00D82C02">
        <w:rPr>
          <w:rFonts w:eastAsia="PMingLiU" w:cs="Tahoma"/>
          <w:bCs/>
          <w:color w:val="000000"/>
          <w:szCs w:val="18"/>
        </w:rPr>
        <w:t>軟體程式碼除外</w:t>
      </w:r>
      <w:r w:rsidRPr="00D82C02">
        <w:rPr>
          <w:rFonts w:eastAsia="PMingLiU" w:cs="Tahoma"/>
          <w:bCs/>
          <w:color w:val="000000"/>
          <w:szCs w:val="18"/>
        </w:rPr>
        <w:t>)</w:t>
      </w:r>
      <w:r w:rsidRPr="00D82C02">
        <w:rPr>
          <w:rFonts w:eastAsia="PMingLiU" w:cs="Tahoma"/>
          <w:bCs/>
          <w:color w:val="000000"/>
          <w:szCs w:val="18"/>
        </w:rPr>
        <w:t>，其所有權利均屬本公司所有，但該等資料如構成客戶已存在著作，不在此限。</w:t>
      </w:r>
      <w:r w:rsidRPr="00D82C02">
        <w:rPr>
          <w:rFonts w:eastAsia="PMingLiU" w:cs="Tahoma"/>
          <w:bCs/>
          <w:color w:val="000000"/>
          <w:szCs w:val="18"/>
          <w:lang w:eastAsia="zh-TW"/>
        </w:rPr>
        <w:t>本公司授與客戶非</w:t>
      </w:r>
      <w:r w:rsidR="00E73305">
        <w:rPr>
          <w:rFonts w:eastAsia="PMingLiU" w:cs="Tahoma"/>
          <w:bCs/>
          <w:color w:val="000000"/>
          <w:szCs w:val="18"/>
          <w:lang w:eastAsia="zh-TW"/>
        </w:rPr>
        <w:br/>
      </w:r>
      <w:r w:rsidRPr="00D82C02">
        <w:rPr>
          <w:rFonts w:eastAsia="PMingLiU" w:cs="Tahoma"/>
          <w:bCs/>
          <w:color w:val="000000"/>
          <w:szCs w:val="18"/>
          <w:lang w:eastAsia="zh-TW"/>
        </w:rPr>
        <w:t>專屬、永久且已繳清權利金之使用權，允許其僅就內部企業運作之目的使用、重製及修改資料，且無任何會計或支付</w:t>
      </w:r>
      <w:r w:rsidR="00E73305">
        <w:rPr>
          <w:rFonts w:eastAsia="PMingLiU" w:cs="Tahoma"/>
          <w:bCs/>
          <w:color w:val="000000"/>
          <w:szCs w:val="18"/>
          <w:lang w:eastAsia="zh-TW"/>
        </w:rPr>
        <w:br/>
      </w:r>
      <w:r w:rsidRPr="00D82C02">
        <w:rPr>
          <w:rFonts w:eastAsia="PMingLiU" w:cs="Tahoma"/>
          <w:bCs/>
          <w:color w:val="000000"/>
          <w:szCs w:val="18"/>
          <w:lang w:eastAsia="zh-TW"/>
        </w:rPr>
        <w:t>權利金之義務。客戶得將上開所授與之權利轉授權予其關係企業。所有未明示授與之權利皆予以保留。</w:t>
      </w:r>
    </w:p>
    <w:p w:rsidR="003F47CB" w:rsidRPr="00D82C02" w:rsidRDefault="003F47CB" w:rsidP="00CA52FE">
      <w:pPr>
        <w:rPr>
          <w:rFonts w:eastAsia="PMingLiU" w:cs="Tahoma"/>
          <w:lang w:eastAsia="zh-TW"/>
        </w:rPr>
      </w:pPr>
    </w:p>
    <w:p w:rsidR="00B53C3C" w:rsidRPr="00D82C02" w:rsidRDefault="00B53C3C" w:rsidP="00CA52FE">
      <w:pPr>
        <w:rPr>
          <w:rFonts w:eastAsia="PMingLiU" w:cs="Tahoma"/>
          <w:lang w:eastAsia="zh-TW"/>
        </w:rPr>
      </w:pPr>
      <w:r w:rsidRPr="00D82C02">
        <w:rPr>
          <w:rFonts w:eastAsia="PMingLiU" w:cs="Tahoma"/>
          <w:b/>
          <w:bCs/>
          <w:color w:val="000000"/>
          <w:szCs w:val="18"/>
          <w:lang w:eastAsia="zh-TW"/>
        </w:rPr>
        <w:t>範例程式碼。</w:t>
      </w:r>
      <w:r w:rsidRPr="00D82C02">
        <w:rPr>
          <w:rFonts w:eastAsia="PMingLiU" w:cs="Tahoma"/>
          <w:bCs/>
          <w:color w:val="000000"/>
          <w:szCs w:val="18"/>
          <w:lang w:eastAsia="zh-TW"/>
        </w:rPr>
        <w:t xml:space="preserve">Microsoft </w:t>
      </w:r>
      <w:r w:rsidRPr="00D82C02">
        <w:rPr>
          <w:rFonts w:eastAsia="PMingLiU" w:cs="Tahoma"/>
          <w:bCs/>
          <w:color w:val="000000"/>
          <w:szCs w:val="18"/>
          <w:lang w:eastAsia="zh-TW"/>
        </w:rPr>
        <w:t>授與客戶非專屬、永久且免權利金之權利，允許其得使用和修改本公司提供用於說明目的之任何軟體程式碼</w:t>
      </w:r>
      <w:r w:rsidRPr="00D82C02">
        <w:rPr>
          <w:rFonts w:eastAsia="PMingLiU" w:cs="Tahoma"/>
          <w:bCs/>
          <w:color w:val="000000"/>
          <w:szCs w:val="18"/>
          <w:lang w:eastAsia="zh-TW"/>
        </w:rPr>
        <w:t xml:space="preserve"> (</w:t>
      </w:r>
      <w:r w:rsidRPr="00D82C02">
        <w:rPr>
          <w:rFonts w:eastAsia="PMingLiU" w:cs="Tahoma"/>
          <w:bCs/>
          <w:color w:val="000000"/>
          <w:szCs w:val="18"/>
          <w:lang w:eastAsia="zh-TW"/>
        </w:rPr>
        <w:t>以下稱「範例程式碼」</w:t>
      </w:r>
      <w:r w:rsidRPr="00D82C02">
        <w:rPr>
          <w:rFonts w:eastAsia="PMingLiU" w:cs="Tahoma"/>
          <w:bCs/>
          <w:color w:val="000000"/>
          <w:szCs w:val="18"/>
          <w:lang w:eastAsia="zh-TW"/>
        </w:rPr>
        <w:t>)</w:t>
      </w:r>
      <w:r w:rsidRPr="00D82C02">
        <w:rPr>
          <w:rFonts w:eastAsia="PMingLiU" w:cs="Tahoma"/>
          <w:bCs/>
          <w:color w:val="000000"/>
          <w:szCs w:val="18"/>
          <w:lang w:eastAsia="zh-TW"/>
        </w:rPr>
        <w:t>，並得重製和散布目的碼形式的範例程式碼，惟前提為客戶同意以下條件︰</w:t>
      </w:r>
      <w:r w:rsidRPr="00D82C02">
        <w:rPr>
          <w:rFonts w:eastAsia="PMingLiU" w:cs="Tahoma"/>
          <w:bCs/>
          <w:color w:val="000000"/>
          <w:szCs w:val="18"/>
          <w:lang w:eastAsia="zh-TW"/>
        </w:rPr>
        <w:t>(i) </w:t>
      </w:r>
      <w:r w:rsidRPr="00D82C02">
        <w:rPr>
          <w:rFonts w:eastAsia="PMingLiU" w:cs="Tahoma"/>
          <w:bCs/>
          <w:color w:val="000000"/>
          <w:szCs w:val="18"/>
          <w:lang w:eastAsia="zh-TW"/>
        </w:rPr>
        <w:t>如果客戶之軟體產品含有內嵌範例程式碼，則不得在行銷該等產品時使用本公司的名稱、商標圖樣或商標；</w:t>
      </w:r>
      <w:r w:rsidR="00E73305">
        <w:rPr>
          <w:rFonts w:eastAsia="PMingLiU" w:cs="Tahoma"/>
          <w:bCs/>
          <w:color w:val="000000"/>
          <w:szCs w:val="18"/>
          <w:lang w:eastAsia="zh-TW"/>
        </w:rPr>
        <w:br/>
      </w:r>
      <w:r w:rsidRPr="00D82C02">
        <w:rPr>
          <w:rFonts w:eastAsia="PMingLiU" w:cs="Tahoma"/>
          <w:bCs/>
          <w:color w:val="000000"/>
          <w:szCs w:val="18"/>
          <w:lang w:eastAsia="zh-TW"/>
        </w:rPr>
        <w:t>(ii) </w:t>
      </w:r>
      <w:r w:rsidRPr="00D82C02">
        <w:rPr>
          <w:rFonts w:eastAsia="PMingLiU" w:cs="Tahoma"/>
          <w:bCs/>
          <w:color w:val="000000"/>
          <w:szCs w:val="18"/>
          <w:lang w:eastAsia="zh-TW"/>
        </w:rPr>
        <w:t>在含有內嵌範例程式碼之客戶軟體產品中，加入有效的著作權標示；且</w:t>
      </w:r>
      <w:r w:rsidRPr="00D82C02">
        <w:rPr>
          <w:rFonts w:eastAsia="PMingLiU" w:cs="Tahoma"/>
          <w:bCs/>
          <w:color w:val="000000"/>
          <w:szCs w:val="18"/>
          <w:lang w:eastAsia="zh-TW"/>
        </w:rPr>
        <w:t xml:space="preserve"> (iii) </w:t>
      </w:r>
      <w:r w:rsidRPr="00D82C02">
        <w:rPr>
          <w:rFonts w:eastAsia="PMingLiU" w:cs="Tahoma"/>
          <w:bCs/>
          <w:color w:val="000000"/>
          <w:szCs w:val="18"/>
          <w:lang w:eastAsia="zh-TW"/>
        </w:rPr>
        <w:t>若因使用或散布範例程式碼而使本公司及本公司之供應商遭他人提出索賠或訴訟，客戶應賠償本公司及本公司之供應商之損失</w:t>
      </w:r>
      <w:r w:rsidRPr="00D82C02">
        <w:rPr>
          <w:rFonts w:eastAsia="PMingLiU" w:cs="Tahoma"/>
          <w:bCs/>
          <w:color w:val="000000"/>
          <w:szCs w:val="18"/>
          <w:lang w:eastAsia="zh-TW"/>
        </w:rPr>
        <w:t xml:space="preserve"> (</w:t>
      </w:r>
      <w:r w:rsidRPr="00D82C02">
        <w:rPr>
          <w:rFonts w:eastAsia="PMingLiU" w:cs="Tahoma"/>
          <w:bCs/>
          <w:color w:val="000000"/>
          <w:szCs w:val="18"/>
          <w:lang w:eastAsia="zh-TW"/>
        </w:rPr>
        <w:t>包括律師費用</w:t>
      </w:r>
      <w:r w:rsidRPr="00D82C02">
        <w:rPr>
          <w:rFonts w:eastAsia="PMingLiU" w:cs="Tahoma"/>
          <w:bCs/>
          <w:color w:val="000000"/>
          <w:szCs w:val="18"/>
          <w:lang w:eastAsia="zh-TW"/>
        </w:rPr>
        <w:t>)</w:t>
      </w:r>
      <w:r w:rsidRPr="00D82C02">
        <w:rPr>
          <w:rFonts w:eastAsia="PMingLiU" w:cs="Tahoma"/>
          <w:bCs/>
          <w:color w:val="000000"/>
          <w:szCs w:val="18"/>
          <w:lang w:eastAsia="zh-TW"/>
        </w:rPr>
        <w:t>、使之不致遭受損失，並出面代為辯護。</w:t>
      </w:r>
    </w:p>
    <w:p w:rsidR="003F47CB" w:rsidRPr="00D82C02" w:rsidRDefault="003F47CB" w:rsidP="00CA52FE">
      <w:pPr>
        <w:rPr>
          <w:rFonts w:eastAsia="PMingLiU" w:cs="Tahoma"/>
          <w:lang w:eastAsia="zh-TW"/>
        </w:rPr>
      </w:pPr>
    </w:p>
    <w:p w:rsidR="00DB2D1E" w:rsidRPr="00D82C02" w:rsidRDefault="00DB2D1E" w:rsidP="00CA52FE">
      <w:pPr>
        <w:pStyle w:val="normal1"/>
        <w:rPr>
          <w:rFonts w:ascii="Tahoma" w:eastAsia="PMingLiU" w:hAnsi="Tahoma" w:cs="Tahoma"/>
          <w:lang w:eastAsia="zh-TW"/>
        </w:rPr>
      </w:pPr>
      <w:r w:rsidRPr="00D82C02">
        <w:rPr>
          <w:rFonts w:ascii="Tahoma" w:eastAsia="PMingLiU" w:hAnsi="Tahoma" w:cs="Tahoma"/>
          <w:b/>
          <w:bCs/>
          <w:color w:val="000000"/>
          <w:sz w:val="18"/>
          <w:szCs w:val="18"/>
          <w:lang w:eastAsia="zh-TW"/>
        </w:rPr>
        <w:t>開放原始碼使用權限制</w:t>
      </w:r>
      <w:r w:rsidRPr="00E73305">
        <w:rPr>
          <w:rFonts w:ascii="Tahoma" w:eastAsia="PMingLiU" w:hAnsi="Tahoma" w:cs="Tahoma"/>
          <w:b/>
          <w:bCs/>
          <w:color w:val="000000"/>
          <w:sz w:val="18"/>
          <w:szCs w:val="18"/>
          <w:lang w:eastAsia="zh-TW"/>
        </w:rPr>
        <w:t>。</w:t>
      </w:r>
      <w:r w:rsidRPr="00D82C02">
        <w:rPr>
          <w:rFonts w:ascii="Tahoma" w:eastAsia="PMingLiU" w:hAnsi="Tahoma" w:cs="Tahoma"/>
          <w:color w:val="000000"/>
          <w:sz w:val="18"/>
          <w:szCs w:val="18"/>
          <w:lang w:eastAsia="zh-TW"/>
        </w:rPr>
        <w:t>由於某些第三人授權條款通常會要求電腦程式碼</w:t>
      </w:r>
      <w:r w:rsidRPr="00D82C02">
        <w:rPr>
          <w:rFonts w:ascii="Tahoma" w:eastAsia="PMingLiU" w:hAnsi="Tahoma" w:cs="Tahoma"/>
          <w:color w:val="000000"/>
          <w:sz w:val="18"/>
          <w:szCs w:val="18"/>
          <w:lang w:eastAsia="zh-TW"/>
        </w:rPr>
        <w:t xml:space="preserve"> (i) </w:t>
      </w:r>
      <w:r w:rsidRPr="00D82C02">
        <w:rPr>
          <w:rFonts w:ascii="Tahoma" w:eastAsia="PMingLiU" w:hAnsi="Tahoma" w:cs="Tahoma"/>
          <w:color w:val="000000"/>
          <w:sz w:val="18"/>
          <w:szCs w:val="18"/>
          <w:lang w:eastAsia="zh-TW"/>
        </w:rPr>
        <w:t>以原始碼形式揭露予第三人；</w:t>
      </w:r>
      <w:r w:rsidRPr="00D82C02">
        <w:rPr>
          <w:rFonts w:ascii="Tahoma" w:eastAsia="PMingLiU" w:hAnsi="Tahoma" w:cs="Tahoma"/>
          <w:color w:val="000000"/>
          <w:sz w:val="18"/>
          <w:szCs w:val="18"/>
          <w:lang w:eastAsia="zh-TW"/>
        </w:rPr>
        <w:t xml:space="preserve">(ii) </w:t>
      </w:r>
      <w:r w:rsidRPr="00D82C02">
        <w:rPr>
          <w:rFonts w:ascii="Tahoma" w:eastAsia="PMingLiU" w:hAnsi="Tahoma" w:cs="Tahoma"/>
          <w:color w:val="000000"/>
          <w:sz w:val="18"/>
          <w:szCs w:val="18"/>
          <w:lang w:eastAsia="zh-TW"/>
        </w:rPr>
        <w:t>為製作衍生著作之目的而授權予第三人；或</w:t>
      </w:r>
      <w:r w:rsidRPr="00D82C02">
        <w:rPr>
          <w:rFonts w:ascii="Tahoma" w:eastAsia="PMingLiU" w:hAnsi="Tahoma" w:cs="Tahoma"/>
          <w:color w:val="000000"/>
          <w:sz w:val="18"/>
          <w:szCs w:val="18"/>
          <w:lang w:eastAsia="zh-TW"/>
        </w:rPr>
        <w:t xml:space="preserve"> (iii) </w:t>
      </w:r>
      <w:r w:rsidRPr="00D82C02">
        <w:rPr>
          <w:rFonts w:ascii="Tahoma" w:eastAsia="PMingLiU" w:hAnsi="Tahoma" w:cs="Tahoma"/>
          <w:color w:val="000000"/>
          <w:sz w:val="18"/>
          <w:szCs w:val="18"/>
          <w:lang w:eastAsia="zh-TW"/>
        </w:rPr>
        <w:t>免費轉散布予第三人</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以下合稱「開放原始碼授權條款」</w:t>
      </w:r>
      <w:r w:rsidRPr="00D82C02">
        <w:rPr>
          <w:rFonts w:ascii="Tahoma" w:eastAsia="PMingLiU" w:hAnsi="Tahoma" w:cs="Tahoma"/>
          <w:color w:val="000000"/>
          <w:sz w:val="18"/>
          <w:szCs w:val="18"/>
          <w:lang w:eastAsia="zh-TW"/>
        </w:rPr>
        <w:t>)</w:t>
      </w:r>
      <w:r w:rsidRPr="00D82C02">
        <w:rPr>
          <w:rFonts w:ascii="Tahoma" w:eastAsia="PMingLiU" w:hAnsi="Tahoma" w:cs="Tahoma"/>
          <w:color w:val="000000"/>
          <w:sz w:val="18"/>
          <w:szCs w:val="18"/>
          <w:lang w:eastAsia="zh-TW"/>
        </w:rPr>
        <w:t>，每一方當事人針對任何電腦程式碼</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或任何與其相關之智慧財產權</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D82C02">
        <w:rPr>
          <w:rFonts w:ascii="Tahoma" w:eastAsia="PMingLiU" w:hAnsi="Tahoma" w:cs="Tahoma"/>
          <w:color w:val="000000"/>
          <w:sz w:val="18"/>
          <w:szCs w:val="18"/>
          <w:lang w:eastAsia="zh-TW"/>
        </w:rPr>
        <w:t>/</w:t>
      </w:r>
      <w:r w:rsidRPr="00D82C02">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rsidR="003F47CB" w:rsidRPr="00D82C02" w:rsidRDefault="003F47CB" w:rsidP="00CA52FE">
      <w:pPr>
        <w:pStyle w:val="normal1"/>
        <w:rPr>
          <w:rFonts w:ascii="Tahoma" w:eastAsia="PMingLiU" w:hAnsi="Tahoma" w:cs="Tahoma"/>
          <w:lang w:eastAsia="zh-TW"/>
        </w:rPr>
      </w:pPr>
    </w:p>
    <w:p w:rsidR="00DB2D1E" w:rsidRPr="00D82C02" w:rsidRDefault="00DB2D1E" w:rsidP="00CA52FE">
      <w:pPr>
        <w:pStyle w:val="normal1"/>
        <w:rPr>
          <w:rFonts w:ascii="Tahoma" w:eastAsia="PMingLiU" w:hAnsi="Tahoma" w:cs="Tahoma"/>
          <w:lang w:eastAsia="zh-TW"/>
        </w:rPr>
      </w:pPr>
      <w:r w:rsidRPr="00D82C02">
        <w:rPr>
          <w:rFonts w:ascii="Tahoma" w:eastAsia="PMingLiU" w:hAnsi="Tahoma" w:cs="Tahoma"/>
          <w:b/>
          <w:bCs/>
          <w:color w:val="000000"/>
          <w:sz w:val="18"/>
          <w:szCs w:val="18"/>
          <w:lang w:eastAsia="zh-TW"/>
        </w:rPr>
        <w:t>關係企業之權利。</w:t>
      </w:r>
      <w:r w:rsidRPr="00D82C02">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1C1727" w:rsidRPr="00D82C02" w:rsidRDefault="001C1727">
      <w:pPr>
        <w:rPr>
          <w:rFonts w:eastAsia="PMingLiU" w:cs="Tahoma"/>
          <w:lang w:eastAsia="zh-TW"/>
        </w:rPr>
      </w:pPr>
    </w:p>
    <w:p w:rsidR="00DB2D1E" w:rsidRPr="00D82C02" w:rsidRDefault="00DB2D1E" w:rsidP="00CA52FE">
      <w:pPr>
        <w:rPr>
          <w:rFonts w:eastAsia="PMingLiU" w:cs="Tahoma"/>
          <w:lang w:eastAsia="zh-TW"/>
        </w:rPr>
      </w:pPr>
      <w:r w:rsidRPr="00D82C02">
        <w:rPr>
          <w:rFonts w:eastAsia="PMingLiU" w:cs="Tahoma"/>
          <w:b/>
          <w:bCs/>
          <w:color w:val="000000"/>
          <w:szCs w:val="18"/>
          <w:lang w:eastAsia="zh-TW"/>
        </w:rPr>
        <w:t>權利之保留。</w:t>
      </w:r>
      <w:r w:rsidRPr="00D82C02">
        <w:rPr>
          <w:rFonts w:eastAsia="PMingLiU" w:cs="Tahoma"/>
          <w:color w:val="000000"/>
          <w:szCs w:val="18"/>
          <w:lang w:eastAsia="zh-TW"/>
        </w:rPr>
        <w:t>所有未明示授與之權利均保留。</w:t>
      </w:r>
    </w:p>
    <w:p w:rsidR="00DB2D1E" w:rsidRPr="00D82C02" w:rsidRDefault="00DB2D1E" w:rsidP="00CA52FE">
      <w:pPr>
        <w:rPr>
          <w:rFonts w:eastAsia="PMingLiU" w:cs="Tahoma"/>
          <w:lang w:eastAsia="zh-TW"/>
        </w:rPr>
      </w:pPr>
    </w:p>
    <w:p w:rsidR="00DD7F8E" w:rsidRPr="00D82C02" w:rsidRDefault="00DD7F8E" w:rsidP="00E77F1E">
      <w:pPr>
        <w:spacing w:after="60"/>
        <w:rPr>
          <w:rFonts w:eastAsia="PMingLiU" w:cs="Tahoma"/>
          <w:lang w:eastAsia="zh-TW"/>
        </w:rPr>
      </w:pPr>
      <w:r w:rsidRPr="00D82C02">
        <w:rPr>
          <w:rFonts w:eastAsia="PMingLiU" w:cs="Tahoma"/>
          <w:b/>
          <w:szCs w:val="18"/>
          <w:lang w:eastAsia="zh-TW"/>
        </w:rPr>
        <w:t>瑕疵擔保、免責聲明及賠償責任限制</w:t>
      </w:r>
    </w:p>
    <w:p w:rsidR="00DD7F8E" w:rsidRPr="00D82C02" w:rsidRDefault="00DD7F8E" w:rsidP="00CA52FE">
      <w:pPr>
        <w:ind w:left="360"/>
        <w:rPr>
          <w:rFonts w:eastAsia="PMingLiU" w:cs="Tahoma"/>
          <w:lang w:eastAsia="zh-TW"/>
        </w:rPr>
      </w:pPr>
      <w:r w:rsidRPr="00D82C02">
        <w:rPr>
          <w:rFonts w:eastAsia="PMingLiU" w:cs="Tahoma"/>
          <w:b/>
          <w:color w:val="000000"/>
          <w:szCs w:val="18"/>
          <w:lang w:eastAsia="zh-TW"/>
        </w:rPr>
        <w:t>服務之瑕疵擔保</w:t>
      </w:r>
      <w:r w:rsidRPr="00E73305">
        <w:rPr>
          <w:rFonts w:eastAsia="PMingLiU" w:cs="Tahoma"/>
          <w:b/>
          <w:bCs/>
          <w:color w:val="000000"/>
          <w:szCs w:val="18"/>
          <w:lang w:eastAsia="zh-TW"/>
        </w:rPr>
        <w:t>。</w:t>
      </w:r>
      <w:r w:rsidRPr="00D82C02">
        <w:rPr>
          <w:rFonts w:eastAsia="PMingLiU" w:cs="Tahoma"/>
          <w:color w:val="000000"/>
          <w:szCs w:val="18"/>
          <w:lang w:eastAsia="zh-TW"/>
        </w:rPr>
        <w:t xml:space="preserve">Microsoft </w:t>
      </w:r>
      <w:r w:rsidRPr="00D82C02">
        <w:rPr>
          <w:rFonts w:eastAsia="PMingLiU" w:cs="Tahoma"/>
          <w:color w:val="000000"/>
          <w:szCs w:val="18"/>
          <w:lang w:eastAsia="zh-TW"/>
        </w:rPr>
        <w:t>保證，所有服務都將基於專業之努力及技術履行之。</w:t>
      </w:r>
    </w:p>
    <w:p w:rsidR="00DD7F8E" w:rsidRPr="00D82C02" w:rsidRDefault="00DD7F8E" w:rsidP="00CA52FE">
      <w:pPr>
        <w:ind w:left="360"/>
        <w:rPr>
          <w:rFonts w:eastAsia="PMingLiU" w:cs="Tahoma"/>
          <w:lang w:eastAsia="zh-TW"/>
        </w:rPr>
      </w:pPr>
    </w:p>
    <w:p w:rsidR="00DD7F8E" w:rsidRPr="00D82C02" w:rsidRDefault="00DD7F8E" w:rsidP="00CA52FE">
      <w:pPr>
        <w:ind w:left="360"/>
        <w:rPr>
          <w:rFonts w:eastAsia="PMingLiU" w:cs="Tahoma"/>
          <w:lang w:eastAsia="zh-TW"/>
        </w:rPr>
      </w:pPr>
      <w:r w:rsidRPr="00D82C02">
        <w:rPr>
          <w:rFonts w:eastAsia="PMingLiU" w:cs="Tahoma"/>
          <w:b/>
          <w:szCs w:val="18"/>
          <w:lang w:eastAsia="zh-TW"/>
        </w:rPr>
        <w:t>不提供其他瑕疵擔保</w:t>
      </w:r>
      <w:r w:rsidRPr="00E73305">
        <w:rPr>
          <w:rFonts w:eastAsia="PMingLiU" w:cs="Tahoma"/>
          <w:b/>
          <w:iCs/>
          <w:szCs w:val="18"/>
          <w:lang w:eastAsia="zh-TW"/>
        </w:rPr>
        <w:t>。</w:t>
      </w:r>
      <w:r w:rsidRPr="00D82C02">
        <w:rPr>
          <w:rFonts w:eastAsia="PMingLiU" w:cs="Tahoma"/>
          <w:szCs w:val="18"/>
          <w:lang w:eastAsia="zh-TW"/>
        </w:rPr>
        <w:t>在相關法律許可的範圍之內，</w:t>
      </w:r>
      <w:r w:rsidRPr="00D82C02">
        <w:rPr>
          <w:rFonts w:eastAsia="PMingLiU" w:cs="Tahoma"/>
          <w:szCs w:val="18"/>
          <w:lang w:eastAsia="zh-TW"/>
        </w:rPr>
        <w:t xml:space="preserve">MICROSOFT </w:t>
      </w:r>
      <w:r w:rsidRPr="00D82C02">
        <w:rPr>
          <w:rFonts w:eastAsia="PMingLiU" w:cs="Tahoma"/>
          <w:szCs w:val="18"/>
          <w:lang w:eastAsia="zh-TW"/>
        </w:rPr>
        <w:t>不提供並排除所有明示、默示或法定之聲明、</w:t>
      </w:r>
      <w:r w:rsidR="00E73305">
        <w:rPr>
          <w:rFonts w:eastAsia="PMingLiU" w:cs="Tahoma"/>
          <w:szCs w:val="18"/>
          <w:lang w:eastAsia="zh-TW"/>
        </w:rPr>
        <w:br/>
      </w:r>
      <w:r w:rsidRPr="00D82C02">
        <w:rPr>
          <w:rFonts w:eastAsia="PMingLiU" w:cs="Tahoma"/>
          <w:szCs w:val="18"/>
          <w:lang w:eastAsia="zh-TW"/>
        </w:rPr>
        <w:t>瑕疵擔保及條件，本合約中明確載明者除外。此項免責聲明包括有關所有權、未侵權、品質或結果滿意度、適售性及符合特定目的之一切瑕疵擔保或條件，且係針對由</w:t>
      </w:r>
      <w:r w:rsidRPr="00D82C02">
        <w:rPr>
          <w:rFonts w:eastAsia="PMingLiU" w:cs="Tahoma"/>
          <w:szCs w:val="18"/>
          <w:lang w:eastAsia="zh-TW"/>
        </w:rPr>
        <w:t xml:space="preserve"> MICROSOFT </w:t>
      </w:r>
      <w:r w:rsidRPr="00D82C02">
        <w:rPr>
          <w:rFonts w:eastAsia="PMingLiU" w:cs="Tahoma"/>
          <w:szCs w:val="18"/>
          <w:lang w:eastAsia="zh-TW"/>
        </w:rPr>
        <w:t>及其關係企業、供應商與承攬人在履行服務時所提供之任何意見、建議、修正程式、服務交付項目以及相關資料等。</w:t>
      </w:r>
    </w:p>
    <w:p w:rsidR="00DD7F8E" w:rsidRPr="00D82C02" w:rsidRDefault="00DD7F8E" w:rsidP="00CA52FE">
      <w:pPr>
        <w:ind w:left="360"/>
        <w:rPr>
          <w:rFonts w:eastAsia="PMingLiU" w:cs="Tahoma"/>
          <w:lang w:eastAsia="zh-TW"/>
        </w:rPr>
      </w:pPr>
    </w:p>
    <w:p w:rsidR="00DD7F8E" w:rsidRPr="00D82C02" w:rsidRDefault="00DD7F8E" w:rsidP="00E73305">
      <w:pPr>
        <w:ind w:left="360"/>
        <w:rPr>
          <w:rFonts w:eastAsia="PMingLiU" w:cs="Tahoma"/>
          <w:lang w:eastAsia="zh-TW"/>
        </w:rPr>
      </w:pPr>
      <w:r w:rsidRPr="00D82C02">
        <w:rPr>
          <w:rFonts w:eastAsia="PMingLiU" w:cs="Tahoma"/>
          <w:b/>
          <w:szCs w:val="18"/>
          <w:lang w:eastAsia="zh-TW"/>
        </w:rPr>
        <w:lastRenderedPageBreak/>
        <w:t>賠償責任限制</w:t>
      </w:r>
      <w:r w:rsidRPr="00E73305">
        <w:rPr>
          <w:rFonts w:eastAsia="PMingLiU" w:cs="Tahoma"/>
          <w:b/>
          <w:bCs/>
          <w:szCs w:val="18"/>
          <w:lang w:eastAsia="zh-TW"/>
        </w:rPr>
        <w:t>。</w:t>
      </w:r>
      <w:r w:rsidRPr="00D82C02">
        <w:rPr>
          <w:rFonts w:eastAsia="PMingLiU" w:cs="Tahoma"/>
          <w:szCs w:val="18"/>
          <w:lang w:eastAsia="zh-TW"/>
        </w:rPr>
        <w:t>在相關法律許可的最大範圍之內，</w:t>
      </w:r>
      <w:r w:rsidRPr="00D82C02">
        <w:rPr>
          <w:rFonts w:eastAsia="PMingLiU" w:cs="Tahoma"/>
          <w:szCs w:val="18"/>
          <w:lang w:eastAsia="zh-TW"/>
        </w:rPr>
        <w:t xml:space="preserve">Microsoft </w:t>
      </w:r>
      <w:r w:rsidRPr="00D82C02">
        <w:rPr>
          <w:rFonts w:eastAsia="PMingLiU" w:cs="Tahoma"/>
          <w:szCs w:val="18"/>
          <w:lang w:eastAsia="zh-TW"/>
        </w:rPr>
        <w:t>就直接損害所應負之賠償責任，以客戶在索賠之前</w:t>
      </w:r>
      <w:r w:rsidRPr="00D82C02">
        <w:rPr>
          <w:rFonts w:eastAsia="PMingLiU" w:cs="Tahoma"/>
          <w:szCs w:val="18"/>
          <w:lang w:eastAsia="zh-TW"/>
        </w:rPr>
        <w:t xml:space="preserve"> 12</w:t>
      </w:r>
      <w:r w:rsidR="00E73305">
        <w:rPr>
          <w:rFonts w:eastAsia="PMingLiU" w:cs="Tahoma"/>
          <w:szCs w:val="18"/>
          <w:lang w:eastAsia="zh-TW"/>
        </w:rPr>
        <w:t> </w:t>
      </w:r>
      <w:r w:rsidRPr="00D82C02">
        <w:rPr>
          <w:rFonts w:eastAsia="PMingLiU" w:cs="Tahoma"/>
          <w:szCs w:val="18"/>
          <w:lang w:eastAsia="zh-TW"/>
        </w:rPr>
        <w:t>個月內就導致索賠之服務所支付的金額為上限。</w:t>
      </w:r>
    </w:p>
    <w:p w:rsidR="00DD7F8E" w:rsidRPr="00D82C02" w:rsidRDefault="00DD7F8E" w:rsidP="00CA52FE">
      <w:pPr>
        <w:ind w:left="360"/>
        <w:rPr>
          <w:rFonts w:eastAsia="PMingLiU" w:cs="Tahoma"/>
          <w:lang w:eastAsia="zh-TW"/>
        </w:rPr>
      </w:pPr>
    </w:p>
    <w:p w:rsidR="00DD7F8E" w:rsidRPr="00D82C02" w:rsidRDefault="00DD7F8E" w:rsidP="00CA52FE">
      <w:pPr>
        <w:ind w:left="360"/>
        <w:rPr>
          <w:rFonts w:eastAsia="PMingLiU" w:cs="Tahoma"/>
          <w:lang w:eastAsia="zh-TW"/>
        </w:rPr>
      </w:pPr>
      <w:r w:rsidRPr="00D82C02">
        <w:rPr>
          <w:rFonts w:eastAsia="PMingLiU" w:cs="Tahoma"/>
          <w:b/>
          <w:szCs w:val="18"/>
          <w:lang w:eastAsia="zh-TW"/>
        </w:rPr>
        <w:t>無特定損害賠償責任</w:t>
      </w:r>
      <w:r w:rsidRPr="00E73305">
        <w:rPr>
          <w:rFonts w:eastAsia="PMingLiU" w:cs="Tahoma"/>
          <w:b/>
          <w:bCs/>
          <w:szCs w:val="18"/>
          <w:lang w:eastAsia="zh-TW"/>
        </w:rPr>
        <w:t>。</w:t>
      </w:r>
      <w:r w:rsidRPr="00D82C02">
        <w:rPr>
          <w:rFonts w:eastAsia="PMingLiU" w:cs="Tahoma"/>
          <w:szCs w:val="18"/>
          <w:lang w:eastAsia="zh-TW"/>
        </w:rPr>
        <w:t>在相關法律許可的最大範圍之內，任一方當事人及其關係企業、供應商或承攬人均無須就因本合約相關所引起之任何間接損害</w:t>
      </w:r>
      <w:r w:rsidRPr="00D82C02">
        <w:rPr>
          <w:rFonts w:eastAsia="PMingLiU" w:cs="Tahoma"/>
          <w:szCs w:val="18"/>
          <w:lang w:eastAsia="zh-TW"/>
        </w:rPr>
        <w:t xml:space="preserve"> (</w:t>
      </w:r>
      <w:r w:rsidRPr="00D82C02">
        <w:rPr>
          <w:rFonts w:eastAsia="PMingLiU" w:cs="Tahoma"/>
          <w:szCs w:val="18"/>
          <w:lang w:eastAsia="zh-TW"/>
        </w:rPr>
        <w:t>包括但不限於衍生性損害、特殊性損害或附隨性損害，或是因利潤或收入</w:t>
      </w:r>
      <w:r w:rsidR="00E73305">
        <w:rPr>
          <w:rFonts w:eastAsia="PMingLiU" w:cs="Tahoma"/>
          <w:szCs w:val="18"/>
          <w:lang w:eastAsia="zh-TW"/>
        </w:rPr>
        <w:br/>
      </w:r>
      <w:r w:rsidRPr="00D82C02">
        <w:rPr>
          <w:rFonts w:eastAsia="PMingLiU" w:cs="Tahoma"/>
          <w:szCs w:val="18"/>
          <w:lang w:eastAsia="zh-TW"/>
        </w:rPr>
        <w:t>損失、營業中斷或商業資訊遺失所導致的損害</w:t>
      </w:r>
      <w:r w:rsidRPr="00D82C02">
        <w:rPr>
          <w:rFonts w:eastAsia="PMingLiU" w:cs="Tahoma"/>
          <w:szCs w:val="18"/>
          <w:lang w:eastAsia="zh-TW"/>
        </w:rPr>
        <w:t xml:space="preserve">) </w:t>
      </w:r>
      <w:r w:rsidRPr="00D82C02">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DD7F8E" w:rsidRPr="00D82C02" w:rsidRDefault="00DD7F8E" w:rsidP="00CA52FE">
      <w:pPr>
        <w:ind w:left="360" w:hanging="360"/>
        <w:jc w:val="both"/>
        <w:rPr>
          <w:rFonts w:eastAsia="PMingLiU" w:cs="Tahoma"/>
          <w:lang w:eastAsia="zh-TW"/>
        </w:rPr>
      </w:pPr>
    </w:p>
    <w:p w:rsidR="00DD7F8E" w:rsidRPr="00D82C02" w:rsidRDefault="00DD7F8E" w:rsidP="00CA52FE">
      <w:pPr>
        <w:ind w:left="360"/>
        <w:rPr>
          <w:rFonts w:eastAsia="PMingLiU" w:cs="Tahoma"/>
          <w:lang w:eastAsia="zh-TW"/>
        </w:rPr>
      </w:pPr>
      <w:r w:rsidRPr="00D82C02">
        <w:rPr>
          <w:rFonts w:eastAsia="PMingLiU" w:cs="Tahoma"/>
          <w:b/>
          <w:szCs w:val="18"/>
          <w:lang w:eastAsia="zh-TW"/>
        </w:rPr>
        <w:t>適用</w:t>
      </w:r>
      <w:r w:rsidRPr="00E73305">
        <w:rPr>
          <w:rFonts w:eastAsia="PMingLiU" w:cs="Tahoma"/>
          <w:b/>
          <w:bCs/>
          <w:szCs w:val="18"/>
          <w:lang w:eastAsia="zh-TW"/>
        </w:rPr>
        <w:t>。</w:t>
      </w:r>
      <w:r w:rsidRPr="00D82C02">
        <w:rPr>
          <w:rFonts w:eastAsia="PMingLiU" w:cs="Tahoma"/>
          <w:szCs w:val="18"/>
          <w:lang w:eastAsia="zh-TW"/>
        </w:rPr>
        <w:t>除本文中另有明確規定者外，無論賠償責任是因違反合約、侵權行為</w:t>
      </w:r>
      <w:r w:rsidRPr="00D82C02">
        <w:rPr>
          <w:rFonts w:eastAsia="PMingLiU" w:cs="Tahoma"/>
          <w:szCs w:val="18"/>
          <w:lang w:eastAsia="zh-TW"/>
        </w:rPr>
        <w:t xml:space="preserve"> (</w:t>
      </w:r>
      <w:r w:rsidRPr="00D82C02">
        <w:rPr>
          <w:rFonts w:eastAsia="PMingLiU" w:cs="Tahoma"/>
          <w:szCs w:val="18"/>
          <w:lang w:eastAsia="zh-TW"/>
        </w:rPr>
        <w:t>包括過失</w:t>
      </w:r>
      <w:r w:rsidRPr="00D82C02">
        <w:rPr>
          <w:rFonts w:eastAsia="PMingLiU" w:cs="Tahoma"/>
          <w:szCs w:val="18"/>
          <w:lang w:eastAsia="zh-TW"/>
        </w:rPr>
        <w:t>)</w:t>
      </w:r>
      <w:r w:rsidRPr="00D82C02">
        <w:rPr>
          <w:rFonts w:eastAsia="PMingLiU" w:cs="Tahoma"/>
          <w:szCs w:val="18"/>
          <w:lang w:eastAsia="zh-TW"/>
        </w:rPr>
        <w:t>、無過失責任、違反瑕疵擔保或任何其他法律理論，均適用本合約中有關損害賠償責任之限制和排除規定。</w:t>
      </w:r>
    </w:p>
    <w:p w:rsidR="00023FE7" w:rsidRPr="00D82C02" w:rsidRDefault="00023FE7">
      <w:pPr>
        <w:tabs>
          <w:tab w:val="left" w:pos="2936"/>
        </w:tabs>
        <w:rPr>
          <w:rFonts w:eastAsia="PMingLiU" w:cs="Tahoma"/>
          <w:lang w:eastAsia="zh-TW"/>
        </w:rPr>
      </w:pPr>
    </w:p>
    <w:p w:rsidR="000F4095" w:rsidRPr="00D82C02" w:rsidRDefault="000F4095" w:rsidP="000F4095">
      <w:pPr>
        <w:rPr>
          <w:rFonts w:eastAsia="PMingLiU" w:cs="Tahoma"/>
        </w:rPr>
      </w:pPr>
      <w:r w:rsidRPr="00D82C02">
        <w:rPr>
          <w:rFonts w:eastAsia="PMingLiU" w:cs="Tahoma"/>
          <w:b/>
          <w:sz w:val="24"/>
          <w:szCs w:val="24"/>
        </w:rPr>
        <w:t xml:space="preserve">Microsoft Dynamics CRM Online </w:t>
      </w:r>
      <w:r w:rsidRPr="00D82C02">
        <w:rPr>
          <w:rFonts w:eastAsia="PMingLiU" w:cs="Tahoma"/>
          <w:b/>
          <w:sz w:val="24"/>
          <w:szCs w:val="24"/>
        </w:rPr>
        <w:t>支援服務項目</w:t>
      </w:r>
    </w:p>
    <w:p w:rsidR="000F4095" w:rsidRPr="00D82C02" w:rsidRDefault="000F4095" w:rsidP="000F4095">
      <w:pPr>
        <w:rPr>
          <w:rFonts w:eastAsia="PMingLiU" w:cs="Tahoma"/>
        </w:rPr>
      </w:pPr>
    </w:p>
    <w:p w:rsidR="000F4095" w:rsidRPr="00D82C02" w:rsidRDefault="000F4095" w:rsidP="000F4095">
      <w:pPr>
        <w:jc w:val="both"/>
        <w:rPr>
          <w:rFonts w:eastAsia="PMingLiU" w:cs="Tahoma"/>
        </w:rPr>
      </w:pPr>
      <w:r w:rsidRPr="00D82C02">
        <w:rPr>
          <w:rFonts w:eastAsia="PMingLiU" w:cs="Tahoma"/>
          <w:color w:val="000000"/>
          <w:szCs w:val="18"/>
        </w:rPr>
        <w:t>除非以下另行指定，否則</w:t>
      </w:r>
      <w:r w:rsidRPr="00D82C02">
        <w:rPr>
          <w:rFonts w:eastAsia="PMingLiU" w:cs="Tahoma"/>
          <w:color w:val="000000"/>
          <w:szCs w:val="18"/>
        </w:rPr>
        <w:t xml:space="preserve"> Microsoft Dynamics CRM Online </w:t>
      </w:r>
      <w:r w:rsidRPr="00D82C02">
        <w:rPr>
          <w:rFonts w:eastAsia="PMingLiU" w:cs="Tahoma"/>
          <w:color w:val="000000"/>
          <w:szCs w:val="18"/>
        </w:rPr>
        <w:t>可提供</w:t>
      </w:r>
      <w:r w:rsidRPr="00D82C02">
        <w:rPr>
          <w:rFonts w:eastAsia="PMingLiU" w:cs="Tahoma"/>
          <w:color w:val="000000"/>
          <w:szCs w:val="18"/>
        </w:rPr>
        <w:t xml:space="preserve"> Microsoft Dynamics CRM Online </w:t>
      </w:r>
      <w:r w:rsidRPr="00D82C02">
        <w:rPr>
          <w:rFonts w:eastAsia="PMingLiU" w:cs="Tahoma"/>
          <w:color w:val="000000"/>
          <w:szCs w:val="18"/>
        </w:rPr>
        <w:t>支援服務。</w:t>
      </w:r>
    </w:p>
    <w:p w:rsidR="000F4095" w:rsidRPr="00D82C02" w:rsidRDefault="000F4095" w:rsidP="000F4095">
      <w:pPr>
        <w:tabs>
          <w:tab w:val="left" w:pos="360"/>
        </w:tabs>
        <w:jc w:val="both"/>
        <w:rPr>
          <w:rFonts w:eastAsia="PMingLiU" w:cs="Tahoma"/>
        </w:rPr>
      </w:pPr>
    </w:p>
    <w:p w:rsidR="000F4095" w:rsidRPr="00D82C02" w:rsidRDefault="000F4095" w:rsidP="00E73305">
      <w:pPr>
        <w:tabs>
          <w:tab w:val="left" w:pos="360"/>
        </w:tabs>
        <w:jc w:val="both"/>
        <w:rPr>
          <w:rFonts w:eastAsia="PMingLiU" w:cs="Tahoma"/>
        </w:rPr>
      </w:pPr>
      <w:r w:rsidRPr="00D82C02">
        <w:rPr>
          <w:rFonts w:eastAsia="PMingLiU" w:cs="Tahoma"/>
          <w:szCs w:val="18"/>
        </w:rPr>
        <w:t>服務將由</w:t>
      </w:r>
      <w:r w:rsidRPr="00D82C02">
        <w:rPr>
          <w:rFonts w:eastAsia="PMingLiU" w:cs="Tahoma"/>
          <w:szCs w:val="18"/>
        </w:rPr>
        <w:t xml:space="preserve"> Microsoft </w:t>
      </w:r>
      <w:r w:rsidRPr="00D82C02">
        <w:rPr>
          <w:rFonts w:eastAsia="PMingLiU" w:cs="Tahoma"/>
          <w:color w:val="000000"/>
          <w:szCs w:val="18"/>
        </w:rPr>
        <w:t>Dynamics CRM Online</w:t>
      </w:r>
      <w:r w:rsidRPr="00D82C02">
        <w:rPr>
          <w:rFonts w:eastAsia="PMingLiU" w:cs="Tahoma"/>
          <w:szCs w:val="18"/>
        </w:rPr>
        <w:t>支援小組提供，其係由負責針對客戶之支援要求加以回應的</w:t>
      </w:r>
      <w:r w:rsidRPr="00D82C02">
        <w:rPr>
          <w:rFonts w:eastAsia="PMingLiU" w:cs="Tahoma"/>
          <w:szCs w:val="18"/>
        </w:rPr>
        <w:t xml:space="preserve"> Microsoft</w:t>
      </w:r>
      <w:r w:rsidR="00E73305">
        <w:rPr>
          <w:rFonts w:eastAsia="PMingLiU" w:cs="Tahoma"/>
          <w:szCs w:val="18"/>
        </w:rPr>
        <w:t> </w:t>
      </w:r>
      <w:r w:rsidRPr="00D82C02">
        <w:rPr>
          <w:rFonts w:eastAsia="PMingLiU" w:cs="Tahoma"/>
          <w:color w:val="000000"/>
          <w:szCs w:val="18"/>
        </w:rPr>
        <w:t>Dynamics CRM Online</w:t>
      </w:r>
      <w:r w:rsidRPr="00D82C02">
        <w:rPr>
          <w:rFonts w:eastAsia="PMingLiU" w:cs="Tahoma"/>
          <w:szCs w:val="18"/>
        </w:rPr>
        <w:t xml:space="preserve"> </w:t>
      </w:r>
      <w:r w:rsidRPr="00D82C02">
        <w:rPr>
          <w:rFonts w:eastAsia="PMingLiU" w:cs="Tahoma"/>
          <w:szCs w:val="18"/>
        </w:rPr>
        <w:t>專家所組成</w:t>
      </w:r>
      <w:r w:rsidRPr="00D82C02">
        <w:rPr>
          <w:rFonts w:eastAsia="PMingLiU" w:cs="Tahoma"/>
          <w:snapToGrid w:val="0"/>
          <w:szCs w:val="18"/>
        </w:rPr>
        <w:t>。</w:t>
      </w:r>
    </w:p>
    <w:p w:rsidR="000F4095" w:rsidRPr="00D82C02" w:rsidRDefault="000F4095" w:rsidP="000F4095">
      <w:pPr>
        <w:tabs>
          <w:tab w:val="left" w:pos="360"/>
        </w:tabs>
        <w:jc w:val="both"/>
        <w:rPr>
          <w:rFonts w:eastAsia="PMingLiU" w:cs="Tahoma"/>
        </w:rPr>
      </w:pPr>
    </w:p>
    <w:p w:rsidR="000F4095" w:rsidRPr="00D82C02" w:rsidRDefault="000F4095" w:rsidP="000F4095">
      <w:pPr>
        <w:tabs>
          <w:tab w:val="left" w:pos="360"/>
        </w:tabs>
        <w:jc w:val="both"/>
        <w:rPr>
          <w:rFonts w:eastAsia="PMingLiU" w:cs="Tahoma"/>
          <w:lang w:eastAsia="zh-TW"/>
        </w:rPr>
      </w:pPr>
      <w:r w:rsidRPr="00D82C02">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D82C02">
        <w:rPr>
          <w:rFonts w:eastAsia="PMingLiU" w:cs="Tahoma"/>
          <w:szCs w:val="18"/>
          <w:lang w:eastAsia="zh-TW"/>
        </w:rPr>
        <w:t xml:space="preserve"> </w:t>
      </w:r>
      <w:r w:rsidRPr="00D82C02">
        <w:rPr>
          <w:rFonts w:eastAsia="PMingLiU" w:cs="Tahoma"/>
          <w:lang w:eastAsia="zh-TW"/>
        </w:rPr>
        <w:t xml:space="preserve">https://portal.microsoftonline.com/ </w:t>
      </w:r>
      <w:r w:rsidRPr="00D82C02">
        <w:rPr>
          <w:rFonts w:eastAsia="PMingLiU" w:cs="Tahoma"/>
          <w:lang w:eastAsia="zh-TW"/>
        </w:rPr>
        <w:t>之線上協助支援網站提交。</w:t>
      </w:r>
    </w:p>
    <w:p w:rsidR="000F4095" w:rsidRPr="00D82C02" w:rsidRDefault="000F4095" w:rsidP="000F4095">
      <w:pPr>
        <w:tabs>
          <w:tab w:val="left" w:pos="360"/>
        </w:tabs>
        <w:jc w:val="both"/>
        <w:rPr>
          <w:rFonts w:eastAsia="PMingLiU" w:cs="Tahoma"/>
          <w:lang w:eastAsia="zh-TW"/>
        </w:rPr>
      </w:pPr>
    </w:p>
    <w:p w:rsidR="000F4095" w:rsidRPr="00D82C02" w:rsidRDefault="000F4095" w:rsidP="000F4095">
      <w:pPr>
        <w:tabs>
          <w:tab w:val="left" w:pos="360"/>
        </w:tabs>
        <w:jc w:val="both"/>
        <w:rPr>
          <w:rFonts w:eastAsia="PMingLiU" w:cs="Tahoma"/>
          <w:lang w:eastAsia="zh-TW"/>
        </w:rPr>
      </w:pPr>
      <w:r w:rsidRPr="00D82C02">
        <w:rPr>
          <w:rFonts w:eastAsia="PMingLiU" w:cs="Tahoma"/>
          <w:szCs w:val="18"/>
          <w:lang w:eastAsia="zh-TW"/>
        </w:rPr>
        <w:t>服務均以英文提供，但若客戶及</w:t>
      </w:r>
      <w:r w:rsidRPr="00D82C02">
        <w:rPr>
          <w:rFonts w:eastAsia="PMingLiU" w:cs="Tahoma"/>
          <w:szCs w:val="18"/>
          <w:lang w:eastAsia="zh-TW"/>
        </w:rPr>
        <w:t xml:space="preserve"> Microsoft </w:t>
      </w:r>
      <w:r w:rsidRPr="00D82C02">
        <w:rPr>
          <w:rFonts w:eastAsia="PMingLiU" w:cs="Tahoma"/>
          <w:szCs w:val="18"/>
          <w:lang w:eastAsia="zh-TW"/>
        </w:rPr>
        <w:t>另有書面協議者，不在此限。依照雙方當事人間所簽訂之獨立合約，</w:t>
      </w:r>
      <w:r w:rsidRPr="00D82C02">
        <w:rPr>
          <w:rFonts w:eastAsia="PMingLiU" w:cs="Tahoma"/>
          <w:szCs w:val="18"/>
          <w:lang w:eastAsia="zh-TW"/>
        </w:rPr>
        <w:t xml:space="preserve">Microsoft </w:t>
      </w:r>
      <w:r w:rsidRPr="00D82C02">
        <w:rPr>
          <w:rFonts w:eastAsia="PMingLiU" w:cs="Tahoma"/>
          <w:color w:val="000000"/>
          <w:szCs w:val="18"/>
          <w:lang w:eastAsia="zh-TW"/>
        </w:rPr>
        <w:t>Dynamics CRM Online</w:t>
      </w:r>
      <w:r w:rsidRPr="00D82C02">
        <w:rPr>
          <w:rFonts w:eastAsia="PMingLiU" w:cs="Tahoma"/>
          <w:szCs w:val="18"/>
          <w:lang w:eastAsia="zh-TW"/>
        </w:rPr>
        <w:t xml:space="preserve"> </w:t>
      </w:r>
      <w:r w:rsidRPr="00D82C02">
        <w:rPr>
          <w:rFonts w:eastAsia="PMingLiU" w:cs="Tahoma"/>
          <w:szCs w:val="18"/>
          <w:lang w:eastAsia="zh-TW"/>
        </w:rPr>
        <w:t>可能提供額外的服務</w:t>
      </w:r>
      <w:r w:rsidRPr="00D82C02">
        <w:rPr>
          <w:rFonts w:eastAsia="PMingLiU" w:cs="Tahoma"/>
          <w:szCs w:val="18"/>
          <w:lang w:eastAsia="zh-TW"/>
        </w:rPr>
        <w:t xml:space="preserve"> (</w:t>
      </w:r>
      <w:r w:rsidRPr="00D82C02">
        <w:rPr>
          <w:rFonts w:eastAsia="PMingLiU" w:cs="Tahoma"/>
          <w:szCs w:val="18"/>
          <w:lang w:eastAsia="zh-TW"/>
        </w:rPr>
        <w:t>包括技術支援服務</w:t>
      </w:r>
      <w:r w:rsidRPr="00D82C02">
        <w:rPr>
          <w:rFonts w:eastAsia="PMingLiU" w:cs="Tahoma"/>
          <w:szCs w:val="18"/>
          <w:lang w:eastAsia="zh-TW"/>
        </w:rPr>
        <w:t>)</w:t>
      </w:r>
      <w:r w:rsidRPr="00D82C02">
        <w:rPr>
          <w:rFonts w:eastAsia="PMingLiU" w:cs="Tahoma"/>
          <w:szCs w:val="18"/>
          <w:lang w:eastAsia="zh-TW"/>
        </w:rPr>
        <w:t>。該等額外服務係受該獨立合約之條款</w:t>
      </w:r>
      <w:r w:rsidR="00E73305">
        <w:rPr>
          <w:rFonts w:eastAsia="PMingLiU" w:cs="Tahoma"/>
          <w:szCs w:val="18"/>
          <w:lang w:eastAsia="zh-TW"/>
        </w:rPr>
        <w:br/>
      </w:r>
      <w:r w:rsidRPr="00D82C02">
        <w:rPr>
          <w:rFonts w:eastAsia="PMingLiU" w:cs="Tahoma"/>
          <w:szCs w:val="18"/>
          <w:lang w:eastAsia="zh-TW"/>
        </w:rPr>
        <w:t>所拘束。</w:t>
      </w:r>
    </w:p>
    <w:p w:rsidR="000F4095" w:rsidRPr="00D82C02" w:rsidRDefault="000F4095" w:rsidP="000F4095">
      <w:pPr>
        <w:jc w:val="both"/>
        <w:rPr>
          <w:rFonts w:eastAsia="PMingLiU" w:cs="Tahoma"/>
          <w:lang w:eastAsia="zh-TW"/>
        </w:rPr>
      </w:pPr>
    </w:p>
    <w:p w:rsidR="000F4095" w:rsidRPr="00D82C02" w:rsidRDefault="000F4095" w:rsidP="000F4095">
      <w:pPr>
        <w:widowControl w:val="0"/>
        <w:tabs>
          <w:tab w:val="left" w:pos="720"/>
          <w:tab w:val="left" w:pos="1170"/>
        </w:tabs>
        <w:rPr>
          <w:rFonts w:eastAsia="PMingLiU" w:cs="Tahoma"/>
        </w:rPr>
      </w:pPr>
      <w:r w:rsidRPr="00D82C02">
        <w:rPr>
          <w:rFonts w:eastAsia="PMingLiU" w:cs="Tahoma"/>
          <w:b/>
          <w:bCs/>
          <w:sz w:val="24"/>
          <w:szCs w:val="18"/>
        </w:rPr>
        <w:t>Professional Direct Support for Microsoft Dynamics CRM Online</w:t>
      </w:r>
    </w:p>
    <w:p w:rsidR="000F4095" w:rsidRPr="00D82C02" w:rsidRDefault="000F4095" w:rsidP="000F4095">
      <w:pPr>
        <w:tabs>
          <w:tab w:val="left" w:pos="360"/>
        </w:tabs>
        <w:jc w:val="both"/>
        <w:rPr>
          <w:rFonts w:eastAsia="PMingLiU" w:cs="Tahoma"/>
        </w:rPr>
      </w:pPr>
    </w:p>
    <w:p w:rsidR="000F4095" w:rsidRPr="00D82C02" w:rsidRDefault="000F4095" w:rsidP="00E76AEF">
      <w:pPr>
        <w:tabs>
          <w:tab w:val="left" w:pos="360"/>
        </w:tabs>
        <w:rPr>
          <w:rFonts w:eastAsia="PMingLiU" w:cs="Tahoma"/>
        </w:rPr>
      </w:pPr>
      <w:r w:rsidRPr="00D82C02">
        <w:rPr>
          <w:rFonts w:eastAsia="PMingLiU" w:cs="Tahoma"/>
          <w:i/>
          <w:color w:val="000000"/>
          <w:szCs w:val="18"/>
        </w:rPr>
        <w:t>有限的市場可用性</w:t>
      </w:r>
      <w:r w:rsidRPr="00D82C02">
        <w:rPr>
          <w:rFonts w:eastAsia="PMingLiU" w:cs="Tahoma"/>
          <w:color w:val="000000"/>
          <w:szCs w:val="18"/>
        </w:rPr>
        <w:t xml:space="preserve"> - </w:t>
      </w:r>
      <w:r w:rsidRPr="00D82C02">
        <w:rPr>
          <w:rFonts w:eastAsia="PMingLiU" w:cs="Tahoma"/>
          <w:color w:val="000000"/>
          <w:szCs w:val="18"/>
        </w:rPr>
        <w:t>下列所述之</w:t>
      </w:r>
      <w:r w:rsidRPr="00D82C02">
        <w:rPr>
          <w:rFonts w:eastAsia="PMingLiU" w:cs="Tahoma"/>
          <w:color w:val="000000"/>
          <w:szCs w:val="18"/>
        </w:rPr>
        <w:t xml:space="preserve"> Professional Direct Support for Microsoft Dynamics CRM Online </w:t>
      </w:r>
      <w:r w:rsidRPr="00D82C02">
        <w:rPr>
          <w:rFonts w:eastAsia="PMingLiU" w:cs="Tahoma"/>
          <w:color w:val="000000"/>
          <w:szCs w:val="18"/>
        </w:rPr>
        <w:t>服務在有限數目的國家</w:t>
      </w:r>
      <w:r w:rsidRPr="00D82C02">
        <w:rPr>
          <w:rFonts w:eastAsia="PMingLiU" w:cs="Tahoma"/>
          <w:color w:val="000000"/>
          <w:szCs w:val="18"/>
        </w:rPr>
        <w:t>/</w:t>
      </w:r>
      <w:r w:rsidRPr="00D82C02">
        <w:rPr>
          <w:rFonts w:eastAsia="PMingLiU" w:cs="Tahoma"/>
          <w:color w:val="000000"/>
          <w:szCs w:val="18"/>
        </w:rPr>
        <w:t>地區中僅以英文版提供</w:t>
      </w:r>
      <w:r w:rsidRPr="00D82C02">
        <w:rPr>
          <w:rFonts w:eastAsia="PMingLiU" w:cs="Tahoma"/>
          <w:color w:val="000000"/>
          <w:szCs w:val="18"/>
        </w:rPr>
        <w:t xml:space="preserve"> (http://www.microsoft.com/dynamics/customer/en-us/service-plans.aspx</w:t>
      </w:r>
      <w:r w:rsidRPr="00D82C02">
        <w:rPr>
          <w:rFonts w:eastAsia="PMingLiU" w:cs="Tahoma"/>
          <w:szCs w:val="18"/>
        </w:rPr>
        <w:t>)</w:t>
      </w:r>
      <w:r w:rsidRPr="00D82C02">
        <w:rPr>
          <w:rFonts w:eastAsia="PMingLiU" w:cs="Tahoma"/>
          <w:szCs w:val="18"/>
        </w:rPr>
        <w:t>。</w:t>
      </w:r>
    </w:p>
    <w:p w:rsidR="000F4095" w:rsidRPr="00D82C02" w:rsidRDefault="000F4095" w:rsidP="000F4095">
      <w:pPr>
        <w:tabs>
          <w:tab w:val="left" w:pos="360"/>
        </w:tabs>
        <w:jc w:val="both"/>
        <w:rPr>
          <w:rFonts w:eastAsia="PMingLiU" w:cs="Tahoma"/>
        </w:rPr>
      </w:pPr>
    </w:p>
    <w:p w:rsidR="000F4095" w:rsidRPr="00D82C02" w:rsidRDefault="000F4095" w:rsidP="000F4095">
      <w:pPr>
        <w:tabs>
          <w:tab w:val="left" w:pos="360"/>
        </w:tabs>
        <w:jc w:val="both"/>
        <w:rPr>
          <w:rFonts w:eastAsia="PMingLiU" w:cs="Tahoma"/>
          <w:lang w:eastAsia="zh-TW"/>
        </w:rPr>
      </w:pPr>
      <w:r w:rsidRPr="00D82C02">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D82C02">
        <w:rPr>
          <w:rFonts w:eastAsia="PMingLiU" w:cs="Tahoma"/>
          <w:color w:val="000000"/>
          <w:szCs w:val="18"/>
          <w:lang w:eastAsia="zh-TW"/>
        </w:rPr>
        <w:t xml:space="preserve"> Microsoft </w:t>
      </w:r>
      <w:r w:rsidRPr="00D82C02">
        <w:rPr>
          <w:rFonts w:eastAsia="PMingLiU" w:cs="Tahoma"/>
          <w:color w:val="000000"/>
          <w:szCs w:val="18"/>
          <w:lang w:eastAsia="zh-TW"/>
        </w:rPr>
        <w:t>得以繼續進行問題解決行動，則</w:t>
      </w:r>
      <w:r w:rsidRPr="00D82C02">
        <w:rPr>
          <w:rFonts w:eastAsia="PMingLiU" w:cs="Tahoma"/>
          <w:color w:val="000000"/>
          <w:szCs w:val="18"/>
          <w:lang w:eastAsia="zh-TW"/>
        </w:rPr>
        <w:t xml:space="preserve"> Microsoft </w:t>
      </w:r>
      <w:r w:rsidRPr="00D82C02">
        <w:rPr>
          <w:rFonts w:eastAsia="PMingLiU" w:cs="Tahoma"/>
          <w:color w:val="000000"/>
          <w:szCs w:val="18"/>
          <w:lang w:eastAsia="zh-TW"/>
        </w:rPr>
        <w:t>可能需要降低此嚴重等級。事件嚴重性將決定</w:t>
      </w:r>
      <w:r w:rsidRPr="00D82C02">
        <w:rPr>
          <w:rFonts w:eastAsia="PMingLiU" w:cs="Tahoma"/>
          <w:color w:val="000000"/>
          <w:szCs w:val="18"/>
          <w:lang w:eastAsia="zh-TW"/>
        </w:rPr>
        <w:t xml:space="preserve"> Microsoft </w:t>
      </w:r>
      <w:r w:rsidRPr="00D82C02">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0F4095" w:rsidRPr="00D82C02" w:rsidRDefault="000F4095" w:rsidP="000F4095">
      <w:pPr>
        <w:tabs>
          <w:tab w:val="left" w:pos="360"/>
        </w:tabs>
        <w:jc w:val="both"/>
        <w:rPr>
          <w:rFonts w:eastAsia="PMingLiU" w:cs="Tahoma"/>
          <w:lang w:eastAsia="zh-TW"/>
        </w:rPr>
      </w:pPr>
    </w:p>
    <w:p w:rsidR="000F4095" w:rsidRPr="00D82C02" w:rsidRDefault="000F4095" w:rsidP="000F4095">
      <w:pPr>
        <w:rPr>
          <w:rFonts w:eastAsia="PMingLiU" w:cs="Tahoma"/>
          <w:lang w:eastAsia="zh-TW"/>
        </w:rPr>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43"/>
        <w:gridCol w:w="2880"/>
      </w:tblGrid>
      <w:tr w:rsidR="000F4095" w:rsidRPr="00D82C02" w:rsidTr="00E73305">
        <w:tc>
          <w:tcPr>
            <w:tcW w:w="1347" w:type="dxa"/>
            <w:shd w:val="clear" w:color="auto" w:fill="FABF8F"/>
          </w:tcPr>
          <w:p w:rsidR="000F4095" w:rsidRPr="00D82C02" w:rsidRDefault="000F4095" w:rsidP="00343766">
            <w:pPr>
              <w:jc w:val="center"/>
              <w:rPr>
                <w:rFonts w:eastAsia="PMingLiU" w:cs="Tahoma"/>
                <w:b/>
                <w:bCs/>
                <w:color w:val="000000"/>
                <w:sz w:val="20"/>
                <w:szCs w:val="18"/>
              </w:rPr>
            </w:pPr>
            <w:r w:rsidRPr="00D82C02">
              <w:rPr>
                <w:rFonts w:eastAsia="PMingLiU" w:cs="Tahoma"/>
                <w:b/>
                <w:bCs/>
                <w:color w:val="000000"/>
                <w:sz w:val="20"/>
                <w:szCs w:val="18"/>
              </w:rPr>
              <w:t>嚴重性</w:t>
            </w:r>
          </w:p>
        </w:tc>
        <w:tc>
          <w:tcPr>
            <w:tcW w:w="1800" w:type="dxa"/>
            <w:shd w:val="clear" w:color="auto" w:fill="FABF8F"/>
          </w:tcPr>
          <w:p w:rsidR="000F4095" w:rsidRPr="00D82C02" w:rsidRDefault="000F4095" w:rsidP="00343766">
            <w:pPr>
              <w:jc w:val="center"/>
              <w:rPr>
                <w:rFonts w:eastAsia="PMingLiU" w:cs="Tahoma"/>
                <w:b/>
                <w:bCs/>
                <w:color w:val="000000"/>
                <w:sz w:val="20"/>
                <w:szCs w:val="18"/>
              </w:rPr>
            </w:pPr>
            <w:r w:rsidRPr="00D82C02">
              <w:rPr>
                <w:rFonts w:eastAsia="PMingLiU" w:cs="Tahoma"/>
                <w:b/>
                <w:bCs/>
                <w:color w:val="000000"/>
                <w:sz w:val="20"/>
                <w:szCs w:val="18"/>
              </w:rPr>
              <w:t>聯絡人</w:t>
            </w:r>
          </w:p>
        </w:tc>
        <w:tc>
          <w:tcPr>
            <w:tcW w:w="3243" w:type="dxa"/>
            <w:shd w:val="clear" w:color="auto" w:fill="FABF8F"/>
          </w:tcPr>
          <w:p w:rsidR="000F4095" w:rsidRPr="00D82C02" w:rsidRDefault="000F4095" w:rsidP="00343766">
            <w:pPr>
              <w:jc w:val="center"/>
              <w:rPr>
                <w:rFonts w:eastAsia="PMingLiU" w:cs="Tahoma"/>
                <w:b/>
                <w:bCs/>
                <w:color w:val="000000"/>
                <w:sz w:val="20"/>
                <w:szCs w:val="18"/>
              </w:rPr>
            </w:pPr>
            <w:r w:rsidRPr="00D82C02">
              <w:rPr>
                <w:rFonts w:eastAsia="PMingLiU" w:cs="Tahoma"/>
                <w:b/>
                <w:bCs/>
                <w:color w:val="000000"/>
                <w:sz w:val="20"/>
                <w:szCs w:val="18"/>
              </w:rPr>
              <w:t>客戶情況</w:t>
            </w:r>
          </w:p>
        </w:tc>
        <w:tc>
          <w:tcPr>
            <w:tcW w:w="2880" w:type="dxa"/>
            <w:shd w:val="clear" w:color="auto" w:fill="FABF8F"/>
          </w:tcPr>
          <w:p w:rsidR="000F4095" w:rsidRPr="00D82C02" w:rsidRDefault="000F4095" w:rsidP="00343766">
            <w:pPr>
              <w:jc w:val="center"/>
              <w:rPr>
                <w:rFonts w:eastAsia="PMingLiU" w:cs="Tahoma"/>
                <w:b/>
                <w:bCs/>
                <w:color w:val="000000"/>
                <w:sz w:val="20"/>
                <w:szCs w:val="18"/>
              </w:rPr>
            </w:pPr>
            <w:r w:rsidRPr="00D82C02">
              <w:rPr>
                <w:rFonts w:eastAsia="PMingLiU" w:cs="Tahoma"/>
                <w:b/>
                <w:bCs/>
                <w:color w:val="000000"/>
                <w:sz w:val="20"/>
                <w:szCs w:val="18"/>
              </w:rPr>
              <w:t>預期</w:t>
            </w:r>
            <w:r w:rsidRPr="00D82C02">
              <w:rPr>
                <w:rFonts w:eastAsia="PMingLiU" w:cs="Tahoma"/>
                <w:b/>
                <w:bCs/>
                <w:color w:val="000000"/>
                <w:sz w:val="20"/>
                <w:szCs w:val="18"/>
              </w:rPr>
              <w:t xml:space="preserve"> Microsoft </w:t>
            </w:r>
            <w:r w:rsidRPr="00D82C02">
              <w:rPr>
                <w:rFonts w:eastAsia="PMingLiU" w:cs="Tahoma"/>
                <w:b/>
                <w:bCs/>
                <w:color w:val="000000"/>
                <w:sz w:val="20"/>
                <w:szCs w:val="18"/>
              </w:rPr>
              <w:t>回應</w:t>
            </w:r>
          </w:p>
        </w:tc>
      </w:tr>
      <w:tr w:rsidR="000F4095" w:rsidRPr="00D82C02" w:rsidTr="00E73305">
        <w:tc>
          <w:tcPr>
            <w:tcW w:w="1347" w:type="dxa"/>
          </w:tcPr>
          <w:p w:rsidR="000F4095" w:rsidRPr="00FD08F5" w:rsidRDefault="000F4095" w:rsidP="00343766">
            <w:pPr>
              <w:spacing w:after="60" w:line="240" w:lineRule="atLeast"/>
              <w:jc w:val="center"/>
              <w:rPr>
                <w:rFonts w:ascii="SegoeBook" w:eastAsia="PMingLiU" w:hAnsi="SegoeBook" w:cs="Tahoma"/>
                <w:szCs w:val="18"/>
              </w:rPr>
            </w:pPr>
            <w:r w:rsidRPr="00FD08F5">
              <w:rPr>
                <w:rFonts w:ascii="SegoeBook" w:eastAsia="PMingLiU" w:hAnsi="SegoeBook" w:cs="Tahoma"/>
                <w:szCs w:val="18"/>
              </w:rPr>
              <w:t>A</w:t>
            </w:r>
          </w:p>
        </w:tc>
        <w:tc>
          <w:tcPr>
            <w:tcW w:w="1800" w:type="dxa"/>
          </w:tcPr>
          <w:p w:rsidR="000F4095" w:rsidRPr="00FD08F5" w:rsidRDefault="000F4095" w:rsidP="00343766">
            <w:pPr>
              <w:spacing w:after="60" w:line="240" w:lineRule="atLeast"/>
              <w:jc w:val="center"/>
              <w:rPr>
                <w:rFonts w:ascii="SegoeBook" w:eastAsia="PMingLiU" w:hAnsi="SegoeBook" w:cs="Tahoma"/>
                <w:szCs w:val="18"/>
              </w:rPr>
            </w:pPr>
            <w:r w:rsidRPr="00FD08F5">
              <w:rPr>
                <w:rFonts w:ascii="SegoeBook" w:eastAsia="PMingLiU" w:hAnsi="SegoeBook" w:cs="Tahoma"/>
                <w:szCs w:val="18"/>
              </w:rPr>
              <w:t>透過網頁提出</w:t>
            </w:r>
          </w:p>
        </w:tc>
        <w:tc>
          <w:tcPr>
            <w:tcW w:w="3243" w:type="dxa"/>
          </w:tcPr>
          <w:p w:rsidR="000F4095" w:rsidRPr="00FD08F5" w:rsidRDefault="000F4095" w:rsidP="00343766">
            <w:pPr>
              <w:spacing w:after="60" w:line="240" w:lineRule="atLeast"/>
              <w:rPr>
                <w:rFonts w:ascii="SegoeBook" w:eastAsia="PMingLiU" w:hAnsi="SegoeBook" w:cs="Tahoma"/>
                <w:lang w:eastAsia="zh-TW"/>
              </w:rPr>
            </w:pPr>
            <w:r w:rsidRPr="00FD08F5">
              <w:rPr>
                <w:rFonts w:ascii="SegoeBook" w:eastAsia="PMingLiU" w:hAnsi="SegoeBook" w:cs="Tahoma"/>
                <w:szCs w:val="18"/>
                <w:lang w:eastAsia="zh-TW"/>
              </w:rPr>
              <w:t>重大之營業影響程度：</w:t>
            </w:r>
          </w:p>
          <w:p w:rsidR="000F4095" w:rsidRPr="00FD08F5" w:rsidRDefault="000F4095" w:rsidP="00343766">
            <w:pPr>
              <w:spacing w:after="60" w:line="240" w:lineRule="atLeast"/>
              <w:rPr>
                <w:rFonts w:ascii="SegoeBook" w:eastAsia="PMingLiU" w:hAnsi="SegoeBook" w:cs="Tahoma"/>
                <w:lang w:eastAsia="zh-TW"/>
              </w:rPr>
            </w:pPr>
            <w:r w:rsidRPr="00FD08F5">
              <w:rPr>
                <w:rFonts w:ascii="SegoeBook" w:eastAsia="PMingLiU" w:hAnsi="SegoeBook" w:cs="Tahoma"/>
                <w:szCs w:val="18"/>
                <w:lang w:eastAsia="zh-TW"/>
              </w:rPr>
              <w:t>重大損失或服務降級</w:t>
            </w:r>
            <w:r w:rsidRPr="00FD08F5">
              <w:rPr>
                <w:rFonts w:ascii="SegoeBook" w:eastAsia="PMingLiU" w:hAnsi="SegoeBook" w:cs="Tahoma"/>
                <w:szCs w:val="18"/>
                <w:lang w:eastAsia="zh-TW"/>
              </w:rPr>
              <w:t xml:space="preserve"> (</w:t>
            </w:r>
            <w:r w:rsidRPr="00FD08F5">
              <w:rPr>
                <w:rFonts w:ascii="SegoeBook" w:eastAsia="PMingLiU" w:hAnsi="SegoeBook" w:cs="Tahoma"/>
                <w:szCs w:val="18"/>
                <w:lang w:eastAsia="zh-TW"/>
              </w:rPr>
              <w:t>應用程式無</w:t>
            </w:r>
            <w:r w:rsidR="00E73305" w:rsidRPr="00FD08F5">
              <w:rPr>
                <w:rFonts w:ascii="SegoeBook" w:eastAsia="PMingLiU" w:hAnsi="SegoeBook" w:cs="Tahoma"/>
                <w:szCs w:val="18"/>
                <w:lang w:eastAsia="zh-TW"/>
              </w:rPr>
              <w:br/>
            </w:r>
            <w:r w:rsidRPr="00FD08F5">
              <w:rPr>
                <w:rFonts w:ascii="SegoeBook" w:eastAsia="PMingLiU" w:hAnsi="SegoeBook" w:cs="Tahoma"/>
                <w:szCs w:val="18"/>
                <w:lang w:eastAsia="zh-TW"/>
              </w:rPr>
              <w:t>法運作</w:t>
            </w:r>
            <w:r w:rsidRPr="00FD08F5">
              <w:rPr>
                <w:rFonts w:ascii="SegoeBook" w:eastAsia="PMingLiU" w:hAnsi="SegoeBook" w:cs="Tahoma"/>
                <w:szCs w:val="18"/>
                <w:lang w:eastAsia="zh-TW"/>
              </w:rPr>
              <w:t>)</w:t>
            </w:r>
          </w:p>
          <w:p w:rsidR="000F4095" w:rsidRPr="00FD08F5" w:rsidRDefault="000F4095" w:rsidP="00343766">
            <w:pPr>
              <w:spacing w:after="60" w:line="240" w:lineRule="atLeast"/>
              <w:rPr>
                <w:rFonts w:ascii="SegoeBook" w:eastAsia="PMingLiU" w:hAnsi="SegoeBook" w:cs="Tahoma"/>
                <w:szCs w:val="18"/>
              </w:rPr>
            </w:pPr>
            <w:r w:rsidRPr="00FD08F5">
              <w:rPr>
                <w:rFonts w:ascii="SegoeBook" w:eastAsia="PMingLiU" w:hAnsi="SegoeBook" w:cs="Tahoma"/>
                <w:szCs w:val="18"/>
              </w:rPr>
              <w:t>必須於</w:t>
            </w:r>
            <w:r w:rsidRPr="00FD08F5">
              <w:rPr>
                <w:rFonts w:ascii="SegoeBook" w:eastAsia="PMingLiU" w:hAnsi="SegoeBook" w:cs="Tahoma"/>
                <w:szCs w:val="18"/>
              </w:rPr>
              <w:t xml:space="preserve"> 1 </w:t>
            </w:r>
            <w:r w:rsidRPr="00FD08F5">
              <w:rPr>
                <w:rFonts w:ascii="SegoeBook" w:eastAsia="PMingLiU" w:hAnsi="SegoeBook" w:cs="Tahoma"/>
                <w:szCs w:val="18"/>
              </w:rPr>
              <w:t>小時內注意</w:t>
            </w:r>
          </w:p>
        </w:tc>
        <w:tc>
          <w:tcPr>
            <w:tcW w:w="2880" w:type="dxa"/>
          </w:tcPr>
          <w:p w:rsidR="000F4095" w:rsidRPr="00FD08F5" w:rsidRDefault="000F4095" w:rsidP="00343766">
            <w:pPr>
              <w:spacing w:after="60" w:line="240" w:lineRule="atLeast"/>
              <w:rPr>
                <w:rFonts w:ascii="SegoeBook" w:eastAsia="PMingLiU" w:hAnsi="SegoeBook" w:cs="Tahoma"/>
                <w:lang w:eastAsia="zh-TW"/>
              </w:rPr>
            </w:pPr>
            <w:r w:rsidRPr="00FD08F5">
              <w:rPr>
                <w:rFonts w:ascii="SegoeBook" w:eastAsia="PMingLiU" w:hAnsi="SegoeBook" w:cs="Tahoma"/>
                <w:szCs w:val="18"/>
                <w:lang w:eastAsia="zh-TW"/>
              </w:rPr>
              <w:t>第一次來電全天候於</w:t>
            </w:r>
            <w:r w:rsidRPr="00FD08F5">
              <w:rPr>
                <w:rFonts w:ascii="SegoeBook" w:eastAsia="PMingLiU" w:hAnsi="SegoeBook" w:cs="Tahoma"/>
                <w:szCs w:val="18"/>
                <w:lang w:eastAsia="zh-TW"/>
              </w:rPr>
              <w:t xml:space="preserve"> 1 </w:t>
            </w:r>
            <w:r w:rsidRPr="00FD08F5">
              <w:rPr>
                <w:rFonts w:ascii="SegoeBook" w:eastAsia="PMingLiU" w:hAnsi="SegoeBook" w:cs="Tahoma"/>
                <w:szCs w:val="18"/>
                <w:lang w:eastAsia="zh-TW"/>
              </w:rPr>
              <w:t>小時或更短時間內回應</w:t>
            </w:r>
          </w:p>
          <w:p w:rsidR="000F4095" w:rsidRPr="00FD08F5" w:rsidRDefault="000F4095" w:rsidP="00343766">
            <w:pPr>
              <w:spacing w:after="60" w:line="240" w:lineRule="atLeast"/>
              <w:rPr>
                <w:rFonts w:ascii="SegoeBook" w:eastAsia="PMingLiU" w:hAnsi="SegoeBook" w:cs="Tahoma"/>
                <w:szCs w:val="18"/>
                <w:lang w:eastAsia="zh-TW"/>
              </w:rPr>
            </w:pPr>
          </w:p>
        </w:tc>
      </w:tr>
      <w:tr w:rsidR="000F4095" w:rsidRPr="00D82C02" w:rsidTr="00E73305">
        <w:tc>
          <w:tcPr>
            <w:tcW w:w="1347" w:type="dxa"/>
          </w:tcPr>
          <w:p w:rsidR="000F4095" w:rsidRPr="00FD08F5" w:rsidRDefault="000F4095" w:rsidP="00343766">
            <w:pPr>
              <w:spacing w:after="60" w:line="240" w:lineRule="atLeast"/>
              <w:jc w:val="center"/>
              <w:rPr>
                <w:rFonts w:ascii="SegoeBook" w:eastAsia="PMingLiU" w:hAnsi="SegoeBook" w:cs="Tahoma"/>
                <w:szCs w:val="18"/>
              </w:rPr>
            </w:pPr>
            <w:r w:rsidRPr="00FD08F5">
              <w:rPr>
                <w:rFonts w:ascii="SegoeBook" w:eastAsia="PMingLiU" w:hAnsi="SegoeBook" w:cs="Tahoma"/>
                <w:szCs w:val="18"/>
              </w:rPr>
              <w:t>B</w:t>
            </w:r>
          </w:p>
        </w:tc>
        <w:tc>
          <w:tcPr>
            <w:tcW w:w="1800" w:type="dxa"/>
          </w:tcPr>
          <w:p w:rsidR="000F4095" w:rsidRPr="00FD08F5" w:rsidRDefault="000F4095" w:rsidP="00343766">
            <w:pPr>
              <w:spacing w:after="60" w:line="240" w:lineRule="atLeast"/>
              <w:jc w:val="center"/>
              <w:rPr>
                <w:rFonts w:ascii="SegoeBook" w:eastAsia="PMingLiU" w:hAnsi="SegoeBook" w:cs="Tahoma"/>
                <w:szCs w:val="18"/>
              </w:rPr>
            </w:pPr>
            <w:r w:rsidRPr="00FD08F5">
              <w:rPr>
                <w:rFonts w:ascii="SegoeBook" w:eastAsia="PMingLiU" w:hAnsi="SegoeBook" w:cs="Tahoma"/>
                <w:szCs w:val="18"/>
              </w:rPr>
              <w:t>透過網頁提出</w:t>
            </w:r>
          </w:p>
        </w:tc>
        <w:tc>
          <w:tcPr>
            <w:tcW w:w="3243" w:type="dxa"/>
          </w:tcPr>
          <w:p w:rsidR="000F4095" w:rsidRPr="00FD08F5" w:rsidRDefault="000F4095" w:rsidP="00343766">
            <w:pPr>
              <w:spacing w:after="60" w:line="240" w:lineRule="atLeast"/>
              <w:rPr>
                <w:rFonts w:ascii="SegoeBook" w:eastAsia="PMingLiU" w:hAnsi="SegoeBook" w:cs="Tahoma"/>
                <w:lang w:eastAsia="zh-TW"/>
              </w:rPr>
            </w:pPr>
            <w:r w:rsidRPr="00FD08F5">
              <w:rPr>
                <w:rFonts w:ascii="SegoeBook" w:eastAsia="PMingLiU" w:hAnsi="SegoeBook" w:cs="Tahoma"/>
                <w:szCs w:val="18"/>
                <w:lang w:eastAsia="zh-TW"/>
              </w:rPr>
              <w:t>中等之營業影響程度：</w:t>
            </w:r>
          </w:p>
          <w:p w:rsidR="000F4095" w:rsidRPr="00FD08F5" w:rsidRDefault="000F4095" w:rsidP="00343766">
            <w:pPr>
              <w:spacing w:line="240" w:lineRule="atLeast"/>
              <w:rPr>
                <w:rFonts w:ascii="SegoeBook" w:eastAsia="PMingLiU" w:hAnsi="SegoeBook" w:cs="Tahoma"/>
                <w:lang w:eastAsia="zh-TW"/>
              </w:rPr>
            </w:pPr>
            <w:r w:rsidRPr="00FD08F5">
              <w:rPr>
                <w:rFonts w:ascii="SegoeBook" w:eastAsia="PMingLiU" w:hAnsi="SegoeBook" w:cs="Tahoma"/>
                <w:szCs w:val="18"/>
                <w:lang w:eastAsia="zh-TW"/>
              </w:rPr>
              <w:t>中等程度的損失或服務降級，但使用損害的方式可以適度地繼續工作。</w:t>
            </w:r>
          </w:p>
          <w:p w:rsidR="000F4095" w:rsidRPr="00FD08F5" w:rsidRDefault="000F4095" w:rsidP="00343766">
            <w:pPr>
              <w:spacing w:after="60" w:line="240" w:lineRule="atLeast"/>
              <w:rPr>
                <w:rFonts w:ascii="SegoeBook" w:eastAsia="PMingLiU" w:hAnsi="SegoeBook" w:cs="Tahoma"/>
                <w:szCs w:val="18"/>
              </w:rPr>
            </w:pPr>
            <w:r w:rsidRPr="00FD08F5">
              <w:rPr>
                <w:rFonts w:ascii="SegoeBook" w:eastAsia="PMingLiU" w:hAnsi="SegoeBook" w:cs="Tahoma"/>
                <w:szCs w:val="18"/>
              </w:rPr>
              <w:t>必須於</w:t>
            </w:r>
            <w:r w:rsidRPr="00FD08F5">
              <w:rPr>
                <w:rFonts w:ascii="SegoeBook" w:eastAsia="PMingLiU" w:hAnsi="SegoeBook" w:cs="Tahoma"/>
                <w:szCs w:val="18"/>
              </w:rPr>
              <w:t xml:space="preserve"> 2 </w:t>
            </w:r>
            <w:r w:rsidRPr="00FD08F5">
              <w:rPr>
                <w:rFonts w:ascii="SegoeBook" w:eastAsia="PMingLiU" w:hAnsi="SegoeBook" w:cs="Tahoma"/>
                <w:szCs w:val="18"/>
              </w:rPr>
              <w:t>小時內注意</w:t>
            </w:r>
          </w:p>
        </w:tc>
        <w:tc>
          <w:tcPr>
            <w:tcW w:w="2880" w:type="dxa"/>
          </w:tcPr>
          <w:p w:rsidR="000F4095" w:rsidRPr="00FD08F5" w:rsidRDefault="000F4095" w:rsidP="00343766">
            <w:pPr>
              <w:spacing w:line="240" w:lineRule="atLeast"/>
              <w:rPr>
                <w:rFonts w:ascii="SegoeBook" w:eastAsia="PMingLiU" w:hAnsi="SegoeBook" w:cs="Tahoma"/>
                <w:lang w:eastAsia="zh-TW"/>
              </w:rPr>
            </w:pPr>
            <w:r w:rsidRPr="00FD08F5">
              <w:rPr>
                <w:rFonts w:ascii="SegoeBook" w:eastAsia="PMingLiU" w:hAnsi="SegoeBook" w:cs="Tahoma"/>
                <w:szCs w:val="18"/>
                <w:lang w:eastAsia="zh-TW"/>
              </w:rPr>
              <w:t>第一次來電全天候於</w:t>
            </w:r>
            <w:r w:rsidRPr="00FD08F5">
              <w:rPr>
                <w:rFonts w:ascii="SegoeBook" w:eastAsia="PMingLiU" w:hAnsi="SegoeBook" w:cs="Tahoma"/>
                <w:szCs w:val="18"/>
                <w:lang w:eastAsia="zh-TW"/>
              </w:rPr>
              <w:t xml:space="preserve"> 2 </w:t>
            </w:r>
            <w:r w:rsidRPr="00FD08F5">
              <w:rPr>
                <w:rFonts w:ascii="SegoeBook" w:eastAsia="PMingLiU" w:hAnsi="SegoeBook" w:cs="Tahoma"/>
                <w:szCs w:val="18"/>
                <w:lang w:eastAsia="zh-TW"/>
              </w:rPr>
              <w:t>小時或更短時間內回應</w:t>
            </w:r>
          </w:p>
          <w:p w:rsidR="000F4095" w:rsidRPr="00FD08F5" w:rsidRDefault="000F4095" w:rsidP="00343766">
            <w:pPr>
              <w:spacing w:after="60" w:line="240" w:lineRule="atLeast"/>
              <w:rPr>
                <w:rFonts w:ascii="SegoeBook" w:eastAsia="PMingLiU" w:hAnsi="SegoeBook" w:cs="Tahoma"/>
                <w:szCs w:val="18"/>
                <w:lang w:eastAsia="zh-TW"/>
              </w:rPr>
            </w:pPr>
          </w:p>
        </w:tc>
      </w:tr>
      <w:tr w:rsidR="000F4095" w:rsidRPr="00D82C02" w:rsidTr="00E73305">
        <w:tc>
          <w:tcPr>
            <w:tcW w:w="1347" w:type="dxa"/>
          </w:tcPr>
          <w:p w:rsidR="000F4095" w:rsidRPr="00FD08F5" w:rsidRDefault="000F4095" w:rsidP="00343766">
            <w:pPr>
              <w:spacing w:after="60" w:line="240" w:lineRule="atLeast"/>
              <w:jc w:val="center"/>
              <w:rPr>
                <w:rFonts w:ascii="SegoeBook" w:eastAsia="PMingLiU" w:hAnsi="SegoeBook" w:cs="Tahoma"/>
                <w:szCs w:val="18"/>
              </w:rPr>
            </w:pPr>
            <w:r w:rsidRPr="00FD08F5">
              <w:rPr>
                <w:rFonts w:ascii="SegoeBook" w:eastAsia="PMingLiU" w:hAnsi="SegoeBook" w:cs="Tahoma"/>
                <w:szCs w:val="18"/>
              </w:rPr>
              <w:t>C</w:t>
            </w:r>
          </w:p>
        </w:tc>
        <w:tc>
          <w:tcPr>
            <w:tcW w:w="1800" w:type="dxa"/>
          </w:tcPr>
          <w:p w:rsidR="000F4095" w:rsidRPr="00FD08F5" w:rsidRDefault="000F4095" w:rsidP="00343766">
            <w:pPr>
              <w:spacing w:after="60" w:line="240" w:lineRule="atLeast"/>
              <w:jc w:val="center"/>
              <w:rPr>
                <w:rFonts w:ascii="SegoeBook" w:eastAsia="PMingLiU" w:hAnsi="SegoeBook" w:cs="Tahoma"/>
                <w:szCs w:val="18"/>
              </w:rPr>
            </w:pPr>
            <w:r w:rsidRPr="00FD08F5">
              <w:rPr>
                <w:rFonts w:ascii="SegoeBook" w:eastAsia="PMingLiU" w:hAnsi="SegoeBook" w:cs="Tahoma"/>
                <w:szCs w:val="18"/>
              </w:rPr>
              <w:t>透過網頁提出</w:t>
            </w:r>
          </w:p>
        </w:tc>
        <w:tc>
          <w:tcPr>
            <w:tcW w:w="3243" w:type="dxa"/>
          </w:tcPr>
          <w:p w:rsidR="000F4095" w:rsidRPr="00FD08F5" w:rsidRDefault="000F4095" w:rsidP="00343766">
            <w:pPr>
              <w:rPr>
                <w:rFonts w:ascii="SegoeBook" w:eastAsia="PMingLiU" w:hAnsi="SegoeBook" w:cs="Tahoma"/>
                <w:lang w:eastAsia="zh-TW"/>
              </w:rPr>
            </w:pPr>
            <w:r w:rsidRPr="00FD08F5">
              <w:rPr>
                <w:rFonts w:ascii="SegoeBook" w:eastAsia="PMingLiU" w:hAnsi="SegoeBook" w:cs="Tahoma"/>
                <w:szCs w:val="18"/>
                <w:lang w:eastAsia="zh-TW"/>
              </w:rPr>
              <w:t>最低之營業影響程度：</w:t>
            </w:r>
          </w:p>
          <w:p w:rsidR="000F4095" w:rsidRPr="00FD08F5" w:rsidRDefault="000F4095" w:rsidP="00343766">
            <w:pPr>
              <w:rPr>
                <w:rFonts w:ascii="SegoeBook" w:eastAsia="PMingLiU" w:hAnsi="SegoeBook" w:cs="Tahoma"/>
                <w:lang w:eastAsia="zh-TW"/>
              </w:rPr>
            </w:pPr>
            <w:r w:rsidRPr="00FD08F5">
              <w:rPr>
                <w:rFonts w:ascii="SegoeBook" w:eastAsia="PMingLiU" w:hAnsi="SegoeBook" w:cs="Tahoma"/>
                <w:szCs w:val="18"/>
                <w:lang w:eastAsia="zh-TW"/>
              </w:rPr>
              <w:t>大體上可運作，對服務具有輕微影響或不會形成障礙。</w:t>
            </w:r>
          </w:p>
          <w:p w:rsidR="000F4095" w:rsidRPr="00FD08F5" w:rsidRDefault="000F4095" w:rsidP="00343766">
            <w:pPr>
              <w:spacing w:after="60" w:line="240" w:lineRule="atLeast"/>
              <w:rPr>
                <w:rFonts w:ascii="SegoeBook" w:eastAsia="PMingLiU" w:hAnsi="SegoeBook" w:cs="Tahoma"/>
                <w:szCs w:val="18"/>
              </w:rPr>
            </w:pPr>
            <w:r w:rsidRPr="00FD08F5">
              <w:rPr>
                <w:rFonts w:ascii="SegoeBook" w:eastAsia="PMingLiU" w:hAnsi="SegoeBook" w:cs="Tahoma"/>
                <w:szCs w:val="18"/>
              </w:rPr>
              <w:t>必須於</w:t>
            </w:r>
            <w:r w:rsidRPr="00FD08F5">
              <w:rPr>
                <w:rFonts w:ascii="SegoeBook" w:eastAsia="PMingLiU" w:hAnsi="SegoeBook" w:cs="Tahoma"/>
                <w:szCs w:val="18"/>
              </w:rPr>
              <w:t xml:space="preserve"> 4 </w:t>
            </w:r>
            <w:r w:rsidRPr="00FD08F5">
              <w:rPr>
                <w:rFonts w:ascii="SegoeBook" w:eastAsia="PMingLiU" w:hAnsi="SegoeBook" w:cs="Tahoma"/>
                <w:szCs w:val="18"/>
              </w:rPr>
              <w:t>小時內注意</w:t>
            </w:r>
          </w:p>
        </w:tc>
        <w:tc>
          <w:tcPr>
            <w:tcW w:w="2880" w:type="dxa"/>
          </w:tcPr>
          <w:p w:rsidR="000F4095" w:rsidRPr="00FD08F5" w:rsidRDefault="000F4095" w:rsidP="00343766">
            <w:pPr>
              <w:rPr>
                <w:rFonts w:ascii="SegoeBook" w:eastAsia="PMingLiU" w:hAnsi="SegoeBook" w:cs="Tahoma"/>
                <w:lang w:eastAsia="zh-TW"/>
              </w:rPr>
            </w:pPr>
            <w:r w:rsidRPr="00FD08F5">
              <w:rPr>
                <w:rFonts w:ascii="SegoeBook" w:eastAsia="PMingLiU" w:hAnsi="SegoeBook" w:cs="Tahoma"/>
                <w:szCs w:val="18"/>
                <w:lang w:eastAsia="zh-TW"/>
              </w:rPr>
              <w:t>第一次來電於</w:t>
            </w:r>
            <w:r w:rsidRPr="00FD08F5">
              <w:rPr>
                <w:rFonts w:ascii="SegoeBook" w:eastAsia="PMingLiU" w:hAnsi="SegoeBook" w:cs="Tahoma"/>
                <w:szCs w:val="18"/>
                <w:lang w:eastAsia="zh-TW"/>
              </w:rPr>
              <w:t xml:space="preserve"> 4 </w:t>
            </w:r>
            <w:r w:rsidRPr="00FD08F5">
              <w:rPr>
                <w:rFonts w:ascii="SegoeBook" w:eastAsia="PMingLiU" w:hAnsi="SegoeBook" w:cs="Tahoma"/>
                <w:szCs w:val="18"/>
                <w:lang w:eastAsia="zh-TW"/>
              </w:rPr>
              <w:t>小時或更短時間內回應</w:t>
            </w:r>
          </w:p>
          <w:p w:rsidR="000F4095" w:rsidRPr="00FD08F5" w:rsidRDefault="000F4095" w:rsidP="00343766">
            <w:pPr>
              <w:spacing w:line="240" w:lineRule="atLeast"/>
              <w:rPr>
                <w:rFonts w:ascii="SegoeBook" w:eastAsia="PMingLiU" w:hAnsi="SegoeBook" w:cs="Tahoma"/>
                <w:szCs w:val="18"/>
                <w:lang w:eastAsia="zh-TW"/>
              </w:rPr>
            </w:pPr>
          </w:p>
        </w:tc>
      </w:tr>
    </w:tbl>
    <w:p w:rsidR="000F4095" w:rsidRPr="00D82C02" w:rsidRDefault="000F4095" w:rsidP="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szCs w:val="24"/>
          <w:lang w:eastAsia="zh-TW"/>
        </w:rPr>
        <w:lastRenderedPageBreak/>
        <w:t>服務係僅供技術支援事件。</w:t>
      </w:r>
    </w:p>
    <w:p w:rsidR="000F4095" w:rsidRPr="00D82C02" w:rsidRDefault="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sz w:val="24"/>
          <w:szCs w:val="18"/>
          <w:lang w:eastAsia="zh-TW"/>
        </w:rPr>
        <w:t>其他服務條款及條件</w:t>
      </w:r>
    </w:p>
    <w:p w:rsidR="000F4095" w:rsidRPr="00D82C02" w:rsidRDefault="000F4095" w:rsidP="000F4095">
      <w:pPr>
        <w:rPr>
          <w:rFonts w:eastAsia="PMingLiU" w:cs="Tahoma"/>
          <w:lang w:eastAsia="zh-TW"/>
        </w:rPr>
      </w:pPr>
    </w:p>
    <w:p w:rsidR="000F4095" w:rsidRPr="00D82C02" w:rsidRDefault="000F4095" w:rsidP="000F4095">
      <w:pPr>
        <w:spacing w:after="60"/>
        <w:rPr>
          <w:rFonts w:eastAsia="PMingLiU" w:cs="Tahoma"/>
          <w:lang w:eastAsia="zh-TW"/>
        </w:rPr>
      </w:pPr>
      <w:bookmarkStart w:id="913" w:name="_Toc357763632"/>
      <w:r w:rsidRPr="00D82C02">
        <w:rPr>
          <w:rFonts w:eastAsia="PMingLiU" w:cs="Tahoma"/>
          <w:b/>
          <w:sz w:val="20"/>
          <w:szCs w:val="20"/>
          <w:lang w:eastAsia="zh-TW"/>
        </w:rPr>
        <w:t>使用、所有權與使用權權利</w:t>
      </w:r>
      <w:bookmarkEnd w:id="913"/>
    </w:p>
    <w:p w:rsidR="000F4095" w:rsidRPr="00D82C02" w:rsidRDefault="000F4095" w:rsidP="000F4095">
      <w:pPr>
        <w:rPr>
          <w:rFonts w:eastAsia="PMingLiU" w:cs="Tahoma"/>
          <w:lang w:eastAsia="zh-TW"/>
        </w:rPr>
      </w:pPr>
      <w:r w:rsidRPr="00D82C02">
        <w:rPr>
          <w:rFonts w:eastAsia="PMingLiU" w:cs="Tahoma"/>
          <w:b/>
          <w:bCs/>
          <w:color w:val="000000"/>
          <w:szCs w:val="18"/>
          <w:lang w:eastAsia="zh-TW"/>
        </w:rPr>
        <w:t>修正程式。</w:t>
      </w:r>
      <w:r w:rsidRPr="00D82C02">
        <w:rPr>
          <w:rFonts w:eastAsia="PMingLiU" w:cs="Tahoma"/>
          <w:bCs/>
          <w:color w:val="000000"/>
          <w:szCs w:val="18"/>
          <w:lang w:eastAsia="zh-TW"/>
        </w:rPr>
        <w:t>如果</w:t>
      </w:r>
      <w:r w:rsidRPr="00D82C02">
        <w:rPr>
          <w:rFonts w:eastAsia="PMingLiU" w:cs="Tahoma"/>
          <w:bCs/>
          <w:color w:val="000000"/>
          <w:szCs w:val="18"/>
          <w:lang w:eastAsia="zh-TW"/>
        </w:rPr>
        <w:t xml:space="preserve"> Microsoft </w:t>
      </w:r>
      <w:r w:rsidRPr="00D82C02">
        <w:rPr>
          <w:rFonts w:eastAsia="PMingLiU" w:cs="Tahoma"/>
          <w:bCs/>
          <w:color w:val="000000"/>
          <w:szCs w:val="18"/>
          <w:lang w:eastAsia="zh-TW"/>
        </w:rPr>
        <w:t>在履行服務期間提供修正程式給客戶，則這些</w:t>
      </w:r>
      <w:r w:rsidRPr="00D82C02">
        <w:rPr>
          <w:rFonts w:eastAsia="PMingLiU" w:cs="Tahoma"/>
          <w:b/>
          <w:bCs/>
          <w:color w:val="000000"/>
          <w:szCs w:val="18"/>
          <w:lang w:eastAsia="zh-TW"/>
        </w:rPr>
        <w:t xml:space="preserve"> </w:t>
      </w:r>
      <w:r w:rsidRPr="00D82C02">
        <w:rPr>
          <w:rFonts w:eastAsia="PMingLiU" w:cs="Tahoma"/>
          <w:color w:val="000000"/>
          <w:szCs w:val="18"/>
          <w:lang w:eastAsia="zh-TW"/>
        </w:rPr>
        <w:t>修正程式係依照其相關產品適用之授權條款進行授權。如修正程式非針對特定產品提供，則適用</w:t>
      </w:r>
      <w:r w:rsidRPr="00D82C02">
        <w:rPr>
          <w:rFonts w:eastAsia="PMingLiU" w:cs="Tahoma"/>
          <w:color w:val="000000"/>
          <w:szCs w:val="18"/>
          <w:lang w:eastAsia="zh-TW"/>
        </w:rPr>
        <w:t xml:space="preserve"> Microsoft </w:t>
      </w:r>
      <w:r w:rsidRPr="00D82C02">
        <w:rPr>
          <w:rFonts w:eastAsia="PMingLiU" w:cs="Tahoma"/>
          <w:color w:val="000000"/>
          <w:szCs w:val="18"/>
          <w:lang w:eastAsia="zh-TW"/>
        </w:rPr>
        <w:t>隨修正程式一併提供之任何其他使用條款；如未提供任何使用條款，即表示客戶擁有僅得為內部使用而使用及重製修正程式之非專屬、永久且已繳清權利金之授權。客戶不得</w:t>
      </w:r>
      <w:r w:rsidR="00E73305">
        <w:rPr>
          <w:rFonts w:eastAsia="PMingLiU" w:cs="Tahoma"/>
          <w:color w:val="000000"/>
          <w:szCs w:val="18"/>
          <w:lang w:eastAsia="zh-TW"/>
        </w:rPr>
        <w:br/>
      </w:r>
      <w:r w:rsidRPr="00D82C02">
        <w:rPr>
          <w:rFonts w:eastAsia="PMingLiU" w:cs="Tahoma"/>
          <w:color w:val="000000"/>
          <w:szCs w:val="18"/>
          <w:lang w:eastAsia="zh-TW"/>
        </w:rPr>
        <w:t>修改、變更修正程式之檔名，亦不得將任何修正程式與任何非</w:t>
      </w:r>
      <w:r w:rsidRPr="00D82C02">
        <w:rPr>
          <w:rFonts w:eastAsia="PMingLiU" w:cs="Tahoma"/>
          <w:color w:val="000000"/>
          <w:szCs w:val="18"/>
          <w:lang w:eastAsia="zh-TW"/>
        </w:rPr>
        <w:t xml:space="preserve"> Microsoft </w:t>
      </w:r>
      <w:r w:rsidRPr="00D82C02">
        <w:rPr>
          <w:rFonts w:eastAsia="PMingLiU" w:cs="Tahoma"/>
          <w:color w:val="000000"/>
          <w:szCs w:val="18"/>
          <w:lang w:eastAsia="zh-TW"/>
        </w:rPr>
        <w:t>電腦程式碼結合。</w:t>
      </w:r>
    </w:p>
    <w:p w:rsidR="000F4095" w:rsidRPr="00D82C02" w:rsidRDefault="000F4095" w:rsidP="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bCs/>
          <w:color w:val="000000"/>
          <w:szCs w:val="18"/>
          <w:lang w:eastAsia="zh-TW"/>
        </w:rPr>
        <w:t>已存在著作。</w:t>
      </w:r>
      <w:r w:rsidRPr="00D82C02">
        <w:rPr>
          <w:rFonts w:eastAsia="PMingLiU" w:cs="Tahoma"/>
          <w:color w:val="000000"/>
          <w:szCs w:val="18"/>
          <w:lang w:eastAsia="zh-TW"/>
        </w:rPr>
        <w:t>由與本合約無關之第三人或其關係企業所開發，或以其他方式取得之任何電腦程式碼或非程式碼形式之書面資料</w:t>
      </w:r>
      <w:r w:rsidRPr="00D82C02">
        <w:rPr>
          <w:rFonts w:eastAsia="PMingLiU" w:cs="Tahoma"/>
          <w:color w:val="000000"/>
          <w:szCs w:val="18"/>
          <w:lang w:eastAsia="zh-TW"/>
        </w:rPr>
        <w:t xml:space="preserve"> (</w:t>
      </w:r>
      <w:r w:rsidRPr="00D82C02">
        <w:rPr>
          <w:rFonts w:eastAsia="PMingLiU" w:cs="Tahoma"/>
          <w:color w:val="000000"/>
          <w:szCs w:val="18"/>
          <w:lang w:eastAsia="zh-TW"/>
        </w:rPr>
        <w:t>以下稱「已存在著作」</w:t>
      </w:r>
      <w:r w:rsidRPr="00D82C02">
        <w:rPr>
          <w:rFonts w:eastAsia="PMingLiU" w:cs="Tahoma"/>
          <w:color w:val="000000"/>
          <w:szCs w:val="18"/>
          <w:lang w:eastAsia="zh-TW"/>
        </w:rPr>
        <w:t>)</w:t>
      </w:r>
      <w:r w:rsidRPr="00D82C02">
        <w:rPr>
          <w:rFonts w:eastAsia="PMingLiU" w:cs="Tahoma"/>
          <w:color w:val="000000"/>
          <w:szCs w:val="18"/>
          <w:lang w:eastAsia="zh-TW"/>
        </w:rPr>
        <w:t>，其所有權利均為提供該已存在著作之一方單獨所有。在服務履行期間，每一方當事人將授與他方當事人</w:t>
      </w:r>
      <w:r w:rsidRPr="00D82C02">
        <w:rPr>
          <w:rFonts w:eastAsia="PMingLiU" w:cs="Tahoma"/>
          <w:color w:val="000000"/>
          <w:szCs w:val="18"/>
          <w:lang w:eastAsia="zh-TW"/>
        </w:rPr>
        <w:t xml:space="preserve"> (</w:t>
      </w:r>
      <w:r w:rsidRPr="00D82C02">
        <w:rPr>
          <w:rFonts w:eastAsia="PMingLiU" w:cs="Tahoma"/>
          <w:color w:val="000000"/>
          <w:szCs w:val="18"/>
          <w:lang w:eastAsia="zh-TW"/>
        </w:rPr>
        <w:t>必要時亦包含</w:t>
      </w:r>
      <w:r w:rsidRPr="00D82C02">
        <w:rPr>
          <w:rFonts w:eastAsia="PMingLiU" w:cs="Tahoma"/>
          <w:color w:val="000000"/>
          <w:szCs w:val="18"/>
          <w:lang w:eastAsia="zh-TW"/>
        </w:rPr>
        <w:t xml:space="preserve"> Microsoft </w:t>
      </w:r>
      <w:r w:rsidRPr="00D82C02">
        <w:rPr>
          <w:rFonts w:eastAsia="PMingLiU" w:cs="Tahoma"/>
          <w:color w:val="000000"/>
          <w:szCs w:val="18"/>
          <w:lang w:eastAsia="zh-TW"/>
        </w:rPr>
        <w:t>之承攬人</w:t>
      </w:r>
      <w:r w:rsidRPr="00D82C02">
        <w:rPr>
          <w:rFonts w:eastAsia="PMingLiU" w:cs="Tahoma"/>
          <w:color w:val="000000"/>
          <w:szCs w:val="18"/>
          <w:lang w:eastAsia="zh-TW"/>
        </w:rPr>
        <w:t xml:space="preserve">) </w:t>
      </w:r>
      <w:r w:rsidRPr="00D82C02">
        <w:rPr>
          <w:rFonts w:eastAsia="PMingLiU" w:cs="Tahoma"/>
          <w:color w:val="000000"/>
          <w:szCs w:val="18"/>
          <w:lang w:eastAsia="zh-TW"/>
        </w:rPr>
        <w:t>暫時、非專屬之使用權，以使用、重製並修改為履行與服務相關之義務而單獨提供予他方當事人之任一已存在著作。</w:t>
      </w:r>
    </w:p>
    <w:p w:rsidR="000F4095" w:rsidRPr="00D82C02" w:rsidRDefault="000F4095" w:rsidP="000F4095">
      <w:pPr>
        <w:rPr>
          <w:rFonts w:eastAsia="PMingLiU" w:cs="Tahoma"/>
          <w:lang w:eastAsia="zh-TW"/>
        </w:rPr>
      </w:pPr>
      <w:r w:rsidRPr="00D82C02">
        <w:rPr>
          <w:rFonts w:eastAsia="PMingLiU" w:cs="Tahoma"/>
          <w:color w:val="000000"/>
          <w:szCs w:val="18"/>
          <w:lang w:eastAsia="zh-TW"/>
        </w:rPr>
        <w:t>除雙方當事人以書面形式明確約定外，一旦支付全部款項，</w:t>
      </w:r>
      <w:r w:rsidRPr="00D82C02">
        <w:rPr>
          <w:rFonts w:eastAsia="PMingLiU" w:cs="Tahoma"/>
          <w:color w:val="000000"/>
          <w:szCs w:val="18"/>
          <w:lang w:eastAsia="zh-TW"/>
        </w:rPr>
        <w:t xml:space="preserve">Microsoft </w:t>
      </w:r>
      <w:r w:rsidRPr="00D82C02">
        <w:rPr>
          <w:rFonts w:eastAsia="PMingLiU" w:cs="Tahoma"/>
          <w:color w:val="000000"/>
          <w:szCs w:val="18"/>
          <w:lang w:eastAsia="zh-TW"/>
        </w:rPr>
        <w:t>即授與客戶非專屬、永久且已繳清權利金之使用權，使客戶僅得為內部業務運作之目的，僅以</w:t>
      </w:r>
      <w:r w:rsidRPr="00D82C02">
        <w:rPr>
          <w:rFonts w:eastAsia="PMingLiU" w:cs="Tahoma"/>
          <w:color w:val="000000"/>
          <w:szCs w:val="18"/>
          <w:lang w:eastAsia="zh-TW"/>
        </w:rPr>
        <w:t xml:space="preserve"> Microsoft </w:t>
      </w:r>
      <w:r w:rsidRPr="00D82C02">
        <w:rPr>
          <w:rFonts w:eastAsia="PMingLiU" w:cs="Tahoma"/>
          <w:color w:val="000000"/>
          <w:szCs w:val="18"/>
          <w:lang w:eastAsia="zh-TW"/>
        </w:rPr>
        <w:t>做為服務交付項目之一部分而交付予客戶之形式，使用、重製和修改</w:t>
      </w:r>
      <w:r w:rsidRPr="00D82C02">
        <w:rPr>
          <w:rFonts w:eastAsia="PMingLiU" w:cs="Tahoma"/>
          <w:color w:val="000000"/>
          <w:szCs w:val="18"/>
          <w:lang w:eastAsia="zh-TW"/>
        </w:rPr>
        <w:t xml:space="preserve"> (</w:t>
      </w:r>
      <w:r w:rsidRPr="00D82C02">
        <w:rPr>
          <w:rFonts w:eastAsia="PMingLiU" w:cs="Tahoma"/>
          <w:color w:val="000000"/>
          <w:szCs w:val="18"/>
          <w:lang w:eastAsia="zh-TW"/>
        </w:rPr>
        <w:t>如果適用的話</w:t>
      </w:r>
      <w:r w:rsidRPr="00D82C02">
        <w:rPr>
          <w:rFonts w:eastAsia="PMingLiU" w:cs="Tahoma"/>
          <w:color w:val="000000"/>
          <w:szCs w:val="18"/>
          <w:lang w:eastAsia="zh-TW"/>
        </w:rPr>
        <w:t xml:space="preserve">) </w:t>
      </w:r>
      <w:r w:rsidRPr="00D82C02">
        <w:rPr>
          <w:rFonts w:eastAsia="PMingLiU" w:cs="Tahoma"/>
          <w:color w:val="000000"/>
          <w:szCs w:val="18"/>
          <w:lang w:eastAsia="zh-TW"/>
        </w:rPr>
        <w:t>該已存在著作。前開</w:t>
      </w:r>
      <w:r w:rsidRPr="00D82C02">
        <w:rPr>
          <w:rFonts w:eastAsia="PMingLiU" w:cs="Tahoma"/>
          <w:color w:val="000000"/>
          <w:szCs w:val="18"/>
          <w:lang w:eastAsia="zh-TW"/>
        </w:rPr>
        <w:t xml:space="preserve"> Microsoft </w:t>
      </w:r>
      <w:r w:rsidRPr="00D82C02">
        <w:rPr>
          <w:rFonts w:eastAsia="PMingLiU" w:cs="Tahoma"/>
          <w:color w:val="000000"/>
          <w:szCs w:val="18"/>
          <w:lang w:eastAsia="zh-TW"/>
        </w:rPr>
        <w:t>已存在著作之使用權，係以客戶遵守本合約條款為前提條件。</w:t>
      </w:r>
    </w:p>
    <w:p w:rsidR="000F4095" w:rsidRPr="00D82C02" w:rsidRDefault="000F4095" w:rsidP="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bCs/>
          <w:color w:val="000000"/>
          <w:szCs w:val="18"/>
          <w:lang w:eastAsia="zh-TW"/>
        </w:rPr>
        <w:t>開發物</w:t>
      </w:r>
      <w:r w:rsidRPr="00E73305">
        <w:rPr>
          <w:rFonts w:eastAsia="PMingLiU" w:cs="Tahoma"/>
          <w:b/>
          <w:bCs/>
          <w:color w:val="000000"/>
          <w:szCs w:val="18"/>
          <w:lang w:eastAsia="zh-TW"/>
        </w:rPr>
        <w:t>。</w:t>
      </w:r>
      <w:r w:rsidRPr="00D82C02">
        <w:rPr>
          <w:rFonts w:eastAsia="PMingLiU" w:cs="Tahoma"/>
          <w:color w:val="000000"/>
          <w:szCs w:val="18"/>
          <w:lang w:eastAsia="zh-TW"/>
        </w:rPr>
        <w:t>一旦支付全部款項，</w:t>
      </w:r>
      <w:r w:rsidRPr="00D82C02">
        <w:rPr>
          <w:rFonts w:eastAsia="PMingLiU" w:cs="Tahoma"/>
          <w:color w:val="000000"/>
          <w:szCs w:val="18"/>
          <w:lang w:eastAsia="zh-TW"/>
        </w:rPr>
        <w:t xml:space="preserve">Microsoft </w:t>
      </w:r>
      <w:r w:rsidRPr="00D82C02">
        <w:rPr>
          <w:rFonts w:eastAsia="PMingLiU" w:cs="Tahoma"/>
          <w:color w:val="000000"/>
          <w:szCs w:val="18"/>
          <w:lang w:eastAsia="zh-TW"/>
        </w:rPr>
        <w:t>即授與客戶由</w:t>
      </w:r>
      <w:r w:rsidRPr="00D82C02">
        <w:rPr>
          <w:rFonts w:eastAsia="PMingLiU" w:cs="Tahoma"/>
          <w:color w:val="000000"/>
          <w:szCs w:val="18"/>
          <w:lang w:eastAsia="zh-TW"/>
        </w:rPr>
        <w:t xml:space="preserve"> Microsoft </w:t>
      </w:r>
      <w:r w:rsidRPr="00D82C02">
        <w:rPr>
          <w:rFonts w:eastAsia="PMingLiU" w:cs="Tahoma"/>
          <w:color w:val="000000"/>
          <w:szCs w:val="18"/>
          <w:lang w:eastAsia="zh-TW"/>
        </w:rPr>
        <w:t>開發或與客戶共同開發、並提供予客戶做為服務履行最後產物</w:t>
      </w:r>
      <w:r w:rsidRPr="00D82C02">
        <w:rPr>
          <w:rFonts w:eastAsia="PMingLiU" w:cs="Tahoma"/>
          <w:color w:val="000000"/>
          <w:szCs w:val="18"/>
          <w:lang w:eastAsia="zh-TW"/>
        </w:rPr>
        <w:t xml:space="preserve"> (</w:t>
      </w:r>
      <w:r w:rsidRPr="00D82C02">
        <w:rPr>
          <w:rFonts w:eastAsia="PMingLiU" w:cs="Tahoma"/>
          <w:color w:val="000000"/>
          <w:szCs w:val="18"/>
          <w:lang w:eastAsia="zh-TW"/>
        </w:rPr>
        <w:t>以下稱「開發物」</w:t>
      </w:r>
      <w:r w:rsidRPr="00D82C02">
        <w:rPr>
          <w:rFonts w:eastAsia="PMingLiU" w:cs="Tahoma"/>
          <w:color w:val="000000"/>
          <w:szCs w:val="18"/>
          <w:lang w:eastAsia="zh-TW"/>
        </w:rPr>
        <w:t xml:space="preserve">) </w:t>
      </w:r>
      <w:r w:rsidRPr="00D82C02">
        <w:rPr>
          <w:rFonts w:eastAsia="PMingLiU" w:cs="Tahoma"/>
          <w:color w:val="000000"/>
          <w:szCs w:val="18"/>
          <w:lang w:eastAsia="zh-TW"/>
        </w:rPr>
        <w:t>之任何電腦程式碼或非程式碼形式之書面資料</w:t>
      </w:r>
      <w:r w:rsidRPr="00D82C02">
        <w:rPr>
          <w:rFonts w:eastAsia="PMingLiU" w:cs="Tahoma"/>
          <w:color w:val="000000"/>
          <w:szCs w:val="18"/>
          <w:lang w:eastAsia="zh-TW"/>
        </w:rPr>
        <w:t xml:space="preserve"> (</w:t>
      </w:r>
      <w:r w:rsidRPr="00D82C02">
        <w:rPr>
          <w:rFonts w:eastAsia="PMingLiU" w:cs="Tahoma"/>
          <w:color w:val="000000"/>
          <w:szCs w:val="18"/>
          <w:lang w:eastAsia="zh-TW"/>
        </w:rPr>
        <w:t>產品、修正程式或已存在著作除外</w:t>
      </w:r>
      <w:r w:rsidRPr="00D82C02">
        <w:rPr>
          <w:rFonts w:eastAsia="PMingLiU" w:cs="Tahoma"/>
          <w:color w:val="000000"/>
          <w:szCs w:val="18"/>
          <w:lang w:eastAsia="zh-TW"/>
        </w:rPr>
        <w:t xml:space="preserve">) </w:t>
      </w:r>
      <w:r w:rsidRPr="00D82C02">
        <w:rPr>
          <w:rFonts w:eastAsia="PMingLiU" w:cs="Tahoma"/>
          <w:color w:val="000000"/>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0F4095" w:rsidRPr="00D82C02" w:rsidRDefault="000F4095" w:rsidP="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bCs/>
          <w:color w:val="000000"/>
          <w:szCs w:val="18"/>
        </w:rPr>
        <w:t>資料。</w:t>
      </w:r>
      <w:r w:rsidRPr="00D82C02">
        <w:rPr>
          <w:rFonts w:eastAsia="PMingLiU" w:cs="Tahoma"/>
          <w:bCs/>
          <w:color w:val="000000"/>
          <w:szCs w:val="18"/>
        </w:rPr>
        <w:t>由本公司所開發並提供予客戶之與</w:t>
      </w:r>
      <w:r w:rsidRPr="00D82C02">
        <w:rPr>
          <w:rFonts w:eastAsia="PMingLiU" w:cs="Tahoma"/>
          <w:bCs/>
          <w:color w:val="000000"/>
          <w:szCs w:val="18"/>
        </w:rPr>
        <w:t xml:space="preserve"> Microsoft Dynamics CRM Online </w:t>
      </w:r>
      <w:r w:rsidRPr="00D82C02">
        <w:rPr>
          <w:rFonts w:eastAsia="PMingLiU" w:cs="Tahoma"/>
          <w:bCs/>
          <w:color w:val="000000"/>
          <w:szCs w:val="18"/>
        </w:rPr>
        <w:t>支援及</w:t>
      </w:r>
      <w:r w:rsidRPr="00D82C02">
        <w:rPr>
          <w:rFonts w:eastAsia="PMingLiU" w:cs="Tahoma"/>
          <w:bCs/>
          <w:color w:val="000000"/>
          <w:szCs w:val="18"/>
        </w:rPr>
        <w:t xml:space="preserve"> Professional Support </w:t>
      </w:r>
      <w:r w:rsidRPr="00D82C02">
        <w:rPr>
          <w:rFonts w:eastAsia="PMingLiU" w:cs="Tahoma"/>
          <w:bCs/>
          <w:color w:val="000000"/>
          <w:szCs w:val="18"/>
        </w:rPr>
        <w:t>相關資料</w:t>
      </w:r>
      <w:r w:rsidRPr="00D82C02">
        <w:rPr>
          <w:rFonts w:eastAsia="PMingLiU" w:cs="Tahoma"/>
          <w:bCs/>
          <w:color w:val="000000"/>
          <w:szCs w:val="18"/>
        </w:rPr>
        <w:t xml:space="preserve"> (</w:t>
      </w:r>
      <w:r w:rsidRPr="00D82C02">
        <w:rPr>
          <w:rFonts w:eastAsia="PMingLiU" w:cs="Tahoma"/>
          <w:bCs/>
          <w:color w:val="000000"/>
          <w:szCs w:val="18"/>
        </w:rPr>
        <w:t>以下稱「資料」</w:t>
      </w:r>
      <w:r w:rsidRPr="00D82C02">
        <w:rPr>
          <w:rFonts w:eastAsia="PMingLiU" w:cs="Tahoma"/>
          <w:bCs/>
          <w:color w:val="000000"/>
          <w:szCs w:val="18"/>
        </w:rPr>
        <w:t>) (</w:t>
      </w:r>
      <w:r w:rsidRPr="00D82C02">
        <w:rPr>
          <w:rFonts w:eastAsia="PMingLiU" w:cs="Tahoma"/>
          <w:bCs/>
          <w:color w:val="000000"/>
          <w:szCs w:val="18"/>
        </w:rPr>
        <w:t>軟體程式碼除外</w:t>
      </w:r>
      <w:r w:rsidRPr="00D82C02">
        <w:rPr>
          <w:rFonts w:eastAsia="PMingLiU" w:cs="Tahoma"/>
          <w:bCs/>
          <w:color w:val="000000"/>
          <w:szCs w:val="18"/>
        </w:rPr>
        <w:t>)</w:t>
      </w:r>
      <w:r w:rsidRPr="00D82C02">
        <w:rPr>
          <w:rFonts w:eastAsia="PMingLiU" w:cs="Tahoma"/>
          <w:bCs/>
          <w:color w:val="000000"/>
          <w:szCs w:val="18"/>
        </w:rPr>
        <w:t>，其所有權利均屬本公司所有，但該等資料如構成客戶已存在著作，不在此限。</w:t>
      </w:r>
      <w:r w:rsidRPr="00D82C02">
        <w:rPr>
          <w:rFonts w:eastAsia="PMingLiU" w:cs="Tahoma"/>
          <w:bCs/>
          <w:color w:val="000000"/>
          <w:szCs w:val="18"/>
          <w:lang w:eastAsia="zh-TW"/>
        </w:rPr>
        <w:t>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0F4095" w:rsidRPr="00D82C02" w:rsidRDefault="000F4095" w:rsidP="000F4095">
      <w:pPr>
        <w:rPr>
          <w:rFonts w:eastAsia="PMingLiU" w:cs="Tahoma"/>
          <w:lang w:eastAsia="zh-TW"/>
        </w:rPr>
      </w:pPr>
    </w:p>
    <w:p w:rsidR="000F4095" w:rsidRPr="00E73305" w:rsidRDefault="000F4095" w:rsidP="000F4095">
      <w:pPr>
        <w:rPr>
          <w:rFonts w:eastAsia="PMingLiU" w:cs="Tahoma"/>
          <w:spacing w:val="-1"/>
          <w:lang w:eastAsia="zh-TW"/>
        </w:rPr>
      </w:pPr>
      <w:r w:rsidRPr="00E73305">
        <w:rPr>
          <w:rFonts w:eastAsia="PMingLiU" w:cs="Tahoma"/>
          <w:b/>
          <w:bCs/>
          <w:color w:val="000000"/>
          <w:spacing w:val="-1"/>
          <w:szCs w:val="18"/>
          <w:lang w:eastAsia="zh-TW"/>
        </w:rPr>
        <w:t>範例程式碼。</w:t>
      </w:r>
      <w:r w:rsidRPr="00E73305">
        <w:rPr>
          <w:rFonts w:eastAsia="PMingLiU" w:cs="Tahoma"/>
          <w:bCs/>
          <w:color w:val="000000"/>
          <w:spacing w:val="-1"/>
          <w:szCs w:val="18"/>
          <w:lang w:eastAsia="zh-TW"/>
        </w:rPr>
        <w:t xml:space="preserve">Microsoft </w:t>
      </w:r>
      <w:r w:rsidRPr="00E73305">
        <w:rPr>
          <w:rFonts w:eastAsia="PMingLiU" w:cs="Tahoma"/>
          <w:bCs/>
          <w:color w:val="000000"/>
          <w:spacing w:val="-1"/>
          <w:szCs w:val="18"/>
          <w:lang w:eastAsia="zh-TW"/>
        </w:rPr>
        <w:t>授與客戶非專屬、永久且免權利金之權利，允許其得使用和修改本公司提供用於說明目的之任何軟體程式碼</w:t>
      </w:r>
      <w:r w:rsidRPr="00E73305">
        <w:rPr>
          <w:rFonts w:eastAsia="PMingLiU" w:cs="Tahoma"/>
          <w:bCs/>
          <w:color w:val="000000"/>
          <w:spacing w:val="-1"/>
          <w:szCs w:val="18"/>
          <w:lang w:eastAsia="zh-TW"/>
        </w:rPr>
        <w:t xml:space="preserve"> (</w:t>
      </w:r>
      <w:r w:rsidRPr="00E73305">
        <w:rPr>
          <w:rFonts w:eastAsia="PMingLiU" w:cs="Tahoma"/>
          <w:bCs/>
          <w:color w:val="000000"/>
          <w:spacing w:val="-1"/>
          <w:szCs w:val="18"/>
          <w:lang w:eastAsia="zh-TW"/>
        </w:rPr>
        <w:t>以下稱「範例程式碼」</w:t>
      </w:r>
      <w:r w:rsidRPr="00E73305">
        <w:rPr>
          <w:rFonts w:eastAsia="PMingLiU" w:cs="Tahoma"/>
          <w:bCs/>
          <w:color w:val="000000"/>
          <w:spacing w:val="-1"/>
          <w:szCs w:val="18"/>
          <w:lang w:eastAsia="zh-TW"/>
        </w:rPr>
        <w:t>)</w:t>
      </w:r>
      <w:r w:rsidRPr="00E73305">
        <w:rPr>
          <w:rFonts w:eastAsia="PMingLiU" w:cs="Tahoma"/>
          <w:bCs/>
          <w:color w:val="000000"/>
          <w:spacing w:val="-1"/>
          <w:szCs w:val="18"/>
          <w:lang w:eastAsia="zh-TW"/>
        </w:rPr>
        <w:t>，並得重製和散布目的碼形式的範例程式碼，惟前提為客戶同意以下條件︰</w:t>
      </w:r>
      <w:r w:rsidRPr="00E73305">
        <w:rPr>
          <w:rFonts w:eastAsia="PMingLiU" w:cs="Tahoma"/>
          <w:bCs/>
          <w:color w:val="000000"/>
          <w:spacing w:val="-1"/>
          <w:szCs w:val="18"/>
          <w:lang w:eastAsia="zh-TW"/>
        </w:rPr>
        <w:t>(i) </w:t>
      </w:r>
      <w:r w:rsidRPr="00E73305">
        <w:rPr>
          <w:rFonts w:eastAsia="PMingLiU" w:cs="Tahoma"/>
          <w:bCs/>
          <w:color w:val="000000"/>
          <w:spacing w:val="-1"/>
          <w:szCs w:val="18"/>
          <w:lang w:eastAsia="zh-TW"/>
        </w:rPr>
        <w:t>如果客戶之軟體產品含有內嵌範例程式碼，則不得在行銷該等產品時使用本公司的名稱、商標圖樣或商標；</w:t>
      </w:r>
      <w:r w:rsidRPr="00E73305">
        <w:rPr>
          <w:rFonts w:eastAsia="PMingLiU" w:cs="Tahoma"/>
          <w:bCs/>
          <w:color w:val="000000"/>
          <w:spacing w:val="-1"/>
          <w:szCs w:val="18"/>
          <w:lang w:eastAsia="zh-TW"/>
        </w:rPr>
        <w:t>(ii) </w:t>
      </w:r>
      <w:r w:rsidRPr="00E73305">
        <w:rPr>
          <w:rFonts w:eastAsia="PMingLiU" w:cs="Tahoma"/>
          <w:bCs/>
          <w:color w:val="000000"/>
          <w:spacing w:val="-1"/>
          <w:szCs w:val="18"/>
          <w:lang w:eastAsia="zh-TW"/>
        </w:rPr>
        <w:t>在含有內嵌範例程式碼之客戶軟體產品中，加入有效的著作權標示；且</w:t>
      </w:r>
      <w:r w:rsidRPr="00E73305">
        <w:rPr>
          <w:rFonts w:eastAsia="PMingLiU" w:cs="Tahoma"/>
          <w:bCs/>
          <w:color w:val="000000"/>
          <w:spacing w:val="-1"/>
          <w:szCs w:val="18"/>
          <w:lang w:eastAsia="zh-TW"/>
        </w:rPr>
        <w:t xml:space="preserve"> (iii) </w:t>
      </w:r>
      <w:r w:rsidRPr="00E73305">
        <w:rPr>
          <w:rFonts w:eastAsia="PMingLiU" w:cs="Tahoma"/>
          <w:bCs/>
          <w:color w:val="000000"/>
          <w:spacing w:val="-1"/>
          <w:szCs w:val="18"/>
          <w:lang w:eastAsia="zh-TW"/>
        </w:rPr>
        <w:t>若因使用或散布範例程式碼而使本公司及本公司之供應商遭他人提出索賠或訴訟，客戶應賠償本公司及本公司之供應商之損失</w:t>
      </w:r>
      <w:r w:rsidRPr="00E73305">
        <w:rPr>
          <w:rFonts w:eastAsia="PMingLiU" w:cs="Tahoma"/>
          <w:bCs/>
          <w:color w:val="000000"/>
          <w:spacing w:val="-1"/>
          <w:szCs w:val="18"/>
          <w:lang w:eastAsia="zh-TW"/>
        </w:rPr>
        <w:t xml:space="preserve"> (</w:t>
      </w:r>
      <w:r w:rsidRPr="00E73305">
        <w:rPr>
          <w:rFonts w:eastAsia="PMingLiU" w:cs="Tahoma"/>
          <w:bCs/>
          <w:color w:val="000000"/>
          <w:spacing w:val="-1"/>
          <w:szCs w:val="18"/>
          <w:lang w:eastAsia="zh-TW"/>
        </w:rPr>
        <w:t>包括律師費用</w:t>
      </w:r>
      <w:r w:rsidRPr="00E73305">
        <w:rPr>
          <w:rFonts w:eastAsia="PMingLiU" w:cs="Tahoma"/>
          <w:bCs/>
          <w:color w:val="000000"/>
          <w:spacing w:val="-1"/>
          <w:szCs w:val="18"/>
          <w:lang w:eastAsia="zh-TW"/>
        </w:rPr>
        <w:t>)</w:t>
      </w:r>
      <w:r w:rsidRPr="00E73305">
        <w:rPr>
          <w:rFonts w:eastAsia="PMingLiU" w:cs="Tahoma"/>
          <w:bCs/>
          <w:color w:val="000000"/>
          <w:spacing w:val="-1"/>
          <w:szCs w:val="18"/>
          <w:lang w:eastAsia="zh-TW"/>
        </w:rPr>
        <w:t>、使之不致遭受損失，</w:t>
      </w:r>
      <w:r w:rsidR="00E73305">
        <w:rPr>
          <w:rFonts w:eastAsia="PMingLiU" w:cs="Tahoma"/>
          <w:bCs/>
          <w:color w:val="000000"/>
          <w:spacing w:val="-1"/>
          <w:szCs w:val="18"/>
          <w:lang w:eastAsia="zh-TW"/>
        </w:rPr>
        <w:br/>
      </w:r>
      <w:r w:rsidRPr="00E73305">
        <w:rPr>
          <w:rFonts w:eastAsia="PMingLiU" w:cs="Tahoma"/>
          <w:bCs/>
          <w:color w:val="000000"/>
          <w:spacing w:val="-1"/>
          <w:szCs w:val="18"/>
          <w:lang w:eastAsia="zh-TW"/>
        </w:rPr>
        <w:t>並出面代為辯護。</w:t>
      </w:r>
    </w:p>
    <w:p w:rsidR="000F4095" w:rsidRPr="00D82C02" w:rsidRDefault="000F4095" w:rsidP="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bCs/>
          <w:color w:val="000000"/>
          <w:szCs w:val="18"/>
          <w:lang w:eastAsia="zh-TW"/>
        </w:rPr>
        <w:t>開放原始碼使用權限制</w:t>
      </w:r>
      <w:r w:rsidRPr="00E73305">
        <w:rPr>
          <w:rFonts w:eastAsia="PMingLiU" w:cs="Tahoma"/>
          <w:b/>
          <w:bCs/>
          <w:color w:val="000000"/>
          <w:szCs w:val="18"/>
          <w:lang w:eastAsia="zh-TW"/>
        </w:rPr>
        <w:t>。</w:t>
      </w:r>
      <w:r w:rsidRPr="00D82C02">
        <w:rPr>
          <w:rFonts w:eastAsia="PMingLiU" w:cs="Tahoma"/>
          <w:color w:val="000000"/>
          <w:szCs w:val="18"/>
          <w:lang w:eastAsia="zh-TW"/>
        </w:rPr>
        <w:t>由於某些第三人授權條款通常會要求電腦程式碼</w:t>
      </w:r>
      <w:r w:rsidRPr="00D82C02">
        <w:rPr>
          <w:rFonts w:eastAsia="PMingLiU" w:cs="Tahoma"/>
          <w:color w:val="000000"/>
          <w:szCs w:val="18"/>
          <w:lang w:eastAsia="zh-TW"/>
        </w:rPr>
        <w:t xml:space="preserve"> (i) </w:t>
      </w:r>
      <w:r w:rsidRPr="00D82C02">
        <w:rPr>
          <w:rFonts w:eastAsia="PMingLiU" w:cs="Tahoma"/>
          <w:color w:val="000000"/>
          <w:szCs w:val="18"/>
          <w:lang w:eastAsia="zh-TW"/>
        </w:rPr>
        <w:t>以原始碼形式揭露予第三人；</w:t>
      </w:r>
      <w:r w:rsidRPr="00D82C02">
        <w:rPr>
          <w:rFonts w:eastAsia="PMingLiU" w:cs="Tahoma"/>
          <w:color w:val="000000"/>
          <w:szCs w:val="18"/>
          <w:lang w:eastAsia="zh-TW"/>
        </w:rPr>
        <w:t xml:space="preserve">(ii) </w:t>
      </w:r>
      <w:r w:rsidRPr="00D82C02">
        <w:rPr>
          <w:rFonts w:eastAsia="PMingLiU" w:cs="Tahoma"/>
          <w:color w:val="000000"/>
          <w:szCs w:val="18"/>
          <w:lang w:eastAsia="zh-TW"/>
        </w:rPr>
        <w:t>為製作衍生著作之目的而授權予第三人；或</w:t>
      </w:r>
      <w:r w:rsidRPr="00D82C02">
        <w:rPr>
          <w:rFonts w:eastAsia="PMingLiU" w:cs="Tahoma"/>
          <w:color w:val="000000"/>
          <w:szCs w:val="18"/>
          <w:lang w:eastAsia="zh-TW"/>
        </w:rPr>
        <w:t xml:space="preserve"> (iii) </w:t>
      </w:r>
      <w:r w:rsidRPr="00D82C02">
        <w:rPr>
          <w:rFonts w:eastAsia="PMingLiU" w:cs="Tahoma"/>
          <w:color w:val="000000"/>
          <w:szCs w:val="18"/>
          <w:lang w:eastAsia="zh-TW"/>
        </w:rPr>
        <w:t>免費轉散布予第三人</w:t>
      </w:r>
      <w:r w:rsidRPr="00D82C02">
        <w:rPr>
          <w:rFonts w:eastAsia="PMingLiU" w:cs="Tahoma"/>
          <w:color w:val="000000"/>
          <w:szCs w:val="18"/>
          <w:lang w:eastAsia="zh-TW"/>
        </w:rPr>
        <w:t xml:space="preserve"> (</w:t>
      </w:r>
      <w:r w:rsidRPr="00D82C02">
        <w:rPr>
          <w:rFonts w:eastAsia="PMingLiU" w:cs="Tahoma"/>
          <w:color w:val="000000"/>
          <w:szCs w:val="18"/>
          <w:lang w:eastAsia="zh-TW"/>
        </w:rPr>
        <w:t>以下合稱「開放原始碼授權條款」</w:t>
      </w:r>
      <w:r w:rsidRPr="00D82C02">
        <w:rPr>
          <w:rFonts w:eastAsia="PMingLiU" w:cs="Tahoma"/>
          <w:color w:val="000000"/>
          <w:szCs w:val="18"/>
          <w:lang w:eastAsia="zh-TW"/>
        </w:rPr>
        <w:t>)</w:t>
      </w:r>
      <w:r w:rsidRPr="00D82C02">
        <w:rPr>
          <w:rFonts w:eastAsia="PMingLiU" w:cs="Tahoma"/>
          <w:color w:val="000000"/>
          <w:szCs w:val="18"/>
          <w:lang w:eastAsia="zh-TW"/>
        </w:rPr>
        <w:t>，每一方當事人針對任何電腦程式碼</w:t>
      </w:r>
      <w:r w:rsidRPr="00D82C02">
        <w:rPr>
          <w:rFonts w:eastAsia="PMingLiU" w:cs="Tahoma"/>
          <w:color w:val="000000"/>
          <w:szCs w:val="18"/>
          <w:lang w:eastAsia="zh-TW"/>
        </w:rPr>
        <w:t xml:space="preserve"> (</w:t>
      </w:r>
      <w:r w:rsidRPr="00D82C02">
        <w:rPr>
          <w:rFonts w:eastAsia="PMingLiU" w:cs="Tahoma"/>
          <w:color w:val="000000"/>
          <w:szCs w:val="18"/>
          <w:lang w:eastAsia="zh-TW"/>
        </w:rPr>
        <w:t>或任何與其相關之智慧財產權</w:t>
      </w:r>
      <w:r w:rsidRPr="00D82C02">
        <w:rPr>
          <w:rFonts w:eastAsia="PMingLiU" w:cs="Tahoma"/>
          <w:color w:val="000000"/>
          <w:szCs w:val="18"/>
          <w:lang w:eastAsia="zh-TW"/>
        </w:rPr>
        <w:t xml:space="preserve">) </w:t>
      </w:r>
      <w:r w:rsidRPr="00D82C02">
        <w:rPr>
          <w:rFonts w:eastAsia="PMingLiU" w:cs="Tahoma"/>
          <w:color w:val="000000"/>
          <w:szCs w:val="18"/>
          <w:lang w:eastAsia="zh-TW"/>
        </w:rPr>
        <w:t>所授與之權利，並不包含以使他方當事人之電腦程式碼受到開放原始碼授權條款約束之方式，將該電腦程式碼與任何其他電腦程式碼合併、修改、結合及</w:t>
      </w:r>
      <w:r w:rsidRPr="00D82C02">
        <w:rPr>
          <w:rFonts w:eastAsia="PMingLiU" w:cs="Tahoma"/>
          <w:color w:val="000000"/>
          <w:szCs w:val="18"/>
          <w:lang w:eastAsia="zh-TW"/>
        </w:rPr>
        <w:t>/</w:t>
      </w:r>
      <w:r w:rsidRPr="00D82C02">
        <w:rPr>
          <w:rFonts w:eastAsia="PMingLiU" w:cs="Tahoma"/>
          <w:color w:val="000000"/>
          <w:szCs w:val="18"/>
          <w:lang w:eastAsia="zh-TW"/>
        </w:rPr>
        <w:t>或散布之使用權、權利、能力或權限。此外，每一方當事人均保證不會將受到開放原始碼授權條款約束之電腦程式碼，提供或交付予他方當事人。</w:t>
      </w:r>
    </w:p>
    <w:p w:rsidR="000F4095" w:rsidRPr="00D82C02" w:rsidRDefault="000F4095" w:rsidP="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bCs/>
          <w:color w:val="000000"/>
          <w:szCs w:val="18"/>
          <w:lang w:eastAsia="zh-TW"/>
        </w:rPr>
        <w:t>關係企業之權利。</w:t>
      </w:r>
      <w:r w:rsidRPr="00D82C02">
        <w:rPr>
          <w:rFonts w:eastAsia="PMingLiU" w:cs="Tahoma"/>
          <w:color w:val="000000"/>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0F4095" w:rsidRPr="00D82C02" w:rsidRDefault="000F4095" w:rsidP="000F4095">
      <w:pPr>
        <w:rPr>
          <w:rFonts w:eastAsia="PMingLiU" w:cs="Tahoma"/>
          <w:lang w:eastAsia="zh-TW"/>
        </w:rPr>
      </w:pPr>
    </w:p>
    <w:p w:rsidR="000F4095" w:rsidRPr="00D82C02" w:rsidRDefault="000F4095" w:rsidP="000F4095">
      <w:pPr>
        <w:rPr>
          <w:rFonts w:eastAsia="PMingLiU" w:cs="Tahoma"/>
          <w:lang w:eastAsia="zh-TW"/>
        </w:rPr>
      </w:pPr>
      <w:r w:rsidRPr="00D82C02">
        <w:rPr>
          <w:rFonts w:eastAsia="PMingLiU" w:cs="Tahoma"/>
          <w:b/>
          <w:bCs/>
          <w:color w:val="000000"/>
          <w:szCs w:val="18"/>
          <w:lang w:eastAsia="zh-TW"/>
        </w:rPr>
        <w:t>權利之保留。</w:t>
      </w:r>
      <w:r w:rsidRPr="00D82C02">
        <w:rPr>
          <w:rFonts w:eastAsia="PMingLiU" w:cs="Tahoma"/>
          <w:color w:val="000000"/>
          <w:szCs w:val="18"/>
          <w:lang w:eastAsia="zh-TW"/>
        </w:rPr>
        <w:t>所有未明示授與之權利均保留。</w:t>
      </w:r>
    </w:p>
    <w:p w:rsidR="000F4095" w:rsidRPr="00D82C02" w:rsidRDefault="000F4095" w:rsidP="000F4095">
      <w:pPr>
        <w:rPr>
          <w:rFonts w:eastAsia="PMingLiU" w:cs="Tahoma"/>
          <w:lang w:eastAsia="zh-TW"/>
        </w:rPr>
      </w:pPr>
    </w:p>
    <w:p w:rsidR="000F4095" w:rsidRPr="00D82C02" w:rsidRDefault="000F4095" w:rsidP="000F4095">
      <w:pPr>
        <w:spacing w:after="60"/>
        <w:rPr>
          <w:rFonts w:eastAsia="PMingLiU" w:cs="Tahoma"/>
          <w:lang w:eastAsia="zh-TW"/>
        </w:rPr>
      </w:pPr>
      <w:r w:rsidRPr="00D82C02">
        <w:rPr>
          <w:rFonts w:eastAsia="PMingLiU" w:cs="Tahoma"/>
          <w:b/>
          <w:szCs w:val="18"/>
          <w:lang w:eastAsia="zh-TW"/>
        </w:rPr>
        <w:t>瑕疵擔保、免責聲明及賠償責任限制</w:t>
      </w:r>
    </w:p>
    <w:p w:rsidR="000F4095" w:rsidRPr="00D82C02" w:rsidRDefault="000F4095" w:rsidP="000F4095">
      <w:pPr>
        <w:ind w:left="360"/>
        <w:rPr>
          <w:rFonts w:eastAsia="PMingLiU" w:cs="Tahoma"/>
          <w:lang w:eastAsia="zh-TW"/>
        </w:rPr>
      </w:pPr>
      <w:r w:rsidRPr="00D82C02">
        <w:rPr>
          <w:rFonts w:eastAsia="PMingLiU" w:cs="Tahoma"/>
          <w:b/>
          <w:color w:val="000000"/>
          <w:szCs w:val="18"/>
          <w:lang w:eastAsia="zh-TW"/>
        </w:rPr>
        <w:t>服務之瑕疵擔保</w:t>
      </w:r>
      <w:r w:rsidRPr="00E73305">
        <w:rPr>
          <w:rFonts w:eastAsia="PMingLiU" w:cs="Tahoma"/>
          <w:b/>
          <w:bCs/>
          <w:color w:val="000000"/>
          <w:szCs w:val="18"/>
          <w:lang w:eastAsia="zh-TW"/>
        </w:rPr>
        <w:t>。</w:t>
      </w:r>
      <w:r w:rsidRPr="00D82C02">
        <w:rPr>
          <w:rFonts w:eastAsia="PMingLiU" w:cs="Tahoma"/>
          <w:color w:val="000000"/>
          <w:szCs w:val="18"/>
          <w:lang w:eastAsia="zh-TW"/>
        </w:rPr>
        <w:t xml:space="preserve">Microsoft </w:t>
      </w:r>
      <w:r w:rsidRPr="00D82C02">
        <w:rPr>
          <w:rFonts w:eastAsia="PMingLiU" w:cs="Tahoma"/>
          <w:color w:val="000000"/>
          <w:szCs w:val="18"/>
          <w:lang w:eastAsia="zh-TW"/>
        </w:rPr>
        <w:t>保證，所有服務都將基於專業之努力及技術履行之。</w:t>
      </w:r>
    </w:p>
    <w:p w:rsidR="000F4095" w:rsidRPr="00D82C02" w:rsidRDefault="000F4095" w:rsidP="000F4095">
      <w:pPr>
        <w:ind w:left="360"/>
        <w:rPr>
          <w:rFonts w:eastAsia="PMingLiU" w:cs="Tahoma"/>
          <w:lang w:eastAsia="zh-TW"/>
        </w:rPr>
      </w:pPr>
    </w:p>
    <w:p w:rsidR="000F4095" w:rsidRPr="00D82C02" w:rsidRDefault="000F4095" w:rsidP="000F4095">
      <w:pPr>
        <w:ind w:left="360"/>
        <w:rPr>
          <w:rFonts w:eastAsia="PMingLiU" w:cs="Tahoma"/>
          <w:lang w:eastAsia="zh-TW"/>
        </w:rPr>
      </w:pPr>
      <w:r w:rsidRPr="00D82C02">
        <w:rPr>
          <w:rFonts w:eastAsia="PMingLiU" w:cs="Tahoma"/>
          <w:b/>
          <w:szCs w:val="18"/>
          <w:lang w:eastAsia="zh-TW"/>
        </w:rPr>
        <w:t>不提供其他瑕疵擔保</w:t>
      </w:r>
      <w:r w:rsidRPr="00E73305">
        <w:rPr>
          <w:rFonts w:eastAsia="PMingLiU" w:cs="Tahoma"/>
          <w:b/>
          <w:iCs/>
          <w:szCs w:val="18"/>
          <w:lang w:eastAsia="zh-TW"/>
        </w:rPr>
        <w:t>。</w:t>
      </w:r>
      <w:r w:rsidRPr="00D82C02">
        <w:rPr>
          <w:rFonts w:eastAsia="PMingLiU" w:cs="Tahoma"/>
          <w:szCs w:val="18"/>
          <w:lang w:eastAsia="zh-TW"/>
        </w:rPr>
        <w:t>在相關法律許可的範圍之內，</w:t>
      </w:r>
      <w:r w:rsidRPr="00D82C02">
        <w:rPr>
          <w:rFonts w:eastAsia="PMingLiU" w:cs="Tahoma"/>
          <w:szCs w:val="18"/>
          <w:lang w:eastAsia="zh-TW"/>
        </w:rPr>
        <w:t xml:space="preserve">MICROSOFT </w:t>
      </w:r>
      <w:r w:rsidRPr="00D82C02">
        <w:rPr>
          <w:rFonts w:eastAsia="PMingLiU" w:cs="Tahoma"/>
          <w:szCs w:val="18"/>
          <w:lang w:eastAsia="zh-TW"/>
        </w:rPr>
        <w:t>不提供並排除所有明示、默示或法定之聲明、</w:t>
      </w:r>
      <w:r w:rsidR="00E73305">
        <w:rPr>
          <w:rFonts w:eastAsia="PMingLiU" w:cs="Tahoma"/>
          <w:szCs w:val="18"/>
          <w:lang w:eastAsia="zh-TW"/>
        </w:rPr>
        <w:br/>
      </w:r>
      <w:r w:rsidRPr="00D82C02">
        <w:rPr>
          <w:rFonts w:eastAsia="PMingLiU" w:cs="Tahoma"/>
          <w:szCs w:val="18"/>
          <w:lang w:eastAsia="zh-TW"/>
        </w:rPr>
        <w:t>瑕疵擔保及條件，本合約中明確載明者除外。此項免責聲明包括有關所有權、未侵權、品質或結果滿意度、適售性及符合特定目的之一切瑕疵擔保或條件，且係針對由</w:t>
      </w:r>
      <w:r w:rsidRPr="00D82C02">
        <w:rPr>
          <w:rFonts w:eastAsia="PMingLiU" w:cs="Tahoma"/>
          <w:szCs w:val="18"/>
          <w:lang w:eastAsia="zh-TW"/>
        </w:rPr>
        <w:t xml:space="preserve"> MICROSOFT </w:t>
      </w:r>
      <w:r w:rsidRPr="00D82C02">
        <w:rPr>
          <w:rFonts w:eastAsia="PMingLiU" w:cs="Tahoma"/>
          <w:szCs w:val="18"/>
          <w:lang w:eastAsia="zh-TW"/>
        </w:rPr>
        <w:t>及其關係企業、供應商與承攬人在履行服務時所提供之任何意見、建議、修正程式、服務交付項目以及相關資料等。</w:t>
      </w:r>
    </w:p>
    <w:p w:rsidR="000F4095" w:rsidRPr="00D82C02" w:rsidRDefault="000F4095" w:rsidP="000F4095">
      <w:pPr>
        <w:ind w:left="360"/>
        <w:rPr>
          <w:rFonts w:eastAsia="PMingLiU" w:cs="Tahoma"/>
          <w:lang w:eastAsia="zh-TW"/>
        </w:rPr>
      </w:pPr>
    </w:p>
    <w:p w:rsidR="000F4095" w:rsidRPr="00D82C02" w:rsidRDefault="000F4095" w:rsidP="00E73305">
      <w:pPr>
        <w:ind w:left="360"/>
        <w:rPr>
          <w:rFonts w:eastAsia="PMingLiU" w:cs="Tahoma"/>
          <w:lang w:eastAsia="zh-TW"/>
        </w:rPr>
      </w:pPr>
      <w:r w:rsidRPr="00D82C02">
        <w:rPr>
          <w:rFonts w:eastAsia="PMingLiU" w:cs="Tahoma"/>
          <w:b/>
          <w:szCs w:val="18"/>
          <w:lang w:eastAsia="zh-TW"/>
        </w:rPr>
        <w:lastRenderedPageBreak/>
        <w:t>賠償責任限制</w:t>
      </w:r>
      <w:r w:rsidRPr="00E73305">
        <w:rPr>
          <w:rFonts w:eastAsia="PMingLiU" w:cs="Tahoma"/>
          <w:b/>
          <w:bCs/>
          <w:szCs w:val="18"/>
          <w:lang w:eastAsia="zh-TW"/>
        </w:rPr>
        <w:t>。</w:t>
      </w:r>
      <w:r w:rsidRPr="00D82C02">
        <w:rPr>
          <w:rFonts w:eastAsia="PMingLiU" w:cs="Tahoma"/>
          <w:szCs w:val="18"/>
          <w:lang w:eastAsia="zh-TW"/>
        </w:rPr>
        <w:t>在相關法律許可的最大範圍之內，</w:t>
      </w:r>
      <w:r w:rsidRPr="00D82C02">
        <w:rPr>
          <w:rFonts w:eastAsia="PMingLiU" w:cs="Tahoma"/>
          <w:szCs w:val="18"/>
          <w:lang w:eastAsia="zh-TW"/>
        </w:rPr>
        <w:t xml:space="preserve">Microsoft </w:t>
      </w:r>
      <w:r w:rsidRPr="00D82C02">
        <w:rPr>
          <w:rFonts w:eastAsia="PMingLiU" w:cs="Tahoma"/>
          <w:szCs w:val="18"/>
          <w:lang w:eastAsia="zh-TW"/>
        </w:rPr>
        <w:t>就直接損害所應負之賠償責任，以客戶在索賠之前</w:t>
      </w:r>
      <w:r w:rsidRPr="00D82C02">
        <w:rPr>
          <w:rFonts w:eastAsia="PMingLiU" w:cs="Tahoma"/>
          <w:szCs w:val="18"/>
          <w:lang w:eastAsia="zh-TW"/>
        </w:rPr>
        <w:t xml:space="preserve"> 12</w:t>
      </w:r>
      <w:r w:rsidR="00E73305">
        <w:rPr>
          <w:rFonts w:eastAsia="PMingLiU" w:cs="Tahoma"/>
          <w:szCs w:val="18"/>
          <w:lang w:eastAsia="zh-TW"/>
        </w:rPr>
        <w:t> </w:t>
      </w:r>
      <w:r w:rsidRPr="00D82C02">
        <w:rPr>
          <w:rFonts w:eastAsia="PMingLiU" w:cs="Tahoma"/>
          <w:szCs w:val="18"/>
          <w:lang w:eastAsia="zh-TW"/>
        </w:rPr>
        <w:t>個月內就導致索賠之服務所支付的金額為上限。</w:t>
      </w:r>
    </w:p>
    <w:p w:rsidR="000F4095" w:rsidRPr="00D82C02" w:rsidRDefault="000F4095" w:rsidP="000F4095">
      <w:pPr>
        <w:ind w:left="360"/>
        <w:rPr>
          <w:rFonts w:eastAsia="PMingLiU" w:cs="Tahoma"/>
          <w:lang w:eastAsia="zh-TW"/>
        </w:rPr>
      </w:pPr>
    </w:p>
    <w:p w:rsidR="000F4095" w:rsidRPr="00D82C02" w:rsidRDefault="000F4095" w:rsidP="000F4095">
      <w:pPr>
        <w:ind w:left="360"/>
        <w:rPr>
          <w:rFonts w:eastAsia="PMingLiU" w:cs="Tahoma"/>
          <w:lang w:eastAsia="zh-TW"/>
        </w:rPr>
      </w:pPr>
      <w:r w:rsidRPr="00D82C02">
        <w:rPr>
          <w:rFonts w:eastAsia="PMingLiU" w:cs="Tahoma"/>
          <w:b/>
          <w:szCs w:val="18"/>
          <w:lang w:eastAsia="zh-TW"/>
        </w:rPr>
        <w:t>無特定損害賠償責任</w:t>
      </w:r>
      <w:r w:rsidRPr="00E73305">
        <w:rPr>
          <w:rFonts w:eastAsia="PMingLiU" w:cs="Tahoma"/>
          <w:b/>
          <w:bCs/>
          <w:szCs w:val="18"/>
          <w:lang w:eastAsia="zh-TW"/>
        </w:rPr>
        <w:t>。</w:t>
      </w:r>
      <w:r w:rsidRPr="00D82C02">
        <w:rPr>
          <w:rFonts w:eastAsia="PMingLiU" w:cs="Tahoma"/>
          <w:szCs w:val="18"/>
          <w:lang w:eastAsia="zh-TW"/>
        </w:rPr>
        <w:t>在相關法律許可的最大範圍之內，任一方當事人及其關係企業、供應商或承攬人均無須就因本合約相關所引起之任何間接損害</w:t>
      </w:r>
      <w:r w:rsidRPr="00D82C02">
        <w:rPr>
          <w:rFonts w:eastAsia="PMingLiU" w:cs="Tahoma"/>
          <w:szCs w:val="18"/>
          <w:lang w:eastAsia="zh-TW"/>
        </w:rPr>
        <w:t xml:space="preserve"> (</w:t>
      </w:r>
      <w:r w:rsidRPr="00D82C02">
        <w:rPr>
          <w:rFonts w:eastAsia="PMingLiU" w:cs="Tahoma"/>
          <w:szCs w:val="18"/>
          <w:lang w:eastAsia="zh-TW"/>
        </w:rPr>
        <w:t>包括但不限於衍生性損害、特殊性損害或附隨性損害，或是因利潤或收入</w:t>
      </w:r>
      <w:r w:rsidR="00E73305">
        <w:rPr>
          <w:rFonts w:eastAsia="PMingLiU" w:cs="Tahoma"/>
          <w:szCs w:val="18"/>
          <w:lang w:eastAsia="zh-TW"/>
        </w:rPr>
        <w:br/>
      </w:r>
      <w:r w:rsidRPr="00D82C02">
        <w:rPr>
          <w:rFonts w:eastAsia="PMingLiU" w:cs="Tahoma"/>
          <w:szCs w:val="18"/>
          <w:lang w:eastAsia="zh-TW"/>
        </w:rPr>
        <w:t>損失、營業中斷或商業資訊遺失所導致的損害</w:t>
      </w:r>
      <w:r w:rsidRPr="00D82C02">
        <w:rPr>
          <w:rFonts w:eastAsia="PMingLiU" w:cs="Tahoma"/>
          <w:szCs w:val="18"/>
          <w:lang w:eastAsia="zh-TW"/>
        </w:rPr>
        <w:t xml:space="preserve">) </w:t>
      </w:r>
      <w:r w:rsidRPr="00D82C02">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0F4095" w:rsidRPr="00D82C02" w:rsidRDefault="000F4095" w:rsidP="000F4095">
      <w:pPr>
        <w:ind w:left="360" w:hanging="360"/>
        <w:jc w:val="both"/>
        <w:rPr>
          <w:rFonts w:eastAsia="PMingLiU" w:cs="Tahoma"/>
          <w:lang w:eastAsia="zh-TW"/>
        </w:rPr>
      </w:pPr>
    </w:p>
    <w:p w:rsidR="000F4095" w:rsidRPr="00D82C02" w:rsidRDefault="000F4095" w:rsidP="000F4095">
      <w:pPr>
        <w:ind w:left="360"/>
        <w:rPr>
          <w:rFonts w:eastAsia="PMingLiU" w:cs="Tahoma"/>
          <w:lang w:eastAsia="zh-TW"/>
        </w:rPr>
      </w:pPr>
      <w:r w:rsidRPr="00D82C02">
        <w:rPr>
          <w:rFonts w:eastAsia="PMingLiU" w:cs="Tahoma"/>
          <w:b/>
          <w:szCs w:val="18"/>
          <w:lang w:eastAsia="zh-TW"/>
        </w:rPr>
        <w:t>適用</w:t>
      </w:r>
      <w:r w:rsidRPr="00E73305">
        <w:rPr>
          <w:rFonts w:eastAsia="PMingLiU" w:cs="Tahoma"/>
          <w:b/>
          <w:bCs/>
          <w:szCs w:val="18"/>
          <w:lang w:eastAsia="zh-TW"/>
        </w:rPr>
        <w:t>。</w:t>
      </w:r>
      <w:r w:rsidRPr="00D82C02">
        <w:rPr>
          <w:rFonts w:eastAsia="PMingLiU" w:cs="Tahoma"/>
          <w:szCs w:val="18"/>
          <w:lang w:eastAsia="zh-TW"/>
        </w:rPr>
        <w:t>除本文中另有明確規定者外，無論賠償責任是因違反合約、侵權行為</w:t>
      </w:r>
      <w:r w:rsidRPr="00D82C02">
        <w:rPr>
          <w:rFonts w:eastAsia="PMingLiU" w:cs="Tahoma"/>
          <w:szCs w:val="18"/>
          <w:lang w:eastAsia="zh-TW"/>
        </w:rPr>
        <w:t xml:space="preserve"> (</w:t>
      </w:r>
      <w:r w:rsidRPr="00D82C02">
        <w:rPr>
          <w:rFonts w:eastAsia="PMingLiU" w:cs="Tahoma"/>
          <w:szCs w:val="18"/>
          <w:lang w:eastAsia="zh-TW"/>
        </w:rPr>
        <w:t>包括過失</w:t>
      </w:r>
      <w:r w:rsidRPr="00D82C02">
        <w:rPr>
          <w:rFonts w:eastAsia="PMingLiU" w:cs="Tahoma"/>
          <w:szCs w:val="18"/>
          <w:lang w:eastAsia="zh-TW"/>
        </w:rPr>
        <w:t>)</w:t>
      </w:r>
      <w:r w:rsidRPr="00D82C02">
        <w:rPr>
          <w:rFonts w:eastAsia="PMingLiU" w:cs="Tahoma"/>
          <w:szCs w:val="18"/>
          <w:lang w:eastAsia="zh-TW"/>
        </w:rPr>
        <w:t>、無過失責任、違反瑕疵擔保或任何其他法律理論，均適用本合約中有關損害賠償責任之限制和排除規定。</w:t>
      </w:r>
    </w:p>
    <w:p w:rsidR="00023FE7" w:rsidRPr="00D82C02" w:rsidRDefault="00023FE7">
      <w:pPr>
        <w:rPr>
          <w:rFonts w:eastAsia="PMingLiU" w:cs="Tahoma"/>
          <w:lang w:eastAsia="zh-TW"/>
        </w:rPr>
      </w:pPr>
      <w:r w:rsidRPr="00D82C02">
        <w:rPr>
          <w:rFonts w:eastAsia="PMingLiU" w:cs="Tahoma"/>
          <w:lang w:eastAsia="zh-TW"/>
        </w:rPr>
        <w:br w:type="page"/>
      </w:r>
    </w:p>
    <w:p w:rsidR="008A1637" w:rsidRPr="00D82C02" w:rsidRDefault="008A1637" w:rsidP="00B0065F">
      <w:pPr>
        <w:pStyle w:val="Heading1"/>
        <w:rPr>
          <w:rFonts w:eastAsia="PMingLiU" w:cs="Tahoma"/>
          <w:lang w:eastAsia="zh-TW"/>
        </w:rPr>
      </w:pPr>
      <w:bookmarkStart w:id="914" w:name="_Toc336338249"/>
      <w:bookmarkStart w:id="915" w:name="_Toc370985172"/>
      <w:r w:rsidRPr="00D82C02">
        <w:rPr>
          <w:rFonts w:eastAsia="PMingLiU" w:cs="Tahoma"/>
          <w:lang w:eastAsia="zh-TW"/>
        </w:rPr>
        <w:lastRenderedPageBreak/>
        <w:t>第</w:t>
      </w:r>
      <w:r w:rsidRPr="00D82C02">
        <w:rPr>
          <w:rFonts w:eastAsia="PMingLiU" w:cs="Tahoma"/>
          <w:lang w:eastAsia="zh-TW"/>
        </w:rPr>
        <w:t xml:space="preserve"> 9 </w:t>
      </w:r>
      <w:r w:rsidRPr="00D82C02">
        <w:rPr>
          <w:rFonts w:eastAsia="PMingLiU" w:cs="Tahoma"/>
          <w:lang w:eastAsia="zh-TW"/>
        </w:rPr>
        <w:t>節</w:t>
      </w:r>
      <w:r w:rsidRPr="00D82C02">
        <w:rPr>
          <w:rFonts w:eastAsia="PMingLiU" w:cs="Tahoma"/>
          <w:lang w:eastAsia="zh-TW"/>
        </w:rPr>
        <w:t xml:space="preserve"> – </w:t>
      </w:r>
      <w:r w:rsidRPr="00D82C02">
        <w:rPr>
          <w:rFonts w:eastAsia="PMingLiU" w:cs="Tahoma"/>
          <w:lang w:eastAsia="zh-TW"/>
        </w:rPr>
        <w:t>其他條款</w:t>
      </w:r>
      <w:bookmarkEnd w:id="914"/>
      <w:bookmarkEnd w:id="915"/>
    </w:p>
    <w:p w:rsidR="008A1637" w:rsidRPr="00AC3929" w:rsidRDefault="008A1637" w:rsidP="00AC3929">
      <w:pPr>
        <w:pStyle w:val="Heading1"/>
        <w:spacing w:before="0" w:after="0"/>
        <w:rPr>
          <w:rFonts w:eastAsia="PMingLiU" w:cs="Tahoma"/>
          <w:sz w:val="24"/>
          <w:szCs w:val="24"/>
          <w:lang w:eastAsia="zh-TW"/>
        </w:rPr>
      </w:pPr>
      <w:r w:rsidRPr="00D82C02">
        <w:rPr>
          <w:rFonts w:eastAsia="PMingLiU" w:cs="Tahoma"/>
          <w:lang w:eastAsia="zh-TW"/>
        </w:rPr>
        <w:t xml:space="preserve"> </w:t>
      </w:r>
    </w:p>
    <w:p w:rsidR="008A1637" w:rsidRPr="00D82C02" w:rsidRDefault="008A1637" w:rsidP="008A1637">
      <w:pPr>
        <w:pStyle w:val="Heading3"/>
        <w:ind w:left="800" w:right="720" w:hanging="800"/>
        <w:rPr>
          <w:rFonts w:ascii="Tahoma" w:eastAsia="PMingLiU" w:hAnsi="Tahoma" w:cs="Tahoma"/>
          <w:lang w:eastAsia="zh-TW"/>
        </w:rPr>
      </w:pPr>
      <w:bookmarkStart w:id="916" w:name="_Toc323159781"/>
      <w:bookmarkStart w:id="917" w:name="_Toc336338250"/>
      <w:bookmarkStart w:id="918" w:name="_Toc370985173"/>
      <w:r w:rsidRPr="00D82C02">
        <w:rPr>
          <w:rFonts w:ascii="Tahoma" w:eastAsia="PMingLiU" w:hAnsi="Tahoma" w:cs="Tahoma"/>
          <w:color w:val="000000"/>
          <w:sz w:val="24"/>
          <w:szCs w:val="22"/>
          <w:lang w:eastAsia="zh-TW"/>
        </w:rPr>
        <w:t>用戶端存取使用權</w:t>
      </w:r>
      <w:r w:rsidRPr="00D82C02">
        <w:rPr>
          <w:rFonts w:ascii="Tahoma" w:eastAsia="PMingLiU" w:hAnsi="Tahoma" w:cs="Tahoma"/>
          <w:color w:val="000000"/>
          <w:sz w:val="24"/>
          <w:szCs w:val="22"/>
          <w:lang w:eastAsia="zh-TW"/>
        </w:rPr>
        <w:t xml:space="preserve"> (CAL) </w:t>
      </w:r>
      <w:r w:rsidRPr="00D82C02">
        <w:rPr>
          <w:rFonts w:ascii="Tahoma" w:eastAsia="PMingLiU" w:hAnsi="Tahoma" w:cs="Tahoma"/>
          <w:color w:val="000000"/>
          <w:sz w:val="24"/>
          <w:szCs w:val="22"/>
          <w:lang w:eastAsia="zh-TW"/>
        </w:rPr>
        <w:t>及用戶端管理使用權</w:t>
      </w:r>
      <w:r w:rsidRPr="00D82C02">
        <w:rPr>
          <w:rFonts w:ascii="Tahoma" w:eastAsia="PMingLiU" w:hAnsi="Tahoma" w:cs="Tahoma"/>
          <w:color w:val="000000"/>
          <w:sz w:val="24"/>
          <w:szCs w:val="22"/>
          <w:lang w:eastAsia="zh-TW"/>
        </w:rPr>
        <w:t xml:space="preserve"> (ML)</w:t>
      </w:r>
      <w:bookmarkEnd w:id="916"/>
      <w:bookmarkEnd w:id="917"/>
      <w:bookmarkEnd w:id="918"/>
    </w:p>
    <w:p w:rsidR="008A1637" w:rsidRPr="00AC3929" w:rsidRDefault="008A1637" w:rsidP="008A1637">
      <w:pPr>
        <w:pStyle w:val="AppendixFlushBulletedList"/>
        <w:tabs>
          <w:tab w:val="clear" w:pos="360"/>
        </w:tabs>
        <w:ind w:left="720" w:right="720" w:firstLine="0"/>
        <w:rPr>
          <w:rFonts w:ascii="Tahoma" w:eastAsia="PMingLiU" w:hAnsi="Tahoma" w:cs="Tahoma"/>
          <w:sz w:val="18"/>
          <w:szCs w:val="18"/>
          <w:lang w:eastAsia="zh-TW"/>
        </w:rPr>
      </w:pPr>
    </w:p>
    <w:p w:rsidR="008A1637" w:rsidRPr="00D82C02" w:rsidRDefault="008A1637" w:rsidP="00346F4B">
      <w:pPr>
        <w:pStyle w:val="AppendixFlushBulletedList"/>
        <w:numPr>
          <w:ilvl w:val="0"/>
          <w:numId w:val="79"/>
        </w:numPr>
        <w:ind w:left="1440" w:right="720"/>
        <w:rPr>
          <w:rFonts w:ascii="Tahoma" w:eastAsia="PMingLiU" w:hAnsi="Tahoma" w:cs="Tahoma"/>
          <w:lang w:eastAsia="zh-TW"/>
        </w:rPr>
      </w:pPr>
      <w:r w:rsidRPr="00D82C02">
        <w:rPr>
          <w:rFonts w:ascii="Tahoma" w:eastAsia="PMingLiU" w:hAnsi="Tahoma" w:cs="Tahoma"/>
          <w:b/>
          <w:bCs/>
          <w:color w:val="000000"/>
          <w:sz w:val="18"/>
          <w:szCs w:val="18"/>
          <w:lang w:eastAsia="zh-TW"/>
        </w:rPr>
        <w:t>在使用者及裝置</w:t>
      </w:r>
      <w:r w:rsidRPr="00D82C02">
        <w:rPr>
          <w:rFonts w:ascii="Tahoma" w:eastAsia="PMingLiU" w:hAnsi="Tahoma" w:cs="Tahoma"/>
          <w:b/>
          <w:bCs/>
          <w:color w:val="000000"/>
          <w:sz w:val="18"/>
          <w:szCs w:val="18"/>
          <w:lang w:eastAsia="zh-TW"/>
        </w:rPr>
        <w:t xml:space="preserve"> CAL </w:t>
      </w:r>
      <w:r w:rsidRPr="00D82C02">
        <w:rPr>
          <w:rFonts w:ascii="Tahoma" w:eastAsia="PMingLiU" w:hAnsi="Tahoma" w:cs="Tahoma"/>
          <w:b/>
          <w:bCs/>
          <w:color w:val="000000"/>
          <w:sz w:val="18"/>
          <w:szCs w:val="18"/>
          <w:lang w:eastAsia="zh-TW"/>
        </w:rPr>
        <w:t>間轉換</w:t>
      </w:r>
    </w:p>
    <w:p w:rsidR="008A1637" w:rsidRPr="00D82C02" w:rsidRDefault="008A1637" w:rsidP="00DE02E2">
      <w:pPr>
        <w:pStyle w:val="AppendixBodyText"/>
        <w:numPr>
          <w:ilvl w:val="0"/>
          <w:numId w:val="80"/>
        </w:numPr>
        <w:spacing w:afterLines="60" w:after="144"/>
        <w:ind w:left="1800" w:right="720"/>
        <w:rPr>
          <w:rFonts w:ascii="Tahoma" w:eastAsia="PMingLiU" w:hAnsi="Tahoma" w:cs="Tahoma"/>
        </w:rPr>
      </w:pPr>
      <w:r w:rsidRPr="00D82C02">
        <w:rPr>
          <w:rFonts w:ascii="Tahoma" w:eastAsia="PMingLiU" w:hAnsi="Tahoma" w:cs="Tahoma"/>
          <w:color w:val="000000"/>
          <w:sz w:val="18"/>
          <w:szCs w:val="18"/>
          <w:lang w:eastAsia="zh-TW"/>
        </w:rPr>
        <w:t>具備最新之</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的軟體保證之客戶於續約其軟體保證範圍後，即可在使用者及裝置間切換。</w:t>
      </w:r>
      <w:r w:rsidRPr="00D82C02">
        <w:rPr>
          <w:rFonts w:ascii="Tahoma" w:eastAsia="PMingLiU" w:hAnsi="Tahoma" w:cs="Tahoma"/>
          <w:color w:val="000000"/>
          <w:sz w:val="18"/>
          <w:szCs w:val="18"/>
        </w:rPr>
        <w:t>此項轉換不會變更</w:t>
      </w:r>
      <w:r w:rsidRPr="00D82C02">
        <w:rPr>
          <w:rFonts w:ascii="Tahoma" w:eastAsia="PMingLiU" w:hAnsi="Tahoma" w:cs="Tahoma"/>
          <w:color w:val="000000"/>
          <w:sz w:val="18"/>
          <w:szCs w:val="18"/>
        </w:rPr>
        <w:t xml:space="preserve"> CAL </w:t>
      </w:r>
      <w:r w:rsidRPr="00D82C02">
        <w:rPr>
          <w:rFonts w:ascii="Tahoma" w:eastAsia="PMingLiU" w:hAnsi="Tahoma" w:cs="Tahoma"/>
          <w:color w:val="000000"/>
          <w:sz w:val="18"/>
          <w:szCs w:val="18"/>
        </w:rPr>
        <w:t>版本</w:t>
      </w:r>
      <w:r w:rsidRPr="00D82C02">
        <w:rPr>
          <w:rFonts w:ascii="Tahoma" w:eastAsia="PMingLiU" w:hAnsi="Tahoma" w:cs="Tahoma"/>
          <w:color w:val="000000"/>
          <w:sz w:val="18"/>
          <w:szCs w:val="18"/>
        </w:rPr>
        <w:t xml:space="preserve"> (</w:t>
      </w:r>
      <w:r w:rsidRPr="00D82C02">
        <w:rPr>
          <w:rFonts w:ascii="Tahoma" w:eastAsia="PMingLiU" w:hAnsi="Tahoma" w:cs="Tahoma"/>
          <w:color w:val="000000"/>
          <w:sz w:val="18"/>
          <w:szCs w:val="18"/>
        </w:rPr>
        <w:t>亦即</w:t>
      </w:r>
      <w:r w:rsidRPr="00D82C02">
        <w:rPr>
          <w:rFonts w:ascii="Tahoma" w:eastAsia="PMingLiU" w:hAnsi="Tahoma" w:cs="Tahoma"/>
          <w:color w:val="000000"/>
          <w:sz w:val="18"/>
          <w:szCs w:val="18"/>
        </w:rPr>
        <w:t xml:space="preserve"> Standard </w:t>
      </w:r>
      <w:r w:rsidRPr="00D82C02">
        <w:rPr>
          <w:rFonts w:ascii="Tahoma" w:eastAsia="PMingLiU" w:hAnsi="Tahoma" w:cs="Tahoma"/>
          <w:color w:val="000000"/>
          <w:sz w:val="18"/>
          <w:szCs w:val="18"/>
        </w:rPr>
        <w:t>轉換為</w:t>
      </w:r>
      <w:r w:rsidRPr="00D82C02">
        <w:rPr>
          <w:rFonts w:ascii="Tahoma" w:eastAsia="PMingLiU" w:hAnsi="Tahoma" w:cs="Tahoma"/>
          <w:color w:val="000000"/>
          <w:sz w:val="18"/>
          <w:szCs w:val="18"/>
        </w:rPr>
        <w:t xml:space="preserve"> Enterprise)</w:t>
      </w:r>
      <w:r w:rsidRPr="00D82C02">
        <w:rPr>
          <w:rFonts w:ascii="Tahoma" w:eastAsia="PMingLiU" w:hAnsi="Tahoma" w:cs="Tahoma"/>
          <w:color w:val="000000"/>
          <w:sz w:val="18"/>
          <w:szCs w:val="18"/>
        </w:rPr>
        <w:t>。請參閱個別產品的產品注意事項</w:t>
      </w:r>
    </w:p>
    <w:p w:rsidR="008A1637" w:rsidRPr="00D82C02" w:rsidRDefault="008A1637" w:rsidP="00346F4B">
      <w:pPr>
        <w:pStyle w:val="AppendixFlushBulletedList"/>
        <w:numPr>
          <w:ilvl w:val="0"/>
          <w:numId w:val="79"/>
        </w:numPr>
        <w:ind w:left="1440" w:right="720"/>
        <w:rPr>
          <w:rFonts w:ascii="Tahoma" w:eastAsia="PMingLiU" w:hAnsi="Tahoma" w:cs="Tahoma"/>
          <w:lang w:eastAsia="zh-TW"/>
        </w:rPr>
      </w:pPr>
      <w:r w:rsidRPr="00D82C02">
        <w:rPr>
          <w:rFonts w:ascii="Tahoma" w:eastAsia="PMingLiU" w:hAnsi="Tahoma" w:cs="Tahoma"/>
          <w:b/>
          <w:bCs/>
          <w:color w:val="000000"/>
          <w:sz w:val="18"/>
          <w:szCs w:val="18"/>
          <w:lang w:eastAsia="zh-TW"/>
        </w:rPr>
        <w:t>在使用者及</w:t>
      </w:r>
      <w:r w:rsidRPr="00D82C02">
        <w:rPr>
          <w:rFonts w:ascii="Tahoma" w:eastAsia="PMingLiU" w:hAnsi="Tahoma" w:cs="Tahoma"/>
          <w:b/>
          <w:bCs/>
          <w:color w:val="000000"/>
          <w:sz w:val="18"/>
          <w:szCs w:val="18"/>
          <w:lang w:eastAsia="zh-TW"/>
        </w:rPr>
        <w:t xml:space="preserve"> OSE </w:t>
      </w:r>
      <w:r w:rsidRPr="00D82C02">
        <w:rPr>
          <w:rFonts w:ascii="Tahoma" w:eastAsia="PMingLiU" w:hAnsi="Tahoma" w:cs="Tahoma"/>
          <w:b/>
          <w:bCs/>
          <w:color w:val="000000"/>
          <w:sz w:val="18"/>
          <w:szCs w:val="18"/>
          <w:lang w:eastAsia="zh-TW"/>
        </w:rPr>
        <w:t>用戶端</w:t>
      </w:r>
      <w:r w:rsidRPr="00D82C02">
        <w:rPr>
          <w:rFonts w:ascii="Tahoma" w:eastAsia="PMingLiU" w:hAnsi="Tahoma" w:cs="Tahoma"/>
          <w:b/>
          <w:bCs/>
          <w:color w:val="000000"/>
          <w:sz w:val="18"/>
          <w:szCs w:val="18"/>
          <w:lang w:eastAsia="zh-TW"/>
        </w:rPr>
        <w:t xml:space="preserve"> ML </w:t>
      </w:r>
      <w:r w:rsidRPr="00D82C02">
        <w:rPr>
          <w:rFonts w:ascii="Tahoma" w:eastAsia="PMingLiU" w:hAnsi="Tahoma" w:cs="Tahoma"/>
          <w:b/>
          <w:bCs/>
          <w:color w:val="000000"/>
          <w:sz w:val="18"/>
          <w:szCs w:val="18"/>
          <w:lang w:eastAsia="zh-TW"/>
        </w:rPr>
        <w:t>間轉換</w:t>
      </w:r>
    </w:p>
    <w:p w:rsidR="008A1637" w:rsidRPr="00D82C02" w:rsidRDefault="008A1637" w:rsidP="00DE02E2">
      <w:pPr>
        <w:pStyle w:val="AppendixBodyText"/>
        <w:numPr>
          <w:ilvl w:val="0"/>
          <w:numId w:val="80"/>
        </w:numPr>
        <w:spacing w:afterLines="60" w:after="144"/>
        <w:ind w:left="1800" w:right="720"/>
        <w:rPr>
          <w:rFonts w:ascii="Tahoma" w:eastAsia="PMingLiU" w:hAnsi="Tahoma" w:cs="Tahoma"/>
          <w:lang w:eastAsia="zh-TW"/>
        </w:rPr>
      </w:pPr>
      <w:r w:rsidRPr="00D82C02">
        <w:rPr>
          <w:rFonts w:ascii="Tahoma" w:eastAsia="PMingLiU" w:hAnsi="Tahoma" w:cs="Tahoma"/>
          <w:color w:val="000000"/>
          <w:sz w:val="18"/>
          <w:szCs w:val="18"/>
          <w:lang w:eastAsia="zh-TW"/>
        </w:rPr>
        <w:t>具備最新之用戶端</w:t>
      </w:r>
      <w:r w:rsidRPr="00D82C02">
        <w:rPr>
          <w:rFonts w:ascii="Tahoma" w:eastAsia="PMingLiU" w:hAnsi="Tahoma" w:cs="Tahoma"/>
          <w:color w:val="000000"/>
          <w:sz w:val="18"/>
          <w:szCs w:val="18"/>
          <w:lang w:eastAsia="zh-TW"/>
        </w:rPr>
        <w:t xml:space="preserve"> ML </w:t>
      </w:r>
      <w:r w:rsidRPr="00D82C02">
        <w:rPr>
          <w:rFonts w:ascii="Tahoma" w:eastAsia="PMingLiU" w:hAnsi="Tahoma" w:cs="Tahoma"/>
          <w:color w:val="000000"/>
          <w:sz w:val="18"/>
          <w:szCs w:val="18"/>
          <w:lang w:eastAsia="zh-TW"/>
        </w:rPr>
        <w:t>的軟體保證之客戶於續約其軟體保證範圍後，即可在使用者及</w:t>
      </w:r>
      <w:r w:rsidRPr="00D82C02">
        <w:rPr>
          <w:rFonts w:ascii="Tahoma" w:eastAsia="PMingLiU" w:hAnsi="Tahoma" w:cs="Tahoma"/>
          <w:color w:val="000000"/>
          <w:sz w:val="18"/>
          <w:szCs w:val="18"/>
          <w:lang w:eastAsia="zh-TW"/>
        </w:rPr>
        <w:t xml:space="preserve"> OSE </w:t>
      </w:r>
      <w:r w:rsidRPr="00D82C02">
        <w:rPr>
          <w:rFonts w:ascii="Tahoma" w:eastAsia="PMingLiU" w:hAnsi="Tahoma" w:cs="Tahoma"/>
          <w:color w:val="000000"/>
          <w:sz w:val="18"/>
          <w:szCs w:val="18"/>
          <w:lang w:eastAsia="zh-TW"/>
        </w:rPr>
        <w:t>間切換。如需詳細資訊，請參閱個別產品的產品注意事項。</w:t>
      </w:r>
    </w:p>
    <w:p w:rsidR="008A1637" w:rsidRPr="00D82C02" w:rsidRDefault="008A1637" w:rsidP="00346F4B">
      <w:pPr>
        <w:pStyle w:val="AppendixFlushBulletedList"/>
        <w:numPr>
          <w:ilvl w:val="0"/>
          <w:numId w:val="79"/>
        </w:numPr>
        <w:ind w:left="1440" w:right="720"/>
        <w:rPr>
          <w:rFonts w:ascii="Tahoma" w:eastAsia="PMingLiU" w:hAnsi="Tahoma" w:cs="Tahoma"/>
        </w:rPr>
      </w:pPr>
      <w:r w:rsidRPr="00D82C02">
        <w:rPr>
          <w:rFonts w:ascii="Tahoma" w:eastAsia="PMingLiU" w:hAnsi="Tahoma" w:cs="Tahoma"/>
          <w:b/>
          <w:bCs/>
          <w:color w:val="000000"/>
          <w:sz w:val="18"/>
          <w:szCs w:val="18"/>
        </w:rPr>
        <w:t>續約</w:t>
      </w:r>
    </w:p>
    <w:p w:rsidR="008A1637" w:rsidRPr="00D82C02" w:rsidRDefault="008A1637" w:rsidP="00DE02E2">
      <w:pPr>
        <w:pStyle w:val="AppendixBodyText"/>
        <w:numPr>
          <w:ilvl w:val="0"/>
          <w:numId w:val="80"/>
        </w:numPr>
        <w:spacing w:afterLines="60" w:after="144"/>
        <w:ind w:left="1800" w:right="720"/>
        <w:rPr>
          <w:rFonts w:ascii="Tahoma" w:eastAsia="PMingLiU" w:hAnsi="Tahoma" w:cs="Tahoma"/>
          <w:lang w:eastAsia="zh-TW"/>
        </w:rPr>
      </w:pPr>
      <w:r w:rsidRPr="00D82C02">
        <w:rPr>
          <w:rFonts w:ascii="Tahoma" w:eastAsia="PMingLiU" w:hAnsi="Tahoma" w:cs="Tahoma"/>
          <w:color w:val="000000"/>
          <w:sz w:val="18"/>
          <w:szCs w:val="18"/>
          <w:lang w:eastAsia="zh-TW"/>
        </w:rPr>
        <w:t>如果使用者及裝置</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皆可使用，則客戶可續約任一類型之軟體保證。訂購軟體保證之</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類型的產品使用權會決定如何分派及使用</w:t>
      </w:r>
      <w:r w:rsidRPr="00D82C02">
        <w:rPr>
          <w:rFonts w:ascii="Tahoma" w:eastAsia="PMingLiU" w:hAnsi="Tahoma" w:cs="Tahoma"/>
          <w:color w:val="000000"/>
          <w:sz w:val="18"/>
          <w:szCs w:val="18"/>
          <w:lang w:eastAsia="zh-TW"/>
        </w:rPr>
        <w:t xml:space="preserve"> CAL</w:t>
      </w:r>
      <w:r w:rsidRPr="00D82C02">
        <w:rPr>
          <w:rFonts w:ascii="Tahoma" w:eastAsia="PMingLiU" w:hAnsi="Tahoma" w:cs="Tahoma"/>
          <w:color w:val="000000"/>
          <w:sz w:val="18"/>
          <w:szCs w:val="18"/>
          <w:lang w:eastAsia="zh-TW"/>
        </w:rPr>
        <w:t>。選擇訂購使用者</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之軟體保證的</w:t>
      </w:r>
      <w:r w:rsidRPr="00D82C02">
        <w:rPr>
          <w:rFonts w:ascii="Tahoma" w:eastAsia="PMingLiU" w:hAnsi="Tahoma" w:cs="Tahoma"/>
          <w:color w:val="000000"/>
          <w:sz w:val="18"/>
          <w:szCs w:val="18"/>
          <w:lang w:eastAsia="zh-TW"/>
        </w:rPr>
        <w:t xml:space="preserve"> Enterprise </w:t>
      </w:r>
      <w:r w:rsidRPr="00D82C02">
        <w:rPr>
          <w:rFonts w:ascii="Tahoma" w:eastAsia="PMingLiU" w:hAnsi="Tahoma" w:cs="Tahoma"/>
          <w:color w:val="000000"/>
          <w:sz w:val="18"/>
          <w:szCs w:val="18"/>
          <w:lang w:eastAsia="zh-TW"/>
        </w:rPr>
        <w:t>註冊客戶得依據其使用者數目取得</w:t>
      </w:r>
      <w:r w:rsidRPr="00D82C02">
        <w:rPr>
          <w:rFonts w:ascii="Tahoma" w:eastAsia="PMingLiU" w:hAnsi="Tahoma" w:cs="Tahoma"/>
          <w:color w:val="000000"/>
          <w:sz w:val="18"/>
          <w:szCs w:val="18"/>
          <w:lang w:eastAsia="zh-TW"/>
        </w:rPr>
        <w:t xml:space="preserve"> CAL</w:t>
      </w:r>
      <w:r w:rsidRPr="00D82C02">
        <w:rPr>
          <w:rFonts w:ascii="Tahoma" w:eastAsia="PMingLiU" w:hAnsi="Tahoma" w:cs="Tahoma"/>
          <w:color w:val="000000"/>
          <w:sz w:val="18"/>
          <w:szCs w:val="18"/>
          <w:lang w:eastAsia="zh-TW"/>
        </w:rPr>
        <w:t>。如需詳細資訊，請參閱個別產品的注意事項。</w:t>
      </w:r>
    </w:p>
    <w:p w:rsidR="008A1637" w:rsidRPr="00D82C02" w:rsidRDefault="008A1637" w:rsidP="00346F4B">
      <w:pPr>
        <w:pStyle w:val="AppendixFlushBulletedList"/>
        <w:numPr>
          <w:ilvl w:val="0"/>
          <w:numId w:val="79"/>
        </w:numPr>
        <w:ind w:left="1440" w:right="720"/>
        <w:rPr>
          <w:rFonts w:ascii="Tahoma" w:eastAsia="PMingLiU" w:hAnsi="Tahoma" w:cs="Tahoma"/>
        </w:rPr>
      </w:pPr>
      <w:r w:rsidRPr="00D82C02">
        <w:rPr>
          <w:rFonts w:ascii="Tahoma" w:eastAsia="PMingLiU" w:hAnsi="Tahoma" w:cs="Tahoma"/>
          <w:b/>
          <w:bCs/>
          <w:color w:val="000000"/>
          <w:sz w:val="18"/>
          <w:szCs w:val="18"/>
        </w:rPr>
        <w:t>剩餘</w:t>
      </w:r>
      <w:r w:rsidRPr="00D82C02">
        <w:rPr>
          <w:rFonts w:ascii="Tahoma" w:eastAsia="PMingLiU" w:hAnsi="Tahoma" w:cs="Tahoma"/>
          <w:b/>
          <w:bCs/>
          <w:color w:val="000000"/>
          <w:sz w:val="18"/>
          <w:szCs w:val="18"/>
        </w:rPr>
        <w:t xml:space="preserve"> CAL</w:t>
      </w:r>
    </w:p>
    <w:p w:rsidR="008A1637" w:rsidRPr="00D82C02" w:rsidRDefault="008A1637" w:rsidP="00DE02E2">
      <w:pPr>
        <w:pStyle w:val="AppendixBodyText"/>
        <w:numPr>
          <w:ilvl w:val="0"/>
          <w:numId w:val="80"/>
        </w:numPr>
        <w:spacing w:afterLines="60" w:after="144"/>
        <w:ind w:left="1800" w:right="720"/>
        <w:rPr>
          <w:rFonts w:ascii="Tahoma" w:eastAsia="PMingLiU" w:hAnsi="Tahoma" w:cs="Tahoma"/>
          <w:lang w:eastAsia="zh-TW"/>
        </w:rPr>
      </w:pPr>
      <w:r w:rsidRPr="00D82C02">
        <w:rPr>
          <w:rFonts w:ascii="Tahoma" w:eastAsia="PMingLiU" w:hAnsi="Tahoma" w:cs="Tahoma"/>
          <w:color w:val="000000"/>
          <w:sz w:val="18"/>
          <w:szCs w:val="18"/>
          <w:lang w:eastAsia="zh-TW"/>
        </w:rPr>
        <w:t>若依上述條款所許可，在使用者及裝置</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間轉換可能造成</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剩餘。當客戶之使用者或裝置數量成長時，客戶得重新分派剩餘的</w:t>
      </w:r>
      <w:r w:rsidRPr="00D82C02">
        <w:rPr>
          <w:rFonts w:ascii="Tahoma" w:eastAsia="PMingLiU" w:hAnsi="Tahoma" w:cs="Tahoma"/>
          <w:color w:val="000000"/>
          <w:sz w:val="18"/>
          <w:szCs w:val="18"/>
          <w:lang w:eastAsia="zh-TW"/>
        </w:rPr>
        <w:t xml:space="preserve"> CAL</w:t>
      </w:r>
      <w:r w:rsidRPr="00D82C02">
        <w:rPr>
          <w:rFonts w:ascii="Tahoma" w:eastAsia="PMingLiU" w:hAnsi="Tahoma" w:cs="Tahoma"/>
          <w:color w:val="000000"/>
          <w:sz w:val="18"/>
          <w:szCs w:val="18"/>
          <w:lang w:eastAsia="zh-TW"/>
        </w:rPr>
        <w:t>。續約時，客戶得選擇針對剩餘的</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維持軟體保證。針對任何其軟體保證範圍已失效之剩餘的</w:t>
      </w:r>
      <w:r w:rsidRPr="00D82C02">
        <w:rPr>
          <w:rFonts w:ascii="Tahoma" w:eastAsia="PMingLiU" w:hAnsi="Tahoma" w:cs="Tahoma"/>
          <w:color w:val="000000"/>
          <w:sz w:val="18"/>
          <w:szCs w:val="18"/>
          <w:lang w:eastAsia="zh-TW"/>
        </w:rPr>
        <w:t xml:space="preserve"> CAL</w:t>
      </w:r>
      <w:r w:rsidRPr="00D82C02">
        <w:rPr>
          <w:rFonts w:ascii="Tahoma" w:eastAsia="PMingLiU" w:hAnsi="Tahoma" w:cs="Tahoma"/>
          <w:color w:val="000000"/>
          <w:sz w:val="18"/>
          <w:szCs w:val="18"/>
          <w:lang w:eastAsia="zh-TW"/>
        </w:rPr>
        <w:t>，客戶日後將無法再續約其軟體保證。</w:t>
      </w:r>
    </w:p>
    <w:p w:rsidR="008A1637" w:rsidRPr="00D82C02" w:rsidRDefault="008A1637" w:rsidP="00346F4B">
      <w:pPr>
        <w:pStyle w:val="AppendixFlushBulletedList"/>
        <w:numPr>
          <w:ilvl w:val="0"/>
          <w:numId w:val="79"/>
        </w:numPr>
        <w:ind w:left="1440" w:right="720"/>
        <w:rPr>
          <w:rFonts w:ascii="Tahoma" w:eastAsia="PMingLiU" w:hAnsi="Tahoma" w:cs="Tahoma"/>
        </w:rPr>
      </w:pPr>
      <w:r w:rsidRPr="00D82C02">
        <w:rPr>
          <w:rFonts w:ascii="Tahoma" w:eastAsia="PMingLiU" w:hAnsi="Tahoma" w:cs="Tahoma"/>
          <w:b/>
          <w:bCs/>
          <w:color w:val="000000"/>
          <w:sz w:val="18"/>
          <w:szCs w:val="18"/>
        </w:rPr>
        <w:t>剩餘</w:t>
      </w:r>
      <w:r w:rsidRPr="00D82C02">
        <w:rPr>
          <w:rFonts w:ascii="Tahoma" w:eastAsia="PMingLiU" w:hAnsi="Tahoma" w:cs="Tahoma"/>
          <w:b/>
          <w:bCs/>
          <w:color w:val="000000"/>
          <w:sz w:val="18"/>
          <w:szCs w:val="18"/>
        </w:rPr>
        <w:t xml:space="preserve"> ML</w:t>
      </w:r>
    </w:p>
    <w:p w:rsidR="008A1637" w:rsidRPr="00D82C02" w:rsidRDefault="008A1637" w:rsidP="00DE02E2">
      <w:pPr>
        <w:pStyle w:val="AppendixBodyText"/>
        <w:numPr>
          <w:ilvl w:val="0"/>
          <w:numId w:val="80"/>
        </w:numPr>
        <w:spacing w:afterLines="60" w:after="144"/>
        <w:ind w:left="1800" w:right="720"/>
        <w:rPr>
          <w:rFonts w:ascii="Tahoma" w:eastAsia="PMingLiU" w:hAnsi="Tahoma" w:cs="Tahoma"/>
          <w:lang w:eastAsia="zh-TW"/>
        </w:rPr>
      </w:pPr>
      <w:r w:rsidRPr="00D82C02">
        <w:rPr>
          <w:rFonts w:ascii="Tahoma" w:eastAsia="PMingLiU" w:hAnsi="Tahoma" w:cs="Tahoma"/>
          <w:color w:val="000000"/>
          <w:sz w:val="18"/>
          <w:szCs w:val="18"/>
          <w:lang w:eastAsia="zh-TW"/>
        </w:rPr>
        <w:t>若依上述條款所許可，在使用者及</w:t>
      </w:r>
      <w:r w:rsidRPr="00D82C02">
        <w:rPr>
          <w:rFonts w:ascii="Tahoma" w:eastAsia="PMingLiU" w:hAnsi="Tahoma" w:cs="Tahoma"/>
          <w:color w:val="000000"/>
          <w:sz w:val="18"/>
          <w:szCs w:val="18"/>
          <w:lang w:eastAsia="zh-TW"/>
        </w:rPr>
        <w:t xml:space="preserve"> OSE </w:t>
      </w:r>
      <w:r w:rsidRPr="00D82C02">
        <w:rPr>
          <w:rFonts w:ascii="Tahoma" w:eastAsia="PMingLiU" w:hAnsi="Tahoma" w:cs="Tahoma"/>
          <w:color w:val="000000"/>
          <w:sz w:val="18"/>
          <w:szCs w:val="18"/>
          <w:lang w:eastAsia="zh-TW"/>
        </w:rPr>
        <w:t>用戶端</w:t>
      </w:r>
      <w:r w:rsidRPr="00D82C02">
        <w:rPr>
          <w:rFonts w:ascii="Tahoma" w:eastAsia="PMingLiU" w:hAnsi="Tahoma" w:cs="Tahoma"/>
          <w:color w:val="000000"/>
          <w:sz w:val="18"/>
          <w:szCs w:val="18"/>
          <w:lang w:eastAsia="zh-TW"/>
        </w:rPr>
        <w:t xml:space="preserve"> ML </w:t>
      </w:r>
      <w:r w:rsidRPr="00D82C02">
        <w:rPr>
          <w:rFonts w:ascii="Tahoma" w:eastAsia="PMingLiU" w:hAnsi="Tahoma" w:cs="Tahoma"/>
          <w:color w:val="000000"/>
          <w:sz w:val="18"/>
          <w:szCs w:val="18"/>
          <w:lang w:eastAsia="zh-TW"/>
        </w:rPr>
        <w:t>間轉換可能造成</w:t>
      </w:r>
      <w:r w:rsidRPr="00D82C02">
        <w:rPr>
          <w:rFonts w:ascii="Tahoma" w:eastAsia="PMingLiU" w:hAnsi="Tahoma" w:cs="Tahoma"/>
          <w:color w:val="000000"/>
          <w:sz w:val="18"/>
          <w:szCs w:val="18"/>
          <w:lang w:eastAsia="zh-TW"/>
        </w:rPr>
        <w:t xml:space="preserve"> ML </w:t>
      </w:r>
      <w:r w:rsidRPr="00D82C02">
        <w:rPr>
          <w:rFonts w:ascii="Tahoma" w:eastAsia="PMingLiU" w:hAnsi="Tahoma" w:cs="Tahoma"/>
          <w:color w:val="000000"/>
          <w:sz w:val="18"/>
          <w:szCs w:val="18"/>
          <w:lang w:eastAsia="zh-TW"/>
        </w:rPr>
        <w:t>剩餘。當客戶之使用者或代管</w:t>
      </w:r>
      <w:r w:rsidRPr="00D82C02">
        <w:rPr>
          <w:rFonts w:ascii="Tahoma" w:eastAsia="PMingLiU" w:hAnsi="Tahoma" w:cs="Tahoma"/>
          <w:color w:val="000000"/>
          <w:sz w:val="18"/>
          <w:szCs w:val="18"/>
          <w:lang w:eastAsia="zh-TW"/>
        </w:rPr>
        <w:t xml:space="preserve"> OSE </w:t>
      </w:r>
      <w:r w:rsidRPr="00D82C02">
        <w:rPr>
          <w:rFonts w:ascii="Tahoma" w:eastAsia="PMingLiU" w:hAnsi="Tahoma" w:cs="Tahoma"/>
          <w:color w:val="000000"/>
          <w:sz w:val="18"/>
          <w:szCs w:val="18"/>
          <w:lang w:eastAsia="zh-TW"/>
        </w:rPr>
        <w:t>數量成長時，客戶得重新分派剩餘的</w:t>
      </w:r>
      <w:r w:rsidRPr="00D82C02">
        <w:rPr>
          <w:rFonts w:ascii="Tahoma" w:eastAsia="PMingLiU" w:hAnsi="Tahoma" w:cs="Tahoma"/>
          <w:color w:val="000000"/>
          <w:sz w:val="18"/>
          <w:szCs w:val="18"/>
          <w:lang w:eastAsia="zh-TW"/>
        </w:rPr>
        <w:t xml:space="preserve"> ML</w:t>
      </w:r>
      <w:r w:rsidRPr="00D82C02">
        <w:rPr>
          <w:rFonts w:ascii="Tahoma" w:eastAsia="PMingLiU" w:hAnsi="Tahoma" w:cs="Tahoma"/>
          <w:color w:val="000000"/>
          <w:sz w:val="18"/>
          <w:szCs w:val="18"/>
          <w:lang w:eastAsia="zh-TW"/>
        </w:rPr>
        <w:t>。續約時，客戶得選擇針對剩餘的</w:t>
      </w:r>
      <w:r w:rsidRPr="00D82C02">
        <w:rPr>
          <w:rFonts w:ascii="Tahoma" w:eastAsia="PMingLiU" w:hAnsi="Tahoma" w:cs="Tahoma"/>
          <w:color w:val="000000"/>
          <w:sz w:val="18"/>
          <w:szCs w:val="18"/>
          <w:lang w:eastAsia="zh-TW"/>
        </w:rPr>
        <w:t xml:space="preserve"> ML </w:t>
      </w:r>
      <w:r w:rsidRPr="00D82C02">
        <w:rPr>
          <w:rFonts w:ascii="Tahoma" w:eastAsia="PMingLiU" w:hAnsi="Tahoma" w:cs="Tahoma"/>
          <w:color w:val="000000"/>
          <w:sz w:val="18"/>
          <w:szCs w:val="18"/>
          <w:lang w:eastAsia="zh-TW"/>
        </w:rPr>
        <w:t>維持軟體保證。針對任何其軟體保證範圍已失效之剩餘的</w:t>
      </w:r>
      <w:r w:rsidRPr="00D82C02">
        <w:rPr>
          <w:rFonts w:ascii="Tahoma" w:eastAsia="PMingLiU" w:hAnsi="Tahoma" w:cs="Tahoma"/>
          <w:color w:val="000000"/>
          <w:sz w:val="18"/>
          <w:szCs w:val="18"/>
          <w:lang w:eastAsia="zh-TW"/>
        </w:rPr>
        <w:t xml:space="preserve"> ML</w:t>
      </w:r>
      <w:r w:rsidRPr="00D82C02">
        <w:rPr>
          <w:rFonts w:ascii="Tahoma" w:eastAsia="PMingLiU" w:hAnsi="Tahoma" w:cs="Tahoma"/>
          <w:color w:val="000000"/>
          <w:sz w:val="18"/>
          <w:szCs w:val="18"/>
          <w:lang w:eastAsia="zh-TW"/>
        </w:rPr>
        <w:t>，客戶日後將無法再續約其軟體保證。</w:t>
      </w:r>
    </w:p>
    <w:p w:rsidR="008A1637" w:rsidRPr="00D82C02" w:rsidRDefault="008A1637" w:rsidP="00346F4B">
      <w:pPr>
        <w:pStyle w:val="AppendixFlushBulletedList"/>
        <w:numPr>
          <w:ilvl w:val="0"/>
          <w:numId w:val="79"/>
        </w:numPr>
        <w:ind w:left="1440" w:right="720"/>
        <w:rPr>
          <w:rFonts w:ascii="Tahoma" w:eastAsia="PMingLiU" w:hAnsi="Tahoma" w:cs="Tahoma"/>
        </w:rPr>
      </w:pPr>
      <w:r w:rsidRPr="00D82C02">
        <w:rPr>
          <w:rFonts w:ascii="Tahoma" w:eastAsia="PMingLiU" w:hAnsi="Tahoma" w:cs="Tahoma"/>
          <w:b/>
          <w:bCs/>
          <w:color w:val="000000"/>
          <w:sz w:val="18"/>
          <w:szCs w:val="18"/>
        </w:rPr>
        <w:t>使用權證據</w:t>
      </w:r>
    </w:p>
    <w:p w:rsidR="007022C1" w:rsidRPr="00D82C02" w:rsidRDefault="008A1637" w:rsidP="00346F4B">
      <w:pPr>
        <w:pStyle w:val="AppendixBodyText"/>
        <w:numPr>
          <w:ilvl w:val="0"/>
          <w:numId w:val="80"/>
        </w:numPr>
        <w:spacing w:after="0"/>
        <w:ind w:left="1800" w:right="720"/>
        <w:rPr>
          <w:rFonts w:ascii="Tahoma" w:eastAsia="PMingLiU" w:hAnsi="Tahoma" w:cs="Tahoma"/>
          <w:lang w:eastAsia="zh-TW"/>
        </w:rPr>
      </w:pPr>
      <w:r w:rsidRPr="00D82C02">
        <w:rPr>
          <w:rFonts w:ascii="Tahoma" w:eastAsia="PMingLiU" w:hAnsi="Tahoma" w:cs="Tahoma"/>
          <w:color w:val="000000"/>
          <w:sz w:val="18"/>
          <w:szCs w:val="18"/>
          <w:lang w:eastAsia="zh-TW"/>
        </w:rPr>
        <w:t>移轉至使用者</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及對該些</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之使用權係由本產品清單、客戶之軟體保證記錄及基礎</w:t>
      </w:r>
      <w:r w:rsidRPr="00D82C02">
        <w:rPr>
          <w:rFonts w:ascii="Tahoma" w:eastAsia="PMingLiU" w:hAnsi="Tahoma" w:cs="Tahoma"/>
          <w:color w:val="000000"/>
          <w:sz w:val="18"/>
          <w:szCs w:val="18"/>
          <w:lang w:eastAsia="zh-TW"/>
        </w:rPr>
        <w:t xml:space="preserve"> CAL </w:t>
      </w:r>
      <w:r w:rsidRPr="00D82C02">
        <w:rPr>
          <w:rFonts w:ascii="Tahoma" w:eastAsia="PMingLiU" w:hAnsi="Tahoma" w:cs="Tahoma"/>
          <w:color w:val="000000"/>
          <w:sz w:val="18"/>
          <w:szCs w:val="18"/>
          <w:lang w:eastAsia="zh-TW"/>
        </w:rPr>
        <w:t>提供證明。移轉至使用者</w:t>
      </w:r>
      <w:r w:rsidRPr="00D82C02">
        <w:rPr>
          <w:rFonts w:ascii="Tahoma" w:eastAsia="PMingLiU" w:hAnsi="Tahoma" w:cs="Tahoma"/>
          <w:color w:val="000000"/>
          <w:sz w:val="18"/>
          <w:szCs w:val="18"/>
          <w:lang w:eastAsia="zh-TW"/>
        </w:rPr>
        <w:t xml:space="preserve"> ML </w:t>
      </w:r>
      <w:r w:rsidRPr="00D82C02">
        <w:rPr>
          <w:rFonts w:ascii="Tahoma" w:eastAsia="PMingLiU" w:hAnsi="Tahoma" w:cs="Tahoma"/>
          <w:color w:val="000000"/>
          <w:sz w:val="18"/>
          <w:szCs w:val="18"/>
          <w:lang w:eastAsia="zh-TW"/>
        </w:rPr>
        <w:t>及對該些</w:t>
      </w:r>
      <w:r w:rsidRPr="00D82C02">
        <w:rPr>
          <w:rFonts w:ascii="Tahoma" w:eastAsia="PMingLiU" w:hAnsi="Tahoma" w:cs="Tahoma"/>
          <w:color w:val="000000"/>
          <w:sz w:val="18"/>
          <w:szCs w:val="18"/>
          <w:lang w:eastAsia="zh-TW"/>
        </w:rPr>
        <w:t xml:space="preserve"> ML </w:t>
      </w:r>
      <w:r w:rsidRPr="00D82C02">
        <w:rPr>
          <w:rFonts w:ascii="Tahoma" w:eastAsia="PMingLiU" w:hAnsi="Tahoma" w:cs="Tahoma"/>
          <w:color w:val="000000"/>
          <w:sz w:val="18"/>
          <w:szCs w:val="18"/>
          <w:lang w:eastAsia="zh-TW"/>
        </w:rPr>
        <w:t>之使用權係由本產品清單、客戶之軟體保證記錄及基礎</w:t>
      </w:r>
      <w:r w:rsidRPr="00D82C02">
        <w:rPr>
          <w:rFonts w:ascii="Tahoma" w:eastAsia="PMingLiU" w:hAnsi="Tahoma" w:cs="Tahoma"/>
          <w:color w:val="000000"/>
          <w:sz w:val="18"/>
          <w:szCs w:val="18"/>
          <w:lang w:eastAsia="zh-TW"/>
        </w:rPr>
        <w:t xml:space="preserve"> ML </w:t>
      </w:r>
      <w:r w:rsidRPr="00D82C02">
        <w:rPr>
          <w:rFonts w:ascii="Tahoma" w:eastAsia="PMingLiU" w:hAnsi="Tahoma" w:cs="Tahoma"/>
          <w:color w:val="000000"/>
          <w:sz w:val="18"/>
          <w:szCs w:val="18"/>
          <w:lang w:eastAsia="zh-TW"/>
        </w:rPr>
        <w:t>提供證明。</w:t>
      </w:r>
    </w:p>
    <w:p w:rsidR="007022C1" w:rsidRPr="00AC3929" w:rsidRDefault="007022C1" w:rsidP="00944EE1">
      <w:pPr>
        <w:pStyle w:val="AppendixBodyText"/>
        <w:spacing w:after="0"/>
        <w:ind w:right="720"/>
        <w:rPr>
          <w:rFonts w:ascii="Tahoma" w:eastAsia="PMingLiU" w:hAnsi="Tahoma" w:cs="Tahoma"/>
          <w:sz w:val="18"/>
          <w:szCs w:val="18"/>
          <w:lang w:eastAsia="zh-TW"/>
        </w:rPr>
      </w:pPr>
    </w:p>
    <w:p w:rsidR="008A1637" w:rsidRPr="00D82C02" w:rsidRDefault="008A1637" w:rsidP="008A1637">
      <w:pPr>
        <w:pStyle w:val="Heading3"/>
        <w:ind w:right="720"/>
        <w:rPr>
          <w:rFonts w:ascii="Tahoma" w:eastAsia="PMingLiU" w:hAnsi="Tahoma" w:cs="Tahoma"/>
          <w:lang w:eastAsia="zh-TW"/>
        </w:rPr>
      </w:pPr>
      <w:bookmarkStart w:id="919" w:name="_Toc323159782"/>
      <w:bookmarkStart w:id="920" w:name="_Toc336338251"/>
      <w:bookmarkStart w:id="921" w:name="_Toc370985174"/>
      <w:r w:rsidRPr="00D82C02">
        <w:rPr>
          <w:rFonts w:ascii="Tahoma" w:eastAsia="PMingLiU" w:hAnsi="Tahoma" w:cs="Tahoma"/>
          <w:sz w:val="24"/>
          <w:szCs w:val="22"/>
          <w:lang w:eastAsia="zh-TW"/>
        </w:rPr>
        <w:t xml:space="preserve">EI </w:t>
      </w:r>
      <w:r w:rsidRPr="00D82C02">
        <w:rPr>
          <w:rFonts w:ascii="Tahoma" w:eastAsia="PMingLiU" w:hAnsi="Tahoma" w:cs="Tahoma"/>
          <w:sz w:val="24"/>
          <w:szCs w:val="22"/>
          <w:lang w:eastAsia="zh-TW"/>
        </w:rPr>
        <w:t>管制限制</w:t>
      </w:r>
      <w:bookmarkEnd w:id="919"/>
      <w:bookmarkEnd w:id="920"/>
      <w:bookmarkEnd w:id="921"/>
    </w:p>
    <w:p w:rsidR="008A1637" w:rsidRPr="00D82C02" w:rsidRDefault="008A1637" w:rsidP="008A1637">
      <w:pPr>
        <w:ind w:right="720"/>
        <w:rPr>
          <w:rFonts w:eastAsia="PMingLiU" w:cs="Tahoma"/>
          <w:lang w:eastAsia="zh-TW"/>
        </w:rPr>
      </w:pPr>
    </w:p>
    <w:p w:rsidR="008A1637" w:rsidRPr="00D82C02" w:rsidRDefault="008A1637" w:rsidP="00C43421">
      <w:pPr>
        <w:pStyle w:val="AppendixBodyText"/>
        <w:ind w:right="270"/>
        <w:rPr>
          <w:rFonts w:ascii="Tahoma" w:eastAsia="PMingLiU" w:hAnsi="Tahoma" w:cs="Tahoma"/>
          <w:lang w:eastAsia="zh-TW"/>
        </w:rPr>
      </w:pPr>
      <w:r w:rsidRPr="00D82C02">
        <w:rPr>
          <w:rFonts w:ascii="Tahoma" w:eastAsia="PMingLiU" w:hAnsi="Tahoma" w:cs="Tahoma"/>
          <w:sz w:val="18"/>
          <w:lang w:eastAsia="zh-TW"/>
        </w:rPr>
        <w:t>從美國出口部分</w:t>
      </w:r>
      <w:r w:rsidRPr="00D82C02">
        <w:rPr>
          <w:rFonts w:ascii="Tahoma" w:eastAsia="PMingLiU" w:hAnsi="Tahoma" w:cs="Tahoma"/>
          <w:sz w:val="18"/>
          <w:lang w:eastAsia="zh-TW"/>
        </w:rPr>
        <w:t xml:space="preserve"> Microsoft </w:t>
      </w:r>
      <w:r w:rsidRPr="00D82C02">
        <w:rPr>
          <w:rFonts w:ascii="Tahoma" w:eastAsia="PMingLiU" w:hAnsi="Tahoma" w:cs="Tahoma"/>
          <w:sz w:val="18"/>
          <w:lang w:eastAsia="zh-TW"/>
        </w:rPr>
        <w:t>產品係依美國商業部之出口管理機構</w:t>
      </w:r>
      <w:r w:rsidRPr="00D82C02">
        <w:rPr>
          <w:rFonts w:ascii="Tahoma" w:eastAsia="PMingLiU" w:hAnsi="Tahoma" w:cs="Tahoma"/>
          <w:sz w:val="18"/>
          <w:lang w:eastAsia="zh-TW"/>
        </w:rPr>
        <w:t xml:space="preserve"> (BXA) </w:t>
      </w:r>
      <w:r w:rsidRPr="00D82C02">
        <w:rPr>
          <w:rFonts w:ascii="Tahoma" w:eastAsia="PMingLiU" w:hAnsi="Tahoma" w:cs="Tahoma"/>
          <w:sz w:val="18"/>
          <w:lang w:eastAsia="zh-TW"/>
        </w:rPr>
        <w:t>所規定之出口管制規定</w:t>
      </w:r>
      <w:r w:rsidRPr="00D82C02">
        <w:rPr>
          <w:rFonts w:ascii="Tahoma" w:eastAsia="PMingLiU" w:hAnsi="Tahoma" w:cs="Tahoma"/>
          <w:sz w:val="18"/>
          <w:lang w:eastAsia="zh-TW"/>
        </w:rPr>
        <w:t xml:space="preserve"> (EAR, 15 CFR </w:t>
      </w:r>
      <w:r w:rsidR="00C43421">
        <w:rPr>
          <w:rFonts w:ascii="Tahoma" w:eastAsia="PMingLiU" w:hAnsi="Tahoma" w:cs="Tahoma"/>
          <w:sz w:val="18"/>
          <w:lang w:eastAsia="zh-TW"/>
        </w:rPr>
        <w:br/>
      </w:r>
      <w:r w:rsidRPr="00D82C02">
        <w:rPr>
          <w:rFonts w:ascii="Tahoma" w:eastAsia="PMingLiU" w:hAnsi="Tahoma" w:cs="Tahoma"/>
          <w:sz w:val="18"/>
          <w:lang w:eastAsia="zh-TW"/>
        </w:rPr>
        <w:t xml:space="preserve">730-744) </w:t>
      </w:r>
      <w:r w:rsidRPr="00D82C02">
        <w:rPr>
          <w:rFonts w:ascii="Tahoma" w:eastAsia="PMingLiU" w:hAnsi="Tahoma" w:cs="Tahoma"/>
          <w:sz w:val="18"/>
          <w:lang w:eastAsia="zh-TW"/>
        </w:rPr>
        <w:t>的「</w:t>
      </w:r>
      <w:r w:rsidRPr="00D82C02">
        <w:rPr>
          <w:rFonts w:ascii="Tahoma" w:eastAsia="PMingLiU" w:hAnsi="Tahoma" w:cs="Tahoma"/>
          <w:sz w:val="18"/>
          <w:lang w:eastAsia="zh-TW"/>
        </w:rPr>
        <w:t xml:space="preserve">EI </w:t>
      </w:r>
      <w:r w:rsidRPr="00D82C02">
        <w:rPr>
          <w:rFonts w:ascii="Tahoma" w:eastAsia="PMingLiU" w:hAnsi="Tahoma" w:cs="Tahoma"/>
          <w:sz w:val="18"/>
          <w:lang w:eastAsia="zh-TW"/>
        </w:rPr>
        <w:t>管制」法規進行。如需詳細資訊，請參閱：</w:t>
      </w:r>
      <w:hyperlink r:id="rId33" w:history="1">
        <w:r w:rsidRPr="00D82C02">
          <w:rPr>
            <w:rStyle w:val="Hyperlink"/>
            <w:rFonts w:ascii="Tahoma" w:eastAsia="PMingLiU" w:hAnsi="Tahoma" w:cs="Tahoma"/>
            <w:sz w:val="18"/>
            <w:lang w:eastAsia="zh-TW"/>
          </w:rPr>
          <w:t>www.microsoft.com/products/exporting/basics.htm</w:t>
        </w:r>
      </w:hyperlink>
    </w:p>
    <w:p w:rsidR="008A1637" w:rsidRPr="00AC3929" w:rsidRDefault="008A1637" w:rsidP="008A1637">
      <w:pPr>
        <w:rPr>
          <w:rFonts w:eastAsia="PMingLiU" w:cs="Tahoma"/>
          <w:szCs w:val="18"/>
          <w:lang w:eastAsia="zh-TW"/>
        </w:rPr>
      </w:pPr>
    </w:p>
    <w:p w:rsidR="008A1637" w:rsidRPr="00D82C02" w:rsidRDefault="008A1637" w:rsidP="00944EE1">
      <w:pPr>
        <w:pStyle w:val="Heading3"/>
        <w:spacing w:after="60"/>
        <w:ind w:right="720"/>
        <w:rPr>
          <w:rFonts w:ascii="Tahoma" w:eastAsia="PMingLiU" w:hAnsi="Tahoma" w:cs="Tahoma"/>
        </w:rPr>
      </w:pPr>
      <w:bookmarkStart w:id="922" w:name="_Toc323159783"/>
      <w:bookmarkStart w:id="923" w:name="_Toc336338252"/>
      <w:bookmarkStart w:id="924" w:name="_Toc370985175"/>
      <w:r w:rsidRPr="00D82C02">
        <w:rPr>
          <w:rFonts w:ascii="Tahoma" w:eastAsia="PMingLiU" w:hAnsi="Tahoma" w:cs="Tahoma"/>
          <w:bCs/>
        </w:rPr>
        <w:t>Multilanguage Pack (MLP)</w:t>
      </w:r>
      <w:r w:rsidRPr="00D82C02">
        <w:rPr>
          <w:rFonts w:ascii="Tahoma" w:eastAsia="PMingLiU" w:hAnsi="Tahoma" w:cs="Tahoma"/>
          <w:bCs/>
        </w:rPr>
        <w:t>、多語言使用者介面</w:t>
      </w:r>
      <w:r w:rsidRPr="00D82C02">
        <w:rPr>
          <w:rFonts w:ascii="Tahoma" w:eastAsia="PMingLiU" w:hAnsi="Tahoma" w:cs="Tahoma"/>
          <w:bCs/>
        </w:rPr>
        <w:t xml:space="preserve"> (MUI) </w:t>
      </w:r>
      <w:r w:rsidRPr="00D82C02">
        <w:rPr>
          <w:rFonts w:ascii="Tahoma" w:eastAsia="PMingLiU" w:hAnsi="Tahoma" w:cs="Tahoma"/>
          <w:bCs/>
        </w:rPr>
        <w:t>功能及新的語言權利</w:t>
      </w:r>
      <w:bookmarkEnd w:id="922"/>
      <w:bookmarkEnd w:id="923"/>
      <w:bookmarkEnd w:id="924"/>
    </w:p>
    <w:p w:rsidR="008A1637" w:rsidRPr="00D82C02" w:rsidRDefault="008A1637" w:rsidP="008A1637">
      <w:pPr>
        <w:rPr>
          <w:rFonts w:eastAsia="PMingLiU" w:cs="Tahoma"/>
        </w:rPr>
      </w:pPr>
      <w:r w:rsidRPr="00D82C02">
        <w:rPr>
          <w:rFonts w:eastAsia="PMingLiU" w:cs="Tahoma"/>
        </w:rPr>
        <w:t xml:space="preserve">MLP </w:t>
      </w:r>
      <w:r w:rsidRPr="00D82C02">
        <w:rPr>
          <w:rFonts w:eastAsia="PMingLiU" w:cs="Tahoma"/>
        </w:rPr>
        <w:t>及</w:t>
      </w:r>
      <w:r w:rsidRPr="00D82C02">
        <w:rPr>
          <w:rFonts w:eastAsia="PMingLiU" w:cs="Tahoma"/>
        </w:rPr>
        <w:t xml:space="preserve"> MUI </w:t>
      </w:r>
      <w:r w:rsidRPr="00D82C02">
        <w:rPr>
          <w:rFonts w:eastAsia="PMingLiU" w:cs="Tahoma"/>
        </w:rPr>
        <w:t>可讓客戶執行授權產品之不同語言版本並在其間進行切換。使用</w:t>
      </w:r>
      <w:r w:rsidRPr="00D82C02">
        <w:rPr>
          <w:rFonts w:eastAsia="PMingLiU" w:cs="Tahoma"/>
        </w:rPr>
        <w:t xml:space="preserve"> MLP </w:t>
      </w:r>
      <w:r w:rsidRPr="00D82C02">
        <w:rPr>
          <w:rFonts w:eastAsia="PMingLiU" w:cs="Tahoma"/>
        </w:rPr>
        <w:t>及</w:t>
      </w:r>
      <w:r w:rsidRPr="00D82C02">
        <w:rPr>
          <w:rFonts w:eastAsia="PMingLiU" w:cs="Tahoma"/>
        </w:rPr>
        <w:t xml:space="preserve"> MUI </w:t>
      </w:r>
      <w:r w:rsidRPr="00D82C02">
        <w:rPr>
          <w:rFonts w:eastAsia="PMingLiU" w:cs="Tahoma"/>
        </w:rPr>
        <w:t>的權利會依產品、方案及使用權類型而有所不同。</w:t>
      </w:r>
    </w:p>
    <w:p w:rsidR="008A1637" w:rsidRPr="00AC3929" w:rsidRDefault="008A1637" w:rsidP="008A1637">
      <w:pPr>
        <w:pStyle w:val="Heading3"/>
        <w:ind w:right="720"/>
        <w:rPr>
          <w:rFonts w:ascii="Tahoma" w:eastAsia="PMingLiU" w:hAnsi="Tahoma" w:cs="Tahoma"/>
          <w:sz w:val="18"/>
          <w:szCs w:val="18"/>
        </w:rPr>
      </w:pPr>
    </w:p>
    <w:p w:rsidR="008A1637" w:rsidRDefault="008A1637" w:rsidP="007022C1">
      <w:pPr>
        <w:numPr>
          <w:ilvl w:val="0"/>
          <w:numId w:val="17"/>
        </w:numPr>
        <w:tabs>
          <w:tab w:val="left" w:pos="1440"/>
        </w:tabs>
        <w:spacing w:after="60"/>
        <w:rPr>
          <w:rFonts w:eastAsia="PMingLiU" w:cs="Tahoma"/>
        </w:rPr>
      </w:pPr>
      <w:r w:rsidRPr="00D82C02">
        <w:rPr>
          <w:rFonts w:eastAsia="PMingLiU" w:cs="Tahoma"/>
        </w:rPr>
        <w:t>就大多數之伺服器產品</w:t>
      </w:r>
      <w:r w:rsidRPr="00D82C02">
        <w:rPr>
          <w:rFonts w:eastAsia="PMingLiU" w:cs="Tahoma"/>
        </w:rPr>
        <w:t xml:space="preserve"> (</w:t>
      </w:r>
      <w:r w:rsidRPr="00D82C02">
        <w:rPr>
          <w:rFonts w:eastAsia="PMingLiU" w:cs="Tahoma"/>
        </w:rPr>
        <w:t>例如</w:t>
      </w:r>
      <w:r w:rsidRPr="00D82C02">
        <w:rPr>
          <w:rFonts w:eastAsia="PMingLiU" w:cs="Tahoma"/>
        </w:rPr>
        <w:t xml:space="preserve"> Windows Server) </w:t>
      </w:r>
      <w:r w:rsidRPr="00D82C02">
        <w:rPr>
          <w:rFonts w:eastAsia="PMingLiU" w:cs="Tahoma"/>
        </w:rPr>
        <w:t>而言，</w:t>
      </w:r>
      <w:r w:rsidRPr="00D82C02">
        <w:rPr>
          <w:rFonts w:eastAsia="PMingLiU" w:cs="Tahoma"/>
        </w:rPr>
        <w:t xml:space="preserve">MUI </w:t>
      </w:r>
      <w:r w:rsidRPr="00D82C02">
        <w:rPr>
          <w:rFonts w:eastAsia="PMingLiU" w:cs="Tahoma"/>
        </w:rPr>
        <w:t>已隨附於基本產品中。授權該等產品之客戶對</w:t>
      </w:r>
      <w:r w:rsidRPr="00D82C02">
        <w:rPr>
          <w:rFonts w:eastAsia="PMingLiU" w:cs="Tahoma"/>
        </w:rPr>
        <w:t xml:space="preserve"> MUI </w:t>
      </w:r>
      <w:r w:rsidRPr="00D82C02">
        <w:rPr>
          <w:rFonts w:eastAsia="PMingLiU" w:cs="Tahoma"/>
        </w:rPr>
        <w:t>之使用得受該等產品之使用權所拘束。</w:t>
      </w:r>
    </w:p>
    <w:p w:rsidR="008A1637" w:rsidRPr="00D82C02" w:rsidRDefault="008A1637" w:rsidP="007022C1">
      <w:pPr>
        <w:numPr>
          <w:ilvl w:val="0"/>
          <w:numId w:val="17"/>
        </w:numPr>
        <w:tabs>
          <w:tab w:val="left" w:pos="1440"/>
        </w:tabs>
        <w:spacing w:after="60"/>
        <w:rPr>
          <w:rFonts w:eastAsia="PMingLiU" w:cs="Tahoma"/>
        </w:rPr>
      </w:pPr>
      <w:r w:rsidRPr="00D82C02">
        <w:rPr>
          <w:rFonts w:eastAsia="PMingLiU" w:cs="Tahoma"/>
          <w:lang w:eastAsia="zh-TW"/>
        </w:rPr>
        <w:t>就</w:t>
      </w:r>
      <w:r w:rsidRPr="00D82C02">
        <w:rPr>
          <w:rFonts w:eastAsia="PMingLiU" w:cs="Tahoma"/>
          <w:lang w:eastAsia="zh-TW"/>
        </w:rPr>
        <w:t xml:space="preserve"> Office System </w:t>
      </w:r>
      <w:r w:rsidRPr="00D82C02">
        <w:rPr>
          <w:rFonts w:eastAsia="PMingLiU" w:cs="Tahoma"/>
          <w:lang w:eastAsia="zh-TW"/>
        </w:rPr>
        <w:t>產品</w:t>
      </w:r>
      <w:r w:rsidRPr="00D82C02">
        <w:rPr>
          <w:rFonts w:eastAsia="PMingLiU" w:cs="Tahoma"/>
          <w:lang w:eastAsia="zh-TW"/>
        </w:rPr>
        <w:t xml:space="preserve"> (</w:t>
      </w:r>
      <w:r w:rsidRPr="00D82C02">
        <w:rPr>
          <w:rFonts w:eastAsia="PMingLiU" w:cs="Tahoma"/>
          <w:lang w:eastAsia="zh-TW"/>
        </w:rPr>
        <w:t>非伺服器</w:t>
      </w:r>
      <w:r w:rsidRPr="00D82C02">
        <w:rPr>
          <w:rFonts w:eastAsia="PMingLiU" w:cs="Tahoma"/>
          <w:lang w:eastAsia="zh-TW"/>
        </w:rPr>
        <w:t xml:space="preserve">) </w:t>
      </w:r>
      <w:r w:rsidRPr="00D82C02">
        <w:rPr>
          <w:rFonts w:eastAsia="PMingLiU" w:cs="Tahoma"/>
          <w:lang w:eastAsia="zh-TW"/>
        </w:rPr>
        <w:t>及套件而言，自</w:t>
      </w:r>
      <w:r w:rsidRPr="00D82C02">
        <w:rPr>
          <w:rFonts w:eastAsia="PMingLiU" w:cs="Tahoma"/>
          <w:lang w:eastAsia="zh-TW"/>
        </w:rPr>
        <w:t xml:space="preserve"> 2008 </w:t>
      </w:r>
      <w:r w:rsidRPr="00D82C02">
        <w:rPr>
          <w:rFonts w:eastAsia="PMingLiU" w:cs="Tahoma"/>
          <w:lang w:eastAsia="zh-TW"/>
        </w:rPr>
        <w:t>年</w:t>
      </w:r>
      <w:r w:rsidRPr="00D82C02">
        <w:rPr>
          <w:rFonts w:eastAsia="PMingLiU" w:cs="Tahoma"/>
          <w:lang w:eastAsia="zh-TW"/>
        </w:rPr>
        <w:t xml:space="preserve"> 10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日起提供具備有效之軟體保證範圍之客戶就合格之使用權使用</w:t>
      </w:r>
      <w:r w:rsidRPr="00D82C02">
        <w:rPr>
          <w:rFonts w:eastAsia="PMingLiU" w:cs="Tahoma"/>
          <w:lang w:eastAsia="zh-TW"/>
        </w:rPr>
        <w:t xml:space="preserve"> MLP </w:t>
      </w:r>
      <w:r w:rsidRPr="00D82C02">
        <w:rPr>
          <w:rFonts w:eastAsia="PMingLiU" w:cs="Tahoma"/>
          <w:lang w:eastAsia="zh-TW"/>
        </w:rPr>
        <w:t>之權利</w:t>
      </w:r>
      <w:r w:rsidRPr="00D82C02">
        <w:rPr>
          <w:rFonts w:eastAsia="PMingLiU" w:cs="Tahoma"/>
          <w:lang w:eastAsia="zh-TW"/>
        </w:rPr>
        <w:t xml:space="preserve"> (</w:t>
      </w:r>
      <w:r w:rsidRPr="00D82C02">
        <w:rPr>
          <w:rFonts w:eastAsia="PMingLiU" w:cs="Tahoma"/>
          <w:lang w:eastAsia="zh-TW"/>
        </w:rPr>
        <w:t>如需詳細資訊，請參閱第</w:t>
      </w:r>
      <w:r w:rsidRPr="00D82C02">
        <w:rPr>
          <w:rFonts w:eastAsia="PMingLiU" w:cs="Tahoma"/>
          <w:lang w:eastAsia="zh-TW"/>
        </w:rPr>
        <w:t xml:space="preserve"> 6 </w:t>
      </w:r>
      <w:r w:rsidRPr="00D82C02">
        <w:rPr>
          <w:rFonts w:eastAsia="PMingLiU" w:cs="Tahoma"/>
          <w:lang w:eastAsia="zh-TW"/>
        </w:rPr>
        <w:t>節</w:t>
      </w:r>
      <w:r w:rsidRPr="00D82C02">
        <w:rPr>
          <w:rFonts w:eastAsia="PMingLiU" w:cs="Tahoma"/>
          <w:lang w:eastAsia="zh-TW"/>
        </w:rPr>
        <w:t>)</w:t>
      </w:r>
      <w:r w:rsidRPr="00D82C02">
        <w:rPr>
          <w:rFonts w:eastAsia="PMingLiU" w:cs="Tahoma"/>
          <w:lang w:eastAsia="zh-TW"/>
        </w:rPr>
        <w:t>。</w:t>
      </w:r>
      <w:r w:rsidRPr="00D82C02">
        <w:rPr>
          <w:rFonts w:eastAsia="PMingLiU" w:cs="Tahoma"/>
        </w:rPr>
        <w:t>依據部分方案</w:t>
      </w:r>
      <w:r w:rsidRPr="00D82C02">
        <w:rPr>
          <w:rFonts w:eastAsia="PMingLiU" w:cs="Tahoma"/>
        </w:rPr>
        <w:t xml:space="preserve"> (</w:t>
      </w:r>
      <w:r w:rsidRPr="00D82C02">
        <w:rPr>
          <w:rFonts w:eastAsia="PMingLiU" w:cs="Tahoma"/>
        </w:rPr>
        <w:t>例如</w:t>
      </w:r>
      <w:r w:rsidRPr="00D82C02">
        <w:rPr>
          <w:rFonts w:eastAsia="PMingLiU" w:cs="Tahoma"/>
        </w:rPr>
        <w:t xml:space="preserve"> Select) </w:t>
      </w:r>
      <w:r w:rsidRPr="00D82C02">
        <w:rPr>
          <w:rFonts w:eastAsia="PMingLiU" w:cs="Tahoma"/>
        </w:rPr>
        <w:t>之規定，</w:t>
      </w:r>
      <w:r w:rsidRPr="00D82C02">
        <w:rPr>
          <w:rFonts w:eastAsia="PMingLiU" w:cs="Tahoma"/>
        </w:rPr>
        <w:t xml:space="preserve">Office System </w:t>
      </w:r>
      <w:r w:rsidRPr="00D82C02">
        <w:rPr>
          <w:rFonts w:eastAsia="PMingLiU" w:cs="Tahoma"/>
        </w:rPr>
        <w:t>產品及套件得於軟體保證之外繼續單獨使用其</w:t>
      </w:r>
      <w:r w:rsidRPr="00D82C02">
        <w:rPr>
          <w:rFonts w:eastAsia="PMingLiU" w:cs="Tahoma"/>
        </w:rPr>
        <w:t xml:space="preserve"> MLP</w:t>
      </w:r>
      <w:r w:rsidRPr="00D82C02">
        <w:rPr>
          <w:rFonts w:eastAsia="PMingLiU" w:cs="Tahoma"/>
        </w:rPr>
        <w:t>。</w:t>
      </w:r>
    </w:p>
    <w:p w:rsidR="008A1637" w:rsidRPr="00D82C02" w:rsidRDefault="008A1637" w:rsidP="007022C1">
      <w:pPr>
        <w:numPr>
          <w:ilvl w:val="0"/>
          <w:numId w:val="17"/>
        </w:numPr>
        <w:spacing w:after="60"/>
        <w:rPr>
          <w:rFonts w:eastAsia="PMingLiU" w:cs="Tahoma"/>
        </w:rPr>
      </w:pPr>
      <w:r w:rsidRPr="00D82C02">
        <w:rPr>
          <w:rFonts w:eastAsia="PMingLiU" w:cs="Tahoma"/>
        </w:rPr>
        <w:t>就</w:t>
      </w:r>
      <w:r w:rsidRPr="00D82C02">
        <w:rPr>
          <w:rFonts w:eastAsia="PMingLiU" w:cs="Tahoma"/>
        </w:rPr>
        <w:t xml:space="preserve"> Windows 8 </w:t>
      </w:r>
      <w:r w:rsidRPr="00D82C02">
        <w:rPr>
          <w:rFonts w:eastAsia="PMingLiU" w:cs="Tahoma"/>
        </w:rPr>
        <w:t>而言，</w:t>
      </w:r>
      <w:r w:rsidRPr="00D82C02">
        <w:rPr>
          <w:rFonts w:eastAsia="PMingLiU" w:cs="Tahoma"/>
        </w:rPr>
        <w:t xml:space="preserve">MUI </w:t>
      </w:r>
      <w:r w:rsidRPr="00D82C02">
        <w:rPr>
          <w:rFonts w:eastAsia="PMingLiU" w:cs="Tahoma"/>
        </w:rPr>
        <w:t>已隨附於</w:t>
      </w:r>
      <w:r w:rsidRPr="00D82C02">
        <w:rPr>
          <w:rFonts w:eastAsia="PMingLiU" w:cs="Tahoma"/>
        </w:rPr>
        <w:t xml:space="preserve"> Windows 8 </w:t>
      </w:r>
      <w:r w:rsidRPr="00D82C02">
        <w:rPr>
          <w:rFonts w:eastAsia="PMingLiU" w:cs="Tahoma"/>
        </w:rPr>
        <w:t>專業版中。</w:t>
      </w:r>
    </w:p>
    <w:p w:rsidR="008A1637" w:rsidRPr="00C43421" w:rsidRDefault="008A1637" w:rsidP="008A1637">
      <w:pPr>
        <w:rPr>
          <w:rFonts w:eastAsia="PMingLiU" w:cs="Tahoma"/>
          <w:sz w:val="16"/>
          <w:szCs w:val="16"/>
        </w:rPr>
      </w:pPr>
    </w:p>
    <w:p w:rsidR="008A1637" w:rsidRPr="00AC3929" w:rsidRDefault="008A1637" w:rsidP="008A1637">
      <w:pPr>
        <w:rPr>
          <w:rFonts w:eastAsia="PMingLiU" w:cs="Tahoma"/>
          <w:szCs w:val="18"/>
          <w:lang w:eastAsia="zh-TW"/>
        </w:rPr>
      </w:pPr>
      <w:r w:rsidRPr="00AC3929">
        <w:rPr>
          <w:rFonts w:eastAsia="PMingLiU" w:cs="Tahoma"/>
          <w:szCs w:val="18"/>
          <w:lang w:eastAsia="zh-TW"/>
        </w:rPr>
        <w:lastRenderedPageBreak/>
        <w:t>同樣地，許可客戶搭配使用</w:t>
      </w:r>
      <w:r w:rsidRPr="00AC3929">
        <w:rPr>
          <w:rFonts w:eastAsia="PMingLiU" w:cs="Tahoma"/>
          <w:szCs w:val="18"/>
          <w:lang w:eastAsia="zh-TW"/>
        </w:rPr>
        <w:t xml:space="preserve"> MUI </w:t>
      </w:r>
      <w:r w:rsidRPr="00AC3929">
        <w:rPr>
          <w:rFonts w:eastAsia="PMingLiU" w:cs="Tahoma"/>
          <w:szCs w:val="18"/>
          <w:lang w:eastAsia="zh-TW"/>
        </w:rPr>
        <w:t>與</w:t>
      </w:r>
      <w:r w:rsidRPr="00AC3929">
        <w:rPr>
          <w:rFonts w:eastAsia="PMingLiU" w:cs="Tahoma"/>
          <w:szCs w:val="18"/>
          <w:lang w:eastAsia="zh-TW"/>
        </w:rPr>
        <w:t xml:space="preserve"> MLP </w:t>
      </w:r>
      <w:r w:rsidRPr="00AC3929">
        <w:rPr>
          <w:rFonts w:eastAsia="PMingLiU" w:cs="Tahoma"/>
          <w:szCs w:val="18"/>
          <w:lang w:eastAsia="zh-TW"/>
        </w:rPr>
        <w:t>之語言版本也是依方案、產品及區域而有所不同。</w:t>
      </w:r>
    </w:p>
    <w:p w:rsidR="008A1637" w:rsidRPr="00AC3929" w:rsidRDefault="008A1637" w:rsidP="008A1637">
      <w:pPr>
        <w:pStyle w:val="Heading3"/>
        <w:ind w:right="720"/>
        <w:rPr>
          <w:rFonts w:ascii="Tahoma" w:eastAsia="PMingLiU" w:hAnsi="Tahoma" w:cs="Tahoma"/>
          <w:sz w:val="18"/>
          <w:szCs w:val="18"/>
          <w:lang w:eastAsia="zh-TW"/>
        </w:rPr>
      </w:pPr>
    </w:p>
    <w:p w:rsidR="008A1637" w:rsidRPr="00AC3929" w:rsidRDefault="008A1637" w:rsidP="00024C3C">
      <w:pPr>
        <w:numPr>
          <w:ilvl w:val="0"/>
          <w:numId w:val="18"/>
        </w:numPr>
        <w:tabs>
          <w:tab w:val="clear" w:pos="1080"/>
          <w:tab w:val="num" w:pos="1440"/>
        </w:tabs>
        <w:ind w:left="1440"/>
        <w:rPr>
          <w:rFonts w:eastAsia="PMingLiU" w:cs="Tahoma"/>
          <w:szCs w:val="18"/>
        </w:rPr>
      </w:pPr>
      <w:r w:rsidRPr="00AC3929">
        <w:rPr>
          <w:rFonts w:eastAsia="PMingLiU" w:cs="Tahoma"/>
          <w:szCs w:val="18"/>
        </w:rPr>
        <w:t>自</w:t>
      </w:r>
      <w:r w:rsidRPr="00AC3929">
        <w:rPr>
          <w:rFonts w:eastAsia="PMingLiU" w:cs="Tahoma"/>
          <w:szCs w:val="18"/>
        </w:rPr>
        <w:t xml:space="preserve"> 2008 </w:t>
      </w:r>
      <w:r w:rsidRPr="00AC3929">
        <w:rPr>
          <w:rFonts w:eastAsia="PMingLiU" w:cs="Tahoma"/>
          <w:szCs w:val="18"/>
        </w:rPr>
        <w:t>年</w:t>
      </w:r>
      <w:r w:rsidRPr="00AC3929">
        <w:rPr>
          <w:rFonts w:eastAsia="PMingLiU" w:cs="Tahoma"/>
          <w:szCs w:val="18"/>
        </w:rPr>
        <w:t xml:space="preserve"> 10 </w:t>
      </w:r>
      <w:r w:rsidRPr="00AC3929">
        <w:rPr>
          <w:rFonts w:eastAsia="PMingLiU" w:cs="Tahoma"/>
          <w:szCs w:val="18"/>
        </w:rPr>
        <w:t>月</w:t>
      </w:r>
      <w:r w:rsidRPr="00AC3929">
        <w:rPr>
          <w:rFonts w:eastAsia="PMingLiU" w:cs="Tahoma"/>
          <w:szCs w:val="18"/>
        </w:rPr>
        <w:t xml:space="preserve"> 1 </w:t>
      </w:r>
      <w:r w:rsidRPr="00AC3929">
        <w:rPr>
          <w:rFonts w:eastAsia="PMingLiU" w:cs="Tahoma"/>
          <w:szCs w:val="18"/>
        </w:rPr>
        <w:t>日起，依</w:t>
      </w:r>
      <w:r w:rsidRPr="00AC3929">
        <w:rPr>
          <w:rFonts w:eastAsia="PMingLiU" w:cs="Tahoma"/>
          <w:szCs w:val="18"/>
        </w:rPr>
        <w:t xml:space="preserve"> Enterprise </w:t>
      </w:r>
      <w:r w:rsidRPr="00AC3929">
        <w:rPr>
          <w:rFonts w:eastAsia="PMingLiU" w:cs="Tahoma"/>
          <w:szCs w:val="18"/>
        </w:rPr>
        <w:t>合約、</w:t>
      </w:r>
      <w:r w:rsidRPr="00AC3929">
        <w:rPr>
          <w:rFonts w:eastAsia="PMingLiU" w:cs="Tahoma"/>
          <w:szCs w:val="18"/>
        </w:rPr>
        <w:t xml:space="preserve">Enterprise Subscription </w:t>
      </w:r>
      <w:r w:rsidRPr="00AC3929">
        <w:rPr>
          <w:rFonts w:eastAsia="PMingLiU" w:cs="Tahoma"/>
          <w:szCs w:val="18"/>
        </w:rPr>
        <w:t>合約、</w:t>
      </w:r>
      <w:r w:rsidRPr="00AC3929">
        <w:rPr>
          <w:rFonts w:eastAsia="PMingLiU" w:cs="Tahoma"/>
          <w:szCs w:val="18"/>
        </w:rPr>
        <w:t>Open Value (</w:t>
      </w:r>
      <w:r w:rsidRPr="00AC3929">
        <w:rPr>
          <w:rFonts w:eastAsia="PMingLiU" w:cs="Tahoma"/>
          <w:szCs w:val="18"/>
        </w:rPr>
        <w:t>全組織</w:t>
      </w:r>
      <w:r w:rsidRPr="00AC3929">
        <w:rPr>
          <w:rFonts w:eastAsia="PMingLiU" w:cs="Tahoma"/>
          <w:szCs w:val="18"/>
        </w:rPr>
        <w:t>/</w:t>
      </w:r>
      <w:r w:rsidRPr="00AC3929">
        <w:rPr>
          <w:rFonts w:eastAsia="PMingLiU" w:cs="Tahoma"/>
          <w:szCs w:val="18"/>
        </w:rPr>
        <w:t>全公司選擇方案</w:t>
      </w:r>
      <w:r w:rsidRPr="00AC3929">
        <w:rPr>
          <w:rFonts w:eastAsia="PMingLiU" w:cs="Tahoma"/>
          <w:szCs w:val="18"/>
        </w:rPr>
        <w:t xml:space="preserve">) </w:t>
      </w:r>
      <w:r w:rsidRPr="00AC3929">
        <w:rPr>
          <w:rFonts w:eastAsia="PMingLiU" w:cs="Tahoma"/>
          <w:szCs w:val="18"/>
        </w:rPr>
        <w:t>合約或</w:t>
      </w:r>
      <w:r w:rsidRPr="00AC3929">
        <w:rPr>
          <w:rFonts w:eastAsia="PMingLiU" w:cs="Tahoma"/>
          <w:szCs w:val="18"/>
        </w:rPr>
        <w:t xml:space="preserve"> Open Value Subscription </w:t>
      </w:r>
      <w:r w:rsidRPr="00AC3929">
        <w:rPr>
          <w:rFonts w:eastAsia="PMingLiU" w:cs="Tahoma"/>
          <w:szCs w:val="18"/>
        </w:rPr>
        <w:t>取得</w:t>
      </w:r>
      <w:r w:rsidRPr="00AC3929">
        <w:rPr>
          <w:rFonts w:eastAsia="PMingLiU" w:cs="Tahoma"/>
          <w:szCs w:val="18"/>
        </w:rPr>
        <w:t xml:space="preserve"> MUI </w:t>
      </w:r>
      <w:r w:rsidRPr="00AC3929">
        <w:rPr>
          <w:rFonts w:eastAsia="PMingLiU" w:cs="Tahoma"/>
          <w:szCs w:val="18"/>
        </w:rPr>
        <w:t>及</w:t>
      </w:r>
      <w:r w:rsidRPr="00AC3929">
        <w:rPr>
          <w:rFonts w:eastAsia="PMingLiU" w:cs="Tahoma"/>
          <w:szCs w:val="18"/>
        </w:rPr>
        <w:t xml:space="preserve"> MLP </w:t>
      </w:r>
      <w:r w:rsidRPr="00AC3929">
        <w:rPr>
          <w:rFonts w:eastAsia="PMingLiU" w:cs="Tahoma"/>
          <w:szCs w:val="18"/>
        </w:rPr>
        <w:t>之使用權的客戶，不論該等合約中是否有針對部分語言之使用進行任何限制，客戶均得於</w:t>
      </w:r>
      <w:r w:rsidRPr="00AC3929">
        <w:rPr>
          <w:rFonts w:eastAsia="PMingLiU" w:cs="Tahoma"/>
          <w:b/>
          <w:szCs w:val="18"/>
        </w:rPr>
        <w:t xml:space="preserve"> </w:t>
      </w:r>
      <w:r w:rsidRPr="00AC3929">
        <w:rPr>
          <w:rFonts w:eastAsia="PMingLiU" w:cs="Tahoma"/>
          <w:b/>
          <w:szCs w:val="18"/>
          <w:u w:val="single"/>
        </w:rPr>
        <w:t>所有語言版本</w:t>
      </w:r>
      <w:r w:rsidRPr="00AC3929">
        <w:rPr>
          <w:rFonts w:eastAsia="PMingLiU" w:cs="Tahoma"/>
          <w:szCs w:val="18"/>
        </w:rPr>
        <w:t>中將該功能與授權產品搭配使用。</w:t>
      </w:r>
    </w:p>
    <w:p w:rsidR="008A1637" w:rsidRPr="00AC3929" w:rsidRDefault="008A1637" w:rsidP="008A1637">
      <w:pPr>
        <w:pStyle w:val="Heading3"/>
        <w:ind w:right="720"/>
        <w:rPr>
          <w:rFonts w:ascii="Tahoma" w:eastAsia="PMingLiU" w:hAnsi="Tahoma" w:cs="Tahoma"/>
          <w:sz w:val="18"/>
          <w:szCs w:val="18"/>
        </w:rPr>
      </w:pPr>
    </w:p>
    <w:p w:rsidR="008A1637" w:rsidRPr="00D82C02" w:rsidRDefault="008A1637" w:rsidP="008A1637">
      <w:pPr>
        <w:rPr>
          <w:rFonts w:eastAsia="PMingLiU" w:cs="Tahoma"/>
          <w:lang w:eastAsia="zh-TW"/>
        </w:rPr>
      </w:pPr>
      <w:r w:rsidRPr="00D82C02">
        <w:rPr>
          <w:rFonts w:eastAsia="PMingLiU" w:cs="Tahoma"/>
          <w:lang w:eastAsia="zh-TW"/>
        </w:rPr>
        <w:t>非依</w:t>
      </w:r>
      <w:r w:rsidRPr="00D82C02">
        <w:rPr>
          <w:rFonts w:eastAsia="PMingLiU" w:cs="Tahoma"/>
          <w:lang w:eastAsia="zh-TW"/>
        </w:rPr>
        <w:t xml:space="preserve"> Enterprise </w:t>
      </w:r>
      <w:r w:rsidRPr="00D82C02">
        <w:rPr>
          <w:rFonts w:eastAsia="PMingLiU" w:cs="Tahoma"/>
          <w:lang w:eastAsia="zh-TW"/>
        </w:rPr>
        <w:t>合約或</w:t>
      </w:r>
      <w:r w:rsidRPr="00D82C02">
        <w:rPr>
          <w:rFonts w:eastAsia="PMingLiU" w:cs="Tahoma"/>
          <w:lang w:eastAsia="zh-TW"/>
        </w:rPr>
        <w:t xml:space="preserve"> Open Value (</w:t>
      </w:r>
      <w:r w:rsidRPr="00D82C02">
        <w:rPr>
          <w:rFonts w:eastAsia="PMingLiU" w:cs="Tahoma"/>
          <w:lang w:eastAsia="zh-TW"/>
        </w:rPr>
        <w:t>全組織</w:t>
      </w:r>
      <w:r w:rsidRPr="00D82C02">
        <w:rPr>
          <w:rFonts w:eastAsia="PMingLiU" w:cs="Tahoma"/>
          <w:lang w:eastAsia="zh-TW"/>
        </w:rPr>
        <w:t>/</w:t>
      </w:r>
      <w:r w:rsidRPr="00D82C02">
        <w:rPr>
          <w:rFonts w:eastAsia="PMingLiU" w:cs="Tahoma"/>
          <w:lang w:eastAsia="zh-TW"/>
        </w:rPr>
        <w:t>全公司選擇方案</w:t>
      </w:r>
      <w:r w:rsidRPr="00D82C02">
        <w:rPr>
          <w:rFonts w:eastAsia="PMingLiU" w:cs="Tahoma"/>
          <w:lang w:eastAsia="zh-TW"/>
        </w:rPr>
        <w:t xml:space="preserve">) </w:t>
      </w:r>
      <w:r w:rsidRPr="00D82C02">
        <w:rPr>
          <w:rFonts w:eastAsia="PMingLiU" w:cs="Tahoma"/>
          <w:lang w:eastAsia="zh-TW"/>
        </w:rPr>
        <w:t>合約取得</w:t>
      </w:r>
      <w:r w:rsidRPr="00D82C02">
        <w:rPr>
          <w:rFonts w:eastAsia="PMingLiU" w:cs="Tahoma"/>
          <w:lang w:eastAsia="zh-TW"/>
        </w:rPr>
        <w:t xml:space="preserve"> MUI </w:t>
      </w:r>
      <w:r w:rsidRPr="00D82C02">
        <w:rPr>
          <w:rFonts w:eastAsia="PMingLiU" w:cs="Tahoma"/>
          <w:lang w:eastAsia="zh-TW"/>
        </w:rPr>
        <w:t>及</w:t>
      </w:r>
      <w:r w:rsidRPr="00D82C02">
        <w:rPr>
          <w:rFonts w:eastAsia="PMingLiU" w:cs="Tahoma"/>
          <w:lang w:eastAsia="zh-TW"/>
        </w:rPr>
        <w:t xml:space="preserve"> MLP </w:t>
      </w:r>
      <w:r w:rsidRPr="00D82C02">
        <w:rPr>
          <w:rFonts w:eastAsia="PMingLiU" w:cs="Tahoma"/>
          <w:lang w:eastAsia="zh-TW"/>
        </w:rPr>
        <w:t>之使用權</w:t>
      </w:r>
      <w:r w:rsidRPr="00D82C02">
        <w:rPr>
          <w:rFonts w:eastAsia="PMingLiU" w:cs="Tahoma"/>
          <w:lang w:eastAsia="zh-TW"/>
        </w:rPr>
        <w:t xml:space="preserve"> (</w:t>
      </w:r>
      <w:r w:rsidRPr="00D82C02">
        <w:rPr>
          <w:rFonts w:eastAsia="PMingLiU" w:cs="Tahoma"/>
          <w:lang w:eastAsia="zh-TW"/>
        </w:rPr>
        <w:t>無論係隨附於基本產品或透過軟體保證</w:t>
      </w:r>
      <w:r w:rsidRPr="00D82C02">
        <w:rPr>
          <w:rFonts w:eastAsia="PMingLiU" w:cs="Tahoma"/>
          <w:lang w:eastAsia="zh-TW"/>
        </w:rPr>
        <w:t xml:space="preserve">) </w:t>
      </w:r>
      <w:r w:rsidRPr="00D82C02">
        <w:rPr>
          <w:rFonts w:eastAsia="PMingLiU" w:cs="Tahoma"/>
          <w:lang w:eastAsia="zh-TW"/>
        </w:rPr>
        <w:t>的客戶，若其該等合約中針對部分語言之使用加以限制</w:t>
      </w:r>
      <w:r w:rsidRPr="00D82C02">
        <w:rPr>
          <w:rFonts w:eastAsia="PMingLiU" w:cs="Tahoma"/>
          <w:lang w:eastAsia="zh-TW"/>
        </w:rPr>
        <w:t xml:space="preserve"> (</w:t>
      </w:r>
      <w:r w:rsidRPr="00D82C02">
        <w:rPr>
          <w:rFonts w:eastAsia="PMingLiU" w:cs="Tahoma"/>
          <w:lang w:eastAsia="zh-TW"/>
        </w:rPr>
        <w:t>若有的話</w:t>
      </w:r>
      <w:r w:rsidRPr="00D82C02">
        <w:rPr>
          <w:rFonts w:eastAsia="PMingLiU" w:cs="Tahoma"/>
          <w:lang w:eastAsia="zh-TW"/>
        </w:rPr>
        <w:t>)</w:t>
      </w:r>
      <w:r w:rsidRPr="00D82C02">
        <w:rPr>
          <w:rFonts w:eastAsia="PMingLiU" w:cs="Tahoma"/>
          <w:lang w:eastAsia="zh-TW"/>
        </w:rPr>
        <w:t>，客戶仍需受該等限制之拘束。</w:t>
      </w:r>
      <w:r w:rsidR="00C43421">
        <w:rPr>
          <w:rFonts w:eastAsia="PMingLiU" w:cs="Tahoma"/>
          <w:lang w:eastAsia="zh-TW"/>
        </w:rPr>
        <w:br/>
      </w:r>
      <w:r w:rsidRPr="00D82C02">
        <w:rPr>
          <w:rFonts w:eastAsia="PMingLiU" w:cs="Tahoma"/>
          <w:lang w:eastAsia="zh-TW"/>
        </w:rPr>
        <w:t>例如，若產品之當地語言版本依客戶之價格清單上之不同價格進行授權，該客戶使用其他語言版本替代該版本</w:t>
      </w:r>
      <w:r w:rsidRPr="00D82C02">
        <w:rPr>
          <w:rFonts w:eastAsia="PMingLiU" w:cs="Tahoma"/>
          <w:lang w:eastAsia="zh-TW"/>
        </w:rPr>
        <w:t xml:space="preserve"> (</w:t>
      </w:r>
      <w:r w:rsidRPr="00D82C02">
        <w:rPr>
          <w:rFonts w:eastAsia="PMingLiU" w:cs="Tahoma"/>
          <w:lang w:eastAsia="zh-TW"/>
        </w:rPr>
        <w:t>含或不含</w:t>
      </w:r>
      <w:r w:rsidRPr="00D82C02">
        <w:rPr>
          <w:rFonts w:eastAsia="PMingLiU" w:cs="Tahoma"/>
          <w:lang w:eastAsia="zh-TW"/>
        </w:rPr>
        <w:t xml:space="preserve"> MUI </w:t>
      </w:r>
      <w:r w:rsidRPr="00D82C02">
        <w:rPr>
          <w:rFonts w:eastAsia="PMingLiU" w:cs="Tahoma"/>
          <w:lang w:eastAsia="zh-TW"/>
        </w:rPr>
        <w:t>或</w:t>
      </w:r>
      <w:r w:rsidRPr="00D82C02">
        <w:rPr>
          <w:rFonts w:eastAsia="PMingLiU" w:cs="Tahoma"/>
          <w:lang w:eastAsia="zh-TW"/>
        </w:rPr>
        <w:t xml:space="preserve"> MLP </w:t>
      </w:r>
      <w:r w:rsidRPr="00D82C02">
        <w:rPr>
          <w:rFonts w:eastAsia="PMingLiU" w:cs="Tahoma"/>
          <w:lang w:eastAsia="zh-TW"/>
        </w:rPr>
        <w:t>功能</w:t>
      </w:r>
      <w:r w:rsidRPr="00D82C02">
        <w:rPr>
          <w:rFonts w:eastAsia="PMingLiU" w:cs="Tahoma"/>
          <w:lang w:eastAsia="zh-TW"/>
        </w:rPr>
        <w:t xml:space="preserve">) </w:t>
      </w:r>
      <w:r w:rsidRPr="00D82C02">
        <w:rPr>
          <w:rFonts w:eastAsia="PMingLiU" w:cs="Tahoma"/>
          <w:lang w:eastAsia="zh-TW"/>
        </w:rPr>
        <w:t>之權利可能受限制。客戶如需使用其他語言之權利的詳細資訊，應該檢閱其授權合約，或洽詢其</w:t>
      </w:r>
      <w:r w:rsidRPr="00D82C02">
        <w:rPr>
          <w:rFonts w:eastAsia="PMingLiU" w:cs="Tahoma"/>
          <w:lang w:eastAsia="zh-TW"/>
        </w:rPr>
        <w:t xml:space="preserve"> Microsoft </w:t>
      </w:r>
      <w:r w:rsidRPr="00D82C02">
        <w:rPr>
          <w:rFonts w:eastAsia="PMingLiU" w:cs="Tahoma"/>
          <w:lang w:eastAsia="zh-TW"/>
        </w:rPr>
        <w:t>轉銷商或客戶經理。</w:t>
      </w:r>
    </w:p>
    <w:p w:rsidR="007022C1" w:rsidRPr="00D82C02" w:rsidRDefault="007022C1" w:rsidP="008A1637">
      <w:pPr>
        <w:rPr>
          <w:rFonts w:eastAsia="PMingLiU" w:cs="Tahoma"/>
          <w:lang w:eastAsia="zh-TW"/>
        </w:rPr>
      </w:pPr>
    </w:p>
    <w:p w:rsidR="008A1637" w:rsidRPr="00D82C02" w:rsidRDefault="008A1637" w:rsidP="007022C1">
      <w:pPr>
        <w:pStyle w:val="Heading2"/>
        <w:ind w:left="0"/>
        <w:rPr>
          <w:rFonts w:ascii="Tahoma" w:eastAsia="PMingLiU" w:hAnsi="Tahoma" w:cs="Tahoma"/>
        </w:rPr>
      </w:pPr>
      <w:bookmarkStart w:id="925" w:name="_Toc323159784"/>
      <w:bookmarkStart w:id="926" w:name="_Toc336338253"/>
      <w:bookmarkStart w:id="927" w:name="_Toc370985176"/>
      <w:r w:rsidRPr="00D82C02">
        <w:rPr>
          <w:rFonts w:ascii="Tahoma" w:eastAsia="PMingLiU" w:hAnsi="Tahoma" w:cs="Tahoma"/>
        </w:rPr>
        <w:t>與平台無關之使用權</w:t>
      </w:r>
      <w:bookmarkEnd w:id="925"/>
      <w:bookmarkEnd w:id="926"/>
      <w:bookmarkEnd w:id="927"/>
    </w:p>
    <w:p w:rsidR="008A1637" w:rsidRPr="00AC3929" w:rsidRDefault="008A1637" w:rsidP="007022C1">
      <w:pPr>
        <w:tabs>
          <w:tab w:val="num" w:pos="0"/>
        </w:tabs>
        <w:ind w:right="720"/>
        <w:rPr>
          <w:rFonts w:eastAsia="PMingLiU" w:cs="Tahoma"/>
          <w:szCs w:val="18"/>
        </w:rPr>
      </w:pPr>
    </w:p>
    <w:p w:rsidR="008A1637" w:rsidRPr="00AC3929" w:rsidRDefault="008A1637" w:rsidP="00AC3929">
      <w:pPr>
        <w:pStyle w:val="AppendixBodyText"/>
        <w:spacing w:after="0"/>
        <w:ind w:right="450"/>
        <w:rPr>
          <w:rFonts w:ascii="Tahoma" w:eastAsia="PMingLiU" w:hAnsi="Tahoma" w:cs="Tahoma"/>
          <w:sz w:val="18"/>
          <w:szCs w:val="18"/>
          <w:lang w:eastAsia="zh-TW"/>
        </w:rPr>
      </w:pPr>
      <w:r w:rsidRPr="00AC3929">
        <w:rPr>
          <w:rFonts w:ascii="Tahoma" w:eastAsia="PMingLiU" w:hAnsi="Tahoma" w:cs="Tahoma"/>
          <w:color w:val="000000"/>
          <w:sz w:val="18"/>
          <w:szCs w:val="18"/>
        </w:rPr>
        <w:t>Microsoft Office Standard</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Office Professional Plus</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Word</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Excel</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PowerPoint</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Outlook</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Lync</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Office for Mac</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Word for Mac</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Excel for Mac</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PowerPoint for Mac</w:t>
      </w:r>
      <w:r w:rsidRPr="00AC3929">
        <w:rPr>
          <w:rFonts w:ascii="Tahoma" w:eastAsia="PMingLiU" w:hAnsi="Tahoma" w:cs="Tahoma"/>
          <w:color w:val="000000"/>
          <w:sz w:val="18"/>
          <w:szCs w:val="18"/>
        </w:rPr>
        <w:t>、</w:t>
      </w:r>
      <w:r w:rsidRPr="00AC3929">
        <w:rPr>
          <w:rFonts w:ascii="Tahoma" w:eastAsia="PMingLiU" w:hAnsi="Tahoma" w:cs="Tahoma"/>
          <w:color w:val="000000"/>
          <w:sz w:val="18"/>
          <w:szCs w:val="18"/>
        </w:rPr>
        <w:t xml:space="preserve">Lync for Mac </w:t>
      </w:r>
      <w:r w:rsidRPr="00AC3929">
        <w:rPr>
          <w:rFonts w:ascii="Tahoma" w:eastAsia="PMingLiU" w:hAnsi="Tahoma" w:cs="Tahoma"/>
          <w:color w:val="000000"/>
          <w:sz w:val="18"/>
          <w:szCs w:val="18"/>
        </w:rPr>
        <w:t>及</w:t>
      </w:r>
      <w:r w:rsidRPr="00AC3929">
        <w:rPr>
          <w:rFonts w:ascii="Tahoma" w:eastAsia="PMingLiU" w:hAnsi="Tahoma" w:cs="Tahoma"/>
          <w:color w:val="000000"/>
          <w:sz w:val="18"/>
          <w:szCs w:val="18"/>
        </w:rPr>
        <w:t xml:space="preserve"> Outlook for Mac </w:t>
      </w:r>
      <w:r w:rsidRPr="00AC3929">
        <w:rPr>
          <w:rFonts w:ascii="Tahoma" w:eastAsia="PMingLiU" w:hAnsi="Tahoma" w:cs="Tahoma"/>
          <w:color w:val="000000"/>
          <w:sz w:val="18"/>
          <w:szCs w:val="18"/>
        </w:rPr>
        <w:t>係屬「與平台</w:t>
      </w:r>
      <w:r w:rsidR="00AC3929" w:rsidRPr="00AC3929">
        <w:rPr>
          <w:rFonts w:ascii="Tahoma" w:eastAsia="PMingLiU" w:hAnsi="Tahoma" w:cs="Tahoma"/>
          <w:color w:val="000000"/>
          <w:sz w:val="18"/>
          <w:szCs w:val="18"/>
        </w:rPr>
        <w:br/>
      </w:r>
      <w:r w:rsidRPr="00AC3929">
        <w:rPr>
          <w:rFonts w:ascii="Tahoma" w:eastAsia="PMingLiU" w:hAnsi="Tahoma" w:cs="Tahoma"/>
          <w:color w:val="000000"/>
          <w:sz w:val="18"/>
          <w:szCs w:val="18"/>
        </w:rPr>
        <w:t>無關」之使用權。</w:t>
      </w:r>
      <w:r w:rsidRPr="00AC3929">
        <w:rPr>
          <w:rFonts w:ascii="Tahoma" w:eastAsia="PMingLiU" w:hAnsi="Tahoma" w:cs="Tahoma"/>
          <w:color w:val="000000"/>
          <w:sz w:val="18"/>
          <w:szCs w:val="18"/>
          <w:lang w:eastAsia="zh-TW"/>
        </w:rPr>
        <w:t>與平台無關之使用權允許可在任何執行軟體之電腦平台</w:t>
      </w:r>
      <w:r w:rsidRPr="00AC3929">
        <w:rPr>
          <w:rFonts w:ascii="Tahoma" w:eastAsia="PMingLiU" w:hAnsi="Tahoma" w:cs="Tahoma"/>
          <w:color w:val="000000"/>
          <w:sz w:val="18"/>
          <w:szCs w:val="18"/>
          <w:lang w:eastAsia="zh-TW"/>
        </w:rPr>
        <w:t xml:space="preserve"> (</w:t>
      </w:r>
      <w:r w:rsidRPr="00AC3929">
        <w:rPr>
          <w:rFonts w:ascii="Tahoma" w:eastAsia="PMingLiU" w:hAnsi="Tahoma" w:cs="Tahoma"/>
          <w:color w:val="000000"/>
          <w:sz w:val="18"/>
          <w:szCs w:val="18"/>
          <w:lang w:eastAsia="zh-TW"/>
        </w:rPr>
        <w:t>例如，電腦、</w:t>
      </w:r>
      <w:r w:rsidRPr="00AC3929">
        <w:rPr>
          <w:rFonts w:ascii="Tahoma" w:eastAsia="PMingLiU" w:hAnsi="Tahoma" w:cs="Tahoma"/>
          <w:color w:val="000000"/>
          <w:sz w:val="18"/>
          <w:szCs w:val="18"/>
          <w:lang w:eastAsia="zh-TW"/>
        </w:rPr>
        <w:t xml:space="preserve">Macintosh) </w:t>
      </w:r>
      <w:r w:rsidRPr="00AC3929">
        <w:rPr>
          <w:rFonts w:ascii="Tahoma" w:eastAsia="PMingLiU" w:hAnsi="Tahoma" w:cs="Tahoma"/>
          <w:color w:val="000000"/>
          <w:sz w:val="18"/>
          <w:szCs w:val="18"/>
          <w:lang w:eastAsia="zh-TW"/>
        </w:rPr>
        <w:t>上使用</w:t>
      </w:r>
      <w:r w:rsidR="00AC3929" w:rsidRPr="00AC3929">
        <w:rPr>
          <w:rFonts w:ascii="Tahoma" w:eastAsia="PMingLiU" w:hAnsi="Tahoma" w:cs="Tahoma"/>
          <w:color w:val="000000"/>
          <w:sz w:val="18"/>
          <w:szCs w:val="18"/>
          <w:lang w:eastAsia="zh-TW"/>
        </w:rPr>
        <w:br/>
      </w:r>
      <w:r w:rsidRPr="00AC3929">
        <w:rPr>
          <w:rFonts w:ascii="Tahoma" w:eastAsia="PMingLiU" w:hAnsi="Tahoma" w:cs="Tahoma"/>
          <w:color w:val="000000"/>
          <w:sz w:val="18"/>
          <w:szCs w:val="18"/>
          <w:lang w:eastAsia="zh-TW"/>
        </w:rPr>
        <w:t>產品，但前提是所使用之版本要與已授權之原始版本相同或較舊版本。例如，</w:t>
      </w:r>
      <w:r w:rsidRPr="00AC3929">
        <w:rPr>
          <w:rFonts w:ascii="Tahoma" w:eastAsia="PMingLiU" w:hAnsi="Tahoma" w:cs="Tahoma"/>
          <w:color w:val="000000"/>
          <w:sz w:val="18"/>
          <w:szCs w:val="18"/>
          <w:lang w:eastAsia="zh-TW"/>
        </w:rPr>
        <w:t xml:space="preserve">Office for Mac Standard 2011 </w:t>
      </w:r>
      <w:r w:rsidR="00AC3929" w:rsidRPr="00AC3929">
        <w:rPr>
          <w:rFonts w:ascii="Tahoma" w:eastAsia="PMingLiU" w:hAnsi="Tahoma" w:cs="Tahoma"/>
          <w:color w:val="000000"/>
          <w:sz w:val="18"/>
          <w:szCs w:val="18"/>
          <w:lang w:eastAsia="zh-TW"/>
        </w:rPr>
        <w:br/>
      </w:r>
      <w:r w:rsidRPr="00AC3929">
        <w:rPr>
          <w:rFonts w:ascii="Tahoma" w:eastAsia="PMingLiU" w:hAnsi="Tahoma" w:cs="Tahoma"/>
          <w:color w:val="000000"/>
          <w:sz w:val="18"/>
          <w:szCs w:val="18"/>
          <w:lang w:eastAsia="zh-TW"/>
        </w:rPr>
        <w:t>之授權客戶可以選擇使用該使用權來執行</w:t>
      </w:r>
      <w:r w:rsidRPr="00AC3929">
        <w:rPr>
          <w:rFonts w:ascii="Tahoma" w:eastAsia="PMingLiU" w:hAnsi="Tahoma" w:cs="Tahoma"/>
          <w:color w:val="000000"/>
          <w:sz w:val="18"/>
          <w:szCs w:val="18"/>
          <w:lang w:eastAsia="zh-TW"/>
        </w:rPr>
        <w:t xml:space="preserve"> Office Standard 2010 for Windows</w:t>
      </w:r>
      <w:r w:rsidRPr="00AC3929">
        <w:rPr>
          <w:rFonts w:ascii="Tahoma" w:eastAsia="PMingLiU" w:hAnsi="Tahoma" w:cs="Tahoma"/>
          <w:color w:val="000000"/>
          <w:sz w:val="18"/>
          <w:szCs w:val="18"/>
          <w:lang w:eastAsia="zh-TW"/>
        </w:rPr>
        <w:t>。</w:t>
      </w:r>
    </w:p>
    <w:p w:rsidR="008A1637" w:rsidRPr="00AC3929" w:rsidRDefault="008A1637" w:rsidP="007022C1">
      <w:pPr>
        <w:pStyle w:val="AppendixBodyText"/>
        <w:spacing w:after="0"/>
        <w:rPr>
          <w:rFonts w:ascii="Tahoma" w:eastAsia="PMingLiU" w:hAnsi="Tahoma" w:cs="Tahoma"/>
          <w:sz w:val="18"/>
          <w:szCs w:val="18"/>
          <w:lang w:eastAsia="zh-TW"/>
        </w:rPr>
      </w:pPr>
    </w:p>
    <w:p w:rsidR="008A1637" w:rsidRPr="00AC3929" w:rsidRDefault="008A1637" w:rsidP="007022C1">
      <w:pPr>
        <w:pStyle w:val="AppendixBodyText"/>
        <w:spacing w:after="0"/>
        <w:ind w:right="720"/>
        <w:rPr>
          <w:rFonts w:ascii="Tahoma" w:eastAsia="PMingLiU" w:hAnsi="Tahoma" w:cs="Tahoma"/>
          <w:sz w:val="18"/>
          <w:szCs w:val="18"/>
          <w:lang w:eastAsia="zh-TW"/>
        </w:rPr>
      </w:pPr>
      <w:r w:rsidRPr="00AC3929">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AC3929">
        <w:rPr>
          <w:rFonts w:ascii="Tahoma" w:eastAsia="PMingLiU" w:hAnsi="Tahoma" w:cs="Tahoma"/>
          <w:color w:val="000000"/>
          <w:sz w:val="18"/>
          <w:szCs w:val="18"/>
          <w:lang w:eastAsia="zh-TW"/>
        </w:rPr>
        <w:t xml:space="preserve"> Office for Mac Standard 2011 </w:t>
      </w:r>
      <w:r w:rsidRPr="00AC3929">
        <w:rPr>
          <w:rFonts w:ascii="Tahoma" w:eastAsia="PMingLiU" w:hAnsi="Tahoma" w:cs="Tahoma"/>
          <w:color w:val="000000"/>
          <w:sz w:val="18"/>
          <w:szCs w:val="18"/>
          <w:lang w:eastAsia="zh-TW"/>
        </w:rPr>
        <w:t>之授權客戶選擇執行</w:t>
      </w:r>
      <w:r w:rsidRPr="00AC3929">
        <w:rPr>
          <w:rFonts w:ascii="Tahoma" w:eastAsia="PMingLiU" w:hAnsi="Tahoma" w:cs="Tahoma"/>
          <w:color w:val="000000"/>
          <w:sz w:val="18"/>
          <w:szCs w:val="18"/>
          <w:lang w:eastAsia="zh-TW"/>
        </w:rPr>
        <w:t xml:space="preserve"> Office Standard 2010</w:t>
      </w:r>
      <w:r w:rsidRPr="00AC3929">
        <w:rPr>
          <w:rFonts w:ascii="Tahoma" w:eastAsia="PMingLiU" w:hAnsi="Tahoma" w:cs="Tahoma"/>
          <w:color w:val="000000"/>
          <w:sz w:val="18"/>
          <w:szCs w:val="18"/>
          <w:lang w:eastAsia="zh-TW"/>
        </w:rPr>
        <w:t>，則客戶僅能執行</w:t>
      </w:r>
      <w:r w:rsidRPr="00AC3929">
        <w:rPr>
          <w:rFonts w:ascii="Tahoma" w:eastAsia="PMingLiU" w:hAnsi="Tahoma" w:cs="Tahoma"/>
          <w:color w:val="000000"/>
          <w:sz w:val="18"/>
          <w:szCs w:val="18"/>
          <w:lang w:eastAsia="zh-TW"/>
        </w:rPr>
        <w:t xml:space="preserve"> Office Standard 2010 </w:t>
      </w:r>
      <w:r w:rsidRPr="00AC3929">
        <w:rPr>
          <w:rFonts w:ascii="Tahoma" w:eastAsia="PMingLiU" w:hAnsi="Tahoma" w:cs="Tahoma"/>
          <w:color w:val="000000"/>
          <w:sz w:val="18"/>
          <w:szCs w:val="18"/>
          <w:lang w:eastAsia="zh-TW"/>
        </w:rPr>
        <w:t>所隨附的元件。例如，該些客戶沒有權利執行</w:t>
      </w:r>
      <w:r w:rsidRPr="00AC3929">
        <w:rPr>
          <w:rFonts w:ascii="Tahoma" w:eastAsia="PMingLiU" w:hAnsi="Tahoma" w:cs="Tahoma"/>
          <w:color w:val="000000"/>
          <w:sz w:val="18"/>
          <w:szCs w:val="18"/>
          <w:lang w:eastAsia="zh-TW"/>
        </w:rPr>
        <w:t xml:space="preserve"> Lync</w:t>
      </w:r>
      <w:r w:rsidRPr="00AC3929">
        <w:rPr>
          <w:rFonts w:ascii="Tahoma" w:eastAsia="PMingLiU" w:hAnsi="Tahoma" w:cs="Tahoma"/>
          <w:color w:val="000000"/>
          <w:sz w:val="18"/>
          <w:szCs w:val="18"/>
          <w:lang w:eastAsia="zh-TW"/>
        </w:rPr>
        <w:t>，但有權利執行</w:t>
      </w:r>
      <w:r w:rsidRPr="00AC3929">
        <w:rPr>
          <w:rFonts w:ascii="Tahoma" w:eastAsia="PMingLiU" w:hAnsi="Tahoma" w:cs="Tahoma"/>
          <w:color w:val="000000"/>
          <w:sz w:val="18"/>
          <w:szCs w:val="18"/>
          <w:lang w:eastAsia="zh-TW"/>
        </w:rPr>
        <w:t xml:space="preserve"> OneNote</w:t>
      </w:r>
      <w:r w:rsidRPr="00AC3929">
        <w:rPr>
          <w:rFonts w:ascii="Tahoma" w:eastAsia="PMingLiU" w:hAnsi="Tahoma" w:cs="Tahoma"/>
          <w:color w:val="000000"/>
          <w:sz w:val="18"/>
          <w:szCs w:val="18"/>
          <w:lang w:eastAsia="zh-TW"/>
        </w:rPr>
        <w:t>。</w:t>
      </w:r>
    </w:p>
    <w:p w:rsidR="008A1637" w:rsidRPr="00AC3929" w:rsidRDefault="008A1637" w:rsidP="007022C1">
      <w:pPr>
        <w:pStyle w:val="AppendixBodyText"/>
        <w:spacing w:after="0"/>
        <w:ind w:right="720"/>
        <w:rPr>
          <w:rFonts w:ascii="Tahoma" w:eastAsia="PMingLiU" w:hAnsi="Tahoma" w:cs="Tahoma"/>
          <w:sz w:val="18"/>
          <w:szCs w:val="18"/>
          <w:lang w:eastAsia="zh-TW"/>
        </w:rPr>
      </w:pPr>
      <w:r w:rsidRPr="00AC3929">
        <w:rPr>
          <w:rFonts w:ascii="Tahoma" w:eastAsia="PMingLiU" w:hAnsi="Tahoma" w:cs="Tahoma"/>
          <w:color w:val="000000"/>
          <w:sz w:val="18"/>
          <w:szCs w:val="18"/>
          <w:lang w:eastAsia="zh-TW"/>
        </w:rPr>
        <w:t>再者，與平台無關之使用權的有效軟體保證範圍，讓客戶可以使用軟體保證範圍期間取得之產品的最新平台版本替代授權產品</w:t>
      </w:r>
      <w:r w:rsidRPr="00AC3929">
        <w:rPr>
          <w:rFonts w:ascii="Tahoma" w:eastAsia="PMingLiU" w:hAnsi="Tahoma" w:cs="Tahoma"/>
          <w:color w:val="000000"/>
          <w:sz w:val="18"/>
          <w:szCs w:val="18"/>
          <w:lang w:eastAsia="zh-TW"/>
        </w:rPr>
        <w:t xml:space="preserve"> (</w:t>
      </w:r>
      <w:r w:rsidRPr="00AC3929">
        <w:rPr>
          <w:rFonts w:ascii="Tahoma" w:eastAsia="PMingLiU" w:hAnsi="Tahoma" w:cs="Tahoma"/>
          <w:color w:val="000000"/>
          <w:sz w:val="18"/>
          <w:szCs w:val="18"/>
          <w:lang w:eastAsia="zh-TW"/>
        </w:rPr>
        <w:t>受以上所述元件之限制所拘束</w:t>
      </w:r>
      <w:r w:rsidRPr="00AC3929">
        <w:rPr>
          <w:rFonts w:ascii="Tahoma" w:eastAsia="PMingLiU" w:hAnsi="Tahoma" w:cs="Tahoma"/>
          <w:color w:val="000000"/>
          <w:sz w:val="18"/>
          <w:szCs w:val="18"/>
          <w:lang w:eastAsia="zh-TW"/>
        </w:rPr>
        <w:t>)</w:t>
      </w:r>
      <w:r w:rsidRPr="00AC3929">
        <w:rPr>
          <w:rFonts w:ascii="Tahoma" w:eastAsia="PMingLiU" w:hAnsi="Tahoma" w:cs="Tahoma"/>
          <w:color w:val="000000"/>
          <w:sz w:val="18"/>
          <w:szCs w:val="18"/>
          <w:lang w:eastAsia="zh-TW"/>
        </w:rPr>
        <w:t>。例如，具備</w:t>
      </w:r>
      <w:r w:rsidRPr="00AC3929">
        <w:rPr>
          <w:rFonts w:ascii="Tahoma" w:eastAsia="PMingLiU" w:hAnsi="Tahoma" w:cs="Tahoma"/>
          <w:color w:val="000000"/>
          <w:sz w:val="18"/>
          <w:szCs w:val="18"/>
          <w:lang w:eastAsia="zh-TW"/>
        </w:rPr>
        <w:t xml:space="preserve"> Office for Mac </w:t>
      </w:r>
      <w:r w:rsidRPr="00AC3929">
        <w:rPr>
          <w:rFonts w:ascii="Tahoma" w:eastAsia="PMingLiU" w:hAnsi="Tahoma" w:cs="Tahoma"/>
          <w:color w:val="000000"/>
          <w:sz w:val="18"/>
          <w:szCs w:val="18"/>
          <w:lang w:eastAsia="zh-TW"/>
        </w:rPr>
        <w:t>使用權之有效軟體保證的客戶有資格使用其範圍期間所發行之</w:t>
      </w:r>
      <w:r w:rsidRPr="00AC3929">
        <w:rPr>
          <w:rFonts w:ascii="Tahoma" w:eastAsia="PMingLiU" w:hAnsi="Tahoma" w:cs="Tahoma"/>
          <w:color w:val="000000"/>
          <w:sz w:val="18"/>
          <w:szCs w:val="18"/>
          <w:lang w:eastAsia="zh-TW"/>
        </w:rPr>
        <w:t xml:space="preserve"> Office for Windows </w:t>
      </w:r>
      <w:r w:rsidRPr="00AC3929">
        <w:rPr>
          <w:rFonts w:ascii="Tahoma" w:eastAsia="PMingLiU" w:hAnsi="Tahoma" w:cs="Tahoma"/>
          <w:color w:val="000000"/>
          <w:sz w:val="18"/>
          <w:szCs w:val="18"/>
          <w:lang w:eastAsia="zh-TW"/>
        </w:rPr>
        <w:t>對應版本替代最新版之</w:t>
      </w:r>
      <w:r w:rsidRPr="00AC3929">
        <w:rPr>
          <w:rFonts w:ascii="Tahoma" w:eastAsia="PMingLiU" w:hAnsi="Tahoma" w:cs="Tahoma"/>
          <w:color w:val="000000"/>
          <w:sz w:val="18"/>
          <w:szCs w:val="18"/>
          <w:lang w:eastAsia="zh-TW"/>
        </w:rPr>
        <w:t xml:space="preserve"> Office for Mac</w:t>
      </w:r>
      <w:r w:rsidRPr="00AC3929">
        <w:rPr>
          <w:rFonts w:ascii="Tahoma" w:eastAsia="PMingLiU" w:hAnsi="Tahoma" w:cs="Tahoma"/>
          <w:color w:val="000000"/>
          <w:sz w:val="18"/>
          <w:szCs w:val="18"/>
          <w:lang w:eastAsia="zh-TW"/>
        </w:rPr>
        <w:t>。</w:t>
      </w:r>
    </w:p>
    <w:p w:rsidR="008A1637" w:rsidRPr="00AC3929" w:rsidRDefault="008A1637" w:rsidP="007022C1">
      <w:pPr>
        <w:tabs>
          <w:tab w:val="left" w:pos="360"/>
        </w:tabs>
        <w:ind w:right="720"/>
        <w:rPr>
          <w:rFonts w:eastAsia="PMingLiU" w:cs="Tahoma"/>
          <w:szCs w:val="18"/>
          <w:lang w:eastAsia="zh-TW"/>
        </w:rPr>
      </w:pPr>
    </w:p>
    <w:p w:rsidR="008A1637" w:rsidRPr="00AC3929" w:rsidRDefault="008A1637" w:rsidP="007022C1">
      <w:pPr>
        <w:pStyle w:val="AppendixBodyText"/>
        <w:spacing w:after="0"/>
        <w:ind w:right="720"/>
        <w:rPr>
          <w:rFonts w:ascii="Tahoma" w:eastAsia="PMingLiU" w:hAnsi="Tahoma" w:cs="Tahoma"/>
          <w:sz w:val="18"/>
          <w:szCs w:val="18"/>
          <w:lang w:eastAsia="zh-TW"/>
        </w:rPr>
      </w:pPr>
      <w:r w:rsidRPr="00AC3929">
        <w:rPr>
          <w:rFonts w:ascii="Tahoma" w:eastAsia="PMingLiU" w:hAnsi="Tahoma" w:cs="Tahoma"/>
          <w:sz w:val="18"/>
          <w:szCs w:val="18"/>
          <w:lang w:eastAsia="zh-TW"/>
        </w:rPr>
        <w:t xml:space="preserve">Microsoft SQL Server </w:t>
      </w:r>
      <w:r w:rsidRPr="00AC3929">
        <w:rPr>
          <w:rFonts w:ascii="Tahoma" w:eastAsia="PMingLiU" w:hAnsi="Tahoma" w:cs="Tahoma"/>
          <w:sz w:val="18"/>
          <w:szCs w:val="18"/>
          <w:lang w:eastAsia="zh-TW"/>
        </w:rPr>
        <w:t>是「與平台無關」之使用權。與平台無關之使用權可允許在任何執行軟體之電腦平台上使用特定產品，但前提是版本要與已授權之原始版本相同或較舊版本。</w:t>
      </w:r>
    </w:p>
    <w:p w:rsidR="008A1637" w:rsidRPr="00AC3929" w:rsidRDefault="008A1637" w:rsidP="007022C1">
      <w:pPr>
        <w:pStyle w:val="AppendixBodyText"/>
        <w:spacing w:after="0"/>
        <w:ind w:right="720"/>
        <w:rPr>
          <w:rFonts w:ascii="Tahoma" w:eastAsia="PMingLiU" w:hAnsi="Tahoma" w:cs="Tahoma"/>
          <w:sz w:val="18"/>
          <w:szCs w:val="18"/>
          <w:lang w:eastAsia="zh-TW"/>
        </w:rPr>
      </w:pPr>
    </w:p>
    <w:p w:rsidR="008A1637" w:rsidRPr="00AC3929" w:rsidRDefault="008A1637" w:rsidP="007022C1">
      <w:pPr>
        <w:pStyle w:val="AppendixBodyText"/>
        <w:spacing w:after="0"/>
        <w:ind w:right="720"/>
        <w:rPr>
          <w:rFonts w:ascii="Tahoma" w:eastAsia="PMingLiU" w:hAnsi="Tahoma" w:cs="Tahoma"/>
          <w:sz w:val="18"/>
          <w:szCs w:val="18"/>
          <w:lang w:eastAsia="zh-TW"/>
        </w:rPr>
      </w:pPr>
      <w:r w:rsidRPr="00AC3929">
        <w:rPr>
          <w:rFonts w:ascii="Tahoma" w:eastAsia="PMingLiU" w:hAnsi="Tahoma" w:cs="Tahoma"/>
          <w:sz w:val="18"/>
          <w:szCs w:val="18"/>
          <w:lang w:eastAsia="zh-TW"/>
        </w:rPr>
        <w:t>再者，不論平台為何，參加軟體保證中與平台無關之使用權的客戶，有資格使用可於軟體保證範圍期間取得之特定產品的最新版本，前提為一次只能安裝</w:t>
      </w:r>
      <w:r w:rsidRPr="00AC3929">
        <w:rPr>
          <w:rFonts w:ascii="Tahoma" w:eastAsia="PMingLiU" w:hAnsi="Tahoma" w:cs="Tahoma"/>
          <w:sz w:val="18"/>
          <w:szCs w:val="18"/>
          <w:lang w:eastAsia="zh-TW"/>
        </w:rPr>
        <w:t>/</w:t>
      </w:r>
      <w:r w:rsidRPr="00AC3929">
        <w:rPr>
          <w:rFonts w:ascii="Tahoma" w:eastAsia="PMingLiU" w:hAnsi="Tahoma" w:cs="Tahoma"/>
          <w:sz w:val="18"/>
          <w:szCs w:val="18"/>
          <w:lang w:eastAsia="zh-TW"/>
        </w:rPr>
        <w:t>使用一種版本。</w:t>
      </w:r>
    </w:p>
    <w:p w:rsidR="00973A93" w:rsidRPr="00AC3929" w:rsidRDefault="00973A93">
      <w:pPr>
        <w:rPr>
          <w:rFonts w:eastAsia="PMingLiU" w:cs="Tahoma"/>
          <w:szCs w:val="18"/>
          <w:lang w:eastAsia="zh-TW"/>
        </w:rPr>
      </w:pPr>
      <w:bookmarkStart w:id="928" w:name="_Toc336338254"/>
    </w:p>
    <w:p w:rsidR="008A1637" w:rsidRPr="00D82C02" w:rsidRDefault="008A1637" w:rsidP="001760D6">
      <w:pPr>
        <w:pStyle w:val="Heading2"/>
        <w:keepNext/>
        <w:ind w:left="0"/>
        <w:rPr>
          <w:rFonts w:ascii="Tahoma" w:eastAsia="PMingLiU" w:hAnsi="Tahoma" w:cs="Tahoma"/>
          <w:lang w:eastAsia="zh-TW"/>
        </w:rPr>
      </w:pPr>
      <w:bookmarkStart w:id="929" w:name="_Toc370985177"/>
      <w:r w:rsidRPr="00D82C02">
        <w:rPr>
          <w:rFonts w:ascii="Tahoma" w:eastAsia="PMingLiU" w:hAnsi="Tahoma" w:cs="Tahoma"/>
          <w:lang w:eastAsia="zh-TW"/>
        </w:rPr>
        <w:t>大量授權產品金鑰</w:t>
      </w:r>
      <w:bookmarkEnd w:id="928"/>
      <w:bookmarkEnd w:id="929"/>
    </w:p>
    <w:p w:rsidR="008A1637" w:rsidRPr="00AC3929" w:rsidRDefault="008A1637" w:rsidP="001760D6">
      <w:pPr>
        <w:keepNext/>
        <w:spacing w:after="60"/>
        <w:ind w:right="720"/>
        <w:rPr>
          <w:rFonts w:eastAsia="PMingLiU" w:cs="Tahoma"/>
          <w:szCs w:val="18"/>
          <w:lang w:eastAsia="zh-TW"/>
        </w:rPr>
      </w:pPr>
    </w:p>
    <w:p w:rsidR="008A1637" w:rsidRPr="00AC3929" w:rsidRDefault="004829AF" w:rsidP="007022C1">
      <w:pPr>
        <w:ind w:right="720"/>
        <w:rPr>
          <w:rFonts w:eastAsia="PMingLiU" w:cs="Tahoma"/>
          <w:szCs w:val="18"/>
          <w:lang w:eastAsia="zh-TW"/>
        </w:rPr>
      </w:pPr>
      <w:r w:rsidRPr="00AC3929">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AC3929">
        <w:rPr>
          <w:rFonts w:eastAsia="PMingLiU" w:cs="Tahoma"/>
          <w:color w:val="000000"/>
          <w:szCs w:val="18"/>
          <w:lang w:eastAsia="zh-TW"/>
        </w:rPr>
        <w:t xml:space="preserve"> </w:t>
      </w:r>
      <w:hyperlink r:id="rId34" w:history="1">
        <w:r w:rsidRPr="00AC3929">
          <w:rPr>
            <w:rStyle w:val="Hyperlink"/>
            <w:rFonts w:eastAsia="PMingLiU" w:cs="Tahoma"/>
            <w:szCs w:val="18"/>
            <w:lang w:eastAsia="zh-TW"/>
          </w:rPr>
          <w:t xml:space="preserve">Microsoft </w:t>
        </w:r>
        <w:r w:rsidRPr="00AC3929">
          <w:rPr>
            <w:rStyle w:val="Hyperlink"/>
            <w:rFonts w:eastAsia="PMingLiU" w:cs="Tahoma"/>
            <w:szCs w:val="18"/>
            <w:lang w:eastAsia="zh-TW"/>
          </w:rPr>
          <w:t>大量授權服務中心</w:t>
        </w:r>
        <w:r w:rsidRPr="00AC3929">
          <w:rPr>
            <w:rStyle w:val="Hyperlink"/>
            <w:rFonts w:eastAsia="PMingLiU" w:cs="Tahoma"/>
            <w:szCs w:val="18"/>
            <w:lang w:eastAsia="zh-TW"/>
          </w:rPr>
          <w:t xml:space="preserve"> (VLSC)</w:t>
        </w:r>
      </w:hyperlink>
      <w:r w:rsidRPr="00AC3929">
        <w:rPr>
          <w:rFonts w:eastAsia="PMingLiU" w:cs="Tahoma"/>
          <w:color w:val="000000"/>
          <w:szCs w:val="18"/>
          <w:lang w:eastAsia="zh-TW"/>
        </w:rPr>
        <w:t>。　貴用戶亦得致電</w:t>
      </w:r>
      <w:r w:rsidRPr="00AC3929">
        <w:rPr>
          <w:rFonts w:eastAsia="PMingLiU" w:cs="Tahoma"/>
          <w:color w:val="000000"/>
          <w:szCs w:val="18"/>
          <w:lang w:eastAsia="zh-TW"/>
        </w:rPr>
        <w:t xml:space="preserve"> </w:t>
      </w:r>
      <w:hyperlink r:id="rId35" w:history="1">
        <w:r w:rsidRPr="00AC3929">
          <w:rPr>
            <w:rStyle w:val="Hyperlink"/>
            <w:rFonts w:eastAsia="PMingLiU" w:cs="Tahoma"/>
            <w:szCs w:val="18"/>
            <w:lang w:eastAsia="zh-TW"/>
          </w:rPr>
          <w:t xml:space="preserve">Microsoft </w:t>
        </w:r>
        <w:r w:rsidRPr="00AC3929">
          <w:rPr>
            <w:rStyle w:val="Hyperlink"/>
            <w:rFonts w:eastAsia="PMingLiU" w:cs="Tahoma"/>
            <w:szCs w:val="18"/>
            <w:lang w:eastAsia="zh-TW"/>
          </w:rPr>
          <w:t>大量授權啟用中心</w:t>
        </w:r>
        <w:r w:rsidRPr="00AC3929">
          <w:rPr>
            <w:rStyle w:val="Hyperlink"/>
            <w:rFonts w:eastAsia="PMingLiU" w:cs="Tahoma"/>
            <w:szCs w:val="18"/>
            <w:lang w:eastAsia="zh-TW"/>
          </w:rPr>
          <w:t xml:space="preserve"> (Microsoft Volume Licensing Activation Center)</w:t>
        </w:r>
      </w:hyperlink>
      <w:r w:rsidRPr="00AC3929">
        <w:rPr>
          <w:rFonts w:eastAsia="PMingLiU" w:cs="Tahoma"/>
          <w:color w:val="0070C0"/>
          <w:szCs w:val="18"/>
          <w:lang w:eastAsia="zh-TW"/>
        </w:rPr>
        <w:t>。</w:t>
      </w:r>
    </w:p>
    <w:p w:rsidR="008A1637" w:rsidRPr="00AC3929" w:rsidRDefault="008A1637" w:rsidP="007022C1">
      <w:pPr>
        <w:ind w:right="720"/>
        <w:rPr>
          <w:rFonts w:eastAsia="PMingLiU" w:cs="Tahoma"/>
          <w:szCs w:val="18"/>
          <w:lang w:eastAsia="zh-TW"/>
        </w:rPr>
      </w:pPr>
    </w:p>
    <w:p w:rsidR="008A1637" w:rsidRPr="00AC3929" w:rsidRDefault="008A1637" w:rsidP="007022C1">
      <w:pPr>
        <w:ind w:right="720"/>
        <w:rPr>
          <w:rFonts w:eastAsia="PMingLiU" w:cs="Tahoma"/>
          <w:szCs w:val="18"/>
          <w:lang w:eastAsia="zh-TW"/>
        </w:rPr>
      </w:pPr>
      <w:r w:rsidRPr="00AC3929">
        <w:rPr>
          <w:rFonts w:eastAsia="PMingLiU" w:cs="Tahoma"/>
          <w:color w:val="000000"/>
          <w:szCs w:val="18"/>
          <w:lang w:eastAsia="zh-TW"/>
        </w:rPr>
        <w:t>若要檢閱需要產品金鑰之大量授權產品的清單以及額外的資訊，請參閱：</w:t>
      </w:r>
      <w:hyperlink r:id="rId36" w:history="1">
        <w:r w:rsidRPr="00AC3929">
          <w:rPr>
            <w:rStyle w:val="Hyperlink"/>
            <w:rFonts w:eastAsia="PMingLiU" w:cs="Tahoma"/>
            <w:szCs w:val="18"/>
            <w:lang w:eastAsia="zh-TW"/>
          </w:rPr>
          <w:t>http://www.microsoft.com/licensing/resources/vol/volumelicensekey/default.mspx</w:t>
        </w:r>
      </w:hyperlink>
      <w:r w:rsidRPr="00AC3929">
        <w:rPr>
          <w:rFonts w:eastAsia="PMingLiU" w:cs="Tahoma"/>
          <w:szCs w:val="18"/>
          <w:lang w:eastAsia="zh-TW"/>
        </w:rPr>
        <w:t>。</w:t>
      </w:r>
    </w:p>
    <w:p w:rsidR="008A1637" w:rsidRPr="00AC3929" w:rsidRDefault="008A1637" w:rsidP="007022C1">
      <w:pPr>
        <w:ind w:right="720"/>
        <w:rPr>
          <w:rFonts w:eastAsia="PMingLiU" w:cs="Tahoma"/>
          <w:szCs w:val="18"/>
          <w:lang w:eastAsia="zh-TW"/>
        </w:rPr>
      </w:pPr>
      <w:r w:rsidRPr="00AC3929">
        <w:rPr>
          <w:rFonts w:eastAsia="PMingLiU" w:cs="Tahoma"/>
          <w:color w:val="1F497D"/>
          <w:szCs w:val="18"/>
          <w:lang w:eastAsia="zh-TW"/>
        </w:rPr>
        <w:br/>
      </w:r>
      <w:r w:rsidRPr="00AC3929">
        <w:rPr>
          <w:rFonts w:eastAsia="PMingLiU" w:cs="Tahoma"/>
          <w:color w:val="000000"/>
          <w:szCs w:val="18"/>
          <w:lang w:eastAsia="zh-TW"/>
        </w:rPr>
        <w:t>並非所有大量授權產品都需要產品金鑰。如果產品未列示出來，即代表不需要產品金鑰。</w:t>
      </w:r>
    </w:p>
    <w:p w:rsidR="008A1637" w:rsidRPr="00AC3929" w:rsidRDefault="008A1637" w:rsidP="007022C1">
      <w:pPr>
        <w:ind w:right="720"/>
        <w:rPr>
          <w:rFonts w:eastAsia="PMingLiU" w:cs="Tahoma"/>
          <w:szCs w:val="18"/>
          <w:lang w:eastAsia="zh-TW"/>
        </w:rPr>
      </w:pPr>
    </w:p>
    <w:p w:rsidR="001B413E" w:rsidRPr="00AC3929" w:rsidRDefault="008A1637" w:rsidP="00AC3929">
      <w:pPr>
        <w:ind w:right="540"/>
        <w:rPr>
          <w:rFonts w:eastAsia="PMingLiU" w:cs="Tahoma"/>
          <w:szCs w:val="18"/>
          <w:lang w:eastAsia="zh-TW"/>
        </w:rPr>
      </w:pPr>
      <w:r w:rsidRPr="00AC3929">
        <w:rPr>
          <w:rFonts w:eastAsia="PMingLiU" w:cs="Tahoma"/>
          <w:b/>
          <w:bCs/>
          <w:color w:val="000000"/>
          <w:szCs w:val="18"/>
          <w:lang w:eastAsia="zh-TW"/>
        </w:rPr>
        <w:t>注意事項：</w:t>
      </w:r>
      <w:r w:rsidRPr="00AC3929">
        <w:rPr>
          <w:rFonts w:eastAsia="PMingLiU" w:cs="Tahoma"/>
          <w:color w:val="000000"/>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rsidR="001B413E" w:rsidRPr="00D82C02" w:rsidRDefault="001B413E">
      <w:pPr>
        <w:rPr>
          <w:rFonts w:eastAsia="PMingLiU" w:cs="Tahoma"/>
          <w:lang w:eastAsia="zh-TW"/>
        </w:rPr>
      </w:pPr>
      <w:r w:rsidRPr="00D82C02">
        <w:rPr>
          <w:rFonts w:eastAsia="PMingLiU" w:cs="Tahoma"/>
          <w:color w:val="000000"/>
          <w:szCs w:val="18"/>
          <w:lang w:eastAsia="zh-TW"/>
        </w:rPr>
        <w:br w:type="page"/>
      </w:r>
    </w:p>
    <w:p w:rsidR="001B413E" w:rsidRPr="00D82C02" w:rsidRDefault="001B413E" w:rsidP="001B413E">
      <w:pPr>
        <w:pStyle w:val="Heading1"/>
        <w:rPr>
          <w:rFonts w:eastAsia="PMingLiU" w:cs="Tahoma"/>
          <w:lang w:eastAsia="zh-TW"/>
        </w:rPr>
      </w:pPr>
      <w:bookmarkStart w:id="930" w:name="_Section_10_–"/>
      <w:bookmarkStart w:id="931" w:name="_Toc370985178"/>
      <w:bookmarkEnd w:id="930"/>
      <w:r w:rsidRPr="00D82C02">
        <w:rPr>
          <w:rFonts w:eastAsia="PMingLiU" w:cs="Tahoma"/>
          <w:lang w:eastAsia="zh-TW"/>
        </w:rPr>
        <w:lastRenderedPageBreak/>
        <w:t>第</w:t>
      </w:r>
      <w:r w:rsidRPr="00D82C02">
        <w:rPr>
          <w:rFonts w:eastAsia="PMingLiU" w:cs="Tahoma"/>
          <w:lang w:eastAsia="zh-TW"/>
        </w:rPr>
        <w:t xml:space="preserve"> 10 </w:t>
      </w:r>
      <w:r w:rsidRPr="00D82C02">
        <w:rPr>
          <w:rFonts w:eastAsia="PMingLiU" w:cs="Tahoma"/>
          <w:lang w:eastAsia="zh-TW"/>
        </w:rPr>
        <w:t>節</w:t>
      </w:r>
      <w:r w:rsidRPr="00D82C02">
        <w:rPr>
          <w:rFonts w:eastAsia="PMingLiU" w:cs="Tahoma"/>
          <w:lang w:eastAsia="zh-TW"/>
        </w:rPr>
        <w:t xml:space="preserve"> – </w:t>
      </w:r>
      <w:r w:rsidRPr="00D82C02">
        <w:rPr>
          <w:rFonts w:eastAsia="PMingLiU" w:cs="Tahoma"/>
          <w:lang w:eastAsia="zh-TW"/>
        </w:rPr>
        <w:t>與內部部署軟體搭配使用之線上服務增補條款</w:t>
      </w:r>
      <w:bookmarkEnd w:id="931"/>
    </w:p>
    <w:p w:rsidR="001B413E" w:rsidRPr="00D82C02" w:rsidRDefault="001B413E" w:rsidP="001B413E">
      <w:pPr>
        <w:rPr>
          <w:rFonts w:eastAsia="PMingLiU" w:cs="Tahoma"/>
          <w:lang w:eastAsia="zh-TW"/>
        </w:rPr>
      </w:pPr>
    </w:p>
    <w:p w:rsidR="001B413E" w:rsidRPr="00D82C02" w:rsidRDefault="001B413E" w:rsidP="001B413E">
      <w:pPr>
        <w:rPr>
          <w:rFonts w:eastAsia="PMingLiU" w:cs="Tahoma"/>
          <w:lang w:eastAsia="zh-TW"/>
        </w:rPr>
      </w:pPr>
      <w:r w:rsidRPr="00D82C02">
        <w:rPr>
          <w:rFonts w:eastAsia="PMingLiU" w:cs="Tahoma"/>
          <w:snapToGrid w:val="0"/>
          <w:lang w:eastAsia="zh-TW"/>
        </w:rPr>
        <w:t>部分優惠方案包括供客戶內部部署建置及使用之軟體，以及以上</w:t>
      </w:r>
      <w:hyperlink w:anchor="_第_5_節" w:history="1">
        <w:r w:rsidRPr="00D82C02">
          <w:rPr>
            <w:rStyle w:val="Hyperlink"/>
            <w:rFonts w:eastAsia="PMingLiU" w:cs="Tahoma"/>
            <w:snapToGrid w:val="0"/>
            <w:lang w:eastAsia="zh-TW"/>
          </w:rPr>
          <w:t>第</w:t>
        </w:r>
        <w:r w:rsidRPr="00D82C02">
          <w:rPr>
            <w:rStyle w:val="Hyperlink"/>
            <w:rFonts w:eastAsia="PMingLiU" w:cs="Tahoma"/>
            <w:snapToGrid w:val="0"/>
            <w:lang w:eastAsia="zh-TW"/>
          </w:rPr>
          <w:t xml:space="preserve"> 5 </w:t>
        </w:r>
        <w:r w:rsidRPr="00D82C02">
          <w:rPr>
            <w:rStyle w:val="Hyperlink"/>
            <w:rFonts w:eastAsia="PMingLiU" w:cs="Tahoma"/>
            <w:snapToGrid w:val="0"/>
            <w:lang w:eastAsia="zh-TW"/>
          </w:rPr>
          <w:t>節</w:t>
        </w:r>
      </w:hyperlink>
      <w:r w:rsidRPr="00D82C02">
        <w:rPr>
          <w:rFonts w:eastAsia="PMingLiU" w:cs="Tahoma"/>
          <w:snapToGrid w:val="0"/>
          <w:lang w:eastAsia="zh-TW"/>
        </w:rPr>
        <w:t>中所列載之依相同使用權的一項或多項線上</w:t>
      </w:r>
      <w:r w:rsidR="00AC3929">
        <w:rPr>
          <w:rFonts w:eastAsia="PMingLiU" w:cs="Tahoma"/>
          <w:snapToGrid w:val="0"/>
          <w:lang w:eastAsia="zh-TW"/>
        </w:rPr>
        <w:br/>
      </w:r>
      <w:r w:rsidRPr="00D82C02">
        <w:rPr>
          <w:rFonts w:eastAsia="PMingLiU" w:cs="Tahoma"/>
          <w:snapToGrid w:val="0"/>
          <w:lang w:eastAsia="zh-TW"/>
        </w:rPr>
        <w:t>服務。例如，</w:t>
      </w:r>
      <w:r w:rsidRPr="00D82C02">
        <w:rPr>
          <w:rFonts w:eastAsia="PMingLiU" w:cs="Tahoma"/>
          <w:szCs w:val="20"/>
          <w:lang w:eastAsia="zh-TW"/>
        </w:rPr>
        <w:t>Exchange Online Archiving for Exchange Server</w:t>
      </w:r>
      <w:r w:rsidRPr="00D82C02">
        <w:rPr>
          <w:rFonts w:eastAsia="PMingLiU" w:cs="Tahoma"/>
          <w:szCs w:val="20"/>
          <w:lang w:eastAsia="zh-TW"/>
        </w:rPr>
        <w:t>、</w:t>
      </w:r>
      <w:r w:rsidRPr="00D82C02">
        <w:rPr>
          <w:rFonts w:eastAsia="PMingLiU" w:cs="Tahoma"/>
          <w:szCs w:val="20"/>
          <w:lang w:eastAsia="zh-TW"/>
        </w:rPr>
        <w:t xml:space="preserve">Data Loss Prevention </w:t>
      </w:r>
      <w:r w:rsidRPr="00D82C02">
        <w:rPr>
          <w:rFonts w:eastAsia="PMingLiU" w:cs="Tahoma"/>
          <w:szCs w:val="20"/>
          <w:lang w:eastAsia="zh-TW"/>
        </w:rPr>
        <w:t>或</w:t>
      </w:r>
      <w:r w:rsidRPr="00D82C02">
        <w:rPr>
          <w:rFonts w:eastAsia="PMingLiU" w:cs="Tahoma"/>
          <w:szCs w:val="20"/>
          <w:lang w:eastAsia="zh-TW"/>
        </w:rPr>
        <w:t xml:space="preserve"> Exchange Online Protection </w:t>
      </w:r>
      <w:r w:rsidRPr="00D82C02">
        <w:rPr>
          <w:rFonts w:eastAsia="PMingLiU" w:cs="Tahoma"/>
          <w:szCs w:val="20"/>
          <w:lang w:eastAsia="zh-TW"/>
        </w:rPr>
        <w:t>可以視同其</w:t>
      </w:r>
      <w:r w:rsidRPr="00D82C02">
        <w:rPr>
          <w:rFonts w:eastAsia="PMingLiU" w:cs="Tahoma"/>
          <w:szCs w:val="20"/>
          <w:lang w:eastAsia="zh-TW"/>
        </w:rPr>
        <w:t xml:space="preserve"> Enterprise CAL </w:t>
      </w:r>
      <w:r w:rsidRPr="00D82C02">
        <w:rPr>
          <w:rFonts w:eastAsia="PMingLiU" w:cs="Tahoma"/>
          <w:szCs w:val="20"/>
          <w:lang w:eastAsia="zh-TW"/>
        </w:rPr>
        <w:t>套件或</w:t>
      </w:r>
      <w:r w:rsidRPr="00D82C02">
        <w:rPr>
          <w:rFonts w:eastAsia="PMingLiU" w:cs="Tahoma"/>
          <w:szCs w:val="20"/>
          <w:lang w:eastAsia="zh-TW"/>
        </w:rPr>
        <w:t xml:space="preserve"> Exchange Enterprise CAL with Services 2013 </w:t>
      </w:r>
      <w:r w:rsidRPr="00D82C02">
        <w:rPr>
          <w:rFonts w:eastAsia="PMingLiU" w:cs="Tahoma"/>
          <w:szCs w:val="20"/>
          <w:lang w:eastAsia="zh-TW"/>
        </w:rPr>
        <w:t>的一部分提供給客戶。這些線上服務的一部分也可以視同獨立訂閱優惠方案提供以增補內部部署軟體。下列增補條款及條件</w:t>
      </w:r>
      <w:r w:rsidRPr="00D82C02">
        <w:rPr>
          <w:rFonts w:eastAsia="PMingLiU" w:cs="Tahoma"/>
          <w:szCs w:val="20"/>
          <w:lang w:eastAsia="zh-TW"/>
        </w:rPr>
        <w:t xml:space="preserve"> (</w:t>
      </w:r>
      <w:r w:rsidRPr="00D82C02">
        <w:rPr>
          <w:rFonts w:eastAsia="PMingLiU" w:cs="Tahoma"/>
          <w:szCs w:val="20"/>
          <w:lang w:eastAsia="zh-TW"/>
        </w:rPr>
        <w:t>以下稱「增補條款」</w:t>
      </w:r>
      <w:r w:rsidRPr="00D82C02">
        <w:rPr>
          <w:rFonts w:eastAsia="PMingLiU" w:cs="Tahoma"/>
          <w:szCs w:val="20"/>
          <w:lang w:eastAsia="zh-TW"/>
        </w:rPr>
        <w:t xml:space="preserve">) </w:t>
      </w:r>
      <w:r w:rsidRPr="00D82C02">
        <w:rPr>
          <w:rFonts w:eastAsia="PMingLiU" w:cs="Tahoma"/>
          <w:szCs w:val="20"/>
          <w:lang w:eastAsia="zh-TW"/>
        </w:rPr>
        <w:t>適用於</w:t>
      </w:r>
      <w:r w:rsidRPr="00D82C02">
        <w:rPr>
          <w:rFonts w:eastAsia="PMingLiU" w:cs="Tahoma"/>
          <w:snapToGrid w:val="0"/>
          <w:lang w:eastAsia="zh-TW"/>
        </w:rPr>
        <w:t>客戶對此等線上服務的訂購及使用。</w:t>
      </w:r>
    </w:p>
    <w:p w:rsidR="001B413E" w:rsidRPr="00D82C02" w:rsidRDefault="001B413E" w:rsidP="001B413E">
      <w:pPr>
        <w:keepNext/>
        <w:spacing w:before="120" w:after="60"/>
        <w:ind w:left="720"/>
        <w:outlineLvl w:val="0"/>
        <w:rPr>
          <w:rFonts w:eastAsia="PMingLiU" w:cs="Tahoma"/>
          <w:lang w:eastAsia="zh-TW"/>
        </w:rPr>
      </w:pPr>
      <w:r w:rsidRPr="00D82C02">
        <w:rPr>
          <w:rFonts w:eastAsia="PMingLiU" w:cs="Tahoma"/>
          <w:b/>
          <w:bCs/>
          <w:iCs/>
          <w:snapToGrid w:val="0"/>
          <w:szCs w:val="18"/>
          <w:lang w:eastAsia="zh-TW"/>
        </w:rPr>
        <w:t>名詞定義。</w:t>
      </w:r>
    </w:p>
    <w:p w:rsidR="001B413E" w:rsidRPr="00D82C02" w:rsidRDefault="001B413E" w:rsidP="001B413E">
      <w:pPr>
        <w:ind w:left="720"/>
        <w:jc w:val="both"/>
        <w:rPr>
          <w:rFonts w:eastAsia="PMingLiU" w:cs="Tahoma"/>
          <w:lang w:eastAsia="zh-TW"/>
        </w:rPr>
      </w:pPr>
      <w:r w:rsidRPr="00D82C02">
        <w:rPr>
          <w:rFonts w:eastAsia="PMingLiU" w:cs="Tahoma"/>
          <w:snapToGrid w:val="0"/>
          <w:color w:val="000000"/>
          <w:szCs w:val="18"/>
          <w:lang w:eastAsia="zh-TW"/>
        </w:rPr>
        <w:t>「客戶資料」係指由客戶</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或代表客戶</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透過使用線上服務提供給</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的所有資料，包括所有文字、</w:t>
      </w:r>
      <w:r w:rsidR="00AC3929">
        <w:rPr>
          <w:rFonts w:eastAsia="PMingLiU" w:cs="Tahoma"/>
          <w:snapToGrid w:val="0"/>
          <w:color w:val="000000"/>
          <w:szCs w:val="18"/>
          <w:lang w:eastAsia="zh-TW"/>
        </w:rPr>
        <w:br/>
      </w:r>
      <w:r w:rsidRPr="00D82C02">
        <w:rPr>
          <w:rFonts w:eastAsia="PMingLiU" w:cs="Tahoma"/>
          <w:snapToGrid w:val="0"/>
          <w:color w:val="000000"/>
          <w:szCs w:val="18"/>
          <w:lang w:eastAsia="zh-TW"/>
        </w:rPr>
        <w:t>聲音、軟體或影像檔案。</w:t>
      </w:r>
    </w:p>
    <w:p w:rsidR="001B413E" w:rsidRPr="00D82C02" w:rsidRDefault="001B413E" w:rsidP="001B413E">
      <w:pPr>
        <w:spacing w:before="120"/>
        <w:ind w:left="720"/>
        <w:jc w:val="both"/>
        <w:rPr>
          <w:rFonts w:eastAsia="PMingLiU" w:cs="Tahoma"/>
          <w:lang w:eastAsia="zh-TW"/>
        </w:rPr>
      </w:pPr>
      <w:r w:rsidRPr="00D82C02">
        <w:rPr>
          <w:rFonts w:eastAsia="PMingLiU" w:cs="Tahoma"/>
          <w:snapToGrid w:val="0"/>
          <w:color w:val="000000"/>
          <w:szCs w:val="18"/>
          <w:lang w:eastAsia="zh-TW"/>
        </w:rPr>
        <w:t>「服務等級協定」係指具體載明</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同意遵守之各項標準的文件，並做為其衡量線上服務之服務等</w:t>
      </w:r>
      <w:r w:rsidR="00AC3929">
        <w:rPr>
          <w:rFonts w:eastAsia="PMingLiU" w:cs="Tahoma"/>
          <w:snapToGrid w:val="0"/>
          <w:color w:val="000000"/>
          <w:szCs w:val="18"/>
          <w:lang w:eastAsia="zh-TW"/>
        </w:rPr>
        <w:br/>
      </w:r>
      <w:r w:rsidRPr="00D82C02">
        <w:rPr>
          <w:rFonts w:eastAsia="PMingLiU" w:cs="Tahoma"/>
          <w:snapToGrid w:val="0"/>
          <w:color w:val="000000"/>
          <w:szCs w:val="18"/>
          <w:lang w:eastAsia="zh-TW"/>
        </w:rPr>
        <w:t>級的依據。</w:t>
      </w:r>
    </w:p>
    <w:p w:rsidR="001B413E" w:rsidRPr="00D82C02" w:rsidRDefault="001B413E" w:rsidP="001B413E">
      <w:pPr>
        <w:keepNext/>
        <w:spacing w:before="120" w:after="60"/>
        <w:ind w:left="720"/>
        <w:outlineLvl w:val="0"/>
        <w:rPr>
          <w:rFonts w:eastAsia="PMingLiU" w:cs="Tahoma"/>
          <w:lang w:eastAsia="zh-TW"/>
        </w:rPr>
      </w:pPr>
      <w:r w:rsidRPr="00D82C02">
        <w:rPr>
          <w:rFonts w:eastAsia="PMingLiU" w:cs="Tahoma"/>
          <w:b/>
          <w:bCs/>
          <w:iCs/>
          <w:snapToGrid w:val="0"/>
          <w:szCs w:val="18"/>
          <w:lang w:eastAsia="zh-TW"/>
        </w:rPr>
        <w:t>增補條款之適用性。</w:t>
      </w:r>
    </w:p>
    <w:p w:rsidR="001B413E" w:rsidRPr="00D82C02" w:rsidRDefault="001B413E" w:rsidP="001B413E">
      <w:pPr>
        <w:ind w:left="720"/>
        <w:jc w:val="both"/>
        <w:rPr>
          <w:rFonts w:eastAsia="PMingLiU" w:cs="Tahoma"/>
          <w:lang w:eastAsia="zh-TW"/>
        </w:rPr>
      </w:pPr>
      <w:r w:rsidRPr="00D82C02">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1B413E" w:rsidRPr="00D82C02" w:rsidRDefault="001B413E" w:rsidP="001B413E">
      <w:pPr>
        <w:keepNext/>
        <w:spacing w:before="120" w:after="60"/>
        <w:ind w:left="720"/>
        <w:outlineLvl w:val="0"/>
        <w:rPr>
          <w:rFonts w:eastAsia="PMingLiU" w:cs="Tahoma"/>
          <w:lang w:eastAsia="zh-TW"/>
        </w:rPr>
      </w:pPr>
      <w:r w:rsidRPr="00D82C02">
        <w:rPr>
          <w:rFonts w:eastAsia="PMingLiU" w:cs="Tahoma"/>
          <w:b/>
          <w:bCs/>
          <w:iCs/>
          <w:snapToGrid w:val="0"/>
          <w:szCs w:val="18"/>
          <w:lang w:eastAsia="zh-TW"/>
        </w:rPr>
        <w:t>線上服務之有限瑕疵擔保責任。</w:t>
      </w:r>
    </w:p>
    <w:p w:rsidR="001B413E" w:rsidRPr="00D82C02" w:rsidRDefault="001B413E" w:rsidP="001B413E">
      <w:pPr>
        <w:ind w:left="720"/>
        <w:jc w:val="both"/>
        <w:rPr>
          <w:rFonts w:eastAsia="PMingLiU" w:cs="Tahoma"/>
          <w:lang w:eastAsia="zh-TW"/>
        </w:rPr>
      </w:pP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rsidR="001B413E" w:rsidRPr="00D82C02" w:rsidRDefault="001B413E" w:rsidP="001B413E">
      <w:pPr>
        <w:spacing w:before="120"/>
        <w:ind w:left="720"/>
        <w:jc w:val="both"/>
        <w:rPr>
          <w:rFonts w:eastAsia="PMingLiU" w:cs="Tahoma"/>
          <w:lang w:eastAsia="zh-TW"/>
        </w:rPr>
      </w:pPr>
      <w:r w:rsidRPr="00D82C02">
        <w:rPr>
          <w:rFonts w:eastAsia="PMingLiU" w:cs="Tahoma"/>
          <w:snapToGrid w:val="0"/>
          <w:color w:val="000000"/>
          <w:szCs w:val="18"/>
          <w:lang w:eastAsia="zh-TW"/>
        </w:rPr>
        <w:t>若</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未能盡到本有限瑕疵擔保責任，且客戶於瑕疵擔保期間內通知</w:t>
      </w:r>
      <w:r w:rsidRPr="00D82C02">
        <w:rPr>
          <w:rFonts w:eastAsia="PMingLiU" w:cs="Tahoma"/>
          <w:snapToGrid w:val="0"/>
          <w:color w:val="000000"/>
          <w:szCs w:val="18"/>
          <w:lang w:eastAsia="zh-TW"/>
        </w:rPr>
        <w:t xml:space="preserve"> Microsoft</w:t>
      </w:r>
      <w:r w:rsidRPr="00D82C02">
        <w:rPr>
          <w:rFonts w:eastAsia="PMingLiU" w:cs="Tahoma"/>
          <w:snapToGrid w:val="0"/>
          <w:color w:val="000000"/>
          <w:szCs w:val="18"/>
          <w:lang w:eastAsia="zh-TW"/>
        </w:rPr>
        <w:t>，則</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rsidR="001B413E" w:rsidRPr="00D82C02" w:rsidRDefault="001B413E" w:rsidP="001B413E">
      <w:pPr>
        <w:spacing w:before="120"/>
        <w:ind w:left="720"/>
        <w:jc w:val="both"/>
        <w:rPr>
          <w:rFonts w:eastAsia="PMingLiU" w:cs="Tahoma"/>
          <w:lang w:eastAsia="zh-TW"/>
        </w:rPr>
      </w:pPr>
      <w:r w:rsidRPr="00D82C02">
        <w:rPr>
          <w:rFonts w:eastAsia="PMingLiU" w:cs="Tahoma"/>
          <w:snapToGrid w:val="0"/>
          <w:color w:val="000000"/>
          <w:szCs w:val="18"/>
          <w:lang w:eastAsia="zh-TW"/>
        </w:rPr>
        <w:t>本有限瑕疵擔保責任有以下限制：</w:t>
      </w:r>
    </w:p>
    <w:p w:rsidR="001B413E" w:rsidRPr="00D82C02" w:rsidRDefault="001B413E" w:rsidP="001B413E">
      <w:pPr>
        <w:numPr>
          <w:ilvl w:val="0"/>
          <w:numId w:val="124"/>
        </w:numPr>
        <w:spacing w:before="120"/>
        <w:ind w:left="1080"/>
        <w:contextualSpacing/>
        <w:jc w:val="both"/>
        <w:rPr>
          <w:rFonts w:eastAsia="PMingLiU" w:cs="Tahoma"/>
          <w:lang w:eastAsia="zh-TW"/>
        </w:rPr>
      </w:pPr>
      <w:r w:rsidRPr="00D82C02">
        <w:rPr>
          <w:rFonts w:eastAsia="PMingLiU" w:cs="Tahoma"/>
          <w:snapToGrid w:val="0"/>
          <w:color w:val="000000"/>
          <w:szCs w:val="18"/>
          <w:lang w:eastAsia="zh-TW"/>
        </w:rPr>
        <w:t>任何因法律因素無法排除之默示擔保、保證或條件，自有限瑕疵擔保開始時起算，適用一年；</w:t>
      </w:r>
    </w:p>
    <w:p w:rsidR="001B413E" w:rsidRPr="00D82C02" w:rsidRDefault="001B413E" w:rsidP="001B413E">
      <w:pPr>
        <w:numPr>
          <w:ilvl w:val="0"/>
          <w:numId w:val="124"/>
        </w:numPr>
        <w:spacing w:before="120"/>
        <w:ind w:left="1080"/>
        <w:contextualSpacing/>
        <w:jc w:val="both"/>
        <w:rPr>
          <w:rFonts w:eastAsia="PMingLiU" w:cs="Tahoma"/>
          <w:lang w:eastAsia="zh-TW"/>
        </w:rPr>
      </w:pPr>
      <w:r w:rsidRPr="00D82C02">
        <w:rPr>
          <w:rFonts w:eastAsia="PMingLiU" w:cs="Tahoma"/>
          <w:snapToGrid w:val="0"/>
          <w:color w:val="000000"/>
          <w:szCs w:val="18"/>
          <w:lang w:eastAsia="zh-TW"/>
        </w:rPr>
        <w:t>凡因意外、濫用或使用方式與本客戶之大量授權合約或產品使用權規定不符所產生的問題，</w:t>
      </w:r>
      <w:r w:rsidR="00AC3929">
        <w:rPr>
          <w:rFonts w:eastAsia="PMingLiU" w:cs="Tahoma"/>
          <w:snapToGrid w:val="0"/>
          <w:color w:val="000000"/>
          <w:szCs w:val="18"/>
          <w:lang w:eastAsia="zh-TW"/>
        </w:rPr>
        <w:br/>
      </w:r>
      <w:r w:rsidRPr="00D82C02">
        <w:rPr>
          <w:rFonts w:eastAsia="PMingLiU" w:cs="Tahoma"/>
          <w:snapToGrid w:val="0"/>
          <w:color w:val="000000"/>
          <w:szCs w:val="18"/>
          <w:lang w:eastAsia="zh-TW"/>
        </w:rPr>
        <w:t>或因超出</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合理控制範圍之外的事件所引發的問題，均不在有限瑕疵擔保責任涵蓋範圍內；</w:t>
      </w:r>
    </w:p>
    <w:p w:rsidR="001B413E" w:rsidRPr="00D82C02" w:rsidRDefault="001B413E" w:rsidP="001B413E">
      <w:pPr>
        <w:numPr>
          <w:ilvl w:val="0"/>
          <w:numId w:val="124"/>
        </w:numPr>
        <w:spacing w:before="120"/>
        <w:ind w:left="1080"/>
        <w:contextualSpacing/>
        <w:jc w:val="both"/>
        <w:rPr>
          <w:rFonts w:eastAsia="PMingLiU" w:cs="Tahoma"/>
          <w:lang w:eastAsia="zh-TW"/>
        </w:rPr>
      </w:pPr>
      <w:r w:rsidRPr="00D82C02">
        <w:rPr>
          <w:rFonts w:eastAsia="PMingLiU" w:cs="Tahoma"/>
          <w:snapToGrid w:val="0"/>
          <w:color w:val="000000"/>
          <w:szCs w:val="18"/>
          <w:lang w:eastAsia="zh-TW"/>
        </w:rPr>
        <w:t>有限瑕疵擔保責任不適用於免費、試用版、預先發行或</w:t>
      </w:r>
      <w:r w:rsidRPr="00D82C02">
        <w:rPr>
          <w:rFonts w:eastAsia="PMingLiU" w:cs="Tahoma"/>
          <w:snapToGrid w:val="0"/>
          <w:color w:val="000000"/>
          <w:szCs w:val="18"/>
          <w:lang w:eastAsia="zh-TW"/>
        </w:rPr>
        <w:t xml:space="preserve"> Beta </w:t>
      </w:r>
      <w:r w:rsidRPr="00D82C02">
        <w:rPr>
          <w:rFonts w:eastAsia="PMingLiU" w:cs="Tahoma"/>
          <w:snapToGrid w:val="0"/>
          <w:color w:val="000000"/>
          <w:szCs w:val="18"/>
          <w:lang w:eastAsia="zh-TW"/>
        </w:rPr>
        <w:t>版線上服務；以及</w:t>
      </w:r>
    </w:p>
    <w:p w:rsidR="001B413E" w:rsidRPr="00D82C02" w:rsidRDefault="001B413E" w:rsidP="001B413E">
      <w:pPr>
        <w:numPr>
          <w:ilvl w:val="0"/>
          <w:numId w:val="124"/>
        </w:numPr>
        <w:spacing w:before="120"/>
        <w:ind w:left="1080"/>
        <w:contextualSpacing/>
        <w:jc w:val="both"/>
        <w:rPr>
          <w:rFonts w:eastAsia="PMingLiU" w:cs="Tahoma"/>
          <w:lang w:eastAsia="zh-TW"/>
        </w:rPr>
      </w:pPr>
      <w:r w:rsidRPr="00D82C02">
        <w:rPr>
          <w:rFonts w:eastAsia="PMingLiU" w:cs="Tahoma"/>
          <w:snapToGrid w:val="0"/>
          <w:color w:val="000000"/>
          <w:szCs w:val="18"/>
          <w:lang w:eastAsia="zh-TW"/>
        </w:rPr>
        <w:t>有限瑕疵擔保責任不適用於因未能符合系統最低規格需求所產生的問題。</w:t>
      </w:r>
    </w:p>
    <w:p w:rsidR="001B413E" w:rsidRPr="00D82C02" w:rsidRDefault="001B413E" w:rsidP="001B413E">
      <w:pPr>
        <w:spacing w:before="120"/>
        <w:ind w:left="720"/>
        <w:jc w:val="both"/>
        <w:rPr>
          <w:rFonts w:eastAsia="PMingLiU" w:cs="Tahoma"/>
          <w:lang w:eastAsia="zh-TW"/>
        </w:rPr>
      </w:pPr>
      <w:r w:rsidRPr="00D82C02">
        <w:rPr>
          <w:rFonts w:eastAsia="PMingLiU" w:cs="Tahoma"/>
          <w:b/>
          <w:bCs/>
          <w:snapToGrid w:val="0"/>
          <w:color w:val="000000"/>
          <w:szCs w:val="18"/>
          <w:lang w:eastAsia="zh-TW"/>
        </w:rPr>
        <w:t>除本有限瑕疵擔保外，</w:t>
      </w:r>
      <w:r w:rsidRPr="00D82C02">
        <w:rPr>
          <w:rFonts w:eastAsia="PMingLiU" w:cs="Tahoma"/>
          <w:b/>
          <w:bCs/>
          <w:snapToGrid w:val="0"/>
          <w:color w:val="000000"/>
          <w:szCs w:val="18"/>
          <w:lang w:eastAsia="zh-TW"/>
        </w:rPr>
        <w:t xml:space="preserve">MICROSOFT </w:t>
      </w:r>
      <w:r w:rsidRPr="00D82C02">
        <w:rPr>
          <w:rFonts w:eastAsia="PMingLiU" w:cs="Tahoma"/>
          <w:b/>
          <w:bCs/>
          <w:snapToGrid w:val="0"/>
          <w:color w:val="000000"/>
          <w:szCs w:val="18"/>
          <w:lang w:eastAsia="zh-TW"/>
        </w:rPr>
        <w:t>不提供其他任何明示或默示之瑕疵擔保或條件。</w:t>
      </w:r>
      <w:r w:rsidRPr="00D82C02">
        <w:rPr>
          <w:rFonts w:eastAsia="PMingLiU" w:cs="Tahoma"/>
          <w:b/>
          <w:bCs/>
          <w:snapToGrid w:val="0"/>
          <w:color w:val="000000"/>
          <w:szCs w:val="18"/>
          <w:lang w:eastAsia="zh-TW"/>
        </w:rPr>
        <w:t xml:space="preserve">MICROSOFT </w:t>
      </w:r>
      <w:r w:rsidRPr="00D82C02">
        <w:rPr>
          <w:rFonts w:eastAsia="PMingLiU" w:cs="Tahoma"/>
          <w:b/>
          <w:bCs/>
          <w:snapToGrid w:val="0"/>
          <w:color w:val="000000"/>
          <w:szCs w:val="18"/>
          <w:lang w:eastAsia="zh-TW"/>
        </w:rPr>
        <w:t>不提供任何默示聲明、瑕疵擔保或條件，包括適售性、符合特定目的、品質滿意度、所有權或未侵權之瑕疵擔保。</w:t>
      </w:r>
      <w:r w:rsidR="00AC3929">
        <w:rPr>
          <w:rFonts w:eastAsia="PMingLiU" w:cs="Tahoma"/>
          <w:b/>
          <w:bCs/>
          <w:snapToGrid w:val="0"/>
          <w:color w:val="000000"/>
          <w:szCs w:val="18"/>
          <w:lang w:eastAsia="zh-TW"/>
        </w:rPr>
        <w:br/>
      </w:r>
      <w:r w:rsidRPr="00D82C02">
        <w:rPr>
          <w:rFonts w:eastAsia="PMingLiU" w:cs="Tahoma"/>
          <w:b/>
          <w:bCs/>
          <w:snapToGrid w:val="0"/>
          <w:color w:val="000000"/>
          <w:szCs w:val="18"/>
          <w:lang w:eastAsia="zh-TW"/>
        </w:rPr>
        <w:t>除非相關法律不允許，否則將適用本條款無其他瑕疵擔保責任之規定。</w:t>
      </w:r>
    </w:p>
    <w:p w:rsidR="001B413E" w:rsidRPr="00D82C02" w:rsidRDefault="001B413E" w:rsidP="001B413E">
      <w:pPr>
        <w:keepNext/>
        <w:spacing w:before="120" w:after="60"/>
        <w:ind w:left="720"/>
        <w:outlineLvl w:val="0"/>
        <w:rPr>
          <w:rFonts w:eastAsia="PMingLiU" w:cs="Tahoma"/>
        </w:rPr>
      </w:pPr>
      <w:r w:rsidRPr="00D82C02">
        <w:rPr>
          <w:rFonts w:eastAsia="PMingLiU" w:cs="Tahoma"/>
          <w:b/>
          <w:bCs/>
          <w:iCs/>
          <w:snapToGrid w:val="0"/>
          <w:szCs w:val="18"/>
        </w:rPr>
        <w:t>隱私權及安全性。</w:t>
      </w:r>
    </w:p>
    <w:p w:rsidR="001B413E" w:rsidRPr="00D82C02" w:rsidRDefault="001B413E" w:rsidP="001B413E">
      <w:pPr>
        <w:numPr>
          <w:ilvl w:val="1"/>
          <w:numId w:val="129"/>
        </w:numPr>
        <w:spacing w:before="120"/>
        <w:ind w:left="1080"/>
        <w:contextualSpacing/>
        <w:jc w:val="both"/>
        <w:rPr>
          <w:rFonts w:eastAsia="PMingLiU" w:cs="Tahoma"/>
          <w:lang w:eastAsia="zh-TW"/>
        </w:rPr>
      </w:pP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與客戶均將遵守所有適用之法令規定</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包括適用之安全性漏洞通知法律</w:t>
      </w:r>
      <w:r w:rsidRPr="00D82C02">
        <w:rPr>
          <w:rFonts w:eastAsia="PMingLiU" w:cs="Tahoma"/>
          <w:snapToGrid w:val="0"/>
          <w:color w:val="000000"/>
          <w:szCs w:val="18"/>
          <w:lang w:eastAsia="zh-TW"/>
        </w:rPr>
        <w:t>)</w:t>
      </w:r>
      <w:r w:rsidRPr="00D82C02">
        <w:rPr>
          <w:rFonts w:eastAsia="PMingLiU" w:cs="Tahoma"/>
          <w:snapToGrid w:val="0"/>
          <w:color w:val="000000"/>
          <w:szCs w:val="18"/>
          <w:lang w:eastAsia="zh-TW"/>
        </w:rPr>
        <w:t>。然而，</w:t>
      </w: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及其代理人處理，以協助履行合約，包括這些增補條款之標的。</w:t>
      </w:r>
    </w:p>
    <w:p w:rsidR="001B413E" w:rsidRPr="00D82C02" w:rsidRDefault="001B413E" w:rsidP="001B413E">
      <w:pPr>
        <w:numPr>
          <w:ilvl w:val="1"/>
          <w:numId w:val="129"/>
        </w:numPr>
        <w:spacing w:before="120"/>
        <w:ind w:left="1080"/>
        <w:contextualSpacing/>
        <w:jc w:val="both"/>
        <w:rPr>
          <w:rFonts w:eastAsia="PMingLiU" w:cs="Tahoma"/>
          <w:lang w:eastAsia="zh-TW"/>
        </w:rPr>
      </w:pPr>
      <w:r w:rsidRPr="00D82C02">
        <w:rPr>
          <w:rFonts w:eastAsia="PMingLiU" w:cs="Tahoma"/>
          <w:snapToGrid w:val="0"/>
          <w:color w:val="000000"/>
          <w:szCs w:val="18"/>
          <w:lang w:eastAsia="zh-TW"/>
        </w:rPr>
        <w:t>就線上服務之使用相關規定或依據合約之規定，客戶得選擇代表第三人</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包括客戶之聯絡人、轉銷商、</w:t>
      </w:r>
      <w:r w:rsidR="00AC3929">
        <w:rPr>
          <w:rFonts w:eastAsia="PMingLiU" w:cs="Tahoma"/>
          <w:snapToGrid w:val="0"/>
          <w:color w:val="000000"/>
          <w:szCs w:val="18"/>
          <w:lang w:eastAsia="zh-TW"/>
        </w:rPr>
        <w:br/>
      </w:r>
      <w:r w:rsidRPr="00D82C02">
        <w:rPr>
          <w:rFonts w:eastAsia="PMingLiU" w:cs="Tahoma"/>
          <w:snapToGrid w:val="0"/>
          <w:color w:val="000000"/>
          <w:szCs w:val="18"/>
          <w:lang w:eastAsia="zh-TW"/>
        </w:rPr>
        <w:t>代理商、管理者及員工</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提供個人資訊給</w:t>
      </w:r>
      <w:r w:rsidRPr="00D82C02">
        <w:rPr>
          <w:rFonts w:eastAsia="PMingLiU" w:cs="Tahoma"/>
          <w:snapToGrid w:val="0"/>
          <w:color w:val="000000"/>
          <w:szCs w:val="18"/>
          <w:lang w:eastAsia="zh-TW"/>
        </w:rPr>
        <w:t xml:space="preserve"> Microsoft</w:t>
      </w:r>
      <w:r w:rsidRPr="00D82C02">
        <w:rPr>
          <w:rFonts w:eastAsia="PMingLiU" w:cs="Tahoma"/>
          <w:snapToGrid w:val="0"/>
          <w:color w:val="000000"/>
          <w:szCs w:val="18"/>
          <w:lang w:eastAsia="zh-TW"/>
        </w:rPr>
        <w:t>。客戶在提供個人資訊給</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之前，將會依據適用之隱私權及資料保護法律，向第三人取得所有必要的同意。</w:t>
      </w:r>
    </w:p>
    <w:p w:rsidR="001B413E" w:rsidRPr="00AC3929" w:rsidRDefault="001B413E" w:rsidP="001B413E">
      <w:pPr>
        <w:numPr>
          <w:ilvl w:val="1"/>
          <w:numId w:val="129"/>
        </w:numPr>
        <w:spacing w:before="120"/>
        <w:ind w:left="1080"/>
        <w:contextualSpacing/>
        <w:jc w:val="both"/>
        <w:rPr>
          <w:rFonts w:eastAsia="PMingLiU" w:cs="Tahoma"/>
          <w:lang w:eastAsia="zh-TW"/>
        </w:rPr>
      </w:pPr>
      <w:r w:rsidRPr="00D82C02">
        <w:rPr>
          <w:rFonts w:eastAsia="PMingLiU" w:cs="Tahoma"/>
          <w:snapToGrid w:val="0"/>
          <w:color w:val="000000"/>
          <w:szCs w:val="18"/>
          <w:lang w:eastAsia="zh-TW"/>
        </w:rPr>
        <w:t>客戶提供與合約或線上服務之使用相關之個人資訊，將遵照隱私權聲明之規定進行處理，詳情請見</w:t>
      </w:r>
      <w:r w:rsidRPr="00D82C02">
        <w:rPr>
          <w:rFonts w:eastAsia="PMingLiU" w:cs="Tahoma"/>
          <w:snapToGrid w:val="0"/>
          <w:color w:val="000000"/>
          <w:szCs w:val="18"/>
          <w:lang w:eastAsia="zh-TW"/>
        </w:rPr>
        <w:t xml:space="preserve"> </w:t>
      </w:r>
      <w:hyperlink r:id="rId37" w:history="1">
        <w:r w:rsidRPr="00D82C02">
          <w:rPr>
            <w:rFonts w:eastAsia="PMingLiU" w:cs="Tahoma"/>
            <w:snapToGrid w:val="0"/>
            <w:color w:val="0000FF"/>
            <w:szCs w:val="18"/>
            <w:u w:val="single"/>
            <w:lang w:eastAsia="zh-TW"/>
          </w:rPr>
          <w:t>https://www.microsoft.com/licensing/servicecenter</w:t>
        </w:r>
      </w:hyperlink>
      <w:r w:rsidRPr="00D82C02">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或其服務提供者維護設備所在的任何其他國家</w:t>
      </w:r>
      <w:r w:rsidRPr="00D82C02">
        <w:rPr>
          <w:rFonts w:eastAsia="PMingLiU" w:cs="Tahoma"/>
          <w:snapToGrid w:val="0"/>
          <w:color w:val="000000"/>
          <w:szCs w:val="18"/>
          <w:lang w:eastAsia="zh-TW"/>
        </w:rPr>
        <w:t>/</w:t>
      </w:r>
      <w:r w:rsidRPr="00D82C02">
        <w:rPr>
          <w:rFonts w:eastAsia="PMingLiU" w:cs="Tahoma"/>
          <w:snapToGrid w:val="0"/>
          <w:color w:val="000000"/>
          <w:szCs w:val="18"/>
          <w:lang w:eastAsia="zh-TW"/>
        </w:rPr>
        <w:t>地區進行移轉、儲存及處理作業。若使用線上服務，即表示客戶同意前述條款。</w:t>
      </w: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謹遵守美國商業部所提「歐盟安全港」</w:t>
      </w:r>
      <w:r w:rsidRPr="00D82C02">
        <w:rPr>
          <w:rFonts w:eastAsia="PMingLiU" w:cs="Tahoma"/>
          <w:snapToGrid w:val="0"/>
          <w:color w:val="000000"/>
          <w:szCs w:val="18"/>
          <w:lang w:eastAsia="zh-TW"/>
        </w:rPr>
        <w:t xml:space="preserve">(EU Safe Harbor) </w:t>
      </w:r>
      <w:r w:rsidRPr="00D82C02">
        <w:rPr>
          <w:rFonts w:eastAsia="PMingLiU" w:cs="Tahoma"/>
          <w:snapToGrid w:val="0"/>
          <w:color w:val="000000"/>
          <w:szCs w:val="18"/>
          <w:lang w:eastAsia="zh-TW"/>
        </w:rPr>
        <w:t>和「瑞士安全港」</w:t>
      </w:r>
      <w:r w:rsidRPr="00D82C02">
        <w:rPr>
          <w:rFonts w:eastAsia="PMingLiU" w:cs="Tahoma"/>
          <w:snapToGrid w:val="0"/>
          <w:color w:val="000000"/>
          <w:szCs w:val="18"/>
          <w:lang w:eastAsia="zh-TW"/>
        </w:rPr>
        <w:t xml:space="preserve">(Swiss Safe Harbor) </w:t>
      </w:r>
      <w:r w:rsidRPr="00D82C02">
        <w:rPr>
          <w:rFonts w:eastAsia="PMingLiU" w:cs="Tahoma"/>
          <w:snapToGrid w:val="0"/>
          <w:color w:val="000000"/>
          <w:szCs w:val="18"/>
          <w:lang w:eastAsia="zh-TW"/>
        </w:rPr>
        <w:t>架構中關於在歐盟地區、歐洲經濟區和瑞士蒐集、使用和保留資料之規定。</w:t>
      </w:r>
    </w:p>
    <w:p w:rsidR="00AC3929" w:rsidRDefault="00AC3929" w:rsidP="00AC3929">
      <w:pPr>
        <w:spacing w:before="120"/>
        <w:ind w:left="1080"/>
        <w:contextualSpacing/>
        <w:jc w:val="both"/>
        <w:rPr>
          <w:rFonts w:eastAsia="PMingLiU" w:cs="Tahoma"/>
          <w:snapToGrid w:val="0"/>
          <w:color w:val="000000"/>
          <w:szCs w:val="18"/>
          <w:lang w:eastAsia="zh-TW"/>
        </w:rPr>
      </w:pPr>
    </w:p>
    <w:p w:rsidR="00AC3929" w:rsidRPr="00D82C02" w:rsidRDefault="00AC3929" w:rsidP="00AC3929">
      <w:pPr>
        <w:spacing w:before="120"/>
        <w:ind w:left="1080"/>
        <w:contextualSpacing/>
        <w:jc w:val="both"/>
        <w:rPr>
          <w:rFonts w:eastAsia="PMingLiU" w:cs="Tahoma"/>
          <w:lang w:eastAsia="zh-TW"/>
        </w:rPr>
      </w:pPr>
    </w:p>
    <w:p w:rsidR="001B413E" w:rsidRPr="00D82C02" w:rsidRDefault="001B413E" w:rsidP="001B413E">
      <w:pPr>
        <w:keepNext/>
        <w:spacing w:before="120" w:after="60"/>
        <w:ind w:left="720"/>
        <w:outlineLvl w:val="0"/>
        <w:rPr>
          <w:rFonts w:eastAsia="PMingLiU" w:cs="Tahoma"/>
          <w:lang w:eastAsia="zh-TW"/>
        </w:rPr>
      </w:pPr>
      <w:r w:rsidRPr="00D82C02">
        <w:rPr>
          <w:rFonts w:eastAsia="PMingLiU" w:cs="Tahoma"/>
          <w:b/>
          <w:bCs/>
          <w:iCs/>
          <w:snapToGrid w:val="0"/>
          <w:szCs w:val="18"/>
          <w:lang w:eastAsia="zh-TW"/>
        </w:rPr>
        <w:lastRenderedPageBreak/>
        <w:t>客戶之同意保護。</w:t>
      </w:r>
    </w:p>
    <w:p w:rsidR="001B413E" w:rsidRPr="00D82C02" w:rsidRDefault="001B413E" w:rsidP="001B413E">
      <w:pPr>
        <w:ind w:left="720"/>
        <w:jc w:val="both"/>
        <w:rPr>
          <w:rFonts w:eastAsia="PMingLiU" w:cs="Tahoma"/>
          <w:lang w:eastAsia="zh-TW"/>
        </w:rPr>
      </w:pPr>
      <w:r w:rsidRPr="00D82C02">
        <w:rPr>
          <w:rFonts w:eastAsia="PMingLiU" w:cs="Tahoma"/>
          <w:snapToGrid w:val="0"/>
          <w:color w:val="000000"/>
          <w:szCs w:val="18"/>
          <w:lang w:eastAsia="zh-TW"/>
        </w:rPr>
        <w:t>對於非關係企業之第三人就下列事項向</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請求索賠，客戶將會為</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辯護：</w:t>
      </w:r>
    </w:p>
    <w:p w:rsidR="001B413E" w:rsidRPr="00D82C02" w:rsidRDefault="001B413E" w:rsidP="001B413E">
      <w:pPr>
        <w:numPr>
          <w:ilvl w:val="0"/>
          <w:numId w:val="130"/>
        </w:numPr>
        <w:spacing w:before="120"/>
        <w:ind w:left="1260" w:hanging="540"/>
        <w:contextualSpacing/>
        <w:jc w:val="both"/>
        <w:rPr>
          <w:rFonts w:eastAsia="PMingLiU" w:cs="Tahoma"/>
          <w:lang w:eastAsia="zh-TW"/>
        </w:rPr>
      </w:pP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代表客戶以主機形式提供之任何客戶資料，或非</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軟體侵害該第三人之專利權、</w:t>
      </w:r>
      <w:r w:rsidR="00AC3929">
        <w:rPr>
          <w:rFonts w:eastAsia="PMingLiU" w:cs="Tahoma"/>
          <w:snapToGrid w:val="0"/>
          <w:color w:val="000000"/>
          <w:szCs w:val="18"/>
          <w:lang w:eastAsia="zh-TW"/>
        </w:rPr>
        <w:br/>
      </w:r>
      <w:r w:rsidRPr="00D82C02">
        <w:rPr>
          <w:rFonts w:eastAsia="PMingLiU" w:cs="Tahoma"/>
          <w:snapToGrid w:val="0"/>
          <w:color w:val="000000"/>
          <w:szCs w:val="18"/>
          <w:lang w:eastAsia="zh-TW"/>
        </w:rPr>
        <w:t>著作權或商標權，或是非法使用其營業秘密；或</w:t>
      </w:r>
    </w:p>
    <w:p w:rsidR="001B413E" w:rsidRPr="00D82C02" w:rsidRDefault="001B413E" w:rsidP="001B413E">
      <w:pPr>
        <w:numPr>
          <w:ilvl w:val="0"/>
          <w:numId w:val="130"/>
        </w:numPr>
        <w:spacing w:before="120"/>
        <w:ind w:left="1260" w:hanging="540"/>
        <w:contextualSpacing/>
        <w:jc w:val="both"/>
        <w:rPr>
          <w:rFonts w:eastAsia="PMingLiU" w:cs="Tahoma"/>
          <w:lang w:eastAsia="zh-TW"/>
        </w:rPr>
      </w:pPr>
      <w:r w:rsidRPr="00D82C02">
        <w:rPr>
          <w:rFonts w:eastAsia="PMingLiU" w:cs="Tahoma"/>
          <w:snapToGrid w:val="0"/>
          <w:color w:val="000000"/>
          <w:szCs w:val="18"/>
          <w:lang w:eastAsia="zh-TW"/>
        </w:rPr>
        <w:t>因違反可接受的使用政策之條款所導致之索賠</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依產品使用權中所述</w:t>
      </w:r>
      <w:r w:rsidRPr="00D82C02">
        <w:rPr>
          <w:rFonts w:eastAsia="PMingLiU" w:cs="Tahoma"/>
          <w:snapToGrid w:val="0"/>
          <w:color w:val="000000"/>
          <w:szCs w:val="18"/>
          <w:lang w:eastAsia="zh-TW"/>
        </w:rPr>
        <w:t>)</w:t>
      </w:r>
      <w:r w:rsidRPr="00D82C02">
        <w:rPr>
          <w:rFonts w:eastAsia="PMingLiU" w:cs="Tahoma"/>
          <w:snapToGrid w:val="0"/>
          <w:color w:val="000000"/>
          <w:szCs w:val="18"/>
          <w:lang w:eastAsia="zh-TW"/>
        </w:rPr>
        <w:t>。</w:t>
      </w:r>
    </w:p>
    <w:p w:rsidR="001B413E" w:rsidRPr="00D82C02" w:rsidRDefault="001B413E" w:rsidP="001B413E">
      <w:pPr>
        <w:spacing w:before="120"/>
        <w:ind w:left="720"/>
        <w:jc w:val="both"/>
        <w:rPr>
          <w:rFonts w:eastAsia="PMingLiU" w:cs="Tahoma"/>
          <w:lang w:eastAsia="zh-TW"/>
        </w:rPr>
      </w:pPr>
      <w:r w:rsidRPr="00D82C02">
        <w:rPr>
          <w:rFonts w:eastAsia="PMingLiU" w:cs="Tahoma"/>
          <w:snapToGrid w:val="0"/>
          <w:color w:val="000000"/>
          <w:szCs w:val="18"/>
          <w:lang w:eastAsia="zh-TW"/>
        </w:rPr>
        <w:t>客戶必須支付不利之終局判決所判定應承擔的賠償費用</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或客戶同意的和解費用</w:t>
      </w:r>
      <w:r w:rsidRPr="00D82C02">
        <w:rPr>
          <w:rFonts w:eastAsia="PMingLiU" w:cs="Tahoma"/>
          <w:snapToGrid w:val="0"/>
          <w:color w:val="000000"/>
          <w:szCs w:val="18"/>
          <w:lang w:eastAsia="zh-TW"/>
        </w:rPr>
        <w:t>)</w:t>
      </w:r>
      <w:r w:rsidRPr="00D82C02">
        <w:rPr>
          <w:rFonts w:eastAsia="PMingLiU" w:cs="Tahoma"/>
          <w:snapToGrid w:val="0"/>
          <w:color w:val="000000"/>
          <w:szCs w:val="18"/>
          <w:lang w:eastAsia="zh-TW"/>
        </w:rPr>
        <w:t>。本節提供</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就該等索賠所擁有之唯一救濟權。</w:t>
      </w:r>
    </w:p>
    <w:p w:rsidR="001B413E" w:rsidRPr="00D82C02" w:rsidRDefault="001B413E" w:rsidP="001B413E">
      <w:pPr>
        <w:spacing w:before="120"/>
        <w:ind w:left="720"/>
        <w:jc w:val="both"/>
        <w:rPr>
          <w:rFonts w:eastAsia="PMingLiU" w:cs="Tahoma"/>
          <w:lang w:eastAsia="zh-TW"/>
        </w:rPr>
      </w:pP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必須立即以書面方式通知客戶有關依此節規定所提出之索賠事項。</w:t>
      </w: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必須</w:t>
      </w:r>
      <w:r w:rsidRPr="00D82C02">
        <w:rPr>
          <w:rFonts w:eastAsia="PMingLiU" w:cs="Tahoma"/>
          <w:snapToGrid w:val="0"/>
          <w:color w:val="000000"/>
          <w:szCs w:val="18"/>
          <w:lang w:eastAsia="zh-TW"/>
        </w:rPr>
        <w:t xml:space="preserve"> (1) </w:t>
      </w:r>
      <w:r w:rsidRPr="00D82C02">
        <w:rPr>
          <w:rFonts w:eastAsia="PMingLiU" w:cs="Tahoma"/>
          <w:snapToGrid w:val="0"/>
          <w:color w:val="000000"/>
          <w:szCs w:val="18"/>
          <w:lang w:eastAsia="zh-TW"/>
        </w:rPr>
        <w:t>由客戶全權決定此等索賠之辯護或和解方式；以及</w:t>
      </w:r>
      <w:r w:rsidRPr="00D82C02">
        <w:rPr>
          <w:rFonts w:eastAsia="PMingLiU" w:cs="Tahoma"/>
          <w:snapToGrid w:val="0"/>
          <w:color w:val="000000"/>
          <w:szCs w:val="18"/>
          <w:lang w:eastAsia="zh-TW"/>
        </w:rPr>
        <w:t xml:space="preserve"> (2) </w:t>
      </w:r>
      <w:r w:rsidRPr="00D82C02">
        <w:rPr>
          <w:rFonts w:eastAsia="PMingLiU" w:cs="Tahoma"/>
          <w:snapToGrid w:val="0"/>
          <w:color w:val="000000"/>
          <w:szCs w:val="18"/>
          <w:lang w:eastAsia="zh-TW"/>
        </w:rPr>
        <w:t>在進行索賠辯護時，為客戶提供合理之協助。對於</w:t>
      </w:r>
      <w:r w:rsidRPr="00D82C02">
        <w:rPr>
          <w:rFonts w:eastAsia="PMingLiU" w:cs="Tahoma"/>
          <w:snapToGrid w:val="0"/>
          <w:color w:val="000000"/>
          <w:szCs w:val="18"/>
          <w:lang w:eastAsia="zh-TW"/>
        </w:rPr>
        <w:t xml:space="preserve"> Microsoft </w:t>
      </w:r>
      <w:r w:rsidRPr="00D82C02">
        <w:rPr>
          <w:rFonts w:eastAsia="PMingLiU" w:cs="Tahoma"/>
          <w:snapToGrid w:val="0"/>
          <w:color w:val="000000"/>
          <w:szCs w:val="18"/>
          <w:lang w:eastAsia="zh-TW"/>
        </w:rPr>
        <w:t>在提供協助時所發生的費用，客戶將予以合理之補償。</w:t>
      </w:r>
    </w:p>
    <w:p w:rsidR="001B413E" w:rsidRPr="00D82C02" w:rsidRDefault="001B413E" w:rsidP="001B413E">
      <w:pPr>
        <w:keepNext/>
        <w:spacing w:before="120" w:after="60"/>
        <w:ind w:left="720"/>
        <w:outlineLvl w:val="0"/>
        <w:rPr>
          <w:rFonts w:eastAsia="PMingLiU" w:cs="Tahoma"/>
          <w:lang w:eastAsia="zh-TW"/>
        </w:rPr>
      </w:pPr>
      <w:r w:rsidRPr="00D82C02">
        <w:rPr>
          <w:rFonts w:eastAsia="PMingLiU" w:cs="Tahoma"/>
          <w:b/>
          <w:bCs/>
          <w:iCs/>
          <w:snapToGrid w:val="0"/>
          <w:szCs w:val="18"/>
          <w:lang w:eastAsia="zh-TW"/>
        </w:rPr>
        <w:t>責任限制。</w:t>
      </w:r>
    </w:p>
    <w:p w:rsidR="001B413E" w:rsidRPr="00D82C02" w:rsidRDefault="001B413E" w:rsidP="001B413E">
      <w:pPr>
        <w:ind w:left="720"/>
        <w:jc w:val="both"/>
        <w:rPr>
          <w:rFonts w:eastAsia="PMingLiU" w:cs="Tahoma"/>
        </w:rPr>
      </w:pPr>
      <w:r w:rsidRPr="00D82C02">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D82C02">
        <w:rPr>
          <w:rFonts w:eastAsia="PMingLiU" w:cs="Tahoma"/>
          <w:snapToGrid w:val="0"/>
          <w:color w:val="000000"/>
          <w:szCs w:val="18"/>
          <w:lang w:eastAsia="zh-TW"/>
        </w:rPr>
        <w:t xml:space="preserve"> 12 </w:t>
      </w:r>
      <w:r w:rsidRPr="00D82C02">
        <w:rPr>
          <w:rFonts w:eastAsia="PMingLiU" w:cs="Tahoma"/>
          <w:snapToGrid w:val="0"/>
          <w:color w:val="000000"/>
          <w:szCs w:val="18"/>
          <w:lang w:eastAsia="zh-TW"/>
        </w:rPr>
        <w:t>個月期間，就線上服務已支付的金額為上限。無論賠償責任是因違約、侵權行為</w:t>
      </w:r>
      <w:r w:rsidRPr="00D82C02">
        <w:rPr>
          <w:rFonts w:eastAsia="PMingLiU" w:cs="Tahoma"/>
          <w:snapToGrid w:val="0"/>
          <w:color w:val="000000"/>
          <w:szCs w:val="18"/>
          <w:lang w:eastAsia="zh-TW"/>
        </w:rPr>
        <w:t xml:space="preserve"> (</w:t>
      </w:r>
      <w:r w:rsidRPr="00D82C02">
        <w:rPr>
          <w:rFonts w:eastAsia="PMingLiU" w:cs="Tahoma"/>
          <w:snapToGrid w:val="0"/>
          <w:color w:val="000000"/>
          <w:szCs w:val="18"/>
          <w:lang w:eastAsia="zh-TW"/>
        </w:rPr>
        <w:t>包括過失</w:t>
      </w:r>
      <w:r w:rsidRPr="00D82C02">
        <w:rPr>
          <w:rFonts w:eastAsia="PMingLiU" w:cs="Tahoma"/>
          <w:snapToGrid w:val="0"/>
          <w:color w:val="000000"/>
          <w:szCs w:val="18"/>
          <w:lang w:eastAsia="zh-TW"/>
        </w:rPr>
        <w:t>)</w:t>
      </w:r>
      <w:r w:rsidRPr="00D82C02">
        <w:rPr>
          <w:rFonts w:eastAsia="PMingLiU" w:cs="Tahoma"/>
          <w:snapToGrid w:val="0"/>
          <w:color w:val="000000"/>
          <w:szCs w:val="18"/>
          <w:lang w:eastAsia="zh-TW"/>
        </w:rPr>
        <w:t>、無過失責任、違反瑕疵擔保或任何其他法律理論，均適用上述限制。</w:t>
      </w:r>
      <w:r w:rsidRPr="00D82C02">
        <w:rPr>
          <w:rFonts w:eastAsia="PMingLiU" w:cs="Tahoma"/>
          <w:snapToGrid w:val="0"/>
          <w:color w:val="000000"/>
          <w:szCs w:val="18"/>
        </w:rPr>
        <w:t>然而，上述金額限制將不適用於：</w:t>
      </w:r>
    </w:p>
    <w:p w:rsidR="001B413E" w:rsidRPr="00D82C02" w:rsidRDefault="001B413E" w:rsidP="001B413E">
      <w:pPr>
        <w:numPr>
          <w:ilvl w:val="0"/>
          <w:numId w:val="125"/>
        </w:numPr>
        <w:spacing w:before="120"/>
        <w:ind w:left="1170" w:hanging="450"/>
        <w:contextualSpacing/>
        <w:jc w:val="both"/>
        <w:rPr>
          <w:rFonts w:eastAsia="PMingLiU" w:cs="Tahoma"/>
          <w:lang w:eastAsia="zh-TW"/>
        </w:rPr>
      </w:pP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rsidR="001B413E" w:rsidRPr="00D82C02" w:rsidRDefault="001B413E" w:rsidP="001B413E">
      <w:pPr>
        <w:numPr>
          <w:ilvl w:val="0"/>
          <w:numId w:val="125"/>
        </w:numPr>
        <w:spacing w:before="120"/>
        <w:ind w:left="1170" w:hanging="450"/>
        <w:contextualSpacing/>
        <w:jc w:val="both"/>
        <w:rPr>
          <w:rFonts w:eastAsia="PMingLiU" w:cs="Tahoma"/>
          <w:lang w:eastAsia="zh-TW"/>
        </w:rPr>
      </w:pPr>
      <w:r w:rsidRPr="00D82C02">
        <w:rPr>
          <w:rFonts w:eastAsia="PMingLiU" w:cs="Tahoma"/>
          <w:snapToGrid w:val="0"/>
          <w:color w:val="000000"/>
          <w:szCs w:val="18"/>
          <w:lang w:eastAsia="zh-TW"/>
        </w:rPr>
        <w:t>因任何一方當事人違反《保密條款》主合約一節義務規定所產生之賠償責任，但無論在任何情況下，</w:t>
      </w:r>
      <w:r w:rsidRPr="00D82C02">
        <w:rPr>
          <w:rFonts w:eastAsia="PMingLiU" w:cs="Tahoma"/>
          <w:snapToGrid w:val="0"/>
          <w:color w:val="000000"/>
          <w:szCs w:val="18"/>
          <w:lang w:eastAsia="zh-TW"/>
        </w:rPr>
        <w:t xml:space="preserve">Microsoft </w:t>
      </w:r>
      <w:r w:rsidRPr="00D82C02">
        <w:rPr>
          <w:rFonts w:eastAsia="PMingLiU" w:cs="Tahoma"/>
          <w:snapToGrid w:val="0"/>
          <w:color w:val="000000"/>
          <w:szCs w:val="18"/>
          <w:lang w:eastAsia="zh-TW"/>
        </w:rPr>
        <w:t>因客戶資料所衍生或相關之賠償責任，皆應不超過客戶就損害賠償責任發生之前</w:t>
      </w:r>
      <w:r w:rsidRPr="00D82C02">
        <w:rPr>
          <w:rFonts w:eastAsia="PMingLiU" w:cs="Tahoma"/>
          <w:snapToGrid w:val="0"/>
          <w:color w:val="000000"/>
          <w:szCs w:val="18"/>
          <w:lang w:eastAsia="zh-TW"/>
        </w:rPr>
        <w:t xml:space="preserve"> 12 </w:t>
      </w:r>
      <w:r w:rsidRPr="00D82C02">
        <w:rPr>
          <w:rFonts w:eastAsia="PMingLiU" w:cs="Tahoma"/>
          <w:snapToGrid w:val="0"/>
          <w:color w:val="000000"/>
          <w:szCs w:val="18"/>
          <w:lang w:eastAsia="zh-TW"/>
        </w:rPr>
        <w:t>個月就線上服務所應支付的金額；以及</w:t>
      </w:r>
    </w:p>
    <w:p w:rsidR="001B413E" w:rsidRPr="00D82C02" w:rsidRDefault="001B413E" w:rsidP="001B413E">
      <w:pPr>
        <w:numPr>
          <w:ilvl w:val="0"/>
          <w:numId w:val="125"/>
        </w:numPr>
        <w:spacing w:before="120"/>
        <w:ind w:left="1170" w:hanging="450"/>
        <w:contextualSpacing/>
        <w:jc w:val="both"/>
        <w:rPr>
          <w:rFonts w:eastAsia="PMingLiU" w:cs="Tahoma"/>
          <w:lang w:eastAsia="zh-TW"/>
        </w:rPr>
      </w:pPr>
      <w:r w:rsidRPr="00D82C02">
        <w:rPr>
          <w:rFonts w:eastAsia="PMingLiU" w:cs="Tahoma"/>
          <w:snapToGrid w:val="0"/>
          <w:color w:val="000000"/>
          <w:szCs w:val="18"/>
          <w:lang w:eastAsia="zh-TW"/>
        </w:rPr>
        <w:t>因任一方當事人侵犯他方當事人之智慧財產權。</w:t>
      </w:r>
    </w:p>
    <w:p w:rsidR="001B413E" w:rsidRPr="00AC3929" w:rsidRDefault="001B413E" w:rsidP="001B413E">
      <w:pPr>
        <w:spacing w:before="120"/>
        <w:ind w:left="720"/>
        <w:jc w:val="both"/>
        <w:rPr>
          <w:rFonts w:eastAsia="PMingLiU" w:cs="Tahoma"/>
          <w:spacing w:val="4"/>
          <w:lang w:eastAsia="zh-TW"/>
        </w:rPr>
      </w:pPr>
      <w:r w:rsidRPr="00AC3929">
        <w:rPr>
          <w:rFonts w:eastAsia="PMingLiU" w:cs="Tahoma"/>
          <w:b/>
          <w:bCs/>
          <w:snapToGrid w:val="0"/>
          <w:color w:val="000000"/>
          <w:spacing w:val="4"/>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AC3929">
        <w:rPr>
          <w:rFonts w:eastAsia="PMingLiU" w:cs="Tahoma"/>
          <w:b/>
          <w:bCs/>
          <w:snapToGrid w:val="0"/>
          <w:color w:val="000000"/>
          <w:spacing w:val="4"/>
          <w:szCs w:val="18"/>
          <w:lang w:eastAsia="zh-TW"/>
        </w:rPr>
        <w:t xml:space="preserve"> (</w:t>
      </w:r>
      <w:r w:rsidRPr="00AC3929">
        <w:rPr>
          <w:rFonts w:eastAsia="PMingLiU" w:cs="Tahoma"/>
          <w:b/>
          <w:bCs/>
          <w:snapToGrid w:val="0"/>
          <w:color w:val="000000"/>
          <w:spacing w:val="4"/>
          <w:szCs w:val="18"/>
          <w:lang w:eastAsia="zh-TW"/>
        </w:rPr>
        <w:t>惟因與客戶資料相關之違反情事不在此限</w:t>
      </w:r>
      <w:r w:rsidRPr="00AC3929">
        <w:rPr>
          <w:rFonts w:eastAsia="PMingLiU" w:cs="Tahoma"/>
          <w:b/>
          <w:bCs/>
          <w:snapToGrid w:val="0"/>
          <w:color w:val="000000"/>
          <w:spacing w:val="4"/>
          <w:szCs w:val="18"/>
          <w:lang w:eastAsia="zh-TW"/>
        </w:rPr>
        <w:t xml:space="preserve">) </w:t>
      </w:r>
      <w:r w:rsidRPr="00AC3929">
        <w:rPr>
          <w:rFonts w:eastAsia="PMingLiU" w:cs="Tahoma"/>
          <w:b/>
          <w:bCs/>
          <w:snapToGrid w:val="0"/>
          <w:color w:val="000000"/>
          <w:spacing w:val="4"/>
          <w:szCs w:val="18"/>
          <w:lang w:eastAsia="zh-TW"/>
        </w:rPr>
        <w:t>或侵犯他方當事人之智慧財產權，或是違反</w:t>
      </w:r>
      <w:r w:rsidRPr="00AC3929">
        <w:rPr>
          <w:rFonts w:eastAsia="PMingLiU" w:cs="Tahoma"/>
          <w:b/>
          <w:bCs/>
          <w:snapToGrid w:val="0"/>
          <w:color w:val="000000"/>
          <w:spacing w:val="4"/>
          <w:szCs w:val="18"/>
          <w:lang w:eastAsia="zh-TW"/>
        </w:rPr>
        <w:t xml:space="preserve"> MICROSOFT </w:t>
      </w:r>
      <w:r w:rsidRPr="00AC3929">
        <w:rPr>
          <w:rFonts w:eastAsia="PMingLiU" w:cs="Tahoma"/>
          <w:b/>
          <w:bCs/>
          <w:snapToGrid w:val="0"/>
          <w:color w:val="000000"/>
          <w:spacing w:val="4"/>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1B413E" w:rsidRPr="00D82C02" w:rsidRDefault="001B413E" w:rsidP="001B413E">
      <w:pPr>
        <w:keepNext/>
        <w:spacing w:before="120" w:after="60"/>
        <w:ind w:left="720"/>
        <w:outlineLvl w:val="0"/>
        <w:rPr>
          <w:rFonts w:eastAsia="PMingLiU" w:cs="Tahoma"/>
          <w:lang w:eastAsia="zh-TW"/>
        </w:rPr>
      </w:pPr>
      <w:r w:rsidRPr="00D82C02">
        <w:rPr>
          <w:rFonts w:eastAsia="PMingLiU" w:cs="Tahoma"/>
          <w:b/>
          <w:bCs/>
          <w:iCs/>
          <w:snapToGrid w:val="0"/>
          <w:szCs w:val="18"/>
          <w:lang w:eastAsia="zh-TW"/>
        </w:rPr>
        <w:t>次承攬人。</w:t>
      </w:r>
    </w:p>
    <w:p w:rsidR="008A1637" w:rsidRPr="00D82C02" w:rsidRDefault="001B413E" w:rsidP="001B413E">
      <w:pPr>
        <w:ind w:left="720" w:right="720"/>
        <w:rPr>
          <w:rFonts w:eastAsia="PMingLiU" w:cs="Tahoma"/>
          <w:lang w:eastAsia="zh-TW"/>
        </w:rPr>
      </w:pPr>
      <w:r w:rsidRPr="00D82C02">
        <w:rPr>
          <w:rFonts w:eastAsia="PMingLiU" w:cs="Tahoma"/>
          <w:snapToGrid w:val="0"/>
          <w:szCs w:val="18"/>
          <w:lang w:eastAsia="zh-TW"/>
        </w:rPr>
        <w:t xml:space="preserve">Microsoft </w:t>
      </w:r>
      <w:r w:rsidRPr="00D82C02">
        <w:rPr>
          <w:rFonts w:eastAsia="PMingLiU" w:cs="Tahoma"/>
          <w:snapToGrid w:val="0"/>
          <w:szCs w:val="18"/>
          <w:lang w:eastAsia="zh-TW"/>
        </w:rPr>
        <w:t>得聘用承攬人來支援線上服務，且</w:t>
      </w:r>
      <w:r w:rsidRPr="00D82C02">
        <w:rPr>
          <w:rFonts w:eastAsia="PMingLiU" w:cs="Tahoma"/>
          <w:snapToGrid w:val="0"/>
          <w:szCs w:val="18"/>
          <w:lang w:eastAsia="zh-TW"/>
        </w:rPr>
        <w:t xml:space="preserve"> Microsoft </w:t>
      </w:r>
      <w:r w:rsidRPr="00D82C02">
        <w:rPr>
          <w:rFonts w:eastAsia="PMingLiU" w:cs="Tahoma"/>
          <w:snapToGrid w:val="0"/>
          <w:szCs w:val="18"/>
          <w:lang w:eastAsia="zh-TW"/>
        </w:rPr>
        <w:t>應依客戶之大量授權合約條款之規定為其履行負責。</w:t>
      </w:r>
    </w:p>
    <w:p w:rsidR="00023FE7" w:rsidRPr="00D82C02" w:rsidRDefault="008A1637" w:rsidP="00AC3929">
      <w:pPr>
        <w:pStyle w:val="Heading1"/>
        <w:spacing w:before="0"/>
        <w:rPr>
          <w:rFonts w:eastAsia="PMingLiU" w:cs="Tahoma"/>
          <w:lang w:eastAsia="zh-TW"/>
        </w:rPr>
      </w:pPr>
      <w:r w:rsidRPr="00D82C02">
        <w:rPr>
          <w:rFonts w:eastAsia="PMingLiU" w:cs="Tahoma"/>
          <w:lang w:eastAsia="zh-TW"/>
        </w:rPr>
        <w:br w:type="page"/>
      </w:r>
      <w:bookmarkStart w:id="932" w:name="_Toc336338255"/>
      <w:bookmarkStart w:id="933" w:name="_Toc370985179"/>
      <w:r w:rsidRPr="00D82C02">
        <w:rPr>
          <w:rFonts w:eastAsia="PMingLiU" w:cs="Tahoma"/>
          <w:lang w:eastAsia="zh-TW"/>
        </w:rPr>
        <w:lastRenderedPageBreak/>
        <w:t>產品注意事項</w:t>
      </w:r>
      <w:bookmarkEnd w:id="932"/>
      <w:bookmarkEnd w:id="933"/>
    </w:p>
    <w:p w:rsidR="00023FE7" w:rsidRPr="00D82C02" w:rsidRDefault="00023FE7">
      <w:pPr>
        <w:pStyle w:val="Heading2"/>
        <w:ind w:hanging="540"/>
        <w:rPr>
          <w:rFonts w:ascii="Tahoma" w:eastAsia="PMingLiU" w:hAnsi="Tahoma" w:cs="Tahoma"/>
          <w:lang w:eastAsia="zh-TW"/>
        </w:rPr>
      </w:pPr>
    </w:p>
    <w:p w:rsidR="00023FE7" w:rsidRPr="00D82C02" w:rsidRDefault="00023FE7">
      <w:pPr>
        <w:pStyle w:val="Heading2"/>
        <w:ind w:left="0"/>
        <w:rPr>
          <w:rFonts w:ascii="Tahoma" w:eastAsia="PMingLiU" w:hAnsi="Tahoma" w:cs="Tahoma"/>
          <w:lang w:eastAsia="zh-TW"/>
        </w:rPr>
      </w:pPr>
      <w:bookmarkStart w:id="934" w:name="_Toc336338256"/>
      <w:bookmarkStart w:id="935" w:name="_Toc370985180"/>
      <w:r w:rsidRPr="00D82C02">
        <w:rPr>
          <w:rFonts w:ascii="Tahoma" w:eastAsia="PMingLiU" w:hAnsi="Tahoma" w:cs="Tahoma"/>
          <w:sz w:val="28"/>
          <w:lang w:eastAsia="zh-TW"/>
        </w:rPr>
        <w:t>應用程式組合</w:t>
      </w:r>
      <w:bookmarkEnd w:id="934"/>
      <w:bookmarkEnd w:id="935"/>
    </w:p>
    <w:p w:rsidR="00023FE7" w:rsidRPr="00D82C02" w:rsidRDefault="00023FE7" w:rsidP="00D94745">
      <w:pPr>
        <w:rPr>
          <w:rFonts w:eastAsia="PMingLiU" w:cs="Tahoma"/>
          <w:lang w:eastAsia="zh-TW"/>
        </w:rPr>
      </w:pPr>
      <w:bookmarkStart w:id="936" w:name="_1_Data_Analyzer"/>
      <w:bookmarkStart w:id="937" w:name="Aps_1BingMapsDesktopandContentPack"/>
      <w:bookmarkEnd w:id="936"/>
    </w:p>
    <w:p w:rsidR="004A2FC2" w:rsidRPr="00D82C02" w:rsidRDefault="004A2FC2" w:rsidP="004A2FC2">
      <w:pPr>
        <w:rPr>
          <w:rFonts w:eastAsia="PMingLiU" w:cs="Tahoma"/>
          <w:lang w:eastAsia="zh-TW"/>
        </w:rPr>
      </w:pPr>
      <w:bookmarkStart w:id="938" w:name="Aps_ExpStudioproducts"/>
      <w:bookmarkStart w:id="939" w:name="Aps_ExpStudio2"/>
      <w:bookmarkStart w:id="940" w:name="Aps_1ExpStudio3"/>
      <w:bookmarkEnd w:id="937"/>
    </w:p>
    <w:p w:rsidR="00176313" w:rsidRPr="00D82C02" w:rsidRDefault="00B54C21" w:rsidP="004A2FC2">
      <w:pPr>
        <w:pStyle w:val="Heading3"/>
        <w:ind w:left="180" w:hanging="180"/>
        <w:rPr>
          <w:rFonts w:ascii="Tahoma" w:eastAsia="PMingLiU" w:hAnsi="Tahoma" w:cs="Tahoma"/>
        </w:rPr>
      </w:pPr>
      <w:bookmarkStart w:id="941" w:name="_12_Expression_Encoder"/>
      <w:bookmarkStart w:id="942" w:name="_1_Expression_Encoder"/>
      <w:bookmarkStart w:id="943" w:name="_Toc336338258"/>
      <w:bookmarkStart w:id="944" w:name="_Toc370985181"/>
      <w:bookmarkEnd w:id="941"/>
      <w:bookmarkEnd w:id="942"/>
      <w:r w:rsidRPr="00D82C02">
        <w:rPr>
          <w:rFonts w:ascii="Tahoma" w:eastAsia="PMingLiU" w:hAnsi="Tahoma" w:cs="Tahoma"/>
          <w:caps/>
          <w:color w:val="F66400"/>
          <w:sz w:val="22"/>
          <w:vertAlign w:val="superscript"/>
        </w:rPr>
        <w:t>1</w:t>
      </w:r>
      <w:r w:rsidRPr="00D82C02">
        <w:rPr>
          <w:rFonts w:ascii="Tahoma" w:eastAsia="PMingLiU" w:hAnsi="Tahoma" w:cs="Tahoma"/>
          <w:color w:val="F66400"/>
          <w:sz w:val="22"/>
        </w:rPr>
        <w:t xml:space="preserve"> Expression Encoder Pro 4</w:t>
      </w:r>
      <w:bookmarkEnd w:id="938"/>
      <w:bookmarkEnd w:id="943"/>
      <w:bookmarkEnd w:id="944"/>
    </w:p>
    <w:p w:rsidR="00176313" w:rsidRPr="00D82C02" w:rsidRDefault="00176313" w:rsidP="004A2FC2">
      <w:pPr>
        <w:rPr>
          <w:rFonts w:eastAsia="PMingLiU" w:cs="Tahoma"/>
        </w:rPr>
      </w:pPr>
    </w:p>
    <w:p w:rsidR="00176313" w:rsidRPr="00D82C02" w:rsidRDefault="00176313" w:rsidP="00864B8A">
      <w:pPr>
        <w:spacing w:after="60"/>
        <w:ind w:left="720"/>
        <w:rPr>
          <w:rFonts w:eastAsia="PMingLiU" w:cs="Tahoma"/>
        </w:rPr>
      </w:pPr>
      <w:r w:rsidRPr="00D82C02">
        <w:rPr>
          <w:rFonts w:eastAsia="PMingLiU" w:cs="Tahoma"/>
          <w:b/>
          <w:szCs w:val="20"/>
        </w:rPr>
        <w:t>Expression Encoder Pro 4</w:t>
      </w:r>
    </w:p>
    <w:p w:rsidR="00176313" w:rsidRPr="00D82C02" w:rsidRDefault="00176313" w:rsidP="004A2FC2">
      <w:pPr>
        <w:ind w:left="720"/>
        <w:rPr>
          <w:rFonts w:eastAsia="PMingLiU" w:cs="Tahoma"/>
          <w:lang w:eastAsia="zh-TW"/>
        </w:rPr>
      </w:pPr>
      <w:r w:rsidRPr="00D82C02">
        <w:rPr>
          <w:rFonts w:eastAsia="PMingLiU" w:cs="Tahoma"/>
          <w:color w:val="000000"/>
          <w:szCs w:val="18"/>
          <w:lang w:eastAsia="zh-TW"/>
        </w:rPr>
        <w:t xml:space="preserve">Expression </w:t>
      </w:r>
      <w:r w:rsidRPr="00D82C02">
        <w:rPr>
          <w:rFonts w:eastAsia="PMingLiU" w:cs="Tahoma"/>
          <w:color w:val="000000"/>
          <w:szCs w:val="18"/>
          <w:lang w:eastAsia="zh-TW"/>
        </w:rPr>
        <w:t>產品線品牌已重新命名。只有變更產品品牌；版本</w:t>
      </w:r>
      <w:r w:rsidRPr="00D82C02">
        <w:rPr>
          <w:rFonts w:eastAsia="PMingLiU" w:cs="Tahoma"/>
          <w:color w:val="000000"/>
          <w:szCs w:val="18"/>
          <w:lang w:eastAsia="zh-TW"/>
        </w:rPr>
        <w:t xml:space="preserve"> 3 </w:t>
      </w:r>
      <w:r w:rsidRPr="00D82C02">
        <w:rPr>
          <w:rFonts w:eastAsia="PMingLiU" w:cs="Tahoma"/>
          <w:color w:val="000000"/>
          <w:szCs w:val="18"/>
          <w:lang w:eastAsia="zh-TW"/>
        </w:rPr>
        <w:t>軟體及版本</w:t>
      </w:r>
      <w:r w:rsidRPr="00D82C02">
        <w:rPr>
          <w:rFonts w:eastAsia="PMingLiU" w:cs="Tahoma"/>
          <w:color w:val="000000"/>
          <w:szCs w:val="18"/>
          <w:lang w:eastAsia="zh-TW"/>
        </w:rPr>
        <w:t xml:space="preserve"> 4 </w:t>
      </w:r>
      <w:r w:rsidRPr="00D82C02">
        <w:rPr>
          <w:rFonts w:eastAsia="PMingLiU" w:cs="Tahoma"/>
          <w:color w:val="000000"/>
          <w:szCs w:val="18"/>
          <w:lang w:eastAsia="zh-TW"/>
        </w:rPr>
        <w:t>軟體仍相同。因此，已取得版本</w:t>
      </w:r>
      <w:r w:rsidRPr="00D82C02">
        <w:rPr>
          <w:rFonts w:eastAsia="PMingLiU" w:cs="Tahoma"/>
          <w:color w:val="000000"/>
          <w:szCs w:val="18"/>
          <w:lang w:eastAsia="zh-TW"/>
        </w:rPr>
        <w:t xml:space="preserve"> 3 </w:t>
      </w:r>
      <w:r w:rsidRPr="00D82C02">
        <w:rPr>
          <w:rFonts w:eastAsia="PMingLiU" w:cs="Tahoma"/>
          <w:color w:val="000000"/>
          <w:szCs w:val="18"/>
          <w:lang w:eastAsia="zh-TW"/>
        </w:rPr>
        <w:t>產品授權的客戶將被視為已取得對應的版本</w:t>
      </w:r>
      <w:r w:rsidRPr="00D82C02">
        <w:rPr>
          <w:rFonts w:eastAsia="PMingLiU" w:cs="Tahoma"/>
          <w:color w:val="000000"/>
          <w:szCs w:val="18"/>
          <w:lang w:eastAsia="zh-TW"/>
        </w:rPr>
        <w:t xml:space="preserve"> 4 </w:t>
      </w:r>
      <w:r w:rsidRPr="00D82C02">
        <w:rPr>
          <w:rFonts w:eastAsia="PMingLiU" w:cs="Tahoma"/>
          <w:color w:val="000000"/>
          <w:szCs w:val="18"/>
          <w:lang w:eastAsia="zh-TW"/>
        </w:rPr>
        <w:t>產品</w:t>
      </w:r>
      <w:r w:rsidRPr="00D82C02">
        <w:rPr>
          <w:rFonts w:eastAsia="PMingLiU" w:cs="Tahoma"/>
          <w:color w:val="000000"/>
          <w:szCs w:val="18"/>
          <w:lang w:eastAsia="zh-TW"/>
        </w:rPr>
        <w:t xml:space="preserve"> (</w:t>
      </w:r>
      <w:r w:rsidRPr="00D82C02">
        <w:rPr>
          <w:rFonts w:eastAsia="PMingLiU" w:cs="Tahoma"/>
          <w:color w:val="000000"/>
          <w:szCs w:val="18"/>
          <w:lang w:eastAsia="zh-TW"/>
        </w:rPr>
        <w:t>如下所示</w:t>
      </w:r>
      <w:r w:rsidRPr="00D82C02">
        <w:rPr>
          <w:rFonts w:eastAsia="PMingLiU" w:cs="Tahoma"/>
          <w:color w:val="000000"/>
          <w:szCs w:val="18"/>
          <w:lang w:eastAsia="zh-TW"/>
        </w:rPr>
        <w:t xml:space="preserve">) </w:t>
      </w:r>
      <w:r w:rsidRPr="00D82C02">
        <w:rPr>
          <w:rFonts w:eastAsia="PMingLiU" w:cs="Tahoma"/>
          <w:color w:val="000000"/>
          <w:szCs w:val="18"/>
          <w:lang w:eastAsia="zh-TW"/>
        </w:rPr>
        <w:t>授權，而且該些客戶得使用版本</w:t>
      </w:r>
      <w:r w:rsidRPr="00D82C02">
        <w:rPr>
          <w:rFonts w:eastAsia="PMingLiU" w:cs="Tahoma"/>
          <w:color w:val="000000"/>
          <w:szCs w:val="18"/>
          <w:lang w:eastAsia="zh-TW"/>
        </w:rPr>
        <w:t xml:space="preserve"> 4 </w:t>
      </w:r>
      <w:r w:rsidRPr="00D82C02">
        <w:rPr>
          <w:rFonts w:eastAsia="PMingLiU" w:cs="Tahoma"/>
          <w:color w:val="000000"/>
          <w:szCs w:val="18"/>
          <w:lang w:eastAsia="zh-TW"/>
        </w:rPr>
        <w:t>軟體替代版本</w:t>
      </w:r>
      <w:r w:rsidRPr="00D82C02">
        <w:rPr>
          <w:rFonts w:eastAsia="PMingLiU" w:cs="Tahoma"/>
          <w:color w:val="000000"/>
          <w:szCs w:val="18"/>
          <w:lang w:eastAsia="zh-TW"/>
        </w:rPr>
        <w:t xml:space="preserve"> 3 </w:t>
      </w:r>
      <w:r w:rsidRPr="00D82C02">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D82C02">
        <w:rPr>
          <w:rFonts w:eastAsia="PMingLiU" w:cs="Tahoma"/>
          <w:color w:val="000000"/>
          <w:szCs w:val="18"/>
          <w:lang w:eastAsia="zh-TW"/>
        </w:rPr>
        <w:t xml:space="preserve"> Microsoft </w:t>
      </w:r>
      <w:r w:rsidRPr="00D82C02">
        <w:rPr>
          <w:rFonts w:eastAsia="PMingLiU" w:cs="Tahoma"/>
          <w:color w:val="000000"/>
          <w:szCs w:val="18"/>
          <w:lang w:eastAsia="zh-TW"/>
        </w:rPr>
        <w:t>針對該等產品之軟體保證範圍相關的瑕疵擔保責任或任何支援義務。</w:t>
      </w:r>
    </w:p>
    <w:p w:rsidR="00973A93" w:rsidRPr="00D82C02" w:rsidRDefault="00973A93">
      <w:pPr>
        <w:rPr>
          <w:rFonts w:eastAsia="PMingLiU" w:cs="Tahoma"/>
          <w:lang w:eastAsia="zh-TW"/>
        </w:rPr>
      </w:pPr>
    </w:p>
    <w:p w:rsidR="004A2FC2" w:rsidRPr="00D82C02" w:rsidRDefault="004A2FC2" w:rsidP="004A2FC2">
      <w:pPr>
        <w:rPr>
          <w:rFonts w:eastAsia="PMingLiU" w:cs="Tahoma"/>
          <w:lang w:eastAsia="zh-TW"/>
        </w:rPr>
      </w:pPr>
      <w:bookmarkStart w:id="945" w:name="_Toc254806117"/>
      <w:bookmarkStart w:id="946" w:name="Aps_MSDNOPSystems"/>
      <w:bookmarkStart w:id="947" w:name="Aps_3MSDNOPSystems"/>
      <w:bookmarkStart w:id="948" w:name="Aps_5OffCommunicator07"/>
      <w:bookmarkEnd w:id="939"/>
      <w:bookmarkEnd w:id="940"/>
    </w:p>
    <w:p w:rsidR="00E316C2" w:rsidRPr="00D82C02" w:rsidRDefault="00B54C21" w:rsidP="00E316C2">
      <w:pPr>
        <w:pStyle w:val="Heading3"/>
        <w:rPr>
          <w:rFonts w:ascii="Tahoma" w:eastAsia="PMingLiU" w:hAnsi="Tahoma" w:cs="Tahoma"/>
        </w:rPr>
      </w:pPr>
      <w:bookmarkStart w:id="949" w:name="_23_Lync_for"/>
      <w:bookmarkStart w:id="950" w:name="_2_Lync_for"/>
      <w:bookmarkStart w:id="951" w:name="_Toc336338259"/>
      <w:bookmarkStart w:id="952" w:name="Aps_3Lync2010"/>
      <w:bookmarkStart w:id="953" w:name="_Toc370985182"/>
      <w:bookmarkEnd w:id="949"/>
      <w:bookmarkEnd w:id="950"/>
      <w:r w:rsidRPr="00D82C02">
        <w:rPr>
          <w:rFonts w:ascii="Tahoma" w:eastAsia="PMingLiU" w:hAnsi="Tahoma" w:cs="Tahoma"/>
          <w:caps/>
          <w:color w:val="F66400"/>
          <w:sz w:val="22"/>
          <w:vertAlign w:val="superscript"/>
        </w:rPr>
        <w:t>2</w:t>
      </w:r>
      <w:r w:rsidRPr="00D82C02">
        <w:rPr>
          <w:rFonts w:ascii="Tahoma" w:eastAsia="PMingLiU" w:hAnsi="Tahoma" w:cs="Tahoma"/>
          <w:color w:val="F66400"/>
          <w:sz w:val="22"/>
        </w:rPr>
        <w:t xml:space="preserve"> </w:t>
      </w:r>
      <w:bookmarkStart w:id="954" w:name="Aps_4LyncforMac2011"/>
      <w:r w:rsidRPr="00D82C02">
        <w:rPr>
          <w:rFonts w:ascii="Tahoma" w:eastAsia="PMingLiU" w:hAnsi="Tahoma" w:cs="Tahoma"/>
          <w:color w:val="F66400"/>
          <w:sz w:val="22"/>
        </w:rPr>
        <w:t xml:space="preserve">Lync </w:t>
      </w:r>
      <w:bookmarkEnd w:id="951"/>
      <w:r w:rsidRPr="00D82C02">
        <w:rPr>
          <w:rFonts w:ascii="Tahoma" w:eastAsia="PMingLiU" w:hAnsi="Tahoma" w:cs="Tahoma"/>
          <w:color w:val="F66400"/>
          <w:sz w:val="22"/>
        </w:rPr>
        <w:t>for Mac 2011</w:t>
      </w:r>
      <w:bookmarkEnd w:id="953"/>
      <w:bookmarkEnd w:id="954"/>
    </w:p>
    <w:p w:rsidR="00AE5A9F" w:rsidRPr="00D82C02" w:rsidRDefault="00AE5A9F" w:rsidP="00AE5A9F">
      <w:pPr>
        <w:rPr>
          <w:rFonts w:eastAsia="PMingLiU" w:cs="Tahoma"/>
        </w:rPr>
      </w:pPr>
    </w:p>
    <w:bookmarkEnd w:id="952"/>
    <w:p w:rsidR="004A2FC2" w:rsidRPr="00D82C02" w:rsidRDefault="00E316C2" w:rsidP="00864B8A">
      <w:pPr>
        <w:spacing w:after="60"/>
        <w:ind w:left="720"/>
        <w:rPr>
          <w:rFonts w:eastAsia="PMingLiU" w:cs="Tahoma"/>
        </w:rPr>
      </w:pPr>
      <w:r w:rsidRPr="00D82C02">
        <w:rPr>
          <w:rFonts w:eastAsia="PMingLiU" w:cs="Tahoma"/>
          <w:b/>
          <w:szCs w:val="20"/>
        </w:rPr>
        <w:t xml:space="preserve">Communicator for Mac 2011 </w:t>
      </w:r>
      <w:r w:rsidRPr="00D82C02">
        <w:rPr>
          <w:rFonts w:eastAsia="PMingLiU" w:cs="Tahoma"/>
          <w:b/>
          <w:szCs w:val="20"/>
        </w:rPr>
        <w:t>的軟體保證移轉路徑</w:t>
      </w:r>
    </w:p>
    <w:p w:rsidR="00B9674D" w:rsidRPr="00D82C02" w:rsidRDefault="00E316C2" w:rsidP="004A2FC2">
      <w:pPr>
        <w:adjustRightInd w:val="0"/>
        <w:ind w:left="720"/>
        <w:textAlignment w:val="baseline"/>
        <w:rPr>
          <w:rFonts w:eastAsia="PMingLiU" w:cs="Tahoma"/>
        </w:rPr>
      </w:pPr>
      <w:r w:rsidRPr="00D82C02">
        <w:rPr>
          <w:rFonts w:eastAsia="PMingLiU" w:cs="Tahoma"/>
        </w:rPr>
        <w:t xml:space="preserve">Communicator for Mac 2011 </w:t>
      </w:r>
      <w:r w:rsidRPr="00D82C02">
        <w:rPr>
          <w:rFonts w:eastAsia="PMingLiU" w:cs="Tahoma"/>
        </w:rPr>
        <w:t>的後續版本是</w:t>
      </w:r>
      <w:r w:rsidRPr="00D82C02">
        <w:rPr>
          <w:rFonts w:eastAsia="PMingLiU" w:cs="Tahoma"/>
        </w:rPr>
        <w:t xml:space="preserve"> Lync for Mac 2011</w:t>
      </w:r>
      <w:r w:rsidRPr="00D82C02">
        <w:rPr>
          <w:rFonts w:eastAsia="PMingLiU" w:cs="Tahoma"/>
        </w:rPr>
        <w:t>。</w:t>
      </w:r>
    </w:p>
    <w:p w:rsidR="004A2FC2" w:rsidRPr="00D82C02" w:rsidRDefault="004A2FC2" w:rsidP="004A2FC2">
      <w:pPr>
        <w:adjustRightInd w:val="0"/>
        <w:textAlignment w:val="baseline"/>
        <w:rPr>
          <w:rFonts w:eastAsia="PMingLiU" w:cs="Tahoma"/>
        </w:rPr>
      </w:pPr>
    </w:p>
    <w:p w:rsidR="004A2FC2" w:rsidRPr="00D82C02" w:rsidRDefault="004A2FC2" w:rsidP="004A2FC2">
      <w:pPr>
        <w:adjustRightInd w:val="0"/>
        <w:textAlignment w:val="baseline"/>
        <w:rPr>
          <w:rFonts w:eastAsia="PMingLiU" w:cs="Tahoma"/>
        </w:rPr>
      </w:pPr>
    </w:p>
    <w:p w:rsidR="00DC2291" w:rsidRPr="00D82C02" w:rsidRDefault="00B54C21" w:rsidP="00DC2291">
      <w:pPr>
        <w:pStyle w:val="Heading3"/>
        <w:rPr>
          <w:rFonts w:ascii="Tahoma" w:eastAsia="PMingLiU" w:hAnsi="Tahoma" w:cs="Tahoma"/>
        </w:rPr>
      </w:pPr>
      <w:bookmarkStart w:id="955" w:name="_34_MSDN_Operating"/>
      <w:bookmarkStart w:id="956" w:name="_3_MSDN_Operating"/>
      <w:bookmarkStart w:id="957" w:name="_Toc336338261"/>
      <w:bookmarkStart w:id="958" w:name="_Toc370985183"/>
      <w:bookmarkEnd w:id="955"/>
      <w:bookmarkEnd w:id="956"/>
      <w:r w:rsidRPr="00D82C02">
        <w:rPr>
          <w:rFonts w:ascii="Tahoma" w:eastAsia="PMingLiU" w:hAnsi="Tahoma" w:cs="Tahoma"/>
          <w:caps/>
          <w:color w:val="F66400"/>
          <w:sz w:val="22"/>
          <w:vertAlign w:val="superscript"/>
        </w:rPr>
        <w:t>3</w:t>
      </w:r>
      <w:r w:rsidRPr="00D82C02">
        <w:rPr>
          <w:rFonts w:ascii="Tahoma" w:eastAsia="PMingLiU" w:hAnsi="Tahoma" w:cs="Tahoma"/>
          <w:color w:val="F66400"/>
          <w:sz w:val="22"/>
        </w:rPr>
        <w:t xml:space="preserve"> MSDN </w:t>
      </w:r>
      <w:r w:rsidRPr="00D82C02">
        <w:rPr>
          <w:rFonts w:ascii="Tahoma" w:eastAsia="PMingLiU" w:hAnsi="Tahoma" w:cs="Tahoma"/>
          <w:color w:val="F66400"/>
          <w:sz w:val="22"/>
        </w:rPr>
        <w:t>作業系統</w:t>
      </w:r>
      <w:bookmarkEnd w:id="945"/>
      <w:bookmarkEnd w:id="957"/>
      <w:bookmarkEnd w:id="958"/>
    </w:p>
    <w:bookmarkEnd w:id="946"/>
    <w:bookmarkEnd w:id="947"/>
    <w:p w:rsidR="00D16EA8" w:rsidRPr="00AC3929" w:rsidRDefault="00D16EA8" w:rsidP="00D16EA8">
      <w:pPr>
        <w:pStyle w:val="FootnoteBulletLevel1"/>
        <w:tabs>
          <w:tab w:val="clear" w:pos="900"/>
        </w:tabs>
        <w:spacing w:before="0" w:after="0"/>
        <w:ind w:left="720" w:firstLine="0"/>
        <w:rPr>
          <w:rFonts w:ascii="Tahoma" w:eastAsia="PMingLiU" w:hAnsi="Tahoma" w:cs="Tahoma"/>
          <w:sz w:val="18"/>
          <w:szCs w:val="18"/>
        </w:rPr>
      </w:pPr>
    </w:p>
    <w:p w:rsidR="00D16EA8" w:rsidRPr="00D82C02" w:rsidRDefault="00DC2291" w:rsidP="00864B8A">
      <w:pPr>
        <w:spacing w:after="60"/>
        <w:ind w:left="720"/>
        <w:rPr>
          <w:rFonts w:eastAsia="PMingLiU" w:cs="Tahoma"/>
        </w:rPr>
      </w:pPr>
      <w:r w:rsidRPr="00D82C02">
        <w:rPr>
          <w:rFonts w:eastAsia="PMingLiU" w:cs="Tahoma"/>
          <w:b/>
          <w:szCs w:val="20"/>
        </w:rPr>
        <w:t>軟體保證資格</w:t>
      </w:r>
    </w:p>
    <w:p w:rsidR="008368B4" w:rsidRPr="00D82C02" w:rsidRDefault="00DC2291" w:rsidP="008368B4">
      <w:pPr>
        <w:pStyle w:val="EndnoteText"/>
        <w:tabs>
          <w:tab w:val="num" w:pos="1080"/>
        </w:tabs>
        <w:ind w:left="720"/>
        <w:rPr>
          <w:rFonts w:ascii="Tahoma" w:eastAsia="PMingLiU" w:hAnsi="Tahoma" w:cs="Tahoma"/>
          <w:lang w:eastAsia="zh-TW"/>
        </w:rPr>
      </w:pPr>
      <w:r w:rsidRPr="00D82C02">
        <w:rPr>
          <w:rFonts w:ascii="Tahoma" w:eastAsia="PMingLiU" w:hAnsi="Tahoma" w:cs="Tahoma"/>
          <w:sz w:val="18"/>
        </w:rPr>
        <w:t>若客戶針對下列產品之使用權具備即將屆滿之軟體保證，則有資格將其範圍續約為</w:t>
      </w:r>
      <w:r w:rsidRPr="00D82C02">
        <w:rPr>
          <w:rFonts w:ascii="Tahoma" w:eastAsia="PMingLiU" w:hAnsi="Tahoma" w:cs="Tahoma"/>
          <w:sz w:val="18"/>
        </w:rPr>
        <w:t xml:space="preserve"> MSDN </w:t>
      </w:r>
      <w:r w:rsidRPr="00D82C02">
        <w:rPr>
          <w:rFonts w:ascii="Tahoma" w:eastAsia="PMingLiU" w:hAnsi="Tahoma" w:cs="Tahoma"/>
          <w:sz w:val="18"/>
        </w:rPr>
        <w:t>作業系統軟體</w:t>
      </w:r>
      <w:r w:rsidR="00AC3929">
        <w:rPr>
          <w:rFonts w:ascii="Tahoma" w:eastAsia="PMingLiU" w:hAnsi="Tahoma" w:cs="Tahoma"/>
          <w:sz w:val="18"/>
        </w:rPr>
        <w:br/>
      </w:r>
      <w:r w:rsidRPr="00D82C02">
        <w:rPr>
          <w:rFonts w:ascii="Tahoma" w:eastAsia="PMingLiU" w:hAnsi="Tahoma" w:cs="Tahoma"/>
          <w:sz w:val="18"/>
        </w:rPr>
        <w:t>保證。</w:t>
      </w:r>
      <w:r w:rsidRPr="00D82C02">
        <w:rPr>
          <w:rFonts w:ascii="Tahoma" w:eastAsia="PMingLiU" w:hAnsi="Tahoma" w:cs="Tahoma"/>
          <w:sz w:val="18"/>
          <w:lang w:eastAsia="zh-TW"/>
        </w:rPr>
        <w:t>續約為不同的</w:t>
      </w:r>
      <w:r w:rsidRPr="00D82C02">
        <w:rPr>
          <w:rFonts w:ascii="Tahoma" w:eastAsia="PMingLiU" w:hAnsi="Tahoma" w:cs="Tahoma"/>
          <w:sz w:val="18"/>
          <w:lang w:eastAsia="zh-TW"/>
        </w:rPr>
        <w:t xml:space="preserve"> MSDN </w:t>
      </w:r>
      <w:r w:rsidRPr="00D82C02">
        <w:rPr>
          <w:rFonts w:ascii="Tahoma" w:eastAsia="PMingLiU" w:hAnsi="Tahoma" w:cs="Tahoma"/>
          <w:sz w:val="18"/>
          <w:lang w:eastAsia="zh-TW"/>
        </w:rPr>
        <w:t>訂閱等級時，新的使用條款會取代舊的使用條款，而且未包含在新的</w:t>
      </w:r>
      <w:r w:rsidRPr="00D82C02">
        <w:rPr>
          <w:rFonts w:ascii="Tahoma" w:eastAsia="PMingLiU" w:hAnsi="Tahoma" w:cs="Tahoma"/>
          <w:sz w:val="18"/>
          <w:lang w:eastAsia="zh-TW"/>
        </w:rPr>
        <w:t xml:space="preserve"> MSDN </w:t>
      </w:r>
      <w:r w:rsidR="00AC3929">
        <w:rPr>
          <w:rFonts w:ascii="Tahoma" w:eastAsia="PMingLiU" w:hAnsi="Tahoma" w:cs="Tahoma"/>
          <w:sz w:val="18"/>
          <w:lang w:eastAsia="zh-TW"/>
        </w:rPr>
        <w:br/>
      </w:r>
      <w:r w:rsidRPr="00D82C02">
        <w:rPr>
          <w:rFonts w:ascii="Tahoma" w:eastAsia="PMingLiU" w:hAnsi="Tahoma" w:cs="Tahoma"/>
          <w:sz w:val="18"/>
          <w:lang w:eastAsia="zh-TW"/>
        </w:rPr>
        <w:t>訂閱中之任何軟體均必須移除。</w:t>
      </w:r>
    </w:p>
    <w:p w:rsidR="00DC2291" w:rsidRPr="00AC3929" w:rsidRDefault="00DC2291" w:rsidP="00D16EA8">
      <w:pPr>
        <w:pStyle w:val="EndnoteText"/>
        <w:tabs>
          <w:tab w:val="num" w:pos="1080"/>
        </w:tabs>
        <w:ind w:left="720"/>
        <w:rPr>
          <w:rFonts w:ascii="Tahoma" w:eastAsia="PMingLiU" w:hAnsi="Tahoma" w:cs="Tahoma"/>
          <w:sz w:val="18"/>
          <w:szCs w:val="18"/>
          <w:lang w:eastAsia="zh-TW"/>
        </w:rPr>
      </w:pP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Ultimate with MSDN</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Premium with MSDN</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Professional with MSDN</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Professional with MSDN Embedded</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Test Professional with MSDN</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Professional with MSDN Professional</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Professional with MSDN Premium</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Team System Team Suite with MSDN Premium</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Team System Test Edition with MSDN Premium</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Team System Development Edition with MSDN Premium</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 xml:space="preserve">Visual Studio Team System Architecture Edition with MSDN Premium </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Visual Studio Team System Database Edition with MSDN Premium</w:t>
      </w:r>
    </w:p>
    <w:p w:rsidR="00DC2291" w:rsidRPr="00D82C02" w:rsidRDefault="00DC2291" w:rsidP="00D16EA8">
      <w:pPr>
        <w:pStyle w:val="FootnoteBulletLevel2"/>
        <w:numPr>
          <w:ilvl w:val="0"/>
          <w:numId w:val="4"/>
        </w:numPr>
        <w:spacing w:before="0" w:after="60"/>
        <w:ind w:left="1440"/>
        <w:rPr>
          <w:rFonts w:ascii="Tahoma" w:eastAsia="PMingLiU" w:hAnsi="Tahoma" w:cs="Tahoma"/>
        </w:rPr>
      </w:pPr>
      <w:r w:rsidRPr="00D82C02">
        <w:rPr>
          <w:rFonts w:ascii="Tahoma" w:eastAsia="PMingLiU" w:hAnsi="Tahoma" w:cs="Tahoma"/>
          <w:sz w:val="18"/>
        </w:rPr>
        <w:t xml:space="preserve">MSDN </w:t>
      </w:r>
      <w:r w:rsidRPr="00D82C02">
        <w:rPr>
          <w:rFonts w:ascii="Tahoma" w:eastAsia="PMingLiU" w:hAnsi="Tahoma" w:cs="Tahoma"/>
          <w:sz w:val="18"/>
        </w:rPr>
        <w:t>作業系統</w:t>
      </w:r>
    </w:p>
    <w:p w:rsidR="00DC2291" w:rsidRPr="00D82C02" w:rsidRDefault="00DC2291" w:rsidP="00D16EA8">
      <w:pPr>
        <w:pStyle w:val="FootnoteBulletLevel2"/>
        <w:numPr>
          <w:ilvl w:val="0"/>
          <w:numId w:val="4"/>
        </w:numPr>
        <w:spacing w:before="0" w:after="60"/>
        <w:ind w:left="1440"/>
        <w:rPr>
          <w:rFonts w:ascii="Tahoma" w:eastAsia="PMingLiU" w:hAnsi="Tahoma" w:cs="Tahoma"/>
          <w:lang w:eastAsia="zh-TW"/>
        </w:rPr>
      </w:pPr>
      <w:r w:rsidRPr="00D82C02">
        <w:rPr>
          <w:rFonts w:ascii="Tahoma" w:eastAsia="PMingLiU" w:hAnsi="Tahoma" w:cs="Tahoma"/>
          <w:sz w:val="18"/>
          <w:lang w:eastAsia="zh-TW"/>
        </w:rPr>
        <w:t>客戶具備任何以上軟體之有效零售訂閱</w:t>
      </w:r>
    </w:p>
    <w:p w:rsidR="00413D8A" w:rsidRPr="00D82C02" w:rsidRDefault="00413D8A">
      <w:pPr>
        <w:rPr>
          <w:rFonts w:eastAsia="PMingLiU" w:cs="Tahoma"/>
          <w:lang w:eastAsia="zh-TW"/>
        </w:rPr>
      </w:pPr>
    </w:p>
    <w:p w:rsidR="00D16EA8" w:rsidRPr="00D82C02" w:rsidRDefault="00F51051" w:rsidP="001760D6">
      <w:pPr>
        <w:keepNext/>
        <w:spacing w:after="60"/>
        <w:ind w:left="720"/>
        <w:rPr>
          <w:rFonts w:eastAsia="PMingLiU" w:cs="Tahoma"/>
        </w:rPr>
      </w:pPr>
      <w:r w:rsidRPr="00D82C02">
        <w:rPr>
          <w:rFonts w:eastAsia="PMingLiU" w:cs="Tahoma"/>
          <w:b/>
          <w:szCs w:val="20"/>
        </w:rPr>
        <w:t>訂閱服務</w:t>
      </w:r>
    </w:p>
    <w:p w:rsidR="00B26237" w:rsidRPr="00D82C02" w:rsidRDefault="002333B5" w:rsidP="00D16EA8">
      <w:pPr>
        <w:pStyle w:val="FootnoteBulletLevel2"/>
        <w:tabs>
          <w:tab w:val="clear" w:pos="1260"/>
        </w:tabs>
        <w:spacing w:before="0"/>
        <w:ind w:left="720" w:firstLine="0"/>
        <w:rPr>
          <w:rFonts w:ascii="Tahoma" w:eastAsia="PMingLiU" w:hAnsi="Tahoma" w:cs="Tahoma"/>
        </w:rPr>
      </w:pPr>
      <w:r w:rsidRPr="00D82C02">
        <w:rPr>
          <w:rFonts w:ascii="Tahoma" w:eastAsia="PMingLiU" w:hAnsi="Tahoma" w:cs="Tahoma"/>
          <w:sz w:val="18"/>
        </w:rPr>
        <w:t xml:space="preserve">MSDN </w:t>
      </w:r>
      <w:r w:rsidRPr="00D82C02">
        <w:rPr>
          <w:rFonts w:ascii="Tahoma" w:eastAsia="PMingLiU" w:hAnsi="Tahoma" w:cs="Tahoma"/>
          <w:sz w:val="18"/>
        </w:rPr>
        <w:t>訂閱服務，其中包括下載、產品金鑰、</w:t>
      </w:r>
      <w:r w:rsidRPr="00D82C02">
        <w:rPr>
          <w:rFonts w:ascii="Tahoma" w:eastAsia="PMingLiU" w:hAnsi="Tahoma" w:cs="Tahoma"/>
          <w:sz w:val="18"/>
        </w:rPr>
        <w:t xml:space="preserve">Windows Azure </w:t>
      </w:r>
      <w:r w:rsidRPr="00D82C02">
        <w:rPr>
          <w:rFonts w:ascii="Tahoma" w:eastAsia="PMingLiU" w:hAnsi="Tahoma" w:cs="Tahoma"/>
          <w:sz w:val="18"/>
        </w:rPr>
        <w:t>利益、</w:t>
      </w:r>
      <w:r w:rsidRPr="00D82C02">
        <w:rPr>
          <w:rFonts w:ascii="Tahoma" w:eastAsia="PMingLiU" w:hAnsi="Tahoma" w:cs="Tahoma"/>
          <w:sz w:val="18"/>
        </w:rPr>
        <w:t>E-Learning</w:t>
      </w:r>
      <w:r w:rsidRPr="00D82C02">
        <w:rPr>
          <w:rFonts w:ascii="Tahoma" w:eastAsia="PMingLiU" w:hAnsi="Tahoma" w:cs="Tahoma"/>
          <w:sz w:val="18"/>
        </w:rPr>
        <w:t>、技術支援、</w:t>
      </w:r>
      <w:r w:rsidRPr="00D82C02">
        <w:rPr>
          <w:rFonts w:ascii="Tahoma" w:eastAsia="PMingLiU" w:hAnsi="Tahoma" w:cs="Tahoma"/>
          <w:sz w:val="18"/>
        </w:rPr>
        <w:t xml:space="preserve">Windows </w:t>
      </w:r>
      <w:r w:rsidRPr="00D82C02">
        <w:rPr>
          <w:rFonts w:ascii="Tahoma" w:eastAsia="PMingLiU" w:hAnsi="Tahoma" w:cs="Tahoma"/>
          <w:sz w:val="18"/>
        </w:rPr>
        <w:t>市集利益和其他服務，均僅在訂閱有效期間才提供。</w:t>
      </w:r>
    </w:p>
    <w:p w:rsidR="00D16EA8" w:rsidRPr="00D82C02" w:rsidRDefault="00D16EA8" w:rsidP="00D16EA8">
      <w:pPr>
        <w:pStyle w:val="FootnoteBulletLevel2"/>
        <w:tabs>
          <w:tab w:val="clear" w:pos="1260"/>
        </w:tabs>
        <w:spacing w:before="0"/>
        <w:ind w:left="0" w:firstLine="0"/>
        <w:rPr>
          <w:rFonts w:ascii="Tahoma" w:eastAsia="PMingLiU" w:hAnsi="Tahoma" w:cs="Tahoma"/>
        </w:rPr>
      </w:pPr>
    </w:p>
    <w:p w:rsidR="00D16EA8" w:rsidRPr="00D82C02" w:rsidRDefault="00D16EA8" w:rsidP="00D16EA8">
      <w:pPr>
        <w:pStyle w:val="FootnoteBulletLevel2"/>
        <w:tabs>
          <w:tab w:val="clear" w:pos="1260"/>
        </w:tabs>
        <w:spacing w:before="0"/>
        <w:ind w:left="0" w:firstLine="0"/>
        <w:rPr>
          <w:rFonts w:ascii="Tahoma" w:eastAsia="PMingLiU" w:hAnsi="Tahoma" w:cs="Tahoma"/>
        </w:rPr>
      </w:pPr>
    </w:p>
    <w:p w:rsidR="000C6DBC" w:rsidRPr="00D82C02" w:rsidRDefault="00B54C21" w:rsidP="00B26237">
      <w:pPr>
        <w:pStyle w:val="Heading2"/>
        <w:ind w:left="0"/>
        <w:rPr>
          <w:rFonts w:ascii="Tahoma" w:eastAsia="PMingLiU" w:hAnsi="Tahoma" w:cs="Tahoma"/>
        </w:rPr>
      </w:pPr>
      <w:bookmarkStart w:id="959" w:name="_6_Office_365"/>
      <w:bookmarkStart w:id="960" w:name="_45_Office_365"/>
      <w:bookmarkStart w:id="961" w:name="_4_MSDN_Platforms"/>
      <w:bookmarkStart w:id="962" w:name="_Toc336338262"/>
      <w:bookmarkStart w:id="963" w:name="_Toc370985184"/>
      <w:bookmarkEnd w:id="959"/>
      <w:bookmarkEnd w:id="960"/>
      <w:bookmarkEnd w:id="961"/>
      <w:r w:rsidRPr="00D82C02">
        <w:rPr>
          <w:rFonts w:ascii="Tahoma" w:eastAsia="PMingLiU" w:hAnsi="Tahoma" w:cs="Tahoma"/>
          <w:caps/>
          <w:color w:val="F66400"/>
          <w:sz w:val="22"/>
          <w:szCs w:val="20"/>
          <w:vertAlign w:val="superscript"/>
        </w:rPr>
        <w:lastRenderedPageBreak/>
        <w:t>4</w:t>
      </w:r>
      <w:r w:rsidRPr="00D82C02">
        <w:rPr>
          <w:rFonts w:ascii="Tahoma" w:eastAsia="PMingLiU" w:hAnsi="Tahoma" w:cs="Tahoma"/>
          <w:color w:val="F66400"/>
          <w:sz w:val="22"/>
          <w:szCs w:val="20"/>
        </w:rPr>
        <w:t xml:space="preserve"> </w:t>
      </w:r>
      <w:r w:rsidRPr="00D82C02">
        <w:rPr>
          <w:rFonts w:ascii="Tahoma" w:eastAsia="PMingLiU" w:hAnsi="Tahoma" w:cs="Tahoma"/>
          <w:color w:val="FF6600"/>
          <w:sz w:val="22"/>
          <w:szCs w:val="22"/>
        </w:rPr>
        <w:t xml:space="preserve">MSDN </w:t>
      </w:r>
      <w:r w:rsidRPr="00D82C02">
        <w:rPr>
          <w:rFonts w:ascii="Tahoma" w:eastAsia="PMingLiU" w:hAnsi="Tahoma" w:cs="Tahoma"/>
          <w:color w:val="FF6600"/>
          <w:sz w:val="22"/>
          <w:szCs w:val="22"/>
        </w:rPr>
        <w:t>平台</w:t>
      </w:r>
      <w:bookmarkEnd w:id="963"/>
    </w:p>
    <w:p w:rsidR="000C6DBC" w:rsidRPr="00AC3929" w:rsidRDefault="000C6DBC" w:rsidP="000C6DBC">
      <w:pPr>
        <w:pStyle w:val="FootnoteBulletLevel2"/>
        <w:tabs>
          <w:tab w:val="clear" w:pos="1260"/>
        </w:tabs>
        <w:spacing w:before="0"/>
        <w:ind w:left="0" w:firstLine="0"/>
        <w:rPr>
          <w:rFonts w:ascii="Tahoma" w:eastAsia="PMingLiU" w:hAnsi="Tahoma" w:cs="Tahoma"/>
          <w:sz w:val="18"/>
          <w:szCs w:val="18"/>
        </w:rPr>
      </w:pPr>
    </w:p>
    <w:p w:rsidR="000C6DBC" w:rsidRPr="00D82C02" w:rsidRDefault="000C6DBC" w:rsidP="000C6DBC">
      <w:pPr>
        <w:spacing w:after="60"/>
        <w:ind w:left="720"/>
        <w:rPr>
          <w:rFonts w:eastAsia="PMingLiU" w:cs="Tahoma"/>
        </w:rPr>
      </w:pPr>
      <w:r w:rsidRPr="00D82C02">
        <w:rPr>
          <w:rFonts w:eastAsia="PMingLiU" w:cs="Tahoma"/>
          <w:b/>
          <w:szCs w:val="18"/>
        </w:rPr>
        <w:t>Visual Studio Team Foundation Server 2013</w:t>
      </w:r>
    </w:p>
    <w:p w:rsidR="000C6DBC" w:rsidRPr="00D82C02" w:rsidRDefault="000C6DBC" w:rsidP="000C6DBC">
      <w:pPr>
        <w:pStyle w:val="EndnoteText"/>
        <w:ind w:left="720"/>
        <w:rPr>
          <w:rFonts w:ascii="Tahoma" w:eastAsia="PMingLiU" w:hAnsi="Tahoma" w:cs="Tahoma"/>
        </w:rPr>
      </w:pPr>
      <w:r w:rsidRPr="00D82C02">
        <w:rPr>
          <w:rFonts w:ascii="Tahoma" w:eastAsia="PMingLiU" w:hAnsi="Tahoma" w:cs="Tahoma"/>
          <w:sz w:val="18"/>
          <w:szCs w:val="18"/>
        </w:rPr>
        <w:t>訂閱者有權獲得一份</w:t>
      </w:r>
      <w:r w:rsidRPr="00D82C02">
        <w:rPr>
          <w:rFonts w:ascii="Tahoma" w:eastAsia="PMingLiU" w:hAnsi="Tahoma" w:cs="Tahoma"/>
          <w:sz w:val="18"/>
          <w:szCs w:val="18"/>
        </w:rPr>
        <w:t xml:space="preserve"> Visual Studio Team Foundation Server 2013 </w:t>
      </w:r>
      <w:r w:rsidRPr="00D82C02">
        <w:rPr>
          <w:rFonts w:ascii="Tahoma" w:eastAsia="PMingLiU" w:hAnsi="Tahoma" w:cs="Tahoma"/>
          <w:sz w:val="18"/>
          <w:szCs w:val="18"/>
        </w:rPr>
        <w:t>伺服器使用權，以及一份</w:t>
      </w:r>
      <w:r w:rsidRPr="00D82C02">
        <w:rPr>
          <w:rFonts w:ascii="Tahoma" w:eastAsia="PMingLiU" w:hAnsi="Tahoma" w:cs="Tahoma"/>
          <w:sz w:val="18"/>
          <w:szCs w:val="18"/>
        </w:rPr>
        <w:t xml:space="preserve"> </w:t>
      </w:r>
      <w:r w:rsidR="00AC3929">
        <w:rPr>
          <w:rFonts w:ascii="Tahoma" w:eastAsia="PMingLiU" w:hAnsi="Tahoma" w:cs="Tahoma"/>
          <w:sz w:val="18"/>
          <w:szCs w:val="18"/>
        </w:rPr>
        <w:br/>
      </w:r>
      <w:r w:rsidRPr="00D82C02">
        <w:rPr>
          <w:rFonts w:ascii="Tahoma" w:eastAsia="PMingLiU" w:hAnsi="Tahoma" w:cs="Tahoma"/>
          <w:sz w:val="18"/>
          <w:szCs w:val="18"/>
        </w:rPr>
        <w:t xml:space="preserve">Team Foundation Server </w:t>
      </w:r>
      <w:r w:rsidRPr="00D82C02">
        <w:rPr>
          <w:rFonts w:ascii="Tahoma" w:eastAsia="PMingLiU" w:hAnsi="Tahoma" w:cs="Tahoma"/>
          <w:sz w:val="18"/>
          <w:szCs w:val="18"/>
        </w:rPr>
        <w:t>使用者</w:t>
      </w:r>
      <w:r w:rsidRPr="00D82C02">
        <w:rPr>
          <w:rFonts w:ascii="Tahoma" w:eastAsia="PMingLiU" w:hAnsi="Tahoma" w:cs="Tahoma"/>
          <w:sz w:val="18"/>
          <w:szCs w:val="18"/>
        </w:rPr>
        <w:t xml:space="preserve"> CAL</w:t>
      </w:r>
      <w:r w:rsidRPr="00D82C02">
        <w:rPr>
          <w:rFonts w:ascii="Tahoma" w:eastAsia="PMingLiU" w:hAnsi="Tahoma" w:cs="Tahoma"/>
          <w:sz w:val="18"/>
          <w:szCs w:val="18"/>
        </w:rPr>
        <w:t>。此</w:t>
      </w:r>
      <w:r w:rsidRPr="00D82C02">
        <w:rPr>
          <w:rFonts w:ascii="Tahoma" w:eastAsia="PMingLiU" w:hAnsi="Tahoma" w:cs="Tahoma"/>
          <w:sz w:val="18"/>
          <w:szCs w:val="18"/>
        </w:rPr>
        <w:t xml:space="preserve"> CAL </w:t>
      </w:r>
      <w:r w:rsidRPr="00D82C02">
        <w:rPr>
          <w:rFonts w:ascii="Tahoma" w:eastAsia="PMingLiU" w:hAnsi="Tahoma" w:cs="Tahoma"/>
          <w:sz w:val="18"/>
          <w:szCs w:val="18"/>
        </w:rPr>
        <w:t>僅保留供訂閱者使用。</w:t>
      </w:r>
    </w:p>
    <w:p w:rsidR="000C6DBC" w:rsidRPr="00AC3929" w:rsidRDefault="000C6DBC" w:rsidP="000C6DBC">
      <w:pPr>
        <w:rPr>
          <w:rFonts w:eastAsia="PMingLiU" w:cs="Tahoma"/>
          <w:szCs w:val="18"/>
        </w:rPr>
      </w:pPr>
    </w:p>
    <w:p w:rsidR="000C6DBC" w:rsidRPr="00D82C02" w:rsidRDefault="000C6DBC" w:rsidP="000C6DBC">
      <w:pPr>
        <w:spacing w:after="60"/>
        <w:ind w:left="720"/>
        <w:rPr>
          <w:rFonts w:eastAsia="PMingLiU" w:cs="Tahoma"/>
        </w:rPr>
      </w:pPr>
      <w:r w:rsidRPr="00D82C02">
        <w:rPr>
          <w:rFonts w:eastAsia="PMingLiU" w:cs="Tahoma"/>
          <w:b/>
          <w:szCs w:val="18"/>
        </w:rPr>
        <w:t>訂閱服務</w:t>
      </w:r>
    </w:p>
    <w:p w:rsidR="000C6DBC" w:rsidRPr="00D82C02" w:rsidRDefault="000C6DBC" w:rsidP="000C6DBC">
      <w:pPr>
        <w:ind w:left="720"/>
        <w:rPr>
          <w:rFonts w:eastAsia="PMingLiU" w:cs="Tahoma"/>
        </w:rPr>
      </w:pPr>
      <w:r w:rsidRPr="00D82C02">
        <w:rPr>
          <w:rFonts w:eastAsia="PMingLiU" w:cs="Tahoma"/>
          <w:szCs w:val="18"/>
        </w:rPr>
        <w:t xml:space="preserve">MSDN </w:t>
      </w:r>
      <w:r w:rsidRPr="00D82C02">
        <w:rPr>
          <w:rFonts w:eastAsia="PMingLiU" w:cs="Tahoma"/>
          <w:szCs w:val="18"/>
        </w:rPr>
        <w:t>訂閱服務，其中包括下載、產品金鑰、</w:t>
      </w:r>
      <w:r w:rsidRPr="00D82C02">
        <w:rPr>
          <w:rFonts w:eastAsia="PMingLiU" w:cs="Tahoma"/>
          <w:szCs w:val="18"/>
        </w:rPr>
        <w:t xml:space="preserve">Windows Azure </w:t>
      </w:r>
      <w:r w:rsidRPr="00D82C02">
        <w:rPr>
          <w:rFonts w:eastAsia="PMingLiU" w:cs="Tahoma"/>
          <w:szCs w:val="18"/>
        </w:rPr>
        <w:t>利益、</w:t>
      </w:r>
      <w:r w:rsidRPr="00D82C02">
        <w:rPr>
          <w:rFonts w:eastAsia="PMingLiU" w:cs="Tahoma"/>
          <w:szCs w:val="18"/>
        </w:rPr>
        <w:t xml:space="preserve">Office 365 Developer </w:t>
      </w:r>
      <w:r w:rsidRPr="00D82C02">
        <w:rPr>
          <w:rFonts w:eastAsia="PMingLiU" w:cs="Tahoma"/>
          <w:szCs w:val="18"/>
        </w:rPr>
        <w:t>利益、</w:t>
      </w:r>
      <w:r w:rsidR="00AC3929">
        <w:rPr>
          <w:rFonts w:eastAsia="PMingLiU" w:cs="Tahoma"/>
          <w:szCs w:val="18"/>
        </w:rPr>
        <w:br/>
      </w:r>
      <w:r w:rsidRPr="00D82C02">
        <w:rPr>
          <w:rFonts w:eastAsia="PMingLiU" w:cs="Tahoma"/>
          <w:szCs w:val="18"/>
        </w:rPr>
        <w:t>E-Learning</w:t>
      </w:r>
      <w:r w:rsidRPr="00D82C02">
        <w:rPr>
          <w:rFonts w:eastAsia="PMingLiU" w:cs="Tahoma"/>
          <w:szCs w:val="18"/>
        </w:rPr>
        <w:t>、技術支援、</w:t>
      </w:r>
      <w:r w:rsidRPr="00D82C02">
        <w:rPr>
          <w:rFonts w:eastAsia="PMingLiU" w:cs="Tahoma"/>
          <w:szCs w:val="18"/>
        </w:rPr>
        <w:t xml:space="preserve">Windows </w:t>
      </w:r>
      <w:r w:rsidRPr="00D82C02">
        <w:rPr>
          <w:rFonts w:eastAsia="PMingLiU" w:cs="Tahoma"/>
          <w:szCs w:val="18"/>
        </w:rPr>
        <w:t>市集利益和其他服務，均僅在訂閱有效期間才提供。</w:t>
      </w:r>
    </w:p>
    <w:p w:rsidR="000C6DBC" w:rsidRPr="00AC3929" w:rsidRDefault="000C6DBC" w:rsidP="00B26237">
      <w:pPr>
        <w:pStyle w:val="Heading2"/>
        <w:ind w:left="0"/>
        <w:rPr>
          <w:rFonts w:ascii="Tahoma" w:eastAsia="PMingLiU" w:hAnsi="Tahoma" w:cs="Tahoma"/>
          <w:b w:val="0"/>
          <w:bCs/>
          <w:sz w:val="18"/>
          <w:szCs w:val="18"/>
        </w:rPr>
      </w:pPr>
    </w:p>
    <w:p w:rsidR="000C6DBC" w:rsidRPr="00AC3929" w:rsidRDefault="000C6DBC" w:rsidP="00B26237">
      <w:pPr>
        <w:pStyle w:val="Heading2"/>
        <w:ind w:left="0"/>
        <w:rPr>
          <w:rFonts w:ascii="Tahoma" w:eastAsia="PMingLiU" w:hAnsi="Tahoma" w:cs="Tahoma"/>
          <w:b w:val="0"/>
          <w:bCs/>
          <w:sz w:val="18"/>
          <w:szCs w:val="18"/>
        </w:rPr>
      </w:pPr>
    </w:p>
    <w:p w:rsidR="00B26237" w:rsidRPr="00D82C02" w:rsidRDefault="00513265" w:rsidP="00B26237">
      <w:pPr>
        <w:pStyle w:val="Heading2"/>
        <w:ind w:left="0"/>
        <w:rPr>
          <w:rFonts w:ascii="Tahoma" w:eastAsia="PMingLiU" w:hAnsi="Tahoma" w:cs="Tahoma"/>
        </w:rPr>
      </w:pPr>
      <w:bookmarkStart w:id="964" w:name="_5_Office_365_1"/>
      <w:bookmarkStart w:id="965" w:name="_Toc370985185"/>
      <w:bookmarkEnd w:id="964"/>
      <w:r w:rsidRPr="00D82C02">
        <w:rPr>
          <w:rFonts w:ascii="Tahoma" w:eastAsia="PMingLiU" w:hAnsi="Tahoma" w:cs="Tahoma"/>
          <w:caps/>
          <w:color w:val="FF6600"/>
          <w:sz w:val="22"/>
          <w:szCs w:val="22"/>
          <w:vertAlign w:val="superscript"/>
        </w:rPr>
        <w:t>5</w:t>
      </w:r>
      <w:r w:rsidRPr="00D82C02">
        <w:rPr>
          <w:rFonts w:ascii="Tahoma" w:eastAsia="PMingLiU" w:hAnsi="Tahoma" w:cs="Tahoma"/>
          <w:color w:val="FF6600"/>
        </w:rPr>
        <w:t xml:space="preserve"> </w:t>
      </w:r>
      <w:r w:rsidRPr="00D82C02">
        <w:rPr>
          <w:rFonts w:ascii="Tahoma" w:eastAsia="PMingLiU" w:hAnsi="Tahoma" w:cs="Tahoma"/>
          <w:color w:val="FF6600"/>
          <w:sz w:val="22"/>
          <w:szCs w:val="22"/>
        </w:rPr>
        <w:t>Office 365 Education A2-A4 (</w:t>
      </w:r>
      <w:r w:rsidRPr="00D82C02">
        <w:rPr>
          <w:rFonts w:ascii="Tahoma" w:eastAsia="PMingLiU" w:hAnsi="Tahoma" w:cs="Tahoma"/>
          <w:color w:val="FF6600"/>
          <w:sz w:val="22"/>
          <w:szCs w:val="22"/>
        </w:rPr>
        <w:t>使用者訂閱使用權</w:t>
      </w:r>
      <w:r w:rsidRPr="00D82C02">
        <w:rPr>
          <w:rFonts w:ascii="Tahoma" w:eastAsia="PMingLiU" w:hAnsi="Tahoma" w:cs="Tahoma"/>
          <w:color w:val="FF6600"/>
          <w:sz w:val="22"/>
          <w:szCs w:val="22"/>
        </w:rPr>
        <w:t>)</w:t>
      </w:r>
      <w:bookmarkEnd w:id="962"/>
      <w:bookmarkEnd w:id="965"/>
    </w:p>
    <w:p w:rsidR="00B26237" w:rsidRPr="00D82C02" w:rsidRDefault="00B26237" w:rsidP="00AE5A9F">
      <w:pPr>
        <w:rPr>
          <w:rFonts w:eastAsia="PMingLiU" w:cs="Tahoma"/>
        </w:rPr>
      </w:pPr>
    </w:p>
    <w:p w:rsidR="00B26237" w:rsidRPr="00D82C02" w:rsidRDefault="00B26237" w:rsidP="00B26237">
      <w:pPr>
        <w:ind w:left="720"/>
        <w:rPr>
          <w:rFonts w:eastAsia="PMingLiU" w:cs="Tahoma"/>
        </w:rPr>
      </w:pPr>
      <w:r w:rsidRPr="00D82C02">
        <w:rPr>
          <w:rFonts w:eastAsia="PMingLiU" w:cs="Tahoma"/>
          <w:color w:val="000000"/>
          <w:szCs w:val="18"/>
        </w:rPr>
        <w:t>Office 365 Education A2</w:t>
      </w:r>
      <w:r w:rsidRPr="00D82C02">
        <w:rPr>
          <w:rFonts w:eastAsia="PMingLiU" w:cs="Tahoma"/>
          <w:color w:val="000000"/>
          <w:szCs w:val="18"/>
        </w:rPr>
        <w:t>、</w:t>
      </w:r>
      <w:r w:rsidRPr="00D82C02">
        <w:rPr>
          <w:rFonts w:eastAsia="PMingLiU" w:cs="Tahoma"/>
          <w:color w:val="000000"/>
          <w:szCs w:val="18"/>
        </w:rPr>
        <w:t xml:space="preserve">A3 </w:t>
      </w:r>
      <w:r w:rsidRPr="00D82C02">
        <w:rPr>
          <w:rFonts w:eastAsia="PMingLiU" w:cs="Tahoma"/>
          <w:color w:val="000000"/>
          <w:szCs w:val="18"/>
        </w:rPr>
        <w:t>和</w:t>
      </w:r>
      <w:r w:rsidRPr="00D82C02">
        <w:rPr>
          <w:rFonts w:eastAsia="PMingLiU" w:cs="Tahoma"/>
          <w:color w:val="000000"/>
          <w:szCs w:val="18"/>
        </w:rPr>
        <w:t xml:space="preserve"> A4 </w:t>
      </w:r>
      <w:r w:rsidRPr="00D82C02">
        <w:rPr>
          <w:rFonts w:eastAsia="PMingLiU" w:cs="Tahoma"/>
          <w:color w:val="000000"/>
          <w:szCs w:val="18"/>
        </w:rPr>
        <w:t>所包含之學術機構專屬線上服務版本，分別與</w:t>
      </w:r>
      <w:r w:rsidRPr="00D82C02">
        <w:rPr>
          <w:rFonts w:eastAsia="PMingLiU" w:cs="Tahoma"/>
          <w:color w:val="000000"/>
          <w:szCs w:val="18"/>
        </w:rPr>
        <w:t xml:space="preserve"> Office 365 Enterprise E1</w:t>
      </w:r>
      <w:r w:rsidRPr="00D82C02">
        <w:rPr>
          <w:rFonts w:eastAsia="PMingLiU" w:cs="Tahoma"/>
          <w:color w:val="000000"/>
          <w:szCs w:val="18"/>
        </w:rPr>
        <w:t>、</w:t>
      </w:r>
      <w:r w:rsidRPr="00D82C02">
        <w:rPr>
          <w:rFonts w:eastAsia="PMingLiU" w:cs="Tahoma"/>
          <w:color w:val="000000"/>
          <w:szCs w:val="18"/>
        </w:rPr>
        <w:t xml:space="preserve">E3 </w:t>
      </w:r>
      <w:r w:rsidRPr="00D82C02">
        <w:rPr>
          <w:rFonts w:eastAsia="PMingLiU" w:cs="Tahoma"/>
          <w:color w:val="000000"/>
          <w:szCs w:val="18"/>
        </w:rPr>
        <w:t>和</w:t>
      </w:r>
      <w:r w:rsidRPr="00D82C02">
        <w:rPr>
          <w:rFonts w:eastAsia="PMingLiU" w:cs="Tahoma"/>
          <w:color w:val="000000"/>
          <w:szCs w:val="18"/>
        </w:rPr>
        <w:t xml:space="preserve"> E4 </w:t>
      </w:r>
      <w:r w:rsidRPr="00D82C02">
        <w:rPr>
          <w:rFonts w:eastAsia="PMingLiU" w:cs="Tahoma"/>
          <w:color w:val="000000"/>
          <w:szCs w:val="18"/>
        </w:rPr>
        <w:t>所包含的線上服務版本相同，但</w:t>
      </w:r>
      <w:r w:rsidRPr="00D82C02">
        <w:rPr>
          <w:rFonts w:eastAsia="PMingLiU" w:cs="Tahoma"/>
          <w:color w:val="000000"/>
          <w:szCs w:val="18"/>
        </w:rPr>
        <w:t xml:space="preserve"> Yammer Enterprise </w:t>
      </w:r>
      <w:r w:rsidRPr="00D82C02">
        <w:rPr>
          <w:rFonts w:eastAsia="PMingLiU" w:cs="Tahoma"/>
          <w:color w:val="000000"/>
          <w:szCs w:val="18"/>
        </w:rPr>
        <w:t>除外。</w:t>
      </w:r>
      <w:r w:rsidRPr="00D82C02">
        <w:rPr>
          <w:rFonts w:eastAsia="PMingLiU" w:cs="Tahoma"/>
          <w:color w:val="000000"/>
          <w:szCs w:val="18"/>
        </w:rPr>
        <w:t xml:space="preserve">Education A2-A4 </w:t>
      </w:r>
      <w:r w:rsidRPr="00D82C02">
        <w:rPr>
          <w:rFonts w:eastAsia="PMingLiU" w:cs="Tahoma"/>
          <w:color w:val="000000"/>
          <w:szCs w:val="18"/>
        </w:rPr>
        <w:t>及其元件提供之使用權利，與其商業對應版本相同。不過，擁有</w:t>
      </w:r>
      <w:r w:rsidRPr="00D82C02">
        <w:rPr>
          <w:rFonts w:eastAsia="PMingLiU" w:cs="Tahoma"/>
          <w:color w:val="000000"/>
          <w:szCs w:val="18"/>
        </w:rPr>
        <w:t xml:space="preserve"> Office 365 Education A2 </w:t>
      </w:r>
      <w:r w:rsidRPr="00D82C02">
        <w:rPr>
          <w:rFonts w:eastAsia="PMingLiU" w:cs="Tahoma"/>
          <w:color w:val="000000"/>
          <w:szCs w:val="18"/>
        </w:rPr>
        <w:t>使用者訂閱使用權</w:t>
      </w:r>
      <w:r w:rsidRPr="00D82C02">
        <w:rPr>
          <w:rFonts w:eastAsia="PMingLiU" w:cs="Tahoma"/>
          <w:color w:val="000000"/>
          <w:szCs w:val="18"/>
        </w:rPr>
        <w:t xml:space="preserve"> (USL) </w:t>
      </w:r>
      <w:r w:rsidRPr="00D82C02">
        <w:rPr>
          <w:rFonts w:eastAsia="PMingLiU" w:cs="Tahoma"/>
          <w:color w:val="000000"/>
          <w:szCs w:val="18"/>
        </w:rPr>
        <w:t>的使用者，不得存取內部部署伺服器，而</w:t>
      </w:r>
      <w:r w:rsidRPr="00D82C02">
        <w:rPr>
          <w:rFonts w:eastAsia="PMingLiU" w:cs="Tahoma"/>
          <w:color w:val="000000"/>
          <w:szCs w:val="18"/>
        </w:rPr>
        <w:t xml:space="preserve"> Yammer Enterprise </w:t>
      </w:r>
      <w:r w:rsidRPr="00D82C02">
        <w:rPr>
          <w:rFonts w:eastAsia="PMingLiU" w:cs="Tahoma"/>
          <w:color w:val="000000"/>
          <w:szCs w:val="18"/>
        </w:rPr>
        <w:t>不適用於</w:t>
      </w:r>
      <w:r w:rsidRPr="00D82C02">
        <w:rPr>
          <w:rFonts w:eastAsia="PMingLiU" w:cs="Tahoma"/>
          <w:color w:val="000000"/>
          <w:szCs w:val="18"/>
        </w:rPr>
        <w:t xml:space="preserve"> A2-A4</w:t>
      </w:r>
      <w:r w:rsidRPr="00D82C02">
        <w:rPr>
          <w:rFonts w:eastAsia="PMingLiU" w:cs="Tahoma"/>
          <w:color w:val="000000"/>
          <w:szCs w:val="18"/>
        </w:rPr>
        <w:t>。</w:t>
      </w:r>
    </w:p>
    <w:p w:rsidR="00B26237" w:rsidRPr="00D82C02" w:rsidRDefault="00B26237" w:rsidP="00B26237">
      <w:pPr>
        <w:ind w:left="720"/>
        <w:rPr>
          <w:rFonts w:eastAsia="PMingLiU" w:cs="Tahoma"/>
        </w:rPr>
      </w:pPr>
    </w:p>
    <w:p w:rsidR="00B26237" w:rsidRPr="00D82C02" w:rsidRDefault="00B26237" w:rsidP="00B26237">
      <w:pPr>
        <w:ind w:left="720"/>
        <w:rPr>
          <w:rFonts w:eastAsia="PMingLiU" w:cs="Tahoma"/>
          <w:lang w:eastAsia="zh-TW"/>
        </w:rPr>
      </w:pPr>
      <w:r w:rsidRPr="00D82C02">
        <w:rPr>
          <w:rFonts w:eastAsia="PMingLiU" w:cs="Tahoma"/>
          <w:color w:val="000000"/>
          <w:szCs w:val="18"/>
          <w:lang w:eastAsia="zh-TW"/>
        </w:rPr>
        <w:t>在</w:t>
      </w:r>
      <w:r w:rsidRPr="00D82C02">
        <w:rPr>
          <w:rFonts w:eastAsia="PMingLiU" w:cs="Tahoma"/>
          <w:color w:val="000000"/>
          <w:szCs w:val="18"/>
          <w:lang w:eastAsia="zh-TW"/>
        </w:rPr>
        <w:t xml:space="preserve"> Campus </w:t>
      </w:r>
      <w:r w:rsidRPr="00D82C02">
        <w:rPr>
          <w:rFonts w:eastAsia="PMingLiU" w:cs="Tahoma"/>
          <w:color w:val="000000"/>
          <w:szCs w:val="18"/>
          <w:lang w:eastAsia="zh-TW"/>
        </w:rPr>
        <w:t>和</w:t>
      </w:r>
      <w:r w:rsidRPr="00D82C02">
        <w:rPr>
          <w:rFonts w:eastAsia="PMingLiU" w:cs="Tahoma"/>
          <w:color w:val="000000"/>
          <w:szCs w:val="18"/>
          <w:lang w:eastAsia="zh-TW"/>
        </w:rPr>
        <w:t xml:space="preserve"> School </w:t>
      </w:r>
      <w:r w:rsidRPr="00D82C02">
        <w:rPr>
          <w:rFonts w:eastAsia="PMingLiU" w:cs="Tahoma"/>
          <w:color w:val="000000"/>
          <w:szCs w:val="18"/>
          <w:lang w:eastAsia="zh-TW"/>
        </w:rPr>
        <w:t>合約之下，必須以機構為基礎或非以機構為基礎，為每一位使用者取得</w:t>
      </w:r>
      <w:r w:rsidRPr="00D82C02">
        <w:rPr>
          <w:rFonts w:eastAsia="PMingLiU" w:cs="Tahoma"/>
          <w:color w:val="000000"/>
          <w:szCs w:val="18"/>
          <w:lang w:eastAsia="zh-TW"/>
        </w:rPr>
        <w:t xml:space="preserve"> Office 365 Plan </w:t>
      </w:r>
      <w:r w:rsidRPr="00D82C02">
        <w:rPr>
          <w:rFonts w:eastAsia="PMingLiU" w:cs="Tahoma"/>
          <w:color w:val="000000"/>
          <w:szCs w:val="18"/>
          <w:lang w:eastAsia="zh-TW"/>
        </w:rPr>
        <w:t>的訂閱使用權。如果在期間內存取</w:t>
      </w:r>
      <w:r w:rsidRPr="00D82C02">
        <w:rPr>
          <w:rFonts w:eastAsia="PMingLiU" w:cs="Tahoma"/>
          <w:color w:val="000000"/>
          <w:szCs w:val="18"/>
          <w:lang w:eastAsia="zh-TW"/>
        </w:rPr>
        <w:t xml:space="preserve"> O365 Plan </w:t>
      </w:r>
      <w:r w:rsidRPr="00D82C02">
        <w:rPr>
          <w:rFonts w:eastAsia="PMingLiU" w:cs="Tahoma"/>
          <w:color w:val="000000"/>
          <w:szCs w:val="18"/>
          <w:lang w:eastAsia="zh-TW"/>
        </w:rPr>
        <w:t>還需要額外的使用者訂閱使用權，機構必須為此等使用權提出訂單。機構可使用任何</w:t>
      </w:r>
      <w:r w:rsidRPr="00D82C02">
        <w:rPr>
          <w:rFonts w:eastAsia="PMingLiU" w:cs="Tahoma"/>
          <w:color w:val="000000"/>
          <w:szCs w:val="18"/>
          <w:lang w:eastAsia="zh-TW"/>
        </w:rPr>
        <w:t xml:space="preserve"> O365 Plan </w:t>
      </w:r>
      <w:r w:rsidRPr="00D82C02">
        <w:rPr>
          <w:rFonts w:eastAsia="PMingLiU" w:cs="Tahoma"/>
          <w:color w:val="000000"/>
          <w:szCs w:val="18"/>
          <w:lang w:eastAsia="zh-TW"/>
        </w:rPr>
        <w:t>以符合方案之最低需求。對</w:t>
      </w:r>
      <w:r w:rsidRPr="00D82C02">
        <w:rPr>
          <w:rFonts w:eastAsia="PMingLiU" w:cs="Tahoma"/>
          <w:color w:val="000000"/>
          <w:szCs w:val="18"/>
          <w:lang w:eastAsia="zh-TW"/>
        </w:rPr>
        <w:t xml:space="preserve"> O365 Add-On </w:t>
      </w:r>
      <w:r w:rsidRPr="00D82C02">
        <w:rPr>
          <w:rFonts w:eastAsia="PMingLiU" w:cs="Tahoma"/>
          <w:color w:val="000000"/>
          <w:szCs w:val="18"/>
          <w:lang w:eastAsia="zh-TW"/>
        </w:rPr>
        <w:t>進行授權時，對應之合格產品必須依據相同之註冊進行授權。</w:t>
      </w:r>
      <w:r w:rsidRPr="00D82C02">
        <w:rPr>
          <w:rFonts w:eastAsia="PMingLiU" w:cs="Tahoma"/>
          <w:color w:val="000000"/>
          <w:lang w:eastAsia="zh-TW"/>
        </w:rPr>
        <w:t>提交年度訂單時，只要年度訂單符合平台線上服務的最低需求，機構可以訂購比機構最初訂單的數量還少的線上服務使用權。</w:t>
      </w:r>
    </w:p>
    <w:p w:rsidR="00B26237" w:rsidRPr="00D82C02" w:rsidRDefault="00B26237" w:rsidP="00B26237">
      <w:pPr>
        <w:ind w:left="720"/>
        <w:rPr>
          <w:rFonts w:eastAsia="PMingLiU" w:cs="Tahoma"/>
          <w:lang w:eastAsia="zh-TW"/>
        </w:rPr>
      </w:pPr>
    </w:p>
    <w:p w:rsidR="00996781" w:rsidRPr="00D82C02" w:rsidRDefault="00996781" w:rsidP="00B26237">
      <w:pPr>
        <w:ind w:left="720"/>
        <w:rPr>
          <w:rFonts w:eastAsia="PMingLiU" w:cs="Tahoma"/>
        </w:rPr>
      </w:pPr>
      <w:r w:rsidRPr="00D82C02">
        <w:rPr>
          <w:rFonts w:eastAsia="PMingLiU" w:cs="Tahoma"/>
          <w:iCs/>
        </w:rPr>
        <w:t>在有限時間優惠期間內，經授權使用</w:t>
      </w:r>
      <w:r w:rsidRPr="00D82C02">
        <w:rPr>
          <w:rFonts w:eastAsia="PMingLiU" w:cs="Tahoma"/>
          <w:iCs/>
        </w:rPr>
        <w:t xml:space="preserve"> Office 365 Education A2</w:t>
      </w:r>
      <w:r w:rsidRPr="00D82C02">
        <w:rPr>
          <w:rFonts w:eastAsia="PMingLiU" w:cs="Tahoma"/>
          <w:iCs/>
        </w:rPr>
        <w:t>、</w:t>
      </w:r>
      <w:r w:rsidRPr="00D82C02">
        <w:rPr>
          <w:rFonts w:eastAsia="PMingLiU" w:cs="Tahoma"/>
          <w:iCs/>
        </w:rPr>
        <w:t xml:space="preserve">A3 </w:t>
      </w:r>
      <w:r w:rsidRPr="00D82C02">
        <w:rPr>
          <w:rFonts w:eastAsia="PMingLiU" w:cs="Tahoma"/>
          <w:iCs/>
        </w:rPr>
        <w:t>或</w:t>
      </w:r>
      <w:r w:rsidRPr="00D82C02">
        <w:rPr>
          <w:rFonts w:eastAsia="PMingLiU" w:cs="Tahoma"/>
          <w:iCs/>
        </w:rPr>
        <w:t xml:space="preserve"> A4 </w:t>
      </w:r>
      <w:r w:rsidRPr="00D82C02">
        <w:rPr>
          <w:rFonts w:eastAsia="PMingLiU" w:cs="Tahoma"/>
          <w:iCs/>
        </w:rPr>
        <w:t>客戶的每一份</w:t>
      </w:r>
      <w:r w:rsidRPr="00D82C02">
        <w:rPr>
          <w:rFonts w:eastAsia="PMingLiU" w:cs="Tahoma"/>
          <w:iCs/>
        </w:rPr>
        <w:t xml:space="preserve"> Office 365 Education A2</w:t>
      </w:r>
      <w:r w:rsidRPr="00D82C02">
        <w:rPr>
          <w:rFonts w:eastAsia="PMingLiU" w:cs="Tahoma"/>
          <w:iCs/>
        </w:rPr>
        <w:t>、</w:t>
      </w:r>
      <w:r w:rsidRPr="00D82C02">
        <w:rPr>
          <w:rFonts w:eastAsia="PMingLiU" w:cs="Tahoma"/>
          <w:iCs/>
        </w:rPr>
        <w:t xml:space="preserve">A3 </w:t>
      </w:r>
      <w:r w:rsidRPr="00D82C02">
        <w:rPr>
          <w:rFonts w:eastAsia="PMingLiU" w:cs="Tahoma"/>
          <w:iCs/>
        </w:rPr>
        <w:t>和</w:t>
      </w:r>
      <w:r w:rsidRPr="00D82C02">
        <w:rPr>
          <w:rFonts w:eastAsia="PMingLiU" w:cs="Tahoma"/>
          <w:iCs/>
        </w:rPr>
        <w:t xml:space="preserve"> A4 </w:t>
      </w:r>
      <w:r w:rsidRPr="00D82C02">
        <w:rPr>
          <w:rFonts w:eastAsia="PMingLiU" w:cs="Tahoma"/>
          <w:iCs/>
        </w:rPr>
        <w:t>之使用者訂閱使用權，可免費取得一份</w:t>
      </w:r>
      <w:r w:rsidRPr="00D82C02">
        <w:rPr>
          <w:rFonts w:eastAsia="PMingLiU" w:cs="Tahoma"/>
          <w:iCs/>
        </w:rPr>
        <w:t xml:space="preserve"> Lync 2013 (</w:t>
      </w:r>
      <w:r w:rsidRPr="00D82C02">
        <w:rPr>
          <w:rFonts w:eastAsia="PMingLiU" w:cs="Tahoma"/>
          <w:iCs/>
        </w:rPr>
        <w:t>或</w:t>
      </w:r>
      <w:r w:rsidRPr="00D82C02">
        <w:rPr>
          <w:rFonts w:eastAsia="PMingLiU" w:cs="Tahoma"/>
          <w:iCs/>
        </w:rPr>
        <w:t xml:space="preserve"> Lync for Mac 2011) </w:t>
      </w:r>
      <w:r w:rsidRPr="00D82C02">
        <w:rPr>
          <w:rFonts w:eastAsia="PMingLiU" w:cs="Tahoma"/>
          <w:iCs/>
        </w:rPr>
        <w:t>的授權拷貝。該軟體僅得與</w:t>
      </w:r>
      <w:r w:rsidRPr="00D82C02">
        <w:rPr>
          <w:rFonts w:eastAsia="PMingLiU" w:cs="Tahoma"/>
          <w:iCs/>
        </w:rPr>
        <w:t xml:space="preserve"> Office 365 Education A2</w:t>
      </w:r>
      <w:r w:rsidRPr="00D82C02">
        <w:rPr>
          <w:rFonts w:eastAsia="PMingLiU" w:cs="Tahoma"/>
          <w:iCs/>
        </w:rPr>
        <w:t>、</w:t>
      </w:r>
      <w:r w:rsidRPr="00D82C02">
        <w:rPr>
          <w:rFonts w:eastAsia="PMingLiU" w:cs="Tahoma"/>
          <w:iCs/>
        </w:rPr>
        <w:t>A3</w:t>
      </w:r>
      <w:r w:rsidRPr="00D82C02">
        <w:rPr>
          <w:rFonts w:eastAsia="PMingLiU" w:cs="Tahoma"/>
          <w:iCs/>
        </w:rPr>
        <w:t>、</w:t>
      </w:r>
      <w:r w:rsidRPr="00D82C02">
        <w:rPr>
          <w:rFonts w:eastAsia="PMingLiU" w:cs="Tahoma"/>
          <w:iCs/>
        </w:rPr>
        <w:t>A4 (</w:t>
      </w:r>
      <w:r w:rsidRPr="00D82C02">
        <w:rPr>
          <w:rFonts w:eastAsia="PMingLiU" w:cs="Tahoma"/>
          <w:iCs/>
        </w:rPr>
        <w:t>其中包括</w:t>
      </w:r>
      <w:r w:rsidRPr="00D82C02">
        <w:rPr>
          <w:rFonts w:eastAsia="PMingLiU" w:cs="Tahoma"/>
          <w:iCs/>
        </w:rPr>
        <w:t xml:space="preserve"> Lync Online) </w:t>
      </w:r>
      <w:r w:rsidRPr="00D82C02">
        <w:rPr>
          <w:rFonts w:eastAsia="PMingLiU" w:cs="Tahoma"/>
          <w:iCs/>
        </w:rPr>
        <w:t>搭配使用，而且該軟體之所有使用權將因基本訂閱使用權屆滿或移轉至下一個主要新版本的</w:t>
      </w:r>
      <w:r w:rsidRPr="00D82C02">
        <w:rPr>
          <w:rFonts w:eastAsia="PMingLiU" w:cs="Tahoma"/>
          <w:iCs/>
        </w:rPr>
        <w:t xml:space="preserve"> Office 365 Education A2</w:t>
      </w:r>
      <w:r w:rsidRPr="00D82C02">
        <w:rPr>
          <w:rFonts w:eastAsia="PMingLiU" w:cs="Tahoma"/>
          <w:iCs/>
        </w:rPr>
        <w:t>、</w:t>
      </w:r>
      <w:r w:rsidRPr="00D82C02">
        <w:rPr>
          <w:rFonts w:eastAsia="PMingLiU" w:cs="Tahoma"/>
          <w:iCs/>
        </w:rPr>
        <w:t>A3</w:t>
      </w:r>
      <w:r w:rsidRPr="00D82C02">
        <w:rPr>
          <w:rFonts w:eastAsia="PMingLiU" w:cs="Tahoma"/>
          <w:iCs/>
        </w:rPr>
        <w:t>、</w:t>
      </w:r>
      <w:r w:rsidRPr="00D82C02">
        <w:rPr>
          <w:rFonts w:eastAsia="PMingLiU" w:cs="Tahoma"/>
          <w:iCs/>
        </w:rPr>
        <w:t xml:space="preserve">A4 </w:t>
      </w:r>
      <w:r w:rsidRPr="00D82C02">
        <w:rPr>
          <w:rFonts w:eastAsia="PMingLiU" w:cs="Tahoma"/>
          <w:iCs/>
        </w:rPr>
        <w:t>和</w:t>
      </w:r>
      <w:r w:rsidRPr="00D82C02">
        <w:rPr>
          <w:rFonts w:eastAsia="PMingLiU" w:cs="Tahoma"/>
          <w:iCs/>
        </w:rPr>
        <w:t xml:space="preserve"> Lync Online </w:t>
      </w:r>
      <w:r w:rsidR="00AD0902">
        <w:rPr>
          <w:rFonts w:eastAsia="PMingLiU" w:cs="Tahoma"/>
          <w:iCs/>
        </w:rPr>
        <w:br/>
      </w:r>
      <w:r w:rsidRPr="00D82C02">
        <w:rPr>
          <w:rFonts w:eastAsia="PMingLiU" w:cs="Tahoma"/>
          <w:iCs/>
        </w:rPr>
        <w:t>(</w:t>
      </w:r>
      <w:r w:rsidRPr="00D82C02">
        <w:rPr>
          <w:rFonts w:eastAsia="PMingLiU" w:cs="Tahoma"/>
          <w:iCs/>
        </w:rPr>
        <w:t>視何者先發生</w:t>
      </w:r>
      <w:r w:rsidRPr="00D82C02">
        <w:rPr>
          <w:rFonts w:eastAsia="PMingLiU" w:cs="Tahoma"/>
          <w:iCs/>
        </w:rPr>
        <w:t xml:space="preserve">) </w:t>
      </w:r>
      <w:r w:rsidRPr="00D82C02">
        <w:rPr>
          <w:rFonts w:eastAsia="PMingLiU" w:cs="Tahoma"/>
          <w:iCs/>
        </w:rPr>
        <w:t>而隨之終止。</w:t>
      </w:r>
    </w:p>
    <w:p w:rsidR="00996781" w:rsidRPr="00D82C02" w:rsidRDefault="00996781" w:rsidP="00B26237">
      <w:pPr>
        <w:ind w:left="720"/>
        <w:rPr>
          <w:rFonts w:eastAsia="PMingLiU" w:cs="Tahoma"/>
        </w:rPr>
      </w:pPr>
    </w:p>
    <w:p w:rsidR="00B26237" w:rsidRPr="00D82C02" w:rsidRDefault="000A0D35" w:rsidP="00864B8A">
      <w:pPr>
        <w:spacing w:after="60"/>
        <w:ind w:left="720"/>
        <w:rPr>
          <w:rFonts w:eastAsia="PMingLiU" w:cs="Tahoma"/>
        </w:rPr>
      </w:pPr>
      <w:r w:rsidRPr="00D82C02">
        <w:rPr>
          <w:rFonts w:eastAsia="PMingLiU" w:cs="Tahoma"/>
          <w:b/>
          <w:szCs w:val="20"/>
        </w:rPr>
        <w:t>加值</w:t>
      </w:r>
      <w:r w:rsidRPr="00D82C02">
        <w:rPr>
          <w:rFonts w:eastAsia="PMingLiU" w:cs="Tahoma"/>
          <w:b/>
          <w:szCs w:val="20"/>
        </w:rPr>
        <w:t xml:space="preserve"> USL</w:t>
      </w:r>
    </w:p>
    <w:p w:rsidR="00B26237" w:rsidRPr="00D82C02" w:rsidRDefault="00B26237" w:rsidP="00B26237">
      <w:pPr>
        <w:ind w:left="720"/>
        <w:rPr>
          <w:rFonts w:eastAsia="PMingLiU" w:cs="Tahoma"/>
        </w:rPr>
      </w:pPr>
      <w:r w:rsidRPr="00D82C02">
        <w:rPr>
          <w:rFonts w:eastAsia="PMingLiU" w:cs="Tahoma"/>
          <w:color w:val="000000"/>
          <w:szCs w:val="18"/>
        </w:rPr>
        <w:t>具有合格產品範圍之機構得訂購</w:t>
      </w:r>
      <w:r w:rsidRPr="00D82C02">
        <w:rPr>
          <w:rFonts w:eastAsia="PMingLiU" w:cs="Tahoma"/>
          <w:color w:val="000000"/>
          <w:szCs w:val="18"/>
        </w:rPr>
        <w:t xml:space="preserve"> O365 Add-on Plan </w:t>
      </w:r>
      <w:r w:rsidRPr="00D82C02">
        <w:rPr>
          <w:rFonts w:eastAsia="PMingLiU" w:cs="Tahoma"/>
          <w:color w:val="000000"/>
          <w:szCs w:val="18"/>
        </w:rPr>
        <w:t>之對應的使用者訂閱使用權，詳如下表所述。具備</w:t>
      </w:r>
      <w:r w:rsidRPr="00D82C02">
        <w:rPr>
          <w:rFonts w:eastAsia="PMingLiU" w:cs="Tahoma"/>
          <w:color w:val="000000"/>
          <w:szCs w:val="18"/>
        </w:rPr>
        <w:t xml:space="preserve"> Campus </w:t>
      </w:r>
      <w:r w:rsidRPr="00D82C02">
        <w:rPr>
          <w:rFonts w:eastAsia="PMingLiU" w:cs="Tahoma"/>
          <w:color w:val="000000"/>
          <w:szCs w:val="18"/>
        </w:rPr>
        <w:t>和</w:t>
      </w:r>
      <w:r w:rsidRPr="00D82C02">
        <w:rPr>
          <w:rFonts w:eastAsia="PMingLiU" w:cs="Tahoma"/>
          <w:color w:val="000000"/>
          <w:szCs w:val="18"/>
        </w:rPr>
        <w:t xml:space="preserve"> School </w:t>
      </w:r>
      <w:r w:rsidRPr="00D82C02">
        <w:rPr>
          <w:rFonts w:eastAsia="PMingLiU" w:cs="Tahoma"/>
          <w:color w:val="000000"/>
          <w:szCs w:val="18"/>
        </w:rPr>
        <w:t>合約之機構：只要機構的合格產品在有效期限以內，最多即能為與其合格電腦相同數量之使用者，訂購</w:t>
      </w:r>
      <w:r w:rsidRPr="00D82C02">
        <w:rPr>
          <w:rFonts w:eastAsia="PMingLiU" w:cs="Tahoma"/>
          <w:color w:val="000000"/>
          <w:szCs w:val="18"/>
        </w:rPr>
        <w:t xml:space="preserve"> O365 Add-on Plan </w:t>
      </w:r>
      <w:r w:rsidRPr="00D82C02">
        <w:rPr>
          <w:rFonts w:eastAsia="PMingLiU" w:cs="Tahoma"/>
          <w:color w:val="000000"/>
          <w:szCs w:val="18"/>
        </w:rPr>
        <w:t>的對應使用者訂閱使用權。</w:t>
      </w:r>
    </w:p>
    <w:p w:rsidR="00B26237" w:rsidRPr="00D82C02" w:rsidRDefault="00B26237" w:rsidP="00B26237">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D82C02" w:rsidTr="00B42A20">
        <w:tc>
          <w:tcPr>
            <w:tcW w:w="4320" w:type="dxa"/>
            <w:shd w:val="clear" w:color="auto" w:fill="FABF8F"/>
          </w:tcPr>
          <w:p w:rsidR="00B26237" w:rsidRPr="00D82C02" w:rsidRDefault="00B26237" w:rsidP="00B42A20">
            <w:pPr>
              <w:rPr>
                <w:rFonts w:eastAsia="PMingLiU" w:cs="Tahoma"/>
                <w:b/>
                <w:color w:val="000000"/>
                <w:szCs w:val="18"/>
              </w:rPr>
            </w:pPr>
            <w:r w:rsidRPr="00D82C02">
              <w:rPr>
                <w:rFonts w:eastAsia="PMingLiU" w:cs="Tahoma"/>
                <w:b/>
                <w:color w:val="000000"/>
                <w:szCs w:val="18"/>
              </w:rPr>
              <w:t>合格使用權</w:t>
            </w:r>
          </w:p>
        </w:tc>
        <w:tc>
          <w:tcPr>
            <w:tcW w:w="4320" w:type="dxa"/>
            <w:shd w:val="clear" w:color="auto" w:fill="FABF8F"/>
          </w:tcPr>
          <w:p w:rsidR="00B26237" w:rsidRPr="00D82C02" w:rsidRDefault="000A0D35" w:rsidP="000A0D35">
            <w:pPr>
              <w:rPr>
                <w:rFonts w:eastAsia="PMingLiU" w:cs="Tahoma"/>
                <w:b/>
                <w:color w:val="000000"/>
                <w:szCs w:val="18"/>
              </w:rPr>
            </w:pPr>
            <w:r w:rsidRPr="00D82C02">
              <w:rPr>
                <w:rFonts w:eastAsia="PMingLiU" w:cs="Tahoma"/>
                <w:b/>
                <w:color w:val="000000"/>
                <w:szCs w:val="18"/>
              </w:rPr>
              <w:t>加值</w:t>
            </w:r>
            <w:r w:rsidRPr="00D82C02">
              <w:rPr>
                <w:rFonts w:eastAsia="PMingLiU" w:cs="Tahoma"/>
                <w:b/>
                <w:color w:val="000000"/>
                <w:szCs w:val="18"/>
              </w:rPr>
              <w:t xml:space="preserve"> USL</w:t>
            </w:r>
          </w:p>
        </w:tc>
      </w:tr>
      <w:tr w:rsidR="00B26237" w:rsidRPr="00D82C02" w:rsidTr="00B42A20">
        <w:tc>
          <w:tcPr>
            <w:tcW w:w="4320" w:type="dxa"/>
            <w:shd w:val="clear" w:color="auto" w:fill="auto"/>
          </w:tcPr>
          <w:p w:rsidR="00B26237" w:rsidRPr="00D82C02" w:rsidRDefault="00B26237" w:rsidP="00B42A20">
            <w:pPr>
              <w:rPr>
                <w:rFonts w:eastAsia="PMingLiU" w:cs="Tahoma"/>
                <w:color w:val="000000"/>
                <w:szCs w:val="18"/>
              </w:rPr>
            </w:pPr>
            <w:r w:rsidRPr="00D82C02">
              <w:rPr>
                <w:rFonts w:eastAsia="PMingLiU" w:cs="Tahoma"/>
                <w:color w:val="000000"/>
                <w:szCs w:val="18"/>
              </w:rPr>
              <w:t xml:space="preserve">Core CAL </w:t>
            </w:r>
            <w:r w:rsidRPr="00D82C02">
              <w:rPr>
                <w:rFonts w:eastAsia="PMingLiU" w:cs="Tahoma"/>
                <w:color w:val="000000"/>
                <w:szCs w:val="18"/>
              </w:rPr>
              <w:t>套件</w:t>
            </w:r>
            <w:r w:rsidRPr="00D82C02">
              <w:rPr>
                <w:rFonts w:eastAsia="PMingLiU" w:cs="Tahoma"/>
                <w:color w:val="000000"/>
                <w:szCs w:val="18"/>
                <w:vertAlign w:val="superscript"/>
              </w:rPr>
              <w:t>1</w:t>
            </w:r>
            <w:r w:rsidRPr="00D82C02">
              <w:rPr>
                <w:rFonts w:eastAsia="PMingLiU" w:cs="Tahoma"/>
                <w:color w:val="000000"/>
                <w:szCs w:val="18"/>
              </w:rPr>
              <w:t xml:space="preserve"> </w:t>
            </w:r>
            <w:r w:rsidRPr="00D82C02">
              <w:rPr>
                <w:rFonts w:eastAsia="PMingLiU" w:cs="Tahoma"/>
                <w:color w:val="000000"/>
                <w:szCs w:val="18"/>
              </w:rPr>
              <w:t>或</w:t>
            </w:r>
            <w:r w:rsidRPr="00D82C02">
              <w:rPr>
                <w:rFonts w:eastAsia="PMingLiU" w:cs="Tahoma"/>
                <w:color w:val="000000"/>
                <w:szCs w:val="18"/>
              </w:rPr>
              <w:t xml:space="preserve"> Enterprise CAL Suite</w:t>
            </w:r>
            <w:r w:rsidRPr="00D82C02">
              <w:rPr>
                <w:rFonts w:eastAsia="PMingLiU" w:cs="Tahoma"/>
                <w:color w:val="000000"/>
                <w:szCs w:val="18"/>
                <w:vertAlign w:val="superscript"/>
              </w:rPr>
              <w:t>1</w:t>
            </w:r>
          </w:p>
        </w:tc>
        <w:tc>
          <w:tcPr>
            <w:tcW w:w="4320" w:type="dxa"/>
            <w:shd w:val="clear" w:color="auto" w:fill="auto"/>
          </w:tcPr>
          <w:p w:rsidR="00B26237" w:rsidRPr="00D82C02" w:rsidRDefault="00B26237" w:rsidP="009B3FA2">
            <w:pPr>
              <w:rPr>
                <w:rFonts w:eastAsia="PMingLiU" w:cs="Tahoma"/>
                <w:color w:val="000000"/>
                <w:szCs w:val="18"/>
              </w:rPr>
            </w:pPr>
            <w:r w:rsidRPr="00D82C02">
              <w:rPr>
                <w:rFonts w:eastAsia="PMingLiU" w:cs="Tahoma"/>
                <w:color w:val="000000"/>
                <w:szCs w:val="18"/>
              </w:rPr>
              <w:t>針對</w:t>
            </w:r>
            <w:r w:rsidRPr="00D82C02">
              <w:rPr>
                <w:rFonts w:eastAsia="PMingLiU" w:cs="Tahoma"/>
                <w:color w:val="000000"/>
                <w:szCs w:val="18"/>
              </w:rPr>
              <w:t xml:space="preserve"> Core CAL </w:t>
            </w:r>
            <w:r w:rsidRPr="00D82C02">
              <w:rPr>
                <w:rFonts w:eastAsia="PMingLiU" w:cs="Tahoma"/>
                <w:color w:val="000000"/>
                <w:szCs w:val="18"/>
              </w:rPr>
              <w:t>或</w:t>
            </w:r>
            <w:r w:rsidRPr="00D82C02">
              <w:rPr>
                <w:rFonts w:eastAsia="PMingLiU" w:cs="Tahoma"/>
                <w:color w:val="000000"/>
                <w:szCs w:val="18"/>
              </w:rPr>
              <w:t xml:space="preserve"> Enterprise CAL </w:t>
            </w:r>
            <w:r w:rsidRPr="00D82C02">
              <w:rPr>
                <w:rFonts w:eastAsia="PMingLiU" w:cs="Tahoma"/>
                <w:color w:val="000000"/>
                <w:szCs w:val="18"/>
              </w:rPr>
              <w:t>的</w:t>
            </w:r>
            <w:r w:rsidRPr="00D82C02">
              <w:rPr>
                <w:rFonts w:eastAsia="PMingLiU" w:cs="Tahoma"/>
                <w:color w:val="000000"/>
                <w:szCs w:val="18"/>
              </w:rPr>
              <w:t xml:space="preserve"> Office 365 Education A3 </w:t>
            </w:r>
            <w:r w:rsidRPr="00D82C02">
              <w:rPr>
                <w:rFonts w:eastAsia="PMingLiU" w:cs="Tahoma"/>
                <w:color w:val="000000"/>
                <w:szCs w:val="18"/>
              </w:rPr>
              <w:t>加值使用者訂閱使用權</w:t>
            </w:r>
          </w:p>
        </w:tc>
      </w:tr>
      <w:tr w:rsidR="00B26237" w:rsidRPr="00D82C02" w:rsidTr="00B42A20">
        <w:tc>
          <w:tcPr>
            <w:tcW w:w="4320" w:type="dxa"/>
            <w:shd w:val="clear" w:color="auto" w:fill="auto"/>
          </w:tcPr>
          <w:p w:rsidR="00B26237" w:rsidRPr="00D82C02" w:rsidRDefault="00B26237" w:rsidP="00B42A20">
            <w:pPr>
              <w:rPr>
                <w:rFonts w:eastAsia="PMingLiU" w:cs="Tahoma"/>
                <w:color w:val="000000"/>
                <w:szCs w:val="18"/>
              </w:rPr>
            </w:pPr>
            <w:r w:rsidRPr="00D82C02">
              <w:rPr>
                <w:rFonts w:eastAsia="PMingLiU" w:cs="Tahoma"/>
                <w:color w:val="000000"/>
                <w:szCs w:val="18"/>
              </w:rPr>
              <w:t>Office Pro Plus</w:t>
            </w:r>
            <w:r w:rsidRPr="00D82C02">
              <w:rPr>
                <w:rFonts w:eastAsia="PMingLiU" w:cs="Tahoma"/>
                <w:color w:val="000000"/>
                <w:szCs w:val="18"/>
                <w:vertAlign w:val="superscript"/>
              </w:rPr>
              <w:t>1</w:t>
            </w:r>
          </w:p>
        </w:tc>
        <w:tc>
          <w:tcPr>
            <w:tcW w:w="4320" w:type="dxa"/>
            <w:shd w:val="clear" w:color="auto" w:fill="auto"/>
          </w:tcPr>
          <w:p w:rsidR="00B26237" w:rsidRPr="00D82C02" w:rsidRDefault="00B26237" w:rsidP="009B3FA2">
            <w:pPr>
              <w:rPr>
                <w:rFonts w:eastAsia="PMingLiU" w:cs="Tahoma"/>
                <w:color w:val="000000"/>
                <w:szCs w:val="18"/>
              </w:rPr>
            </w:pPr>
            <w:r w:rsidRPr="00D82C02">
              <w:rPr>
                <w:rFonts w:eastAsia="PMingLiU" w:cs="Tahoma"/>
                <w:color w:val="000000"/>
                <w:szCs w:val="18"/>
              </w:rPr>
              <w:t>針對</w:t>
            </w:r>
            <w:r w:rsidRPr="00D82C02">
              <w:rPr>
                <w:rFonts w:eastAsia="PMingLiU" w:cs="Tahoma"/>
                <w:color w:val="000000"/>
                <w:szCs w:val="18"/>
              </w:rPr>
              <w:t xml:space="preserve"> Office Pro Plus </w:t>
            </w:r>
            <w:r w:rsidRPr="00D82C02">
              <w:rPr>
                <w:rFonts w:eastAsia="PMingLiU" w:cs="Tahoma"/>
                <w:color w:val="000000"/>
                <w:szCs w:val="18"/>
              </w:rPr>
              <w:t>的</w:t>
            </w:r>
            <w:r w:rsidRPr="00D82C02">
              <w:rPr>
                <w:rFonts w:eastAsia="PMingLiU" w:cs="Tahoma"/>
                <w:color w:val="000000"/>
                <w:szCs w:val="18"/>
              </w:rPr>
              <w:t xml:space="preserve"> Office 365 Education A3 </w:t>
            </w:r>
            <w:r w:rsidRPr="00D82C02">
              <w:rPr>
                <w:rFonts w:eastAsia="PMingLiU" w:cs="Tahoma"/>
                <w:color w:val="000000"/>
                <w:szCs w:val="18"/>
              </w:rPr>
              <w:t>加值</w:t>
            </w:r>
            <w:r w:rsidRPr="00D82C02">
              <w:rPr>
                <w:rFonts w:eastAsia="PMingLiU" w:cs="Tahoma"/>
                <w:color w:val="000000"/>
                <w:szCs w:val="18"/>
              </w:rPr>
              <w:t xml:space="preserve"> USL</w:t>
            </w:r>
          </w:p>
        </w:tc>
      </w:tr>
      <w:tr w:rsidR="00B26237" w:rsidRPr="00D82C02" w:rsidTr="00B42A20">
        <w:tc>
          <w:tcPr>
            <w:tcW w:w="4320" w:type="dxa"/>
            <w:shd w:val="clear" w:color="auto" w:fill="auto"/>
          </w:tcPr>
          <w:p w:rsidR="00B26237" w:rsidRPr="00D82C02" w:rsidRDefault="00B26237" w:rsidP="00B42A20">
            <w:pPr>
              <w:rPr>
                <w:rFonts w:eastAsia="PMingLiU" w:cs="Tahoma"/>
                <w:color w:val="000000"/>
                <w:szCs w:val="18"/>
              </w:rPr>
            </w:pPr>
            <w:r w:rsidRPr="00D82C02">
              <w:rPr>
                <w:rFonts w:eastAsia="PMingLiU" w:cs="Tahoma"/>
                <w:color w:val="000000"/>
                <w:szCs w:val="18"/>
              </w:rPr>
              <w:t xml:space="preserve">Core CAL </w:t>
            </w:r>
            <w:r w:rsidRPr="00D82C02">
              <w:rPr>
                <w:rFonts w:eastAsia="PMingLiU" w:cs="Tahoma"/>
                <w:color w:val="000000"/>
                <w:szCs w:val="18"/>
              </w:rPr>
              <w:t>套件</w:t>
            </w:r>
            <w:r w:rsidRPr="00D82C02">
              <w:rPr>
                <w:rFonts w:eastAsia="PMingLiU" w:cs="Tahoma"/>
                <w:color w:val="000000"/>
                <w:szCs w:val="18"/>
                <w:vertAlign w:val="superscript"/>
              </w:rPr>
              <w:t>1</w:t>
            </w:r>
            <w:r w:rsidRPr="00D82C02">
              <w:rPr>
                <w:rFonts w:eastAsia="PMingLiU" w:cs="Tahoma"/>
                <w:color w:val="000000"/>
                <w:szCs w:val="18"/>
              </w:rPr>
              <w:t xml:space="preserve"> </w:t>
            </w:r>
            <w:r w:rsidRPr="00D82C02">
              <w:rPr>
                <w:rFonts w:eastAsia="PMingLiU" w:cs="Tahoma"/>
                <w:color w:val="000000"/>
                <w:szCs w:val="18"/>
              </w:rPr>
              <w:t>或</w:t>
            </w:r>
            <w:r w:rsidRPr="00D82C02">
              <w:rPr>
                <w:rFonts w:eastAsia="PMingLiU" w:cs="Tahoma"/>
                <w:color w:val="000000"/>
                <w:szCs w:val="18"/>
              </w:rPr>
              <w:t xml:space="preserve"> Enterprise CAL </w:t>
            </w:r>
            <w:r w:rsidRPr="00D82C02">
              <w:rPr>
                <w:rFonts w:eastAsia="PMingLiU" w:cs="Tahoma"/>
                <w:color w:val="000000"/>
                <w:szCs w:val="18"/>
              </w:rPr>
              <w:t>套件</w:t>
            </w:r>
            <w:r w:rsidRPr="00D82C02">
              <w:rPr>
                <w:rFonts w:eastAsia="PMingLiU" w:cs="Tahoma"/>
                <w:color w:val="000000"/>
                <w:szCs w:val="18"/>
                <w:vertAlign w:val="superscript"/>
              </w:rPr>
              <w:t>1</w:t>
            </w:r>
            <w:r w:rsidRPr="00D82C02">
              <w:rPr>
                <w:rFonts w:eastAsia="PMingLiU" w:cs="Tahoma"/>
                <w:color w:val="000000"/>
                <w:szCs w:val="18"/>
              </w:rPr>
              <w:t xml:space="preserve"> + Office Pro Plus</w:t>
            </w:r>
            <w:r w:rsidRPr="00D82C02">
              <w:rPr>
                <w:rFonts w:eastAsia="PMingLiU" w:cs="Tahoma"/>
                <w:color w:val="000000"/>
                <w:szCs w:val="18"/>
                <w:vertAlign w:val="superscript"/>
              </w:rPr>
              <w:t>1</w:t>
            </w:r>
          </w:p>
        </w:tc>
        <w:tc>
          <w:tcPr>
            <w:tcW w:w="4320" w:type="dxa"/>
            <w:shd w:val="clear" w:color="auto" w:fill="auto"/>
          </w:tcPr>
          <w:p w:rsidR="00B26237" w:rsidRPr="00D82C02" w:rsidRDefault="00B26237" w:rsidP="009B3FA2">
            <w:pPr>
              <w:rPr>
                <w:rFonts w:eastAsia="PMingLiU" w:cs="Tahoma"/>
                <w:color w:val="000000"/>
                <w:szCs w:val="18"/>
              </w:rPr>
            </w:pPr>
            <w:r w:rsidRPr="00D82C02">
              <w:rPr>
                <w:rFonts w:eastAsia="PMingLiU" w:cs="Tahoma"/>
                <w:color w:val="000000"/>
                <w:szCs w:val="18"/>
              </w:rPr>
              <w:t>針對</w:t>
            </w:r>
            <w:r w:rsidRPr="00D82C02">
              <w:rPr>
                <w:rFonts w:eastAsia="PMingLiU" w:cs="Tahoma"/>
                <w:color w:val="000000"/>
                <w:szCs w:val="18"/>
              </w:rPr>
              <w:t xml:space="preserve"> Core CAL </w:t>
            </w:r>
            <w:r w:rsidRPr="00D82C02">
              <w:rPr>
                <w:rFonts w:eastAsia="PMingLiU" w:cs="Tahoma"/>
                <w:color w:val="000000"/>
                <w:szCs w:val="18"/>
              </w:rPr>
              <w:t>或</w:t>
            </w:r>
            <w:r w:rsidRPr="00D82C02">
              <w:rPr>
                <w:rFonts w:eastAsia="PMingLiU" w:cs="Tahoma"/>
                <w:color w:val="000000"/>
                <w:szCs w:val="18"/>
              </w:rPr>
              <w:t xml:space="preserve"> Enterprise CAL + Office Pro Plus </w:t>
            </w:r>
            <w:r w:rsidRPr="00D82C02">
              <w:rPr>
                <w:rFonts w:eastAsia="PMingLiU" w:cs="Tahoma"/>
                <w:color w:val="000000"/>
                <w:szCs w:val="18"/>
              </w:rPr>
              <w:t>的</w:t>
            </w:r>
            <w:r w:rsidRPr="00D82C02">
              <w:rPr>
                <w:rFonts w:eastAsia="PMingLiU" w:cs="Tahoma"/>
                <w:color w:val="000000"/>
                <w:szCs w:val="18"/>
              </w:rPr>
              <w:t xml:space="preserve"> Office 365 Education A3 </w:t>
            </w:r>
            <w:r w:rsidRPr="00D82C02">
              <w:rPr>
                <w:rFonts w:eastAsia="PMingLiU" w:cs="Tahoma"/>
                <w:color w:val="000000"/>
                <w:szCs w:val="18"/>
              </w:rPr>
              <w:t>加值使用者訂閱使用權</w:t>
            </w:r>
          </w:p>
        </w:tc>
      </w:tr>
      <w:tr w:rsidR="00B26237" w:rsidRPr="00D82C02" w:rsidTr="00B42A20">
        <w:tc>
          <w:tcPr>
            <w:tcW w:w="4320" w:type="dxa"/>
            <w:shd w:val="clear" w:color="auto" w:fill="auto"/>
          </w:tcPr>
          <w:p w:rsidR="00B26237" w:rsidRPr="00D82C02" w:rsidRDefault="00B26237" w:rsidP="00B42A20">
            <w:pPr>
              <w:rPr>
                <w:rFonts w:eastAsia="PMingLiU" w:cs="Tahoma"/>
                <w:color w:val="000000"/>
                <w:szCs w:val="18"/>
              </w:rPr>
            </w:pPr>
            <w:r w:rsidRPr="00D82C02">
              <w:rPr>
                <w:rFonts w:eastAsia="PMingLiU" w:cs="Tahoma"/>
                <w:color w:val="000000"/>
                <w:szCs w:val="18"/>
              </w:rPr>
              <w:t xml:space="preserve">Core CAL </w:t>
            </w:r>
            <w:r w:rsidRPr="00D82C02">
              <w:rPr>
                <w:rFonts w:eastAsia="PMingLiU" w:cs="Tahoma"/>
                <w:color w:val="000000"/>
                <w:szCs w:val="18"/>
              </w:rPr>
              <w:t>套件</w:t>
            </w:r>
            <w:r w:rsidRPr="00D82C02">
              <w:rPr>
                <w:rFonts w:eastAsia="PMingLiU" w:cs="Tahoma"/>
                <w:color w:val="000000"/>
                <w:szCs w:val="18"/>
                <w:vertAlign w:val="superscript"/>
              </w:rPr>
              <w:t>1</w:t>
            </w:r>
            <w:r w:rsidRPr="00D82C02">
              <w:rPr>
                <w:rFonts w:eastAsia="PMingLiU" w:cs="Tahoma"/>
                <w:color w:val="000000"/>
                <w:szCs w:val="18"/>
              </w:rPr>
              <w:t xml:space="preserve"> </w:t>
            </w:r>
            <w:r w:rsidRPr="00D82C02">
              <w:rPr>
                <w:rFonts w:eastAsia="PMingLiU" w:cs="Tahoma"/>
                <w:color w:val="000000"/>
                <w:szCs w:val="18"/>
              </w:rPr>
              <w:t>或</w:t>
            </w:r>
            <w:r w:rsidRPr="00D82C02">
              <w:rPr>
                <w:rFonts w:eastAsia="PMingLiU" w:cs="Tahoma"/>
                <w:color w:val="000000"/>
                <w:szCs w:val="18"/>
              </w:rPr>
              <w:t xml:space="preserve"> Enterprise CAL Suite</w:t>
            </w:r>
            <w:r w:rsidRPr="00D82C02">
              <w:rPr>
                <w:rFonts w:eastAsia="PMingLiU" w:cs="Tahoma"/>
                <w:color w:val="000000"/>
                <w:szCs w:val="18"/>
                <w:vertAlign w:val="superscript"/>
              </w:rPr>
              <w:t>1</w:t>
            </w:r>
          </w:p>
        </w:tc>
        <w:tc>
          <w:tcPr>
            <w:tcW w:w="4320" w:type="dxa"/>
            <w:shd w:val="clear" w:color="auto" w:fill="auto"/>
          </w:tcPr>
          <w:p w:rsidR="00B26237" w:rsidRPr="00D82C02" w:rsidRDefault="00B26237" w:rsidP="009B3FA2">
            <w:pPr>
              <w:rPr>
                <w:rFonts w:eastAsia="PMingLiU" w:cs="Tahoma"/>
                <w:color w:val="000000"/>
                <w:szCs w:val="18"/>
              </w:rPr>
            </w:pPr>
            <w:r w:rsidRPr="00D82C02">
              <w:rPr>
                <w:rFonts w:eastAsia="PMingLiU" w:cs="Tahoma"/>
                <w:color w:val="000000"/>
                <w:szCs w:val="18"/>
              </w:rPr>
              <w:t>針對</w:t>
            </w:r>
            <w:r w:rsidRPr="00D82C02">
              <w:rPr>
                <w:rFonts w:eastAsia="PMingLiU" w:cs="Tahoma"/>
                <w:color w:val="000000"/>
                <w:szCs w:val="18"/>
              </w:rPr>
              <w:t xml:space="preserve"> Core CAL </w:t>
            </w:r>
            <w:r w:rsidRPr="00D82C02">
              <w:rPr>
                <w:rFonts w:eastAsia="PMingLiU" w:cs="Tahoma"/>
                <w:color w:val="000000"/>
                <w:szCs w:val="18"/>
              </w:rPr>
              <w:t>或</w:t>
            </w:r>
            <w:r w:rsidRPr="00D82C02">
              <w:rPr>
                <w:rFonts w:eastAsia="PMingLiU" w:cs="Tahoma"/>
                <w:color w:val="000000"/>
                <w:szCs w:val="18"/>
              </w:rPr>
              <w:t xml:space="preserve"> Enterprise CAL </w:t>
            </w:r>
            <w:r w:rsidRPr="00D82C02">
              <w:rPr>
                <w:rFonts w:eastAsia="PMingLiU" w:cs="Tahoma"/>
                <w:color w:val="000000"/>
                <w:szCs w:val="18"/>
              </w:rPr>
              <w:t>的</w:t>
            </w:r>
            <w:r w:rsidRPr="00D82C02">
              <w:rPr>
                <w:rFonts w:eastAsia="PMingLiU" w:cs="Tahoma"/>
                <w:color w:val="000000"/>
                <w:szCs w:val="18"/>
              </w:rPr>
              <w:t xml:space="preserve"> Office 365 Education A4 </w:t>
            </w:r>
            <w:r w:rsidRPr="00D82C02">
              <w:rPr>
                <w:rFonts w:eastAsia="PMingLiU" w:cs="Tahoma"/>
                <w:color w:val="000000"/>
                <w:szCs w:val="18"/>
              </w:rPr>
              <w:t>加值使用者訂閱使用權</w:t>
            </w:r>
          </w:p>
        </w:tc>
      </w:tr>
      <w:tr w:rsidR="00B26237" w:rsidRPr="00D82C02" w:rsidTr="00B42A20">
        <w:tc>
          <w:tcPr>
            <w:tcW w:w="4320" w:type="dxa"/>
            <w:shd w:val="clear" w:color="auto" w:fill="auto"/>
          </w:tcPr>
          <w:p w:rsidR="00B26237" w:rsidRPr="00D82C02" w:rsidRDefault="00B26237" w:rsidP="00B42A20">
            <w:pPr>
              <w:rPr>
                <w:rFonts w:eastAsia="PMingLiU" w:cs="Tahoma"/>
                <w:color w:val="000000"/>
                <w:szCs w:val="18"/>
              </w:rPr>
            </w:pPr>
            <w:r w:rsidRPr="00D82C02">
              <w:rPr>
                <w:rFonts w:eastAsia="PMingLiU" w:cs="Tahoma"/>
                <w:color w:val="000000"/>
                <w:szCs w:val="18"/>
              </w:rPr>
              <w:t>Office Pro Plus</w:t>
            </w:r>
            <w:r w:rsidRPr="00D82C02">
              <w:rPr>
                <w:rFonts w:eastAsia="PMingLiU" w:cs="Tahoma"/>
                <w:color w:val="000000"/>
                <w:szCs w:val="18"/>
                <w:vertAlign w:val="superscript"/>
              </w:rPr>
              <w:t>1</w:t>
            </w:r>
          </w:p>
        </w:tc>
        <w:tc>
          <w:tcPr>
            <w:tcW w:w="4320" w:type="dxa"/>
            <w:shd w:val="clear" w:color="auto" w:fill="auto"/>
          </w:tcPr>
          <w:p w:rsidR="00B26237" w:rsidRPr="00D82C02" w:rsidRDefault="00B26237" w:rsidP="009B3FA2">
            <w:pPr>
              <w:rPr>
                <w:rFonts w:eastAsia="PMingLiU" w:cs="Tahoma"/>
                <w:color w:val="000000"/>
                <w:szCs w:val="18"/>
              </w:rPr>
            </w:pPr>
            <w:r w:rsidRPr="00D82C02">
              <w:rPr>
                <w:rFonts w:eastAsia="PMingLiU" w:cs="Tahoma"/>
                <w:color w:val="000000"/>
                <w:szCs w:val="18"/>
              </w:rPr>
              <w:t>針對</w:t>
            </w:r>
            <w:r w:rsidRPr="00D82C02">
              <w:rPr>
                <w:rFonts w:eastAsia="PMingLiU" w:cs="Tahoma"/>
                <w:color w:val="000000"/>
                <w:szCs w:val="18"/>
              </w:rPr>
              <w:t xml:space="preserve"> Office Pro Plus </w:t>
            </w:r>
            <w:r w:rsidRPr="00D82C02">
              <w:rPr>
                <w:rFonts w:eastAsia="PMingLiU" w:cs="Tahoma"/>
                <w:color w:val="000000"/>
                <w:szCs w:val="18"/>
              </w:rPr>
              <w:t>的</w:t>
            </w:r>
            <w:r w:rsidRPr="00D82C02">
              <w:rPr>
                <w:rFonts w:eastAsia="PMingLiU" w:cs="Tahoma"/>
                <w:color w:val="000000"/>
                <w:szCs w:val="18"/>
              </w:rPr>
              <w:t xml:space="preserve"> Office 365 Education A4 </w:t>
            </w:r>
            <w:r w:rsidRPr="00D82C02">
              <w:rPr>
                <w:rFonts w:eastAsia="PMingLiU" w:cs="Tahoma"/>
                <w:color w:val="000000"/>
                <w:szCs w:val="18"/>
              </w:rPr>
              <w:t>加值</w:t>
            </w:r>
            <w:r w:rsidRPr="00D82C02">
              <w:rPr>
                <w:rFonts w:eastAsia="PMingLiU" w:cs="Tahoma"/>
                <w:color w:val="000000"/>
                <w:szCs w:val="18"/>
              </w:rPr>
              <w:t xml:space="preserve"> USL</w:t>
            </w:r>
          </w:p>
        </w:tc>
      </w:tr>
      <w:tr w:rsidR="00B26237" w:rsidRPr="00D82C02" w:rsidTr="00B42A20">
        <w:tc>
          <w:tcPr>
            <w:tcW w:w="4320" w:type="dxa"/>
            <w:shd w:val="clear" w:color="auto" w:fill="auto"/>
          </w:tcPr>
          <w:p w:rsidR="00B26237" w:rsidRPr="00D82C02" w:rsidRDefault="00B26237" w:rsidP="00B42A20">
            <w:pPr>
              <w:rPr>
                <w:rFonts w:eastAsia="PMingLiU" w:cs="Tahoma"/>
                <w:color w:val="000000"/>
                <w:szCs w:val="18"/>
              </w:rPr>
            </w:pPr>
            <w:r w:rsidRPr="00D82C02">
              <w:rPr>
                <w:rFonts w:eastAsia="PMingLiU" w:cs="Tahoma"/>
                <w:color w:val="000000"/>
                <w:szCs w:val="18"/>
              </w:rPr>
              <w:t xml:space="preserve">Core CAL </w:t>
            </w:r>
            <w:r w:rsidRPr="00D82C02">
              <w:rPr>
                <w:rFonts w:eastAsia="PMingLiU" w:cs="Tahoma"/>
                <w:color w:val="000000"/>
                <w:szCs w:val="18"/>
              </w:rPr>
              <w:t>套件或</w:t>
            </w:r>
            <w:r w:rsidRPr="00D82C02">
              <w:rPr>
                <w:rFonts w:eastAsia="PMingLiU" w:cs="Tahoma"/>
                <w:color w:val="000000"/>
                <w:szCs w:val="18"/>
              </w:rPr>
              <w:t xml:space="preserve"> Enterprise CAL </w:t>
            </w:r>
            <w:r w:rsidRPr="00D82C02">
              <w:rPr>
                <w:rFonts w:eastAsia="PMingLiU" w:cs="Tahoma"/>
                <w:color w:val="000000"/>
                <w:szCs w:val="18"/>
              </w:rPr>
              <w:t>套件</w:t>
            </w:r>
            <w:r w:rsidRPr="00D82C02">
              <w:rPr>
                <w:rFonts w:eastAsia="PMingLiU" w:cs="Tahoma"/>
                <w:color w:val="000000"/>
                <w:szCs w:val="18"/>
                <w:vertAlign w:val="superscript"/>
              </w:rPr>
              <w:t>1</w:t>
            </w:r>
            <w:r w:rsidRPr="00D82C02">
              <w:rPr>
                <w:rFonts w:eastAsia="PMingLiU" w:cs="Tahoma"/>
                <w:color w:val="000000"/>
                <w:szCs w:val="18"/>
              </w:rPr>
              <w:t xml:space="preserve"> + Office Pro Plus</w:t>
            </w:r>
            <w:r w:rsidRPr="00D82C02">
              <w:rPr>
                <w:rFonts w:eastAsia="PMingLiU" w:cs="Tahoma"/>
                <w:color w:val="000000"/>
                <w:szCs w:val="18"/>
                <w:vertAlign w:val="superscript"/>
              </w:rPr>
              <w:t>1</w:t>
            </w:r>
          </w:p>
        </w:tc>
        <w:tc>
          <w:tcPr>
            <w:tcW w:w="4320" w:type="dxa"/>
            <w:shd w:val="clear" w:color="auto" w:fill="auto"/>
          </w:tcPr>
          <w:p w:rsidR="00B26237" w:rsidRPr="00D82C02" w:rsidRDefault="00B26237" w:rsidP="009B3FA2">
            <w:pPr>
              <w:rPr>
                <w:rFonts w:eastAsia="PMingLiU" w:cs="Tahoma"/>
                <w:color w:val="000000"/>
                <w:szCs w:val="18"/>
              </w:rPr>
            </w:pPr>
            <w:r w:rsidRPr="00D82C02">
              <w:rPr>
                <w:rFonts w:eastAsia="PMingLiU" w:cs="Tahoma"/>
                <w:color w:val="000000"/>
                <w:szCs w:val="18"/>
              </w:rPr>
              <w:t>針對</w:t>
            </w:r>
            <w:r w:rsidRPr="00D82C02">
              <w:rPr>
                <w:rFonts w:eastAsia="PMingLiU" w:cs="Tahoma"/>
                <w:color w:val="000000"/>
                <w:szCs w:val="18"/>
              </w:rPr>
              <w:t xml:space="preserve"> Core CAL </w:t>
            </w:r>
            <w:r w:rsidRPr="00D82C02">
              <w:rPr>
                <w:rFonts w:eastAsia="PMingLiU" w:cs="Tahoma"/>
                <w:color w:val="000000"/>
                <w:szCs w:val="18"/>
              </w:rPr>
              <w:t>或</w:t>
            </w:r>
            <w:r w:rsidRPr="00D82C02">
              <w:rPr>
                <w:rFonts w:eastAsia="PMingLiU" w:cs="Tahoma"/>
                <w:color w:val="000000"/>
                <w:szCs w:val="18"/>
              </w:rPr>
              <w:t xml:space="preserve"> Enterprise CAL + Office Pro Plus </w:t>
            </w:r>
            <w:r w:rsidRPr="00D82C02">
              <w:rPr>
                <w:rFonts w:eastAsia="PMingLiU" w:cs="Tahoma"/>
                <w:color w:val="000000"/>
                <w:szCs w:val="18"/>
              </w:rPr>
              <w:t>的</w:t>
            </w:r>
            <w:r w:rsidRPr="00D82C02">
              <w:rPr>
                <w:rFonts w:eastAsia="PMingLiU" w:cs="Tahoma"/>
                <w:color w:val="000000"/>
                <w:szCs w:val="18"/>
              </w:rPr>
              <w:t xml:space="preserve"> Office 365 Education A4 </w:t>
            </w:r>
            <w:r w:rsidRPr="00D82C02">
              <w:rPr>
                <w:rFonts w:eastAsia="PMingLiU" w:cs="Tahoma"/>
                <w:color w:val="000000"/>
                <w:szCs w:val="18"/>
              </w:rPr>
              <w:t>加值使用者訂閱使用權</w:t>
            </w:r>
          </w:p>
        </w:tc>
      </w:tr>
    </w:tbl>
    <w:p w:rsidR="00B26237" w:rsidRPr="00D82C02" w:rsidRDefault="00B26237" w:rsidP="00B26237">
      <w:pPr>
        <w:ind w:left="900"/>
        <w:rPr>
          <w:rFonts w:eastAsia="PMingLiU" w:cs="Tahoma"/>
        </w:rPr>
      </w:pPr>
      <w:r w:rsidRPr="00D82C02">
        <w:rPr>
          <w:rFonts w:eastAsia="PMingLiU" w:cs="Tahoma"/>
          <w:i/>
          <w:color w:val="000000"/>
          <w:sz w:val="16"/>
          <w:szCs w:val="18"/>
          <w:vertAlign w:val="superscript"/>
        </w:rPr>
        <w:t>1</w:t>
      </w:r>
      <w:r w:rsidRPr="00D82C02">
        <w:rPr>
          <w:rFonts w:eastAsia="PMingLiU" w:cs="Tahoma"/>
          <w:i/>
          <w:color w:val="000000"/>
          <w:sz w:val="16"/>
          <w:szCs w:val="18"/>
        </w:rPr>
        <w:t>具有有效軟體保證</w:t>
      </w:r>
    </w:p>
    <w:p w:rsidR="00B26237" w:rsidRPr="00D82C02" w:rsidRDefault="00B26237" w:rsidP="00B26237">
      <w:pPr>
        <w:ind w:left="720"/>
        <w:rPr>
          <w:rFonts w:eastAsia="PMingLiU" w:cs="Tahoma"/>
        </w:rPr>
      </w:pPr>
    </w:p>
    <w:p w:rsidR="00B26237" w:rsidRPr="00D82C02" w:rsidRDefault="00B26237" w:rsidP="00B26237">
      <w:pPr>
        <w:ind w:left="720"/>
        <w:rPr>
          <w:rFonts w:eastAsia="PMingLiU" w:cs="Tahoma"/>
        </w:rPr>
      </w:pPr>
      <w:r w:rsidRPr="00D82C02">
        <w:rPr>
          <w:rFonts w:eastAsia="PMingLiU" w:cs="Tahoma"/>
          <w:iCs/>
          <w:color w:val="000000"/>
          <w:szCs w:val="18"/>
        </w:rPr>
        <w:t>擁有指定給所有教職員之</w:t>
      </w:r>
      <w:r w:rsidRPr="00D82C02">
        <w:rPr>
          <w:rFonts w:eastAsia="PMingLiU" w:cs="Tahoma"/>
          <w:iCs/>
          <w:color w:val="000000"/>
          <w:szCs w:val="18"/>
        </w:rPr>
        <w:t xml:space="preserve"> Office 365 Education A3 </w:t>
      </w:r>
      <w:r w:rsidRPr="00D82C02">
        <w:rPr>
          <w:rFonts w:eastAsia="PMingLiU" w:cs="Tahoma"/>
          <w:iCs/>
          <w:color w:val="000000"/>
          <w:szCs w:val="18"/>
        </w:rPr>
        <w:t>或</w:t>
      </w:r>
      <w:r w:rsidRPr="00D82C02">
        <w:rPr>
          <w:rFonts w:eastAsia="PMingLiU" w:cs="Tahoma"/>
          <w:iCs/>
          <w:color w:val="000000"/>
          <w:szCs w:val="18"/>
        </w:rPr>
        <w:t xml:space="preserve"> Office 365 Education A4 </w:t>
      </w:r>
      <w:r w:rsidRPr="00D82C02">
        <w:rPr>
          <w:rFonts w:eastAsia="PMingLiU" w:cs="Tahoma"/>
          <w:iCs/>
          <w:color w:val="000000"/>
          <w:szCs w:val="18"/>
        </w:rPr>
        <w:t>使用者訂閱使用權的機構，</w:t>
      </w:r>
      <w:r w:rsidR="00C43421">
        <w:rPr>
          <w:rFonts w:eastAsia="PMingLiU" w:cs="Tahoma"/>
          <w:iCs/>
          <w:color w:val="000000"/>
          <w:szCs w:val="18"/>
        </w:rPr>
        <w:br/>
      </w:r>
      <w:r w:rsidRPr="00D82C02">
        <w:rPr>
          <w:rFonts w:eastAsia="PMingLiU" w:cs="Tahoma"/>
          <w:iCs/>
          <w:color w:val="000000"/>
          <w:szCs w:val="18"/>
        </w:rPr>
        <w:t>得於機構之組織內任何開放式實驗室或圖書館內安裝</w:t>
      </w:r>
      <w:r w:rsidRPr="00D82C02">
        <w:rPr>
          <w:rFonts w:eastAsia="PMingLiU" w:cs="Tahoma"/>
          <w:iCs/>
          <w:color w:val="000000"/>
          <w:szCs w:val="18"/>
        </w:rPr>
        <w:t xml:space="preserve"> Office Professional Plus 2013 </w:t>
      </w:r>
      <w:r w:rsidRPr="00D82C02">
        <w:rPr>
          <w:rFonts w:eastAsia="PMingLiU" w:cs="Tahoma"/>
          <w:iCs/>
          <w:color w:val="000000"/>
          <w:szCs w:val="18"/>
        </w:rPr>
        <w:t>軟體。針對軟體之使</w:t>
      </w:r>
      <w:r w:rsidR="00C43421">
        <w:rPr>
          <w:rFonts w:eastAsia="PMingLiU" w:cs="Tahoma"/>
          <w:iCs/>
          <w:color w:val="000000"/>
          <w:szCs w:val="18"/>
        </w:rPr>
        <w:br/>
      </w:r>
      <w:r w:rsidRPr="00D82C02">
        <w:rPr>
          <w:rFonts w:eastAsia="PMingLiU" w:cs="Tahoma"/>
          <w:iCs/>
          <w:color w:val="000000"/>
          <w:szCs w:val="18"/>
        </w:rPr>
        <w:t>用則另受</w:t>
      </w:r>
      <w:r w:rsidRPr="00D82C02">
        <w:rPr>
          <w:rFonts w:eastAsia="PMingLiU" w:cs="Tahoma"/>
          <w:iCs/>
          <w:color w:val="000000"/>
          <w:szCs w:val="18"/>
        </w:rPr>
        <w:t xml:space="preserve"> Office Professional Plus 2013 </w:t>
      </w:r>
      <w:r w:rsidRPr="00D82C02">
        <w:rPr>
          <w:rFonts w:eastAsia="PMingLiU" w:cs="Tahoma"/>
          <w:iCs/>
          <w:color w:val="000000"/>
          <w:szCs w:val="18"/>
        </w:rPr>
        <w:t>授權條款所拘束。</w:t>
      </w:r>
    </w:p>
    <w:p w:rsidR="00B26237" w:rsidRPr="00D82C02" w:rsidRDefault="00B26237" w:rsidP="00AC3929">
      <w:pPr>
        <w:pStyle w:val="FootnoteBulletLevel2"/>
        <w:tabs>
          <w:tab w:val="clear" w:pos="1260"/>
        </w:tabs>
        <w:spacing w:before="0"/>
        <w:ind w:left="720" w:firstLine="0"/>
        <w:rPr>
          <w:rFonts w:ascii="Tahoma" w:eastAsia="PMingLiU" w:hAnsi="Tahoma" w:cs="Tahoma"/>
          <w:lang w:eastAsia="zh-TW"/>
        </w:rPr>
      </w:pPr>
      <w:r w:rsidRPr="00D82C02">
        <w:rPr>
          <w:rFonts w:ascii="Tahoma" w:eastAsia="PMingLiU" w:hAnsi="Tahoma" w:cs="Tahoma"/>
          <w:color w:val="000000"/>
          <w:sz w:val="18"/>
          <w:szCs w:val="18"/>
        </w:rPr>
        <w:lastRenderedPageBreak/>
        <w:t xml:space="preserve">Lync Online Plan 1A </w:t>
      </w:r>
      <w:r w:rsidRPr="00D82C02">
        <w:rPr>
          <w:rFonts w:ascii="Tahoma" w:eastAsia="PMingLiU" w:hAnsi="Tahoma" w:cs="Tahoma"/>
          <w:color w:val="000000"/>
          <w:sz w:val="18"/>
          <w:szCs w:val="18"/>
        </w:rPr>
        <w:t>及</w:t>
      </w:r>
      <w:r w:rsidRPr="00D82C02">
        <w:rPr>
          <w:rFonts w:ascii="Tahoma" w:eastAsia="PMingLiU" w:hAnsi="Tahoma" w:cs="Tahoma"/>
          <w:color w:val="000000"/>
          <w:sz w:val="18"/>
          <w:szCs w:val="18"/>
        </w:rPr>
        <w:t xml:space="preserve"> Plan 2A </w:t>
      </w:r>
      <w:r w:rsidRPr="00D82C02">
        <w:rPr>
          <w:rFonts w:ascii="Tahoma" w:eastAsia="PMingLiU" w:hAnsi="Tahoma" w:cs="Tahoma"/>
          <w:color w:val="000000"/>
          <w:sz w:val="18"/>
          <w:szCs w:val="18"/>
        </w:rPr>
        <w:t>需要分別訂購及安裝</w:t>
      </w:r>
      <w:r w:rsidRPr="00D82C02">
        <w:rPr>
          <w:rFonts w:ascii="Tahoma" w:eastAsia="PMingLiU" w:hAnsi="Tahoma" w:cs="Tahoma"/>
          <w:color w:val="000000"/>
          <w:sz w:val="18"/>
          <w:szCs w:val="18"/>
        </w:rPr>
        <w:t xml:space="preserve"> Microsoft Lync 2013 (</w:t>
      </w:r>
      <w:r w:rsidRPr="00D82C02">
        <w:rPr>
          <w:rFonts w:ascii="Tahoma" w:eastAsia="PMingLiU" w:hAnsi="Tahoma" w:cs="Tahoma"/>
          <w:color w:val="000000"/>
          <w:sz w:val="18"/>
          <w:szCs w:val="18"/>
        </w:rPr>
        <w:t>或</w:t>
      </w:r>
      <w:r w:rsidRPr="00D82C02">
        <w:rPr>
          <w:rFonts w:ascii="Tahoma" w:eastAsia="PMingLiU" w:hAnsi="Tahoma" w:cs="Tahoma"/>
          <w:color w:val="000000"/>
          <w:sz w:val="18"/>
          <w:szCs w:val="18"/>
        </w:rPr>
        <w:t xml:space="preserve"> Lync for Mac 2011) </w:t>
      </w:r>
      <w:r w:rsidRPr="00D82C02">
        <w:rPr>
          <w:rFonts w:ascii="Tahoma" w:eastAsia="PMingLiU" w:hAnsi="Tahoma" w:cs="Tahoma"/>
          <w:color w:val="000000"/>
          <w:sz w:val="18"/>
          <w:szCs w:val="18"/>
        </w:rPr>
        <w:t>才能存取</w:t>
      </w:r>
      <w:r w:rsidRPr="00D82C02">
        <w:rPr>
          <w:rFonts w:ascii="Tahoma" w:eastAsia="PMingLiU" w:hAnsi="Tahoma" w:cs="Tahoma"/>
          <w:color w:val="000000"/>
          <w:sz w:val="18"/>
          <w:szCs w:val="18"/>
        </w:rPr>
        <w:t xml:space="preserve"> Lync Online Plan 1A </w:t>
      </w:r>
      <w:r w:rsidRPr="00D82C02">
        <w:rPr>
          <w:rFonts w:ascii="Tahoma" w:eastAsia="PMingLiU" w:hAnsi="Tahoma" w:cs="Tahoma"/>
          <w:color w:val="000000"/>
          <w:sz w:val="18"/>
          <w:szCs w:val="18"/>
        </w:rPr>
        <w:t>及</w:t>
      </w:r>
      <w:r w:rsidRPr="00D82C02">
        <w:rPr>
          <w:rFonts w:ascii="Tahoma" w:eastAsia="PMingLiU" w:hAnsi="Tahoma" w:cs="Tahoma"/>
          <w:color w:val="000000"/>
          <w:sz w:val="18"/>
          <w:szCs w:val="18"/>
        </w:rPr>
        <w:t xml:space="preserve"> Plan 2A </w:t>
      </w:r>
      <w:r w:rsidRPr="00D82C02">
        <w:rPr>
          <w:rFonts w:ascii="Tahoma" w:eastAsia="PMingLiU" w:hAnsi="Tahoma" w:cs="Tahoma"/>
          <w:color w:val="000000"/>
          <w:sz w:val="18"/>
          <w:szCs w:val="18"/>
        </w:rPr>
        <w:t>的完整功能集。</w:t>
      </w:r>
      <w:r w:rsidRPr="00D82C02">
        <w:rPr>
          <w:rFonts w:ascii="Tahoma" w:eastAsia="PMingLiU" w:hAnsi="Tahoma" w:cs="Tahoma"/>
          <w:color w:val="000000"/>
          <w:sz w:val="18"/>
          <w:szCs w:val="18"/>
          <w:lang w:eastAsia="zh-TW"/>
        </w:rPr>
        <w:t>在有限時間優惠期間內，</w:t>
      </w:r>
      <w:r w:rsidRPr="00D82C02">
        <w:rPr>
          <w:rFonts w:ascii="Tahoma" w:eastAsia="PMingLiU" w:hAnsi="Tahoma" w:cs="Tahoma"/>
          <w:color w:val="000000"/>
          <w:sz w:val="18"/>
          <w:szCs w:val="18"/>
          <w:lang w:eastAsia="zh-TW"/>
        </w:rPr>
        <w:t xml:space="preserve">Lync Online </w:t>
      </w:r>
      <w:r w:rsidRPr="00D82C02">
        <w:rPr>
          <w:rFonts w:ascii="Tahoma" w:eastAsia="PMingLiU" w:hAnsi="Tahoma" w:cs="Tahoma"/>
          <w:color w:val="000000"/>
          <w:sz w:val="18"/>
          <w:szCs w:val="18"/>
          <w:lang w:eastAsia="zh-TW"/>
        </w:rPr>
        <w:t>授權客戶的每一份</w:t>
      </w:r>
      <w:r w:rsidRPr="00D82C02">
        <w:rPr>
          <w:rFonts w:ascii="Tahoma" w:eastAsia="PMingLiU" w:hAnsi="Tahoma" w:cs="Tahoma"/>
          <w:color w:val="000000"/>
          <w:sz w:val="18"/>
          <w:szCs w:val="18"/>
          <w:lang w:eastAsia="zh-TW"/>
        </w:rPr>
        <w:t xml:space="preserve"> Lync</w:t>
      </w:r>
      <w:r w:rsidR="00AC3929">
        <w:rPr>
          <w:rFonts w:ascii="Tahoma" w:eastAsia="PMingLiU" w:hAnsi="Tahoma" w:cs="Tahoma"/>
          <w:color w:val="000000"/>
          <w:sz w:val="18"/>
          <w:szCs w:val="18"/>
          <w:lang w:eastAsia="zh-TW"/>
        </w:rPr>
        <w:t> </w:t>
      </w:r>
      <w:r w:rsidRPr="00D82C02">
        <w:rPr>
          <w:rFonts w:ascii="Tahoma" w:eastAsia="PMingLiU" w:hAnsi="Tahoma" w:cs="Tahoma"/>
          <w:color w:val="000000"/>
          <w:sz w:val="18"/>
          <w:szCs w:val="18"/>
          <w:lang w:eastAsia="zh-TW"/>
        </w:rPr>
        <w:t xml:space="preserve">Online </w:t>
      </w:r>
      <w:r w:rsidRPr="00D82C02">
        <w:rPr>
          <w:rFonts w:ascii="Tahoma" w:eastAsia="PMingLiU" w:hAnsi="Tahoma" w:cs="Tahoma"/>
          <w:color w:val="000000"/>
          <w:sz w:val="18"/>
          <w:szCs w:val="18"/>
          <w:lang w:eastAsia="zh-TW"/>
        </w:rPr>
        <w:t>訂閱使用權，可免費取得一份</w:t>
      </w:r>
      <w:r w:rsidRPr="00D82C02">
        <w:rPr>
          <w:rFonts w:ascii="Tahoma" w:eastAsia="PMingLiU" w:hAnsi="Tahoma" w:cs="Tahoma"/>
          <w:color w:val="000000"/>
          <w:sz w:val="18"/>
          <w:szCs w:val="18"/>
          <w:lang w:eastAsia="zh-TW"/>
        </w:rPr>
        <w:t xml:space="preserve"> Lync for Mac 2011 </w:t>
      </w:r>
      <w:r w:rsidRPr="00D82C02">
        <w:rPr>
          <w:rFonts w:ascii="Tahoma" w:eastAsia="PMingLiU" w:hAnsi="Tahoma" w:cs="Tahoma"/>
          <w:color w:val="000000"/>
          <w:sz w:val="18"/>
          <w:szCs w:val="18"/>
          <w:lang w:eastAsia="zh-TW"/>
        </w:rPr>
        <w:t>的授權拷貝。該軟體僅得與</w:t>
      </w:r>
      <w:r w:rsidRPr="00D82C02">
        <w:rPr>
          <w:rFonts w:ascii="Tahoma" w:eastAsia="PMingLiU" w:hAnsi="Tahoma" w:cs="Tahoma"/>
          <w:color w:val="000000"/>
          <w:sz w:val="18"/>
          <w:szCs w:val="18"/>
          <w:lang w:eastAsia="zh-TW"/>
        </w:rPr>
        <w:t xml:space="preserve"> Lync Online </w:t>
      </w:r>
      <w:r w:rsidR="00AC3929">
        <w:rPr>
          <w:rFonts w:ascii="Tahoma" w:eastAsia="PMingLiU" w:hAnsi="Tahoma" w:cs="Tahoma"/>
          <w:color w:val="000000"/>
          <w:sz w:val="18"/>
          <w:szCs w:val="18"/>
          <w:lang w:eastAsia="zh-TW"/>
        </w:rPr>
        <w:br/>
      </w:r>
      <w:r w:rsidRPr="00D82C02">
        <w:rPr>
          <w:rFonts w:ascii="Tahoma" w:eastAsia="PMingLiU" w:hAnsi="Tahoma" w:cs="Tahoma"/>
          <w:color w:val="000000"/>
          <w:sz w:val="18"/>
          <w:szCs w:val="18"/>
          <w:lang w:eastAsia="zh-TW"/>
        </w:rPr>
        <w:t>搭配使用，而且該軟體之所有使用權將因基本訂閱使用權屆滿或移轉至下一個主要新版本的</w:t>
      </w:r>
      <w:r w:rsidRPr="00D82C02">
        <w:rPr>
          <w:rFonts w:ascii="Tahoma" w:eastAsia="PMingLiU" w:hAnsi="Tahoma" w:cs="Tahoma"/>
          <w:color w:val="000000"/>
          <w:sz w:val="18"/>
          <w:szCs w:val="18"/>
          <w:lang w:eastAsia="zh-TW"/>
        </w:rPr>
        <w:t xml:space="preserve"> Lync Online </w:t>
      </w:r>
      <w:r w:rsidR="00AC3929">
        <w:rPr>
          <w:rFonts w:ascii="Tahoma" w:eastAsia="PMingLiU" w:hAnsi="Tahoma" w:cs="Tahoma"/>
          <w:color w:val="000000"/>
          <w:sz w:val="18"/>
          <w:szCs w:val="18"/>
          <w:lang w:eastAsia="zh-TW"/>
        </w:rPr>
        <w:br/>
      </w:r>
      <w:r w:rsidRPr="00D82C02">
        <w:rPr>
          <w:rFonts w:ascii="Tahoma" w:eastAsia="PMingLiU" w:hAnsi="Tahoma" w:cs="Tahoma"/>
          <w:color w:val="000000"/>
          <w:sz w:val="18"/>
          <w:szCs w:val="18"/>
          <w:lang w:eastAsia="zh-TW"/>
        </w:rPr>
        <w:t>(</w:t>
      </w:r>
      <w:r w:rsidRPr="00D82C02">
        <w:rPr>
          <w:rFonts w:ascii="Tahoma" w:eastAsia="PMingLiU" w:hAnsi="Tahoma" w:cs="Tahoma"/>
          <w:color w:val="000000"/>
          <w:sz w:val="18"/>
          <w:szCs w:val="18"/>
          <w:lang w:eastAsia="zh-TW"/>
        </w:rPr>
        <w:t>視何者先發生</w:t>
      </w:r>
      <w:r w:rsidRPr="00D82C02">
        <w:rPr>
          <w:rFonts w:ascii="Tahoma" w:eastAsia="PMingLiU" w:hAnsi="Tahoma" w:cs="Tahoma"/>
          <w:color w:val="000000"/>
          <w:sz w:val="18"/>
          <w:szCs w:val="18"/>
          <w:lang w:eastAsia="zh-TW"/>
        </w:rPr>
        <w:t xml:space="preserve">) </w:t>
      </w:r>
      <w:r w:rsidRPr="00D82C02">
        <w:rPr>
          <w:rFonts w:ascii="Tahoma" w:eastAsia="PMingLiU" w:hAnsi="Tahoma" w:cs="Tahoma"/>
          <w:color w:val="000000"/>
          <w:sz w:val="18"/>
          <w:szCs w:val="18"/>
          <w:lang w:eastAsia="zh-TW"/>
        </w:rPr>
        <w:t>而隨之終止。客戶得將免費的</w:t>
      </w:r>
      <w:r w:rsidRPr="00D82C02">
        <w:rPr>
          <w:rFonts w:ascii="Tahoma" w:eastAsia="PMingLiU" w:hAnsi="Tahoma" w:cs="Tahoma"/>
          <w:color w:val="000000"/>
          <w:sz w:val="18"/>
          <w:szCs w:val="18"/>
          <w:lang w:eastAsia="zh-TW"/>
        </w:rPr>
        <w:t xml:space="preserve"> Lync Basic 2013 </w:t>
      </w:r>
      <w:r w:rsidRPr="00D82C02">
        <w:rPr>
          <w:rFonts w:ascii="Tahoma" w:eastAsia="PMingLiU" w:hAnsi="Tahoma" w:cs="Tahoma"/>
          <w:color w:val="000000"/>
          <w:sz w:val="18"/>
          <w:szCs w:val="18"/>
          <w:lang w:eastAsia="zh-TW"/>
        </w:rPr>
        <w:t>用戶端供他們的</w:t>
      </w:r>
      <w:r w:rsidRPr="00D82C02">
        <w:rPr>
          <w:rFonts w:ascii="Tahoma" w:eastAsia="PMingLiU" w:hAnsi="Tahoma" w:cs="Tahoma"/>
          <w:color w:val="000000"/>
          <w:sz w:val="18"/>
          <w:szCs w:val="18"/>
          <w:lang w:eastAsia="zh-TW"/>
        </w:rPr>
        <w:t xml:space="preserve"> Windows </w:t>
      </w:r>
      <w:r w:rsidRPr="00D82C02">
        <w:rPr>
          <w:rFonts w:ascii="Tahoma" w:eastAsia="PMingLiU" w:hAnsi="Tahoma" w:cs="Tahoma"/>
          <w:color w:val="000000"/>
          <w:sz w:val="18"/>
          <w:szCs w:val="18"/>
          <w:lang w:eastAsia="zh-TW"/>
        </w:rPr>
        <w:t>使用者使用。</w:t>
      </w:r>
    </w:p>
    <w:p w:rsidR="00B26237" w:rsidRPr="00AC3929" w:rsidRDefault="00B26237" w:rsidP="00E03856">
      <w:pPr>
        <w:pStyle w:val="FootnoteBulletLevel2"/>
        <w:tabs>
          <w:tab w:val="clear" w:pos="1260"/>
        </w:tabs>
        <w:spacing w:before="0"/>
        <w:ind w:left="0" w:firstLine="0"/>
        <w:rPr>
          <w:rFonts w:ascii="Tahoma" w:eastAsia="PMingLiU" w:hAnsi="Tahoma" w:cs="Tahoma"/>
          <w:sz w:val="18"/>
          <w:szCs w:val="18"/>
          <w:lang w:eastAsia="zh-TW"/>
        </w:rPr>
      </w:pPr>
    </w:p>
    <w:p w:rsidR="00B26237" w:rsidRPr="00AC3929" w:rsidRDefault="00B26237" w:rsidP="00D16EA8">
      <w:pPr>
        <w:pStyle w:val="FootnoteBulletLevel2"/>
        <w:tabs>
          <w:tab w:val="clear" w:pos="1260"/>
        </w:tabs>
        <w:spacing w:before="0"/>
        <w:ind w:left="0" w:firstLine="0"/>
        <w:rPr>
          <w:rFonts w:ascii="Tahoma" w:eastAsia="PMingLiU" w:hAnsi="Tahoma" w:cs="Tahoma"/>
          <w:sz w:val="18"/>
          <w:szCs w:val="18"/>
          <w:lang w:eastAsia="zh-TW"/>
        </w:rPr>
      </w:pPr>
    </w:p>
    <w:p w:rsidR="00996781" w:rsidRPr="00AC3929" w:rsidRDefault="00A13C98" w:rsidP="00B26237">
      <w:pPr>
        <w:pStyle w:val="Heading2"/>
        <w:ind w:left="0"/>
        <w:rPr>
          <w:rFonts w:ascii="Tahoma" w:eastAsia="PMingLiU" w:hAnsi="Tahoma" w:cs="Tahoma"/>
          <w:sz w:val="22"/>
          <w:szCs w:val="22"/>
          <w:lang w:eastAsia="zh-TW"/>
        </w:rPr>
      </w:pPr>
      <w:bookmarkStart w:id="966" w:name="_7_Office_365"/>
      <w:bookmarkStart w:id="967" w:name="_65_Office_365"/>
      <w:bookmarkStart w:id="968" w:name="_5_Office_365"/>
      <w:bookmarkStart w:id="969" w:name="_Toc336338263"/>
      <w:bookmarkStart w:id="970" w:name="_Toc370985186"/>
      <w:bookmarkEnd w:id="966"/>
      <w:bookmarkEnd w:id="967"/>
      <w:bookmarkEnd w:id="968"/>
      <w:r w:rsidRPr="00AC3929">
        <w:rPr>
          <w:rFonts w:ascii="Tahoma" w:eastAsia="PMingLiU" w:hAnsi="Tahoma" w:cs="Tahoma"/>
          <w:caps/>
          <w:color w:val="FF6600"/>
          <w:sz w:val="22"/>
          <w:szCs w:val="22"/>
          <w:vertAlign w:val="superscript"/>
          <w:lang w:eastAsia="zh-TW"/>
        </w:rPr>
        <w:t>6</w:t>
      </w:r>
      <w:r w:rsidRPr="00AC3929">
        <w:rPr>
          <w:rFonts w:ascii="Tahoma" w:eastAsia="PMingLiU" w:hAnsi="Tahoma" w:cs="Tahoma"/>
          <w:color w:val="FF6600"/>
          <w:sz w:val="22"/>
          <w:szCs w:val="22"/>
          <w:lang w:eastAsia="zh-TW"/>
        </w:rPr>
        <w:t xml:space="preserve"> Office 365 Midsize Business</w:t>
      </w:r>
      <w:bookmarkEnd w:id="970"/>
    </w:p>
    <w:p w:rsidR="00996781" w:rsidRPr="00D82C02" w:rsidRDefault="00996781" w:rsidP="00996781">
      <w:pPr>
        <w:ind w:left="720"/>
        <w:rPr>
          <w:rFonts w:eastAsia="PMingLiU" w:cs="Tahoma"/>
          <w:lang w:eastAsia="zh-TW"/>
        </w:rPr>
      </w:pPr>
    </w:p>
    <w:p w:rsidR="00996781" w:rsidRPr="00D82C02" w:rsidRDefault="00996781" w:rsidP="00996781">
      <w:pPr>
        <w:ind w:left="720"/>
        <w:rPr>
          <w:rFonts w:eastAsia="PMingLiU" w:cs="Tahoma"/>
          <w:lang w:eastAsia="zh-TW"/>
        </w:rPr>
      </w:pPr>
      <w:r w:rsidRPr="00D82C02">
        <w:rPr>
          <w:rFonts w:eastAsia="PMingLiU" w:cs="Tahoma"/>
          <w:color w:val="000000"/>
          <w:lang w:eastAsia="zh-TW"/>
        </w:rPr>
        <w:t xml:space="preserve">Office 365 Midsized Business </w:t>
      </w:r>
      <w:r w:rsidRPr="00D82C02">
        <w:rPr>
          <w:rFonts w:eastAsia="PMingLiU" w:cs="Tahoma"/>
          <w:color w:val="000000"/>
          <w:lang w:eastAsia="zh-TW"/>
        </w:rPr>
        <w:t>主要針對組織大小為</w:t>
      </w:r>
      <w:r w:rsidRPr="00D82C02">
        <w:rPr>
          <w:rFonts w:eastAsia="PMingLiU" w:cs="Tahoma"/>
          <w:color w:val="000000"/>
          <w:lang w:eastAsia="zh-TW"/>
        </w:rPr>
        <w:t xml:space="preserve"> 10 </w:t>
      </w:r>
      <w:r w:rsidRPr="00D82C02">
        <w:rPr>
          <w:rFonts w:eastAsia="PMingLiU" w:cs="Tahoma"/>
          <w:color w:val="000000"/>
          <w:lang w:eastAsia="zh-TW"/>
        </w:rPr>
        <w:t>個至</w:t>
      </w:r>
      <w:r w:rsidRPr="00D82C02">
        <w:rPr>
          <w:rFonts w:eastAsia="PMingLiU" w:cs="Tahoma"/>
          <w:color w:val="000000"/>
          <w:lang w:eastAsia="zh-TW"/>
        </w:rPr>
        <w:t xml:space="preserve"> 250 </w:t>
      </w:r>
      <w:r w:rsidRPr="00D82C02">
        <w:rPr>
          <w:rFonts w:eastAsia="PMingLiU" w:cs="Tahoma"/>
          <w:color w:val="000000"/>
          <w:lang w:eastAsia="zh-TW"/>
        </w:rPr>
        <w:t>個人數之客戶。其係僅於</w:t>
      </w:r>
      <w:r w:rsidRPr="00D82C02">
        <w:rPr>
          <w:rFonts w:eastAsia="PMingLiU" w:cs="Tahoma"/>
          <w:color w:val="000000"/>
          <w:lang w:eastAsia="zh-TW"/>
        </w:rPr>
        <w:t xml:space="preserve"> Open License</w:t>
      </w:r>
      <w:r w:rsidRPr="00D82C02">
        <w:rPr>
          <w:rFonts w:eastAsia="PMingLiU" w:cs="Tahoma"/>
          <w:color w:val="000000"/>
          <w:lang w:eastAsia="zh-TW"/>
        </w:rPr>
        <w:t>、</w:t>
      </w:r>
      <w:r w:rsidRPr="00D82C02">
        <w:rPr>
          <w:rFonts w:eastAsia="PMingLiU" w:cs="Tahoma"/>
          <w:color w:val="000000"/>
          <w:lang w:eastAsia="zh-TW"/>
        </w:rPr>
        <w:t xml:space="preserve">Open Value </w:t>
      </w:r>
      <w:r w:rsidRPr="00D82C02">
        <w:rPr>
          <w:rFonts w:eastAsia="PMingLiU" w:cs="Tahoma"/>
          <w:color w:val="000000"/>
          <w:lang w:eastAsia="zh-TW"/>
        </w:rPr>
        <w:t>和</w:t>
      </w:r>
      <w:r w:rsidRPr="00D82C02">
        <w:rPr>
          <w:rFonts w:eastAsia="PMingLiU" w:cs="Tahoma"/>
          <w:color w:val="000000"/>
          <w:lang w:eastAsia="zh-TW"/>
        </w:rPr>
        <w:t xml:space="preserve"> Open Value Subscription </w:t>
      </w:r>
      <w:r w:rsidRPr="00D82C02">
        <w:rPr>
          <w:rFonts w:eastAsia="PMingLiU" w:cs="Tahoma"/>
          <w:color w:val="000000"/>
          <w:lang w:eastAsia="zh-TW"/>
        </w:rPr>
        <w:t>方案中販售。只要訂購</w:t>
      </w:r>
      <w:r w:rsidRPr="00D82C02">
        <w:rPr>
          <w:rFonts w:eastAsia="PMingLiU" w:cs="Tahoma"/>
          <w:color w:val="000000"/>
          <w:lang w:eastAsia="zh-TW"/>
        </w:rPr>
        <w:t xml:space="preserve"> Office 365 Midsized Business</w:t>
      </w:r>
      <w:r w:rsidRPr="00D82C02">
        <w:rPr>
          <w:rFonts w:eastAsia="PMingLiU" w:cs="Tahoma"/>
          <w:color w:val="000000"/>
          <w:lang w:eastAsia="zh-TW"/>
        </w:rPr>
        <w:t>，便會發</w:t>
      </w:r>
      <w:r w:rsidR="00AC3929">
        <w:rPr>
          <w:rFonts w:eastAsia="PMingLiU" w:cs="Tahoma"/>
          <w:color w:val="000000"/>
          <w:lang w:eastAsia="zh-TW"/>
        </w:rPr>
        <w:br/>
      </w:r>
      <w:r w:rsidRPr="00D82C02">
        <w:rPr>
          <w:rFonts w:eastAsia="PMingLiU" w:cs="Tahoma"/>
          <w:color w:val="000000"/>
          <w:lang w:eastAsia="zh-TW"/>
        </w:rPr>
        <w:t>出產品金鑰以便進行服務啟動。</w:t>
      </w:r>
    </w:p>
    <w:p w:rsidR="00996781" w:rsidRPr="00D82C02" w:rsidRDefault="00996781" w:rsidP="00996781">
      <w:pPr>
        <w:ind w:left="720"/>
        <w:rPr>
          <w:rFonts w:eastAsia="PMingLiU" w:cs="Tahoma"/>
          <w:lang w:eastAsia="zh-TW"/>
        </w:rPr>
      </w:pPr>
    </w:p>
    <w:p w:rsidR="00996781" w:rsidRPr="00D82C02" w:rsidRDefault="00996781" w:rsidP="00996781">
      <w:pPr>
        <w:ind w:left="720"/>
        <w:rPr>
          <w:rFonts w:eastAsia="PMingLiU" w:cs="Tahoma"/>
          <w:lang w:eastAsia="zh-TW"/>
        </w:rPr>
      </w:pPr>
      <w:r w:rsidRPr="00D82C02">
        <w:rPr>
          <w:rFonts w:eastAsia="PMingLiU" w:cs="Tahoma"/>
          <w:color w:val="000000"/>
          <w:lang w:eastAsia="zh-TW"/>
        </w:rPr>
        <w:t xml:space="preserve">Office 365 Midsized Business </w:t>
      </w:r>
      <w:r w:rsidRPr="00D82C02">
        <w:rPr>
          <w:rFonts w:eastAsia="PMingLiU" w:cs="Tahoma"/>
          <w:color w:val="000000"/>
          <w:lang w:eastAsia="zh-TW"/>
        </w:rPr>
        <w:t>係以一年期預先付款之付款方式販售。服務訂閱之開始及屆滿日期係與大量授權合約期間分開獨立計算。訂閱期間係在產品金鑰啟動時而非訂購時開始。一旦啟動</w:t>
      </w:r>
      <w:r w:rsidRPr="00D82C02">
        <w:rPr>
          <w:rFonts w:eastAsia="PMingLiU" w:cs="Tahoma"/>
          <w:color w:val="000000"/>
          <w:lang w:eastAsia="zh-TW"/>
        </w:rPr>
        <w:t xml:space="preserve"> Office 365 </w:t>
      </w:r>
      <w:r w:rsidRPr="00D82C02">
        <w:rPr>
          <w:rFonts w:eastAsia="PMingLiU" w:cs="Tahoma"/>
          <w:color w:val="000000"/>
          <w:lang w:eastAsia="zh-TW"/>
        </w:rPr>
        <w:t>產品金鑰，</w:t>
      </w:r>
      <w:r w:rsidRPr="00D82C02">
        <w:rPr>
          <w:rFonts w:eastAsia="PMingLiU" w:cs="Tahoma"/>
          <w:color w:val="000000"/>
          <w:lang w:eastAsia="zh-TW"/>
        </w:rPr>
        <w:t xml:space="preserve">Microsoft </w:t>
      </w:r>
      <w:r w:rsidRPr="00D82C02">
        <w:rPr>
          <w:rFonts w:eastAsia="PMingLiU" w:cs="Tahoma"/>
          <w:color w:val="000000"/>
          <w:lang w:eastAsia="zh-TW"/>
        </w:rPr>
        <w:t>便不接受本公司之合作夥伴所提交之退貨要求。</w:t>
      </w:r>
    </w:p>
    <w:p w:rsidR="00996781" w:rsidRPr="00D82C02" w:rsidRDefault="00996781" w:rsidP="00996781">
      <w:pPr>
        <w:ind w:left="720"/>
        <w:rPr>
          <w:rFonts w:eastAsia="PMingLiU" w:cs="Tahoma"/>
          <w:lang w:eastAsia="zh-TW"/>
        </w:rPr>
      </w:pPr>
    </w:p>
    <w:p w:rsidR="00996781" w:rsidRPr="00D82C02" w:rsidRDefault="00996781" w:rsidP="00996781">
      <w:pPr>
        <w:ind w:left="720"/>
        <w:rPr>
          <w:rFonts w:eastAsia="PMingLiU" w:cs="Tahoma"/>
        </w:rPr>
      </w:pPr>
      <w:r w:rsidRPr="00D82C02">
        <w:rPr>
          <w:rFonts w:eastAsia="PMingLiU" w:cs="Tahoma"/>
          <w:color w:val="000000"/>
        </w:rPr>
        <w:t>具備有效之</w:t>
      </w:r>
      <w:r w:rsidRPr="00D82C02">
        <w:rPr>
          <w:rFonts w:eastAsia="PMingLiU" w:cs="Tahoma"/>
          <w:color w:val="000000"/>
        </w:rPr>
        <w:t xml:space="preserve"> Open Value/Open Value Subscription </w:t>
      </w:r>
      <w:r w:rsidRPr="00D82C02">
        <w:rPr>
          <w:rFonts w:eastAsia="PMingLiU" w:cs="Tahoma"/>
          <w:color w:val="000000"/>
        </w:rPr>
        <w:t>合約的客戶，若其具有</w:t>
      </w:r>
      <w:r w:rsidRPr="00D82C02">
        <w:rPr>
          <w:rFonts w:eastAsia="PMingLiU" w:cs="Tahoma"/>
          <w:color w:val="000000"/>
        </w:rPr>
        <w:t xml:space="preserve"> Office Pro Plus </w:t>
      </w:r>
      <w:r w:rsidRPr="00D82C02">
        <w:rPr>
          <w:rFonts w:eastAsia="PMingLiU" w:cs="Tahoma"/>
          <w:color w:val="000000"/>
        </w:rPr>
        <w:t>及</w:t>
      </w:r>
      <w:r w:rsidRPr="00D82C02">
        <w:rPr>
          <w:rFonts w:eastAsia="PMingLiU" w:cs="Tahoma"/>
          <w:color w:val="000000"/>
        </w:rPr>
        <w:t>/</w:t>
      </w:r>
      <w:r w:rsidRPr="00D82C02">
        <w:rPr>
          <w:rFonts w:eastAsia="PMingLiU" w:cs="Tahoma"/>
          <w:color w:val="000000"/>
        </w:rPr>
        <w:t>或用戶端存取使用權套件</w:t>
      </w:r>
      <w:r w:rsidRPr="00D82C02">
        <w:rPr>
          <w:rFonts w:eastAsia="PMingLiU" w:cs="Tahoma"/>
          <w:color w:val="000000"/>
        </w:rPr>
        <w:t xml:space="preserve"> (Client Access License Suite) </w:t>
      </w:r>
      <w:r w:rsidRPr="00D82C02">
        <w:rPr>
          <w:rFonts w:eastAsia="PMingLiU" w:cs="Tahoma"/>
          <w:color w:val="000000"/>
        </w:rPr>
        <w:t>之全組織承諾，便符合</w:t>
      </w:r>
      <w:r w:rsidRPr="00D82C02">
        <w:rPr>
          <w:rFonts w:eastAsia="PMingLiU" w:cs="Tahoma"/>
          <w:color w:val="000000"/>
        </w:rPr>
        <w:t xml:space="preserve"> Office 365 Midsized Business </w:t>
      </w:r>
      <w:r w:rsidRPr="00D82C02">
        <w:rPr>
          <w:rFonts w:eastAsia="PMingLiU" w:cs="Tahoma"/>
          <w:color w:val="000000"/>
        </w:rPr>
        <w:t>的優惠價格之</w:t>
      </w:r>
      <w:r w:rsidR="00AC3929">
        <w:rPr>
          <w:rFonts w:eastAsia="PMingLiU" w:cs="Tahoma"/>
          <w:color w:val="000000"/>
        </w:rPr>
        <w:br/>
      </w:r>
      <w:r w:rsidRPr="00D82C02">
        <w:rPr>
          <w:rFonts w:eastAsia="PMingLiU" w:cs="Tahoma"/>
          <w:color w:val="000000"/>
        </w:rPr>
        <w:t>資格。此項優惠稱為</w:t>
      </w:r>
      <w:r w:rsidRPr="00D82C02">
        <w:rPr>
          <w:rFonts w:eastAsia="PMingLiU" w:cs="Tahoma"/>
          <w:color w:val="000000"/>
        </w:rPr>
        <w:t xml:space="preserve"> Office 365 Open Value </w:t>
      </w:r>
      <w:r w:rsidRPr="00D82C02">
        <w:rPr>
          <w:rFonts w:eastAsia="PMingLiU" w:cs="Tahoma"/>
          <w:color w:val="000000"/>
        </w:rPr>
        <w:t>優惠方案，客戶可以聯絡其轉銷商以取得詳細資料。</w:t>
      </w:r>
    </w:p>
    <w:p w:rsidR="00996781" w:rsidRPr="00D82C02" w:rsidRDefault="00996781" w:rsidP="00996781">
      <w:pPr>
        <w:ind w:left="720"/>
        <w:rPr>
          <w:rFonts w:eastAsia="PMingLiU" w:cs="Tahoma"/>
        </w:rPr>
      </w:pPr>
    </w:p>
    <w:p w:rsidR="00996781" w:rsidRPr="00D82C02" w:rsidRDefault="00996781" w:rsidP="00996781">
      <w:pPr>
        <w:ind w:left="720"/>
        <w:rPr>
          <w:rFonts w:eastAsia="PMingLiU" w:cs="Tahoma"/>
        </w:rPr>
      </w:pPr>
      <w:r w:rsidRPr="00D82C02">
        <w:rPr>
          <w:rFonts w:eastAsia="PMingLiU" w:cs="Tahoma"/>
          <w:color w:val="000000"/>
        </w:rPr>
        <w:t>若</w:t>
      </w:r>
      <w:r w:rsidRPr="00D82C02">
        <w:rPr>
          <w:rFonts w:eastAsia="PMingLiU" w:cs="Tahoma"/>
          <w:color w:val="000000"/>
        </w:rPr>
        <w:t xml:space="preserve"> Office 365 Midsized Business </w:t>
      </w:r>
      <w:r w:rsidRPr="00D82C02">
        <w:rPr>
          <w:rFonts w:eastAsia="PMingLiU" w:cs="Tahoma"/>
          <w:color w:val="000000"/>
        </w:rPr>
        <w:t>之授權條款與本注意事項間有任何牴觸之情形，則以最新的「產品使用權」為準。</w:t>
      </w:r>
    </w:p>
    <w:p w:rsidR="000A0D35" w:rsidRPr="00D82C02" w:rsidRDefault="000A0D35" w:rsidP="00996781">
      <w:pPr>
        <w:ind w:left="720"/>
        <w:rPr>
          <w:rFonts w:eastAsia="PMingLiU" w:cs="Tahoma"/>
        </w:rPr>
      </w:pPr>
    </w:p>
    <w:p w:rsidR="00D824E9" w:rsidRPr="00D82C02" w:rsidRDefault="00D824E9" w:rsidP="00996781">
      <w:pPr>
        <w:ind w:left="720"/>
        <w:rPr>
          <w:rFonts w:eastAsia="PMingLiU" w:cs="Tahoma"/>
        </w:rPr>
      </w:pPr>
    </w:p>
    <w:p w:rsidR="000A0D35" w:rsidRPr="00AC3929" w:rsidRDefault="000A0D35" w:rsidP="003F1A34">
      <w:pPr>
        <w:pStyle w:val="Heading2"/>
        <w:ind w:left="0"/>
        <w:rPr>
          <w:rFonts w:ascii="Tahoma" w:eastAsia="PMingLiU" w:hAnsi="Tahoma" w:cs="Tahoma"/>
          <w:sz w:val="22"/>
          <w:szCs w:val="22"/>
        </w:rPr>
      </w:pPr>
      <w:bookmarkStart w:id="971" w:name="_7_Add-on_User"/>
      <w:bookmarkStart w:id="972" w:name="_Toc370985187"/>
      <w:bookmarkEnd w:id="971"/>
      <w:r w:rsidRPr="00AC3929">
        <w:rPr>
          <w:rFonts w:ascii="Tahoma" w:eastAsia="PMingLiU" w:hAnsi="Tahoma" w:cs="Tahoma"/>
          <w:caps/>
          <w:color w:val="FF6600"/>
          <w:sz w:val="22"/>
          <w:szCs w:val="22"/>
          <w:vertAlign w:val="superscript"/>
        </w:rPr>
        <w:t>7</w:t>
      </w:r>
      <w:r w:rsidRPr="00AC3929">
        <w:rPr>
          <w:rFonts w:ascii="Tahoma" w:eastAsia="PMingLiU" w:hAnsi="Tahoma" w:cs="Tahoma"/>
          <w:caps/>
          <w:color w:val="FF6600"/>
          <w:sz w:val="22"/>
          <w:szCs w:val="22"/>
        </w:rPr>
        <w:t xml:space="preserve"> </w:t>
      </w:r>
      <w:r w:rsidRPr="00AC3929">
        <w:rPr>
          <w:rFonts w:ascii="Tahoma" w:eastAsia="PMingLiU" w:hAnsi="Tahoma" w:cs="Tahoma"/>
          <w:color w:val="FF6600"/>
          <w:sz w:val="22"/>
          <w:szCs w:val="22"/>
        </w:rPr>
        <w:t>適用於</w:t>
      </w:r>
      <w:r w:rsidRPr="00AC3929">
        <w:rPr>
          <w:rFonts w:ascii="Tahoma" w:eastAsia="PMingLiU" w:hAnsi="Tahoma" w:cs="Tahoma"/>
          <w:color w:val="FF6600"/>
          <w:sz w:val="22"/>
          <w:szCs w:val="22"/>
        </w:rPr>
        <w:t xml:space="preserve"> Office 365 </w:t>
      </w:r>
      <w:r w:rsidRPr="00AC3929">
        <w:rPr>
          <w:rFonts w:ascii="Tahoma" w:eastAsia="PMingLiU" w:hAnsi="Tahoma" w:cs="Tahoma"/>
          <w:color w:val="FF6600"/>
          <w:sz w:val="22"/>
          <w:szCs w:val="22"/>
        </w:rPr>
        <w:t>和</w:t>
      </w:r>
      <w:r w:rsidRPr="00AC3929">
        <w:rPr>
          <w:rFonts w:ascii="Tahoma" w:eastAsia="PMingLiU" w:hAnsi="Tahoma" w:cs="Tahoma"/>
          <w:color w:val="FF6600"/>
          <w:sz w:val="22"/>
          <w:szCs w:val="22"/>
        </w:rPr>
        <w:t xml:space="preserve"> Enterprise </w:t>
      </w:r>
      <w:r w:rsidRPr="00AC3929">
        <w:rPr>
          <w:rFonts w:ascii="Tahoma" w:eastAsia="PMingLiU" w:hAnsi="Tahoma" w:cs="Tahoma"/>
          <w:color w:val="FF6600"/>
          <w:sz w:val="22"/>
          <w:szCs w:val="22"/>
        </w:rPr>
        <w:t>工作負載的加值使用者訂閱使用權</w:t>
      </w:r>
      <w:bookmarkEnd w:id="972"/>
    </w:p>
    <w:p w:rsidR="000A0D35" w:rsidRPr="00D82C02" w:rsidRDefault="000A0D35" w:rsidP="000A0D35">
      <w:pPr>
        <w:spacing w:after="60"/>
        <w:ind w:left="720"/>
        <w:rPr>
          <w:rFonts w:eastAsia="PMingLiU" w:cs="Tahoma"/>
        </w:rPr>
      </w:pPr>
    </w:p>
    <w:p w:rsidR="000A0D35" w:rsidRPr="00D82C02" w:rsidRDefault="000A0D35" w:rsidP="000A0D35">
      <w:pPr>
        <w:spacing w:after="60"/>
        <w:ind w:left="720"/>
        <w:rPr>
          <w:rFonts w:eastAsia="PMingLiU" w:cs="Tahoma"/>
          <w:lang w:eastAsia="zh-TW"/>
        </w:rPr>
      </w:pPr>
      <w:r w:rsidRPr="00D82C02">
        <w:rPr>
          <w:rFonts w:eastAsia="PMingLiU" w:cs="Tahoma"/>
          <w:lang w:eastAsia="zh-TW"/>
        </w:rPr>
        <w:t>加值使用者訂閱使用權</w:t>
      </w:r>
      <w:r w:rsidRPr="00D82C02">
        <w:rPr>
          <w:rFonts w:eastAsia="PMingLiU" w:cs="Tahoma"/>
          <w:lang w:eastAsia="zh-TW"/>
        </w:rPr>
        <w:t xml:space="preserve"> (</w:t>
      </w:r>
      <w:r w:rsidRPr="00D82C02">
        <w:rPr>
          <w:rFonts w:eastAsia="PMingLiU" w:cs="Tahoma"/>
          <w:lang w:eastAsia="zh-TW"/>
        </w:rPr>
        <w:t>簡稱「加值</w:t>
      </w:r>
      <w:r w:rsidRPr="00D82C02">
        <w:rPr>
          <w:rFonts w:eastAsia="PMingLiU" w:cs="Tahoma"/>
          <w:lang w:eastAsia="zh-TW"/>
        </w:rPr>
        <w:t xml:space="preserve"> USL</w:t>
      </w:r>
      <w:r w:rsidRPr="00D82C02">
        <w:rPr>
          <w:rFonts w:eastAsia="PMingLiU" w:cs="Tahoma"/>
          <w:lang w:eastAsia="zh-TW"/>
        </w:rPr>
        <w:t>」</w:t>
      </w:r>
      <w:r w:rsidRPr="00D82C02">
        <w:rPr>
          <w:rFonts w:eastAsia="PMingLiU" w:cs="Tahoma"/>
          <w:lang w:eastAsia="zh-TW"/>
        </w:rPr>
        <w:t xml:space="preserve">) </w:t>
      </w:r>
      <w:r w:rsidRPr="00D82C02">
        <w:rPr>
          <w:rFonts w:eastAsia="PMingLiU" w:cs="Tahoma"/>
          <w:lang w:eastAsia="zh-TW"/>
        </w:rPr>
        <w:t>係指除了</w:t>
      </w:r>
      <w:r w:rsidRPr="00D82C02">
        <w:rPr>
          <w:rFonts w:eastAsia="PMingLiU" w:cs="Tahoma"/>
          <w:lang w:eastAsia="zh-TW"/>
        </w:rPr>
        <w:t xml:space="preserve"> (</w:t>
      </w:r>
      <w:r w:rsidRPr="00D82C02">
        <w:rPr>
          <w:rFonts w:eastAsia="PMingLiU" w:cs="Tahoma"/>
          <w:lang w:eastAsia="zh-TW"/>
        </w:rPr>
        <w:t>及相關之</w:t>
      </w:r>
      <w:r w:rsidRPr="00D82C02">
        <w:rPr>
          <w:rFonts w:eastAsia="PMingLiU" w:cs="Tahoma"/>
          <w:lang w:eastAsia="zh-TW"/>
        </w:rPr>
        <w:t xml:space="preserve">) </w:t>
      </w:r>
      <w:r w:rsidRPr="00D82C02">
        <w:rPr>
          <w:rFonts w:eastAsia="PMingLiU" w:cs="Tahoma"/>
          <w:lang w:eastAsia="zh-TW"/>
        </w:rPr>
        <w:t>合格使用權</w:t>
      </w:r>
      <w:r w:rsidRPr="00D82C02">
        <w:rPr>
          <w:rFonts w:eastAsia="PMingLiU" w:cs="Tahoma"/>
          <w:lang w:eastAsia="zh-TW"/>
        </w:rPr>
        <w:t xml:space="preserve"> (</w:t>
      </w:r>
      <w:r w:rsidRPr="00D82C02">
        <w:rPr>
          <w:rFonts w:eastAsia="PMingLiU" w:cs="Tahoma"/>
          <w:lang w:eastAsia="zh-TW"/>
        </w:rPr>
        <w:t>或一組合格使用權</w:t>
      </w:r>
      <w:r w:rsidRPr="00D82C02">
        <w:rPr>
          <w:rFonts w:eastAsia="PMingLiU" w:cs="Tahoma"/>
          <w:lang w:eastAsia="zh-TW"/>
        </w:rPr>
        <w:t xml:space="preserve">) </w:t>
      </w:r>
      <w:r w:rsidRPr="00D82C02">
        <w:rPr>
          <w:rFonts w:eastAsia="PMingLiU" w:cs="Tahoma"/>
          <w:lang w:eastAsia="zh-TW"/>
        </w:rPr>
        <w:t>以外所訂購的使用者訂閱使用權</w:t>
      </w:r>
      <w:r w:rsidRPr="00D82C02">
        <w:rPr>
          <w:rFonts w:eastAsia="PMingLiU" w:cs="Tahoma"/>
          <w:lang w:eastAsia="zh-TW"/>
        </w:rPr>
        <w:t xml:space="preserve"> (SL)</w:t>
      </w:r>
      <w:r w:rsidRPr="00D82C02">
        <w:rPr>
          <w:rFonts w:eastAsia="PMingLiU" w:cs="Tahoma"/>
          <w:lang w:eastAsia="zh-TW"/>
        </w:rPr>
        <w:t>，並可提供相當於對應之線上服務使用者訂閱使用權的線上服務存取權限和使用權利。</w:t>
      </w:r>
    </w:p>
    <w:p w:rsidR="000A0D35" w:rsidRPr="00D82C02" w:rsidRDefault="000A0D35" w:rsidP="000A0D35">
      <w:pPr>
        <w:spacing w:after="60"/>
        <w:ind w:left="720"/>
        <w:rPr>
          <w:rFonts w:eastAsia="PMingLiU" w:cs="Tahoma"/>
          <w:lang w:eastAsia="zh-TW"/>
        </w:rPr>
      </w:pPr>
      <w:r w:rsidRPr="00D82C02">
        <w:rPr>
          <w:rFonts w:eastAsia="PMingLiU" w:cs="Tahoma"/>
          <w:lang w:eastAsia="zh-TW"/>
        </w:rPr>
        <w:t>下表列出每項可取得之加值使用者訂閱使用權的合格使用權及對應之線上服務使用者訂閱使用權。</w:t>
      </w:r>
    </w:p>
    <w:p w:rsidR="000A0D35" w:rsidRPr="00D82C02" w:rsidRDefault="000A0D35" w:rsidP="00D824E9">
      <w:pPr>
        <w:rPr>
          <w:rFonts w:eastAsia="PMingLiU" w:cs="Tahoma"/>
          <w:lang w:eastAsia="zh-TW"/>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D82C02" w:rsidTr="00D824E9">
        <w:tc>
          <w:tcPr>
            <w:tcW w:w="1277" w:type="dxa"/>
            <w:shd w:val="clear" w:color="auto" w:fill="FABF8F"/>
          </w:tcPr>
          <w:p w:rsidR="000A0D35" w:rsidRPr="00D82C02" w:rsidRDefault="000A0D35" w:rsidP="00DB3ECB">
            <w:pPr>
              <w:jc w:val="center"/>
              <w:rPr>
                <w:rFonts w:eastAsia="PMingLiU" w:cs="Tahoma"/>
                <w:b/>
                <w:szCs w:val="24"/>
              </w:rPr>
            </w:pPr>
            <w:r w:rsidRPr="00D82C02">
              <w:rPr>
                <w:rFonts w:eastAsia="PMingLiU" w:cs="Tahoma"/>
                <w:b/>
                <w:szCs w:val="24"/>
              </w:rPr>
              <w:t>合格使用權</w:t>
            </w:r>
          </w:p>
        </w:tc>
        <w:tc>
          <w:tcPr>
            <w:tcW w:w="3412" w:type="dxa"/>
            <w:shd w:val="clear" w:color="auto" w:fill="FABF8F"/>
            <w:vAlign w:val="center"/>
          </w:tcPr>
          <w:p w:rsidR="000A0D35" w:rsidRPr="00D82C02" w:rsidRDefault="000A0D35" w:rsidP="00DB3ECB">
            <w:pPr>
              <w:jc w:val="center"/>
              <w:rPr>
                <w:rFonts w:eastAsia="PMingLiU" w:cs="Tahoma"/>
                <w:b/>
                <w:szCs w:val="24"/>
                <w:vertAlign w:val="superscript"/>
                <w:lang w:eastAsia="zh-TW"/>
              </w:rPr>
            </w:pPr>
            <w:r w:rsidRPr="00D82C02">
              <w:rPr>
                <w:rFonts w:eastAsia="PMingLiU" w:cs="Tahoma"/>
                <w:b/>
                <w:szCs w:val="24"/>
                <w:lang w:eastAsia="zh-TW"/>
              </w:rPr>
              <w:t>加值使用者訂閱使用權</w:t>
            </w:r>
            <w:r w:rsidRPr="00D82C02">
              <w:rPr>
                <w:rFonts w:eastAsia="PMingLiU" w:cs="Tahoma"/>
                <w:b/>
                <w:szCs w:val="24"/>
                <w:vertAlign w:val="superscript"/>
                <w:lang w:eastAsia="zh-TW"/>
              </w:rPr>
              <w:t>1</w:t>
            </w:r>
          </w:p>
        </w:tc>
        <w:tc>
          <w:tcPr>
            <w:tcW w:w="4164" w:type="dxa"/>
            <w:shd w:val="clear" w:color="auto" w:fill="FABF8F"/>
            <w:vAlign w:val="center"/>
          </w:tcPr>
          <w:p w:rsidR="000A0D35" w:rsidRPr="00D82C02" w:rsidRDefault="000A0D35" w:rsidP="00DB3ECB">
            <w:pPr>
              <w:jc w:val="center"/>
              <w:rPr>
                <w:rFonts w:eastAsia="PMingLiU" w:cs="Tahoma"/>
                <w:b/>
                <w:szCs w:val="24"/>
                <w:lang w:eastAsia="zh-TW"/>
              </w:rPr>
            </w:pPr>
            <w:r w:rsidRPr="00D82C02">
              <w:rPr>
                <w:rFonts w:eastAsia="PMingLiU" w:cs="Tahoma"/>
                <w:b/>
                <w:szCs w:val="24"/>
                <w:lang w:eastAsia="zh-TW"/>
              </w:rPr>
              <w:t>對應之線上服務使用者訂閱使用權</w:t>
            </w:r>
            <w:r w:rsidRPr="00D82C02">
              <w:rPr>
                <w:rFonts w:eastAsia="PMingLiU" w:cs="Tahoma"/>
                <w:b/>
                <w:szCs w:val="24"/>
                <w:vertAlign w:val="superscript"/>
                <w:lang w:eastAsia="zh-TW"/>
              </w:rPr>
              <w:t>1</w:t>
            </w:r>
          </w:p>
        </w:tc>
      </w:tr>
      <w:tr w:rsidR="000A0D35" w:rsidRPr="00D82C02" w:rsidTr="003F1A34">
        <w:tc>
          <w:tcPr>
            <w:tcW w:w="1277" w:type="dxa"/>
            <w:vMerge w:val="restart"/>
            <w:vAlign w:val="center"/>
          </w:tcPr>
          <w:p w:rsidR="000A0D35" w:rsidRPr="00D82C02" w:rsidRDefault="000A0D35" w:rsidP="00DB3ECB">
            <w:pPr>
              <w:jc w:val="center"/>
              <w:rPr>
                <w:rFonts w:eastAsia="PMingLiU" w:cs="Tahoma"/>
                <w:szCs w:val="18"/>
              </w:rPr>
            </w:pPr>
            <w:r w:rsidRPr="00D82C02">
              <w:rPr>
                <w:rFonts w:eastAsia="PMingLiU" w:cs="Tahoma"/>
                <w:szCs w:val="18"/>
              </w:rPr>
              <w:t>Core CAL</w:t>
            </w: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 xml:space="preserve">Office 365 E1/G1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Office 365 E1/G1</w:t>
            </w:r>
          </w:p>
        </w:tc>
      </w:tr>
      <w:tr w:rsidR="000A0D35" w:rsidRPr="00D82C02" w:rsidTr="003F1A34">
        <w:tc>
          <w:tcPr>
            <w:tcW w:w="1277" w:type="dxa"/>
            <w:vMerge/>
            <w:vAlign w:val="center"/>
          </w:tcPr>
          <w:p w:rsidR="000A0D35" w:rsidRPr="00D82C02" w:rsidRDefault="000A0D35" w:rsidP="00DB3ECB">
            <w:pPr>
              <w:jc w:val="center"/>
              <w:rPr>
                <w:rFonts w:eastAsia="PMingLiU" w:cs="Tahoma"/>
                <w:szCs w:val="18"/>
              </w:rPr>
            </w:pPr>
          </w:p>
        </w:tc>
        <w:tc>
          <w:tcPr>
            <w:tcW w:w="3412" w:type="dxa"/>
            <w:vAlign w:val="center"/>
          </w:tcPr>
          <w:p w:rsidR="000A0D35" w:rsidRPr="00D82C02" w:rsidRDefault="000A0D35" w:rsidP="00947901">
            <w:pPr>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0A0D35" w:rsidRPr="00D82C02" w:rsidRDefault="000A0D35" w:rsidP="00947901">
            <w:pPr>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w:t>
            </w:r>
          </w:p>
        </w:tc>
      </w:tr>
      <w:tr w:rsidR="000A0D35" w:rsidRPr="00D82C02" w:rsidTr="003F1A34">
        <w:tc>
          <w:tcPr>
            <w:tcW w:w="1277" w:type="dxa"/>
            <w:vMerge/>
            <w:vAlign w:val="center"/>
          </w:tcPr>
          <w:p w:rsidR="000A0D35" w:rsidRPr="00D82C02" w:rsidRDefault="000A0D35" w:rsidP="00DB3ECB">
            <w:pPr>
              <w:jc w:val="center"/>
              <w:rPr>
                <w:rFonts w:eastAsia="PMingLiU" w:cs="Tahoma"/>
                <w:szCs w:val="18"/>
              </w:rPr>
            </w:pPr>
          </w:p>
        </w:tc>
        <w:tc>
          <w:tcPr>
            <w:tcW w:w="3412" w:type="dxa"/>
            <w:vAlign w:val="center"/>
          </w:tcPr>
          <w:p w:rsidR="000A0D35" w:rsidRPr="00D82C02" w:rsidRDefault="000A0D35" w:rsidP="00947901">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w:t>
            </w:r>
          </w:p>
        </w:tc>
      </w:tr>
      <w:tr w:rsidR="000A0D35" w:rsidRPr="00D82C02" w:rsidTr="003F1A34">
        <w:tc>
          <w:tcPr>
            <w:tcW w:w="1277" w:type="dxa"/>
            <w:vMerge/>
            <w:vAlign w:val="center"/>
          </w:tcPr>
          <w:p w:rsidR="000A0D35" w:rsidRPr="00D82C02" w:rsidRDefault="000A0D35" w:rsidP="00DB3ECB">
            <w:pPr>
              <w:jc w:val="center"/>
              <w:rPr>
                <w:rFonts w:eastAsia="PMingLiU" w:cs="Tahoma"/>
                <w:szCs w:val="18"/>
              </w:rPr>
            </w:pP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 xml:space="preserve">Exchange Online Plan 1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Exchange Online Plan 1</w:t>
            </w:r>
          </w:p>
        </w:tc>
      </w:tr>
      <w:tr w:rsidR="000A0D35" w:rsidRPr="00D82C02" w:rsidTr="003F1A34">
        <w:tc>
          <w:tcPr>
            <w:tcW w:w="1277" w:type="dxa"/>
            <w:vMerge/>
            <w:vAlign w:val="center"/>
          </w:tcPr>
          <w:p w:rsidR="000A0D35" w:rsidRPr="00D82C02" w:rsidRDefault="000A0D35" w:rsidP="00DB3ECB">
            <w:pPr>
              <w:jc w:val="center"/>
              <w:rPr>
                <w:rFonts w:eastAsia="PMingLiU" w:cs="Tahoma"/>
                <w:szCs w:val="18"/>
              </w:rPr>
            </w:pPr>
          </w:p>
        </w:tc>
        <w:tc>
          <w:tcPr>
            <w:tcW w:w="3412" w:type="dxa"/>
            <w:vAlign w:val="center"/>
          </w:tcPr>
          <w:p w:rsidR="000A0D35" w:rsidRPr="00D82C02" w:rsidRDefault="000A0D35" w:rsidP="00DB3ECB">
            <w:pPr>
              <w:rPr>
                <w:rFonts w:eastAsia="PMingLiU" w:cs="Tahoma"/>
                <w:szCs w:val="18"/>
              </w:rPr>
            </w:pPr>
          </w:p>
        </w:tc>
        <w:tc>
          <w:tcPr>
            <w:tcW w:w="4164" w:type="dxa"/>
            <w:vAlign w:val="center"/>
          </w:tcPr>
          <w:p w:rsidR="000A0D35" w:rsidRPr="00D82C02" w:rsidRDefault="000A0D35" w:rsidP="00DB3ECB">
            <w:pPr>
              <w:rPr>
                <w:rFonts w:eastAsia="PMingLiU" w:cs="Tahoma"/>
                <w:szCs w:val="18"/>
              </w:rPr>
            </w:pPr>
          </w:p>
        </w:tc>
      </w:tr>
      <w:tr w:rsidR="000A0D35" w:rsidRPr="00D82C02" w:rsidTr="003F1A34">
        <w:tc>
          <w:tcPr>
            <w:tcW w:w="1277" w:type="dxa"/>
            <w:vMerge/>
            <w:vAlign w:val="center"/>
          </w:tcPr>
          <w:p w:rsidR="000A0D35" w:rsidRPr="00D82C02" w:rsidRDefault="000A0D35" w:rsidP="00DB3ECB">
            <w:pPr>
              <w:jc w:val="center"/>
              <w:rPr>
                <w:rFonts w:eastAsia="PMingLiU" w:cs="Tahoma"/>
                <w:szCs w:val="18"/>
              </w:rPr>
            </w:pP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 xml:space="preserve">Lync Online Plan 1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Lync Online Plan 1</w:t>
            </w:r>
          </w:p>
        </w:tc>
      </w:tr>
      <w:tr w:rsidR="000A0D35" w:rsidRPr="00D82C02" w:rsidTr="003F1A34">
        <w:tc>
          <w:tcPr>
            <w:tcW w:w="1277" w:type="dxa"/>
            <w:vMerge/>
            <w:vAlign w:val="center"/>
          </w:tcPr>
          <w:p w:rsidR="000A0D35" w:rsidRPr="00D82C02" w:rsidRDefault="000A0D35" w:rsidP="00DB3ECB">
            <w:pPr>
              <w:jc w:val="center"/>
              <w:rPr>
                <w:rFonts w:eastAsia="PMingLiU" w:cs="Tahoma"/>
                <w:szCs w:val="18"/>
              </w:rPr>
            </w:pP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SharePoint Online Plan 1 (</w:t>
            </w:r>
            <w:r w:rsidRPr="00D82C02">
              <w:rPr>
                <w:rFonts w:eastAsia="PMingLiU" w:cs="Tahoma"/>
                <w:szCs w:val="18"/>
              </w:rPr>
              <w:t>含</w:t>
            </w:r>
            <w:r w:rsidRPr="00D82C02">
              <w:rPr>
                <w:rFonts w:eastAsia="PMingLiU" w:cs="Tahoma"/>
                <w:szCs w:val="18"/>
              </w:rPr>
              <w:t xml:space="preserve"> Yammer) </w:t>
            </w:r>
            <w:r w:rsidRPr="00D82C02">
              <w:rPr>
                <w:rFonts w:eastAsia="PMingLiU" w:cs="Tahoma"/>
                <w:szCs w:val="18"/>
              </w:rPr>
              <w:t>加值</w:t>
            </w:r>
          </w:p>
        </w:tc>
        <w:tc>
          <w:tcPr>
            <w:tcW w:w="4164" w:type="dxa"/>
            <w:vAlign w:val="center"/>
          </w:tcPr>
          <w:p w:rsidR="000A0D35" w:rsidRPr="00D82C02" w:rsidRDefault="000A0D35" w:rsidP="00541ED5">
            <w:pPr>
              <w:rPr>
                <w:rFonts w:eastAsia="PMingLiU" w:cs="Tahoma"/>
                <w:szCs w:val="18"/>
              </w:rPr>
            </w:pPr>
            <w:r w:rsidRPr="00D82C02">
              <w:rPr>
                <w:rFonts w:eastAsia="PMingLiU" w:cs="Tahoma"/>
                <w:szCs w:val="18"/>
              </w:rPr>
              <w:t xml:space="preserve">SharePoint Online Plan 1 </w:t>
            </w:r>
            <w:r w:rsidRPr="00D82C02">
              <w:rPr>
                <w:rFonts w:eastAsia="PMingLiU" w:cs="Tahoma"/>
                <w:szCs w:val="18"/>
              </w:rPr>
              <w:t>和</w:t>
            </w:r>
            <w:r w:rsidRPr="00D82C02">
              <w:rPr>
                <w:rFonts w:eastAsia="PMingLiU" w:cs="Tahoma"/>
                <w:szCs w:val="18"/>
              </w:rPr>
              <w:t xml:space="preserve"> Yammer Enterprise</w:t>
            </w:r>
          </w:p>
        </w:tc>
      </w:tr>
      <w:tr w:rsidR="000A0D35" w:rsidRPr="00D82C02" w:rsidTr="003F1A34">
        <w:tc>
          <w:tcPr>
            <w:tcW w:w="1277" w:type="dxa"/>
            <w:vMerge w:val="restart"/>
            <w:vAlign w:val="center"/>
          </w:tcPr>
          <w:p w:rsidR="000A0D35" w:rsidRPr="00D82C02" w:rsidRDefault="000A0D35" w:rsidP="00DB3ECB">
            <w:pPr>
              <w:jc w:val="center"/>
              <w:rPr>
                <w:rFonts w:eastAsia="PMingLiU" w:cs="Tahoma"/>
              </w:rPr>
            </w:pPr>
            <w:r w:rsidRPr="00D82C02">
              <w:rPr>
                <w:rFonts w:eastAsia="PMingLiU" w:cs="Tahoma"/>
                <w:szCs w:val="18"/>
              </w:rPr>
              <w:t xml:space="preserve">Core CAL </w:t>
            </w:r>
            <w:r w:rsidR="00AC3929">
              <w:rPr>
                <w:rFonts w:eastAsia="PMingLiU" w:cs="Tahoma"/>
                <w:szCs w:val="18"/>
              </w:rPr>
              <w:br/>
            </w:r>
            <w:r w:rsidRPr="00D82C02">
              <w:rPr>
                <w:rFonts w:eastAsia="PMingLiU" w:cs="Tahoma"/>
                <w:szCs w:val="18"/>
              </w:rPr>
              <w:t>套件</w:t>
            </w:r>
            <w:r w:rsidRPr="00D82C02">
              <w:rPr>
                <w:rFonts w:eastAsia="PMingLiU" w:cs="Tahoma"/>
                <w:szCs w:val="18"/>
              </w:rPr>
              <w:t xml:space="preserve"> + </w:t>
            </w:r>
          </w:p>
          <w:p w:rsidR="000A0D35" w:rsidRPr="00D82C02" w:rsidRDefault="000A0D35" w:rsidP="00DB3ECB">
            <w:pPr>
              <w:jc w:val="center"/>
              <w:rPr>
                <w:rFonts w:eastAsia="PMingLiU" w:cs="Tahoma"/>
                <w:szCs w:val="18"/>
              </w:rPr>
            </w:pPr>
            <w:r w:rsidRPr="00D82C02">
              <w:rPr>
                <w:rFonts w:eastAsia="PMingLiU" w:cs="Tahoma"/>
                <w:szCs w:val="18"/>
              </w:rPr>
              <w:t>Office Professional Plus</w:t>
            </w: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 xml:space="preserve">Office 365 E1/G1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Office 365 E1/G1</w:t>
            </w:r>
          </w:p>
        </w:tc>
      </w:tr>
      <w:tr w:rsidR="000A0D35" w:rsidRPr="00D82C02" w:rsidTr="003F1A34">
        <w:tc>
          <w:tcPr>
            <w:tcW w:w="1277" w:type="dxa"/>
            <w:vMerge/>
          </w:tcPr>
          <w:p w:rsidR="000A0D35" w:rsidRPr="00D82C02" w:rsidRDefault="000A0D35" w:rsidP="00DB3ECB">
            <w:pPr>
              <w:rPr>
                <w:rFonts w:eastAsia="PMingLiU" w:cs="Tahoma"/>
                <w:szCs w:val="18"/>
              </w:rPr>
            </w:pPr>
          </w:p>
        </w:tc>
        <w:tc>
          <w:tcPr>
            <w:tcW w:w="3412" w:type="dxa"/>
            <w:vAlign w:val="center"/>
          </w:tcPr>
          <w:p w:rsidR="000A0D35" w:rsidRPr="00D82C02" w:rsidRDefault="000A0D35" w:rsidP="00947901">
            <w:pPr>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0A0D35" w:rsidRPr="00D82C02" w:rsidRDefault="000A0D35" w:rsidP="00947901">
            <w:pPr>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w:t>
            </w:r>
            <w:r w:rsidRPr="00D82C02">
              <w:rPr>
                <w:rFonts w:eastAsia="PMingLiU" w:cs="Tahoma"/>
                <w:szCs w:val="18"/>
                <w:vertAlign w:val="superscript"/>
              </w:rPr>
              <w:t>2</w:t>
            </w:r>
          </w:p>
        </w:tc>
      </w:tr>
      <w:tr w:rsidR="000A0D35" w:rsidRPr="00D82C02" w:rsidTr="003F1A34">
        <w:tc>
          <w:tcPr>
            <w:tcW w:w="1277" w:type="dxa"/>
            <w:vMerge/>
          </w:tcPr>
          <w:p w:rsidR="000A0D35" w:rsidRPr="00D82C02" w:rsidRDefault="000A0D35" w:rsidP="00DB3ECB">
            <w:pPr>
              <w:rPr>
                <w:rFonts w:eastAsia="PMingLiU" w:cs="Tahoma"/>
                <w:szCs w:val="18"/>
              </w:rPr>
            </w:pP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 xml:space="preserve">Office 365 E3/G3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Office 365 E3/G3</w:t>
            </w:r>
          </w:p>
        </w:tc>
      </w:tr>
      <w:tr w:rsidR="000A0D35" w:rsidRPr="00D82C02" w:rsidTr="003F1A34">
        <w:tc>
          <w:tcPr>
            <w:tcW w:w="1277" w:type="dxa"/>
            <w:vMerge/>
          </w:tcPr>
          <w:p w:rsidR="000A0D35" w:rsidRPr="00D82C02" w:rsidRDefault="000A0D35" w:rsidP="00DB3ECB">
            <w:pPr>
              <w:rPr>
                <w:rFonts w:eastAsia="PMingLiU" w:cs="Tahoma"/>
                <w:szCs w:val="18"/>
              </w:rPr>
            </w:pPr>
          </w:p>
        </w:tc>
        <w:tc>
          <w:tcPr>
            <w:tcW w:w="3412" w:type="dxa"/>
            <w:vAlign w:val="center"/>
          </w:tcPr>
          <w:p w:rsidR="000A0D35" w:rsidRPr="00D82C02" w:rsidRDefault="000A0D35" w:rsidP="00947901">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w:t>
            </w:r>
            <w:r w:rsidRPr="00D82C02">
              <w:rPr>
                <w:rFonts w:eastAsia="PMingLiU" w:cs="Tahoma"/>
                <w:szCs w:val="18"/>
                <w:vertAlign w:val="superscript"/>
              </w:rPr>
              <w:t>2</w:t>
            </w:r>
          </w:p>
        </w:tc>
      </w:tr>
      <w:tr w:rsidR="000A0D35" w:rsidRPr="00D82C02" w:rsidTr="003F1A34">
        <w:tc>
          <w:tcPr>
            <w:tcW w:w="1277" w:type="dxa"/>
            <w:vMerge/>
          </w:tcPr>
          <w:p w:rsidR="000A0D35" w:rsidRPr="00D82C02" w:rsidRDefault="000A0D35" w:rsidP="00DB3ECB">
            <w:pPr>
              <w:rPr>
                <w:rFonts w:eastAsia="PMingLiU" w:cs="Tahoma"/>
                <w:szCs w:val="18"/>
              </w:rPr>
            </w:pP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 xml:space="preserve">Office 365 E4/G4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Office 365 E4/G4</w:t>
            </w:r>
          </w:p>
        </w:tc>
      </w:tr>
      <w:tr w:rsidR="000A0D35" w:rsidRPr="00D82C02" w:rsidTr="003F1A34">
        <w:tc>
          <w:tcPr>
            <w:tcW w:w="1277" w:type="dxa"/>
            <w:vMerge/>
          </w:tcPr>
          <w:p w:rsidR="000A0D35" w:rsidRPr="00D82C02" w:rsidRDefault="000A0D35" w:rsidP="00DB3ECB">
            <w:pPr>
              <w:rPr>
                <w:rFonts w:eastAsia="PMingLiU" w:cs="Tahoma"/>
                <w:szCs w:val="18"/>
              </w:rPr>
            </w:pPr>
          </w:p>
        </w:tc>
        <w:tc>
          <w:tcPr>
            <w:tcW w:w="3412" w:type="dxa"/>
            <w:vAlign w:val="center"/>
          </w:tcPr>
          <w:p w:rsidR="000A0D35" w:rsidRPr="00D82C02" w:rsidRDefault="000A0D35" w:rsidP="00DB3ECB">
            <w:pPr>
              <w:rPr>
                <w:rFonts w:eastAsia="PMingLiU" w:cs="Tahoma"/>
                <w:szCs w:val="18"/>
              </w:rPr>
            </w:pPr>
            <w:r w:rsidRPr="00D82C02">
              <w:rPr>
                <w:rFonts w:eastAsia="PMingLiU" w:cs="Tahoma"/>
                <w:szCs w:val="18"/>
              </w:rPr>
              <w:t xml:space="preserve">Exchange Online Plan 1 </w:t>
            </w:r>
            <w:r w:rsidRPr="00D82C02">
              <w:rPr>
                <w:rFonts w:eastAsia="PMingLiU" w:cs="Tahoma"/>
                <w:szCs w:val="18"/>
              </w:rPr>
              <w:t>加值</w:t>
            </w:r>
          </w:p>
        </w:tc>
        <w:tc>
          <w:tcPr>
            <w:tcW w:w="4164" w:type="dxa"/>
            <w:vAlign w:val="center"/>
          </w:tcPr>
          <w:p w:rsidR="000A0D35" w:rsidRPr="00D82C02" w:rsidRDefault="000A0D35" w:rsidP="00DB3ECB">
            <w:pPr>
              <w:rPr>
                <w:rFonts w:eastAsia="PMingLiU" w:cs="Tahoma"/>
                <w:szCs w:val="18"/>
              </w:rPr>
            </w:pPr>
            <w:r w:rsidRPr="00D82C02">
              <w:rPr>
                <w:rFonts w:eastAsia="PMingLiU" w:cs="Tahoma"/>
                <w:szCs w:val="18"/>
              </w:rPr>
              <w:t>Exchange Online Plan 1</w:t>
            </w:r>
          </w:p>
        </w:tc>
      </w:tr>
      <w:tr w:rsidR="00A42F94" w:rsidRPr="00D82C02" w:rsidTr="003F1A34">
        <w:tc>
          <w:tcPr>
            <w:tcW w:w="1277" w:type="dxa"/>
            <w:vMerge/>
          </w:tcPr>
          <w:p w:rsidR="00A42F94" w:rsidRPr="00D82C02" w:rsidRDefault="00A42F94" w:rsidP="00A42F94">
            <w:pPr>
              <w:rPr>
                <w:rFonts w:eastAsia="PMingLiU" w:cs="Tahoma"/>
                <w:szCs w:val="18"/>
              </w:rPr>
            </w:pPr>
          </w:p>
        </w:tc>
        <w:tc>
          <w:tcPr>
            <w:tcW w:w="3412" w:type="dxa"/>
            <w:vAlign w:val="center"/>
          </w:tcPr>
          <w:p w:rsidR="00A42F94" w:rsidRPr="00D82C02" w:rsidRDefault="00A42F94" w:rsidP="00A42F94">
            <w:pPr>
              <w:rPr>
                <w:rFonts w:eastAsia="PMingLiU" w:cs="Tahoma"/>
                <w:szCs w:val="18"/>
              </w:rPr>
            </w:pPr>
            <w:r w:rsidRPr="00D82C02">
              <w:rPr>
                <w:rFonts w:eastAsia="PMingLiU" w:cs="Tahoma"/>
                <w:szCs w:val="18"/>
              </w:rPr>
              <w:t xml:space="preserve">Lync Online Plan 1 </w:t>
            </w:r>
            <w:r w:rsidRPr="00D82C02">
              <w:rPr>
                <w:rFonts w:eastAsia="PMingLiU" w:cs="Tahoma"/>
                <w:szCs w:val="18"/>
              </w:rPr>
              <w:t>加值</w:t>
            </w:r>
          </w:p>
        </w:tc>
        <w:tc>
          <w:tcPr>
            <w:tcW w:w="4164" w:type="dxa"/>
            <w:vAlign w:val="center"/>
          </w:tcPr>
          <w:p w:rsidR="00A42F94" w:rsidRPr="00D82C02" w:rsidRDefault="00A42F94" w:rsidP="00A42F94">
            <w:pPr>
              <w:rPr>
                <w:rFonts w:eastAsia="PMingLiU" w:cs="Tahoma"/>
                <w:szCs w:val="18"/>
              </w:rPr>
            </w:pPr>
            <w:r w:rsidRPr="00D82C02">
              <w:rPr>
                <w:rFonts w:eastAsia="PMingLiU" w:cs="Tahoma"/>
                <w:szCs w:val="18"/>
              </w:rPr>
              <w:t>Lync Online Plan 1</w:t>
            </w:r>
          </w:p>
        </w:tc>
      </w:tr>
      <w:tr w:rsidR="00A42F94" w:rsidRPr="00D82C02" w:rsidTr="003F1A34">
        <w:tc>
          <w:tcPr>
            <w:tcW w:w="1277" w:type="dxa"/>
            <w:vMerge/>
          </w:tcPr>
          <w:p w:rsidR="00A42F94" w:rsidRPr="00D82C02" w:rsidRDefault="00A42F94" w:rsidP="00A42F94">
            <w:pPr>
              <w:rPr>
                <w:rFonts w:eastAsia="PMingLiU" w:cs="Tahoma"/>
                <w:szCs w:val="18"/>
              </w:rPr>
            </w:pPr>
          </w:p>
        </w:tc>
        <w:tc>
          <w:tcPr>
            <w:tcW w:w="3412" w:type="dxa"/>
            <w:vAlign w:val="center"/>
          </w:tcPr>
          <w:p w:rsidR="00A42F94" w:rsidRPr="00D82C02" w:rsidRDefault="00A42F94" w:rsidP="00A42F94">
            <w:pPr>
              <w:rPr>
                <w:rFonts w:eastAsia="PMingLiU" w:cs="Tahoma"/>
                <w:szCs w:val="18"/>
              </w:rPr>
            </w:pPr>
            <w:r w:rsidRPr="00D82C02">
              <w:rPr>
                <w:rFonts w:eastAsia="PMingLiU" w:cs="Tahoma"/>
                <w:szCs w:val="18"/>
              </w:rPr>
              <w:t>SharePoint Online Plan 1 (</w:t>
            </w:r>
            <w:r w:rsidRPr="00D82C02">
              <w:rPr>
                <w:rFonts w:eastAsia="PMingLiU" w:cs="Tahoma"/>
                <w:szCs w:val="18"/>
              </w:rPr>
              <w:t>含</w:t>
            </w:r>
            <w:r w:rsidRPr="00D82C02">
              <w:rPr>
                <w:rFonts w:eastAsia="PMingLiU" w:cs="Tahoma"/>
                <w:szCs w:val="18"/>
              </w:rPr>
              <w:t xml:space="preserve"> Yammer) </w:t>
            </w:r>
            <w:r w:rsidRPr="00D82C02">
              <w:rPr>
                <w:rFonts w:eastAsia="PMingLiU" w:cs="Tahoma"/>
                <w:szCs w:val="18"/>
              </w:rPr>
              <w:t>加值</w:t>
            </w:r>
          </w:p>
        </w:tc>
        <w:tc>
          <w:tcPr>
            <w:tcW w:w="4164" w:type="dxa"/>
            <w:vAlign w:val="center"/>
          </w:tcPr>
          <w:p w:rsidR="00A42F94" w:rsidRPr="00D82C02" w:rsidRDefault="00A42F94" w:rsidP="00A42F94">
            <w:pPr>
              <w:rPr>
                <w:rFonts w:eastAsia="PMingLiU" w:cs="Tahoma"/>
                <w:szCs w:val="18"/>
              </w:rPr>
            </w:pPr>
            <w:r w:rsidRPr="00D82C02">
              <w:rPr>
                <w:rFonts w:eastAsia="PMingLiU" w:cs="Tahoma"/>
                <w:szCs w:val="18"/>
              </w:rPr>
              <w:t xml:space="preserve">SharePoint Online Plan 1 </w:t>
            </w:r>
            <w:r w:rsidRPr="00D82C02">
              <w:rPr>
                <w:rFonts w:eastAsia="PMingLiU" w:cs="Tahoma"/>
                <w:szCs w:val="18"/>
              </w:rPr>
              <w:t>和</w:t>
            </w:r>
            <w:r w:rsidRPr="00D82C02">
              <w:rPr>
                <w:rFonts w:eastAsia="PMingLiU" w:cs="Tahoma"/>
                <w:szCs w:val="18"/>
              </w:rPr>
              <w:t xml:space="preserve"> Yammer Enterprise</w:t>
            </w:r>
          </w:p>
        </w:tc>
      </w:tr>
      <w:tr w:rsidR="00AC3929" w:rsidRPr="00D82C02" w:rsidTr="00635D44">
        <w:tc>
          <w:tcPr>
            <w:tcW w:w="1277" w:type="dxa"/>
            <w:shd w:val="clear" w:color="auto" w:fill="FABF8F"/>
          </w:tcPr>
          <w:p w:rsidR="00AC3929" w:rsidRPr="00D82C02" w:rsidRDefault="00AC3929" w:rsidP="00AC3929">
            <w:pPr>
              <w:keepNext/>
              <w:keepLines/>
              <w:jc w:val="center"/>
              <w:rPr>
                <w:rFonts w:eastAsia="PMingLiU" w:cs="Tahoma"/>
                <w:b/>
                <w:szCs w:val="24"/>
              </w:rPr>
            </w:pPr>
            <w:r w:rsidRPr="00D82C02">
              <w:rPr>
                <w:rFonts w:eastAsia="PMingLiU" w:cs="Tahoma"/>
                <w:b/>
                <w:szCs w:val="24"/>
              </w:rPr>
              <w:lastRenderedPageBreak/>
              <w:t>合格使用權</w:t>
            </w:r>
          </w:p>
        </w:tc>
        <w:tc>
          <w:tcPr>
            <w:tcW w:w="3412" w:type="dxa"/>
            <w:shd w:val="clear" w:color="auto" w:fill="FABF8F"/>
            <w:vAlign w:val="center"/>
          </w:tcPr>
          <w:p w:rsidR="00AC3929" w:rsidRPr="00D82C02" w:rsidRDefault="00AC3929" w:rsidP="00AC3929">
            <w:pPr>
              <w:keepNext/>
              <w:keepLines/>
              <w:jc w:val="center"/>
              <w:rPr>
                <w:rFonts w:eastAsia="PMingLiU" w:cs="Tahoma"/>
                <w:b/>
                <w:szCs w:val="24"/>
                <w:vertAlign w:val="superscript"/>
                <w:lang w:eastAsia="zh-TW"/>
              </w:rPr>
            </w:pPr>
            <w:r w:rsidRPr="00D82C02">
              <w:rPr>
                <w:rFonts w:eastAsia="PMingLiU" w:cs="Tahoma"/>
                <w:b/>
                <w:szCs w:val="24"/>
                <w:lang w:eastAsia="zh-TW"/>
              </w:rPr>
              <w:t>加值使用者訂閱使用權</w:t>
            </w:r>
            <w:r w:rsidRPr="00D82C02">
              <w:rPr>
                <w:rFonts w:eastAsia="PMingLiU" w:cs="Tahoma"/>
                <w:b/>
                <w:szCs w:val="24"/>
                <w:vertAlign w:val="superscript"/>
                <w:lang w:eastAsia="zh-TW"/>
              </w:rPr>
              <w:t>1</w:t>
            </w:r>
          </w:p>
        </w:tc>
        <w:tc>
          <w:tcPr>
            <w:tcW w:w="4164" w:type="dxa"/>
            <w:shd w:val="clear" w:color="auto" w:fill="FABF8F"/>
            <w:vAlign w:val="center"/>
          </w:tcPr>
          <w:p w:rsidR="00AC3929" w:rsidRPr="00D82C02" w:rsidRDefault="00AC3929" w:rsidP="00AC3929">
            <w:pPr>
              <w:keepNext/>
              <w:keepLines/>
              <w:jc w:val="center"/>
              <w:rPr>
                <w:rFonts w:eastAsia="PMingLiU" w:cs="Tahoma"/>
                <w:b/>
                <w:szCs w:val="24"/>
                <w:lang w:eastAsia="zh-TW"/>
              </w:rPr>
            </w:pPr>
            <w:r w:rsidRPr="00D82C02">
              <w:rPr>
                <w:rFonts w:eastAsia="PMingLiU" w:cs="Tahoma"/>
                <w:b/>
                <w:szCs w:val="24"/>
                <w:lang w:eastAsia="zh-TW"/>
              </w:rPr>
              <w:t>對應之線上服務使用者訂閱使用權</w:t>
            </w:r>
            <w:r w:rsidRPr="00D82C02">
              <w:rPr>
                <w:rFonts w:eastAsia="PMingLiU" w:cs="Tahoma"/>
                <w:b/>
                <w:szCs w:val="24"/>
                <w:vertAlign w:val="superscript"/>
                <w:lang w:eastAsia="zh-TW"/>
              </w:rPr>
              <w:t>1</w:t>
            </w:r>
          </w:p>
        </w:tc>
      </w:tr>
      <w:tr w:rsidR="00343766" w:rsidRPr="00D82C02" w:rsidTr="003F1A34">
        <w:tc>
          <w:tcPr>
            <w:tcW w:w="1277" w:type="dxa"/>
            <w:vMerge w:val="restart"/>
            <w:vAlign w:val="center"/>
          </w:tcPr>
          <w:p w:rsidR="00343766" w:rsidRPr="00D82C02" w:rsidRDefault="00343766" w:rsidP="00AC3929">
            <w:pPr>
              <w:keepNext/>
              <w:jc w:val="center"/>
              <w:rPr>
                <w:rFonts w:eastAsia="PMingLiU" w:cs="Tahoma"/>
                <w:szCs w:val="18"/>
              </w:rPr>
            </w:pPr>
            <w:r w:rsidRPr="00D82C02">
              <w:rPr>
                <w:rFonts w:eastAsia="PMingLiU" w:cs="Tahoma"/>
                <w:szCs w:val="18"/>
              </w:rPr>
              <w:t xml:space="preserve">Enterprise CAL </w:t>
            </w:r>
            <w:r w:rsidRPr="00D82C02">
              <w:rPr>
                <w:rFonts w:eastAsia="PMingLiU" w:cs="Tahoma"/>
                <w:szCs w:val="18"/>
              </w:rPr>
              <w:t>套件</w:t>
            </w:r>
          </w:p>
        </w:tc>
        <w:tc>
          <w:tcPr>
            <w:tcW w:w="3412" w:type="dxa"/>
            <w:vAlign w:val="center"/>
          </w:tcPr>
          <w:p w:rsidR="00343766" w:rsidRPr="00D82C02" w:rsidRDefault="00343766" w:rsidP="00AC3929">
            <w:pPr>
              <w:keepNext/>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343766" w:rsidRPr="00D82C02" w:rsidRDefault="00343766" w:rsidP="00AC3929">
            <w:pPr>
              <w:keepNext/>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w:t>
            </w:r>
            <w:r w:rsidRPr="00D82C02">
              <w:rPr>
                <w:rFonts w:eastAsia="PMingLiU" w:cs="Tahoma"/>
                <w:szCs w:val="18"/>
                <w:vertAlign w:val="superscript"/>
              </w:rPr>
              <w:t>2</w:t>
            </w:r>
          </w:p>
        </w:tc>
      </w:tr>
      <w:tr w:rsidR="00343766" w:rsidRPr="00D82C02" w:rsidTr="003F1A34">
        <w:tc>
          <w:tcPr>
            <w:tcW w:w="1277" w:type="dxa"/>
            <w:vMerge/>
          </w:tcPr>
          <w:p w:rsidR="00343766" w:rsidRPr="00D82C02" w:rsidRDefault="00343766" w:rsidP="00DB3ECB">
            <w:pPr>
              <w:jc w:val="center"/>
              <w:rPr>
                <w:rFonts w:eastAsia="PMingLiU" w:cs="Tahoma"/>
                <w:szCs w:val="18"/>
              </w:rPr>
            </w:pPr>
          </w:p>
        </w:tc>
        <w:tc>
          <w:tcPr>
            <w:tcW w:w="3412" w:type="dxa"/>
            <w:vAlign w:val="center"/>
          </w:tcPr>
          <w:p w:rsidR="00343766" w:rsidRPr="00D82C02" w:rsidRDefault="00343766" w:rsidP="009917CD">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343766" w:rsidRPr="00D82C02" w:rsidRDefault="00343766" w:rsidP="00DB3ECB">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w:t>
            </w:r>
            <w:r w:rsidRPr="00D82C02">
              <w:rPr>
                <w:rFonts w:eastAsia="PMingLiU" w:cs="Tahoma"/>
                <w:szCs w:val="18"/>
                <w:vertAlign w:val="superscript"/>
              </w:rPr>
              <w:t>2</w:t>
            </w:r>
          </w:p>
        </w:tc>
      </w:tr>
      <w:tr w:rsidR="00343766" w:rsidRPr="00D82C02" w:rsidTr="003F1A34">
        <w:tc>
          <w:tcPr>
            <w:tcW w:w="1277" w:type="dxa"/>
            <w:vMerge/>
          </w:tcPr>
          <w:p w:rsidR="00343766" w:rsidRPr="00D82C02" w:rsidRDefault="00343766" w:rsidP="00DB3ECB">
            <w:pPr>
              <w:jc w:val="center"/>
              <w:rPr>
                <w:rFonts w:eastAsia="PMingLiU" w:cs="Tahoma"/>
                <w:szCs w:val="18"/>
              </w:rPr>
            </w:pPr>
          </w:p>
        </w:tc>
        <w:tc>
          <w:tcPr>
            <w:tcW w:w="3412" w:type="dxa"/>
            <w:vAlign w:val="center"/>
          </w:tcPr>
          <w:p w:rsidR="00343766" w:rsidRPr="00D82C02" w:rsidRDefault="00343766" w:rsidP="009917CD">
            <w:pPr>
              <w:rPr>
                <w:rFonts w:eastAsia="PMingLiU" w:cs="Tahoma"/>
                <w:szCs w:val="18"/>
              </w:rPr>
            </w:pPr>
            <w:r w:rsidRPr="00D82C02">
              <w:rPr>
                <w:rFonts w:eastAsia="PMingLiU" w:cs="Tahoma"/>
                <w:szCs w:val="18"/>
              </w:rPr>
              <w:t xml:space="preserve">Windows Azure Active Directory </w:t>
            </w:r>
            <w:r w:rsidRPr="00D82C02">
              <w:rPr>
                <w:rFonts w:eastAsia="PMingLiU" w:cs="Tahoma"/>
                <w:szCs w:val="18"/>
              </w:rPr>
              <w:t>版權管理加值</w:t>
            </w:r>
          </w:p>
        </w:tc>
        <w:tc>
          <w:tcPr>
            <w:tcW w:w="4164" w:type="dxa"/>
            <w:vAlign w:val="center"/>
          </w:tcPr>
          <w:p w:rsidR="00343766" w:rsidRPr="00D82C02" w:rsidRDefault="00343766" w:rsidP="00DB3ECB">
            <w:pPr>
              <w:rPr>
                <w:rFonts w:eastAsia="PMingLiU" w:cs="Tahoma"/>
                <w:szCs w:val="18"/>
              </w:rPr>
            </w:pPr>
            <w:r w:rsidRPr="00D82C02">
              <w:rPr>
                <w:rFonts w:eastAsia="PMingLiU" w:cs="Tahoma"/>
                <w:szCs w:val="18"/>
              </w:rPr>
              <w:t xml:space="preserve">Windows Azure Active Directory </w:t>
            </w:r>
            <w:r w:rsidRPr="00D82C02">
              <w:rPr>
                <w:rFonts w:eastAsia="PMingLiU" w:cs="Tahoma"/>
                <w:szCs w:val="18"/>
              </w:rPr>
              <w:t>版權管理</w:t>
            </w:r>
          </w:p>
        </w:tc>
      </w:tr>
      <w:tr w:rsidR="00343766" w:rsidRPr="00D82C02" w:rsidTr="00541ED5">
        <w:tc>
          <w:tcPr>
            <w:tcW w:w="1277" w:type="dxa"/>
            <w:vMerge w:val="restart"/>
            <w:vAlign w:val="center"/>
          </w:tcPr>
          <w:p w:rsidR="00343766" w:rsidRPr="00D82C02" w:rsidRDefault="00343766" w:rsidP="00DB3ECB">
            <w:pPr>
              <w:jc w:val="center"/>
              <w:rPr>
                <w:rFonts w:eastAsia="PMingLiU" w:cs="Tahoma"/>
              </w:rPr>
            </w:pPr>
            <w:r w:rsidRPr="00D82C02">
              <w:rPr>
                <w:rFonts w:eastAsia="PMingLiU" w:cs="Tahoma"/>
                <w:szCs w:val="18"/>
              </w:rPr>
              <w:t xml:space="preserve">Enterprise CAL </w:t>
            </w:r>
            <w:r w:rsidRPr="00D82C02">
              <w:rPr>
                <w:rFonts w:eastAsia="PMingLiU" w:cs="Tahoma"/>
                <w:szCs w:val="18"/>
              </w:rPr>
              <w:t>套件</w:t>
            </w:r>
            <w:r w:rsidRPr="00D82C02">
              <w:rPr>
                <w:rFonts w:eastAsia="PMingLiU" w:cs="Tahoma"/>
                <w:szCs w:val="18"/>
              </w:rPr>
              <w:t xml:space="preserve"> + </w:t>
            </w:r>
          </w:p>
          <w:p w:rsidR="00343766" w:rsidRPr="00D82C02" w:rsidRDefault="00343766" w:rsidP="00DB3ECB">
            <w:pPr>
              <w:jc w:val="center"/>
              <w:rPr>
                <w:rFonts w:eastAsia="PMingLiU" w:cs="Tahoma"/>
                <w:szCs w:val="18"/>
              </w:rPr>
            </w:pPr>
            <w:r w:rsidRPr="00D82C02">
              <w:rPr>
                <w:rFonts w:eastAsia="PMingLiU" w:cs="Tahoma"/>
                <w:szCs w:val="18"/>
              </w:rPr>
              <w:t>Office Professional Plus</w:t>
            </w:r>
          </w:p>
        </w:tc>
        <w:tc>
          <w:tcPr>
            <w:tcW w:w="3412" w:type="dxa"/>
            <w:vAlign w:val="center"/>
          </w:tcPr>
          <w:p w:rsidR="00343766" w:rsidRPr="00D82C02" w:rsidRDefault="00343766" w:rsidP="009917CD">
            <w:pPr>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343766" w:rsidRPr="00D82C02" w:rsidRDefault="00343766" w:rsidP="009917CD">
            <w:pPr>
              <w:rPr>
                <w:rFonts w:eastAsia="PMingLiU" w:cs="Tahoma"/>
                <w:szCs w:val="18"/>
              </w:rPr>
            </w:pPr>
            <w:r w:rsidRPr="00D82C02">
              <w:rPr>
                <w:rFonts w:eastAsia="PMingLiU" w:cs="Tahoma"/>
                <w:szCs w:val="18"/>
              </w:rPr>
              <w:t>Office 365 E3/G3 (</w:t>
            </w:r>
            <w:r w:rsidRPr="00D82C02">
              <w:rPr>
                <w:rFonts w:eastAsia="PMingLiU" w:cs="Tahoma"/>
                <w:szCs w:val="18"/>
              </w:rPr>
              <w:t>不含</w:t>
            </w:r>
            <w:r w:rsidRPr="00D82C02">
              <w:rPr>
                <w:rFonts w:eastAsia="PMingLiU" w:cs="Tahoma"/>
                <w:szCs w:val="18"/>
              </w:rPr>
              <w:t xml:space="preserve"> ProPlus)</w:t>
            </w:r>
            <w:r w:rsidRPr="00D82C02">
              <w:rPr>
                <w:rFonts w:eastAsia="PMingLiU" w:cs="Tahoma"/>
                <w:szCs w:val="18"/>
                <w:vertAlign w:val="superscript"/>
              </w:rPr>
              <w:t>2</w:t>
            </w:r>
          </w:p>
        </w:tc>
      </w:tr>
      <w:tr w:rsidR="00343766" w:rsidRPr="00D82C02" w:rsidTr="00541ED5">
        <w:tc>
          <w:tcPr>
            <w:tcW w:w="1277" w:type="dxa"/>
            <w:vMerge/>
          </w:tcPr>
          <w:p w:rsidR="00343766" w:rsidRPr="00D82C02" w:rsidRDefault="00343766" w:rsidP="00DB3ECB">
            <w:pPr>
              <w:jc w:val="center"/>
              <w:rPr>
                <w:rFonts w:eastAsia="PMingLiU" w:cs="Tahoma"/>
                <w:szCs w:val="18"/>
              </w:rPr>
            </w:pPr>
          </w:p>
        </w:tc>
        <w:tc>
          <w:tcPr>
            <w:tcW w:w="3412" w:type="dxa"/>
            <w:vAlign w:val="center"/>
          </w:tcPr>
          <w:p w:rsidR="00343766" w:rsidRPr="00D82C02" w:rsidRDefault="00343766" w:rsidP="00DB3ECB">
            <w:pPr>
              <w:rPr>
                <w:rFonts w:eastAsia="PMingLiU" w:cs="Tahoma"/>
                <w:szCs w:val="18"/>
              </w:rPr>
            </w:pPr>
            <w:r w:rsidRPr="00D82C02">
              <w:rPr>
                <w:rFonts w:eastAsia="PMingLiU" w:cs="Tahoma"/>
                <w:szCs w:val="18"/>
              </w:rPr>
              <w:t xml:space="preserve">Office 365 E3/G3 </w:t>
            </w:r>
            <w:r w:rsidRPr="00D82C02">
              <w:rPr>
                <w:rFonts w:eastAsia="PMingLiU" w:cs="Tahoma"/>
                <w:szCs w:val="18"/>
              </w:rPr>
              <w:t>加值</w:t>
            </w:r>
          </w:p>
        </w:tc>
        <w:tc>
          <w:tcPr>
            <w:tcW w:w="4164" w:type="dxa"/>
            <w:vAlign w:val="center"/>
          </w:tcPr>
          <w:p w:rsidR="00343766" w:rsidRPr="00D82C02" w:rsidRDefault="00343766" w:rsidP="00DB3ECB">
            <w:pPr>
              <w:rPr>
                <w:rFonts w:eastAsia="PMingLiU" w:cs="Tahoma"/>
                <w:szCs w:val="18"/>
              </w:rPr>
            </w:pPr>
            <w:r w:rsidRPr="00D82C02">
              <w:rPr>
                <w:rFonts w:eastAsia="PMingLiU" w:cs="Tahoma"/>
                <w:szCs w:val="18"/>
              </w:rPr>
              <w:t xml:space="preserve">Office 365 E3/G3 </w:t>
            </w:r>
            <w:r w:rsidRPr="00D82C02">
              <w:rPr>
                <w:rFonts w:eastAsia="PMingLiU" w:cs="Tahoma"/>
                <w:szCs w:val="18"/>
              </w:rPr>
              <w:t>加值</w:t>
            </w:r>
          </w:p>
        </w:tc>
      </w:tr>
      <w:tr w:rsidR="00343766" w:rsidRPr="00D82C02" w:rsidTr="00541ED5">
        <w:tc>
          <w:tcPr>
            <w:tcW w:w="1277" w:type="dxa"/>
            <w:vMerge/>
          </w:tcPr>
          <w:p w:rsidR="00343766" w:rsidRPr="00D82C02" w:rsidRDefault="00343766" w:rsidP="00DB3ECB">
            <w:pPr>
              <w:jc w:val="center"/>
              <w:rPr>
                <w:rFonts w:eastAsia="PMingLiU" w:cs="Tahoma"/>
                <w:szCs w:val="18"/>
              </w:rPr>
            </w:pPr>
          </w:p>
        </w:tc>
        <w:tc>
          <w:tcPr>
            <w:tcW w:w="3412" w:type="dxa"/>
            <w:vAlign w:val="center"/>
          </w:tcPr>
          <w:p w:rsidR="00343766" w:rsidRPr="00D82C02" w:rsidRDefault="00343766" w:rsidP="009917CD">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 </w:t>
            </w:r>
            <w:r w:rsidRPr="00D82C02">
              <w:rPr>
                <w:rFonts w:eastAsia="PMingLiU" w:cs="Tahoma"/>
                <w:szCs w:val="18"/>
              </w:rPr>
              <w:t>加值</w:t>
            </w:r>
          </w:p>
        </w:tc>
        <w:tc>
          <w:tcPr>
            <w:tcW w:w="4164" w:type="dxa"/>
            <w:vAlign w:val="center"/>
          </w:tcPr>
          <w:p w:rsidR="00343766" w:rsidRPr="00D82C02" w:rsidRDefault="00343766" w:rsidP="009917CD">
            <w:pPr>
              <w:rPr>
                <w:rFonts w:eastAsia="PMingLiU" w:cs="Tahoma"/>
                <w:szCs w:val="18"/>
              </w:rPr>
            </w:pPr>
            <w:r w:rsidRPr="00D82C02">
              <w:rPr>
                <w:rFonts w:eastAsia="PMingLiU" w:cs="Tahoma"/>
                <w:szCs w:val="18"/>
              </w:rPr>
              <w:t>Office 365 E4/G4 (</w:t>
            </w:r>
            <w:r w:rsidRPr="00D82C02">
              <w:rPr>
                <w:rFonts w:eastAsia="PMingLiU" w:cs="Tahoma"/>
                <w:szCs w:val="18"/>
              </w:rPr>
              <w:t>不含</w:t>
            </w:r>
            <w:r w:rsidRPr="00D82C02">
              <w:rPr>
                <w:rFonts w:eastAsia="PMingLiU" w:cs="Tahoma"/>
                <w:szCs w:val="18"/>
              </w:rPr>
              <w:t xml:space="preserve"> ProPlus)</w:t>
            </w:r>
            <w:r w:rsidRPr="00D82C02">
              <w:rPr>
                <w:rFonts w:eastAsia="PMingLiU" w:cs="Tahoma"/>
                <w:szCs w:val="18"/>
                <w:vertAlign w:val="superscript"/>
              </w:rPr>
              <w:t>2</w:t>
            </w:r>
          </w:p>
        </w:tc>
      </w:tr>
      <w:tr w:rsidR="00343766" w:rsidRPr="00D82C02" w:rsidTr="000A0D35">
        <w:tc>
          <w:tcPr>
            <w:tcW w:w="1277" w:type="dxa"/>
            <w:vMerge/>
          </w:tcPr>
          <w:p w:rsidR="00343766" w:rsidRPr="00D82C02" w:rsidRDefault="00343766" w:rsidP="00DB3ECB">
            <w:pPr>
              <w:jc w:val="center"/>
              <w:rPr>
                <w:rFonts w:eastAsia="PMingLiU" w:cs="Tahoma"/>
                <w:szCs w:val="18"/>
              </w:rPr>
            </w:pPr>
          </w:p>
        </w:tc>
        <w:tc>
          <w:tcPr>
            <w:tcW w:w="3412" w:type="dxa"/>
            <w:vAlign w:val="center"/>
          </w:tcPr>
          <w:p w:rsidR="00343766" w:rsidRPr="00D82C02" w:rsidRDefault="00343766" w:rsidP="00DB3ECB">
            <w:pPr>
              <w:rPr>
                <w:rFonts w:eastAsia="PMingLiU" w:cs="Tahoma"/>
                <w:szCs w:val="18"/>
              </w:rPr>
            </w:pPr>
            <w:r w:rsidRPr="00D82C02">
              <w:rPr>
                <w:rFonts w:eastAsia="PMingLiU" w:cs="Tahoma"/>
                <w:szCs w:val="18"/>
              </w:rPr>
              <w:t xml:space="preserve">Office 365 E4/G4 </w:t>
            </w:r>
            <w:r w:rsidRPr="00D82C02">
              <w:rPr>
                <w:rFonts w:eastAsia="PMingLiU" w:cs="Tahoma"/>
                <w:szCs w:val="18"/>
              </w:rPr>
              <w:t>加值</w:t>
            </w:r>
          </w:p>
        </w:tc>
        <w:tc>
          <w:tcPr>
            <w:tcW w:w="4164" w:type="dxa"/>
            <w:vAlign w:val="center"/>
          </w:tcPr>
          <w:p w:rsidR="00343766" w:rsidRPr="00D82C02" w:rsidRDefault="00343766" w:rsidP="00DB3ECB">
            <w:pPr>
              <w:rPr>
                <w:rFonts w:eastAsia="PMingLiU" w:cs="Tahoma"/>
                <w:szCs w:val="18"/>
              </w:rPr>
            </w:pPr>
            <w:r w:rsidRPr="00D82C02">
              <w:rPr>
                <w:rFonts w:eastAsia="PMingLiU" w:cs="Tahoma"/>
                <w:szCs w:val="18"/>
              </w:rPr>
              <w:t>Office 365 E4/G4</w:t>
            </w:r>
          </w:p>
        </w:tc>
      </w:tr>
      <w:tr w:rsidR="00343766" w:rsidRPr="00D82C02" w:rsidTr="000A0D35">
        <w:tc>
          <w:tcPr>
            <w:tcW w:w="1277" w:type="dxa"/>
            <w:vMerge/>
          </w:tcPr>
          <w:p w:rsidR="00343766" w:rsidRPr="00D82C02" w:rsidRDefault="00343766" w:rsidP="00DB3ECB">
            <w:pPr>
              <w:jc w:val="center"/>
              <w:rPr>
                <w:rFonts w:eastAsia="PMingLiU" w:cs="Tahoma"/>
                <w:szCs w:val="18"/>
              </w:rPr>
            </w:pPr>
          </w:p>
        </w:tc>
        <w:tc>
          <w:tcPr>
            <w:tcW w:w="3412" w:type="dxa"/>
            <w:vAlign w:val="center"/>
          </w:tcPr>
          <w:p w:rsidR="00343766" w:rsidRPr="00D82C02" w:rsidRDefault="00343766" w:rsidP="00DB3ECB">
            <w:pPr>
              <w:rPr>
                <w:rFonts w:eastAsia="PMingLiU" w:cs="Tahoma"/>
                <w:szCs w:val="18"/>
              </w:rPr>
            </w:pPr>
            <w:r w:rsidRPr="00D82C02">
              <w:rPr>
                <w:rFonts w:eastAsia="PMingLiU" w:cs="Tahoma"/>
                <w:szCs w:val="18"/>
              </w:rPr>
              <w:t xml:space="preserve">Windows Azure Active Directory </w:t>
            </w:r>
            <w:r w:rsidRPr="00D82C02">
              <w:rPr>
                <w:rFonts w:eastAsia="PMingLiU" w:cs="Tahoma"/>
                <w:szCs w:val="18"/>
              </w:rPr>
              <w:t>版權管理加值</w:t>
            </w:r>
          </w:p>
        </w:tc>
        <w:tc>
          <w:tcPr>
            <w:tcW w:w="4164" w:type="dxa"/>
            <w:vAlign w:val="center"/>
          </w:tcPr>
          <w:p w:rsidR="00343766" w:rsidRPr="00D82C02" w:rsidRDefault="00343766" w:rsidP="00DB3ECB">
            <w:pPr>
              <w:rPr>
                <w:rFonts w:eastAsia="PMingLiU" w:cs="Tahoma"/>
                <w:szCs w:val="18"/>
              </w:rPr>
            </w:pPr>
            <w:r w:rsidRPr="00D82C02">
              <w:rPr>
                <w:rFonts w:eastAsia="PMingLiU" w:cs="Tahoma"/>
                <w:szCs w:val="18"/>
              </w:rPr>
              <w:t xml:space="preserve">Windows Azure Active Directory </w:t>
            </w:r>
            <w:r w:rsidRPr="00D82C02">
              <w:rPr>
                <w:rFonts w:eastAsia="PMingLiU" w:cs="Tahoma"/>
                <w:szCs w:val="18"/>
              </w:rPr>
              <w:t>版權管理</w:t>
            </w:r>
          </w:p>
        </w:tc>
      </w:tr>
    </w:tbl>
    <w:p w:rsidR="00541ED5" w:rsidRPr="00D82C02" w:rsidRDefault="00541ED5" w:rsidP="000A0D35">
      <w:pPr>
        <w:ind w:left="720"/>
        <w:rPr>
          <w:rFonts w:eastAsia="PMingLiU" w:cs="Tahoma"/>
        </w:rPr>
      </w:pPr>
    </w:p>
    <w:p w:rsidR="000A0D35" w:rsidRPr="00AC3929" w:rsidRDefault="000A0D35" w:rsidP="000A0D35">
      <w:pPr>
        <w:ind w:left="720"/>
        <w:rPr>
          <w:rFonts w:eastAsia="PMingLiU" w:cs="Tahoma"/>
          <w:lang w:eastAsia="zh-TW"/>
        </w:rPr>
      </w:pPr>
      <w:r w:rsidRPr="00AC3929">
        <w:rPr>
          <w:rFonts w:eastAsia="PMingLiU" w:cs="Tahoma"/>
          <w:szCs w:val="24"/>
          <w:vertAlign w:val="superscript"/>
          <w:lang w:eastAsia="zh-TW"/>
        </w:rPr>
        <w:t>1</w:t>
      </w:r>
      <w:r w:rsidRPr="00AC3929">
        <w:rPr>
          <w:rFonts w:eastAsia="PMingLiU" w:cs="Tahoma"/>
          <w:sz w:val="16"/>
          <w:szCs w:val="24"/>
          <w:lang w:eastAsia="zh-TW"/>
        </w:rPr>
        <w:t>在上表中，加值使用者訂閱使用權及對應之線上服務使用者訂閱使用權名稱中的「</w:t>
      </w:r>
      <w:r w:rsidRPr="00AC3929">
        <w:rPr>
          <w:rFonts w:eastAsia="PMingLiU" w:cs="Tahoma"/>
          <w:sz w:val="16"/>
          <w:szCs w:val="24"/>
          <w:lang w:eastAsia="zh-TW"/>
        </w:rPr>
        <w:t>E</w:t>
      </w:r>
      <w:r w:rsidRPr="00AC3929">
        <w:rPr>
          <w:rFonts w:eastAsia="PMingLiU" w:cs="Tahoma"/>
          <w:sz w:val="16"/>
          <w:szCs w:val="24"/>
          <w:lang w:eastAsia="zh-TW"/>
        </w:rPr>
        <w:t>」並不表示將這些產品視為</w:t>
      </w:r>
      <w:r w:rsidRPr="00AC3929">
        <w:rPr>
          <w:rFonts w:eastAsia="PMingLiU" w:cs="Tahoma"/>
          <w:sz w:val="16"/>
          <w:szCs w:val="24"/>
          <w:lang w:eastAsia="zh-TW"/>
        </w:rPr>
        <w:t xml:space="preserve"> Enterprise </w:t>
      </w:r>
      <w:r w:rsidRPr="00AC3929">
        <w:rPr>
          <w:rFonts w:eastAsia="PMingLiU" w:cs="Tahoma"/>
          <w:sz w:val="16"/>
          <w:szCs w:val="24"/>
          <w:lang w:eastAsia="zh-TW"/>
        </w:rPr>
        <w:t>產品提供。而是代表</w:t>
      </w:r>
      <w:r w:rsidRPr="00AC3929">
        <w:rPr>
          <w:rFonts w:eastAsia="PMingLiU" w:cs="Tahoma"/>
          <w:sz w:val="16"/>
          <w:szCs w:val="24"/>
          <w:lang w:eastAsia="zh-TW"/>
        </w:rPr>
        <w:t xml:space="preserve"> Office 365 </w:t>
      </w:r>
      <w:r w:rsidRPr="00AC3929">
        <w:rPr>
          <w:rFonts w:eastAsia="PMingLiU" w:cs="Tahoma"/>
          <w:sz w:val="16"/>
          <w:szCs w:val="24"/>
          <w:lang w:eastAsia="zh-TW"/>
        </w:rPr>
        <w:t>產品名稱的縮寫，其中「</w:t>
      </w:r>
      <w:r w:rsidRPr="00AC3929">
        <w:rPr>
          <w:rFonts w:eastAsia="PMingLiU" w:cs="Tahoma"/>
          <w:sz w:val="16"/>
          <w:szCs w:val="24"/>
          <w:lang w:eastAsia="zh-TW"/>
        </w:rPr>
        <w:t>E</w:t>
      </w:r>
      <w:r w:rsidRPr="00AC3929">
        <w:rPr>
          <w:rFonts w:eastAsia="PMingLiU" w:cs="Tahoma"/>
          <w:sz w:val="16"/>
          <w:szCs w:val="24"/>
          <w:lang w:eastAsia="zh-TW"/>
        </w:rPr>
        <w:t>」代表</w:t>
      </w:r>
      <w:r w:rsidRPr="00AC3929">
        <w:rPr>
          <w:rFonts w:eastAsia="PMingLiU" w:cs="Tahoma"/>
          <w:sz w:val="16"/>
          <w:szCs w:val="24"/>
          <w:lang w:eastAsia="zh-TW"/>
        </w:rPr>
        <w:t xml:space="preserve"> Enterprise</w:t>
      </w:r>
      <w:r w:rsidRPr="00AC3929">
        <w:rPr>
          <w:rFonts w:eastAsia="PMingLiU" w:cs="Tahoma"/>
          <w:sz w:val="16"/>
          <w:szCs w:val="24"/>
          <w:lang w:eastAsia="zh-TW"/>
        </w:rPr>
        <w:t>，而「</w:t>
      </w:r>
      <w:r w:rsidRPr="00AC3929">
        <w:rPr>
          <w:rFonts w:eastAsia="PMingLiU" w:cs="Tahoma"/>
          <w:sz w:val="16"/>
          <w:szCs w:val="24"/>
          <w:lang w:eastAsia="zh-TW"/>
        </w:rPr>
        <w:t>G</w:t>
      </w:r>
      <w:r w:rsidRPr="00AC3929">
        <w:rPr>
          <w:rFonts w:eastAsia="PMingLiU" w:cs="Tahoma"/>
          <w:sz w:val="16"/>
          <w:szCs w:val="24"/>
          <w:lang w:eastAsia="zh-TW"/>
        </w:rPr>
        <w:t>」則代表</w:t>
      </w:r>
      <w:r w:rsidRPr="00AC3929">
        <w:rPr>
          <w:rFonts w:eastAsia="PMingLiU" w:cs="Tahoma"/>
          <w:sz w:val="16"/>
          <w:szCs w:val="24"/>
          <w:lang w:eastAsia="zh-TW"/>
        </w:rPr>
        <w:t xml:space="preserve"> Government</w:t>
      </w:r>
      <w:r w:rsidRPr="00AC3929">
        <w:rPr>
          <w:rFonts w:eastAsia="PMingLiU" w:cs="Tahoma"/>
          <w:sz w:val="16"/>
          <w:szCs w:val="24"/>
          <w:lang w:eastAsia="zh-TW"/>
        </w:rPr>
        <w:t>。</w:t>
      </w:r>
    </w:p>
    <w:p w:rsidR="00FB1E38" w:rsidRPr="00AC3929" w:rsidRDefault="00FB1E38" w:rsidP="00FB1E38">
      <w:pPr>
        <w:ind w:left="720"/>
        <w:rPr>
          <w:rFonts w:eastAsia="PMingLiU" w:cs="Tahoma"/>
          <w:lang w:eastAsia="zh-TW"/>
        </w:rPr>
      </w:pPr>
      <w:r w:rsidRPr="00AC3929">
        <w:rPr>
          <w:rFonts w:eastAsia="PMingLiU" w:cs="Tahoma"/>
          <w:sz w:val="16"/>
          <w:szCs w:val="24"/>
          <w:vertAlign w:val="superscript"/>
          <w:lang w:eastAsia="zh-TW"/>
        </w:rPr>
        <w:t>2</w:t>
      </w:r>
      <w:r w:rsidRPr="00AC3929">
        <w:rPr>
          <w:rFonts w:eastAsia="PMingLiU" w:cs="Tahoma"/>
          <w:sz w:val="16"/>
          <w:szCs w:val="24"/>
          <w:lang w:eastAsia="zh-TW"/>
        </w:rPr>
        <w:t>Office 365 (</w:t>
      </w:r>
      <w:r w:rsidRPr="00AC3929">
        <w:rPr>
          <w:rFonts w:eastAsia="PMingLiU" w:cs="Tahoma"/>
          <w:sz w:val="16"/>
          <w:szCs w:val="24"/>
          <w:lang w:eastAsia="zh-TW"/>
        </w:rPr>
        <w:t>不含</w:t>
      </w:r>
      <w:r w:rsidRPr="00AC3929">
        <w:rPr>
          <w:rFonts w:eastAsia="PMingLiU" w:cs="Tahoma"/>
          <w:sz w:val="16"/>
          <w:szCs w:val="24"/>
          <w:lang w:eastAsia="zh-TW"/>
        </w:rPr>
        <w:t xml:space="preserve"> ProPlus </w:t>
      </w:r>
      <w:r w:rsidRPr="00AC3929">
        <w:rPr>
          <w:rFonts w:eastAsia="PMingLiU" w:cs="Tahoma"/>
          <w:sz w:val="16"/>
          <w:szCs w:val="24"/>
          <w:lang w:eastAsia="zh-TW"/>
        </w:rPr>
        <w:t>套件</w:t>
      </w:r>
      <w:r w:rsidRPr="00AC3929">
        <w:rPr>
          <w:rFonts w:eastAsia="PMingLiU" w:cs="Tahoma"/>
          <w:sz w:val="16"/>
          <w:szCs w:val="24"/>
          <w:lang w:eastAsia="zh-TW"/>
        </w:rPr>
        <w:t xml:space="preserve">) </w:t>
      </w:r>
      <w:r w:rsidRPr="00AC3929">
        <w:rPr>
          <w:rFonts w:eastAsia="PMingLiU" w:cs="Tahoma"/>
          <w:sz w:val="16"/>
          <w:szCs w:val="24"/>
          <w:lang w:eastAsia="zh-TW"/>
        </w:rPr>
        <w:t>僅能透過加值訂閱使用權提供</w:t>
      </w:r>
      <w:r w:rsidRPr="00AC3929">
        <w:rPr>
          <w:rFonts w:eastAsia="PMingLiU" w:cs="Tahoma"/>
          <w:szCs w:val="24"/>
          <w:lang w:eastAsia="zh-TW"/>
        </w:rPr>
        <w:t>。</w:t>
      </w:r>
    </w:p>
    <w:p w:rsidR="000A0D35" w:rsidRPr="00D82C02" w:rsidRDefault="000A0D35" w:rsidP="000A0D35">
      <w:pPr>
        <w:ind w:left="720"/>
        <w:rPr>
          <w:rFonts w:eastAsia="PMingLiU" w:cs="Tahoma"/>
          <w:lang w:eastAsia="zh-TW"/>
        </w:rPr>
      </w:pPr>
    </w:p>
    <w:p w:rsidR="000A0D35" w:rsidRPr="00D82C02" w:rsidRDefault="000A0D35" w:rsidP="000A0D35">
      <w:pPr>
        <w:ind w:left="720"/>
        <w:rPr>
          <w:rFonts w:eastAsia="PMingLiU" w:cs="Tahoma"/>
          <w:lang w:eastAsia="zh-TW"/>
        </w:rPr>
      </w:pPr>
      <w:r w:rsidRPr="00D82C02">
        <w:rPr>
          <w:rFonts w:eastAsia="PMingLiU" w:cs="Tahoma"/>
          <w:szCs w:val="24"/>
          <w:lang w:eastAsia="zh-TW"/>
        </w:rPr>
        <w:t>下列條款及條件適用於上表中所列的加值使用者訂閱使用權。</w:t>
      </w:r>
    </w:p>
    <w:p w:rsidR="000A0D35" w:rsidRPr="00D82C02" w:rsidRDefault="000A0D35" w:rsidP="000A0D35">
      <w:pPr>
        <w:ind w:left="900"/>
        <w:rPr>
          <w:rFonts w:eastAsia="PMingLiU" w:cs="Tahoma"/>
          <w:lang w:eastAsia="zh-TW"/>
        </w:rPr>
      </w:pPr>
    </w:p>
    <w:p w:rsidR="000A0D35" w:rsidRPr="00D82C02" w:rsidRDefault="000A0D35" w:rsidP="000A0D35">
      <w:pPr>
        <w:keepNext/>
        <w:spacing w:after="60"/>
        <w:ind w:left="720"/>
        <w:rPr>
          <w:rFonts w:eastAsia="PMingLiU" w:cs="Tahoma"/>
          <w:lang w:eastAsia="zh-TW"/>
        </w:rPr>
      </w:pPr>
      <w:r w:rsidRPr="00D82C02">
        <w:rPr>
          <w:rFonts w:eastAsia="PMingLiU" w:cs="Tahoma"/>
          <w:b/>
          <w:color w:val="000000"/>
          <w:szCs w:val="18"/>
          <w:lang w:eastAsia="zh-TW"/>
        </w:rPr>
        <w:t>訂購資格</w:t>
      </w:r>
    </w:p>
    <w:p w:rsidR="000A0D35" w:rsidRPr="00D82C02" w:rsidRDefault="000A0D35" w:rsidP="000A0D35">
      <w:pPr>
        <w:spacing w:after="60"/>
        <w:ind w:left="720"/>
        <w:rPr>
          <w:rFonts w:eastAsia="PMingLiU" w:cs="Tahoma"/>
          <w:lang w:eastAsia="zh-TW"/>
        </w:rPr>
      </w:pPr>
      <w:r w:rsidRPr="00D82C02">
        <w:rPr>
          <w:rFonts w:eastAsia="PMingLiU" w:cs="Tahoma"/>
          <w:szCs w:val="24"/>
          <w:lang w:eastAsia="zh-TW"/>
        </w:rPr>
        <w:t>若要訂購加值使用者訂閱使用權：</w:t>
      </w:r>
    </w:p>
    <w:p w:rsidR="000A0D35" w:rsidRPr="002761CB" w:rsidRDefault="000A0D35" w:rsidP="000A0D35">
      <w:pPr>
        <w:pStyle w:val="ListParagraph"/>
        <w:numPr>
          <w:ilvl w:val="0"/>
          <w:numId w:val="141"/>
        </w:numPr>
        <w:spacing w:after="60"/>
        <w:rPr>
          <w:rFonts w:ascii="Tahoma" w:eastAsia="PMingLiU" w:hAnsi="Tahoma" w:cs="Tahoma"/>
          <w:sz w:val="18"/>
          <w:szCs w:val="18"/>
          <w:lang w:eastAsia="zh-TW"/>
        </w:rPr>
      </w:pPr>
      <w:r w:rsidRPr="002761CB">
        <w:rPr>
          <w:rFonts w:ascii="Tahoma" w:eastAsia="PMingLiU" w:hAnsi="Tahoma" w:cs="Tahoma"/>
          <w:sz w:val="18"/>
          <w:szCs w:val="18"/>
          <w:lang w:eastAsia="zh-TW"/>
        </w:rPr>
        <w:t>客戶必須就對應之合格使用權具備有效的</w:t>
      </w:r>
      <w:r w:rsidRPr="002761CB">
        <w:rPr>
          <w:rFonts w:ascii="Tahoma" w:eastAsia="PMingLiU" w:hAnsi="Tahoma" w:cs="Tahoma"/>
          <w:sz w:val="18"/>
          <w:szCs w:val="18"/>
          <w:lang w:eastAsia="zh-TW"/>
        </w:rPr>
        <w:t xml:space="preserve"> Enterprise </w:t>
      </w:r>
      <w:r w:rsidRPr="002761CB">
        <w:rPr>
          <w:rFonts w:ascii="Tahoma" w:eastAsia="PMingLiU" w:hAnsi="Tahoma" w:cs="Tahoma"/>
          <w:sz w:val="18"/>
          <w:szCs w:val="18"/>
          <w:lang w:eastAsia="zh-TW"/>
        </w:rPr>
        <w:t>註冊及有效的軟體保證。合格使用權可依使用者或裝置授與。</w:t>
      </w:r>
    </w:p>
    <w:p w:rsidR="000A0D35" w:rsidRPr="002761CB" w:rsidRDefault="000A0D35" w:rsidP="000A0D35">
      <w:pPr>
        <w:pStyle w:val="ListParagraph"/>
        <w:numPr>
          <w:ilvl w:val="0"/>
          <w:numId w:val="141"/>
        </w:numPr>
        <w:spacing w:after="60"/>
        <w:rPr>
          <w:rFonts w:ascii="Tahoma" w:eastAsia="PMingLiU" w:hAnsi="Tahoma" w:cs="Tahoma"/>
          <w:sz w:val="18"/>
          <w:szCs w:val="18"/>
          <w:lang w:eastAsia="zh-TW"/>
        </w:rPr>
      </w:pPr>
      <w:r w:rsidRPr="002761CB">
        <w:rPr>
          <w:rFonts w:ascii="Tahoma" w:eastAsia="PMingLiU" w:hAnsi="Tahoma" w:cs="Tahoma"/>
          <w:sz w:val="18"/>
          <w:szCs w:val="18"/>
          <w:lang w:eastAsia="zh-TW"/>
        </w:rPr>
        <w:t>具備</w:t>
      </w:r>
      <w:r w:rsidRPr="002761CB">
        <w:rPr>
          <w:rFonts w:ascii="Tahoma" w:eastAsia="PMingLiU" w:hAnsi="Tahoma" w:cs="Tahoma"/>
          <w:sz w:val="18"/>
          <w:szCs w:val="18"/>
          <w:lang w:eastAsia="zh-TW"/>
        </w:rPr>
        <w:t xml:space="preserve"> MBSA 2010 </w:t>
      </w:r>
      <w:r w:rsidRPr="002761CB">
        <w:rPr>
          <w:rFonts w:ascii="Tahoma" w:eastAsia="PMingLiU" w:hAnsi="Tahoma" w:cs="Tahoma"/>
          <w:sz w:val="18"/>
          <w:szCs w:val="18"/>
          <w:lang w:eastAsia="zh-TW"/>
        </w:rPr>
        <w:t>之前版本的客戶必須簽署線上服務增補條款及條件。</w:t>
      </w:r>
    </w:p>
    <w:p w:rsidR="000A0D35" w:rsidRPr="002761CB" w:rsidRDefault="000A0D35" w:rsidP="000A0D35">
      <w:pPr>
        <w:pStyle w:val="ListParagraph"/>
        <w:tabs>
          <w:tab w:val="left" w:pos="1440"/>
        </w:tabs>
        <w:spacing w:after="60"/>
        <w:ind w:left="1800"/>
        <w:rPr>
          <w:rFonts w:ascii="Tahoma" w:eastAsia="PMingLiU" w:hAnsi="Tahoma" w:cs="Tahoma"/>
          <w:sz w:val="18"/>
          <w:szCs w:val="18"/>
          <w:lang w:eastAsia="zh-TW"/>
        </w:rPr>
      </w:pPr>
    </w:p>
    <w:p w:rsidR="000A0D35" w:rsidRPr="00D82C02" w:rsidRDefault="000A0D35" w:rsidP="000A0D35">
      <w:pPr>
        <w:keepNext/>
        <w:spacing w:after="60"/>
        <w:ind w:left="720"/>
        <w:rPr>
          <w:rFonts w:eastAsia="PMingLiU" w:cs="Tahoma"/>
          <w:lang w:eastAsia="zh-TW"/>
        </w:rPr>
      </w:pPr>
      <w:r w:rsidRPr="00D82C02">
        <w:rPr>
          <w:rFonts w:eastAsia="PMingLiU" w:cs="Tahoma"/>
          <w:b/>
          <w:color w:val="000000"/>
          <w:szCs w:val="18"/>
          <w:lang w:eastAsia="zh-TW"/>
        </w:rPr>
        <w:t>訂購限制</w:t>
      </w:r>
    </w:p>
    <w:p w:rsidR="000A0D35" w:rsidRPr="00D82C02" w:rsidRDefault="000A0D35" w:rsidP="000A0D35">
      <w:pPr>
        <w:spacing w:after="60"/>
        <w:ind w:left="720"/>
        <w:rPr>
          <w:rFonts w:eastAsia="PMingLiU" w:cs="Tahoma"/>
          <w:lang w:eastAsia="zh-TW"/>
        </w:rPr>
      </w:pPr>
      <w:r w:rsidRPr="00D82C02">
        <w:rPr>
          <w:rFonts w:eastAsia="PMingLiU" w:cs="Tahoma"/>
          <w:szCs w:val="24"/>
          <w:lang w:eastAsia="zh-TW"/>
        </w:rPr>
        <w:t>每項合格使用權</w:t>
      </w:r>
      <w:r w:rsidRPr="00D82C02">
        <w:rPr>
          <w:rFonts w:eastAsia="PMingLiU" w:cs="Tahoma"/>
          <w:szCs w:val="24"/>
          <w:lang w:eastAsia="zh-TW"/>
        </w:rPr>
        <w:t xml:space="preserve"> (</w:t>
      </w:r>
      <w:r w:rsidRPr="00D82C02">
        <w:rPr>
          <w:rFonts w:eastAsia="PMingLiU" w:cs="Tahoma"/>
          <w:szCs w:val="24"/>
          <w:lang w:eastAsia="zh-TW"/>
        </w:rPr>
        <w:t>或每組合格使用權</w:t>
      </w:r>
      <w:r w:rsidRPr="00D82C02">
        <w:rPr>
          <w:rFonts w:eastAsia="PMingLiU" w:cs="Tahoma"/>
          <w:szCs w:val="24"/>
          <w:lang w:eastAsia="zh-TW"/>
        </w:rPr>
        <w:t xml:space="preserve">) </w:t>
      </w:r>
      <w:r w:rsidRPr="00D82C02">
        <w:rPr>
          <w:rFonts w:eastAsia="PMingLiU" w:cs="Tahoma"/>
          <w:szCs w:val="24"/>
          <w:lang w:eastAsia="zh-TW"/>
        </w:rPr>
        <w:t>只能訂購一份加值使用者訂閱使用權。</w:t>
      </w:r>
    </w:p>
    <w:p w:rsidR="00343766" w:rsidRPr="00D82C02" w:rsidRDefault="00343766" w:rsidP="000A0D35">
      <w:pPr>
        <w:spacing w:after="60"/>
        <w:ind w:left="720"/>
        <w:rPr>
          <w:rFonts w:eastAsia="PMingLiU" w:cs="Tahoma"/>
          <w:lang w:eastAsia="zh-TW"/>
        </w:rPr>
      </w:pPr>
    </w:p>
    <w:p w:rsidR="00343766" w:rsidRPr="00D82C02" w:rsidRDefault="00343766" w:rsidP="0085774C">
      <w:pPr>
        <w:ind w:left="720"/>
        <w:rPr>
          <w:rFonts w:eastAsia="PMingLiU" w:cs="Tahoma"/>
          <w:lang w:eastAsia="zh-TW"/>
        </w:rPr>
      </w:pPr>
      <w:r w:rsidRPr="00D82C02">
        <w:rPr>
          <w:rFonts w:eastAsia="PMingLiU" w:cs="Tahoma"/>
          <w:lang w:eastAsia="zh-TW"/>
        </w:rPr>
        <w:t>客戶可能會依據每一合格使用權之單一加值使用者訂閱使用權的相同限制</w:t>
      </w:r>
      <w:r w:rsidRPr="00D82C02">
        <w:rPr>
          <w:rFonts w:eastAsia="PMingLiU" w:cs="Tahoma"/>
          <w:lang w:eastAsia="zh-TW"/>
        </w:rPr>
        <w:t xml:space="preserve"> (</w:t>
      </w:r>
      <w:r w:rsidRPr="00D82C02">
        <w:rPr>
          <w:rFonts w:eastAsia="PMingLiU" w:cs="Tahoma"/>
          <w:lang w:eastAsia="zh-TW"/>
        </w:rPr>
        <w:t>或合格使用權之組合</w:t>
      </w:r>
      <w:r w:rsidRPr="00D82C02">
        <w:rPr>
          <w:rFonts w:eastAsia="PMingLiU" w:cs="Tahoma"/>
          <w:lang w:eastAsia="zh-TW"/>
        </w:rPr>
        <w:t>)</w:t>
      </w:r>
      <w:r w:rsidRPr="00D82C02">
        <w:rPr>
          <w:rFonts w:eastAsia="PMingLiU" w:cs="Tahoma"/>
          <w:lang w:eastAsia="zh-TW"/>
        </w:rPr>
        <w:t>，在校正日期之間</w:t>
      </w:r>
      <w:r w:rsidRPr="00D82C02">
        <w:rPr>
          <w:rFonts w:eastAsia="PMingLiU" w:cs="Tahoma"/>
          <w:lang w:eastAsia="zh-TW"/>
        </w:rPr>
        <w:t xml:space="preserve"> (</w:t>
      </w:r>
      <w:r w:rsidRPr="00D82C02">
        <w:rPr>
          <w:rFonts w:eastAsia="PMingLiU" w:cs="Tahoma"/>
          <w:lang w:eastAsia="zh-TW"/>
        </w:rPr>
        <w:t>亦即取得合格使用權之前</w:t>
      </w:r>
      <w:r w:rsidRPr="00D82C02">
        <w:rPr>
          <w:rFonts w:eastAsia="PMingLiU" w:cs="Tahoma"/>
          <w:lang w:eastAsia="zh-TW"/>
        </w:rPr>
        <w:t xml:space="preserve">) </w:t>
      </w:r>
      <w:r w:rsidRPr="00D82C02">
        <w:rPr>
          <w:rFonts w:eastAsia="PMingLiU" w:cs="Tahoma"/>
          <w:lang w:eastAsia="zh-TW"/>
        </w:rPr>
        <w:t>取得使用者的加值使用者訂閱使用權或已加入</w:t>
      </w:r>
      <w:r w:rsidRPr="00D82C02">
        <w:rPr>
          <w:rFonts w:eastAsia="PMingLiU" w:cs="Tahoma"/>
          <w:lang w:eastAsia="zh-TW"/>
        </w:rPr>
        <w:t xml:space="preserve"> Enterprise </w:t>
      </w:r>
      <w:r w:rsidRPr="00D82C02">
        <w:rPr>
          <w:rFonts w:eastAsia="PMingLiU" w:cs="Tahoma"/>
          <w:lang w:eastAsia="zh-TW"/>
        </w:rPr>
        <w:t>註冊使用者或裝置計數之裝置使用者。</w:t>
      </w:r>
    </w:p>
    <w:p w:rsidR="000A0D35" w:rsidRPr="00D82C02" w:rsidRDefault="000A0D35" w:rsidP="000A0D35">
      <w:pPr>
        <w:spacing w:after="60"/>
        <w:ind w:left="720"/>
        <w:rPr>
          <w:rFonts w:eastAsia="PMingLiU" w:cs="Tahoma"/>
          <w:lang w:eastAsia="zh-TW"/>
        </w:rPr>
      </w:pPr>
    </w:p>
    <w:p w:rsidR="000A0D35" w:rsidRPr="00D82C02" w:rsidRDefault="000A0D35" w:rsidP="000A0D35">
      <w:pPr>
        <w:keepNext/>
        <w:spacing w:after="60"/>
        <w:ind w:left="720"/>
        <w:rPr>
          <w:rFonts w:eastAsia="PMingLiU" w:cs="Tahoma"/>
          <w:lang w:eastAsia="zh-TW"/>
        </w:rPr>
      </w:pPr>
      <w:r w:rsidRPr="00D82C02">
        <w:rPr>
          <w:rFonts w:eastAsia="PMingLiU" w:cs="Tahoma"/>
          <w:b/>
          <w:color w:val="000000"/>
          <w:szCs w:val="18"/>
          <w:lang w:eastAsia="zh-TW"/>
        </w:rPr>
        <w:t>使用權之指定</w:t>
      </w:r>
    </w:p>
    <w:p w:rsidR="000A0D35" w:rsidRPr="00D82C02" w:rsidRDefault="000A0D35" w:rsidP="00D824E9">
      <w:pPr>
        <w:ind w:left="720"/>
        <w:rPr>
          <w:rFonts w:eastAsia="PMingLiU" w:cs="Tahoma"/>
          <w:lang w:eastAsia="zh-TW"/>
        </w:rPr>
      </w:pPr>
      <w:r w:rsidRPr="00D82C02">
        <w:rPr>
          <w:rFonts w:eastAsia="PMingLiU" w:cs="Tahoma"/>
          <w:szCs w:val="24"/>
          <w:lang w:eastAsia="zh-TW"/>
        </w:rPr>
        <w:t>每份加值使用者訂閱使用權必須指定給單一合格使用者</w:t>
      </w:r>
      <w:r w:rsidRPr="00D82C02">
        <w:rPr>
          <w:rFonts w:eastAsia="PMingLiU" w:cs="Tahoma"/>
          <w:szCs w:val="24"/>
          <w:lang w:eastAsia="zh-TW"/>
        </w:rPr>
        <w:t xml:space="preserve"> (</w:t>
      </w:r>
      <w:r w:rsidRPr="00D82C02">
        <w:rPr>
          <w:rFonts w:eastAsia="PMingLiU" w:cs="Tahoma"/>
          <w:szCs w:val="24"/>
          <w:lang w:eastAsia="zh-TW"/>
        </w:rPr>
        <w:t>如客戶之</w:t>
      </w:r>
      <w:r w:rsidRPr="00D82C02">
        <w:rPr>
          <w:rFonts w:eastAsia="PMingLiU" w:cs="Tahoma"/>
          <w:szCs w:val="24"/>
          <w:lang w:eastAsia="zh-TW"/>
        </w:rPr>
        <w:t xml:space="preserve"> Enterprise </w:t>
      </w:r>
      <w:r w:rsidRPr="00D82C02">
        <w:rPr>
          <w:rFonts w:eastAsia="PMingLiU" w:cs="Tahoma"/>
          <w:szCs w:val="24"/>
          <w:lang w:eastAsia="zh-TW"/>
        </w:rPr>
        <w:t>註冊中所定義</w:t>
      </w:r>
      <w:r w:rsidRPr="00D82C02">
        <w:rPr>
          <w:rFonts w:eastAsia="PMingLiU" w:cs="Tahoma"/>
          <w:szCs w:val="24"/>
          <w:lang w:eastAsia="zh-TW"/>
        </w:rPr>
        <w:t>)</w:t>
      </w:r>
      <w:r w:rsidRPr="00D82C02">
        <w:rPr>
          <w:rFonts w:eastAsia="PMingLiU" w:cs="Tahoma"/>
          <w:szCs w:val="24"/>
          <w:lang w:eastAsia="zh-TW"/>
        </w:rPr>
        <w:t>。加值使用者訂閱使用權得依照</w:t>
      </w:r>
      <w:r w:rsidRPr="00D82C02">
        <w:rPr>
          <w:rFonts w:eastAsia="PMingLiU" w:cs="Tahoma"/>
          <w:szCs w:val="24"/>
          <w:lang w:eastAsia="zh-TW"/>
        </w:rPr>
        <w:t xml:space="preserve"> Microsoft </w:t>
      </w:r>
      <w:r w:rsidRPr="00D82C02">
        <w:rPr>
          <w:rFonts w:eastAsia="PMingLiU" w:cs="Tahoma"/>
          <w:szCs w:val="24"/>
          <w:lang w:eastAsia="zh-TW"/>
        </w:rPr>
        <w:t>大量授權產品使用權</w:t>
      </w:r>
      <w:r w:rsidRPr="00D82C02">
        <w:rPr>
          <w:rFonts w:eastAsia="PMingLiU" w:cs="Tahoma"/>
          <w:szCs w:val="24"/>
          <w:lang w:eastAsia="zh-TW"/>
        </w:rPr>
        <w:t xml:space="preserve"> (PUR) </w:t>
      </w:r>
      <w:r w:rsidRPr="00D82C02">
        <w:rPr>
          <w:rFonts w:eastAsia="PMingLiU" w:cs="Tahoma"/>
          <w:szCs w:val="24"/>
          <w:lang w:eastAsia="zh-TW"/>
        </w:rPr>
        <w:t>中規範使用者訂閱使用權之重新指定的「通用授權</w:t>
      </w:r>
      <w:r w:rsidR="002761CB">
        <w:rPr>
          <w:rFonts w:eastAsia="PMingLiU" w:cs="Tahoma"/>
          <w:szCs w:val="24"/>
          <w:lang w:eastAsia="zh-TW"/>
        </w:rPr>
        <w:br/>
      </w:r>
      <w:r w:rsidRPr="00D82C02">
        <w:rPr>
          <w:rFonts w:eastAsia="PMingLiU" w:cs="Tahoma"/>
          <w:szCs w:val="24"/>
          <w:lang w:eastAsia="zh-TW"/>
        </w:rPr>
        <w:t>條款」，重新指定給其他合格使用者。</w:t>
      </w:r>
    </w:p>
    <w:p w:rsidR="000A0D35" w:rsidRPr="00D82C02" w:rsidRDefault="000A0D35" w:rsidP="000A0D35">
      <w:pPr>
        <w:spacing w:after="60"/>
        <w:ind w:left="720"/>
        <w:rPr>
          <w:rFonts w:eastAsia="PMingLiU" w:cs="Tahoma"/>
          <w:lang w:eastAsia="zh-TW"/>
        </w:rPr>
      </w:pPr>
    </w:p>
    <w:p w:rsidR="000A0D35" w:rsidRPr="00D82C02" w:rsidRDefault="000A0D35" w:rsidP="000A0D35">
      <w:pPr>
        <w:keepNext/>
        <w:spacing w:after="60"/>
        <w:ind w:left="720"/>
        <w:rPr>
          <w:rFonts w:eastAsia="PMingLiU" w:cs="Tahoma"/>
          <w:lang w:eastAsia="zh-TW"/>
        </w:rPr>
      </w:pPr>
      <w:r w:rsidRPr="00D82C02">
        <w:rPr>
          <w:rFonts w:eastAsia="PMingLiU" w:cs="Tahoma"/>
          <w:b/>
          <w:color w:val="000000"/>
          <w:szCs w:val="18"/>
          <w:lang w:eastAsia="zh-TW"/>
        </w:rPr>
        <w:t>使用權利</w:t>
      </w:r>
    </w:p>
    <w:p w:rsidR="000A0D35" w:rsidRPr="00D82C02" w:rsidRDefault="000A0D35" w:rsidP="00D824E9">
      <w:pPr>
        <w:ind w:left="720"/>
        <w:rPr>
          <w:rFonts w:eastAsia="PMingLiU" w:cs="Tahoma"/>
          <w:lang w:eastAsia="zh-TW"/>
        </w:rPr>
      </w:pPr>
      <w:r w:rsidRPr="00D82C02">
        <w:rPr>
          <w:rFonts w:eastAsia="PMingLiU" w:cs="Tahoma"/>
          <w:color w:val="000000"/>
          <w:szCs w:val="18"/>
          <w:lang w:eastAsia="zh-TW"/>
        </w:rPr>
        <w:t>每份加值使用者訂閱使用權可提供相當於對應之線上服務使用者訂閱使用權的使用權利。</w:t>
      </w:r>
      <w:r w:rsidRPr="00D82C02">
        <w:rPr>
          <w:rFonts w:eastAsia="PMingLiU" w:cs="Tahoma"/>
          <w:szCs w:val="24"/>
          <w:lang w:eastAsia="zh-TW"/>
        </w:rPr>
        <w:t xml:space="preserve">PUR </w:t>
      </w:r>
      <w:r w:rsidRPr="00D82C02">
        <w:rPr>
          <w:rFonts w:eastAsia="PMingLiU" w:cs="Tahoma"/>
          <w:szCs w:val="24"/>
          <w:lang w:eastAsia="zh-TW"/>
        </w:rPr>
        <w:t>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rsidR="000A0D35" w:rsidRPr="00D82C02" w:rsidRDefault="000A0D35" w:rsidP="000A0D35">
      <w:pPr>
        <w:spacing w:after="60"/>
        <w:ind w:left="720"/>
        <w:rPr>
          <w:rFonts w:eastAsia="PMingLiU" w:cs="Tahoma"/>
          <w:lang w:eastAsia="zh-TW"/>
        </w:rPr>
      </w:pPr>
    </w:p>
    <w:p w:rsidR="000A0D35" w:rsidRPr="00D82C02" w:rsidRDefault="000A0D35" w:rsidP="000A0D35">
      <w:pPr>
        <w:keepNext/>
        <w:spacing w:after="60"/>
        <w:ind w:left="720"/>
        <w:rPr>
          <w:rFonts w:eastAsia="PMingLiU" w:cs="Tahoma"/>
        </w:rPr>
      </w:pPr>
      <w:r w:rsidRPr="00D82C02">
        <w:rPr>
          <w:rFonts w:eastAsia="PMingLiU" w:cs="Tahoma"/>
          <w:b/>
          <w:color w:val="000000"/>
          <w:szCs w:val="18"/>
        </w:rPr>
        <w:t>校正</w:t>
      </w:r>
    </w:p>
    <w:p w:rsidR="000A0D35" w:rsidRPr="00D82C02" w:rsidRDefault="000A0D35" w:rsidP="000A0D35">
      <w:pPr>
        <w:spacing w:after="60"/>
        <w:ind w:left="720"/>
        <w:rPr>
          <w:rFonts w:eastAsia="PMingLiU" w:cs="Tahoma"/>
        </w:rPr>
      </w:pPr>
      <w:r w:rsidRPr="00D82C02">
        <w:rPr>
          <w:rFonts w:eastAsia="PMingLiU" w:cs="Tahoma"/>
          <w:color w:val="000000"/>
          <w:szCs w:val="18"/>
        </w:rPr>
        <w:t>加值使用者訂閱使用權並不是</w:t>
      </w:r>
      <w:r w:rsidRPr="00D82C02">
        <w:rPr>
          <w:rFonts w:eastAsia="PMingLiU" w:cs="Tahoma"/>
          <w:color w:val="000000"/>
          <w:szCs w:val="18"/>
        </w:rPr>
        <w:t xml:space="preserve"> Enterprise </w:t>
      </w:r>
      <w:r w:rsidRPr="00D82C02">
        <w:rPr>
          <w:rFonts w:eastAsia="PMingLiU" w:cs="Tahoma"/>
          <w:color w:val="000000"/>
          <w:szCs w:val="18"/>
        </w:rPr>
        <w:t>產品或</w:t>
      </w:r>
      <w:r w:rsidRPr="00D82C02">
        <w:rPr>
          <w:rFonts w:eastAsia="PMingLiU" w:cs="Tahoma"/>
          <w:color w:val="000000"/>
          <w:szCs w:val="18"/>
        </w:rPr>
        <w:t xml:space="preserve"> Enterprise </w:t>
      </w:r>
      <w:r w:rsidRPr="00D82C02">
        <w:rPr>
          <w:rFonts w:eastAsia="PMingLiU" w:cs="Tahoma"/>
          <w:color w:val="000000"/>
          <w:szCs w:val="18"/>
        </w:rPr>
        <w:t>線上服務，不得用來滿足</w:t>
      </w:r>
      <w:r w:rsidRPr="00D82C02">
        <w:rPr>
          <w:rFonts w:eastAsia="PMingLiU" w:cs="Tahoma"/>
          <w:color w:val="000000"/>
          <w:szCs w:val="18"/>
        </w:rPr>
        <w:t xml:space="preserve"> Enterprise </w:t>
      </w:r>
      <w:r w:rsidRPr="00D82C02">
        <w:rPr>
          <w:rFonts w:eastAsia="PMingLiU" w:cs="Tahoma"/>
          <w:color w:val="000000"/>
          <w:szCs w:val="18"/>
        </w:rPr>
        <w:t>註冊之全企業需求。例如，如果客戶在其</w:t>
      </w:r>
      <w:r w:rsidRPr="00D82C02">
        <w:rPr>
          <w:rFonts w:eastAsia="PMingLiU" w:cs="Tahoma"/>
          <w:color w:val="000000"/>
          <w:szCs w:val="18"/>
        </w:rPr>
        <w:t xml:space="preserve"> Enterprise </w:t>
      </w:r>
      <w:r w:rsidRPr="00D82C02">
        <w:rPr>
          <w:rFonts w:eastAsia="PMingLiU" w:cs="Tahoma"/>
          <w:color w:val="000000"/>
          <w:szCs w:val="18"/>
        </w:rPr>
        <w:t>註冊中選擇</w:t>
      </w:r>
      <w:r w:rsidRPr="00D82C02">
        <w:rPr>
          <w:rFonts w:eastAsia="PMingLiU" w:cs="Tahoma"/>
          <w:color w:val="000000"/>
          <w:szCs w:val="18"/>
        </w:rPr>
        <w:t xml:space="preserve"> Office Professional Plus </w:t>
      </w:r>
      <w:r w:rsidRPr="00D82C02">
        <w:rPr>
          <w:rFonts w:eastAsia="PMingLiU" w:cs="Tahoma"/>
          <w:color w:val="000000"/>
          <w:szCs w:val="18"/>
        </w:rPr>
        <w:t>做為</w:t>
      </w:r>
      <w:r w:rsidRPr="00D82C02">
        <w:rPr>
          <w:rFonts w:eastAsia="PMingLiU" w:cs="Tahoma"/>
          <w:color w:val="000000"/>
          <w:szCs w:val="18"/>
        </w:rPr>
        <w:t xml:space="preserve"> Enterprise </w:t>
      </w:r>
      <w:r w:rsidRPr="00D82C02">
        <w:rPr>
          <w:rFonts w:eastAsia="PMingLiU" w:cs="Tahoma"/>
          <w:color w:val="000000"/>
          <w:szCs w:val="18"/>
        </w:rPr>
        <w:t>產品，並使用加值使用者訂閱使用權在不含</w:t>
      </w:r>
      <w:r w:rsidRPr="00D82C02">
        <w:rPr>
          <w:rFonts w:eastAsia="PMingLiU" w:cs="Tahoma"/>
          <w:color w:val="000000"/>
          <w:szCs w:val="18"/>
        </w:rPr>
        <w:t xml:space="preserve"> Office Professional Plus </w:t>
      </w:r>
      <w:r w:rsidRPr="00D82C02">
        <w:rPr>
          <w:rFonts w:eastAsia="PMingLiU" w:cs="Tahoma"/>
          <w:color w:val="000000"/>
          <w:szCs w:val="18"/>
        </w:rPr>
        <w:t>的合格裝置上安裝</w:t>
      </w:r>
      <w:r w:rsidRPr="00D82C02">
        <w:rPr>
          <w:rFonts w:eastAsia="PMingLiU" w:cs="Tahoma"/>
          <w:color w:val="000000"/>
          <w:szCs w:val="18"/>
        </w:rPr>
        <w:t xml:space="preserve"> Office 365 ProPlus</w:t>
      </w:r>
      <w:r w:rsidRPr="00D82C02">
        <w:rPr>
          <w:rFonts w:eastAsia="PMingLiU" w:cs="Tahoma"/>
          <w:color w:val="000000"/>
          <w:szCs w:val="18"/>
        </w:rPr>
        <w:t>，則他們必須就該合格裝置上的</w:t>
      </w:r>
      <w:r w:rsidRPr="00D82C02">
        <w:rPr>
          <w:rFonts w:eastAsia="PMingLiU" w:cs="Tahoma"/>
          <w:color w:val="000000"/>
          <w:szCs w:val="18"/>
        </w:rPr>
        <w:t xml:space="preserve"> Office Professional Plus </w:t>
      </w:r>
      <w:r w:rsidRPr="00D82C02">
        <w:rPr>
          <w:rFonts w:eastAsia="PMingLiU" w:cs="Tahoma"/>
          <w:color w:val="000000"/>
          <w:szCs w:val="18"/>
        </w:rPr>
        <w:t>連同該合格裝置上所需之任何其他</w:t>
      </w:r>
      <w:r w:rsidRPr="00D82C02">
        <w:rPr>
          <w:rFonts w:eastAsia="PMingLiU" w:cs="Tahoma"/>
          <w:color w:val="000000"/>
          <w:szCs w:val="18"/>
        </w:rPr>
        <w:t xml:space="preserve"> Enterprise </w:t>
      </w:r>
      <w:r w:rsidRPr="00D82C02">
        <w:rPr>
          <w:rFonts w:eastAsia="PMingLiU" w:cs="Tahoma"/>
          <w:color w:val="000000"/>
          <w:szCs w:val="18"/>
        </w:rPr>
        <w:t>產品提交校正訂單。</w:t>
      </w:r>
    </w:p>
    <w:p w:rsidR="00FB1E38" w:rsidRDefault="00FB1E38" w:rsidP="00FB1E38">
      <w:pPr>
        <w:spacing w:after="60"/>
        <w:ind w:left="720"/>
        <w:rPr>
          <w:rFonts w:eastAsia="PMingLiU" w:cs="Tahoma"/>
        </w:rPr>
      </w:pPr>
    </w:p>
    <w:p w:rsidR="002761CB" w:rsidRDefault="002761CB" w:rsidP="00FB1E38">
      <w:pPr>
        <w:spacing w:after="60"/>
        <w:ind w:left="720"/>
        <w:rPr>
          <w:rFonts w:eastAsia="PMingLiU" w:cs="Tahoma"/>
        </w:rPr>
      </w:pPr>
    </w:p>
    <w:p w:rsidR="002761CB" w:rsidRPr="00D82C02" w:rsidRDefault="002761CB" w:rsidP="00FB1E38">
      <w:pPr>
        <w:spacing w:after="60"/>
        <w:ind w:left="720"/>
        <w:rPr>
          <w:rFonts w:eastAsia="PMingLiU" w:cs="Tahoma"/>
        </w:rPr>
      </w:pPr>
    </w:p>
    <w:p w:rsidR="00FB1E38" w:rsidRPr="00D82C02" w:rsidRDefault="00FB1E38" w:rsidP="00FB1E38">
      <w:pPr>
        <w:spacing w:after="60"/>
        <w:ind w:left="720"/>
        <w:rPr>
          <w:rFonts w:eastAsia="PMingLiU" w:cs="Tahoma"/>
          <w:lang w:eastAsia="zh-TW"/>
        </w:rPr>
      </w:pPr>
      <w:r w:rsidRPr="00D82C02">
        <w:rPr>
          <w:rFonts w:eastAsia="PMingLiU" w:cs="Tahoma"/>
          <w:b/>
          <w:color w:val="000000"/>
          <w:szCs w:val="18"/>
          <w:lang w:eastAsia="zh-TW"/>
        </w:rPr>
        <w:lastRenderedPageBreak/>
        <w:t>大量授權方案條款</w:t>
      </w:r>
    </w:p>
    <w:p w:rsidR="00FB1E38" w:rsidRPr="00D82C02" w:rsidRDefault="00343766" w:rsidP="00FB1E38">
      <w:pPr>
        <w:spacing w:after="60"/>
        <w:ind w:left="720"/>
        <w:rPr>
          <w:rFonts w:eastAsia="PMingLiU" w:cs="Tahoma"/>
          <w:lang w:eastAsia="zh-TW"/>
        </w:rPr>
      </w:pPr>
      <w:r w:rsidRPr="00D82C02">
        <w:rPr>
          <w:rFonts w:eastAsia="PMingLiU" w:cs="Tahoma"/>
          <w:color w:val="000000"/>
          <w:szCs w:val="18"/>
          <w:lang w:eastAsia="zh-TW"/>
        </w:rPr>
        <w:t>不包括轉換權利、適用於對應之線上服務使用者訂閱使用權的方案條款同時也適用於加值使用者訂閱使用權。</w:t>
      </w:r>
    </w:p>
    <w:p w:rsidR="00FB1E38" w:rsidRPr="00D82C02" w:rsidRDefault="00FB1E38" w:rsidP="00FB1E38">
      <w:pPr>
        <w:spacing w:after="60"/>
        <w:ind w:left="720"/>
        <w:rPr>
          <w:rFonts w:eastAsia="PMingLiU" w:cs="Tahoma"/>
          <w:lang w:eastAsia="zh-TW"/>
        </w:rPr>
      </w:pPr>
    </w:p>
    <w:p w:rsidR="00FB1E38" w:rsidRPr="00D82C02" w:rsidRDefault="00FB1E38" w:rsidP="00FB1E38">
      <w:pPr>
        <w:spacing w:after="60"/>
        <w:ind w:left="720"/>
        <w:rPr>
          <w:rFonts w:eastAsia="PMingLiU" w:cs="Tahoma"/>
          <w:lang w:eastAsia="zh-TW"/>
        </w:rPr>
      </w:pPr>
      <w:r w:rsidRPr="00D82C02">
        <w:rPr>
          <w:rFonts w:eastAsia="PMingLiU" w:cs="Tahoma"/>
          <w:b/>
          <w:color w:val="000000"/>
          <w:szCs w:val="18"/>
          <w:lang w:eastAsia="zh-TW"/>
        </w:rPr>
        <w:t>線上服務價格及付款條件</w:t>
      </w:r>
    </w:p>
    <w:p w:rsidR="00FB1E38" w:rsidRPr="00D82C02" w:rsidRDefault="00FB1E38" w:rsidP="00FB1E38">
      <w:pPr>
        <w:spacing w:after="60"/>
        <w:ind w:left="720"/>
        <w:rPr>
          <w:rFonts w:eastAsia="PMingLiU" w:cs="Tahoma"/>
          <w:lang w:eastAsia="zh-TW"/>
        </w:rPr>
      </w:pPr>
      <w:r w:rsidRPr="00D82C02">
        <w:rPr>
          <w:rFonts w:eastAsia="PMingLiU" w:cs="Tahoma"/>
          <w:color w:val="000000"/>
          <w:szCs w:val="18"/>
          <w:lang w:eastAsia="zh-TW"/>
        </w:rPr>
        <w:t>適用於對應之線上服務使用者訂閱使用權的線上服務價格及付款條件同時也適用於加值使用者訂閱使用權。</w:t>
      </w:r>
    </w:p>
    <w:p w:rsidR="00996781" w:rsidRPr="002761CB" w:rsidRDefault="00996781" w:rsidP="00B26237">
      <w:pPr>
        <w:pStyle w:val="Heading2"/>
        <w:ind w:left="0"/>
        <w:rPr>
          <w:rFonts w:ascii="Tahoma" w:eastAsia="PMingLiU" w:hAnsi="Tahoma" w:cs="Tahoma"/>
          <w:b w:val="0"/>
          <w:bCs/>
          <w:sz w:val="18"/>
          <w:szCs w:val="18"/>
          <w:lang w:eastAsia="zh-TW"/>
        </w:rPr>
      </w:pPr>
    </w:p>
    <w:p w:rsidR="00996781" w:rsidRPr="002761CB" w:rsidRDefault="00996781" w:rsidP="00B26237">
      <w:pPr>
        <w:pStyle w:val="Heading2"/>
        <w:ind w:left="0"/>
        <w:rPr>
          <w:rFonts w:ascii="Tahoma" w:eastAsia="PMingLiU" w:hAnsi="Tahoma" w:cs="Tahoma"/>
          <w:b w:val="0"/>
          <w:bCs/>
          <w:sz w:val="18"/>
          <w:szCs w:val="18"/>
          <w:lang w:eastAsia="zh-TW"/>
        </w:rPr>
      </w:pPr>
    </w:p>
    <w:p w:rsidR="00B26237" w:rsidRPr="00D82C02" w:rsidRDefault="00A560B6" w:rsidP="00B26237">
      <w:pPr>
        <w:pStyle w:val="Heading2"/>
        <w:ind w:left="0"/>
        <w:rPr>
          <w:rFonts w:ascii="Tahoma" w:eastAsia="PMingLiU" w:hAnsi="Tahoma" w:cs="Tahoma"/>
        </w:rPr>
      </w:pPr>
      <w:bookmarkStart w:id="973" w:name="_7_Office_365_1"/>
      <w:bookmarkStart w:id="974" w:name="_Toc370985188"/>
      <w:bookmarkEnd w:id="973"/>
      <w:r w:rsidRPr="00D82C02">
        <w:rPr>
          <w:rFonts w:ascii="Tahoma" w:eastAsia="PMingLiU" w:hAnsi="Tahoma" w:cs="Tahoma"/>
          <w:caps/>
          <w:color w:val="FF6600"/>
          <w:sz w:val="22"/>
          <w:szCs w:val="22"/>
          <w:vertAlign w:val="superscript"/>
        </w:rPr>
        <w:t>8</w:t>
      </w:r>
      <w:r w:rsidRPr="002761CB">
        <w:rPr>
          <w:rFonts w:ascii="Tahoma" w:eastAsia="PMingLiU" w:hAnsi="Tahoma" w:cs="Tahoma"/>
          <w:caps/>
          <w:color w:val="FF6600"/>
          <w:sz w:val="22"/>
          <w:szCs w:val="22"/>
        </w:rPr>
        <w:t xml:space="preserve"> </w:t>
      </w:r>
      <w:r w:rsidRPr="00D82C02">
        <w:rPr>
          <w:rFonts w:ascii="Tahoma" w:eastAsia="PMingLiU" w:hAnsi="Tahoma" w:cs="Tahoma"/>
          <w:color w:val="FF6600"/>
          <w:sz w:val="22"/>
          <w:szCs w:val="22"/>
        </w:rPr>
        <w:t>Office 365 Enterprise E3-E4</w:t>
      </w:r>
      <w:bookmarkEnd w:id="969"/>
      <w:bookmarkEnd w:id="974"/>
    </w:p>
    <w:p w:rsidR="00B26237" w:rsidRPr="00D82C02" w:rsidRDefault="00B26237" w:rsidP="00AE5A9F">
      <w:pPr>
        <w:rPr>
          <w:rFonts w:eastAsia="PMingLiU" w:cs="Tahoma"/>
        </w:rPr>
      </w:pPr>
    </w:p>
    <w:p w:rsidR="00B26237" w:rsidRPr="00D82C02" w:rsidRDefault="00B26237" w:rsidP="00B26237">
      <w:pPr>
        <w:ind w:left="720"/>
        <w:rPr>
          <w:rFonts w:eastAsia="PMingLiU" w:cs="Tahoma"/>
        </w:rPr>
      </w:pPr>
      <w:r w:rsidRPr="00D82C02">
        <w:rPr>
          <w:rFonts w:eastAsia="PMingLiU" w:cs="Tahoma"/>
          <w:color w:val="000000"/>
        </w:rPr>
        <w:t xml:space="preserve">Office 365 Plan E3-E4 </w:t>
      </w:r>
      <w:r w:rsidRPr="00D82C02">
        <w:rPr>
          <w:rFonts w:eastAsia="PMingLiU" w:cs="Tahoma"/>
          <w:color w:val="000000"/>
        </w:rPr>
        <w:t>可允許存取下列線上服務：</w:t>
      </w:r>
    </w:p>
    <w:p w:rsidR="00B26237" w:rsidRPr="00D82C02"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D82C02" w:rsidTr="000C6C07">
        <w:tc>
          <w:tcPr>
            <w:tcW w:w="3977" w:type="dxa"/>
            <w:shd w:val="clear" w:color="auto" w:fill="FABF8F"/>
          </w:tcPr>
          <w:p w:rsidR="000C6C07" w:rsidRPr="00D82C02" w:rsidRDefault="000C6C07" w:rsidP="009B3FA2">
            <w:pPr>
              <w:jc w:val="center"/>
              <w:rPr>
                <w:rFonts w:eastAsia="PMingLiU" w:cs="Tahoma"/>
                <w:b/>
                <w:color w:val="000000"/>
                <w:sz w:val="20"/>
              </w:rPr>
            </w:pPr>
            <w:r w:rsidRPr="00D82C02">
              <w:rPr>
                <w:rFonts w:eastAsia="PMingLiU" w:cs="Tahoma"/>
                <w:b/>
                <w:color w:val="000000"/>
                <w:sz w:val="20"/>
              </w:rPr>
              <w:t>Office 365 Enterprise E3</w:t>
            </w:r>
          </w:p>
        </w:tc>
        <w:tc>
          <w:tcPr>
            <w:tcW w:w="4230" w:type="dxa"/>
            <w:shd w:val="clear" w:color="auto" w:fill="FABF8F"/>
          </w:tcPr>
          <w:p w:rsidR="000C6C07" w:rsidRPr="00D82C02" w:rsidRDefault="000C6C07" w:rsidP="009B3FA2">
            <w:pPr>
              <w:jc w:val="center"/>
              <w:rPr>
                <w:rFonts w:eastAsia="PMingLiU" w:cs="Tahoma"/>
                <w:b/>
                <w:color w:val="000000"/>
                <w:sz w:val="20"/>
              </w:rPr>
            </w:pPr>
            <w:r w:rsidRPr="00D82C02">
              <w:rPr>
                <w:rFonts w:eastAsia="PMingLiU" w:cs="Tahoma"/>
                <w:b/>
                <w:color w:val="000000"/>
                <w:sz w:val="20"/>
              </w:rPr>
              <w:t>Office 365 Enterprise E4</w:t>
            </w:r>
          </w:p>
        </w:tc>
      </w:tr>
      <w:tr w:rsidR="000C6C07" w:rsidRPr="00D82C02" w:rsidTr="000C6C07">
        <w:tc>
          <w:tcPr>
            <w:tcW w:w="3977" w:type="dxa"/>
            <w:shd w:val="clear" w:color="auto" w:fill="auto"/>
          </w:tcPr>
          <w:p w:rsidR="000C6C07" w:rsidRPr="00D82C02" w:rsidRDefault="000C6C07" w:rsidP="00B42A20">
            <w:pPr>
              <w:ind w:left="138" w:right="138"/>
              <w:rPr>
                <w:rFonts w:eastAsia="PMingLiU" w:cs="Tahoma"/>
                <w:color w:val="000000"/>
              </w:rPr>
            </w:pPr>
            <w:r w:rsidRPr="00D82C02">
              <w:rPr>
                <w:rFonts w:eastAsia="PMingLiU" w:cs="Tahoma"/>
                <w:color w:val="000000"/>
              </w:rPr>
              <w:t>Exchange Online Plan 2</w:t>
            </w:r>
          </w:p>
        </w:tc>
        <w:tc>
          <w:tcPr>
            <w:tcW w:w="4230" w:type="dxa"/>
            <w:shd w:val="clear" w:color="auto" w:fill="auto"/>
          </w:tcPr>
          <w:p w:rsidR="000C6C07" w:rsidRPr="00D82C02" w:rsidRDefault="000C6C07" w:rsidP="00B42A20">
            <w:pPr>
              <w:ind w:left="186" w:right="180"/>
              <w:rPr>
                <w:rFonts w:eastAsia="PMingLiU" w:cs="Tahoma"/>
                <w:color w:val="000000"/>
              </w:rPr>
            </w:pPr>
            <w:r w:rsidRPr="00D82C02">
              <w:rPr>
                <w:rFonts w:eastAsia="PMingLiU" w:cs="Tahoma"/>
                <w:color w:val="000000"/>
              </w:rPr>
              <w:t>Exchange Online Plan 2</w:t>
            </w:r>
          </w:p>
        </w:tc>
      </w:tr>
      <w:tr w:rsidR="000C6C07" w:rsidRPr="00D82C02" w:rsidTr="000C6C07">
        <w:tc>
          <w:tcPr>
            <w:tcW w:w="3977" w:type="dxa"/>
            <w:shd w:val="clear" w:color="auto" w:fill="auto"/>
          </w:tcPr>
          <w:p w:rsidR="000C6C07" w:rsidRPr="00D82C02" w:rsidRDefault="000C6C07" w:rsidP="00B42A20">
            <w:pPr>
              <w:ind w:left="138" w:right="138"/>
              <w:rPr>
                <w:rFonts w:eastAsia="PMingLiU" w:cs="Tahoma"/>
                <w:color w:val="000000"/>
              </w:rPr>
            </w:pPr>
            <w:r w:rsidRPr="00D82C02">
              <w:rPr>
                <w:rFonts w:eastAsia="PMingLiU" w:cs="Tahoma"/>
                <w:color w:val="000000"/>
              </w:rPr>
              <w:t>SharePoint Online Plan 2</w:t>
            </w:r>
          </w:p>
        </w:tc>
        <w:tc>
          <w:tcPr>
            <w:tcW w:w="4230" w:type="dxa"/>
            <w:shd w:val="clear" w:color="auto" w:fill="auto"/>
          </w:tcPr>
          <w:p w:rsidR="000C6C07" w:rsidRPr="00D82C02" w:rsidRDefault="000C6C07" w:rsidP="00B42A20">
            <w:pPr>
              <w:ind w:left="186" w:right="180"/>
              <w:rPr>
                <w:rFonts w:eastAsia="PMingLiU" w:cs="Tahoma"/>
                <w:color w:val="000000"/>
              </w:rPr>
            </w:pPr>
            <w:r w:rsidRPr="00D82C02">
              <w:rPr>
                <w:rFonts w:eastAsia="PMingLiU" w:cs="Tahoma"/>
                <w:color w:val="000000"/>
              </w:rPr>
              <w:t>SharePoint Online Plan 2</w:t>
            </w:r>
          </w:p>
        </w:tc>
      </w:tr>
      <w:tr w:rsidR="000C6C07" w:rsidRPr="00D82C02" w:rsidTr="000C6C07">
        <w:tc>
          <w:tcPr>
            <w:tcW w:w="3977" w:type="dxa"/>
            <w:shd w:val="clear" w:color="auto" w:fill="auto"/>
          </w:tcPr>
          <w:p w:rsidR="000C6C07" w:rsidRPr="00D82C02" w:rsidRDefault="000C6C07" w:rsidP="00B42A20">
            <w:pPr>
              <w:ind w:left="138" w:right="138"/>
              <w:rPr>
                <w:rFonts w:eastAsia="PMingLiU" w:cs="Tahoma"/>
                <w:color w:val="000000"/>
              </w:rPr>
            </w:pPr>
            <w:r w:rsidRPr="00D82C02">
              <w:rPr>
                <w:rFonts w:eastAsia="PMingLiU" w:cs="Tahoma"/>
                <w:color w:val="000000"/>
              </w:rPr>
              <w:t>Lync Online Plan 2</w:t>
            </w:r>
          </w:p>
        </w:tc>
        <w:tc>
          <w:tcPr>
            <w:tcW w:w="4230" w:type="dxa"/>
            <w:shd w:val="clear" w:color="auto" w:fill="auto"/>
          </w:tcPr>
          <w:p w:rsidR="000C6C07" w:rsidRPr="00D82C02" w:rsidRDefault="00115332" w:rsidP="00B42A20">
            <w:pPr>
              <w:ind w:left="186" w:right="180"/>
              <w:rPr>
                <w:rFonts w:eastAsia="PMingLiU" w:cs="Tahoma"/>
                <w:color w:val="000000"/>
              </w:rPr>
            </w:pPr>
            <w:r>
              <w:rPr>
                <w:rFonts w:eastAsia="PMingLiU" w:cs="Tahoma"/>
                <w:color w:val="000000"/>
              </w:rPr>
              <w:t>Lync Online Plan 3</w:t>
            </w:r>
          </w:p>
        </w:tc>
      </w:tr>
      <w:tr w:rsidR="000C6C07" w:rsidRPr="00D82C02" w:rsidTr="000C6C07">
        <w:tc>
          <w:tcPr>
            <w:tcW w:w="3977" w:type="dxa"/>
            <w:shd w:val="clear" w:color="auto" w:fill="auto"/>
          </w:tcPr>
          <w:p w:rsidR="000C6C07" w:rsidRPr="00D82C02" w:rsidRDefault="000C6C07" w:rsidP="00B42A20">
            <w:pPr>
              <w:ind w:left="138" w:right="138"/>
              <w:rPr>
                <w:rFonts w:eastAsia="PMingLiU" w:cs="Tahoma"/>
                <w:color w:val="000000"/>
              </w:rPr>
            </w:pPr>
            <w:r w:rsidRPr="00D82C02">
              <w:rPr>
                <w:rFonts w:eastAsia="PMingLiU" w:cs="Tahoma"/>
                <w:color w:val="000000"/>
              </w:rPr>
              <w:t xml:space="preserve">Office Web </w:t>
            </w:r>
            <w:r w:rsidRPr="00D82C02">
              <w:rPr>
                <w:rFonts w:eastAsia="PMingLiU" w:cs="Tahoma"/>
                <w:color w:val="000000"/>
              </w:rPr>
              <w:t>應用程式</w:t>
            </w:r>
            <w:r w:rsidRPr="00D82C02">
              <w:rPr>
                <w:rFonts w:eastAsia="PMingLiU" w:cs="Tahoma"/>
                <w:color w:val="000000"/>
              </w:rPr>
              <w:t xml:space="preserve"> (Microsoft </w:t>
            </w:r>
            <w:r w:rsidRPr="00D82C02">
              <w:rPr>
                <w:rFonts w:eastAsia="PMingLiU" w:cs="Tahoma"/>
                <w:color w:val="000000"/>
              </w:rPr>
              <w:t>託管</w:t>
            </w:r>
            <w:r w:rsidRPr="00D82C02">
              <w:rPr>
                <w:rFonts w:eastAsia="PMingLiU" w:cs="Tahoma"/>
                <w:color w:val="000000"/>
              </w:rPr>
              <w:t>)</w:t>
            </w:r>
          </w:p>
        </w:tc>
        <w:tc>
          <w:tcPr>
            <w:tcW w:w="4230" w:type="dxa"/>
            <w:shd w:val="clear" w:color="auto" w:fill="auto"/>
          </w:tcPr>
          <w:p w:rsidR="000C6C07" w:rsidRPr="00D82C02" w:rsidRDefault="000C6C07" w:rsidP="00B42A20">
            <w:pPr>
              <w:ind w:left="186" w:right="180"/>
              <w:rPr>
                <w:rFonts w:eastAsia="PMingLiU" w:cs="Tahoma"/>
                <w:color w:val="000000"/>
              </w:rPr>
            </w:pPr>
            <w:r w:rsidRPr="00D82C02">
              <w:rPr>
                <w:rFonts w:eastAsia="PMingLiU" w:cs="Tahoma"/>
                <w:color w:val="000000"/>
              </w:rPr>
              <w:t xml:space="preserve">Office Web </w:t>
            </w:r>
            <w:r w:rsidRPr="00D82C02">
              <w:rPr>
                <w:rFonts w:eastAsia="PMingLiU" w:cs="Tahoma"/>
                <w:color w:val="000000"/>
              </w:rPr>
              <w:t>應用程式</w:t>
            </w:r>
            <w:r w:rsidRPr="00D82C02">
              <w:rPr>
                <w:rFonts w:eastAsia="PMingLiU" w:cs="Tahoma"/>
                <w:color w:val="000000"/>
              </w:rPr>
              <w:t xml:space="preserve"> (Microsoft </w:t>
            </w:r>
            <w:r w:rsidRPr="00D82C02">
              <w:rPr>
                <w:rFonts w:eastAsia="PMingLiU" w:cs="Tahoma"/>
                <w:color w:val="000000"/>
              </w:rPr>
              <w:t>託管</w:t>
            </w:r>
            <w:r w:rsidRPr="00D82C02">
              <w:rPr>
                <w:rFonts w:eastAsia="PMingLiU" w:cs="Tahoma"/>
                <w:color w:val="000000"/>
              </w:rPr>
              <w:t>)</w:t>
            </w:r>
          </w:p>
        </w:tc>
      </w:tr>
      <w:tr w:rsidR="000C6C07" w:rsidRPr="00D82C02" w:rsidTr="000C6C07">
        <w:tc>
          <w:tcPr>
            <w:tcW w:w="3977" w:type="dxa"/>
            <w:shd w:val="clear" w:color="auto" w:fill="auto"/>
          </w:tcPr>
          <w:p w:rsidR="000C6C07" w:rsidRPr="00D82C02" w:rsidRDefault="000C6C07" w:rsidP="00B42A20">
            <w:pPr>
              <w:ind w:left="138" w:right="138"/>
              <w:rPr>
                <w:rFonts w:eastAsia="PMingLiU" w:cs="Tahoma"/>
                <w:color w:val="000000"/>
              </w:rPr>
            </w:pPr>
            <w:r w:rsidRPr="00D82C02">
              <w:rPr>
                <w:rFonts w:eastAsia="PMingLiU" w:cs="Tahoma"/>
                <w:color w:val="000000"/>
              </w:rPr>
              <w:t>Office 365 ProPlus</w:t>
            </w:r>
          </w:p>
        </w:tc>
        <w:tc>
          <w:tcPr>
            <w:tcW w:w="4230" w:type="dxa"/>
            <w:shd w:val="clear" w:color="auto" w:fill="auto"/>
          </w:tcPr>
          <w:p w:rsidR="000C6C07" w:rsidRPr="00D82C02" w:rsidRDefault="000C6C07" w:rsidP="008368B4">
            <w:pPr>
              <w:ind w:left="186" w:right="180"/>
              <w:rPr>
                <w:rFonts w:eastAsia="PMingLiU" w:cs="Tahoma"/>
                <w:color w:val="000000"/>
              </w:rPr>
            </w:pPr>
            <w:r w:rsidRPr="00D82C02">
              <w:rPr>
                <w:rFonts w:eastAsia="PMingLiU" w:cs="Tahoma"/>
                <w:color w:val="000000"/>
              </w:rPr>
              <w:t>Office 365 ProPlus</w:t>
            </w:r>
          </w:p>
        </w:tc>
      </w:tr>
      <w:tr w:rsidR="000C6C07" w:rsidRPr="00D82C02" w:rsidTr="000C6C07">
        <w:tc>
          <w:tcPr>
            <w:tcW w:w="3977" w:type="dxa"/>
            <w:shd w:val="clear" w:color="auto" w:fill="auto"/>
          </w:tcPr>
          <w:p w:rsidR="000C6C07" w:rsidRPr="00D82C02" w:rsidRDefault="000C6C07" w:rsidP="00B42A20">
            <w:pPr>
              <w:ind w:left="138" w:right="138"/>
              <w:rPr>
                <w:rFonts w:eastAsia="PMingLiU" w:cs="Tahoma"/>
                <w:color w:val="000000"/>
              </w:rPr>
            </w:pPr>
            <w:r w:rsidRPr="00D82C02">
              <w:rPr>
                <w:rFonts w:eastAsia="PMingLiU" w:cs="Tahoma"/>
                <w:color w:val="000000"/>
              </w:rPr>
              <w:t xml:space="preserve">Windows Azure Active Directory </w:t>
            </w:r>
            <w:r w:rsidRPr="00D82C02">
              <w:rPr>
                <w:rFonts w:eastAsia="PMingLiU" w:cs="Tahoma"/>
                <w:color w:val="000000"/>
              </w:rPr>
              <w:t>版權管理</w:t>
            </w:r>
          </w:p>
        </w:tc>
        <w:tc>
          <w:tcPr>
            <w:tcW w:w="4230" w:type="dxa"/>
            <w:shd w:val="clear" w:color="auto" w:fill="auto"/>
          </w:tcPr>
          <w:p w:rsidR="000C6C07" w:rsidRPr="00D82C02" w:rsidRDefault="000C6C07" w:rsidP="008368B4">
            <w:pPr>
              <w:ind w:left="186" w:right="180"/>
              <w:rPr>
                <w:rFonts w:eastAsia="PMingLiU" w:cs="Tahoma"/>
                <w:color w:val="000000"/>
              </w:rPr>
            </w:pPr>
            <w:r w:rsidRPr="00D82C02">
              <w:rPr>
                <w:rFonts w:eastAsia="PMingLiU" w:cs="Tahoma"/>
                <w:color w:val="000000"/>
              </w:rPr>
              <w:t xml:space="preserve">Windows Azure Active Directory </w:t>
            </w:r>
            <w:r w:rsidRPr="00D82C02">
              <w:rPr>
                <w:rFonts w:eastAsia="PMingLiU" w:cs="Tahoma"/>
                <w:color w:val="000000"/>
              </w:rPr>
              <w:t>版權管理</w:t>
            </w:r>
          </w:p>
        </w:tc>
      </w:tr>
      <w:tr w:rsidR="000C6C07" w:rsidRPr="00D82C02" w:rsidTr="000C6C07">
        <w:tc>
          <w:tcPr>
            <w:tcW w:w="3977" w:type="dxa"/>
            <w:shd w:val="clear" w:color="auto" w:fill="auto"/>
          </w:tcPr>
          <w:p w:rsidR="000C6C07" w:rsidRPr="00D82C02" w:rsidRDefault="000C6C07" w:rsidP="00B42A20">
            <w:pPr>
              <w:ind w:left="138" w:right="138"/>
              <w:rPr>
                <w:rFonts w:eastAsia="PMingLiU" w:cs="Tahoma"/>
                <w:color w:val="000000"/>
              </w:rPr>
            </w:pPr>
            <w:r w:rsidRPr="00D82C02">
              <w:rPr>
                <w:rFonts w:eastAsia="PMingLiU" w:cs="Tahoma"/>
                <w:color w:val="000000"/>
              </w:rPr>
              <w:t>Yammer Enterprise</w:t>
            </w:r>
          </w:p>
        </w:tc>
        <w:tc>
          <w:tcPr>
            <w:tcW w:w="4230" w:type="dxa"/>
            <w:shd w:val="clear" w:color="auto" w:fill="auto"/>
          </w:tcPr>
          <w:p w:rsidR="000C6C07" w:rsidRPr="00D82C02" w:rsidRDefault="000C6C07" w:rsidP="008368B4">
            <w:pPr>
              <w:ind w:left="186" w:right="180"/>
              <w:rPr>
                <w:rFonts w:eastAsia="PMingLiU" w:cs="Tahoma"/>
                <w:color w:val="000000"/>
              </w:rPr>
            </w:pPr>
            <w:r w:rsidRPr="00D82C02">
              <w:rPr>
                <w:rFonts w:eastAsia="PMingLiU" w:cs="Tahoma"/>
                <w:color w:val="000000"/>
              </w:rPr>
              <w:t>Yammer Enterprise</w:t>
            </w:r>
          </w:p>
        </w:tc>
      </w:tr>
    </w:tbl>
    <w:p w:rsidR="00B26237" w:rsidRPr="002761CB" w:rsidRDefault="00B26237" w:rsidP="00D16EA8">
      <w:pPr>
        <w:ind w:left="720"/>
        <w:rPr>
          <w:rFonts w:eastAsia="PMingLiU" w:cs="Tahoma"/>
          <w:lang w:eastAsia="zh-TW"/>
        </w:rPr>
      </w:pPr>
      <w:r w:rsidRPr="00D82C02">
        <w:rPr>
          <w:rFonts w:eastAsia="PMingLiU" w:cs="Tahoma"/>
          <w:color w:val="000000"/>
          <w:lang w:eastAsia="zh-TW"/>
        </w:rPr>
        <w:br/>
      </w:r>
      <w:r w:rsidRPr="002761CB">
        <w:rPr>
          <w:rFonts w:eastAsia="PMingLiU" w:cs="Tahoma"/>
          <w:color w:val="000000"/>
          <w:szCs w:val="18"/>
          <w:lang w:eastAsia="zh-TW"/>
        </w:rPr>
        <w:t>此清單得隨時變更。若</w:t>
      </w:r>
      <w:r w:rsidRPr="002761CB">
        <w:rPr>
          <w:rFonts w:eastAsia="PMingLiU" w:cs="Tahoma"/>
          <w:color w:val="000000"/>
          <w:szCs w:val="18"/>
          <w:lang w:eastAsia="zh-TW"/>
        </w:rPr>
        <w:t xml:space="preserve"> Office 365 Enterprise E3-E4 </w:t>
      </w:r>
      <w:r w:rsidRPr="002761CB">
        <w:rPr>
          <w:rFonts w:eastAsia="PMingLiU" w:cs="Tahoma"/>
          <w:color w:val="000000"/>
          <w:szCs w:val="18"/>
          <w:lang w:eastAsia="zh-TW"/>
        </w:rPr>
        <w:t>之授權條款與本注意事項間有任何牴觸之情形，則以最新的「產品使用權」為準。個別授權之內部部署軟體的其他存取權利</w:t>
      </w:r>
      <w:r w:rsidRPr="002761CB">
        <w:rPr>
          <w:rFonts w:eastAsia="PMingLiU" w:cs="Tahoma"/>
          <w:color w:val="000000"/>
          <w:szCs w:val="18"/>
          <w:lang w:eastAsia="zh-TW"/>
        </w:rPr>
        <w:t xml:space="preserve"> (</w:t>
      </w:r>
      <w:r w:rsidRPr="002761CB">
        <w:rPr>
          <w:rFonts w:eastAsia="PMingLiU" w:cs="Tahoma"/>
          <w:color w:val="000000"/>
          <w:szCs w:val="18"/>
          <w:lang w:eastAsia="zh-TW"/>
        </w:rPr>
        <w:t>若有的話</w:t>
      </w:r>
      <w:r w:rsidRPr="002761CB">
        <w:rPr>
          <w:rFonts w:eastAsia="PMingLiU" w:cs="Tahoma"/>
          <w:color w:val="000000"/>
          <w:szCs w:val="18"/>
          <w:lang w:eastAsia="zh-TW"/>
        </w:rPr>
        <w:t>)</w:t>
      </w:r>
      <w:r w:rsidRPr="002761CB">
        <w:rPr>
          <w:rFonts w:eastAsia="PMingLiU" w:cs="Tahoma"/>
          <w:color w:val="000000"/>
          <w:szCs w:val="18"/>
          <w:lang w:eastAsia="zh-TW"/>
        </w:rPr>
        <w:t>，將會於「產品使用權」</w:t>
      </w:r>
      <w:r w:rsidR="002761CB">
        <w:rPr>
          <w:rFonts w:eastAsia="PMingLiU" w:cs="Tahoma"/>
          <w:color w:val="000000"/>
          <w:szCs w:val="18"/>
          <w:lang w:eastAsia="zh-TW"/>
        </w:rPr>
        <w:br/>
      </w:r>
      <w:r w:rsidRPr="002761CB">
        <w:rPr>
          <w:rFonts w:eastAsia="PMingLiU" w:cs="Tahoma"/>
          <w:color w:val="000000"/>
          <w:szCs w:val="18"/>
          <w:lang w:eastAsia="zh-TW"/>
        </w:rPr>
        <w:t>中指定。</w:t>
      </w:r>
    </w:p>
    <w:p w:rsidR="00B26237" w:rsidRPr="00D82C02" w:rsidRDefault="00B26237" w:rsidP="00D16EA8">
      <w:pPr>
        <w:ind w:left="720"/>
        <w:rPr>
          <w:rFonts w:eastAsia="PMingLiU" w:cs="Tahoma"/>
          <w:lang w:eastAsia="zh-TW"/>
        </w:rPr>
      </w:pPr>
    </w:p>
    <w:p w:rsidR="00DC2291" w:rsidRPr="002761CB" w:rsidRDefault="00B26237" w:rsidP="00D16EA8">
      <w:pPr>
        <w:pStyle w:val="FootnoteBulletLevel1"/>
        <w:tabs>
          <w:tab w:val="clear" w:pos="900"/>
        </w:tabs>
        <w:spacing w:before="0" w:after="0"/>
        <w:ind w:left="720" w:firstLine="0"/>
        <w:rPr>
          <w:rFonts w:ascii="Tahoma" w:eastAsia="PMingLiU" w:hAnsi="Tahoma" w:cs="Tahoma"/>
          <w:spacing w:val="-1"/>
        </w:rPr>
      </w:pPr>
      <w:r w:rsidRPr="002761CB">
        <w:rPr>
          <w:rFonts w:ascii="Tahoma" w:eastAsia="PMingLiU" w:hAnsi="Tahoma" w:cs="Tahoma"/>
          <w:color w:val="000000"/>
          <w:spacing w:val="-1"/>
          <w:sz w:val="18"/>
          <w:szCs w:val="18"/>
        </w:rPr>
        <w:t xml:space="preserve">Lync Online Plan 1 </w:t>
      </w:r>
      <w:r w:rsidRPr="002761CB">
        <w:rPr>
          <w:rFonts w:ascii="Tahoma" w:eastAsia="PMingLiU" w:hAnsi="Tahoma" w:cs="Tahoma"/>
          <w:color w:val="000000"/>
          <w:spacing w:val="-1"/>
          <w:sz w:val="18"/>
          <w:szCs w:val="18"/>
        </w:rPr>
        <w:t>及</w:t>
      </w:r>
      <w:r w:rsidRPr="002761CB">
        <w:rPr>
          <w:rFonts w:ascii="Tahoma" w:eastAsia="PMingLiU" w:hAnsi="Tahoma" w:cs="Tahoma"/>
          <w:color w:val="000000"/>
          <w:spacing w:val="-1"/>
          <w:sz w:val="18"/>
          <w:szCs w:val="18"/>
        </w:rPr>
        <w:t xml:space="preserve"> Plan 2 </w:t>
      </w:r>
      <w:r w:rsidRPr="002761CB">
        <w:rPr>
          <w:rFonts w:ascii="Tahoma" w:eastAsia="PMingLiU" w:hAnsi="Tahoma" w:cs="Tahoma"/>
          <w:color w:val="000000"/>
          <w:spacing w:val="-1"/>
          <w:sz w:val="18"/>
          <w:szCs w:val="18"/>
        </w:rPr>
        <w:t>需要分別訂購及安裝</w:t>
      </w:r>
      <w:r w:rsidRPr="002761CB">
        <w:rPr>
          <w:rFonts w:ascii="Tahoma" w:eastAsia="PMingLiU" w:hAnsi="Tahoma" w:cs="Tahoma"/>
          <w:color w:val="000000"/>
          <w:spacing w:val="-1"/>
          <w:sz w:val="18"/>
          <w:szCs w:val="18"/>
        </w:rPr>
        <w:t xml:space="preserve"> Microsoft Lync 2013 (</w:t>
      </w:r>
      <w:r w:rsidRPr="002761CB">
        <w:rPr>
          <w:rFonts w:ascii="Tahoma" w:eastAsia="PMingLiU" w:hAnsi="Tahoma" w:cs="Tahoma"/>
          <w:color w:val="000000"/>
          <w:spacing w:val="-1"/>
          <w:sz w:val="18"/>
          <w:szCs w:val="18"/>
        </w:rPr>
        <w:t>或</w:t>
      </w:r>
      <w:r w:rsidRPr="002761CB">
        <w:rPr>
          <w:rFonts w:ascii="Tahoma" w:eastAsia="PMingLiU" w:hAnsi="Tahoma" w:cs="Tahoma"/>
          <w:color w:val="000000"/>
          <w:spacing w:val="-1"/>
          <w:sz w:val="18"/>
          <w:szCs w:val="18"/>
        </w:rPr>
        <w:t xml:space="preserve"> Lync for Mac 2011) </w:t>
      </w:r>
      <w:r w:rsidRPr="002761CB">
        <w:rPr>
          <w:rFonts w:ascii="Tahoma" w:eastAsia="PMingLiU" w:hAnsi="Tahoma" w:cs="Tahoma"/>
          <w:color w:val="000000"/>
          <w:spacing w:val="-1"/>
          <w:sz w:val="18"/>
          <w:szCs w:val="18"/>
        </w:rPr>
        <w:t>才能存取</w:t>
      </w:r>
      <w:r w:rsidRPr="002761CB">
        <w:rPr>
          <w:rFonts w:ascii="Tahoma" w:eastAsia="PMingLiU" w:hAnsi="Tahoma" w:cs="Tahoma"/>
          <w:color w:val="000000"/>
          <w:spacing w:val="-1"/>
          <w:sz w:val="18"/>
          <w:szCs w:val="18"/>
        </w:rPr>
        <w:t xml:space="preserve"> Lync Online Plan 1 </w:t>
      </w:r>
      <w:r w:rsidRPr="002761CB">
        <w:rPr>
          <w:rFonts w:ascii="Tahoma" w:eastAsia="PMingLiU" w:hAnsi="Tahoma" w:cs="Tahoma"/>
          <w:color w:val="000000"/>
          <w:spacing w:val="-1"/>
          <w:sz w:val="18"/>
          <w:szCs w:val="18"/>
        </w:rPr>
        <w:t>和</w:t>
      </w:r>
      <w:r w:rsidRPr="002761CB">
        <w:rPr>
          <w:rFonts w:ascii="Tahoma" w:eastAsia="PMingLiU" w:hAnsi="Tahoma" w:cs="Tahoma"/>
          <w:color w:val="000000"/>
          <w:spacing w:val="-1"/>
          <w:sz w:val="18"/>
          <w:szCs w:val="18"/>
        </w:rPr>
        <w:t xml:space="preserve"> Plan 2 </w:t>
      </w:r>
      <w:r w:rsidRPr="002761CB">
        <w:rPr>
          <w:rFonts w:ascii="Tahoma" w:eastAsia="PMingLiU" w:hAnsi="Tahoma" w:cs="Tahoma"/>
          <w:color w:val="000000"/>
          <w:spacing w:val="-1"/>
          <w:sz w:val="18"/>
          <w:szCs w:val="18"/>
        </w:rPr>
        <w:t>的完整功能集。在有限時間優惠期間內，經授權使用</w:t>
      </w:r>
      <w:r w:rsidRPr="002761CB">
        <w:rPr>
          <w:rFonts w:ascii="Tahoma" w:eastAsia="PMingLiU" w:hAnsi="Tahoma" w:cs="Tahoma"/>
          <w:color w:val="000000"/>
          <w:spacing w:val="-1"/>
          <w:sz w:val="18"/>
          <w:szCs w:val="18"/>
        </w:rPr>
        <w:t xml:space="preserve"> Lync Online </w:t>
      </w:r>
      <w:r w:rsidRPr="002761CB">
        <w:rPr>
          <w:rFonts w:ascii="Tahoma" w:eastAsia="PMingLiU" w:hAnsi="Tahoma" w:cs="Tahoma"/>
          <w:color w:val="000000"/>
          <w:spacing w:val="-1"/>
          <w:sz w:val="18"/>
          <w:szCs w:val="18"/>
        </w:rPr>
        <w:t>之客戶的每一份</w:t>
      </w:r>
      <w:r w:rsidRPr="002761CB">
        <w:rPr>
          <w:rFonts w:ascii="Tahoma" w:eastAsia="PMingLiU" w:hAnsi="Tahoma" w:cs="Tahoma"/>
          <w:color w:val="000000"/>
          <w:spacing w:val="-1"/>
          <w:sz w:val="18"/>
          <w:szCs w:val="18"/>
        </w:rPr>
        <w:t xml:space="preserve"> Lync Online </w:t>
      </w:r>
      <w:r w:rsidRPr="002761CB">
        <w:rPr>
          <w:rFonts w:ascii="Tahoma" w:eastAsia="PMingLiU" w:hAnsi="Tahoma" w:cs="Tahoma"/>
          <w:color w:val="000000"/>
          <w:spacing w:val="-1"/>
          <w:sz w:val="18"/>
          <w:szCs w:val="18"/>
        </w:rPr>
        <w:t>試用或付清之訂閱使用權，都會收到一份免費的</w:t>
      </w:r>
      <w:r w:rsidRPr="002761CB">
        <w:rPr>
          <w:rFonts w:ascii="Tahoma" w:eastAsia="PMingLiU" w:hAnsi="Tahoma" w:cs="Tahoma"/>
          <w:color w:val="000000"/>
          <w:spacing w:val="-1"/>
          <w:sz w:val="18"/>
          <w:szCs w:val="18"/>
        </w:rPr>
        <w:t xml:space="preserve"> Lync 2010 (</w:t>
      </w:r>
      <w:r w:rsidRPr="002761CB">
        <w:rPr>
          <w:rFonts w:ascii="Tahoma" w:eastAsia="PMingLiU" w:hAnsi="Tahoma" w:cs="Tahoma"/>
          <w:color w:val="000000"/>
          <w:spacing w:val="-1"/>
          <w:sz w:val="18"/>
          <w:szCs w:val="18"/>
        </w:rPr>
        <w:t>或</w:t>
      </w:r>
      <w:r w:rsidRPr="002761CB">
        <w:rPr>
          <w:rFonts w:ascii="Tahoma" w:eastAsia="PMingLiU" w:hAnsi="Tahoma" w:cs="Tahoma"/>
          <w:color w:val="000000"/>
          <w:spacing w:val="-1"/>
          <w:sz w:val="18"/>
          <w:szCs w:val="18"/>
        </w:rPr>
        <w:t xml:space="preserve"> Lync for Mac 2011) </w:t>
      </w:r>
      <w:r w:rsidRPr="002761CB">
        <w:rPr>
          <w:rFonts w:ascii="Tahoma" w:eastAsia="PMingLiU" w:hAnsi="Tahoma" w:cs="Tahoma"/>
          <w:color w:val="000000"/>
          <w:spacing w:val="-1"/>
          <w:sz w:val="18"/>
          <w:szCs w:val="18"/>
        </w:rPr>
        <w:t>授權拷貝。</w:t>
      </w:r>
      <w:r w:rsidR="002761CB">
        <w:rPr>
          <w:rFonts w:ascii="Tahoma" w:eastAsia="PMingLiU" w:hAnsi="Tahoma" w:cs="Tahoma"/>
          <w:color w:val="000000"/>
          <w:spacing w:val="-1"/>
          <w:sz w:val="18"/>
          <w:szCs w:val="18"/>
        </w:rPr>
        <w:br/>
      </w:r>
      <w:r w:rsidRPr="002761CB">
        <w:rPr>
          <w:rFonts w:ascii="Tahoma" w:eastAsia="PMingLiU" w:hAnsi="Tahoma" w:cs="Tahoma"/>
          <w:color w:val="000000"/>
          <w:spacing w:val="-1"/>
          <w:sz w:val="18"/>
          <w:szCs w:val="18"/>
          <w:lang w:eastAsia="zh-TW"/>
        </w:rPr>
        <w:t>該軟體僅得與</w:t>
      </w:r>
      <w:r w:rsidRPr="002761CB">
        <w:rPr>
          <w:rFonts w:ascii="Tahoma" w:eastAsia="PMingLiU" w:hAnsi="Tahoma" w:cs="Tahoma"/>
          <w:color w:val="000000"/>
          <w:spacing w:val="-1"/>
          <w:sz w:val="18"/>
          <w:szCs w:val="18"/>
          <w:lang w:eastAsia="zh-TW"/>
        </w:rPr>
        <w:t xml:space="preserve"> Lync Online </w:t>
      </w:r>
      <w:r w:rsidRPr="002761CB">
        <w:rPr>
          <w:rFonts w:ascii="Tahoma" w:eastAsia="PMingLiU" w:hAnsi="Tahoma" w:cs="Tahoma"/>
          <w:color w:val="000000"/>
          <w:spacing w:val="-1"/>
          <w:sz w:val="18"/>
          <w:szCs w:val="18"/>
          <w:lang w:eastAsia="zh-TW"/>
        </w:rPr>
        <w:t>搭配使用，而且該軟體之所有使用權將因基本訂閱使用權屆滿或移轉至下一個主要新版本的</w:t>
      </w:r>
      <w:r w:rsidRPr="002761CB">
        <w:rPr>
          <w:rFonts w:ascii="Tahoma" w:eastAsia="PMingLiU" w:hAnsi="Tahoma" w:cs="Tahoma"/>
          <w:color w:val="000000"/>
          <w:spacing w:val="-1"/>
          <w:sz w:val="18"/>
          <w:szCs w:val="18"/>
          <w:lang w:eastAsia="zh-TW"/>
        </w:rPr>
        <w:t xml:space="preserve"> Lync Online (</w:t>
      </w:r>
      <w:r w:rsidRPr="002761CB">
        <w:rPr>
          <w:rFonts w:ascii="Tahoma" w:eastAsia="PMingLiU" w:hAnsi="Tahoma" w:cs="Tahoma"/>
          <w:color w:val="000000"/>
          <w:spacing w:val="-1"/>
          <w:sz w:val="18"/>
          <w:szCs w:val="18"/>
          <w:lang w:eastAsia="zh-TW"/>
        </w:rPr>
        <w:t>視何者先發生</w:t>
      </w:r>
      <w:r w:rsidRPr="002761CB">
        <w:rPr>
          <w:rFonts w:ascii="Tahoma" w:eastAsia="PMingLiU" w:hAnsi="Tahoma" w:cs="Tahoma"/>
          <w:color w:val="000000"/>
          <w:spacing w:val="-1"/>
          <w:sz w:val="18"/>
          <w:szCs w:val="18"/>
          <w:lang w:eastAsia="zh-TW"/>
        </w:rPr>
        <w:t xml:space="preserve">) </w:t>
      </w:r>
      <w:r w:rsidRPr="002761CB">
        <w:rPr>
          <w:rFonts w:ascii="Tahoma" w:eastAsia="PMingLiU" w:hAnsi="Tahoma" w:cs="Tahoma"/>
          <w:color w:val="000000"/>
          <w:spacing w:val="-1"/>
          <w:sz w:val="18"/>
          <w:szCs w:val="18"/>
          <w:lang w:eastAsia="zh-TW"/>
        </w:rPr>
        <w:t>而隨之終止。</w:t>
      </w:r>
      <w:r w:rsidRPr="002761CB">
        <w:rPr>
          <w:rFonts w:ascii="Tahoma" w:eastAsia="PMingLiU" w:hAnsi="Tahoma" w:cs="Tahoma"/>
          <w:color w:val="000000"/>
          <w:spacing w:val="-1"/>
          <w:sz w:val="18"/>
          <w:szCs w:val="18"/>
        </w:rPr>
        <w:t>客戶得將免費的</w:t>
      </w:r>
      <w:r w:rsidRPr="002761CB">
        <w:rPr>
          <w:rFonts w:ascii="Tahoma" w:eastAsia="PMingLiU" w:hAnsi="Tahoma" w:cs="Tahoma"/>
          <w:color w:val="000000"/>
          <w:spacing w:val="-1"/>
          <w:sz w:val="18"/>
          <w:szCs w:val="18"/>
        </w:rPr>
        <w:t xml:space="preserve"> Lync Basic 2013 </w:t>
      </w:r>
      <w:r w:rsidRPr="002761CB">
        <w:rPr>
          <w:rFonts w:ascii="Tahoma" w:eastAsia="PMingLiU" w:hAnsi="Tahoma" w:cs="Tahoma"/>
          <w:color w:val="000000"/>
          <w:spacing w:val="-1"/>
          <w:sz w:val="18"/>
          <w:szCs w:val="18"/>
        </w:rPr>
        <w:t>用戶端供他們的</w:t>
      </w:r>
      <w:r w:rsidRPr="002761CB">
        <w:rPr>
          <w:rFonts w:ascii="Tahoma" w:eastAsia="PMingLiU" w:hAnsi="Tahoma" w:cs="Tahoma"/>
          <w:color w:val="000000"/>
          <w:spacing w:val="-1"/>
          <w:sz w:val="18"/>
          <w:szCs w:val="18"/>
        </w:rPr>
        <w:t xml:space="preserve"> Windows </w:t>
      </w:r>
      <w:r w:rsidRPr="002761CB">
        <w:rPr>
          <w:rFonts w:ascii="Tahoma" w:eastAsia="PMingLiU" w:hAnsi="Tahoma" w:cs="Tahoma"/>
          <w:color w:val="000000"/>
          <w:spacing w:val="-1"/>
          <w:sz w:val="18"/>
          <w:szCs w:val="18"/>
        </w:rPr>
        <w:t>使用者使用。</w:t>
      </w:r>
    </w:p>
    <w:p w:rsidR="00B26237" w:rsidRPr="002761CB"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rsidR="00D16EA8" w:rsidRPr="002761CB"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rsidR="00704723" w:rsidRPr="00D82C02" w:rsidRDefault="00A560B6" w:rsidP="000429EF">
      <w:pPr>
        <w:pStyle w:val="Heading3"/>
        <w:rPr>
          <w:rFonts w:ascii="Tahoma" w:eastAsia="PMingLiU" w:hAnsi="Tahoma" w:cs="Tahoma"/>
        </w:rPr>
      </w:pPr>
      <w:bookmarkStart w:id="975" w:name="_76_Office_for"/>
      <w:bookmarkStart w:id="976" w:name="_8_Office_for"/>
      <w:bookmarkStart w:id="977" w:name="_Toc336338264"/>
      <w:bookmarkStart w:id="978" w:name="Srv_4OfficeMacStandard2011"/>
      <w:bookmarkStart w:id="979" w:name="_Toc370985189"/>
      <w:bookmarkEnd w:id="948"/>
      <w:bookmarkEnd w:id="975"/>
      <w:bookmarkEnd w:id="976"/>
      <w:r w:rsidRPr="00D82C02">
        <w:rPr>
          <w:rFonts w:ascii="Tahoma" w:eastAsia="PMingLiU" w:hAnsi="Tahoma" w:cs="Tahoma"/>
          <w:caps/>
          <w:color w:val="F66400"/>
          <w:sz w:val="22"/>
          <w:vertAlign w:val="superscript"/>
        </w:rPr>
        <w:t>9</w:t>
      </w:r>
      <w:r w:rsidRPr="002761CB">
        <w:rPr>
          <w:rFonts w:ascii="Tahoma" w:eastAsia="PMingLiU" w:hAnsi="Tahoma" w:cs="Tahoma"/>
          <w:caps/>
          <w:color w:val="F66400"/>
          <w:sz w:val="22"/>
        </w:rPr>
        <w:t xml:space="preserve"> </w:t>
      </w:r>
      <w:r w:rsidRPr="00D82C02">
        <w:rPr>
          <w:rFonts w:ascii="Tahoma" w:eastAsia="PMingLiU" w:hAnsi="Tahoma" w:cs="Tahoma"/>
          <w:color w:val="F66400"/>
          <w:sz w:val="22"/>
        </w:rPr>
        <w:t>Office for Mac Standard 2011</w:t>
      </w:r>
      <w:bookmarkEnd w:id="977"/>
      <w:bookmarkEnd w:id="979"/>
      <w:r w:rsidRPr="00D82C02">
        <w:rPr>
          <w:rFonts w:ascii="Tahoma" w:eastAsia="PMingLiU" w:hAnsi="Tahoma" w:cs="Tahoma"/>
          <w:color w:val="F66400"/>
          <w:sz w:val="22"/>
        </w:rPr>
        <w:t xml:space="preserve"> </w:t>
      </w:r>
      <w:bookmarkEnd w:id="978"/>
    </w:p>
    <w:p w:rsidR="00FD5FBA" w:rsidRPr="00D82C02" w:rsidRDefault="00FD5FBA" w:rsidP="00AE5A9F">
      <w:pPr>
        <w:rPr>
          <w:rFonts w:eastAsia="PMingLiU" w:cs="Tahoma"/>
        </w:rPr>
      </w:pPr>
    </w:p>
    <w:p w:rsidR="00FD5FBA" w:rsidRPr="00D82C02" w:rsidRDefault="00FD5FBA" w:rsidP="00346F4B">
      <w:pPr>
        <w:pStyle w:val="EndnoteText"/>
        <w:numPr>
          <w:ilvl w:val="0"/>
          <w:numId w:val="114"/>
        </w:numPr>
        <w:ind w:left="990"/>
        <w:rPr>
          <w:rFonts w:ascii="Tahoma" w:eastAsia="PMingLiU" w:hAnsi="Tahoma" w:cs="Tahoma"/>
        </w:rPr>
      </w:pPr>
      <w:r w:rsidRPr="00D82C02">
        <w:rPr>
          <w:rFonts w:ascii="Tahoma" w:eastAsia="PMingLiU" w:hAnsi="Tahoma" w:cs="Tahoma"/>
          <w:sz w:val="18"/>
          <w:szCs w:val="20"/>
        </w:rPr>
        <w:t>在家工作</w:t>
      </w:r>
      <w:r w:rsidRPr="00D82C02">
        <w:rPr>
          <w:rFonts w:ascii="Tahoma" w:eastAsia="PMingLiU" w:hAnsi="Tahoma" w:cs="Tahoma"/>
          <w:sz w:val="18"/>
          <w:szCs w:val="20"/>
        </w:rPr>
        <w:t xml:space="preserve"> (WAH) </w:t>
      </w:r>
      <w:r w:rsidRPr="00D82C02">
        <w:rPr>
          <w:rFonts w:ascii="Tahoma" w:eastAsia="PMingLiU" w:hAnsi="Tahoma" w:cs="Tahoma"/>
          <w:sz w:val="18"/>
          <w:szCs w:val="20"/>
        </w:rPr>
        <w:t>使用權可供</w:t>
      </w:r>
      <w:r w:rsidRPr="00D82C02">
        <w:rPr>
          <w:rFonts w:ascii="Tahoma" w:eastAsia="PMingLiU" w:hAnsi="Tahoma" w:cs="Tahoma"/>
          <w:sz w:val="18"/>
          <w:szCs w:val="20"/>
        </w:rPr>
        <w:t xml:space="preserve"> Select</w:t>
      </w:r>
      <w:r w:rsidRPr="00D82C02">
        <w:rPr>
          <w:rFonts w:ascii="Tahoma" w:eastAsia="PMingLiU" w:hAnsi="Tahoma" w:cs="Tahoma"/>
          <w:sz w:val="18"/>
          <w:szCs w:val="18"/>
        </w:rPr>
        <w:t xml:space="preserve"> </w:t>
      </w:r>
      <w:r w:rsidRPr="00D82C02">
        <w:rPr>
          <w:rFonts w:ascii="Tahoma" w:eastAsia="PMingLiU" w:hAnsi="Tahoma" w:cs="Tahoma"/>
          <w:sz w:val="18"/>
          <w:szCs w:val="18"/>
        </w:rPr>
        <w:t>和</w:t>
      </w:r>
      <w:r w:rsidRPr="00D82C02">
        <w:rPr>
          <w:rFonts w:ascii="Tahoma" w:eastAsia="PMingLiU" w:hAnsi="Tahoma" w:cs="Tahoma"/>
          <w:sz w:val="18"/>
          <w:szCs w:val="18"/>
        </w:rPr>
        <w:t xml:space="preserve"> Select Plus </w:t>
      </w:r>
      <w:r w:rsidRPr="00D82C02">
        <w:rPr>
          <w:rFonts w:ascii="Tahoma" w:eastAsia="PMingLiU" w:hAnsi="Tahoma" w:cs="Tahoma"/>
          <w:sz w:val="18"/>
          <w:szCs w:val="20"/>
        </w:rPr>
        <w:t>客戶使用</w:t>
      </w:r>
    </w:p>
    <w:p w:rsidR="00CA6122" w:rsidRPr="00D82C02" w:rsidRDefault="00CA6122" w:rsidP="00CA6122">
      <w:pPr>
        <w:adjustRightInd w:val="0"/>
        <w:ind w:left="720"/>
        <w:textAlignment w:val="baseline"/>
        <w:rPr>
          <w:rFonts w:eastAsia="PMingLiU" w:cs="Tahoma"/>
        </w:rPr>
      </w:pPr>
    </w:p>
    <w:p w:rsidR="00864B8A" w:rsidRPr="00D82C02" w:rsidRDefault="00704723" w:rsidP="00864B8A">
      <w:pPr>
        <w:spacing w:after="60"/>
        <w:ind w:left="720"/>
        <w:rPr>
          <w:rFonts w:eastAsia="PMingLiU" w:cs="Tahoma"/>
        </w:rPr>
      </w:pPr>
      <w:r w:rsidRPr="00D82C02">
        <w:rPr>
          <w:rFonts w:eastAsia="PMingLiU" w:cs="Tahoma"/>
          <w:b/>
          <w:szCs w:val="20"/>
        </w:rPr>
        <w:t>Office for Mac Standard 2011</w:t>
      </w:r>
    </w:p>
    <w:p w:rsidR="00704723" w:rsidRPr="00D82C02" w:rsidRDefault="00704723" w:rsidP="00864B8A">
      <w:pPr>
        <w:spacing w:after="60"/>
        <w:ind w:left="720"/>
        <w:rPr>
          <w:rFonts w:eastAsia="PMingLiU" w:cs="Tahoma"/>
        </w:rPr>
      </w:pPr>
      <w:r w:rsidRPr="00D82C02">
        <w:rPr>
          <w:rFonts w:eastAsia="PMingLiU" w:cs="Tahoma"/>
          <w:szCs w:val="20"/>
        </w:rPr>
        <w:t xml:space="preserve">Office for Mac Standard 2011 </w:t>
      </w:r>
      <w:r w:rsidRPr="00D82C02">
        <w:rPr>
          <w:rFonts w:eastAsia="PMingLiU" w:cs="Tahoma"/>
          <w:szCs w:val="20"/>
        </w:rPr>
        <w:t>之使用權包括下列產品：</w:t>
      </w:r>
      <w:r w:rsidRPr="00D82C02">
        <w:rPr>
          <w:rFonts w:eastAsia="PMingLiU" w:cs="Tahoma"/>
          <w:szCs w:val="20"/>
        </w:rPr>
        <w:t>Lync for Mac 2011</w:t>
      </w:r>
      <w:r w:rsidRPr="00D82C02">
        <w:rPr>
          <w:rFonts w:eastAsia="PMingLiU" w:cs="Tahoma"/>
          <w:szCs w:val="20"/>
        </w:rPr>
        <w:t>、</w:t>
      </w:r>
      <w:r w:rsidRPr="00D82C02">
        <w:rPr>
          <w:rFonts w:eastAsia="PMingLiU" w:cs="Tahoma"/>
          <w:szCs w:val="20"/>
        </w:rPr>
        <w:t>Excel for Mac 2011</w:t>
      </w:r>
      <w:r w:rsidRPr="00D82C02">
        <w:rPr>
          <w:rFonts w:eastAsia="PMingLiU" w:cs="Tahoma"/>
          <w:szCs w:val="20"/>
        </w:rPr>
        <w:t>、</w:t>
      </w:r>
      <w:r w:rsidRPr="00D82C02">
        <w:rPr>
          <w:rFonts w:eastAsia="PMingLiU" w:cs="Tahoma"/>
          <w:szCs w:val="20"/>
        </w:rPr>
        <w:t>Outlook for Mac 2011</w:t>
      </w:r>
      <w:r w:rsidRPr="00D82C02">
        <w:rPr>
          <w:rFonts w:eastAsia="PMingLiU" w:cs="Tahoma"/>
          <w:szCs w:val="20"/>
        </w:rPr>
        <w:t>、</w:t>
      </w:r>
      <w:r w:rsidRPr="00D82C02">
        <w:rPr>
          <w:rFonts w:eastAsia="PMingLiU" w:cs="Tahoma"/>
        </w:rPr>
        <w:t xml:space="preserve">Office Home and Student RT 2013 </w:t>
      </w:r>
      <w:r w:rsidRPr="00D82C02">
        <w:rPr>
          <w:rFonts w:eastAsia="PMingLiU" w:cs="Tahoma"/>
        </w:rPr>
        <w:t>商業用途、</w:t>
      </w:r>
      <w:r w:rsidRPr="00D82C02">
        <w:rPr>
          <w:rFonts w:eastAsia="PMingLiU" w:cs="Tahoma"/>
          <w:szCs w:val="20"/>
        </w:rPr>
        <w:t>Office Web Apps 2010</w:t>
      </w:r>
      <w:r w:rsidRPr="00D82C02">
        <w:rPr>
          <w:rFonts w:eastAsia="PMingLiU" w:cs="Tahoma"/>
          <w:szCs w:val="20"/>
        </w:rPr>
        <w:t>、</w:t>
      </w:r>
      <w:r w:rsidRPr="00D82C02">
        <w:rPr>
          <w:rFonts w:eastAsia="PMingLiU" w:cs="Tahoma"/>
          <w:szCs w:val="20"/>
        </w:rPr>
        <w:t xml:space="preserve">PowerPoint for Mac 2011 </w:t>
      </w:r>
      <w:r w:rsidRPr="00D82C02">
        <w:rPr>
          <w:rFonts w:eastAsia="PMingLiU" w:cs="Tahoma"/>
          <w:szCs w:val="20"/>
        </w:rPr>
        <w:t>和</w:t>
      </w:r>
      <w:r w:rsidRPr="00D82C02">
        <w:rPr>
          <w:rFonts w:eastAsia="PMingLiU" w:cs="Tahoma"/>
          <w:szCs w:val="20"/>
        </w:rPr>
        <w:t xml:space="preserve"> Word for Mac 2011</w:t>
      </w:r>
      <w:r w:rsidRPr="00D82C02">
        <w:rPr>
          <w:rFonts w:eastAsia="PMingLiU" w:cs="Tahoma"/>
          <w:szCs w:val="20"/>
        </w:rPr>
        <w:t>。</w:t>
      </w:r>
    </w:p>
    <w:p w:rsidR="00CA6122" w:rsidRPr="00D82C02" w:rsidRDefault="00CA6122" w:rsidP="00CA6122">
      <w:pPr>
        <w:adjustRightInd w:val="0"/>
        <w:ind w:left="720"/>
        <w:textAlignment w:val="baseline"/>
        <w:rPr>
          <w:rFonts w:eastAsia="PMingLiU" w:cs="Tahoma"/>
        </w:rPr>
      </w:pPr>
    </w:p>
    <w:p w:rsidR="00864B8A" w:rsidRPr="00D82C02" w:rsidRDefault="00704723" w:rsidP="00864B8A">
      <w:pPr>
        <w:spacing w:after="60"/>
        <w:ind w:left="720"/>
        <w:rPr>
          <w:rFonts w:eastAsia="PMingLiU" w:cs="Tahoma"/>
        </w:rPr>
      </w:pPr>
      <w:r w:rsidRPr="00D82C02">
        <w:rPr>
          <w:rFonts w:eastAsia="PMingLiU" w:cs="Tahoma"/>
          <w:b/>
          <w:szCs w:val="20"/>
        </w:rPr>
        <w:t>無法單獨針對</w:t>
      </w:r>
      <w:r w:rsidRPr="00D82C02">
        <w:rPr>
          <w:rFonts w:eastAsia="PMingLiU" w:cs="Tahoma"/>
          <w:b/>
          <w:szCs w:val="20"/>
        </w:rPr>
        <w:t xml:space="preserve"> Microsoft Office for Mac Standard 2011</w:t>
      </w:r>
    </w:p>
    <w:p w:rsidR="00704723" w:rsidRPr="00D82C02" w:rsidRDefault="00704723" w:rsidP="00864B8A">
      <w:pPr>
        <w:spacing w:after="60"/>
        <w:ind w:left="720"/>
        <w:rPr>
          <w:rFonts w:eastAsia="PMingLiU" w:cs="Tahoma"/>
        </w:rPr>
      </w:pPr>
      <w:r w:rsidRPr="00D82C02">
        <w:rPr>
          <w:rFonts w:eastAsia="PMingLiU" w:cs="Tahoma"/>
          <w:szCs w:val="20"/>
        </w:rPr>
        <w:t xml:space="preserve">Office for Mac Standard 2011 </w:t>
      </w:r>
      <w:r w:rsidRPr="00D82C02">
        <w:rPr>
          <w:rFonts w:eastAsia="PMingLiU" w:cs="Tahoma"/>
          <w:szCs w:val="20"/>
        </w:rPr>
        <w:t>包括依單一使用權提供的一種以上產品。軟體不得分離並於一部以上之</w:t>
      </w:r>
      <w:r w:rsidR="002761CB">
        <w:rPr>
          <w:rFonts w:eastAsia="PMingLiU" w:cs="Tahoma"/>
          <w:szCs w:val="20"/>
        </w:rPr>
        <w:br/>
      </w:r>
      <w:r w:rsidRPr="00D82C02">
        <w:rPr>
          <w:rFonts w:eastAsia="PMingLiU" w:cs="Tahoma"/>
          <w:szCs w:val="20"/>
        </w:rPr>
        <w:t>電腦使用。</w:t>
      </w:r>
    </w:p>
    <w:p w:rsidR="00CA6122" w:rsidRPr="00D82C02" w:rsidRDefault="00CA6122" w:rsidP="00CA6122">
      <w:pPr>
        <w:adjustRightInd w:val="0"/>
        <w:ind w:left="720"/>
        <w:textAlignment w:val="baseline"/>
        <w:rPr>
          <w:rFonts w:eastAsia="PMingLiU" w:cs="Tahoma"/>
        </w:rPr>
      </w:pPr>
    </w:p>
    <w:p w:rsidR="00704723" w:rsidRPr="00D82C02" w:rsidRDefault="0035314F" w:rsidP="00864B8A">
      <w:pPr>
        <w:spacing w:after="60"/>
        <w:ind w:left="720"/>
        <w:rPr>
          <w:rFonts w:eastAsia="PMingLiU" w:cs="Tahoma"/>
        </w:rPr>
      </w:pPr>
      <w:r w:rsidRPr="00D82C02">
        <w:rPr>
          <w:rFonts w:eastAsia="PMingLiU" w:cs="Tahoma"/>
          <w:b/>
          <w:szCs w:val="20"/>
        </w:rPr>
        <w:t>使用</w:t>
      </w:r>
      <w:r w:rsidRPr="00D82C02">
        <w:rPr>
          <w:rFonts w:eastAsia="PMingLiU" w:cs="Tahoma"/>
          <w:b/>
          <w:szCs w:val="20"/>
        </w:rPr>
        <w:t xml:space="preserve"> Lync for Mac 2011 </w:t>
      </w:r>
      <w:r w:rsidRPr="00D82C02">
        <w:rPr>
          <w:rFonts w:eastAsia="PMingLiU" w:cs="Tahoma"/>
          <w:b/>
          <w:szCs w:val="20"/>
        </w:rPr>
        <w:t>的權利</w:t>
      </w:r>
    </w:p>
    <w:p w:rsidR="00CA6122" w:rsidRPr="00D82C02" w:rsidRDefault="00F14B59" w:rsidP="00737831">
      <w:pPr>
        <w:adjustRightInd w:val="0"/>
        <w:ind w:left="720"/>
        <w:textAlignment w:val="baseline"/>
        <w:rPr>
          <w:rFonts w:eastAsia="PMingLiU" w:cs="Tahoma"/>
        </w:rPr>
      </w:pPr>
      <w:r w:rsidRPr="00D82C02">
        <w:rPr>
          <w:rFonts w:eastAsia="PMingLiU" w:cs="Tahoma"/>
          <w:szCs w:val="20"/>
        </w:rPr>
        <w:t>於</w:t>
      </w:r>
      <w:r w:rsidRPr="00D82C02">
        <w:rPr>
          <w:rFonts w:eastAsia="PMingLiU" w:cs="Tahoma"/>
          <w:szCs w:val="20"/>
        </w:rPr>
        <w:t xml:space="preserve"> 2011 </w:t>
      </w:r>
      <w:r w:rsidRPr="00D82C02">
        <w:rPr>
          <w:rFonts w:eastAsia="PMingLiU" w:cs="Tahoma"/>
          <w:szCs w:val="20"/>
        </w:rPr>
        <w:t>年</w:t>
      </w:r>
      <w:r w:rsidRPr="00D82C02">
        <w:rPr>
          <w:rFonts w:eastAsia="PMingLiU" w:cs="Tahoma"/>
          <w:szCs w:val="20"/>
        </w:rPr>
        <w:t xml:space="preserve"> 10 </w:t>
      </w:r>
      <w:r w:rsidRPr="00D82C02">
        <w:rPr>
          <w:rFonts w:eastAsia="PMingLiU" w:cs="Tahoma"/>
          <w:szCs w:val="20"/>
        </w:rPr>
        <w:t>月</w:t>
      </w:r>
      <w:r w:rsidRPr="00D82C02">
        <w:rPr>
          <w:rFonts w:eastAsia="PMingLiU" w:cs="Tahoma"/>
          <w:szCs w:val="20"/>
        </w:rPr>
        <w:t xml:space="preserve"> 1 </w:t>
      </w:r>
      <w:r w:rsidRPr="00D82C02">
        <w:rPr>
          <w:rFonts w:eastAsia="PMingLiU" w:cs="Tahoma"/>
          <w:szCs w:val="20"/>
        </w:rPr>
        <w:t>日或之後購買</w:t>
      </w:r>
      <w:r w:rsidRPr="00D82C02">
        <w:rPr>
          <w:rFonts w:eastAsia="PMingLiU" w:cs="Tahoma"/>
          <w:szCs w:val="20"/>
        </w:rPr>
        <w:t xml:space="preserve"> Office for Mac Standard 2011 </w:t>
      </w:r>
      <w:r w:rsidRPr="00D82C02">
        <w:rPr>
          <w:rFonts w:eastAsia="PMingLiU" w:cs="Tahoma"/>
          <w:szCs w:val="20"/>
        </w:rPr>
        <w:t>之客戶將擁有</w:t>
      </w:r>
      <w:r w:rsidRPr="00D82C02">
        <w:rPr>
          <w:rFonts w:eastAsia="PMingLiU" w:cs="Tahoma"/>
          <w:szCs w:val="20"/>
        </w:rPr>
        <w:t xml:space="preserve"> Office </w:t>
      </w:r>
      <w:r w:rsidRPr="00D82C02">
        <w:rPr>
          <w:rFonts w:eastAsia="PMingLiU" w:cs="Tahoma"/>
          <w:szCs w:val="20"/>
        </w:rPr>
        <w:t>套件，其中包含</w:t>
      </w:r>
      <w:r w:rsidRPr="00D82C02">
        <w:rPr>
          <w:rFonts w:eastAsia="PMingLiU" w:cs="Tahoma"/>
          <w:szCs w:val="20"/>
        </w:rPr>
        <w:t xml:space="preserve"> Lync for 2011 </w:t>
      </w:r>
      <w:r w:rsidRPr="00D82C02">
        <w:rPr>
          <w:rFonts w:eastAsia="PMingLiU" w:cs="Tahoma"/>
          <w:szCs w:val="20"/>
        </w:rPr>
        <w:t>以取代</w:t>
      </w:r>
      <w:r w:rsidRPr="00D82C02">
        <w:rPr>
          <w:rFonts w:eastAsia="PMingLiU" w:cs="Tahoma"/>
          <w:szCs w:val="20"/>
        </w:rPr>
        <w:t xml:space="preserve"> Communicator for Mac 2011</w:t>
      </w:r>
      <w:r w:rsidRPr="00D82C02">
        <w:rPr>
          <w:rFonts w:eastAsia="PMingLiU" w:cs="Tahoma"/>
          <w:szCs w:val="20"/>
        </w:rPr>
        <w:t>。於</w:t>
      </w:r>
      <w:r w:rsidRPr="00D82C02">
        <w:rPr>
          <w:rFonts w:eastAsia="PMingLiU" w:cs="Tahoma"/>
          <w:szCs w:val="20"/>
        </w:rPr>
        <w:t xml:space="preserve"> 2011 </w:t>
      </w:r>
      <w:r w:rsidRPr="00D82C02">
        <w:rPr>
          <w:rFonts w:eastAsia="PMingLiU" w:cs="Tahoma"/>
          <w:szCs w:val="20"/>
        </w:rPr>
        <w:t>年</w:t>
      </w:r>
      <w:r w:rsidRPr="00D82C02">
        <w:rPr>
          <w:rFonts w:eastAsia="PMingLiU" w:cs="Tahoma"/>
          <w:szCs w:val="20"/>
        </w:rPr>
        <w:t xml:space="preserve"> 10 </w:t>
      </w:r>
      <w:r w:rsidRPr="00D82C02">
        <w:rPr>
          <w:rFonts w:eastAsia="PMingLiU" w:cs="Tahoma"/>
          <w:szCs w:val="20"/>
        </w:rPr>
        <w:t>月</w:t>
      </w:r>
      <w:r w:rsidRPr="00D82C02">
        <w:rPr>
          <w:rFonts w:eastAsia="PMingLiU" w:cs="Tahoma"/>
          <w:szCs w:val="20"/>
        </w:rPr>
        <w:t xml:space="preserve"> 1 </w:t>
      </w:r>
      <w:r w:rsidRPr="00D82C02">
        <w:rPr>
          <w:rFonts w:eastAsia="PMingLiU" w:cs="Tahoma"/>
          <w:szCs w:val="20"/>
        </w:rPr>
        <w:t>日或之後具備</w:t>
      </w:r>
      <w:r w:rsidRPr="00D82C02">
        <w:rPr>
          <w:rFonts w:eastAsia="PMingLiU" w:cs="Tahoma"/>
          <w:szCs w:val="20"/>
        </w:rPr>
        <w:t xml:space="preserve"> Office for Mac Standard 2011 </w:t>
      </w:r>
      <w:r w:rsidRPr="00D82C02">
        <w:rPr>
          <w:rFonts w:eastAsia="PMingLiU" w:cs="Tahoma"/>
          <w:szCs w:val="20"/>
        </w:rPr>
        <w:t>有效軟體保證範圍之客戶得使用</w:t>
      </w:r>
      <w:r w:rsidRPr="00D82C02">
        <w:rPr>
          <w:rFonts w:eastAsia="PMingLiU" w:cs="Tahoma"/>
          <w:szCs w:val="20"/>
        </w:rPr>
        <w:t xml:space="preserve"> Communicator for Mac 2011 </w:t>
      </w:r>
      <w:r w:rsidRPr="00D82C02">
        <w:rPr>
          <w:rFonts w:eastAsia="PMingLiU" w:cs="Tahoma"/>
          <w:szCs w:val="20"/>
        </w:rPr>
        <w:t>或升級至</w:t>
      </w:r>
      <w:r w:rsidRPr="00D82C02">
        <w:rPr>
          <w:rFonts w:eastAsia="PMingLiU" w:cs="Tahoma"/>
          <w:szCs w:val="20"/>
        </w:rPr>
        <w:t xml:space="preserve"> Lync for Mac 2011</w:t>
      </w:r>
      <w:r w:rsidRPr="00D82C02">
        <w:rPr>
          <w:rFonts w:eastAsia="PMingLiU" w:cs="Tahoma"/>
          <w:szCs w:val="20"/>
        </w:rPr>
        <w:t>。</w:t>
      </w:r>
    </w:p>
    <w:p w:rsidR="007631EF" w:rsidRPr="00D82C02" w:rsidRDefault="007631EF">
      <w:pPr>
        <w:rPr>
          <w:rFonts w:eastAsia="PMingLiU" w:cs="Tahoma"/>
        </w:rPr>
      </w:pPr>
    </w:p>
    <w:p w:rsidR="00697E59" w:rsidRPr="00D82C02" w:rsidRDefault="00697E59">
      <w:pPr>
        <w:rPr>
          <w:rFonts w:eastAsia="PMingLiU" w:cs="Tahoma"/>
        </w:rPr>
      </w:pPr>
      <w:bookmarkStart w:id="980" w:name="_Toc336338265"/>
    </w:p>
    <w:p w:rsidR="00023FE7" w:rsidRPr="00D82C02" w:rsidRDefault="00A560B6">
      <w:pPr>
        <w:pStyle w:val="Heading3"/>
        <w:rPr>
          <w:rFonts w:ascii="Tahoma" w:eastAsia="PMingLiU" w:hAnsi="Tahoma" w:cs="Tahoma"/>
        </w:rPr>
      </w:pPr>
      <w:bookmarkStart w:id="981" w:name="_5_Office_Multi-Language"/>
      <w:bookmarkStart w:id="982" w:name="_7_Office_Multi-Language"/>
      <w:bookmarkStart w:id="983" w:name="_87_Office_Multi-Language"/>
      <w:bookmarkStart w:id="984" w:name="_9_Office_Multi-Language"/>
      <w:bookmarkStart w:id="985" w:name="Aps_8OffMultiLangPack07"/>
      <w:bookmarkStart w:id="986" w:name="Aps_6OfficeMultiLangPack2010"/>
      <w:bookmarkStart w:id="987" w:name="Aps_5OfficeMultiLangPack2010"/>
      <w:bookmarkStart w:id="988" w:name="_Toc370985190"/>
      <w:bookmarkEnd w:id="981"/>
      <w:bookmarkEnd w:id="982"/>
      <w:bookmarkEnd w:id="983"/>
      <w:bookmarkEnd w:id="984"/>
      <w:r w:rsidRPr="00D82C02">
        <w:rPr>
          <w:rFonts w:ascii="Tahoma" w:eastAsia="PMingLiU" w:hAnsi="Tahoma" w:cs="Tahoma"/>
          <w:caps/>
          <w:color w:val="F66400"/>
          <w:sz w:val="22"/>
          <w:vertAlign w:val="superscript"/>
        </w:rPr>
        <w:t>10</w:t>
      </w:r>
      <w:r w:rsidRPr="00D82C02">
        <w:rPr>
          <w:rFonts w:ascii="Tahoma" w:eastAsia="PMingLiU" w:hAnsi="Tahoma" w:cs="Tahoma"/>
          <w:color w:val="F66400"/>
          <w:sz w:val="22"/>
        </w:rPr>
        <w:t xml:space="preserve"> Office Multi-Language Pack </w:t>
      </w:r>
      <w:bookmarkEnd w:id="980"/>
      <w:bookmarkEnd w:id="985"/>
      <w:bookmarkEnd w:id="986"/>
      <w:bookmarkEnd w:id="987"/>
      <w:r w:rsidRPr="00D82C02">
        <w:rPr>
          <w:rFonts w:ascii="Tahoma" w:eastAsia="PMingLiU" w:hAnsi="Tahoma" w:cs="Tahoma"/>
          <w:color w:val="F66400"/>
          <w:sz w:val="22"/>
        </w:rPr>
        <w:t>2013</w:t>
      </w:r>
      <w:bookmarkEnd w:id="988"/>
    </w:p>
    <w:p w:rsidR="00023FE7" w:rsidRPr="00D82C02" w:rsidRDefault="00023FE7" w:rsidP="00AE5A9F">
      <w:pPr>
        <w:rPr>
          <w:rFonts w:eastAsia="PMingLiU" w:cs="Tahoma"/>
        </w:rPr>
      </w:pPr>
    </w:p>
    <w:p w:rsidR="00223A77" w:rsidRPr="00D82C02" w:rsidRDefault="0035314F" w:rsidP="00864B8A">
      <w:pPr>
        <w:spacing w:after="60"/>
        <w:ind w:left="720"/>
        <w:rPr>
          <w:rFonts w:eastAsia="PMingLiU" w:cs="Tahoma"/>
        </w:rPr>
      </w:pPr>
      <w:r w:rsidRPr="00D82C02">
        <w:rPr>
          <w:rFonts w:eastAsia="PMingLiU" w:cs="Tahoma"/>
          <w:b/>
          <w:szCs w:val="20"/>
        </w:rPr>
        <w:t xml:space="preserve">Office Multi-Language Pack 2013 </w:t>
      </w:r>
      <w:r w:rsidRPr="00D82C02">
        <w:rPr>
          <w:rFonts w:eastAsia="PMingLiU" w:cs="Tahoma"/>
          <w:b/>
          <w:szCs w:val="20"/>
        </w:rPr>
        <w:t>之降級權利</w:t>
      </w:r>
    </w:p>
    <w:p w:rsidR="00223A77" w:rsidRPr="00D82C02" w:rsidRDefault="00223A77" w:rsidP="00CA6122">
      <w:pPr>
        <w:ind w:left="720"/>
        <w:rPr>
          <w:rFonts w:eastAsia="PMingLiU" w:cs="Tahoma"/>
        </w:rPr>
      </w:pPr>
      <w:r w:rsidRPr="00D82C02">
        <w:rPr>
          <w:rFonts w:eastAsia="PMingLiU" w:cs="Tahoma"/>
          <w:szCs w:val="18"/>
        </w:rPr>
        <w:t>具備</w:t>
      </w:r>
      <w:r w:rsidRPr="00D82C02">
        <w:rPr>
          <w:rFonts w:eastAsia="PMingLiU" w:cs="Tahoma"/>
          <w:szCs w:val="18"/>
        </w:rPr>
        <w:t xml:space="preserve"> Office Multi-Language Pack 2013 </w:t>
      </w:r>
      <w:r w:rsidRPr="00D82C02">
        <w:rPr>
          <w:rFonts w:eastAsia="PMingLiU" w:cs="Tahoma"/>
          <w:szCs w:val="18"/>
        </w:rPr>
        <w:t>之使用權及下列任一產品之使用權的大量授權客戶：</w:t>
      </w:r>
    </w:p>
    <w:p w:rsidR="00C2130B" w:rsidRPr="00D82C02" w:rsidRDefault="00C2130B" w:rsidP="00CA6122">
      <w:pPr>
        <w:ind w:left="900"/>
        <w:rPr>
          <w:rFonts w:eastAsia="PMingLiU" w:cs="Tahoma"/>
        </w:rPr>
      </w:pPr>
    </w:p>
    <w:p w:rsidR="00223A77" w:rsidRPr="00D82C02" w:rsidRDefault="00223A77" w:rsidP="00CA6122">
      <w:pPr>
        <w:numPr>
          <w:ilvl w:val="0"/>
          <w:numId w:val="9"/>
        </w:numPr>
        <w:spacing w:after="60"/>
        <w:ind w:left="1440"/>
        <w:rPr>
          <w:rFonts w:eastAsia="PMingLiU" w:cs="Tahoma"/>
        </w:rPr>
      </w:pPr>
      <w:r w:rsidRPr="00D82C02">
        <w:rPr>
          <w:rFonts w:eastAsia="PMingLiU" w:cs="Tahoma"/>
          <w:szCs w:val="18"/>
        </w:rPr>
        <w:t>Office Standard 2013</w:t>
      </w:r>
    </w:p>
    <w:p w:rsidR="00223A77" w:rsidRPr="00D82C02" w:rsidRDefault="00223A77" w:rsidP="00CA6122">
      <w:pPr>
        <w:numPr>
          <w:ilvl w:val="0"/>
          <w:numId w:val="9"/>
        </w:numPr>
        <w:spacing w:after="60"/>
        <w:ind w:left="1440"/>
        <w:rPr>
          <w:rFonts w:eastAsia="PMingLiU" w:cs="Tahoma"/>
        </w:rPr>
      </w:pPr>
      <w:r w:rsidRPr="00D82C02">
        <w:rPr>
          <w:rFonts w:eastAsia="PMingLiU" w:cs="Tahoma"/>
          <w:szCs w:val="18"/>
        </w:rPr>
        <w:t>Office Professional Plus 2013</w:t>
      </w:r>
    </w:p>
    <w:p w:rsidR="00223A77" w:rsidRPr="00D82C02" w:rsidRDefault="00223A77" w:rsidP="00CA6122">
      <w:pPr>
        <w:numPr>
          <w:ilvl w:val="0"/>
          <w:numId w:val="9"/>
        </w:numPr>
        <w:spacing w:after="60"/>
        <w:ind w:left="1440"/>
        <w:rPr>
          <w:rFonts w:eastAsia="PMingLiU" w:cs="Tahoma"/>
        </w:rPr>
      </w:pPr>
      <w:r w:rsidRPr="00D82C02">
        <w:rPr>
          <w:rFonts w:eastAsia="PMingLiU" w:cs="Tahoma"/>
          <w:szCs w:val="18"/>
        </w:rPr>
        <w:t>Project Standard 2013</w:t>
      </w:r>
    </w:p>
    <w:p w:rsidR="00223A77" w:rsidRPr="00D82C02" w:rsidRDefault="00223A77" w:rsidP="00CA6122">
      <w:pPr>
        <w:numPr>
          <w:ilvl w:val="0"/>
          <w:numId w:val="9"/>
        </w:numPr>
        <w:spacing w:after="60"/>
        <w:ind w:left="1440"/>
        <w:rPr>
          <w:rFonts w:eastAsia="PMingLiU" w:cs="Tahoma"/>
        </w:rPr>
      </w:pPr>
      <w:r w:rsidRPr="00D82C02">
        <w:rPr>
          <w:rFonts w:eastAsia="PMingLiU" w:cs="Tahoma"/>
          <w:szCs w:val="18"/>
        </w:rPr>
        <w:t>Project Professional 2013</w:t>
      </w:r>
    </w:p>
    <w:p w:rsidR="00223A77" w:rsidRPr="00D82C02" w:rsidRDefault="00223A77" w:rsidP="00CA6122">
      <w:pPr>
        <w:numPr>
          <w:ilvl w:val="0"/>
          <w:numId w:val="9"/>
        </w:numPr>
        <w:spacing w:after="60"/>
        <w:ind w:left="1440"/>
        <w:rPr>
          <w:rFonts w:eastAsia="PMingLiU" w:cs="Tahoma"/>
        </w:rPr>
      </w:pPr>
      <w:r w:rsidRPr="00D82C02">
        <w:rPr>
          <w:rFonts w:eastAsia="PMingLiU" w:cs="Tahoma"/>
          <w:szCs w:val="18"/>
        </w:rPr>
        <w:t>Visio Standard 2013</w:t>
      </w:r>
    </w:p>
    <w:p w:rsidR="00223A77" w:rsidRPr="00D82C02" w:rsidRDefault="00223A77" w:rsidP="00CA6122">
      <w:pPr>
        <w:numPr>
          <w:ilvl w:val="0"/>
          <w:numId w:val="9"/>
        </w:numPr>
        <w:spacing w:after="60"/>
        <w:ind w:left="1440"/>
        <w:rPr>
          <w:rFonts w:eastAsia="PMingLiU" w:cs="Tahoma"/>
        </w:rPr>
      </w:pPr>
      <w:r w:rsidRPr="00D82C02">
        <w:rPr>
          <w:rFonts w:eastAsia="PMingLiU" w:cs="Tahoma"/>
          <w:szCs w:val="18"/>
        </w:rPr>
        <w:t>Visio Professional 2013</w:t>
      </w:r>
    </w:p>
    <w:p w:rsidR="00223A77" w:rsidRPr="00D82C02" w:rsidRDefault="00223A77" w:rsidP="00CA6122">
      <w:pPr>
        <w:ind w:left="1260"/>
        <w:rPr>
          <w:rFonts w:eastAsia="PMingLiU" w:cs="Tahoma"/>
        </w:rPr>
      </w:pPr>
    </w:p>
    <w:p w:rsidR="00223A77" w:rsidRPr="00D82C02" w:rsidRDefault="00223A77" w:rsidP="00CA6122">
      <w:pPr>
        <w:ind w:left="720"/>
        <w:rPr>
          <w:rFonts w:eastAsia="PMingLiU" w:cs="Tahoma"/>
        </w:rPr>
      </w:pPr>
      <w:r w:rsidRPr="00D82C02">
        <w:rPr>
          <w:rFonts w:eastAsia="PMingLiU" w:cs="Tahoma"/>
          <w:szCs w:val="18"/>
          <w:lang w:eastAsia="zh-TW"/>
        </w:rPr>
        <w:t>有資格使用英文</w:t>
      </w:r>
      <w:r w:rsidRPr="00D82C02">
        <w:rPr>
          <w:rFonts w:eastAsia="PMingLiU" w:cs="Tahoma"/>
          <w:szCs w:val="18"/>
          <w:lang w:eastAsia="zh-TW"/>
        </w:rPr>
        <w:t>/</w:t>
      </w:r>
      <w:r w:rsidRPr="00D82C02">
        <w:rPr>
          <w:rFonts w:eastAsia="PMingLiU" w:cs="Tahoma"/>
          <w:szCs w:val="18"/>
          <w:lang w:eastAsia="zh-TW"/>
        </w:rPr>
        <w:t>多語言版之該產品的降級版本替代授權的版本</w:t>
      </w:r>
      <w:r w:rsidRPr="00D82C02">
        <w:rPr>
          <w:rFonts w:eastAsia="PMingLiU" w:cs="Tahoma"/>
          <w:i/>
          <w:iCs/>
          <w:szCs w:val="18"/>
          <w:lang w:eastAsia="zh-TW"/>
        </w:rPr>
        <w:t>。</w:t>
      </w:r>
      <w:r w:rsidRPr="00D82C02">
        <w:rPr>
          <w:rFonts w:eastAsia="PMingLiU" w:cs="Tahoma"/>
          <w:szCs w:val="18"/>
          <w:lang w:eastAsia="zh-TW"/>
        </w:rPr>
        <w:t>產品之降級版本的使用係受該產品之</w:t>
      </w:r>
      <w:r w:rsidRPr="00D82C02">
        <w:rPr>
          <w:rFonts w:eastAsia="PMingLiU" w:cs="Tahoma"/>
          <w:szCs w:val="18"/>
          <w:lang w:eastAsia="zh-TW"/>
        </w:rPr>
        <w:t xml:space="preserve"> 2013 </w:t>
      </w:r>
      <w:r w:rsidRPr="00D82C02">
        <w:rPr>
          <w:rFonts w:eastAsia="PMingLiU" w:cs="Tahoma"/>
          <w:szCs w:val="18"/>
          <w:lang w:eastAsia="zh-TW"/>
        </w:rPr>
        <w:t>版本的使用權所拘束。</w:t>
      </w:r>
      <w:r w:rsidRPr="00D82C02">
        <w:rPr>
          <w:rFonts w:eastAsia="PMingLiU" w:cs="Tahoma"/>
          <w:szCs w:val="18"/>
        </w:rPr>
        <w:t>這些權利會隨著客戶對</w:t>
      </w:r>
      <w:r w:rsidRPr="00D82C02">
        <w:rPr>
          <w:rFonts w:eastAsia="PMingLiU" w:cs="Tahoma"/>
          <w:szCs w:val="18"/>
        </w:rPr>
        <w:t xml:space="preserve"> Office Multi-Language Pack 2013 </w:t>
      </w:r>
      <w:r w:rsidRPr="00D82C02">
        <w:rPr>
          <w:rFonts w:eastAsia="PMingLiU" w:cs="Tahoma"/>
          <w:szCs w:val="18"/>
        </w:rPr>
        <w:t>或以上所列之</w:t>
      </w:r>
      <w:r w:rsidRPr="00D82C02">
        <w:rPr>
          <w:rFonts w:eastAsia="PMingLiU" w:cs="Tahoma"/>
          <w:szCs w:val="18"/>
        </w:rPr>
        <w:t xml:space="preserve"> 2013 </w:t>
      </w:r>
      <w:r w:rsidRPr="00D82C02">
        <w:rPr>
          <w:rFonts w:eastAsia="PMingLiU" w:cs="Tahoma"/>
          <w:szCs w:val="18"/>
        </w:rPr>
        <w:t>產品的權利屆滿而失去效力。</w:t>
      </w:r>
    </w:p>
    <w:p w:rsidR="00CA6122" w:rsidRPr="004A2B24" w:rsidRDefault="00CA6122">
      <w:pPr>
        <w:pStyle w:val="Heading3"/>
        <w:rPr>
          <w:rFonts w:ascii="Tahoma" w:eastAsia="PMingLiU" w:hAnsi="Tahoma" w:cs="Tahoma"/>
          <w:sz w:val="18"/>
          <w:szCs w:val="18"/>
        </w:rPr>
      </w:pPr>
      <w:bookmarkStart w:id="989" w:name="_Toc336338266"/>
      <w:bookmarkStart w:id="990" w:name="Aps_9OffProPlus07forWin"/>
      <w:bookmarkStart w:id="991" w:name="Aps_7OfficeProPlus2010"/>
      <w:bookmarkStart w:id="992" w:name="Aps_6OfficeProPlus2010"/>
    </w:p>
    <w:p w:rsidR="00CA6122" w:rsidRPr="004A2B24" w:rsidRDefault="00CA6122">
      <w:pPr>
        <w:pStyle w:val="Heading3"/>
        <w:rPr>
          <w:rFonts w:ascii="Tahoma" w:eastAsia="PMingLiU" w:hAnsi="Tahoma" w:cs="Tahoma"/>
          <w:sz w:val="18"/>
          <w:szCs w:val="18"/>
        </w:rPr>
      </w:pPr>
    </w:p>
    <w:p w:rsidR="00023FE7" w:rsidRPr="00D82C02" w:rsidRDefault="00A560B6">
      <w:pPr>
        <w:pStyle w:val="Heading3"/>
        <w:rPr>
          <w:rFonts w:ascii="Tahoma" w:eastAsia="PMingLiU" w:hAnsi="Tahoma" w:cs="Tahoma"/>
        </w:rPr>
      </w:pPr>
      <w:bookmarkStart w:id="993" w:name="_98_Office_Professional"/>
      <w:bookmarkStart w:id="994" w:name="_10_Office_Professional"/>
      <w:bookmarkStart w:id="995" w:name="_Toc370985191"/>
      <w:bookmarkEnd w:id="993"/>
      <w:bookmarkEnd w:id="994"/>
      <w:r w:rsidRPr="00D82C02">
        <w:rPr>
          <w:rFonts w:ascii="Tahoma" w:eastAsia="PMingLiU" w:hAnsi="Tahoma" w:cs="Tahoma"/>
          <w:caps/>
          <w:color w:val="F66400"/>
          <w:sz w:val="22"/>
          <w:vertAlign w:val="superscript"/>
        </w:rPr>
        <w:t>11</w:t>
      </w:r>
      <w:r w:rsidRPr="00D82C02">
        <w:rPr>
          <w:rFonts w:ascii="Tahoma" w:eastAsia="PMingLiU" w:hAnsi="Tahoma" w:cs="Tahoma"/>
          <w:color w:val="F66400"/>
          <w:sz w:val="22"/>
        </w:rPr>
        <w:t xml:space="preserve"> Office Professional Plus </w:t>
      </w:r>
      <w:bookmarkEnd w:id="989"/>
      <w:r w:rsidRPr="00D82C02">
        <w:rPr>
          <w:rFonts w:ascii="Tahoma" w:eastAsia="PMingLiU" w:hAnsi="Tahoma" w:cs="Tahoma"/>
          <w:color w:val="F66400"/>
          <w:sz w:val="22"/>
        </w:rPr>
        <w:t>2013</w:t>
      </w:r>
      <w:bookmarkEnd w:id="995"/>
    </w:p>
    <w:bookmarkEnd w:id="990"/>
    <w:bookmarkEnd w:id="991"/>
    <w:bookmarkEnd w:id="992"/>
    <w:p w:rsidR="00023FE7" w:rsidRPr="00D82C02" w:rsidRDefault="00023FE7" w:rsidP="00AE5A9F">
      <w:pPr>
        <w:rPr>
          <w:rFonts w:eastAsia="PMingLiU" w:cs="Tahoma"/>
        </w:rPr>
      </w:pPr>
    </w:p>
    <w:p w:rsidR="00223A77" w:rsidRPr="00D82C02" w:rsidRDefault="00223A77" w:rsidP="00346F4B">
      <w:pPr>
        <w:pStyle w:val="EndnoteText"/>
        <w:numPr>
          <w:ilvl w:val="0"/>
          <w:numId w:val="114"/>
        </w:numPr>
        <w:ind w:left="1080"/>
        <w:rPr>
          <w:rFonts w:ascii="Tahoma" w:eastAsia="PMingLiU" w:hAnsi="Tahoma" w:cs="Tahoma"/>
        </w:rPr>
      </w:pPr>
      <w:r w:rsidRPr="00D82C02">
        <w:rPr>
          <w:rFonts w:ascii="Tahoma" w:eastAsia="PMingLiU" w:hAnsi="Tahoma" w:cs="Tahoma"/>
          <w:sz w:val="18"/>
          <w:szCs w:val="20"/>
        </w:rPr>
        <w:t>在家工作</w:t>
      </w:r>
      <w:r w:rsidRPr="00D82C02">
        <w:rPr>
          <w:rFonts w:ascii="Tahoma" w:eastAsia="PMingLiU" w:hAnsi="Tahoma" w:cs="Tahoma"/>
          <w:sz w:val="18"/>
          <w:szCs w:val="20"/>
        </w:rPr>
        <w:t xml:space="preserve"> (WAH) </w:t>
      </w:r>
      <w:r w:rsidRPr="00D82C02">
        <w:rPr>
          <w:rFonts w:ascii="Tahoma" w:eastAsia="PMingLiU" w:hAnsi="Tahoma" w:cs="Tahoma"/>
          <w:sz w:val="18"/>
          <w:szCs w:val="20"/>
        </w:rPr>
        <w:t>使用權可供</w:t>
      </w:r>
      <w:r w:rsidRPr="00D82C02">
        <w:rPr>
          <w:rFonts w:ascii="Tahoma" w:eastAsia="PMingLiU" w:hAnsi="Tahoma" w:cs="Tahoma"/>
          <w:sz w:val="18"/>
          <w:szCs w:val="20"/>
        </w:rPr>
        <w:t xml:space="preserve"> Select</w:t>
      </w:r>
      <w:r w:rsidRPr="00D82C02">
        <w:rPr>
          <w:rFonts w:ascii="Tahoma" w:eastAsia="PMingLiU" w:hAnsi="Tahoma" w:cs="Tahoma"/>
          <w:sz w:val="18"/>
          <w:szCs w:val="18"/>
        </w:rPr>
        <w:t xml:space="preserve"> </w:t>
      </w:r>
      <w:r w:rsidRPr="00D82C02">
        <w:rPr>
          <w:rFonts w:ascii="Tahoma" w:eastAsia="PMingLiU" w:hAnsi="Tahoma" w:cs="Tahoma"/>
          <w:sz w:val="18"/>
          <w:szCs w:val="18"/>
        </w:rPr>
        <w:t>和</w:t>
      </w:r>
      <w:r w:rsidRPr="00D82C02">
        <w:rPr>
          <w:rFonts w:ascii="Tahoma" w:eastAsia="PMingLiU" w:hAnsi="Tahoma" w:cs="Tahoma"/>
          <w:sz w:val="18"/>
          <w:szCs w:val="18"/>
        </w:rPr>
        <w:t xml:space="preserve"> Select Plus </w:t>
      </w:r>
      <w:r w:rsidRPr="00D82C02">
        <w:rPr>
          <w:rFonts w:ascii="Tahoma" w:eastAsia="PMingLiU" w:hAnsi="Tahoma" w:cs="Tahoma"/>
          <w:sz w:val="18"/>
          <w:szCs w:val="20"/>
        </w:rPr>
        <w:t>客戶使用</w:t>
      </w:r>
    </w:p>
    <w:p w:rsidR="00223A77" w:rsidRPr="00D82C02" w:rsidRDefault="00223A77" w:rsidP="00346F4B">
      <w:pPr>
        <w:pStyle w:val="EndnoteText"/>
        <w:numPr>
          <w:ilvl w:val="0"/>
          <w:numId w:val="114"/>
        </w:numPr>
        <w:ind w:left="1080"/>
        <w:rPr>
          <w:rFonts w:ascii="Tahoma" w:eastAsia="PMingLiU" w:hAnsi="Tahoma" w:cs="Tahoma"/>
        </w:rPr>
      </w:pPr>
      <w:r w:rsidRPr="00D82C02">
        <w:rPr>
          <w:rFonts w:ascii="Tahoma" w:eastAsia="PMingLiU" w:hAnsi="Tahoma" w:cs="Tahoma"/>
          <w:sz w:val="18"/>
          <w:szCs w:val="20"/>
        </w:rPr>
        <w:t>在家工作</w:t>
      </w:r>
      <w:r w:rsidRPr="00D82C02">
        <w:rPr>
          <w:rFonts w:ascii="Tahoma" w:eastAsia="PMingLiU" w:hAnsi="Tahoma" w:cs="Tahoma"/>
          <w:sz w:val="18"/>
          <w:szCs w:val="20"/>
        </w:rPr>
        <w:t xml:space="preserve"> (WAH) </w:t>
      </w:r>
      <w:r w:rsidRPr="00D82C02">
        <w:rPr>
          <w:rFonts w:ascii="Tahoma" w:eastAsia="PMingLiU" w:hAnsi="Tahoma" w:cs="Tahoma"/>
          <w:sz w:val="18"/>
          <w:szCs w:val="20"/>
        </w:rPr>
        <w:t>使用權可供</w:t>
      </w:r>
      <w:r w:rsidRPr="00D82C02">
        <w:rPr>
          <w:rFonts w:ascii="Tahoma" w:eastAsia="PMingLiU" w:hAnsi="Tahoma" w:cs="Tahoma"/>
          <w:sz w:val="18"/>
          <w:szCs w:val="20"/>
        </w:rPr>
        <w:t xml:space="preserve"> Enterprise </w:t>
      </w:r>
      <w:r w:rsidRPr="00D82C02">
        <w:rPr>
          <w:rFonts w:ascii="Tahoma" w:eastAsia="PMingLiU" w:hAnsi="Tahoma" w:cs="Tahoma"/>
          <w:sz w:val="18"/>
          <w:szCs w:val="20"/>
        </w:rPr>
        <w:t>合約客戶使用</w:t>
      </w:r>
    </w:p>
    <w:p w:rsidR="00223A77" w:rsidRPr="00D82C02" w:rsidRDefault="00223A77" w:rsidP="00D16C5F">
      <w:pPr>
        <w:pStyle w:val="FootnoteBulletLevel1"/>
        <w:tabs>
          <w:tab w:val="clear" w:pos="900"/>
        </w:tabs>
        <w:spacing w:before="0" w:after="0"/>
        <w:ind w:left="720" w:firstLine="0"/>
        <w:rPr>
          <w:rFonts w:ascii="Tahoma" w:eastAsia="PMingLiU" w:hAnsi="Tahoma" w:cs="Tahoma"/>
        </w:rPr>
      </w:pPr>
    </w:p>
    <w:p w:rsidR="00864B8A" w:rsidRPr="00D82C02" w:rsidRDefault="00223A77" w:rsidP="00864B8A">
      <w:pPr>
        <w:spacing w:after="60"/>
        <w:ind w:left="720"/>
        <w:rPr>
          <w:rFonts w:eastAsia="PMingLiU" w:cs="Tahoma"/>
        </w:rPr>
      </w:pPr>
      <w:r w:rsidRPr="00D82C02">
        <w:rPr>
          <w:rFonts w:eastAsia="PMingLiU" w:cs="Tahoma"/>
          <w:b/>
        </w:rPr>
        <w:t>Office Professional Plus 2013</w:t>
      </w:r>
    </w:p>
    <w:p w:rsidR="00223A77" w:rsidRPr="00D82C02" w:rsidRDefault="00223A77" w:rsidP="002761CB">
      <w:pPr>
        <w:spacing w:after="60"/>
        <w:ind w:left="720"/>
        <w:rPr>
          <w:rFonts w:eastAsia="PMingLiU" w:cs="Tahoma"/>
        </w:rPr>
      </w:pPr>
      <w:r w:rsidRPr="00D82C02">
        <w:rPr>
          <w:rFonts w:eastAsia="PMingLiU" w:cs="Tahoma"/>
        </w:rPr>
        <w:t xml:space="preserve">Office Professional Plus 2013 </w:t>
      </w:r>
      <w:r w:rsidRPr="00D82C02">
        <w:rPr>
          <w:rFonts w:eastAsia="PMingLiU" w:cs="Tahoma"/>
        </w:rPr>
        <w:t>之使用權包括下列產品：</w:t>
      </w:r>
      <w:r w:rsidRPr="00D82C02">
        <w:rPr>
          <w:rFonts w:eastAsia="PMingLiU" w:cs="Tahoma"/>
        </w:rPr>
        <w:t>Access 2013</w:t>
      </w:r>
      <w:r w:rsidRPr="00D82C02">
        <w:rPr>
          <w:rFonts w:eastAsia="PMingLiU" w:cs="Tahoma"/>
        </w:rPr>
        <w:t>、</w:t>
      </w:r>
      <w:r w:rsidRPr="00D82C02">
        <w:rPr>
          <w:rFonts w:eastAsia="PMingLiU" w:cs="Tahoma"/>
        </w:rPr>
        <w:t>Lync 2013</w:t>
      </w:r>
      <w:r w:rsidRPr="00D82C02">
        <w:rPr>
          <w:rFonts w:eastAsia="PMingLiU" w:cs="Tahoma"/>
        </w:rPr>
        <w:t>、</w:t>
      </w:r>
      <w:r w:rsidRPr="00D82C02">
        <w:rPr>
          <w:rFonts w:eastAsia="PMingLiU" w:cs="Tahoma"/>
        </w:rPr>
        <w:t>Excel 2013</w:t>
      </w:r>
      <w:r w:rsidRPr="00D82C02">
        <w:rPr>
          <w:rFonts w:eastAsia="PMingLiU" w:cs="Tahoma"/>
        </w:rPr>
        <w:t>、</w:t>
      </w:r>
      <w:r w:rsidRPr="00D82C02">
        <w:rPr>
          <w:rFonts w:eastAsia="PMingLiU" w:cs="Tahoma"/>
          <w:highlight w:val="yellow"/>
        </w:rPr>
        <w:t xml:space="preserve"> </w:t>
      </w:r>
      <w:r w:rsidRPr="00D82C02">
        <w:rPr>
          <w:rFonts w:eastAsia="PMingLiU" w:cs="Tahoma"/>
        </w:rPr>
        <w:t>InfoPath</w:t>
      </w:r>
      <w:r w:rsidR="002761CB">
        <w:rPr>
          <w:rFonts w:eastAsia="PMingLiU" w:cs="Tahoma"/>
        </w:rPr>
        <w:t> </w:t>
      </w:r>
      <w:r w:rsidRPr="00D82C02">
        <w:rPr>
          <w:rFonts w:eastAsia="PMingLiU" w:cs="Tahoma"/>
        </w:rPr>
        <w:t>2013</w:t>
      </w:r>
      <w:r w:rsidRPr="00D82C02">
        <w:rPr>
          <w:rFonts w:eastAsia="PMingLiU" w:cs="Tahoma"/>
        </w:rPr>
        <w:t>、</w:t>
      </w:r>
      <w:r w:rsidRPr="00D82C02">
        <w:rPr>
          <w:rFonts w:eastAsia="PMingLiU" w:cs="Tahoma"/>
        </w:rPr>
        <w:t xml:space="preserve"> OneNote 2013</w:t>
      </w:r>
      <w:r w:rsidRPr="00D82C02">
        <w:rPr>
          <w:rFonts w:eastAsia="PMingLiU" w:cs="Tahoma"/>
        </w:rPr>
        <w:t>、</w:t>
      </w:r>
      <w:r w:rsidRPr="00D82C02">
        <w:rPr>
          <w:rFonts w:eastAsia="PMingLiU" w:cs="Tahoma"/>
        </w:rPr>
        <w:t>Outlook 2013</w:t>
      </w:r>
      <w:r w:rsidRPr="00D82C02">
        <w:rPr>
          <w:rFonts w:eastAsia="PMingLiU" w:cs="Tahoma"/>
        </w:rPr>
        <w:t>、</w:t>
      </w:r>
      <w:r w:rsidRPr="00D82C02">
        <w:rPr>
          <w:rFonts w:eastAsia="PMingLiU" w:cs="Tahoma"/>
        </w:rPr>
        <w:t xml:space="preserve">Office Home and Student RT 2013 </w:t>
      </w:r>
      <w:r w:rsidRPr="00D82C02">
        <w:rPr>
          <w:rFonts w:eastAsia="PMingLiU" w:cs="Tahoma"/>
        </w:rPr>
        <w:t>商業用途、</w:t>
      </w:r>
      <w:r w:rsidR="002761CB">
        <w:rPr>
          <w:rFonts w:eastAsia="PMingLiU" w:cs="Tahoma"/>
        </w:rPr>
        <w:br/>
      </w:r>
      <w:r w:rsidRPr="00D82C02">
        <w:rPr>
          <w:rFonts w:eastAsia="PMingLiU" w:cs="Tahoma"/>
        </w:rPr>
        <w:t>Office Web Apps</w:t>
      </w:r>
      <w:r w:rsidRPr="00D82C02">
        <w:rPr>
          <w:rFonts w:eastAsia="PMingLiU" w:cs="Tahoma"/>
        </w:rPr>
        <w:t>、</w:t>
      </w:r>
      <w:r w:rsidRPr="00D82C02">
        <w:rPr>
          <w:rFonts w:eastAsia="PMingLiU" w:cs="Tahoma"/>
        </w:rPr>
        <w:t>PowerPoint 2013</w:t>
      </w:r>
      <w:r w:rsidRPr="00D82C02">
        <w:rPr>
          <w:rFonts w:eastAsia="PMingLiU" w:cs="Tahoma"/>
        </w:rPr>
        <w:t>、</w:t>
      </w:r>
      <w:r w:rsidRPr="00D82C02">
        <w:rPr>
          <w:rFonts w:eastAsia="PMingLiU" w:cs="Tahoma"/>
        </w:rPr>
        <w:t xml:space="preserve">Publisher 2013 </w:t>
      </w:r>
      <w:r w:rsidRPr="00D82C02">
        <w:rPr>
          <w:rFonts w:eastAsia="PMingLiU" w:cs="Tahoma"/>
        </w:rPr>
        <w:t>和</w:t>
      </w:r>
      <w:r w:rsidRPr="00D82C02">
        <w:rPr>
          <w:rFonts w:eastAsia="PMingLiU" w:cs="Tahoma"/>
        </w:rPr>
        <w:t xml:space="preserve"> Word 2013</w:t>
      </w:r>
      <w:r w:rsidRPr="00D82C02">
        <w:rPr>
          <w:rFonts w:eastAsia="PMingLiU" w:cs="Tahoma"/>
        </w:rPr>
        <w:t>。</w:t>
      </w:r>
    </w:p>
    <w:p w:rsidR="00973A93" w:rsidRPr="00D82C02" w:rsidRDefault="00973A93">
      <w:pPr>
        <w:rPr>
          <w:rFonts w:eastAsia="PMingLiU" w:cs="Tahoma"/>
        </w:rPr>
      </w:pPr>
    </w:p>
    <w:p w:rsidR="00223A77" w:rsidRPr="00D82C02" w:rsidRDefault="00223A77" w:rsidP="00AF1D88">
      <w:pPr>
        <w:keepNext/>
        <w:spacing w:after="60"/>
        <w:ind w:left="720"/>
        <w:rPr>
          <w:rFonts w:eastAsia="PMingLiU" w:cs="Tahoma"/>
        </w:rPr>
      </w:pPr>
      <w:r w:rsidRPr="00D82C02">
        <w:rPr>
          <w:rFonts w:eastAsia="PMingLiU" w:cs="Tahoma"/>
          <w:b/>
        </w:rPr>
        <w:t>無法單獨針對</w:t>
      </w:r>
      <w:r w:rsidRPr="00D82C02">
        <w:rPr>
          <w:rFonts w:eastAsia="PMingLiU" w:cs="Tahoma"/>
          <w:b/>
        </w:rPr>
        <w:t xml:space="preserve"> Office Professional Plus 2013</w:t>
      </w:r>
    </w:p>
    <w:p w:rsidR="00223A77" w:rsidRPr="00D82C02" w:rsidRDefault="00223A77" w:rsidP="00D16C5F">
      <w:pPr>
        <w:pStyle w:val="FootnoteBulletLevel1"/>
        <w:tabs>
          <w:tab w:val="clear" w:pos="900"/>
        </w:tabs>
        <w:spacing w:before="0" w:after="0"/>
        <w:ind w:left="720" w:firstLine="0"/>
        <w:rPr>
          <w:rFonts w:ascii="Tahoma" w:eastAsia="PMingLiU" w:hAnsi="Tahoma" w:cs="Tahoma"/>
        </w:rPr>
      </w:pPr>
      <w:r w:rsidRPr="00D82C02">
        <w:rPr>
          <w:rFonts w:ascii="Tahoma" w:eastAsia="PMingLiU" w:hAnsi="Tahoma" w:cs="Tahoma"/>
          <w:sz w:val="18"/>
        </w:rPr>
        <w:t xml:space="preserve">Microsoft Office Professional Plus 2013 </w:t>
      </w:r>
      <w:r w:rsidRPr="00D82C02">
        <w:rPr>
          <w:rFonts w:ascii="Tahoma" w:eastAsia="PMingLiU" w:hAnsi="Tahoma" w:cs="Tahoma"/>
          <w:sz w:val="18"/>
        </w:rPr>
        <w:t>包括依單一使用權提供的一種以上產品。軟體不得分離並於一部以上之電腦使用。</w:t>
      </w:r>
    </w:p>
    <w:p w:rsidR="00952A87" w:rsidRPr="00D82C02" w:rsidRDefault="00952A87" w:rsidP="00D16C5F">
      <w:pPr>
        <w:ind w:left="720"/>
        <w:rPr>
          <w:rFonts w:eastAsia="PMingLiU" w:cs="Tahoma"/>
        </w:rPr>
      </w:pPr>
    </w:p>
    <w:p w:rsidR="00952A87" w:rsidRPr="00D82C02" w:rsidRDefault="00952A87" w:rsidP="00864B8A">
      <w:pPr>
        <w:spacing w:after="60"/>
        <w:ind w:left="720"/>
        <w:rPr>
          <w:rFonts w:eastAsia="PMingLiU" w:cs="Tahoma"/>
        </w:rPr>
      </w:pPr>
      <w:r w:rsidRPr="00D82C02">
        <w:rPr>
          <w:rFonts w:eastAsia="PMingLiU" w:cs="Tahoma"/>
          <w:b/>
        </w:rPr>
        <w:t xml:space="preserve">Campus </w:t>
      </w:r>
      <w:r w:rsidRPr="00D82C02">
        <w:rPr>
          <w:rFonts w:eastAsia="PMingLiU" w:cs="Tahoma"/>
          <w:b/>
        </w:rPr>
        <w:t>和</w:t>
      </w:r>
      <w:r w:rsidRPr="00D82C02">
        <w:rPr>
          <w:rFonts w:eastAsia="PMingLiU" w:cs="Tahoma"/>
          <w:b/>
        </w:rPr>
        <w:t xml:space="preserve"> School </w:t>
      </w:r>
      <w:r w:rsidRPr="00D82C02">
        <w:rPr>
          <w:rFonts w:eastAsia="PMingLiU" w:cs="Tahoma"/>
          <w:b/>
        </w:rPr>
        <w:t>合約</w:t>
      </w:r>
    </w:p>
    <w:p w:rsidR="00001A9A" w:rsidRPr="00D82C02" w:rsidRDefault="00952A87" w:rsidP="00D16C5F">
      <w:pPr>
        <w:ind w:left="720"/>
        <w:rPr>
          <w:rFonts w:eastAsia="PMingLiU" w:cs="Tahoma"/>
        </w:rPr>
      </w:pPr>
      <w:r w:rsidRPr="00D82C02">
        <w:rPr>
          <w:rFonts w:eastAsia="PMingLiU" w:cs="Tahoma"/>
          <w:iCs/>
          <w:color w:val="000000"/>
          <w:szCs w:val="18"/>
        </w:rPr>
        <w:t>擁有指定給所有教職員之</w:t>
      </w:r>
      <w:r w:rsidRPr="00D82C02">
        <w:rPr>
          <w:rFonts w:eastAsia="PMingLiU" w:cs="Tahoma"/>
          <w:iCs/>
          <w:color w:val="000000"/>
          <w:szCs w:val="18"/>
        </w:rPr>
        <w:t xml:space="preserve"> Office 365 ProPlus </w:t>
      </w:r>
      <w:r w:rsidRPr="00D82C02">
        <w:rPr>
          <w:rFonts w:eastAsia="PMingLiU" w:cs="Tahoma"/>
          <w:iCs/>
          <w:color w:val="000000"/>
          <w:szCs w:val="18"/>
        </w:rPr>
        <w:t>使用者訂閱使用權的機構，得於機構之組織內任何開放式實驗室或圖書館內安裝</w:t>
      </w:r>
      <w:r w:rsidRPr="00D82C02">
        <w:rPr>
          <w:rFonts w:eastAsia="PMingLiU" w:cs="Tahoma"/>
          <w:iCs/>
          <w:color w:val="000000"/>
          <w:szCs w:val="18"/>
        </w:rPr>
        <w:t xml:space="preserve"> Office Professional Plus 2013 </w:t>
      </w:r>
      <w:r w:rsidRPr="00D82C02">
        <w:rPr>
          <w:rFonts w:eastAsia="PMingLiU" w:cs="Tahoma"/>
          <w:iCs/>
          <w:color w:val="000000"/>
          <w:szCs w:val="18"/>
        </w:rPr>
        <w:t>軟體。針對軟體之使用則另受</w:t>
      </w:r>
      <w:r w:rsidRPr="00D82C02">
        <w:rPr>
          <w:rFonts w:eastAsia="PMingLiU" w:cs="Tahoma"/>
          <w:iCs/>
          <w:color w:val="000000"/>
          <w:szCs w:val="18"/>
        </w:rPr>
        <w:t xml:space="preserve"> Office Professional Plus 2013 </w:t>
      </w:r>
      <w:r w:rsidR="002761CB">
        <w:rPr>
          <w:rFonts w:eastAsia="PMingLiU" w:cs="Tahoma"/>
          <w:iCs/>
          <w:color w:val="000000"/>
          <w:szCs w:val="18"/>
        </w:rPr>
        <w:br/>
      </w:r>
      <w:r w:rsidRPr="00D82C02">
        <w:rPr>
          <w:rFonts w:eastAsia="PMingLiU" w:cs="Tahoma"/>
          <w:iCs/>
          <w:color w:val="000000"/>
          <w:szCs w:val="18"/>
        </w:rPr>
        <w:t>授權條款所拘束。</w:t>
      </w:r>
    </w:p>
    <w:p w:rsidR="00952A87" w:rsidRPr="00D82C02" w:rsidRDefault="00952A87" w:rsidP="00D16C5F">
      <w:pPr>
        <w:rPr>
          <w:rFonts w:eastAsia="PMingLiU" w:cs="Tahoma"/>
        </w:rPr>
      </w:pPr>
    </w:p>
    <w:p w:rsidR="00133069" w:rsidRPr="00D82C02" w:rsidRDefault="00133069" w:rsidP="00133069">
      <w:pPr>
        <w:rPr>
          <w:rFonts w:eastAsia="PMingLiU" w:cs="Tahoma"/>
        </w:rPr>
      </w:pPr>
    </w:p>
    <w:p w:rsidR="00223A77" w:rsidRPr="00D82C02" w:rsidRDefault="00A560B6" w:rsidP="00223A77">
      <w:pPr>
        <w:pStyle w:val="Heading3"/>
        <w:rPr>
          <w:rFonts w:ascii="Tahoma" w:eastAsia="PMingLiU" w:hAnsi="Tahoma" w:cs="Tahoma"/>
        </w:rPr>
      </w:pPr>
      <w:bookmarkStart w:id="996" w:name="_109_Office_Standard"/>
      <w:bookmarkStart w:id="997" w:name="_11_Office_Standard"/>
      <w:bookmarkStart w:id="998" w:name="Aps_OfficeStandard2010"/>
      <w:bookmarkStart w:id="999" w:name="_Toc254806115"/>
      <w:bookmarkStart w:id="1000" w:name="_Toc328146032"/>
      <w:bookmarkStart w:id="1001" w:name="Aps_7OfficeStandard2010"/>
      <w:bookmarkStart w:id="1002" w:name="_Toc336338268"/>
      <w:bookmarkStart w:id="1003" w:name="_Toc370985192"/>
      <w:bookmarkEnd w:id="996"/>
      <w:bookmarkEnd w:id="997"/>
      <w:r w:rsidRPr="00D82C02">
        <w:rPr>
          <w:rFonts w:ascii="Tahoma" w:eastAsia="PMingLiU" w:hAnsi="Tahoma" w:cs="Tahoma"/>
          <w:caps/>
          <w:color w:val="F66400"/>
          <w:sz w:val="22"/>
          <w:vertAlign w:val="superscript"/>
        </w:rPr>
        <w:t>12</w:t>
      </w:r>
      <w:r w:rsidRPr="00D82C02">
        <w:rPr>
          <w:rFonts w:ascii="Tahoma" w:eastAsia="PMingLiU" w:hAnsi="Tahoma" w:cs="Tahoma"/>
          <w:color w:val="F66400"/>
          <w:sz w:val="22"/>
        </w:rPr>
        <w:t xml:space="preserve"> Office Standard </w:t>
      </w:r>
      <w:bookmarkEnd w:id="998"/>
      <w:bookmarkEnd w:id="999"/>
      <w:bookmarkEnd w:id="1000"/>
      <w:r w:rsidRPr="00D82C02">
        <w:rPr>
          <w:rFonts w:ascii="Tahoma" w:eastAsia="PMingLiU" w:hAnsi="Tahoma" w:cs="Tahoma"/>
          <w:color w:val="F66400"/>
          <w:sz w:val="22"/>
        </w:rPr>
        <w:t>2013</w:t>
      </w:r>
      <w:bookmarkEnd w:id="1003"/>
    </w:p>
    <w:bookmarkEnd w:id="1001"/>
    <w:p w:rsidR="00223A77" w:rsidRPr="00D82C02" w:rsidRDefault="00223A77" w:rsidP="00AE5A9F">
      <w:pPr>
        <w:rPr>
          <w:rFonts w:eastAsia="PMingLiU" w:cs="Tahoma"/>
        </w:rPr>
      </w:pPr>
    </w:p>
    <w:p w:rsidR="00223A77" w:rsidRPr="00D82C02" w:rsidRDefault="00223A77" w:rsidP="00346F4B">
      <w:pPr>
        <w:pStyle w:val="EndnoteText"/>
        <w:numPr>
          <w:ilvl w:val="3"/>
          <w:numId w:val="81"/>
        </w:numPr>
        <w:ind w:left="990"/>
        <w:rPr>
          <w:rFonts w:ascii="Tahoma" w:eastAsia="PMingLiU" w:hAnsi="Tahoma" w:cs="Tahoma"/>
        </w:rPr>
      </w:pPr>
      <w:r w:rsidRPr="00D82C02">
        <w:rPr>
          <w:rFonts w:ascii="Tahoma" w:eastAsia="PMingLiU" w:hAnsi="Tahoma" w:cs="Tahoma"/>
          <w:sz w:val="18"/>
          <w:szCs w:val="20"/>
        </w:rPr>
        <w:t>在家工作</w:t>
      </w:r>
      <w:r w:rsidRPr="00D82C02">
        <w:rPr>
          <w:rFonts w:ascii="Tahoma" w:eastAsia="PMingLiU" w:hAnsi="Tahoma" w:cs="Tahoma"/>
          <w:sz w:val="18"/>
          <w:szCs w:val="20"/>
        </w:rPr>
        <w:t xml:space="preserve"> (WAH) </w:t>
      </w:r>
      <w:r w:rsidRPr="00D82C02">
        <w:rPr>
          <w:rFonts w:ascii="Tahoma" w:eastAsia="PMingLiU" w:hAnsi="Tahoma" w:cs="Tahoma"/>
          <w:sz w:val="18"/>
          <w:szCs w:val="20"/>
        </w:rPr>
        <w:t>使用</w:t>
      </w:r>
      <w:r w:rsidRPr="00D82C02">
        <w:rPr>
          <w:rFonts w:ascii="Tahoma" w:eastAsia="PMingLiU" w:hAnsi="Tahoma" w:cs="Tahoma"/>
          <w:sz w:val="18"/>
        </w:rPr>
        <w:t>權可供</w:t>
      </w:r>
      <w:r w:rsidRPr="00D82C02">
        <w:rPr>
          <w:rFonts w:ascii="Tahoma" w:eastAsia="PMingLiU" w:hAnsi="Tahoma" w:cs="Tahoma"/>
          <w:sz w:val="18"/>
        </w:rPr>
        <w:t xml:space="preserve"> Select </w:t>
      </w:r>
      <w:r w:rsidRPr="00D82C02">
        <w:rPr>
          <w:rFonts w:ascii="Tahoma" w:eastAsia="PMingLiU" w:hAnsi="Tahoma" w:cs="Tahoma"/>
        </w:rPr>
        <w:t>和</w:t>
      </w:r>
      <w:r w:rsidRPr="00D82C02">
        <w:rPr>
          <w:rFonts w:ascii="Tahoma" w:eastAsia="PMingLiU" w:hAnsi="Tahoma" w:cs="Tahoma"/>
        </w:rPr>
        <w:t xml:space="preserve"> Select Plus </w:t>
      </w:r>
      <w:r w:rsidRPr="00D82C02">
        <w:rPr>
          <w:rFonts w:ascii="Tahoma" w:eastAsia="PMingLiU" w:hAnsi="Tahoma" w:cs="Tahoma"/>
          <w:sz w:val="18"/>
        </w:rPr>
        <w:t>客戶使用</w:t>
      </w:r>
    </w:p>
    <w:p w:rsidR="00223A77" w:rsidRPr="00D82C02" w:rsidRDefault="00223A77" w:rsidP="00346F4B">
      <w:pPr>
        <w:pStyle w:val="EndnoteText"/>
        <w:numPr>
          <w:ilvl w:val="3"/>
          <w:numId w:val="81"/>
        </w:numPr>
        <w:ind w:left="990"/>
        <w:rPr>
          <w:rFonts w:ascii="Tahoma" w:eastAsia="PMingLiU" w:hAnsi="Tahoma" w:cs="Tahoma"/>
        </w:rPr>
      </w:pPr>
      <w:r w:rsidRPr="00D82C02">
        <w:rPr>
          <w:rFonts w:ascii="Tahoma" w:eastAsia="PMingLiU" w:hAnsi="Tahoma" w:cs="Tahoma"/>
          <w:sz w:val="18"/>
        </w:rPr>
        <w:t>在家工作</w:t>
      </w:r>
      <w:r w:rsidRPr="00D82C02">
        <w:rPr>
          <w:rFonts w:ascii="Tahoma" w:eastAsia="PMingLiU" w:hAnsi="Tahoma" w:cs="Tahoma"/>
          <w:sz w:val="18"/>
        </w:rPr>
        <w:t xml:space="preserve"> (WAH) </w:t>
      </w:r>
      <w:r w:rsidRPr="00D82C02">
        <w:rPr>
          <w:rFonts w:ascii="Tahoma" w:eastAsia="PMingLiU" w:hAnsi="Tahoma" w:cs="Tahoma"/>
          <w:sz w:val="18"/>
        </w:rPr>
        <w:t>使用權可供</w:t>
      </w:r>
      <w:r w:rsidRPr="00D82C02">
        <w:rPr>
          <w:rFonts w:ascii="Tahoma" w:eastAsia="PMingLiU" w:hAnsi="Tahoma" w:cs="Tahoma"/>
          <w:sz w:val="18"/>
        </w:rPr>
        <w:t xml:space="preserve"> Enterprise </w:t>
      </w:r>
      <w:r w:rsidRPr="00D82C02">
        <w:rPr>
          <w:rFonts w:ascii="Tahoma" w:eastAsia="PMingLiU" w:hAnsi="Tahoma" w:cs="Tahoma"/>
          <w:sz w:val="18"/>
        </w:rPr>
        <w:t>合約客戶使用</w:t>
      </w:r>
    </w:p>
    <w:p w:rsidR="00223A77" w:rsidRPr="002761CB" w:rsidRDefault="00223A77" w:rsidP="00DF0E39">
      <w:pPr>
        <w:pStyle w:val="FootnoteBulletLevel1"/>
        <w:tabs>
          <w:tab w:val="clear" w:pos="900"/>
        </w:tabs>
        <w:spacing w:before="0" w:after="0"/>
        <w:ind w:left="720" w:firstLine="0"/>
        <w:rPr>
          <w:rFonts w:ascii="Tahoma" w:eastAsia="PMingLiU" w:hAnsi="Tahoma" w:cs="Tahoma"/>
          <w:sz w:val="18"/>
          <w:szCs w:val="18"/>
        </w:rPr>
      </w:pPr>
    </w:p>
    <w:p w:rsidR="00864B8A" w:rsidRPr="00D82C02" w:rsidRDefault="00223A77" w:rsidP="00864B8A">
      <w:pPr>
        <w:spacing w:after="60"/>
        <w:ind w:left="720"/>
        <w:rPr>
          <w:rFonts w:eastAsia="PMingLiU" w:cs="Tahoma"/>
        </w:rPr>
      </w:pPr>
      <w:r w:rsidRPr="00D82C02">
        <w:rPr>
          <w:rFonts w:eastAsia="PMingLiU" w:cs="Tahoma"/>
          <w:b/>
        </w:rPr>
        <w:t>Office Standard 2013</w:t>
      </w:r>
    </w:p>
    <w:p w:rsidR="00223A77" w:rsidRPr="00D82C02" w:rsidRDefault="00223A77" w:rsidP="00DF0E39">
      <w:pPr>
        <w:pStyle w:val="FootnoteBulletLevel1"/>
        <w:tabs>
          <w:tab w:val="clear" w:pos="900"/>
        </w:tabs>
        <w:spacing w:before="0" w:after="0"/>
        <w:ind w:left="720" w:firstLine="0"/>
        <w:rPr>
          <w:rFonts w:ascii="Tahoma" w:eastAsia="PMingLiU" w:hAnsi="Tahoma" w:cs="Tahoma"/>
        </w:rPr>
      </w:pPr>
      <w:r w:rsidRPr="00D82C02">
        <w:rPr>
          <w:rFonts w:ascii="Tahoma" w:eastAsia="PMingLiU" w:hAnsi="Tahoma" w:cs="Tahoma"/>
          <w:sz w:val="18"/>
        </w:rPr>
        <w:t xml:space="preserve">Office Standard 2013 </w:t>
      </w:r>
      <w:r w:rsidRPr="00D82C02">
        <w:rPr>
          <w:rFonts w:ascii="Tahoma" w:eastAsia="PMingLiU" w:hAnsi="Tahoma" w:cs="Tahoma"/>
          <w:sz w:val="18"/>
        </w:rPr>
        <w:t>之使用權包括下列產品：</w:t>
      </w:r>
      <w:r w:rsidRPr="00D82C02">
        <w:rPr>
          <w:rFonts w:ascii="Tahoma" w:eastAsia="PMingLiU" w:hAnsi="Tahoma" w:cs="Tahoma"/>
          <w:sz w:val="18"/>
        </w:rPr>
        <w:t>Excel 2013</w:t>
      </w:r>
      <w:r w:rsidRPr="00D82C02">
        <w:rPr>
          <w:rFonts w:ascii="Tahoma" w:eastAsia="PMingLiU" w:hAnsi="Tahoma" w:cs="Tahoma"/>
          <w:sz w:val="18"/>
        </w:rPr>
        <w:t>、</w:t>
      </w:r>
      <w:r w:rsidRPr="00D82C02">
        <w:rPr>
          <w:rFonts w:ascii="Tahoma" w:eastAsia="PMingLiU" w:hAnsi="Tahoma" w:cs="Tahoma"/>
          <w:sz w:val="18"/>
        </w:rPr>
        <w:t>OneNote 2013</w:t>
      </w:r>
      <w:r w:rsidRPr="00D82C02">
        <w:rPr>
          <w:rFonts w:ascii="Tahoma" w:eastAsia="PMingLiU" w:hAnsi="Tahoma" w:cs="Tahoma"/>
          <w:sz w:val="18"/>
        </w:rPr>
        <w:t>、</w:t>
      </w:r>
      <w:r w:rsidRPr="00D82C02">
        <w:rPr>
          <w:rFonts w:ascii="Tahoma" w:eastAsia="PMingLiU" w:hAnsi="Tahoma" w:cs="Tahoma"/>
          <w:sz w:val="18"/>
        </w:rPr>
        <w:t>Outlook 2013</w:t>
      </w:r>
      <w:r w:rsidRPr="00D82C02">
        <w:rPr>
          <w:rFonts w:ascii="Tahoma" w:eastAsia="PMingLiU" w:hAnsi="Tahoma" w:cs="Tahoma"/>
          <w:sz w:val="18"/>
        </w:rPr>
        <w:t>、</w:t>
      </w:r>
      <w:r w:rsidRPr="00D82C02">
        <w:rPr>
          <w:rFonts w:ascii="Tahoma" w:eastAsia="PMingLiU" w:hAnsi="Tahoma" w:cs="Tahoma"/>
        </w:rPr>
        <w:t xml:space="preserve"> Office Home and Student RT 2013 </w:t>
      </w:r>
      <w:r w:rsidRPr="00D82C02">
        <w:rPr>
          <w:rFonts w:ascii="Tahoma" w:eastAsia="PMingLiU" w:hAnsi="Tahoma" w:cs="Tahoma"/>
        </w:rPr>
        <w:t>商業用途、</w:t>
      </w:r>
      <w:r w:rsidRPr="00D82C02">
        <w:rPr>
          <w:rFonts w:ascii="Tahoma" w:eastAsia="PMingLiU" w:hAnsi="Tahoma" w:cs="Tahoma"/>
          <w:sz w:val="18"/>
        </w:rPr>
        <w:t xml:space="preserve"> Office Web Apps</w:t>
      </w:r>
      <w:r w:rsidRPr="00D82C02">
        <w:rPr>
          <w:rFonts w:ascii="Tahoma" w:eastAsia="PMingLiU" w:hAnsi="Tahoma" w:cs="Tahoma"/>
          <w:sz w:val="18"/>
        </w:rPr>
        <w:t>、</w:t>
      </w:r>
      <w:r w:rsidRPr="00D82C02">
        <w:rPr>
          <w:rFonts w:ascii="Tahoma" w:eastAsia="PMingLiU" w:hAnsi="Tahoma" w:cs="Tahoma"/>
          <w:sz w:val="18"/>
        </w:rPr>
        <w:t>PowerPoint 2013</w:t>
      </w:r>
      <w:r w:rsidRPr="00D82C02">
        <w:rPr>
          <w:rFonts w:ascii="Tahoma" w:eastAsia="PMingLiU" w:hAnsi="Tahoma" w:cs="Tahoma"/>
          <w:sz w:val="18"/>
        </w:rPr>
        <w:t>、</w:t>
      </w:r>
      <w:r w:rsidRPr="00D82C02">
        <w:rPr>
          <w:rFonts w:ascii="Tahoma" w:eastAsia="PMingLiU" w:hAnsi="Tahoma" w:cs="Tahoma"/>
          <w:sz w:val="18"/>
        </w:rPr>
        <w:t xml:space="preserve">Publisher 2013 </w:t>
      </w:r>
      <w:r w:rsidRPr="00D82C02">
        <w:rPr>
          <w:rFonts w:ascii="Tahoma" w:eastAsia="PMingLiU" w:hAnsi="Tahoma" w:cs="Tahoma"/>
          <w:sz w:val="18"/>
        </w:rPr>
        <w:t>和</w:t>
      </w:r>
      <w:r w:rsidRPr="00D82C02">
        <w:rPr>
          <w:rFonts w:ascii="Tahoma" w:eastAsia="PMingLiU" w:hAnsi="Tahoma" w:cs="Tahoma"/>
          <w:sz w:val="18"/>
        </w:rPr>
        <w:t xml:space="preserve"> Word 2013</w:t>
      </w:r>
      <w:r w:rsidRPr="00D82C02">
        <w:rPr>
          <w:rFonts w:ascii="Tahoma" w:eastAsia="PMingLiU" w:hAnsi="Tahoma" w:cs="Tahoma"/>
          <w:sz w:val="18"/>
        </w:rPr>
        <w:t>。</w:t>
      </w:r>
    </w:p>
    <w:p w:rsidR="00DF0E39" w:rsidRPr="002761CB" w:rsidRDefault="00DF0E39" w:rsidP="00DF0E39">
      <w:pPr>
        <w:pStyle w:val="FootnoteBulletLevel1"/>
        <w:tabs>
          <w:tab w:val="clear" w:pos="900"/>
        </w:tabs>
        <w:spacing w:before="0" w:after="0"/>
        <w:ind w:left="720" w:firstLine="0"/>
        <w:rPr>
          <w:rFonts w:ascii="Tahoma" w:eastAsia="PMingLiU" w:hAnsi="Tahoma" w:cs="Tahoma"/>
          <w:sz w:val="18"/>
          <w:szCs w:val="18"/>
        </w:rPr>
      </w:pPr>
    </w:p>
    <w:p w:rsidR="00864B8A" w:rsidRPr="00D82C02" w:rsidRDefault="00223A77" w:rsidP="00864B8A">
      <w:pPr>
        <w:spacing w:after="60"/>
        <w:ind w:left="720"/>
        <w:rPr>
          <w:rFonts w:eastAsia="PMingLiU" w:cs="Tahoma"/>
        </w:rPr>
      </w:pPr>
      <w:r w:rsidRPr="00D82C02">
        <w:rPr>
          <w:rFonts w:eastAsia="PMingLiU" w:cs="Tahoma"/>
          <w:b/>
        </w:rPr>
        <w:t>無法單獨針對</w:t>
      </w:r>
      <w:r w:rsidRPr="00D82C02">
        <w:rPr>
          <w:rFonts w:eastAsia="PMingLiU" w:cs="Tahoma"/>
          <w:b/>
        </w:rPr>
        <w:t xml:space="preserve"> Microsoft Office Standard 2013</w:t>
      </w:r>
    </w:p>
    <w:p w:rsidR="00223A77" w:rsidRPr="00D82C02" w:rsidRDefault="00223A77" w:rsidP="002F39A5">
      <w:pPr>
        <w:spacing w:after="60"/>
        <w:ind w:left="720"/>
        <w:rPr>
          <w:rFonts w:eastAsia="PMingLiU" w:cs="Tahoma"/>
        </w:rPr>
      </w:pPr>
      <w:r w:rsidRPr="00D82C02">
        <w:rPr>
          <w:rFonts w:eastAsia="PMingLiU" w:cs="Tahoma"/>
        </w:rPr>
        <w:t xml:space="preserve">Office Standard 2013 </w:t>
      </w:r>
      <w:r w:rsidRPr="00D82C02">
        <w:rPr>
          <w:rFonts w:eastAsia="PMingLiU" w:cs="Tahoma"/>
        </w:rPr>
        <w:t>包括依單一使用權提供的一種以上產品。軟體不得分離並於一部以上之電腦使用。</w:t>
      </w:r>
    </w:p>
    <w:p w:rsidR="002F39A5" w:rsidRPr="00D82C02" w:rsidRDefault="002F39A5" w:rsidP="002F39A5">
      <w:pPr>
        <w:rPr>
          <w:rFonts w:eastAsia="PMingLiU" w:cs="Tahoma"/>
        </w:rPr>
      </w:pPr>
    </w:p>
    <w:p w:rsidR="002F39A5" w:rsidRDefault="002F39A5" w:rsidP="002F39A5">
      <w:pPr>
        <w:rPr>
          <w:rFonts w:eastAsia="PMingLiU" w:cs="Tahoma"/>
        </w:rPr>
      </w:pPr>
    </w:p>
    <w:p w:rsidR="004A2B24" w:rsidRPr="00D82C02" w:rsidRDefault="004A2B24" w:rsidP="002F39A5">
      <w:pPr>
        <w:rPr>
          <w:rFonts w:eastAsia="PMingLiU" w:cs="Tahoma"/>
        </w:rPr>
      </w:pPr>
    </w:p>
    <w:p w:rsidR="00B2182D" w:rsidRPr="00D82C02" w:rsidRDefault="00A560B6" w:rsidP="00461CA9">
      <w:pPr>
        <w:pStyle w:val="Heading3"/>
        <w:rPr>
          <w:rFonts w:ascii="Tahoma" w:eastAsia="PMingLiU" w:hAnsi="Tahoma" w:cs="Tahoma"/>
        </w:rPr>
      </w:pPr>
      <w:bookmarkStart w:id="1004" w:name="_110_Office_365"/>
      <w:bookmarkStart w:id="1005" w:name="_12_Office_365"/>
      <w:bookmarkStart w:id="1006" w:name="Aps_9OfficeProPlusSubUserSL"/>
      <w:bookmarkStart w:id="1007" w:name="_Toc370985193"/>
      <w:bookmarkEnd w:id="1004"/>
      <w:bookmarkEnd w:id="1005"/>
      <w:r w:rsidRPr="00D82C02">
        <w:rPr>
          <w:rFonts w:ascii="Tahoma" w:eastAsia="PMingLiU" w:hAnsi="Tahoma" w:cs="Tahoma"/>
          <w:caps/>
          <w:color w:val="F26200"/>
          <w:sz w:val="22"/>
          <w:vertAlign w:val="superscript"/>
        </w:rPr>
        <w:t>13</w:t>
      </w:r>
      <w:r w:rsidRPr="00D82C02">
        <w:rPr>
          <w:rFonts w:ascii="Tahoma" w:eastAsia="PMingLiU" w:hAnsi="Tahoma" w:cs="Tahoma"/>
          <w:color w:val="F26200"/>
          <w:sz w:val="22"/>
        </w:rPr>
        <w:t xml:space="preserve"> Office 365 ProPlus (</w:t>
      </w:r>
      <w:r w:rsidRPr="00D82C02">
        <w:rPr>
          <w:rFonts w:ascii="Tahoma" w:eastAsia="PMingLiU" w:hAnsi="Tahoma" w:cs="Tahoma"/>
          <w:color w:val="F26200"/>
          <w:sz w:val="22"/>
        </w:rPr>
        <w:t>使用者訂閱使用權</w:t>
      </w:r>
      <w:r w:rsidRPr="00D82C02">
        <w:rPr>
          <w:rFonts w:ascii="Tahoma" w:eastAsia="PMingLiU" w:hAnsi="Tahoma" w:cs="Tahoma"/>
          <w:color w:val="F26200"/>
          <w:sz w:val="22"/>
        </w:rPr>
        <w:t>)</w:t>
      </w:r>
      <w:bookmarkEnd w:id="1002"/>
      <w:bookmarkEnd w:id="1007"/>
    </w:p>
    <w:bookmarkEnd w:id="1006"/>
    <w:p w:rsidR="00B2182D" w:rsidRPr="00D82C02" w:rsidRDefault="00B2182D" w:rsidP="00AE5A9F">
      <w:pPr>
        <w:rPr>
          <w:rFonts w:eastAsia="PMingLiU" w:cs="Tahoma"/>
        </w:rPr>
      </w:pPr>
    </w:p>
    <w:p w:rsidR="003418C5" w:rsidRPr="00D82C02" w:rsidRDefault="003418C5" w:rsidP="003418C5">
      <w:pPr>
        <w:spacing w:after="60"/>
        <w:ind w:left="720"/>
        <w:rPr>
          <w:rFonts w:eastAsia="PMingLiU" w:cs="Tahoma"/>
        </w:rPr>
      </w:pPr>
      <w:r w:rsidRPr="00D82C02">
        <w:rPr>
          <w:rFonts w:eastAsia="PMingLiU" w:cs="Tahoma"/>
          <w:b/>
          <w:bCs/>
        </w:rPr>
        <w:t>訂購資格</w:t>
      </w:r>
    </w:p>
    <w:p w:rsidR="003418C5" w:rsidRPr="00D82C02" w:rsidRDefault="003418C5" w:rsidP="003418C5">
      <w:pPr>
        <w:ind w:left="720"/>
        <w:rPr>
          <w:rFonts w:eastAsia="PMingLiU" w:cs="Tahoma"/>
        </w:rPr>
      </w:pPr>
      <w:r w:rsidRPr="00D82C02">
        <w:rPr>
          <w:rFonts w:eastAsia="PMingLiU" w:cs="Tahoma"/>
        </w:rPr>
        <w:t>如果　貴用戶根據有效的</w:t>
      </w:r>
      <w:r w:rsidRPr="00D82C02">
        <w:rPr>
          <w:rFonts w:eastAsia="PMingLiU" w:cs="Tahoma"/>
        </w:rPr>
        <w:t xml:space="preserve"> Enterprise </w:t>
      </w:r>
      <w:r w:rsidRPr="00D82C02">
        <w:rPr>
          <w:rFonts w:eastAsia="PMingLiU" w:cs="Tahoma"/>
        </w:rPr>
        <w:t>合約擁有基礎的</w:t>
      </w:r>
      <w:r w:rsidRPr="00D82C02">
        <w:rPr>
          <w:rFonts w:eastAsia="PMingLiU" w:cs="Tahoma"/>
        </w:rPr>
        <w:t xml:space="preserve"> Office Professional Plus </w:t>
      </w:r>
      <w:r w:rsidRPr="00D82C02">
        <w:rPr>
          <w:rFonts w:eastAsia="PMingLiU" w:cs="Tahoma"/>
        </w:rPr>
        <w:t>軟體保證使用權，則　貴用戶</w:t>
      </w:r>
      <w:r w:rsidR="002761CB">
        <w:rPr>
          <w:rFonts w:eastAsia="PMingLiU" w:cs="Tahoma"/>
          <w:color w:val="000000"/>
        </w:rPr>
        <w:br/>
      </w:r>
      <w:r w:rsidRPr="00D82C02">
        <w:rPr>
          <w:rFonts w:eastAsia="PMingLiU" w:cs="Tahoma"/>
        </w:rPr>
        <w:t>僅得訂購</w:t>
      </w:r>
      <w:r w:rsidRPr="00D82C02">
        <w:rPr>
          <w:rFonts w:eastAsia="PMingLiU" w:cs="Tahoma"/>
        </w:rPr>
        <w:t xml:space="preserve"> Office 365 ProPlus SA Transition </w:t>
      </w:r>
      <w:r w:rsidRPr="00D82C02">
        <w:rPr>
          <w:rFonts w:eastAsia="PMingLiU" w:cs="Tahoma"/>
        </w:rPr>
        <w:t>使用權。</w:t>
      </w:r>
    </w:p>
    <w:p w:rsidR="003418C5" w:rsidRPr="00D82C02" w:rsidRDefault="003418C5" w:rsidP="002761CB">
      <w:pPr>
        <w:ind w:left="720"/>
        <w:rPr>
          <w:rFonts w:eastAsia="PMingLiU" w:cs="Tahoma"/>
        </w:rPr>
      </w:pPr>
    </w:p>
    <w:p w:rsidR="005C647E" w:rsidRPr="00D82C02" w:rsidRDefault="005C647E" w:rsidP="00864B8A">
      <w:pPr>
        <w:spacing w:after="60"/>
        <w:ind w:left="720"/>
        <w:rPr>
          <w:rFonts w:eastAsia="PMingLiU" w:cs="Tahoma"/>
          <w:lang w:eastAsia="zh-TW"/>
        </w:rPr>
      </w:pPr>
      <w:r w:rsidRPr="00D82C02">
        <w:rPr>
          <w:rFonts w:eastAsia="PMingLiU" w:cs="Tahoma"/>
          <w:b/>
          <w:lang w:eastAsia="zh-TW"/>
        </w:rPr>
        <w:t xml:space="preserve">Campus </w:t>
      </w:r>
      <w:r w:rsidRPr="00D82C02">
        <w:rPr>
          <w:rFonts w:eastAsia="PMingLiU" w:cs="Tahoma"/>
          <w:b/>
          <w:lang w:eastAsia="zh-TW"/>
        </w:rPr>
        <w:t>和</w:t>
      </w:r>
      <w:r w:rsidRPr="00D82C02">
        <w:rPr>
          <w:rFonts w:eastAsia="PMingLiU" w:cs="Tahoma"/>
          <w:b/>
          <w:lang w:eastAsia="zh-TW"/>
        </w:rPr>
        <w:t xml:space="preserve"> School</w:t>
      </w:r>
    </w:p>
    <w:p w:rsidR="005C647E" w:rsidRPr="00D82C02" w:rsidRDefault="005C647E" w:rsidP="00810479">
      <w:pPr>
        <w:ind w:left="720"/>
        <w:rPr>
          <w:rFonts w:eastAsia="PMingLiU" w:cs="Tahoma"/>
          <w:lang w:eastAsia="zh-TW"/>
        </w:rPr>
      </w:pPr>
      <w:r w:rsidRPr="00D82C02">
        <w:rPr>
          <w:rFonts w:eastAsia="PMingLiU" w:cs="Tahoma"/>
          <w:color w:val="000000"/>
          <w:lang w:eastAsia="zh-TW"/>
        </w:rPr>
        <w:t>機構若訂閱</w:t>
      </w:r>
      <w:r w:rsidRPr="00D82C02">
        <w:rPr>
          <w:rFonts w:eastAsia="PMingLiU" w:cs="Tahoma"/>
          <w:color w:val="000000"/>
          <w:lang w:eastAsia="zh-TW"/>
        </w:rPr>
        <w:t xml:space="preserve"> Office 365 ProPlus </w:t>
      </w:r>
      <w:r w:rsidRPr="00D82C02">
        <w:rPr>
          <w:rFonts w:eastAsia="PMingLiU" w:cs="Tahoma"/>
          <w:color w:val="000000"/>
          <w:lang w:eastAsia="zh-TW"/>
        </w:rPr>
        <w:t>使用者訂閱使用權，則必須為該機構組織內的每一位合格使用者訂購一份使</w:t>
      </w:r>
      <w:r w:rsidR="002761CB">
        <w:rPr>
          <w:rFonts w:eastAsia="PMingLiU" w:cs="Tahoma"/>
          <w:color w:val="000000"/>
          <w:lang w:eastAsia="zh-TW"/>
        </w:rPr>
        <w:br/>
      </w:r>
      <w:r w:rsidRPr="00D82C02">
        <w:rPr>
          <w:rFonts w:eastAsia="PMingLiU" w:cs="Tahoma"/>
          <w:color w:val="000000"/>
          <w:lang w:eastAsia="zh-TW"/>
        </w:rPr>
        <w:t>用權。機構若就</w:t>
      </w:r>
      <w:r w:rsidRPr="00D82C02">
        <w:rPr>
          <w:rFonts w:eastAsia="PMingLiU" w:cs="Tahoma"/>
          <w:color w:val="000000"/>
          <w:lang w:eastAsia="zh-TW"/>
        </w:rPr>
        <w:t xml:space="preserve"> Office 365 ProPlus </w:t>
      </w:r>
      <w:r w:rsidRPr="00D82C02">
        <w:rPr>
          <w:rFonts w:eastAsia="PMingLiU" w:cs="Tahoma"/>
          <w:color w:val="000000"/>
          <w:lang w:eastAsia="zh-TW"/>
        </w:rPr>
        <w:t>使用者訂閱使用權訂閱之學生選擇權進行註冊，則必須為組織內的每一位學生訂購一份使用權。</w:t>
      </w:r>
    </w:p>
    <w:p w:rsidR="005C647E" w:rsidRPr="00D82C02" w:rsidRDefault="005C647E" w:rsidP="00810479">
      <w:pPr>
        <w:ind w:left="720"/>
        <w:rPr>
          <w:rFonts w:eastAsia="PMingLiU" w:cs="Tahoma"/>
          <w:lang w:eastAsia="zh-TW"/>
        </w:rPr>
      </w:pPr>
    </w:p>
    <w:p w:rsidR="008368B4" w:rsidRPr="00D82C02" w:rsidRDefault="008368B4" w:rsidP="008368B4">
      <w:pPr>
        <w:ind w:left="720"/>
        <w:rPr>
          <w:rFonts w:eastAsia="PMingLiU" w:cs="Tahoma"/>
        </w:rPr>
      </w:pPr>
      <w:r w:rsidRPr="00D82C02">
        <w:rPr>
          <w:rFonts w:eastAsia="PMingLiU" w:cs="Tahoma"/>
          <w:b/>
          <w:bCs/>
          <w:szCs w:val="18"/>
        </w:rPr>
        <w:t xml:space="preserve">Office Professional Plus 2010 </w:t>
      </w:r>
      <w:r w:rsidRPr="00D82C02">
        <w:rPr>
          <w:rFonts w:eastAsia="PMingLiU" w:cs="Tahoma"/>
          <w:b/>
          <w:bCs/>
          <w:szCs w:val="18"/>
        </w:rPr>
        <w:t>或</w:t>
      </w:r>
      <w:r w:rsidRPr="00D82C02">
        <w:rPr>
          <w:rFonts w:eastAsia="PMingLiU" w:cs="Tahoma"/>
          <w:b/>
          <w:bCs/>
          <w:szCs w:val="18"/>
        </w:rPr>
        <w:t xml:space="preserve"> Office for Mac Standard 2011 </w:t>
      </w:r>
      <w:r w:rsidRPr="00D82C02">
        <w:rPr>
          <w:rFonts w:eastAsia="PMingLiU" w:cs="Tahoma"/>
          <w:b/>
          <w:bCs/>
          <w:szCs w:val="18"/>
        </w:rPr>
        <w:t>之使用</w:t>
      </w:r>
    </w:p>
    <w:p w:rsidR="008368B4" w:rsidRPr="00D82C02" w:rsidRDefault="008368B4" w:rsidP="002761CB">
      <w:pPr>
        <w:ind w:left="720"/>
        <w:rPr>
          <w:rFonts w:eastAsia="PMingLiU" w:cs="Tahoma"/>
        </w:rPr>
      </w:pPr>
      <w:r w:rsidRPr="00D82C02">
        <w:rPr>
          <w:rFonts w:eastAsia="PMingLiU" w:cs="Tahoma"/>
          <w:bCs/>
          <w:szCs w:val="18"/>
        </w:rPr>
        <w:t>在</w:t>
      </w:r>
      <w:r w:rsidRPr="00D82C02">
        <w:rPr>
          <w:rFonts w:eastAsia="PMingLiU" w:cs="Tahoma"/>
          <w:bCs/>
          <w:szCs w:val="18"/>
        </w:rPr>
        <w:t xml:space="preserve"> Office 365 ProPlus </w:t>
      </w:r>
      <w:r w:rsidRPr="00D82C02">
        <w:rPr>
          <w:rFonts w:eastAsia="PMingLiU" w:cs="Tahoma"/>
          <w:bCs/>
          <w:szCs w:val="18"/>
        </w:rPr>
        <w:t>的更新服務發行之後，已中斷依據有效訂閱使用</w:t>
      </w:r>
      <w:r w:rsidRPr="00D82C02">
        <w:rPr>
          <w:rFonts w:eastAsia="PMingLiU" w:cs="Tahoma"/>
          <w:bCs/>
          <w:szCs w:val="18"/>
        </w:rPr>
        <w:t xml:space="preserve"> Office Professional Plus 2010 </w:t>
      </w:r>
      <w:r w:rsidRPr="00D82C02">
        <w:rPr>
          <w:rFonts w:eastAsia="PMingLiU" w:cs="Tahoma"/>
          <w:bCs/>
          <w:szCs w:val="18"/>
        </w:rPr>
        <w:t>或</w:t>
      </w:r>
      <w:r w:rsidRPr="00D82C02">
        <w:rPr>
          <w:rFonts w:eastAsia="PMingLiU" w:cs="Tahoma"/>
          <w:bCs/>
          <w:szCs w:val="18"/>
        </w:rPr>
        <w:t xml:space="preserve"> Office</w:t>
      </w:r>
      <w:r w:rsidR="002761CB">
        <w:rPr>
          <w:rFonts w:eastAsia="PMingLiU" w:cs="Tahoma"/>
          <w:bCs/>
          <w:szCs w:val="18"/>
        </w:rPr>
        <w:t> </w:t>
      </w:r>
      <w:r w:rsidRPr="00D82C02">
        <w:rPr>
          <w:rFonts w:eastAsia="PMingLiU" w:cs="Tahoma"/>
          <w:bCs/>
          <w:szCs w:val="18"/>
        </w:rPr>
        <w:t xml:space="preserve">for Mac Standard 2011 </w:t>
      </w:r>
      <w:r w:rsidRPr="00D82C02">
        <w:rPr>
          <w:rFonts w:eastAsia="PMingLiU" w:cs="Tahoma"/>
          <w:bCs/>
          <w:szCs w:val="18"/>
        </w:rPr>
        <w:t>替代</w:t>
      </w:r>
      <w:r w:rsidRPr="00D82C02">
        <w:rPr>
          <w:rFonts w:eastAsia="PMingLiU" w:cs="Tahoma"/>
          <w:bCs/>
          <w:szCs w:val="18"/>
        </w:rPr>
        <w:t xml:space="preserve"> Office 365 ProPlus </w:t>
      </w:r>
      <w:r w:rsidRPr="00D82C02">
        <w:rPr>
          <w:rFonts w:eastAsia="PMingLiU" w:cs="Tahoma"/>
          <w:bCs/>
          <w:szCs w:val="18"/>
        </w:rPr>
        <w:t>軟體的媒體資格權利。　貴用戶有一年時間</w:t>
      </w:r>
      <w:r w:rsidRPr="00D82C02">
        <w:rPr>
          <w:rFonts w:eastAsia="PMingLiU" w:cs="Tahoma"/>
          <w:bCs/>
          <w:szCs w:val="18"/>
        </w:rPr>
        <w:t xml:space="preserve"> (</w:t>
      </w:r>
      <w:r w:rsidRPr="00D82C02">
        <w:rPr>
          <w:rFonts w:eastAsia="PMingLiU" w:cs="Tahoma"/>
          <w:bCs/>
          <w:szCs w:val="18"/>
        </w:rPr>
        <w:t>直至</w:t>
      </w:r>
      <w:r w:rsidRPr="00D82C02">
        <w:rPr>
          <w:rFonts w:eastAsia="PMingLiU" w:cs="Tahoma"/>
          <w:bCs/>
          <w:szCs w:val="18"/>
        </w:rPr>
        <w:t xml:space="preserve"> 2014 </w:t>
      </w:r>
      <w:r w:rsidRPr="00D82C02">
        <w:rPr>
          <w:rFonts w:eastAsia="PMingLiU" w:cs="Tahoma"/>
          <w:bCs/>
          <w:szCs w:val="18"/>
        </w:rPr>
        <w:t>年</w:t>
      </w:r>
      <w:r w:rsidRPr="00D82C02">
        <w:rPr>
          <w:rFonts w:eastAsia="PMingLiU" w:cs="Tahoma"/>
          <w:bCs/>
          <w:szCs w:val="18"/>
        </w:rPr>
        <w:t xml:space="preserve"> 2</w:t>
      </w:r>
      <w:r w:rsidR="002761CB">
        <w:rPr>
          <w:rFonts w:eastAsia="PMingLiU" w:cs="Tahoma"/>
          <w:bCs/>
          <w:szCs w:val="18"/>
        </w:rPr>
        <w:t> </w:t>
      </w:r>
      <w:r w:rsidRPr="00D82C02">
        <w:rPr>
          <w:rFonts w:eastAsia="PMingLiU" w:cs="Tahoma"/>
          <w:bCs/>
          <w:szCs w:val="18"/>
        </w:rPr>
        <w:t>月</w:t>
      </w:r>
      <w:r w:rsidRPr="00D82C02">
        <w:rPr>
          <w:rFonts w:eastAsia="PMingLiU" w:cs="Tahoma"/>
          <w:bCs/>
          <w:szCs w:val="18"/>
        </w:rPr>
        <w:t xml:space="preserve"> 28 </w:t>
      </w:r>
      <w:r w:rsidRPr="00D82C02">
        <w:rPr>
          <w:rFonts w:eastAsia="PMingLiU" w:cs="Tahoma"/>
          <w:bCs/>
          <w:szCs w:val="18"/>
        </w:rPr>
        <w:t>日為止</w:t>
      </w:r>
      <w:r w:rsidRPr="00D82C02">
        <w:rPr>
          <w:rFonts w:eastAsia="PMingLiU" w:cs="Tahoma"/>
          <w:bCs/>
          <w:szCs w:val="18"/>
        </w:rPr>
        <w:t>)</w:t>
      </w:r>
      <w:r w:rsidRPr="00D82C02">
        <w:rPr>
          <w:rFonts w:eastAsia="PMingLiU" w:cs="Tahoma"/>
          <w:bCs/>
          <w:szCs w:val="18"/>
        </w:rPr>
        <w:t>，可將　貴用戶的裝置升級為</w:t>
      </w:r>
      <w:r w:rsidRPr="00D82C02">
        <w:rPr>
          <w:rFonts w:eastAsia="PMingLiU" w:cs="Tahoma"/>
          <w:bCs/>
          <w:szCs w:val="18"/>
        </w:rPr>
        <w:t xml:space="preserve"> Office 365 ProPlus </w:t>
      </w:r>
      <w:r w:rsidRPr="00D82C02">
        <w:rPr>
          <w:rFonts w:eastAsia="PMingLiU" w:cs="Tahoma"/>
          <w:bCs/>
          <w:szCs w:val="18"/>
        </w:rPr>
        <w:t>媒體。</w:t>
      </w:r>
    </w:p>
    <w:p w:rsidR="00934C9A" w:rsidRPr="00D82C02" w:rsidRDefault="00934C9A" w:rsidP="008368B4">
      <w:pPr>
        <w:ind w:left="720"/>
        <w:rPr>
          <w:rFonts w:eastAsia="PMingLiU" w:cs="Tahoma"/>
        </w:rPr>
      </w:pPr>
      <w:r w:rsidRPr="00D82C02">
        <w:rPr>
          <w:rFonts w:eastAsia="PMingLiU" w:cs="Tahoma"/>
          <w:bCs/>
          <w:szCs w:val="18"/>
        </w:rPr>
        <w:t xml:space="preserve">* </w:t>
      </w:r>
      <w:r w:rsidRPr="00D82C02">
        <w:rPr>
          <w:rFonts w:eastAsia="PMingLiU" w:cs="Tahoma"/>
          <w:bCs/>
          <w:szCs w:val="18"/>
        </w:rPr>
        <w:t>如需</w:t>
      </w:r>
      <w:r w:rsidRPr="00D82C02">
        <w:rPr>
          <w:rFonts w:eastAsia="PMingLiU" w:cs="Tahoma"/>
          <w:bCs/>
          <w:szCs w:val="18"/>
        </w:rPr>
        <w:t xml:space="preserve"> Office Professional Plus Subscription </w:t>
      </w:r>
      <w:r w:rsidRPr="00D82C02">
        <w:rPr>
          <w:rFonts w:eastAsia="PMingLiU" w:cs="Tahoma"/>
          <w:bCs/>
          <w:szCs w:val="18"/>
        </w:rPr>
        <w:t>之媒體資格權利的完整條款，請參閱</w:t>
      </w:r>
      <w:r w:rsidRPr="00D82C02">
        <w:rPr>
          <w:rFonts w:eastAsia="PMingLiU" w:cs="Tahoma"/>
          <w:bCs/>
          <w:szCs w:val="18"/>
        </w:rPr>
        <w:t xml:space="preserve"> 2013 </w:t>
      </w:r>
      <w:r w:rsidRPr="00D82C02">
        <w:rPr>
          <w:rFonts w:eastAsia="PMingLiU" w:cs="Tahoma"/>
          <w:bCs/>
          <w:szCs w:val="18"/>
        </w:rPr>
        <w:t>年</w:t>
      </w:r>
      <w:r w:rsidRPr="00D82C02">
        <w:rPr>
          <w:rFonts w:eastAsia="PMingLiU" w:cs="Tahoma"/>
          <w:bCs/>
          <w:szCs w:val="18"/>
        </w:rPr>
        <w:t xml:space="preserve"> 2 </w:t>
      </w:r>
      <w:r w:rsidRPr="00D82C02">
        <w:rPr>
          <w:rFonts w:eastAsia="PMingLiU" w:cs="Tahoma"/>
          <w:bCs/>
          <w:szCs w:val="18"/>
        </w:rPr>
        <w:t>月之產品清單</w:t>
      </w:r>
    </w:p>
    <w:p w:rsidR="008368B4" w:rsidRPr="00D82C02" w:rsidRDefault="008368B4" w:rsidP="008368B4">
      <w:pPr>
        <w:ind w:left="720"/>
        <w:rPr>
          <w:rFonts w:eastAsia="PMingLiU" w:cs="Tahoma"/>
        </w:rPr>
      </w:pPr>
    </w:p>
    <w:p w:rsidR="008368B4" w:rsidRPr="00D82C02" w:rsidRDefault="008368B4" w:rsidP="008368B4">
      <w:pPr>
        <w:spacing w:after="60"/>
        <w:ind w:left="720"/>
        <w:rPr>
          <w:rFonts w:eastAsia="PMingLiU" w:cs="Tahoma"/>
        </w:rPr>
      </w:pPr>
      <w:r w:rsidRPr="00D82C02">
        <w:rPr>
          <w:rFonts w:eastAsia="PMingLiU" w:cs="Tahoma"/>
          <w:b/>
        </w:rPr>
        <w:t>媒體資格與遠端桌面服務</w:t>
      </w:r>
      <w:r w:rsidRPr="00D82C02">
        <w:rPr>
          <w:rFonts w:eastAsia="PMingLiU" w:cs="Tahoma"/>
          <w:b/>
        </w:rPr>
        <w:t xml:space="preserve"> (RDS)</w:t>
      </w:r>
    </w:p>
    <w:p w:rsidR="008368B4" w:rsidRPr="00D82C02" w:rsidRDefault="008368B4" w:rsidP="008368B4">
      <w:pPr>
        <w:ind w:left="720"/>
        <w:rPr>
          <w:rFonts w:eastAsia="PMingLiU" w:cs="Tahoma"/>
        </w:rPr>
      </w:pPr>
      <w:r w:rsidRPr="00D82C02">
        <w:rPr>
          <w:rFonts w:eastAsia="PMingLiU" w:cs="Tahoma"/>
          <w:szCs w:val="18"/>
        </w:rPr>
        <w:t>如果已接受　貴用戶轉讓之</w:t>
      </w:r>
      <w:r w:rsidRPr="00D82C02">
        <w:rPr>
          <w:rFonts w:eastAsia="PMingLiU" w:cs="Tahoma"/>
          <w:szCs w:val="18"/>
        </w:rPr>
        <w:t xml:space="preserve"> Office 365 ProPlus </w:t>
      </w:r>
      <w:r w:rsidRPr="00D82C02">
        <w:rPr>
          <w:rFonts w:eastAsia="PMingLiU" w:cs="Tahoma"/>
          <w:szCs w:val="18"/>
        </w:rPr>
        <w:t>使用權的使用者在已啟用</w:t>
      </w:r>
      <w:r w:rsidRPr="00D82C02">
        <w:rPr>
          <w:rFonts w:eastAsia="PMingLiU" w:cs="Tahoma"/>
          <w:szCs w:val="18"/>
        </w:rPr>
        <w:t xml:space="preserve"> RDS </w:t>
      </w:r>
      <w:r w:rsidRPr="00D82C02">
        <w:rPr>
          <w:rFonts w:eastAsia="PMingLiU" w:cs="Tahoma"/>
          <w:szCs w:val="18"/>
        </w:rPr>
        <w:t>角色的網路伺服器上使用</w:t>
      </w:r>
      <w:r w:rsidR="002761CB">
        <w:rPr>
          <w:rFonts w:eastAsia="PMingLiU" w:cs="Tahoma"/>
          <w:szCs w:val="18"/>
        </w:rPr>
        <w:br/>
      </w:r>
      <w:r w:rsidRPr="00D82C02">
        <w:rPr>
          <w:rFonts w:eastAsia="PMingLiU" w:cs="Tahoma"/>
          <w:szCs w:val="18"/>
        </w:rPr>
        <w:t>軟體，以替代依照</w:t>
      </w:r>
      <w:r w:rsidRPr="00D82C02">
        <w:rPr>
          <w:rFonts w:eastAsia="PMingLiU" w:cs="Tahoma"/>
          <w:szCs w:val="18"/>
        </w:rPr>
        <w:t xml:space="preserve"> Office 365 ProPlus </w:t>
      </w:r>
      <w:r w:rsidRPr="00D82C02">
        <w:rPr>
          <w:rFonts w:eastAsia="PMingLiU" w:cs="Tahoma"/>
          <w:szCs w:val="18"/>
        </w:rPr>
        <w:t>的產品使用權而在五個許可裝置中的其中一個裝置上安裝</w:t>
      </w:r>
      <w:r w:rsidRPr="00D82C02">
        <w:rPr>
          <w:rFonts w:eastAsia="PMingLiU" w:cs="Tahoma"/>
          <w:szCs w:val="18"/>
        </w:rPr>
        <w:t xml:space="preserve"> Office 365 ProPlus </w:t>
      </w:r>
      <w:r w:rsidRPr="00D82C02">
        <w:rPr>
          <w:rFonts w:eastAsia="PMingLiU" w:cs="Tahoma"/>
          <w:szCs w:val="18"/>
        </w:rPr>
        <w:t>隨附之軟體的拷貝，則該使用者得</w:t>
      </w:r>
      <w:r w:rsidRPr="00D82C02">
        <w:rPr>
          <w:rFonts w:eastAsia="PMingLiU" w:cs="Tahoma"/>
          <w:szCs w:val="18"/>
        </w:rPr>
        <w:t xml:space="preserve"> 1) </w:t>
      </w:r>
      <w:r w:rsidRPr="00D82C02">
        <w:rPr>
          <w:rFonts w:eastAsia="PMingLiU" w:cs="Tahoma"/>
          <w:szCs w:val="18"/>
        </w:rPr>
        <w:t>在網路伺服器上安裝</w:t>
      </w:r>
      <w:r w:rsidRPr="00D82C02">
        <w:rPr>
          <w:rFonts w:eastAsia="PMingLiU" w:cs="Tahoma"/>
          <w:szCs w:val="18"/>
        </w:rPr>
        <w:t xml:space="preserve"> Office Professional Plus 2013 </w:t>
      </w:r>
      <w:r w:rsidRPr="00D82C02">
        <w:rPr>
          <w:rFonts w:eastAsia="PMingLiU" w:cs="Tahoma"/>
          <w:szCs w:val="18"/>
        </w:rPr>
        <w:t>軟體的一個拷貝，以及</w:t>
      </w:r>
      <w:r w:rsidRPr="00D82C02">
        <w:rPr>
          <w:rFonts w:eastAsia="PMingLiU" w:cs="Tahoma"/>
          <w:szCs w:val="18"/>
        </w:rPr>
        <w:t xml:space="preserve"> 2) </w:t>
      </w:r>
      <w:r w:rsidRPr="00D82C02">
        <w:rPr>
          <w:rFonts w:eastAsia="PMingLiU" w:cs="Tahoma"/>
          <w:szCs w:val="18"/>
        </w:rPr>
        <w:t>從任何裝置存取</w:t>
      </w:r>
      <w:r w:rsidRPr="00D82C02">
        <w:rPr>
          <w:rFonts w:eastAsia="PMingLiU" w:cs="Tahoma"/>
          <w:szCs w:val="18"/>
        </w:rPr>
        <w:t xml:space="preserve"> Office Professional Plus 2013 </w:t>
      </w:r>
      <w:r w:rsidRPr="00D82C02">
        <w:rPr>
          <w:rFonts w:eastAsia="PMingLiU" w:cs="Tahoma"/>
          <w:szCs w:val="18"/>
        </w:rPr>
        <w:t>軟體。一旦終止</w:t>
      </w:r>
      <w:r w:rsidRPr="00D82C02">
        <w:rPr>
          <w:rFonts w:eastAsia="PMingLiU" w:cs="Tahoma"/>
          <w:szCs w:val="18"/>
        </w:rPr>
        <w:t xml:space="preserve"> Office 365 ProPlus </w:t>
      </w:r>
      <w:r w:rsidRPr="00D82C02">
        <w:rPr>
          <w:rFonts w:eastAsia="PMingLiU" w:cs="Tahoma"/>
          <w:szCs w:val="18"/>
        </w:rPr>
        <w:t>訂閱，</w:t>
      </w:r>
      <w:r w:rsidR="002761CB">
        <w:rPr>
          <w:rFonts w:eastAsia="PMingLiU" w:cs="Tahoma"/>
          <w:szCs w:val="18"/>
        </w:rPr>
        <w:br/>
      </w:r>
      <w:r w:rsidRPr="00D82C02">
        <w:rPr>
          <w:rFonts w:eastAsia="PMingLiU" w:cs="Tahoma"/>
          <w:szCs w:val="18"/>
        </w:rPr>
        <w:t xml:space="preserve">　貴用戶必須從網路伺服器解除安裝</w:t>
      </w:r>
      <w:r w:rsidRPr="00D82C02">
        <w:rPr>
          <w:rFonts w:eastAsia="PMingLiU" w:cs="Tahoma"/>
          <w:szCs w:val="18"/>
        </w:rPr>
        <w:t xml:space="preserve"> Office Professional Plus 2013 </w:t>
      </w:r>
      <w:r w:rsidRPr="00D82C02">
        <w:rPr>
          <w:rFonts w:eastAsia="PMingLiU" w:cs="Tahoma"/>
          <w:szCs w:val="18"/>
        </w:rPr>
        <w:t>軟體。</w:t>
      </w:r>
    </w:p>
    <w:p w:rsidR="00B2182D" w:rsidRPr="00D82C02" w:rsidRDefault="00B2182D" w:rsidP="00810479">
      <w:pPr>
        <w:ind w:left="720"/>
        <w:rPr>
          <w:rFonts w:eastAsia="PMingLiU" w:cs="Tahoma"/>
        </w:rPr>
      </w:pPr>
    </w:p>
    <w:p w:rsidR="00ED6F81" w:rsidRPr="00D82C02" w:rsidRDefault="00ED6F81" w:rsidP="00864B8A">
      <w:pPr>
        <w:spacing w:after="60"/>
        <w:ind w:left="720"/>
        <w:rPr>
          <w:rFonts w:eastAsia="PMingLiU" w:cs="Tahoma"/>
        </w:rPr>
      </w:pPr>
      <w:r w:rsidRPr="00D82C02">
        <w:rPr>
          <w:rFonts w:eastAsia="PMingLiU" w:cs="Tahoma"/>
          <w:b/>
        </w:rPr>
        <w:t>媒體資格與</w:t>
      </w:r>
      <w:r w:rsidRPr="00D82C02">
        <w:rPr>
          <w:rFonts w:eastAsia="PMingLiU" w:cs="Tahoma"/>
          <w:b/>
        </w:rPr>
        <w:t xml:space="preserve"> Windows To Go </w:t>
      </w:r>
      <w:r w:rsidRPr="00D82C02">
        <w:rPr>
          <w:rFonts w:eastAsia="PMingLiU" w:cs="Tahoma"/>
          <w:b/>
        </w:rPr>
        <w:t>權利</w:t>
      </w:r>
    </w:p>
    <w:p w:rsidR="008368B4" w:rsidRPr="00D82C02" w:rsidRDefault="008368B4" w:rsidP="008368B4">
      <w:pPr>
        <w:ind w:left="720"/>
        <w:rPr>
          <w:rFonts w:eastAsia="PMingLiU" w:cs="Tahoma"/>
        </w:rPr>
      </w:pPr>
      <w:r w:rsidRPr="00D82C02">
        <w:rPr>
          <w:rFonts w:eastAsia="PMingLiU" w:cs="Tahoma"/>
          <w:szCs w:val="18"/>
        </w:rPr>
        <w:t>如</w:t>
      </w:r>
      <w:r w:rsidRPr="00D82C02">
        <w:rPr>
          <w:rFonts w:eastAsia="PMingLiU" w:cs="Tahoma"/>
          <w:szCs w:val="18"/>
        </w:rPr>
        <w:t xml:space="preserve"> Windows To Go </w:t>
      </w:r>
      <w:r w:rsidRPr="00D82C02">
        <w:rPr>
          <w:rFonts w:eastAsia="PMingLiU" w:cs="Tahoma"/>
          <w:szCs w:val="18"/>
        </w:rPr>
        <w:t>權利簡介的一部分中所述，如果已接受　貴用戶轉讓之</w:t>
      </w:r>
      <w:r w:rsidRPr="00D82C02">
        <w:rPr>
          <w:rFonts w:eastAsia="PMingLiU" w:cs="Tahoma"/>
          <w:szCs w:val="18"/>
        </w:rPr>
        <w:t xml:space="preserve"> Office 365 ProPlus </w:t>
      </w:r>
      <w:r w:rsidRPr="00D82C02">
        <w:rPr>
          <w:rFonts w:eastAsia="PMingLiU" w:cs="Tahoma"/>
          <w:szCs w:val="18"/>
        </w:rPr>
        <w:t>使用權的使用者依</w:t>
      </w:r>
      <w:r w:rsidRPr="00D82C02">
        <w:rPr>
          <w:rFonts w:eastAsia="PMingLiU" w:cs="Tahoma"/>
          <w:szCs w:val="18"/>
        </w:rPr>
        <w:t xml:space="preserve"> Windows to Go </w:t>
      </w:r>
      <w:r w:rsidRPr="00D82C02">
        <w:rPr>
          <w:rFonts w:eastAsia="PMingLiU" w:cs="Tahoma"/>
          <w:szCs w:val="18"/>
        </w:rPr>
        <w:t>權利來使用該權利以使用軟體，以替代依照</w:t>
      </w:r>
      <w:r w:rsidRPr="00D82C02">
        <w:rPr>
          <w:rFonts w:eastAsia="PMingLiU" w:cs="Tahoma"/>
          <w:szCs w:val="18"/>
        </w:rPr>
        <w:t xml:space="preserve"> Office 365 ProPlus </w:t>
      </w:r>
      <w:r w:rsidRPr="00D82C02">
        <w:rPr>
          <w:rFonts w:eastAsia="PMingLiU" w:cs="Tahoma"/>
          <w:szCs w:val="18"/>
        </w:rPr>
        <w:t>的產品使用權而在五個許可裝置中的其中一個裝置上安裝</w:t>
      </w:r>
      <w:r w:rsidRPr="00D82C02">
        <w:rPr>
          <w:rFonts w:eastAsia="PMingLiU" w:cs="Tahoma"/>
          <w:szCs w:val="18"/>
        </w:rPr>
        <w:t xml:space="preserve"> Office 365 ProPlus </w:t>
      </w:r>
      <w:r w:rsidRPr="00D82C02">
        <w:rPr>
          <w:rFonts w:eastAsia="PMingLiU" w:cs="Tahoma"/>
          <w:szCs w:val="18"/>
        </w:rPr>
        <w:t>隨附之軟體的拷貝，則該使用者得</w:t>
      </w:r>
      <w:r w:rsidRPr="00D82C02">
        <w:rPr>
          <w:rFonts w:eastAsia="PMingLiU" w:cs="Tahoma"/>
          <w:szCs w:val="18"/>
        </w:rPr>
        <w:t xml:space="preserve"> 1) </w:t>
      </w:r>
      <w:r w:rsidRPr="00D82C02">
        <w:rPr>
          <w:rFonts w:eastAsia="PMingLiU" w:cs="Tahoma"/>
          <w:szCs w:val="18"/>
        </w:rPr>
        <w:t>在供</w:t>
      </w:r>
      <w:r w:rsidRPr="00D82C02">
        <w:rPr>
          <w:rFonts w:eastAsia="PMingLiU" w:cs="Tahoma"/>
          <w:szCs w:val="18"/>
        </w:rPr>
        <w:t xml:space="preserve"> Windows to Go </w:t>
      </w:r>
      <w:r w:rsidRPr="00D82C02">
        <w:rPr>
          <w:rFonts w:eastAsia="PMingLiU" w:cs="Tahoma"/>
          <w:szCs w:val="18"/>
        </w:rPr>
        <w:t>權利使用之</w:t>
      </w:r>
      <w:r w:rsidRPr="00D82C02">
        <w:rPr>
          <w:rFonts w:eastAsia="PMingLiU" w:cs="Tahoma"/>
          <w:szCs w:val="18"/>
        </w:rPr>
        <w:t xml:space="preserve"> USB </w:t>
      </w:r>
      <w:r w:rsidRPr="00D82C02">
        <w:rPr>
          <w:rFonts w:eastAsia="PMingLiU" w:cs="Tahoma"/>
          <w:szCs w:val="18"/>
        </w:rPr>
        <w:t>磁碟機上安裝</w:t>
      </w:r>
      <w:r w:rsidRPr="00D82C02">
        <w:rPr>
          <w:rFonts w:eastAsia="PMingLiU" w:cs="Tahoma"/>
          <w:szCs w:val="18"/>
        </w:rPr>
        <w:t xml:space="preserve"> Office Professional </w:t>
      </w:r>
      <w:r w:rsidRPr="00D82C02">
        <w:rPr>
          <w:rFonts w:eastAsia="PMingLiU" w:cs="Tahoma"/>
          <w:color w:val="000000" w:themeColor="text1"/>
          <w:szCs w:val="18"/>
        </w:rPr>
        <w:t xml:space="preserve">Plus 2013 </w:t>
      </w:r>
      <w:r w:rsidRPr="00D82C02">
        <w:rPr>
          <w:rFonts w:eastAsia="PMingLiU" w:cs="Tahoma"/>
          <w:color w:val="000000" w:themeColor="text1"/>
          <w:szCs w:val="18"/>
        </w:rPr>
        <w:t>軟體的一份拷貝，並</w:t>
      </w:r>
      <w:r w:rsidRPr="00D82C02">
        <w:rPr>
          <w:rFonts w:eastAsia="PMingLiU" w:cs="Tahoma"/>
          <w:color w:val="000000" w:themeColor="text1"/>
          <w:szCs w:val="18"/>
        </w:rPr>
        <w:t xml:space="preserve"> 2) </w:t>
      </w:r>
      <w:r w:rsidRPr="00D82C02">
        <w:rPr>
          <w:rFonts w:eastAsia="PMingLiU" w:cs="Tahoma"/>
          <w:color w:val="000000" w:themeColor="text1"/>
          <w:szCs w:val="18"/>
        </w:rPr>
        <w:t>使用任何授權裝置上該</w:t>
      </w:r>
      <w:r w:rsidRPr="00D82C02">
        <w:rPr>
          <w:rFonts w:eastAsia="PMingLiU" w:cs="Tahoma"/>
          <w:color w:val="000000" w:themeColor="text1"/>
          <w:szCs w:val="18"/>
        </w:rPr>
        <w:t xml:space="preserve"> USB </w:t>
      </w:r>
      <w:r w:rsidRPr="00D82C02">
        <w:rPr>
          <w:rFonts w:eastAsia="PMingLiU" w:cs="Tahoma"/>
          <w:color w:val="000000" w:themeColor="text1"/>
          <w:szCs w:val="18"/>
        </w:rPr>
        <w:t>磁碟機上的</w:t>
      </w:r>
      <w:r w:rsidRPr="00D82C02">
        <w:rPr>
          <w:rFonts w:eastAsia="PMingLiU" w:cs="Tahoma"/>
          <w:color w:val="000000" w:themeColor="text1"/>
          <w:szCs w:val="18"/>
        </w:rPr>
        <w:t xml:space="preserve"> Office Professional Plus 2013 </w:t>
      </w:r>
      <w:r w:rsidRPr="00D82C02">
        <w:rPr>
          <w:rFonts w:eastAsia="PMingLiU" w:cs="Tahoma"/>
          <w:szCs w:val="18"/>
        </w:rPr>
        <w:t>軟體。一旦終止</w:t>
      </w:r>
      <w:r w:rsidRPr="00D82C02">
        <w:rPr>
          <w:rFonts w:eastAsia="PMingLiU" w:cs="Tahoma"/>
          <w:szCs w:val="18"/>
        </w:rPr>
        <w:t xml:space="preserve"> Office 365 ProPlus </w:t>
      </w:r>
      <w:r w:rsidRPr="00D82C02">
        <w:rPr>
          <w:rFonts w:eastAsia="PMingLiU" w:cs="Tahoma"/>
          <w:szCs w:val="18"/>
        </w:rPr>
        <w:t>訂閱，　貴用戶必須從</w:t>
      </w:r>
      <w:r w:rsidRPr="00D82C02">
        <w:rPr>
          <w:rFonts w:eastAsia="PMingLiU" w:cs="Tahoma"/>
          <w:szCs w:val="18"/>
        </w:rPr>
        <w:t xml:space="preserve"> USB </w:t>
      </w:r>
      <w:r w:rsidRPr="00D82C02">
        <w:rPr>
          <w:rFonts w:eastAsia="PMingLiU" w:cs="Tahoma"/>
          <w:szCs w:val="18"/>
        </w:rPr>
        <w:t>磁碟機解除安裝</w:t>
      </w:r>
      <w:r w:rsidRPr="00D82C02">
        <w:rPr>
          <w:rFonts w:eastAsia="PMingLiU" w:cs="Tahoma"/>
          <w:szCs w:val="18"/>
        </w:rPr>
        <w:t xml:space="preserve"> Office Professional Plus 2013 </w:t>
      </w:r>
      <w:r w:rsidRPr="00D82C02">
        <w:rPr>
          <w:rFonts w:eastAsia="PMingLiU" w:cs="Tahoma"/>
          <w:szCs w:val="18"/>
        </w:rPr>
        <w:t>軟體。</w:t>
      </w:r>
    </w:p>
    <w:p w:rsidR="00ED6F81" w:rsidRPr="00D82C02" w:rsidRDefault="00ED6F81" w:rsidP="00810479">
      <w:pPr>
        <w:ind w:left="720"/>
        <w:rPr>
          <w:rFonts w:eastAsia="PMingLiU" w:cs="Tahoma"/>
        </w:rPr>
      </w:pPr>
    </w:p>
    <w:p w:rsidR="00B2182D" w:rsidRPr="00D82C02" w:rsidRDefault="00B2182D" w:rsidP="00864B8A">
      <w:pPr>
        <w:spacing w:after="60"/>
        <w:ind w:left="720"/>
        <w:rPr>
          <w:rFonts w:eastAsia="PMingLiU" w:cs="Tahoma"/>
        </w:rPr>
      </w:pPr>
      <w:r w:rsidRPr="00D82C02">
        <w:rPr>
          <w:rFonts w:eastAsia="PMingLiU" w:cs="Tahoma"/>
          <w:b/>
        </w:rPr>
        <w:t>降級權利</w:t>
      </w:r>
    </w:p>
    <w:p w:rsidR="008368B4" w:rsidRPr="00D82C02" w:rsidRDefault="008368B4" w:rsidP="008368B4">
      <w:pPr>
        <w:ind w:left="720"/>
        <w:rPr>
          <w:rFonts w:eastAsia="PMingLiU" w:cs="Tahoma"/>
        </w:rPr>
      </w:pPr>
      <w:r w:rsidRPr="00D82C02">
        <w:rPr>
          <w:rFonts w:eastAsia="PMingLiU" w:cs="Tahoma"/>
          <w:bCs/>
          <w:szCs w:val="18"/>
        </w:rPr>
        <w:t xml:space="preserve">Office 365 ProPlus </w:t>
      </w:r>
      <w:r w:rsidRPr="00D82C02">
        <w:rPr>
          <w:rFonts w:eastAsia="PMingLiU" w:cs="Tahoma"/>
          <w:bCs/>
          <w:szCs w:val="18"/>
        </w:rPr>
        <w:t>服務沒有降級權。如需線上服務升級需求的詳細資訊，請至下列位置參閱</w:t>
      </w:r>
      <w:r w:rsidRPr="00D82C02">
        <w:rPr>
          <w:rFonts w:eastAsia="PMingLiU" w:cs="Tahoma"/>
          <w:bCs/>
          <w:szCs w:val="18"/>
        </w:rPr>
        <w:t xml:space="preserve"> Microsoft </w:t>
      </w:r>
      <w:r w:rsidRPr="00D82C02">
        <w:rPr>
          <w:rFonts w:eastAsia="PMingLiU" w:cs="Tahoma"/>
          <w:bCs/>
          <w:szCs w:val="18"/>
        </w:rPr>
        <w:t>產品使用權</w:t>
      </w:r>
      <w:r w:rsidRPr="00D82C02">
        <w:rPr>
          <w:rFonts w:eastAsia="PMingLiU" w:cs="Tahoma"/>
          <w:bCs/>
          <w:szCs w:val="18"/>
        </w:rPr>
        <w:t xml:space="preserve"> (PUR)</w:t>
      </w:r>
      <w:r w:rsidRPr="00D82C02">
        <w:rPr>
          <w:rFonts w:eastAsia="PMingLiU" w:cs="Tahoma"/>
          <w:bCs/>
          <w:szCs w:val="18"/>
        </w:rPr>
        <w:t>：</w:t>
      </w:r>
      <w:hyperlink r:id="rId38" w:history="1">
        <w:r w:rsidRPr="00D82C02">
          <w:rPr>
            <w:rStyle w:val="Hyperlink"/>
            <w:rFonts w:eastAsia="PMingLiU" w:cs="Tahoma"/>
            <w:bCs/>
            <w:szCs w:val="18"/>
          </w:rPr>
          <w:t>www.microsoftvolumelicensing.com/userights/PUR.aspx</w:t>
        </w:r>
      </w:hyperlink>
    </w:p>
    <w:p w:rsidR="00AE5A9F" w:rsidRPr="00D82C02" w:rsidRDefault="00AE5A9F" w:rsidP="00AE5A9F">
      <w:pPr>
        <w:rPr>
          <w:rFonts w:eastAsia="PMingLiU" w:cs="Tahoma"/>
        </w:rPr>
      </w:pPr>
      <w:bookmarkStart w:id="1008" w:name="Srv_9OutlookMac2011"/>
    </w:p>
    <w:p w:rsidR="00AE5A9F" w:rsidRPr="00D82C02" w:rsidRDefault="00AE5A9F" w:rsidP="00AE5A9F">
      <w:pPr>
        <w:rPr>
          <w:rFonts w:eastAsia="PMingLiU" w:cs="Tahoma"/>
        </w:rPr>
      </w:pPr>
    </w:p>
    <w:p w:rsidR="00704723" w:rsidRPr="00D82C02" w:rsidRDefault="00A560B6" w:rsidP="00704723">
      <w:pPr>
        <w:pStyle w:val="Heading3"/>
        <w:rPr>
          <w:rFonts w:ascii="Tahoma" w:eastAsia="PMingLiU" w:hAnsi="Tahoma" w:cs="Tahoma"/>
        </w:rPr>
      </w:pPr>
      <w:bookmarkStart w:id="1009" w:name="_121_Outlook_for"/>
      <w:bookmarkStart w:id="1010" w:name="_13_Outlook_for"/>
      <w:bookmarkStart w:id="1011" w:name="_Toc336338270"/>
      <w:bookmarkStart w:id="1012" w:name="_Toc370985194"/>
      <w:bookmarkEnd w:id="1009"/>
      <w:bookmarkEnd w:id="1010"/>
      <w:r w:rsidRPr="00D82C02">
        <w:rPr>
          <w:rFonts w:ascii="Tahoma" w:eastAsia="PMingLiU" w:hAnsi="Tahoma" w:cs="Tahoma"/>
          <w:caps/>
          <w:color w:val="F66400"/>
          <w:sz w:val="22"/>
          <w:vertAlign w:val="superscript"/>
        </w:rPr>
        <w:t>14</w:t>
      </w:r>
      <w:r w:rsidRPr="00D82C02">
        <w:rPr>
          <w:rFonts w:ascii="Tahoma" w:eastAsia="PMingLiU" w:hAnsi="Tahoma" w:cs="Tahoma"/>
          <w:color w:val="F66400"/>
          <w:sz w:val="22"/>
        </w:rPr>
        <w:t xml:space="preserve"> Outlook for Mac 2011</w:t>
      </w:r>
      <w:bookmarkEnd w:id="1011"/>
      <w:bookmarkEnd w:id="1012"/>
      <w:r w:rsidRPr="00D82C02">
        <w:rPr>
          <w:rFonts w:ascii="Tahoma" w:eastAsia="PMingLiU" w:hAnsi="Tahoma" w:cs="Tahoma"/>
          <w:color w:val="F66400"/>
          <w:sz w:val="22"/>
        </w:rPr>
        <w:t xml:space="preserve"> </w:t>
      </w:r>
    </w:p>
    <w:bookmarkEnd w:id="1008"/>
    <w:p w:rsidR="00704723" w:rsidRPr="00D82C02" w:rsidRDefault="00704723" w:rsidP="00AE5A9F">
      <w:pPr>
        <w:rPr>
          <w:rFonts w:eastAsia="PMingLiU" w:cs="Tahoma"/>
        </w:rPr>
      </w:pPr>
    </w:p>
    <w:p w:rsidR="00704723" w:rsidRPr="00D82C02" w:rsidRDefault="00704723" w:rsidP="00864B8A">
      <w:pPr>
        <w:spacing w:after="60"/>
        <w:ind w:left="720"/>
        <w:rPr>
          <w:rFonts w:eastAsia="PMingLiU" w:cs="Tahoma"/>
        </w:rPr>
      </w:pPr>
      <w:r w:rsidRPr="00D82C02">
        <w:rPr>
          <w:rFonts w:eastAsia="PMingLiU" w:cs="Tahoma"/>
          <w:b/>
        </w:rPr>
        <w:t xml:space="preserve">Entourage for Mac 2008 </w:t>
      </w:r>
      <w:r w:rsidRPr="00D82C02">
        <w:rPr>
          <w:rFonts w:eastAsia="PMingLiU" w:cs="Tahoma"/>
          <w:b/>
        </w:rPr>
        <w:t>的軟體保證移轉路徑：</w:t>
      </w:r>
    </w:p>
    <w:p w:rsidR="00223A77" w:rsidRPr="00D82C02" w:rsidRDefault="00704723" w:rsidP="00AE5A9F">
      <w:pPr>
        <w:adjustRightInd w:val="0"/>
        <w:ind w:left="720"/>
        <w:textAlignment w:val="baseline"/>
        <w:rPr>
          <w:rFonts w:eastAsia="PMingLiU" w:cs="Tahoma"/>
        </w:rPr>
      </w:pPr>
      <w:r w:rsidRPr="00D82C02">
        <w:rPr>
          <w:rFonts w:eastAsia="PMingLiU" w:cs="Tahoma"/>
          <w:szCs w:val="20"/>
        </w:rPr>
        <w:t>Entourage for Mac</w:t>
      </w:r>
      <w:bookmarkStart w:id="1013" w:name="Srv_8Project2010Pro"/>
      <w:r w:rsidRPr="00D82C02">
        <w:rPr>
          <w:rFonts w:eastAsia="PMingLiU" w:cs="Tahoma"/>
          <w:szCs w:val="20"/>
        </w:rPr>
        <w:t xml:space="preserve"> 2008 </w:t>
      </w:r>
      <w:r w:rsidRPr="00D82C02">
        <w:rPr>
          <w:rFonts w:eastAsia="PMingLiU" w:cs="Tahoma"/>
          <w:szCs w:val="20"/>
        </w:rPr>
        <w:t>的後續版本是</w:t>
      </w:r>
      <w:r w:rsidRPr="00D82C02">
        <w:rPr>
          <w:rFonts w:eastAsia="PMingLiU" w:cs="Tahoma"/>
          <w:szCs w:val="20"/>
        </w:rPr>
        <w:t xml:space="preserve"> Outlook for Mac 2011</w:t>
      </w:r>
      <w:r w:rsidRPr="00D82C02">
        <w:rPr>
          <w:rFonts w:eastAsia="PMingLiU" w:cs="Tahoma"/>
          <w:szCs w:val="20"/>
        </w:rPr>
        <w:t>。</w:t>
      </w:r>
    </w:p>
    <w:p w:rsidR="00AE5A9F" w:rsidRPr="00D82C02" w:rsidRDefault="00AE5A9F" w:rsidP="00AE5A9F">
      <w:pPr>
        <w:adjustRightInd w:val="0"/>
        <w:textAlignment w:val="baseline"/>
        <w:rPr>
          <w:rFonts w:eastAsia="PMingLiU" w:cs="Tahoma"/>
        </w:rPr>
      </w:pPr>
    </w:p>
    <w:p w:rsidR="00AE5A9F" w:rsidRPr="00D82C02" w:rsidRDefault="00AE5A9F" w:rsidP="00AE5A9F">
      <w:pPr>
        <w:adjustRightInd w:val="0"/>
        <w:textAlignment w:val="baseline"/>
        <w:rPr>
          <w:rFonts w:eastAsia="PMingLiU" w:cs="Tahoma"/>
        </w:rPr>
      </w:pPr>
    </w:p>
    <w:p w:rsidR="00223A77" w:rsidRPr="00D82C02" w:rsidRDefault="00A560B6" w:rsidP="00223A77">
      <w:pPr>
        <w:pStyle w:val="Heading3"/>
        <w:rPr>
          <w:rFonts w:ascii="Tahoma" w:eastAsia="PMingLiU" w:hAnsi="Tahoma" w:cs="Tahoma"/>
        </w:rPr>
      </w:pPr>
      <w:bookmarkStart w:id="1014" w:name="_132_Project_2013"/>
      <w:bookmarkStart w:id="1015" w:name="_14_Project_Professional"/>
      <w:bookmarkStart w:id="1016" w:name="_Toc336338271"/>
      <w:bookmarkStart w:id="1017" w:name="_Toc254806116"/>
      <w:bookmarkStart w:id="1018" w:name="Srv_Project2010Pro"/>
      <w:bookmarkStart w:id="1019" w:name="Aps_8Project2010Pro"/>
      <w:bookmarkStart w:id="1020" w:name="_Toc370985195"/>
      <w:bookmarkEnd w:id="1014"/>
      <w:bookmarkEnd w:id="1015"/>
      <w:r w:rsidRPr="00D82C02">
        <w:rPr>
          <w:rFonts w:ascii="Tahoma" w:eastAsia="PMingLiU" w:hAnsi="Tahoma" w:cs="Tahoma"/>
          <w:caps/>
          <w:color w:val="F66400"/>
          <w:sz w:val="22"/>
          <w:vertAlign w:val="superscript"/>
        </w:rPr>
        <w:t>15</w:t>
      </w:r>
      <w:r w:rsidRPr="00D82C02">
        <w:rPr>
          <w:rFonts w:ascii="Tahoma" w:eastAsia="PMingLiU" w:hAnsi="Tahoma" w:cs="Tahoma"/>
          <w:color w:val="F66400"/>
          <w:sz w:val="22"/>
        </w:rPr>
        <w:t xml:space="preserve"> Project Professional 2013</w:t>
      </w:r>
      <w:bookmarkEnd w:id="1016"/>
      <w:bookmarkEnd w:id="1020"/>
      <w:r w:rsidRPr="00D82C02">
        <w:rPr>
          <w:rFonts w:ascii="Tahoma" w:eastAsia="PMingLiU" w:hAnsi="Tahoma" w:cs="Tahoma"/>
          <w:color w:val="F66400"/>
          <w:sz w:val="22"/>
        </w:rPr>
        <w:t xml:space="preserve"> </w:t>
      </w:r>
      <w:bookmarkEnd w:id="1017"/>
    </w:p>
    <w:bookmarkEnd w:id="1013"/>
    <w:bookmarkEnd w:id="1018"/>
    <w:bookmarkEnd w:id="1019"/>
    <w:p w:rsidR="00223A77" w:rsidRPr="002761CB" w:rsidRDefault="00223A77" w:rsidP="002761CB">
      <w:pPr>
        <w:ind w:left="720"/>
        <w:rPr>
          <w:rFonts w:eastAsia="PMingLiU" w:cs="Tahoma"/>
          <w:szCs w:val="18"/>
        </w:rPr>
      </w:pPr>
    </w:p>
    <w:p w:rsidR="00223A77" w:rsidRPr="002761CB" w:rsidRDefault="00223A77" w:rsidP="00864B8A">
      <w:pPr>
        <w:spacing w:after="60"/>
        <w:ind w:left="720"/>
        <w:rPr>
          <w:rFonts w:eastAsia="PMingLiU" w:cs="Tahoma"/>
          <w:szCs w:val="18"/>
        </w:rPr>
      </w:pPr>
      <w:r w:rsidRPr="002761CB">
        <w:rPr>
          <w:rFonts w:eastAsia="PMingLiU" w:cs="Tahoma"/>
          <w:b/>
          <w:szCs w:val="18"/>
        </w:rPr>
        <w:t>免費的</w:t>
      </w:r>
      <w:r w:rsidRPr="002761CB">
        <w:rPr>
          <w:rFonts w:eastAsia="PMingLiU" w:cs="Tahoma"/>
          <w:b/>
          <w:szCs w:val="18"/>
        </w:rPr>
        <w:t xml:space="preserve"> Project Server CAL</w:t>
      </w:r>
    </w:p>
    <w:p w:rsidR="00223A77" w:rsidRPr="002761CB" w:rsidRDefault="00223A77" w:rsidP="002761CB">
      <w:pPr>
        <w:pStyle w:val="EndnoteText"/>
        <w:ind w:left="720"/>
        <w:rPr>
          <w:rFonts w:ascii="Tahoma" w:eastAsia="PMingLiU" w:hAnsi="Tahoma" w:cs="Tahoma"/>
          <w:sz w:val="18"/>
          <w:szCs w:val="18"/>
        </w:rPr>
      </w:pPr>
      <w:r w:rsidRPr="002761CB">
        <w:rPr>
          <w:rStyle w:val="EndnoteTextChar"/>
          <w:rFonts w:ascii="Tahoma" w:eastAsia="PMingLiU" w:hAnsi="Tahoma" w:cs="Tahoma"/>
          <w:sz w:val="18"/>
          <w:szCs w:val="18"/>
        </w:rPr>
        <w:t>具備</w:t>
      </w:r>
      <w:r w:rsidRPr="002761CB">
        <w:rPr>
          <w:rStyle w:val="EndnoteTextChar"/>
          <w:rFonts w:ascii="Tahoma" w:eastAsia="PMingLiU" w:hAnsi="Tahoma" w:cs="Tahoma"/>
          <w:sz w:val="18"/>
          <w:szCs w:val="18"/>
        </w:rPr>
        <w:t xml:space="preserve"> Project Professional 2013 </w:t>
      </w:r>
      <w:r w:rsidRPr="002761CB">
        <w:rPr>
          <w:rStyle w:val="EndnoteTextChar"/>
          <w:rFonts w:ascii="Tahoma" w:eastAsia="PMingLiU" w:hAnsi="Tahoma" w:cs="Tahoma"/>
          <w:sz w:val="18"/>
          <w:szCs w:val="18"/>
        </w:rPr>
        <w:t>授權的客戶將視為擁有一份</w:t>
      </w:r>
      <w:r w:rsidRPr="002761CB">
        <w:rPr>
          <w:rStyle w:val="EndnoteTextChar"/>
          <w:rFonts w:ascii="Tahoma" w:eastAsia="PMingLiU" w:hAnsi="Tahoma" w:cs="Tahoma"/>
          <w:sz w:val="18"/>
          <w:szCs w:val="18"/>
        </w:rPr>
        <w:t xml:space="preserve"> Project Server 2013 </w:t>
      </w:r>
      <w:r w:rsidRPr="002761CB">
        <w:rPr>
          <w:rStyle w:val="EndnoteTextChar"/>
          <w:rFonts w:ascii="Tahoma" w:eastAsia="PMingLiU" w:hAnsi="Tahoma" w:cs="Tahoma"/>
          <w:sz w:val="18"/>
          <w:szCs w:val="18"/>
        </w:rPr>
        <w:t>裝置</w:t>
      </w:r>
      <w:r w:rsidRPr="002761CB">
        <w:rPr>
          <w:rStyle w:val="EndnoteTextChar"/>
          <w:rFonts w:ascii="Tahoma" w:eastAsia="PMingLiU" w:hAnsi="Tahoma" w:cs="Tahoma"/>
          <w:sz w:val="18"/>
          <w:szCs w:val="18"/>
        </w:rPr>
        <w:t xml:space="preserve"> CAL</w:t>
      </w:r>
      <w:r w:rsidRPr="002761CB">
        <w:rPr>
          <w:rStyle w:val="EndnoteTextChar"/>
          <w:rFonts w:ascii="Tahoma" w:eastAsia="PMingLiU" w:hAnsi="Tahoma" w:cs="Tahoma"/>
          <w:sz w:val="18"/>
          <w:szCs w:val="18"/>
        </w:rPr>
        <w:t>。依據該</w:t>
      </w:r>
      <w:r w:rsidRPr="002761CB">
        <w:rPr>
          <w:rStyle w:val="EndnoteTextChar"/>
          <w:rFonts w:ascii="Tahoma" w:eastAsia="PMingLiU" w:hAnsi="Tahoma" w:cs="Tahoma"/>
          <w:sz w:val="18"/>
          <w:szCs w:val="18"/>
        </w:rPr>
        <w:t xml:space="preserve"> CAL </w:t>
      </w:r>
      <w:r w:rsidRPr="002761CB">
        <w:rPr>
          <w:rStyle w:val="EndnoteTextChar"/>
          <w:rFonts w:ascii="Tahoma" w:eastAsia="PMingLiU" w:hAnsi="Tahoma" w:cs="Tahoma"/>
          <w:sz w:val="18"/>
          <w:szCs w:val="18"/>
        </w:rPr>
        <w:t>之</w:t>
      </w:r>
      <w:r w:rsidR="002761CB" w:rsidRPr="002761CB">
        <w:rPr>
          <w:rStyle w:val="EndnoteTextChar"/>
          <w:rFonts w:ascii="Tahoma" w:eastAsia="PMingLiU" w:hAnsi="Tahoma" w:cs="Tahoma"/>
          <w:sz w:val="18"/>
          <w:szCs w:val="18"/>
        </w:rPr>
        <w:t> </w:t>
      </w:r>
      <w:r w:rsidRPr="002761CB">
        <w:rPr>
          <w:rStyle w:val="EndnoteTextChar"/>
          <w:rFonts w:ascii="Tahoma" w:eastAsia="PMingLiU" w:hAnsi="Tahoma" w:cs="Tahoma"/>
          <w:sz w:val="18"/>
          <w:szCs w:val="18"/>
        </w:rPr>
        <w:t xml:space="preserve">Project Server2013 </w:t>
      </w:r>
      <w:r w:rsidRPr="002761CB">
        <w:rPr>
          <w:rStyle w:val="EndnoteTextChar"/>
          <w:rFonts w:ascii="Tahoma" w:eastAsia="PMingLiU" w:hAnsi="Tahoma" w:cs="Tahoma"/>
          <w:sz w:val="18"/>
          <w:szCs w:val="18"/>
        </w:rPr>
        <w:t>的存取權將隨著對應的</w:t>
      </w:r>
      <w:r w:rsidRPr="002761CB">
        <w:rPr>
          <w:rStyle w:val="EndnoteTextChar"/>
          <w:rFonts w:ascii="Tahoma" w:eastAsia="PMingLiU" w:hAnsi="Tahoma" w:cs="Tahoma"/>
          <w:sz w:val="18"/>
          <w:szCs w:val="18"/>
        </w:rPr>
        <w:t xml:space="preserve"> Project Professional </w:t>
      </w:r>
      <w:r w:rsidRPr="002761CB">
        <w:rPr>
          <w:rStyle w:val="EndnoteTextChar"/>
          <w:rFonts w:ascii="Tahoma" w:eastAsia="PMingLiU" w:hAnsi="Tahoma" w:cs="Tahoma"/>
          <w:sz w:val="18"/>
          <w:szCs w:val="18"/>
        </w:rPr>
        <w:t>使用權屆滿而失去效力。</w:t>
      </w:r>
    </w:p>
    <w:p w:rsidR="00223A77" w:rsidRDefault="00223A77" w:rsidP="00AE5A9F">
      <w:pPr>
        <w:pStyle w:val="EndnoteText"/>
        <w:ind w:left="720"/>
        <w:rPr>
          <w:rFonts w:ascii="Tahoma" w:eastAsia="PMingLiU" w:hAnsi="Tahoma" w:cs="Tahoma"/>
          <w:sz w:val="18"/>
          <w:szCs w:val="18"/>
        </w:rPr>
      </w:pPr>
    </w:p>
    <w:p w:rsidR="002761CB" w:rsidRDefault="002761CB" w:rsidP="00AE5A9F">
      <w:pPr>
        <w:pStyle w:val="EndnoteText"/>
        <w:ind w:left="720"/>
        <w:rPr>
          <w:rFonts w:ascii="Tahoma" w:eastAsia="PMingLiU" w:hAnsi="Tahoma" w:cs="Tahoma"/>
          <w:sz w:val="18"/>
          <w:szCs w:val="18"/>
        </w:rPr>
      </w:pPr>
    </w:p>
    <w:p w:rsidR="002761CB" w:rsidRPr="002761CB" w:rsidRDefault="002761CB" w:rsidP="00AE5A9F">
      <w:pPr>
        <w:pStyle w:val="EndnoteText"/>
        <w:ind w:left="720"/>
        <w:rPr>
          <w:rFonts w:ascii="Tahoma" w:eastAsia="PMingLiU" w:hAnsi="Tahoma" w:cs="Tahoma"/>
          <w:sz w:val="18"/>
          <w:szCs w:val="18"/>
        </w:rPr>
      </w:pPr>
    </w:p>
    <w:p w:rsidR="00223A77" w:rsidRPr="002761CB" w:rsidRDefault="00223A77" w:rsidP="00AE5A9F">
      <w:pPr>
        <w:pStyle w:val="EndnoteText"/>
        <w:ind w:left="720"/>
        <w:rPr>
          <w:rFonts w:ascii="Tahoma" w:eastAsia="PMingLiU" w:hAnsi="Tahoma" w:cs="Tahoma"/>
          <w:sz w:val="18"/>
          <w:szCs w:val="18"/>
        </w:rPr>
      </w:pPr>
      <w:r w:rsidRPr="002761CB">
        <w:rPr>
          <w:rStyle w:val="EndnoteTextChar"/>
          <w:rFonts w:ascii="Tahoma" w:eastAsia="PMingLiU" w:hAnsi="Tahoma" w:cs="Tahoma"/>
          <w:sz w:val="18"/>
          <w:szCs w:val="18"/>
        </w:rPr>
        <w:t>針對</w:t>
      </w:r>
      <w:r w:rsidRPr="002761CB">
        <w:rPr>
          <w:rStyle w:val="EndnoteTextChar"/>
          <w:rFonts w:ascii="Tahoma" w:eastAsia="PMingLiU" w:hAnsi="Tahoma" w:cs="Tahoma"/>
          <w:sz w:val="18"/>
          <w:szCs w:val="18"/>
        </w:rPr>
        <w:t xml:space="preserve"> Project Professional </w:t>
      </w:r>
      <w:r w:rsidRPr="002761CB">
        <w:rPr>
          <w:rStyle w:val="EndnoteTextChar"/>
          <w:rFonts w:ascii="Tahoma" w:eastAsia="PMingLiU" w:hAnsi="Tahoma" w:cs="Tahoma"/>
          <w:sz w:val="18"/>
          <w:szCs w:val="18"/>
        </w:rPr>
        <w:t>使用權具備有效的軟體保證之客戶，將視為具有免費之</w:t>
      </w:r>
      <w:r w:rsidRPr="002761CB">
        <w:rPr>
          <w:rStyle w:val="EndnoteTextChar"/>
          <w:rFonts w:ascii="Tahoma" w:eastAsia="PMingLiU" w:hAnsi="Tahoma" w:cs="Tahoma"/>
          <w:sz w:val="18"/>
          <w:szCs w:val="18"/>
        </w:rPr>
        <w:t xml:space="preserve"> Project Server CAL </w:t>
      </w:r>
      <w:r w:rsidRPr="002761CB">
        <w:rPr>
          <w:rStyle w:val="EndnoteTextChar"/>
          <w:rFonts w:ascii="Tahoma" w:eastAsia="PMingLiU" w:hAnsi="Tahoma" w:cs="Tahoma"/>
          <w:sz w:val="18"/>
          <w:szCs w:val="18"/>
        </w:rPr>
        <w:t>的軟體保證。此類範圍將隨對應的</w:t>
      </w:r>
      <w:r w:rsidRPr="002761CB">
        <w:rPr>
          <w:rStyle w:val="EndnoteTextChar"/>
          <w:rFonts w:ascii="Tahoma" w:eastAsia="PMingLiU" w:hAnsi="Tahoma" w:cs="Tahoma"/>
          <w:sz w:val="18"/>
          <w:szCs w:val="18"/>
        </w:rPr>
        <w:t xml:space="preserve"> Project Professional </w:t>
      </w:r>
      <w:r w:rsidRPr="002761CB">
        <w:rPr>
          <w:rStyle w:val="EndnoteTextChar"/>
          <w:rFonts w:ascii="Tahoma" w:eastAsia="PMingLiU" w:hAnsi="Tahoma" w:cs="Tahoma"/>
          <w:sz w:val="18"/>
          <w:szCs w:val="18"/>
        </w:rPr>
        <w:t>範圍屆滿而失去效力。</w:t>
      </w:r>
    </w:p>
    <w:p w:rsidR="00223A77" w:rsidRPr="002761CB" w:rsidRDefault="00223A77" w:rsidP="002761CB">
      <w:pPr>
        <w:pStyle w:val="EndnoteText"/>
        <w:ind w:left="720"/>
        <w:rPr>
          <w:rFonts w:ascii="Tahoma" w:eastAsia="PMingLiU" w:hAnsi="Tahoma" w:cs="Tahoma"/>
          <w:sz w:val="18"/>
          <w:szCs w:val="18"/>
        </w:rPr>
      </w:pPr>
    </w:p>
    <w:p w:rsidR="00223A77" w:rsidRPr="00D82C02" w:rsidRDefault="00223A77" w:rsidP="00AE5A9F">
      <w:pPr>
        <w:pStyle w:val="EndnoteText"/>
        <w:ind w:left="720"/>
        <w:rPr>
          <w:rFonts w:ascii="Tahoma" w:eastAsia="PMingLiU" w:hAnsi="Tahoma" w:cs="Tahoma"/>
        </w:rPr>
      </w:pPr>
      <w:r w:rsidRPr="00D82C02">
        <w:rPr>
          <w:rStyle w:val="EndnoteTextChar"/>
          <w:rFonts w:ascii="Tahoma" w:eastAsia="PMingLiU" w:hAnsi="Tahoma" w:cs="Tahoma"/>
          <w:sz w:val="18"/>
        </w:rPr>
        <w:lastRenderedPageBreak/>
        <w:t>如需適用於這些</w:t>
      </w:r>
      <w:r w:rsidRPr="00D82C02">
        <w:rPr>
          <w:rStyle w:val="EndnoteTextChar"/>
          <w:rFonts w:ascii="Tahoma" w:eastAsia="PMingLiU" w:hAnsi="Tahoma" w:cs="Tahoma"/>
          <w:sz w:val="18"/>
        </w:rPr>
        <w:t xml:space="preserve"> CAL </w:t>
      </w:r>
      <w:r w:rsidRPr="00D82C02">
        <w:rPr>
          <w:rStyle w:val="EndnoteTextChar"/>
          <w:rFonts w:ascii="Tahoma" w:eastAsia="PMingLiU" w:hAnsi="Tahoma" w:cs="Tahoma"/>
          <w:sz w:val="18"/>
        </w:rPr>
        <w:t>的額外權利，請參閱</w:t>
      </w:r>
      <w:r w:rsidRPr="00D82C02">
        <w:rPr>
          <w:rStyle w:val="EndnoteTextChar"/>
          <w:rFonts w:ascii="Tahoma" w:eastAsia="PMingLiU" w:hAnsi="Tahoma" w:cs="Tahoma"/>
          <w:sz w:val="18"/>
        </w:rPr>
        <w:t xml:space="preserve"> Project Server </w:t>
      </w:r>
      <w:r w:rsidRPr="00D82C02">
        <w:rPr>
          <w:rStyle w:val="EndnoteTextChar"/>
          <w:rFonts w:ascii="Tahoma" w:eastAsia="PMingLiU" w:hAnsi="Tahoma" w:cs="Tahoma"/>
          <w:sz w:val="18"/>
        </w:rPr>
        <w:t>產品條件注意事項。</w:t>
      </w:r>
    </w:p>
    <w:p w:rsidR="00AE5A9F" w:rsidRPr="00D82C02" w:rsidRDefault="00AE5A9F" w:rsidP="00AE5A9F">
      <w:pPr>
        <w:rPr>
          <w:rFonts w:eastAsia="PMingLiU" w:cs="Tahoma"/>
        </w:rPr>
      </w:pPr>
    </w:p>
    <w:p w:rsidR="00AE5A9F" w:rsidRPr="00D82C02" w:rsidRDefault="00AE5A9F" w:rsidP="00AE5A9F">
      <w:pPr>
        <w:rPr>
          <w:rFonts w:eastAsia="PMingLiU" w:cs="Tahoma"/>
        </w:rPr>
      </w:pPr>
    </w:p>
    <w:p w:rsidR="002202DB" w:rsidRPr="00D82C02" w:rsidRDefault="00A560B6" w:rsidP="00D824E9">
      <w:pPr>
        <w:pStyle w:val="Heading3"/>
        <w:keepNext/>
        <w:rPr>
          <w:rFonts w:ascii="Tahoma" w:eastAsia="PMingLiU" w:hAnsi="Tahoma" w:cs="Tahoma"/>
        </w:rPr>
      </w:pPr>
      <w:bookmarkStart w:id="1021" w:name="_143_Project_Pro"/>
      <w:bookmarkStart w:id="1022" w:name="_15_Project_Pro"/>
      <w:bookmarkStart w:id="1023" w:name="_Toc370985196"/>
      <w:bookmarkEnd w:id="1021"/>
      <w:bookmarkEnd w:id="1022"/>
      <w:r w:rsidRPr="00D82C02">
        <w:rPr>
          <w:rFonts w:ascii="Tahoma" w:eastAsia="PMingLiU" w:hAnsi="Tahoma" w:cs="Tahoma"/>
          <w:caps/>
          <w:color w:val="F66400"/>
          <w:sz w:val="22"/>
          <w:vertAlign w:val="superscript"/>
        </w:rPr>
        <w:t>16</w:t>
      </w:r>
      <w:r w:rsidRPr="002761CB">
        <w:rPr>
          <w:rFonts w:ascii="Tahoma" w:eastAsia="PMingLiU" w:hAnsi="Tahoma" w:cs="Tahoma"/>
          <w:caps/>
          <w:color w:val="F66400"/>
          <w:sz w:val="22"/>
        </w:rPr>
        <w:t xml:space="preserve"> </w:t>
      </w:r>
      <w:r w:rsidRPr="00D82C02">
        <w:rPr>
          <w:rFonts w:ascii="Tahoma" w:eastAsia="PMingLiU" w:hAnsi="Tahoma" w:cs="Tahoma"/>
          <w:color w:val="F66400"/>
          <w:sz w:val="22"/>
        </w:rPr>
        <w:t>Project Pro for Office 365</w:t>
      </w:r>
      <w:bookmarkEnd w:id="1023"/>
      <w:r w:rsidRPr="00D82C02">
        <w:rPr>
          <w:rFonts w:ascii="Tahoma" w:eastAsia="PMingLiU" w:hAnsi="Tahoma" w:cs="Tahoma"/>
          <w:color w:val="F66400"/>
          <w:sz w:val="22"/>
        </w:rPr>
        <w:t xml:space="preserve"> </w:t>
      </w:r>
    </w:p>
    <w:p w:rsidR="00A32FE7" w:rsidRPr="00D82C02" w:rsidRDefault="00A32FE7" w:rsidP="00D824E9">
      <w:pPr>
        <w:keepNext/>
        <w:rPr>
          <w:rFonts w:eastAsia="PMingLiU" w:cs="Tahoma"/>
        </w:rPr>
      </w:pPr>
    </w:p>
    <w:p w:rsidR="002202DB" w:rsidRPr="00D82C02" w:rsidRDefault="002202DB" w:rsidP="002202DB">
      <w:pPr>
        <w:spacing w:after="60"/>
        <w:ind w:left="720"/>
        <w:rPr>
          <w:rFonts w:eastAsia="PMingLiU" w:cs="Tahoma"/>
        </w:rPr>
      </w:pPr>
      <w:r w:rsidRPr="00D82C02">
        <w:rPr>
          <w:rFonts w:eastAsia="PMingLiU" w:cs="Tahoma"/>
          <w:b/>
        </w:rPr>
        <w:t>媒體資格與遠端桌面服務</w:t>
      </w:r>
      <w:r w:rsidRPr="00D82C02">
        <w:rPr>
          <w:rFonts w:eastAsia="PMingLiU" w:cs="Tahoma"/>
          <w:b/>
        </w:rPr>
        <w:t xml:space="preserve"> (RDS)</w:t>
      </w:r>
    </w:p>
    <w:p w:rsidR="002202DB" w:rsidRPr="00D82C02" w:rsidRDefault="002202DB" w:rsidP="002761CB">
      <w:pPr>
        <w:ind w:left="720"/>
        <w:rPr>
          <w:rFonts w:eastAsia="PMingLiU" w:cs="Tahoma"/>
        </w:rPr>
      </w:pPr>
      <w:r w:rsidRPr="00D82C02">
        <w:rPr>
          <w:rFonts w:eastAsia="PMingLiU" w:cs="Tahoma"/>
          <w:szCs w:val="18"/>
        </w:rPr>
        <w:t>如果已接受　貴用戶轉讓之</w:t>
      </w:r>
      <w:r w:rsidRPr="00D82C02">
        <w:rPr>
          <w:rFonts w:eastAsia="PMingLiU" w:cs="Tahoma"/>
          <w:szCs w:val="18"/>
        </w:rPr>
        <w:t xml:space="preserve"> Project Pro for Office 365 </w:t>
      </w:r>
      <w:r w:rsidRPr="00D82C02">
        <w:rPr>
          <w:rFonts w:eastAsia="PMingLiU" w:cs="Tahoma"/>
          <w:szCs w:val="18"/>
        </w:rPr>
        <w:t>使用權的使用者在已啟用</w:t>
      </w:r>
      <w:r w:rsidRPr="00D82C02">
        <w:rPr>
          <w:rFonts w:eastAsia="PMingLiU" w:cs="Tahoma"/>
          <w:szCs w:val="18"/>
        </w:rPr>
        <w:t xml:space="preserve"> RDS </w:t>
      </w:r>
      <w:r w:rsidRPr="00D82C02">
        <w:rPr>
          <w:rFonts w:eastAsia="PMingLiU" w:cs="Tahoma"/>
          <w:szCs w:val="18"/>
        </w:rPr>
        <w:t>角色的網路伺服器上使用軟體，以替代依照</w:t>
      </w:r>
      <w:r w:rsidRPr="00D82C02">
        <w:rPr>
          <w:rFonts w:eastAsia="PMingLiU" w:cs="Tahoma"/>
          <w:szCs w:val="18"/>
        </w:rPr>
        <w:t xml:space="preserve"> Project Pro for Office 365 </w:t>
      </w:r>
      <w:r w:rsidRPr="00D82C02">
        <w:rPr>
          <w:rFonts w:eastAsia="PMingLiU" w:cs="Tahoma"/>
          <w:szCs w:val="18"/>
        </w:rPr>
        <w:t>的產品使用權而在五個許可裝置中的其中一個裝置上安裝</w:t>
      </w:r>
      <w:r w:rsidRPr="00D82C02">
        <w:rPr>
          <w:rFonts w:eastAsia="PMingLiU" w:cs="Tahoma"/>
          <w:szCs w:val="18"/>
        </w:rPr>
        <w:t xml:space="preserve"> Project Pro for Office 365 </w:t>
      </w:r>
      <w:r w:rsidRPr="00D82C02">
        <w:rPr>
          <w:rFonts w:eastAsia="PMingLiU" w:cs="Tahoma"/>
          <w:szCs w:val="18"/>
        </w:rPr>
        <w:t>隨附之軟體的拷貝，則該使用者得</w:t>
      </w:r>
      <w:r w:rsidRPr="00D82C02">
        <w:rPr>
          <w:rFonts w:eastAsia="PMingLiU" w:cs="Tahoma"/>
          <w:szCs w:val="18"/>
        </w:rPr>
        <w:t xml:space="preserve"> 1) </w:t>
      </w:r>
      <w:r w:rsidRPr="00D82C02">
        <w:rPr>
          <w:rFonts w:eastAsia="PMingLiU" w:cs="Tahoma"/>
          <w:szCs w:val="18"/>
        </w:rPr>
        <w:t>在網路伺服器上安裝</w:t>
      </w:r>
      <w:r w:rsidRPr="00D82C02">
        <w:rPr>
          <w:rFonts w:eastAsia="PMingLiU" w:cs="Tahoma"/>
          <w:szCs w:val="18"/>
        </w:rPr>
        <w:t xml:space="preserve"> Project Professional 2013 </w:t>
      </w:r>
      <w:r w:rsidRPr="00D82C02">
        <w:rPr>
          <w:rFonts w:eastAsia="PMingLiU" w:cs="Tahoma"/>
          <w:szCs w:val="18"/>
        </w:rPr>
        <w:t>軟體的一個拷貝，以及</w:t>
      </w:r>
      <w:r w:rsidRPr="00D82C02">
        <w:rPr>
          <w:rFonts w:eastAsia="PMingLiU" w:cs="Tahoma"/>
          <w:szCs w:val="18"/>
        </w:rPr>
        <w:t xml:space="preserve"> 2) </w:t>
      </w:r>
      <w:r w:rsidRPr="00D82C02">
        <w:rPr>
          <w:rFonts w:eastAsia="PMingLiU" w:cs="Tahoma"/>
          <w:szCs w:val="18"/>
        </w:rPr>
        <w:t>從任何裝置存取</w:t>
      </w:r>
      <w:r w:rsidRPr="00D82C02">
        <w:rPr>
          <w:rFonts w:eastAsia="PMingLiU" w:cs="Tahoma"/>
          <w:szCs w:val="18"/>
        </w:rPr>
        <w:t xml:space="preserve"> Project Professional 2013 </w:t>
      </w:r>
      <w:r w:rsidRPr="00D82C02">
        <w:rPr>
          <w:rFonts w:eastAsia="PMingLiU" w:cs="Tahoma"/>
          <w:szCs w:val="18"/>
        </w:rPr>
        <w:t>軟體。一旦終止</w:t>
      </w:r>
      <w:r w:rsidRPr="00D82C02">
        <w:rPr>
          <w:rFonts w:eastAsia="PMingLiU" w:cs="Tahoma"/>
          <w:szCs w:val="18"/>
        </w:rPr>
        <w:t xml:space="preserve"> Project Pro for</w:t>
      </w:r>
      <w:r w:rsidR="002761CB">
        <w:rPr>
          <w:rFonts w:eastAsia="PMingLiU" w:cs="Tahoma"/>
          <w:szCs w:val="18"/>
        </w:rPr>
        <w:t> </w:t>
      </w:r>
      <w:r w:rsidRPr="00D82C02">
        <w:rPr>
          <w:rFonts w:eastAsia="PMingLiU" w:cs="Tahoma"/>
          <w:szCs w:val="18"/>
        </w:rPr>
        <w:t xml:space="preserve">Office 365 </w:t>
      </w:r>
      <w:r w:rsidRPr="00D82C02">
        <w:rPr>
          <w:rFonts w:eastAsia="PMingLiU" w:cs="Tahoma"/>
          <w:szCs w:val="18"/>
        </w:rPr>
        <w:t>訂閱，　貴用戶必須從網路伺服器解除安裝</w:t>
      </w:r>
      <w:r w:rsidRPr="00D82C02">
        <w:rPr>
          <w:rFonts w:eastAsia="PMingLiU" w:cs="Tahoma"/>
          <w:szCs w:val="18"/>
        </w:rPr>
        <w:t xml:space="preserve"> Project Professional 2013 </w:t>
      </w:r>
      <w:r w:rsidRPr="00D82C02">
        <w:rPr>
          <w:rFonts w:eastAsia="PMingLiU" w:cs="Tahoma"/>
          <w:szCs w:val="18"/>
        </w:rPr>
        <w:t>軟體。</w:t>
      </w:r>
    </w:p>
    <w:p w:rsidR="002202DB" w:rsidRPr="00D82C02" w:rsidRDefault="002202DB" w:rsidP="002202DB">
      <w:pPr>
        <w:ind w:left="720"/>
        <w:rPr>
          <w:rFonts w:eastAsia="PMingLiU" w:cs="Tahoma"/>
        </w:rPr>
      </w:pPr>
    </w:p>
    <w:p w:rsidR="002202DB" w:rsidRPr="00D82C02" w:rsidRDefault="002202DB" w:rsidP="002202DB">
      <w:pPr>
        <w:spacing w:after="60"/>
        <w:ind w:left="720"/>
        <w:rPr>
          <w:rFonts w:eastAsia="PMingLiU" w:cs="Tahoma"/>
        </w:rPr>
      </w:pPr>
      <w:r w:rsidRPr="00D82C02">
        <w:rPr>
          <w:rFonts w:eastAsia="PMingLiU" w:cs="Tahoma"/>
          <w:b/>
        </w:rPr>
        <w:t>降級權利</w:t>
      </w:r>
    </w:p>
    <w:p w:rsidR="002202DB" w:rsidRPr="00D82C02" w:rsidRDefault="002202DB" w:rsidP="002202DB">
      <w:pPr>
        <w:ind w:left="720"/>
        <w:rPr>
          <w:rFonts w:eastAsia="PMingLiU" w:cs="Tahoma"/>
        </w:rPr>
      </w:pPr>
      <w:r w:rsidRPr="00D82C02">
        <w:rPr>
          <w:rFonts w:eastAsia="PMingLiU" w:cs="Tahoma"/>
          <w:bCs/>
          <w:szCs w:val="18"/>
        </w:rPr>
        <w:t xml:space="preserve">Project Pro for Office 365 </w:t>
      </w:r>
      <w:r w:rsidRPr="00D82C02">
        <w:rPr>
          <w:rFonts w:eastAsia="PMingLiU" w:cs="Tahoma"/>
          <w:bCs/>
          <w:szCs w:val="18"/>
        </w:rPr>
        <w:t>服務沒有降級權。如需線上服務升級需求的詳細資訊，請至下列位置參閱</w:t>
      </w:r>
      <w:r w:rsidRPr="00D82C02">
        <w:rPr>
          <w:rFonts w:eastAsia="PMingLiU" w:cs="Tahoma"/>
          <w:bCs/>
          <w:szCs w:val="18"/>
        </w:rPr>
        <w:t xml:space="preserve"> Microsoft </w:t>
      </w:r>
      <w:r w:rsidRPr="00D82C02">
        <w:rPr>
          <w:rFonts w:eastAsia="PMingLiU" w:cs="Tahoma"/>
          <w:bCs/>
          <w:szCs w:val="18"/>
        </w:rPr>
        <w:t>產品使用權</w:t>
      </w:r>
      <w:r w:rsidRPr="00D82C02">
        <w:rPr>
          <w:rFonts w:eastAsia="PMingLiU" w:cs="Tahoma"/>
          <w:bCs/>
          <w:szCs w:val="18"/>
        </w:rPr>
        <w:t xml:space="preserve"> (PUR)</w:t>
      </w:r>
      <w:r w:rsidRPr="00D82C02">
        <w:rPr>
          <w:rFonts w:eastAsia="PMingLiU" w:cs="Tahoma"/>
          <w:bCs/>
          <w:szCs w:val="18"/>
        </w:rPr>
        <w:t>：</w:t>
      </w:r>
      <w:hyperlink r:id="rId39" w:history="1">
        <w:r w:rsidRPr="00D82C02">
          <w:rPr>
            <w:rStyle w:val="Hyperlink"/>
            <w:rFonts w:eastAsia="PMingLiU" w:cs="Tahoma"/>
            <w:bCs/>
            <w:szCs w:val="18"/>
          </w:rPr>
          <w:t>http://www.microsoftvolumelicensing.com/userights/PUR.aspx</w:t>
        </w:r>
      </w:hyperlink>
    </w:p>
    <w:p w:rsidR="002202DB" w:rsidRPr="00D82C02" w:rsidRDefault="002202DB" w:rsidP="00AE5A9F">
      <w:pPr>
        <w:rPr>
          <w:rFonts w:eastAsia="PMingLiU" w:cs="Tahoma"/>
        </w:rPr>
      </w:pPr>
    </w:p>
    <w:p w:rsidR="002202DB" w:rsidRPr="00D82C02" w:rsidRDefault="002202DB" w:rsidP="00AE5A9F">
      <w:pPr>
        <w:rPr>
          <w:rFonts w:eastAsia="PMingLiU" w:cs="Tahoma"/>
        </w:rPr>
      </w:pPr>
    </w:p>
    <w:p w:rsidR="00223A77" w:rsidRPr="00D82C02" w:rsidRDefault="00A560B6" w:rsidP="002541AE">
      <w:pPr>
        <w:pStyle w:val="Heading3"/>
        <w:rPr>
          <w:rFonts w:ascii="Tahoma" w:eastAsia="PMingLiU" w:hAnsi="Tahoma" w:cs="Tahoma"/>
          <w:lang w:eastAsia="zh-TW"/>
        </w:rPr>
      </w:pPr>
      <w:bookmarkStart w:id="1024" w:name="_145_Rental_Rights"/>
      <w:bookmarkStart w:id="1025" w:name="_16_Rental_Rights"/>
      <w:bookmarkStart w:id="1026" w:name="_Toc336338272"/>
      <w:bookmarkStart w:id="1027" w:name="Aps_9RentalRightsOffice"/>
      <w:bookmarkStart w:id="1028" w:name="Srv_RentalRightsOffice"/>
      <w:bookmarkStart w:id="1029" w:name="Srv_9RentalRightsOffice"/>
      <w:bookmarkStart w:id="1030" w:name="_Toc370985197"/>
      <w:bookmarkEnd w:id="1024"/>
      <w:bookmarkEnd w:id="1025"/>
      <w:r w:rsidRPr="00D82C02">
        <w:rPr>
          <w:rFonts w:ascii="Tahoma" w:eastAsia="PMingLiU" w:hAnsi="Tahoma" w:cs="Tahoma"/>
          <w:caps/>
          <w:color w:val="E65D08"/>
          <w:sz w:val="22"/>
          <w:szCs w:val="22"/>
          <w:vertAlign w:val="superscript"/>
          <w:lang w:eastAsia="zh-TW"/>
        </w:rPr>
        <w:t>17</w:t>
      </w:r>
      <w:r w:rsidRPr="00D82C02">
        <w:rPr>
          <w:rFonts w:ascii="Tahoma" w:eastAsia="PMingLiU" w:hAnsi="Tahoma" w:cs="Tahoma"/>
          <w:color w:val="E65D08"/>
          <w:sz w:val="22"/>
          <w:szCs w:val="22"/>
          <w:lang w:eastAsia="zh-TW"/>
        </w:rPr>
        <w:t xml:space="preserve"> Office </w:t>
      </w:r>
      <w:r w:rsidRPr="00D82C02">
        <w:rPr>
          <w:rFonts w:ascii="Tahoma" w:eastAsia="PMingLiU" w:hAnsi="Tahoma" w:cs="Tahoma"/>
          <w:color w:val="E65D08"/>
          <w:sz w:val="22"/>
          <w:szCs w:val="22"/>
          <w:lang w:eastAsia="zh-TW"/>
        </w:rPr>
        <w:t>的出租權</w:t>
      </w:r>
      <w:bookmarkEnd w:id="1026"/>
      <w:bookmarkEnd w:id="1030"/>
    </w:p>
    <w:bookmarkEnd w:id="1027"/>
    <w:p w:rsidR="002541AE" w:rsidRPr="00D82C02" w:rsidRDefault="002541AE" w:rsidP="002541AE">
      <w:pPr>
        <w:rPr>
          <w:rFonts w:eastAsia="PMingLiU" w:cs="Tahoma"/>
          <w:lang w:eastAsia="zh-TW"/>
        </w:rPr>
      </w:pPr>
    </w:p>
    <w:bookmarkEnd w:id="1028"/>
    <w:bookmarkEnd w:id="1029"/>
    <w:p w:rsidR="000B0A08" w:rsidRPr="00D82C02" w:rsidRDefault="000B0A08" w:rsidP="005E3B5E">
      <w:pPr>
        <w:pStyle w:val="FootnoteBulletLevel1"/>
        <w:tabs>
          <w:tab w:val="clear" w:pos="900"/>
        </w:tabs>
        <w:spacing w:before="0" w:after="0"/>
        <w:ind w:left="720" w:firstLine="0"/>
        <w:rPr>
          <w:rFonts w:ascii="Tahoma" w:eastAsia="PMingLiU" w:hAnsi="Tahoma" w:cs="Tahoma"/>
          <w:lang w:eastAsia="zh-TW"/>
        </w:rPr>
      </w:pPr>
      <w:r w:rsidRPr="00D82C02">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rsidR="00980240" w:rsidRPr="00D82C02" w:rsidRDefault="00980240" w:rsidP="005E3B5E">
      <w:pPr>
        <w:ind w:left="720"/>
        <w:rPr>
          <w:rFonts w:eastAsia="PMingLiU" w:cs="Tahoma"/>
          <w:lang w:eastAsia="zh-TW"/>
        </w:rPr>
      </w:pPr>
    </w:p>
    <w:p w:rsidR="00980240" w:rsidRPr="00D82C02" w:rsidRDefault="000B0A08" w:rsidP="00864B8A">
      <w:pPr>
        <w:spacing w:after="60"/>
        <w:ind w:left="720"/>
        <w:rPr>
          <w:rFonts w:eastAsia="PMingLiU" w:cs="Tahoma"/>
          <w:lang w:eastAsia="zh-TW"/>
        </w:rPr>
      </w:pPr>
      <w:r w:rsidRPr="00D82C02">
        <w:rPr>
          <w:rFonts w:eastAsia="PMingLiU" w:cs="Tahoma"/>
          <w:b/>
          <w:lang w:eastAsia="zh-TW"/>
        </w:rPr>
        <w:t>合格應用程式規則</w:t>
      </w:r>
    </w:p>
    <w:p w:rsidR="000B0A08" w:rsidRPr="00D82C02" w:rsidRDefault="000B0A08" w:rsidP="005E3B5E">
      <w:pPr>
        <w:ind w:left="720"/>
        <w:rPr>
          <w:rFonts w:eastAsia="PMingLiU" w:cs="Tahoma"/>
          <w:lang w:eastAsia="zh-TW"/>
        </w:rPr>
      </w:pPr>
      <w:r w:rsidRPr="00D82C02">
        <w:rPr>
          <w:rFonts w:eastAsia="PMingLiU" w:cs="Tahoma"/>
          <w:color w:val="000000"/>
          <w:szCs w:val="18"/>
          <w:lang w:eastAsia="zh-TW"/>
        </w:rPr>
        <w:t>(</w:t>
      </w:r>
      <w:r w:rsidRPr="00D82C02">
        <w:rPr>
          <w:rFonts w:eastAsia="PMingLiU" w:cs="Tahoma"/>
          <w:color w:val="000000"/>
          <w:szCs w:val="18"/>
          <w:lang w:eastAsia="zh-TW"/>
        </w:rPr>
        <w:t>為了取得基本使用權，必須符合這裡的每個條件，　貴用戶才能符合出租權授權資格</w:t>
      </w:r>
      <w:r w:rsidRPr="00D82C02">
        <w:rPr>
          <w:rFonts w:eastAsia="PMingLiU" w:cs="Tahoma"/>
          <w:color w:val="000000"/>
          <w:szCs w:val="18"/>
          <w:lang w:eastAsia="zh-TW"/>
        </w:rPr>
        <w:t>)</w:t>
      </w:r>
      <w:r w:rsidRPr="00D82C02">
        <w:rPr>
          <w:rFonts w:eastAsia="PMingLiU" w:cs="Tahoma"/>
          <w:color w:val="000000"/>
          <w:szCs w:val="18"/>
          <w:lang w:eastAsia="zh-TW"/>
        </w:rPr>
        <w:t>：</w:t>
      </w:r>
    </w:p>
    <w:p w:rsidR="005E3B5E" w:rsidRPr="00D82C02" w:rsidRDefault="005E3B5E" w:rsidP="005E3B5E">
      <w:pPr>
        <w:ind w:left="900"/>
        <w:rPr>
          <w:rFonts w:eastAsia="PMingLiU" w:cs="Tahoma"/>
          <w:lang w:eastAsia="zh-TW"/>
        </w:rPr>
      </w:pPr>
    </w:p>
    <w:p w:rsidR="000B0A08" w:rsidRPr="00D82C02" w:rsidRDefault="000B0A08" w:rsidP="005E3B5E">
      <w:pPr>
        <w:numPr>
          <w:ilvl w:val="0"/>
          <w:numId w:val="20"/>
        </w:numPr>
        <w:spacing w:after="60"/>
        <w:ind w:left="1440"/>
        <w:rPr>
          <w:rFonts w:eastAsia="PMingLiU" w:cs="Tahoma"/>
          <w:lang w:eastAsia="zh-TW"/>
        </w:rPr>
      </w:pPr>
      <w:r w:rsidRPr="00D82C02">
        <w:rPr>
          <w:rFonts w:eastAsia="PMingLiU" w:cs="Tahoma"/>
          <w:color w:val="000000"/>
          <w:szCs w:val="18"/>
          <w:lang w:eastAsia="zh-TW"/>
        </w:rPr>
        <w:t>合格應用程式的使用權必須指派給已指派</w:t>
      </w:r>
      <w:r w:rsidRPr="00D82C02">
        <w:rPr>
          <w:rFonts w:eastAsia="PMingLiU" w:cs="Tahoma"/>
          <w:color w:val="000000"/>
          <w:szCs w:val="18"/>
          <w:lang w:eastAsia="zh-TW"/>
        </w:rPr>
        <w:t xml:space="preserve"> VL </w:t>
      </w:r>
      <w:r w:rsidRPr="00D82C02">
        <w:rPr>
          <w:rFonts w:eastAsia="PMingLiU" w:cs="Tahoma"/>
          <w:color w:val="000000"/>
          <w:szCs w:val="18"/>
          <w:lang w:eastAsia="zh-TW"/>
        </w:rPr>
        <w:t>出租權授權之相同裝置。</w:t>
      </w:r>
    </w:p>
    <w:p w:rsidR="000B0A08" w:rsidRPr="00D82C02" w:rsidRDefault="000B0A08" w:rsidP="005E3B5E">
      <w:pPr>
        <w:numPr>
          <w:ilvl w:val="0"/>
          <w:numId w:val="20"/>
        </w:numPr>
        <w:tabs>
          <w:tab w:val="left" w:pos="1440"/>
        </w:tabs>
        <w:spacing w:after="60"/>
        <w:ind w:left="1440"/>
        <w:rPr>
          <w:rFonts w:eastAsia="PMingLiU" w:cs="Tahoma"/>
          <w:lang w:eastAsia="zh-TW"/>
        </w:rPr>
      </w:pPr>
      <w:r w:rsidRPr="00D82C02">
        <w:rPr>
          <w:rFonts w:eastAsia="PMingLiU" w:cs="Tahoma"/>
          <w:color w:val="000000"/>
          <w:szCs w:val="18"/>
          <w:lang w:eastAsia="zh-TW"/>
        </w:rPr>
        <w:t>合格應用程式必須安裝在該裝置上。</w:t>
      </w:r>
    </w:p>
    <w:p w:rsidR="000B0A08" w:rsidRPr="002761CB" w:rsidRDefault="000B0A08" w:rsidP="005E3B5E">
      <w:pPr>
        <w:pStyle w:val="EndnoteText"/>
        <w:rPr>
          <w:rFonts w:ascii="Tahoma" w:eastAsia="PMingLiU" w:hAnsi="Tahoma" w:cs="Tahoma"/>
          <w:sz w:val="18"/>
          <w:szCs w:val="18"/>
          <w:lang w:eastAsia="zh-TW"/>
        </w:rPr>
      </w:pPr>
    </w:p>
    <w:p w:rsidR="000B0A08" w:rsidRPr="00D82C02" w:rsidRDefault="000B0A08" w:rsidP="005E3B5E">
      <w:pPr>
        <w:pStyle w:val="EndnoteText"/>
        <w:ind w:left="720"/>
        <w:rPr>
          <w:rFonts w:ascii="Tahoma" w:eastAsia="PMingLiU" w:hAnsi="Tahoma" w:cs="Tahoma"/>
          <w:lang w:eastAsia="zh-TW"/>
        </w:rPr>
      </w:pPr>
      <w:r w:rsidRPr="00D82C02">
        <w:rPr>
          <w:rFonts w:ascii="Tahoma" w:eastAsia="PMingLiU" w:hAnsi="Tahoma" w:cs="Tahoma"/>
          <w:color w:val="000000"/>
          <w:sz w:val="18"/>
          <w:szCs w:val="18"/>
          <w:lang w:eastAsia="zh-TW"/>
        </w:rPr>
        <w:t>依方案類型區分之合格應用程式：</w:t>
      </w:r>
    </w:p>
    <w:p w:rsidR="000B0A08" w:rsidRPr="00D82C02"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D82C02"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D82C02" w:rsidRDefault="00C4660F" w:rsidP="00C4660F">
            <w:pPr>
              <w:jc w:val="center"/>
              <w:rPr>
                <w:rFonts w:eastAsia="PMingLiU" w:cs="Tahoma"/>
                <w:b/>
                <w:bCs/>
                <w:color w:val="000000"/>
                <w:szCs w:val="18"/>
              </w:rPr>
            </w:pPr>
            <w:r w:rsidRPr="00D82C02">
              <w:rPr>
                <w:rFonts w:eastAsia="PMingLiU" w:cs="Tahoma"/>
                <w:b/>
                <w:bCs/>
                <w:color w:val="000000"/>
                <w:szCs w:val="18"/>
              </w:rPr>
              <w:t>符合</w:t>
            </w:r>
            <w:r w:rsidRPr="00D82C02">
              <w:rPr>
                <w:rFonts w:eastAsia="PMingLiU" w:cs="Tahoma"/>
                <w:b/>
                <w:bCs/>
                <w:color w:val="000000"/>
                <w:szCs w:val="18"/>
              </w:rPr>
              <w:t xml:space="preserve"> Office Standard </w:t>
            </w:r>
            <w:r w:rsidRPr="00D82C02">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82C02" w:rsidRDefault="00C4660F" w:rsidP="00AD69BD">
            <w:pPr>
              <w:jc w:val="center"/>
              <w:rPr>
                <w:rFonts w:eastAsia="PMingLiU" w:cs="Tahoma"/>
                <w:b/>
                <w:bCs/>
                <w:color w:val="000000"/>
                <w:szCs w:val="18"/>
              </w:rPr>
            </w:pPr>
            <w:r w:rsidRPr="00D82C02">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D82C02" w:rsidRDefault="00C4660F" w:rsidP="00AD69BD">
            <w:pPr>
              <w:jc w:val="center"/>
              <w:rPr>
                <w:rFonts w:eastAsia="PMingLiU" w:cs="Tahoma"/>
              </w:rPr>
            </w:pPr>
            <w:r w:rsidRPr="00D82C02">
              <w:rPr>
                <w:rFonts w:eastAsia="PMingLiU" w:cs="Tahoma"/>
                <w:b/>
                <w:bCs/>
                <w:color w:val="000000"/>
                <w:szCs w:val="18"/>
              </w:rPr>
              <w:t>PIPC</w:t>
            </w:r>
          </w:p>
          <w:p w:rsidR="00C4660F" w:rsidRPr="00D82C02" w:rsidRDefault="00C4660F" w:rsidP="00AD69BD">
            <w:pPr>
              <w:jc w:val="center"/>
              <w:rPr>
                <w:rFonts w:eastAsia="PMingLiU" w:cs="Tahoma"/>
                <w:b/>
                <w:bCs/>
                <w:color w:val="000000"/>
                <w:szCs w:val="18"/>
              </w:rPr>
            </w:pPr>
            <w:r w:rsidRPr="00D82C02">
              <w:rPr>
                <w:rFonts w:eastAsia="PMingLiU" w:cs="Tahoma"/>
                <w:b/>
                <w:bCs/>
                <w:color w:val="000000"/>
                <w:szCs w:val="18"/>
              </w:rPr>
              <w:t>(</w:t>
            </w:r>
            <w:r w:rsidRPr="00D82C02">
              <w:rPr>
                <w:rFonts w:eastAsia="PMingLiU" w:cs="Tahoma"/>
                <w:b/>
                <w:bCs/>
                <w:color w:val="000000"/>
                <w:szCs w:val="18"/>
              </w:rPr>
              <w:t>僅限日本</w:t>
            </w:r>
            <w:r w:rsidRPr="00D82C02">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82C02" w:rsidRDefault="00C4660F" w:rsidP="00AD69BD">
            <w:pPr>
              <w:jc w:val="center"/>
              <w:rPr>
                <w:rFonts w:eastAsia="PMingLiU" w:cs="Tahoma"/>
                <w:b/>
                <w:bCs/>
                <w:color w:val="000000"/>
                <w:szCs w:val="18"/>
              </w:rPr>
            </w:pPr>
            <w:r w:rsidRPr="00D82C02">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82C02" w:rsidRDefault="00C4660F" w:rsidP="00AD69BD">
            <w:pPr>
              <w:jc w:val="center"/>
              <w:rPr>
                <w:rFonts w:eastAsia="PMingLiU" w:cs="Tahoma"/>
                <w:b/>
                <w:bCs/>
                <w:color w:val="000000"/>
                <w:szCs w:val="18"/>
              </w:rPr>
            </w:pPr>
            <w:r w:rsidRPr="00D82C02">
              <w:rPr>
                <w:rFonts w:eastAsia="PMingLiU" w:cs="Tahoma"/>
                <w:b/>
                <w:bCs/>
                <w:color w:val="000000"/>
                <w:szCs w:val="18"/>
              </w:rPr>
              <w:t>Open License</w:t>
            </w:r>
          </w:p>
        </w:tc>
      </w:tr>
      <w:tr w:rsidR="000B0A08" w:rsidRPr="00D82C02"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82C02" w:rsidRDefault="000B0A08" w:rsidP="00257298">
            <w:pPr>
              <w:rPr>
                <w:rFonts w:eastAsia="PMingLiU" w:cs="Tahoma"/>
                <w:b/>
                <w:bCs/>
                <w:color w:val="000000"/>
                <w:szCs w:val="18"/>
              </w:rPr>
            </w:pPr>
            <w:r w:rsidRPr="00D82C02">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D82C02"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D82C02"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color w:val="000000"/>
                <w:sz w:val="21"/>
                <w:szCs w:val="21"/>
              </w:rPr>
            </w:pPr>
            <w:r w:rsidRPr="00D82C02">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color w:val="000000"/>
                <w:sz w:val="21"/>
                <w:szCs w:val="21"/>
              </w:rPr>
            </w:pPr>
            <w:r w:rsidRPr="00D82C02">
              <w:rPr>
                <w:rFonts w:eastAsia="PMingLiU" w:cs="Tahoma"/>
                <w:color w:val="000000"/>
              </w:rPr>
              <w:t>x</w:t>
            </w:r>
          </w:p>
        </w:tc>
      </w:tr>
      <w:tr w:rsidR="000B0A08" w:rsidRPr="00D82C02"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82C02" w:rsidRDefault="000B0A08" w:rsidP="00257298">
            <w:pPr>
              <w:rPr>
                <w:rFonts w:eastAsia="PMingLiU" w:cs="Tahoma"/>
                <w:b/>
                <w:bCs/>
                <w:color w:val="000000"/>
                <w:szCs w:val="18"/>
              </w:rPr>
            </w:pPr>
            <w:r w:rsidRPr="00D82C02">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color w:val="000000"/>
                <w:sz w:val="21"/>
                <w:szCs w:val="21"/>
              </w:rPr>
            </w:pPr>
          </w:p>
        </w:tc>
        <w:tc>
          <w:tcPr>
            <w:tcW w:w="1355" w:type="dxa"/>
            <w:tcBorders>
              <w:top w:val="nil"/>
              <w:left w:val="nil"/>
              <w:bottom w:val="single" w:sz="8" w:space="0" w:color="auto"/>
              <w:right w:val="single" w:sz="8" w:space="0" w:color="auto"/>
            </w:tcBorders>
          </w:tcPr>
          <w:p w:rsidR="000B0A08" w:rsidRPr="00D82C02"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color w:val="000000"/>
                <w:sz w:val="21"/>
                <w:szCs w:val="21"/>
              </w:rPr>
            </w:pPr>
            <w:r w:rsidRPr="00D82C02">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color w:val="000000"/>
                <w:sz w:val="21"/>
                <w:szCs w:val="21"/>
              </w:rPr>
            </w:pPr>
            <w:r w:rsidRPr="00D82C02">
              <w:rPr>
                <w:rFonts w:eastAsia="PMingLiU" w:cs="Tahoma"/>
                <w:color w:val="000000"/>
              </w:rPr>
              <w:t>x</w:t>
            </w:r>
          </w:p>
        </w:tc>
      </w:tr>
    </w:tbl>
    <w:p w:rsidR="00980240" w:rsidRPr="00D82C02" w:rsidRDefault="00980240" w:rsidP="000B0A08">
      <w:pPr>
        <w:rPr>
          <w:rFonts w:eastAsia="PMingLiU" w:cs="Tahoma"/>
        </w:rPr>
      </w:pPr>
    </w:p>
    <w:p w:rsidR="001C1727" w:rsidRPr="00D82C02"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D82C02"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D82C02" w:rsidRDefault="00C4660F" w:rsidP="00C4660F">
            <w:pPr>
              <w:ind w:left="5" w:firstLine="13"/>
              <w:jc w:val="center"/>
              <w:rPr>
                <w:rFonts w:eastAsia="PMingLiU" w:cs="Tahoma"/>
                <w:b/>
                <w:bCs/>
                <w:szCs w:val="18"/>
              </w:rPr>
            </w:pPr>
            <w:r w:rsidRPr="00D82C02">
              <w:rPr>
                <w:rFonts w:eastAsia="PMingLiU" w:cs="Tahoma"/>
                <w:b/>
                <w:bCs/>
                <w:szCs w:val="18"/>
              </w:rPr>
              <w:t>符合</w:t>
            </w:r>
            <w:r w:rsidRPr="00D82C02">
              <w:rPr>
                <w:rFonts w:eastAsia="PMingLiU" w:cs="Tahoma"/>
                <w:b/>
                <w:bCs/>
                <w:szCs w:val="18"/>
              </w:rPr>
              <w:t xml:space="preserve"> Office Professional Plus </w:t>
            </w:r>
            <w:r w:rsidRPr="00D82C02">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D82C02" w:rsidRDefault="00C4660F" w:rsidP="00AD69BD">
            <w:pPr>
              <w:jc w:val="center"/>
              <w:rPr>
                <w:rFonts w:eastAsia="PMingLiU" w:cs="Tahoma"/>
                <w:b/>
                <w:bCs/>
                <w:szCs w:val="18"/>
              </w:rPr>
            </w:pPr>
            <w:r w:rsidRPr="00D82C02">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D82C02" w:rsidRDefault="00C4660F" w:rsidP="00AD69BD">
            <w:pPr>
              <w:jc w:val="center"/>
              <w:rPr>
                <w:rFonts w:eastAsia="PMingLiU" w:cs="Tahoma"/>
              </w:rPr>
            </w:pPr>
            <w:r w:rsidRPr="00D82C02">
              <w:rPr>
                <w:rFonts w:eastAsia="PMingLiU" w:cs="Tahoma"/>
                <w:b/>
                <w:bCs/>
                <w:szCs w:val="18"/>
              </w:rPr>
              <w:t>PIPC</w:t>
            </w:r>
          </w:p>
          <w:p w:rsidR="00C4660F" w:rsidRPr="00D82C02" w:rsidRDefault="00C4660F" w:rsidP="00AD69BD">
            <w:pPr>
              <w:jc w:val="center"/>
              <w:rPr>
                <w:rFonts w:eastAsia="PMingLiU" w:cs="Tahoma"/>
                <w:b/>
                <w:bCs/>
                <w:szCs w:val="16"/>
                <w:lang w:eastAsia="ja-JP"/>
              </w:rPr>
            </w:pPr>
            <w:r w:rsidRPr="00D82C02">
              <w:rPr>
                <w:rFonts w:eastAsia="PMingLiU" w:cs="Tahoma"/>
                <w:b/>
                <w:bCs/>
                <w:szCs w:val="18"/>
              </w:rPr>
              <w:t>(</w:t>
            </w:r>
            <w:r w:rsidRPr="00D82C02">
              <w:rPr>
                <w:rFonts w:eastAsia="PMingLiU" w:cs="Tahoma"/>
                <w:b/>
                <w:bCs/>
                <w:szCs w:val="18"/>
              </w:rPr>
              <w:t>僅限日本</w:t>
            </w:r>
            <w:r w:rsidRPr="00D82C02">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82C02" w:rsidRDefault="00C4660F" w:rsidP="00AD69BD">
            <w:pPr>
              <w:jc w:val="center"/>
              <w:rPr>
                <w:rFonts w:eastAsia="PMingLiU" w:cs="Tahoma"/>
                <w:b/>
                <w:bCs/>
                <w:szCs w:val="18"/>
              </w:rPr>
            </w:pPr>
            <w:r w:rsidRPr="00D82C02">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82C02" w:rsidRDefault="00C4660F" w:rsidP="00AD69BD">
            <w:pPr>
              <w:jc w:val="center"/>
              <w:rPr>
                <w:rFonts w:eastAsia="PMingLiU" w:cs="Tahoma"/>
                <w:b/>
                <w:bCs/>
                <w:szCs w:val="18"/>
              </w:rPr>
            </w:pPr>
            <w:r w:rsidRPr="00D82C02">
              <w:rPr>
                <w:rFonts w:eastAsia="PMingLiU" w:cs="Tahoma"/>
                <w:b/>
                <w:bCs/>
                <w:szCs w:val="18"/>
              </w:rPr>
              <w:t>Open License</w:t>
            </w:r>
          </w:p>
        </w:tc>
      </w:tr>
      <w:tr w:rsidR="000B0A08" w:rsidRPr="00D82C02"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D82C02" w:rsidRDefault="000B0A08" w:rsidP="00257298">
            <w:pPr>
              <w:rPr>
                <w:rFonts w:eastAsia="PMingLiU" w:cs="Tahoma"/>
                <w:b/>
                <w:bCs/>
                <w:szCs w:val="18"/>
                <w:lang w:eastAsia="ja-JP"/>
              </w:rPr>
            </w:pPr>
            <w:r w:rsidRPr="00D82C02">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AD6873" w:rsidP="00AD69BD">
            <w:pPr>
              <w:jc w:val="center"/>
              <w:rPr>
                <w:rFonts w:eastAsia="PMingLiU" w:cs="Tahoma"/>
                <w:szCs w:val="18"/>
              </w:rPr>
            </w:pPr>
            <w:r w:rsidRPr="00D82C02">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D82C02"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szCs w:val="18"/>
              </w:rPr>
            </w:pPr>
            <w:r w:rsidRPr="00D82C02">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szCs w:val="18"/>
              </w:rPr>
            </w:pPr>
            <w:r w:rsidRPr="00D82C02">
              <w:rPr>
                <w:rFonts w:eastAsia="PMingLiU" w:cs="Tahoma"/>
                <w:szCs w:val="18"/>
              </w:rPr>
              <w:t>x</w:t>
            </w:r>
          </w:p>
        </w:tc>
      </w:tr>
      <w:tr w:rsidR="000B0A08" w:rsidRPr="00D82C0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82C02" w:rsidRDefault="000B0A08" w:rsidP="00257298">
            <w:pPr>
              <w:rPr>
                <w:rFonts w:eastAsia="PMingLiU" w:cs="Tahoma"/>
                <w:b/>
                <w:bCs/>
                <w:szCs w:val="18"/>
                <w:lang w:eastAsia="ja-JP"/>
              </w:rPr>
            </w:pPr>
            <w:r w:rsidRPr="00D82C02">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AD6873" w:rsidP="00AD69BD">
            <w:pPr>
              <w:jc w:val="center"/>
              <w:rPr>
                <w:rFonts w:eastAsia="PMingLiU" w:cs="Tahoma"/>
                <w:szCs w:val="18"/>
              </w:rPr>
            </w:pPr>
            <w:r w:rsidRPr="00D82C02">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D82C02"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szCs w:val="18"/>
              </w:rPr>
            </w:pPr>
            <w:r w:rsidRPr="00D82C02">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jc w:val="center"/>
              <w:rPr>
                <w:rFonts w:eastAsia="PMingLiU" w:cs="Tahoma"/>
                <w:szCs w:val="18"/>
              </w:rPr>
            </w:pPr>
            <w:r w:rsidRPr="00D82C02">
              <w:rPr>
                <w:rFonts w:eastAsia="PMingLiU" w:cs="Tahoma"/>
                <w:szCs w:val="18"/>
              </w:rPr>
              <w:t>x</w:t>
            </w:r>
          </w:p>
        </w:tc>
      </w:tr>
      <w:tr w:rsidR="000B0A08" w:rsidRPr="00D82C0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82C02" w:rsidRDefault="000B0A08" w:rsidP="00257298">
            <w:pPr>
              <w:rPr>
                <w:rFonts w:eastAsia="PMingLiU" w:cs="Tahoma"/>
                <w:b/>
                <w:bCs/>
                <w:szCs w:val="18"/>
              </w:rPr>
            </w:pPr>
            <w:r w:rsidRPr="00D82C02">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D82C02" w:rsidRDefault="000B0A08" w:rsidP="00AD69BD">
            <w:pPr>
              <w:jc w:val="center"/>
              <w:rPr>
                <w:rFonts w:eastAsia="PMingLiU" w:cs="Tahoma"/>
                <w:color w:val="000000"/>
                <w:szCs w:val="18"/>
              </w:rPr>
            </w:pPr>
            <w:r w:rsidRPr="00D82C02">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szCs w:val="18"/>
              </w:rPr>
            </w:pPr>
          </w:p>
        </w:tc>
      </w:tr>
      <w:tr w:rsidR="000B0A08" w:rsidRPr="00D82C0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82C02" w:rsidRDefault="000B0A08" w:rsidP="00257298">
            <w:pPr>
              <w:rPr>
                <w:rFonts w:eastAsia="PMingLiU" w:cs="Tahoma"/>
                <w:b/>
                <w:bCs/>
                <w:szCs w:val="18"/>
              </w:rPr>
            </w:pPr>
            <w:r w:rsidRPr="00D82C02">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D82C02" w:rsidRDefault="000B0A08" w:rsidP="00AD69BD">
            <w:pPr>
              <w:jc w:val="center"/>
              <w:rPr>
                <w:rFonts w:eastAsia="PMingLiU" w:cs="Tahoma"/>
                <w:color w:val="000000"/>
                <w:szCs w:val="18"/>
              </w:rPr>
            </w:pPr>
            <w:r w:rsidRPr="00D82C02">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szCs w:val="18"/>
              </w:rPr>
            </w:pPr>
          </w:p>
        </w:tc>
      </w:tr>
      <w:tr w:rsidR="000B0A08" w:rsidRPr="00D82C0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82C02" w:rsidRDefault="000B0A08" w:rsidP="00257298">
            <w:pPr>
              <w:rPr>
                <w:rFonts w:eastAsia="PMingLiU" w:cs="Tahoma"/>
                <w:b/>
                <w:bCs/>
                <w:szCs w:val="18"/>
              </w:rPr>
            </w:pPr>
            <w:r w:rsidRPr="00D82C02">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D82C02" w:rsidRDefault="000B0A08" w:rsidP="00AD69BD">
            <w:pPr>
              <w:jc w:val="center"/>
              <w:rPr>
                <w:rFonts w:eastAsia="PMingLiU" w:cs="Tahoma"/>
                <w:color w:val="000000" w:themeColor="text1"/>
                <w:szCs w:val="18"/>
              </w:rPr>
            </w:pPr>
            <w:r w:rsidRPr="00D82C02">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82C02" w:rsidRDefault="000B0A08" w:rsidP="00AD69BD">
            <w:pPr>
              <w:rPr>
                <w:rFonts w:eastAsia="PMingLiU" w:cs="Tahoma"/>
                <w:color w:val="000000" w:themeColor="text1"/>
                <w:szCs w:val="18"/>
              </w:rPr>
            </w:pPr>
          </w:p>
        </w:tc>
      </w:tr>
    </w:tbl>
    <w:p w:rsidR="000B0A08" w:rsidRPr="00D82C02" w:rsidRDefault="000B0A08" w:rsidP="00980240">
      <w:pPr>
        <w:rPr>
          <w:rFonts w:eastAsia="PMingLiU" w:cs="Tahoma"/>
        </w:rPr>
      </w:pPr>
    </w:p>
    <w:p w:rsidR="000B0A08" w:rsidRPr="00D82C02" w:rsidRDefault="000B0A08" w:rsidP="005C382A">
      <w:pPr>
        <w:ind w:left="720"/>
        <w:rPr>
          <w:rFonts w:eastAsia="PMingLiU" w:cs="Tahoma"/>
          <w:lang w:eastAsia="zh-TW"/>
        </w:rPr>
      </w:pPr>
      <w:r w:rsidRPr="00D82C02">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rsidR="00223A77" w:rsidRPr="00D82C02" w:rsidRDefault="00223A77" w:rsidP="005C382A">
      <w:pPr>
        <w:ind w:left="720"/>
        <w:rPr>
          <w:rFonts w:eastAsia="PMingLiU" w:cs="Tahoma"/>
          <w:lang w:eastAsia="zh-TW"/>
        </w:rPr>
      </w:pPr>
    </w:p>
    <w:p w:rsidR="00223A77" w:rsidRPr="00D82C02" w:rsidRDefault="00223A77" w:rsidP="00864B8A">
      <w:pPr>
        <w:spacing w:after="60"/>
        <w:ind w:left="720"/>
        <w:rPr>
          <w:rFonts w:eastAsia="PMingLiU" w:cs="Tahoma"/>
          <w:lang w:eastAsia="zh-TW"/>
        </w:rPr>
      </w:pPr>
      <w:r w:rsidRPr="00D82C02">
        <w:rPr>
          <w:rFonts w:eastAsia="PMingLiU" w:cs="Tahoma"/>
          <w:b/>
          <w:lang w:eastAsia="zh-TW"/>
        </w:rPr>
        <w:t>軟體保證例外狀況</w:t>
      </w:r>
    </w:p>
    <w:p w:rsidR="009504CA" w:rsidRPr="00D82C02" w:rsidRDefault="00223A77" w:rsidP="005C382A">
      <w:pPr>
        <w:ind w:left="720"/>
        <w:rPr>
          <w:rFonts w:eastAsia="PMingLiU" w:cs="Tahoma"/>
          <w:lang w:eastAsia="zh-TW"/>
        </w:rPr>
      </w:pPr>
      <w:r w:rsidRPr="00D82C02">
        <w:rPr>
          <w:rFonts w:eastAsia="PMingLiU" w:cs="Tahoma"/>
          <w:color w:val="000000"/>
          <w:szCs w:val="18"/>
          <w:lang w:eastAsia="zh-TW"/>
        </w:rPr>
        <w:t>取得出租權授權的客戶並沒有資格獲得該出租權授權的軟體保證，也沒有資格取得基本的合格軟體使用權。</w:t>
      </w:r>
    </w:p>
    <w:p w:rsidR="00413D8A" w:rsidRPr="00D82C02" w:rsidRDefault="00413D8A">
      <w:pPr>
        <w:rPr>
          <w:rFonts w:eastAsia="PMingLiU" w:cs="Tahoma"/>
          <w:lang w:eastAsia="zh-TW"/>
        </w:rPr>
      </w:pPr>
    </w:p>
    <w:p w:rsidR="00980240" w:rsidRPr="00D82C02" w:rsidRDefault="00980240" w:rsidP="00980240">
      <w:pPr>
        <w:rPr>
          <w:rFonts w:eastAsia="PMingLiU" w:cs="Tahoma"/>
          <w:lang w:eastAsia="zh-TW"/>
        </w:rPr>
      </w:pPr>
    </w:p>
    <w:p w:rsidR="00257298" w:rsidRPr="00D82C02" w:rsidRDefault="00A560B6" w:rsidP="005C382A">
      <w:pPr>
        <w:pStyle w:val="Heading3"/>
        <w:rPr>
          <w:rFonts w:ascii="Tahoma" w:eastAsia="PMingLiU" w:hAnsi="Tahoma" w:cs="Tahoma"/>
        </w:rPr>
      </w:pPr>
      <w:bookmarkStart w:id="1031" w:name="_15_Visio_Professional"/>
      <w:bookmarkStart w:id="1032" w:name="_17_Visio_Professional"/>
      <w:bookmarkStart w:id="1033" w:name="_Toc370985198"/>
      <w:bookmarkEnd w:id="1031"/>
      <w:bookmarkEnd w:id="1032"/>
      <w:r w:rsidRPr="00D82C02">
        <w:rPr>
          <w:rFonts w:ascii="Tahoma" w:eastAsia="PMingLiU" w:hAnsi="Tahoma" w:cs="Tahoma"/>
          <w:caps/>
          <w:color w:val="F66400"/>
          <w:sz w:val="22"/>
          <w:vertAlign w:val="superscript"/>
        </w:rPr>
        <w:t>18</w:t>
      </w:r>
      <w:r w:rsidRPr="00D82C02">
        <w:rPr>
          <w:rFonts w:ascii="Tahoma" w:eastAsia="PMingLiU" w:hAnsi="Tahoma" w:cs="Tahoma"/>
          <w:color w:val="F66400"/>
          <w:sz w:val="22"/>
        </w:rPr>
        <w:t xml:space="preserve"> Visio Professional 2013</w:t>
      </w:r>
      <w:bookmarkEnd w:id="1033"/>
    </w:p>
    <w:p w:rsidR="005C382A" w:rsidRPr="00D82C02" w:rsidRDefault="005C382A" w:rsidP="005C382A">
      <w:pPr>
        <w:rPr>
          <w:rFonts w:eastAsia="PMingLiU" w:cs="Tahoma"/>
        </w:rPr>
      </w:pPr>
    </w:p>
    <w:p w:rsidR="00257298" w:rsidRPr="00D82C02" w:rsidRDefault="00257298" w:rsidP="00864B8A">
      <w:pPr>
        <w:spacing w:after="60"/>
        <w:ind w:left="720"/>
        <w:rPr>
          <w:rFonts w:eastAsia="PMingLiU" w:cs="Tahoma"/>
        </w:rPr>
      </w:pPr>
      <w:bookmarkStart w:id="1034" w:name="Srv_11VisioPremium2010"/>
      <w:bookmarkStart w:id="1035" w:name="Aps_11VisioPremium2010"/>
      <w:bookmarkStart w:id="1036" w:name="_Toc336338274"/>
      <w:bookmarkStart w:id="1037" w:name="Srv_VisioPremium2010"/>
      <w:r w:rsidRPr="00D82C02">
        <w:rPr>
          <w:rFonts w:eastAsia="PMingLiU" w:cs="Tahoma"/>
          <w:b/>
        </w:rPr>
        <w:t xml:space="preserve">Visio Premium 2010 </w:t>
      </w:r>
      <w:r w:rsidRPr="00D82C02">
        <w:rPr>
          <w:rFonts w:eastAsia="PMingLiU" w:cs="Tahoma"/>
          <w:b/>
        </w:rPr>
        <w:t>的軟體保證移轉路徑</w:t>
      </w:r>
      <w:bookmarkEnd w:id="1034"/>
      <w:bookmarkEnd w:id="1035"/>
      <w:bookmarkEnd w:id="1036"/>
    </w:p>
    <w:bookmarkEnd w:id="1037"/>
    <w:p w:rsidR="00257298" w:rsidRPr="00D82C02" w:rsidRDefault="00257298" w:rsidP="005C382A">
      <w:pPr>
        <w:pStyle w:val="FootnoteBulletLevel1"/>
        <w:spacing w:before="0" w:after="0"/>
        <w:ind w:left="720" w:firstLine="0"/>
        <w:rPr>
          <w:rFonts w:ascii="Tahoma" w:eastAsia="PMingLiU" w:hAnsi="Tahoma" w:cs="Tahoma"/>
        </w:rPr>
      </w:pPr>
      <w:r w:rsidRPr="00D82C02">
        <w:rPr>
          <w:rFonts w:ascii="Tahoma" w:eastAsia="PMingLiU" w:hAnsi="Tahoma" w:cs="Tahoma"/>
          <w:sz w:val="18"/>
        </w:rPr>
        <w:t>自</w:t>
      </w:r>
      <w:r w:rsidRPr="00D82C02">
        <w:rPr>
          <w:rFonts w:ascii="Tahoma" w:eastAsia="PMingLiU" w:hAnsi="Tahoma" w:cs="Tahoma"/>
          <w:sz w:val="18"/>
        </w:rPr>
        <w:t xml:space="preserve"> Visio Professional 2013 </w:t>
      </w:r>
      <w:r w:rsidRPr="00D82C02">
        <w:rPr>
          <w:rFonts w:ascii="Tahoma" w:eastAsia="PMingLiU" w:hAnsi="Tahoma" w:cs="Tahoma"/>
          <w:sz w:val="18"/>
        </w:rPr>
        <w:t>可提供下載之日期起，具備</w:t>
      </w:r>
      <w:r w:rsidRPr="00D82C02">
        <w:rPr>
          <w:rFonts w:ascii="Tahoma" w:eastAsia="PMingLiU" w:hAnsi="Tahoma" w:cs="Tahoma"/>
          <w:sz w:val="18"/>
        </w:rPr>
        <w:t xml:space="preserve"> Visio Premium 2010 </w:t>
      </w:r>
      <w:r w:rsidRPr="00D82C02">
        <w:rPr>
          <w:rFonts w:ascii="Tahoma" w:eastAsia="PMingLiU" w:hAnsi="Tahoma" w:cs="Tahoma"/>
          <w:sz w:val="18"/>
        </w:rPr>
        <w:t>之有效軟體保證範圍的客戶，</w:t>
      </w:r>
      <w:r w:rsidR="002761CB">
        <w:rPr>
          <w:rFonts w:ascii="Tahoma" w:eastAsia="PMingLiU" w:hAnsi="Tahoma" w:cs="Tahoma"/>
          <w:sz w:val="18"/>
        </w:rPr>
        <w:br/>
      </w:r>
      <w:r w:rsidRPr="00D82C02">
        <w:rPr>
          <w:rFonts w:ascii="Tahoma" w:eastAsia="PMingLiU" w:hAnsi="Tahoma" w:cs="Tahoma"/>
          <w:sz w:val="18"/>
        </w:rPr>
        <w:t>有資格使用</w:t>
      </w:r>
      <w:r w:rsidRPr="00D82C02">
        <w:rPr>
          <w:rFonts w:ascii="Tahoma" w:eastAsia="PMingLiU" w:hAnsi="Tahoma" w:cs="Tahoma"/>
          <w:sz w:val="18"/>
        </w:rPr>
        <w:t xml:space="preserve"> Visio Professional 2013 </w:t>
      </w:r>
      <w:r w:rsidRPr="00D82C02">
        <w:rPr>
          <w:rFonts w:ascii="Tahoma" w:eastAsia="PMingLiU" w:hAnsi="Tahoma" w:cs="Tahoma"/>
          <w:sz w:val="18"/>
        </w:rPr>
        <w:t>替代</w:t>
      </w:r>
      <w:r w:rsidRPr="00D82C02">
        <w:rPr>
          <w:rFonts w:ascii="Tahoma" w:eastAsia="PMingLiU" w:hAnsi="Tahoma" w:cs="Tahoma"/>
          <w:sz w:val="18"/>
        </w:rPr>
        <w:t xml:space="preserve"> Visio Premium 2010</w:t>
      </w:r>
      <w:r w:rsidRPr="00D82C02">
        <w:rPr>
          <w:rFonts w:ascii="Tahoma" w:eastAsia="PMingLiU" w:hAnsi="Tahoma" w:cs="Tahoma"/>
          <w:sz w:val="18"/>
        </w:rPr>
        <w:t>。依據此優惠方案對</w:t>
      </w:r>
      <w:r w:rsidRPr="00D82C02">
        <w:rPr>
          <w:rFonts w:ascii="Tahoma" w:eastAsia="PMingLiU" w:hAnsi="Tahoma" w:cs="Tahoma"/>
          <w:sz w:val="18"/>
        </w:rPr>
        <w:t xml:space="preserve"> Visio Professional 2013 </w:t>
      </w:r>
      <w:r w:rsidR="002761CB">
        <w:rPr>
          <w:rFonts w:ascii="Tahoma" w:eastAsia="PMingLiU" w:hAnsi="Tahoma" w:cs="Tahoma"/>
          <w:sz w:val="18"/>
        </w:rPr>
        <w:br/>
      </w:r>
      <w:r w:rsidRPr="00D82C02">
        <w:rPr>
          <w:rFonts w:ascii="Tahoma" w:eastAsia="PMingLiU" w:hAnsi="Tahoma" w:cs="Tahoma"/>
          <w:sz w:val="18"/>
        </w:rPr>
        <w:t>的使用權，會隨著依對應之合格使用權使用</w:t>
      </w:r>
      <w:r w:rsidRPr="00D82C02">
        <w:rPr>
          <w:rFonts w:ascii="Tahoma" w:eastAsia="PMingLiU" w:hAnsi="Tahoma" w:cs="Tahoma"/>
          <w:sz w:val="18"/>
        </w:rPr>
        <w:t xml:space="preserve"> Visio Premium 2010 </w:t>
      </w:r>
      <w:r w:rsidRPr="00D82C02">
        <w:rPr>
          <w:rFonts w:ascii="Tahoma" w:eastAsia="PMingLiU" w:hAnsi="Tahoma" w:cs="Tahoma"/>
          <w:sz w:val="18"/>
        </w:rPr>
        <w:t>的權利屆滿而失去效力。</w:t>
      </w:r>
      <w:r w:rsidRPr="00D82C02">
        <w:rPr>
          <w:rFonts w:ascii="Tahoma" w:eastAsia="PMingLiU" w:hAnsi="Tahoma" w:cs="Tahoma"/>
          <w:sz w:val="18"/>
        </w:rPr>
        <w:t xml:space="preserve">Visio Professional 2013 </w:t>
      </w:r>
      <w:r w:rsidRPr="00D82C02">
        <w:rPr>
          <w:rFonts w:ascii="Tahoma" w:eastAsia="PMingLiU" w:hAnsi="Tahoma" w:cs="Tahoma"/>
          <w:sz w:val="18"/>
        </w:rPr>
        <w:t>之使用係受</w:t>
      </w:r>
      <w:r w:rsidRPr="00D82C02">
        <w:rPr>
          <w:rFonts w:ascii="Tahoma" w:eastAsia="PMingLiU" w:hAnsi="Tahoma" w:cs="Tahoma"/>
          <w:sz w:val="18"/>
        </w:rPr>
        <w:t xml:space="preserve"> Visio Professional 2013 </w:t>
      </w:r>
      <w:r w:rsidRPr="00D82C02">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D82C02">
        <w:rPr>
          <w:rFonts w:ascii="Tahoma" w:eastAsia="PMingLiU" w:hAnsi="Tahoma" w:cs="Tahoma"/>
          <w:sz w:val="18"/>
        </w:rPr>
        <w:t xml:space="preserve"> Visio Professional 2013 </w:t>
      </w:r>
      <w:r w:rsidRPr="00D82C02">
        <w:rPr>
          <w:rFonts w:ascii="Tahoma" w:eastAsia="PMingLiU" w:hAnsi="Tahoma" w:cs="Tahoma"/>
          <w:sz w:val="18"/>
        </w:rPr>
        <w:t>的權利。</w:t>
      </w:r>
      <w:r w:rsidRPr="00D82C02">
        <w:rPr>
          <w:rFonts w:ascii="Tahoma" w:eastAsia="PMingLiU" w:hAnsi="Tahoma" w:cs="Tahoma"/>
          <w:sz w:val="18"/>
        </w:rPr>
        <w:t xml:space="preserve">Visio Premium 2010 </w:t>
      </w:r>
      <w:r w:rsidRPr="00D82C02">
        <w:rPr>
          <w:rFonts w:ascii="Tahoma" w:eastAsia="PMingLiU" w:hAnsi="Tahoma" w:cs="Tahoma"/>
          <w:sz w:val="18"/>
        </w:rPr>
        <w:t>之軟體保證範圍屆滿後，客戶可以不需要單獨取得新使用權，便能取得</w:t>
      </w:r>
      <w:r w:rsidRPr="00D82C02">
        <w:rPr>
          <w:rFonts w:ascii="Tahoma" w:eastAsia="PMingLiU" w:hAnsi="Tahoma" w:cs="Tahoma"/>
          <w:sz w:val="18"/>
        </w:rPr>
        <w:t xml:space="preserve"> Visio Professional 2013 </w:t>
      </w:r>
      <w:r w:rsidRPr="00D82C02">
        <w:rPr>
          <w:rFonts w:ascii="Tahoma" w:eastAsia="PMingLiU" w:hAnsi="Tahoma" w:cs="Tahoma"/>
          <w:sz w:val="18"/>
        </w:rPr>
        <w:t>的軟體保證。</w:t>
      </w:r>
    </w:p>
    <w:p w:rsidR="005C382A" w:rsidRPr="002761CB" w:rsidRDefault="005C382A" w:rsidP="005C382A">
      <w:pPr>
        <w:pStyle w:val="FootnoteBulletLevel1"/>
        <w:spacing w:before="0" w:after="0"/>
        <w:ind w:left="720" w:firstLine="0"/>
        <w:rPr>
          <w:rFonts w:ascii="Tahoma" w:eastAsia="PMingLiU" w:hAnsi="Tahoma" w:cs="Tahoma"/>
          <w:sz w:val="18"/>
          <w:szCs w:val="18"/>
        </w:rPr>
      </w:pPr>
    </w:p>
    <w:p w:rsidR="00DF3CEE" w:rsidRPr="00D82C02" w:rsidRDefault="00DF3CEE" w:rsidP="00864B8A">
      <w:pPr>
        <w:spacing w:after="60"/>
        <w:ind w:left="720"/>
        <w:rPr>
          <w:rFonts w:eastAsia="PMingLiU" w:cs="Tahoma"/>
        </w:rPr>
      </w:pPr>
      <w:r w:rsidRPr="00D82C02">
        <w:rPr>
          <w:rFonts w:eastAsia="PMingLiU" w:cs="Tahoma"/>
          <w:b/>
        </w:rPr>
        <w:t xml:space="preserve">Visio Professional 2013 </w:t>
      </w:r>
      <w:r w:rsidRPr="00D82C02">
        <w:rPr>
          <w:rFonts w:eastAsia="PMingLiU" w:cs="Tahoma"/>
          <w:b/>
        </w:rPr>
        <w:t>的降級權利</w:t>
      </w:r>
    </w:p>
    <w:p w:rsidR="00DF3CEE" w:rsidRPr="00D82C02" w:rsidRDefault="00DF3CEE" w:rsidP="005C382A">
      <w:pPr>
        <w:pStyle w:val="FootnoteBulletLevel1"/>
        <w:spacing w:before="0" w:after="0"/>
        <w:ind w:left="720" w:firstLine="0"/>
        <w:rPr>
          <w:rFonts w:ascii="Tahoma" w:eastAsia="PMingLiU" w:hAnsi="Tahoma" w:cs="Tahoma"/>
        </w:rPr>
      </w:pPr>
      <w:r w:rsidRPr="00D82C02">
        <w:rPr>
          <w:rFonts w:ascii="Tahoma" w:eastAsia="PMingLiU" w:hAnsi="Tahoma" w:cs="Tahoma"/>
          <w:sz w:val="18"/>
        </w:rPr>
        <w:t>僅建置</w:t>
      </w:r>
      <w:r w:rsidRPr="00D82C02">
        <w:rPr>
          <w:rFonts w:ascii="Tahoma" w:eastAsia="PMingLiU" w:hAnsi="Tahoma" w:cs="Tahoma"/>
          <w:sz w:val="18"/>
        </w:rPr>
        <w:t xml:space="preserve"> Visio Premium 2010 </w:t>
      </w:r>
      <w:r w:rsidRPr="00D82C02">
        <w:rPr>
          <w:rFonts w:ascii="Tahoma" w:eastAsia="PMingLiU" w:hAnsi="Tahoma" w:cs="Tahoma"/>
          <w:sz w:val="18"/>
        </w:rPr>
        <w:t>之軟體保證客戶</w:t>
      </w:r>
      <w:r w:rsidRPr="00D82C02">
        <w:rPr>
          <w:rFonts w:ascii="Tahoma" w:eastAsia="PMingLiU" w:hAnsi="Tahoma" w:cs="Tahoma"/>
          <w:sz w:val="18"/>
        </w:rPr>
        <w:t xml:space="preserve"> (</w:t>
      </w:r>
      <w:r w:rsidRPr="00D82C02">
        <w:rPr>
          <w:rFonts w:ascii="Tahoma" w:eastAsia="PMingLiU" w:hAnsi="Tahoma" w:cs="Tahoma"/>
          <w:sz w:val="18"/>
        </w:rPr>
        <w:t>亦即，並未於其組織中使用任何其他</w:t>
      </w:r>
      <w:r w:rsidRPr="00D82C02">
        <w:rPr>
          <w:rFonts w:ascii="Tahoma" w:eastAsia="PMingLiU" w:hAnsi="Tahoma" w:cs="Tahoma"/>
          <w:sz w:val="18"/>
        </w:rPr>
        <w:t xml:space="preserve"> Visio </w:t>
      </w:r>
      <w:r w:rsidRPr="00D82C02">
        <w:rPr>
          <w:rFonts w:ascii="Tahoma" w:eastAsia="PMingLiU" w:hAnsi="Tahoma" w:cs="Tahoma"/>
          <w:sz w:val="18"/>
        </w:rPr>
        <w:t>版本</w:t>
      </w:r>
      <w:r w:rsidRPr="00D82C02">
        <w:rPr>
          <w:rFonts w:ascii="Tahoma" w:eastAsia="PMingLiU" w:hAnsi="Tahoma" w:cs="Tahoma"/>
          <w:sz w:val="18"/>
        </w:rPr>
        <w:t>)</w:t>
      </w:r>
      <w:r w:rsidRPr="00D82C02">
        <w:rPr>
          <w:rFonts w:ascii="Tahoma" w:eastAsia="PMingLiU" w:hAnsi="Tahoma" w:cs="Tahoma"/>
          <w:sz w:val="18"/>
        </w:rPr>
        <w:t>，且需要額外的</w:t>
      </w:r>
      <w:r w:rsidRPr="00D82C02">
        <w:rPr>
          <w:rFonts w:ascii="Tahoma" w:eastAsia="PMingLiU" w:hAnsi="Tahoma" w:cs="Tahoma"/>
          <w:sz w:val="18"/>
        </w:rPr>
        <w:t xml:space="preserve"> Visio Premium 2010 </w:t>
      </w:r>
      <w:r w:rsidRPr="00D82C02">
        <w:rPr>
          <w:rFonts w:ascii="Tahoma" w:eastAsia="PMingLiU" w:hAnsi="Tahoma" w:cs="Tahoma"/>
          <w:sz w:val="18"/>
        </w:rPr>
        <w:t>使用權的客戶，可以訂購</w:t>
      </w:r>
      <w:r w:rsidRPr="00D82C02">
        <w:rPr>
          <w:rFonts w:ascii="Tahoma" w:eastAsia="PMingLiU" w:hAnsi="Tahoma" w:cs="Tahoma"/>
          <w:sz w:val="18"/>
        </w:rPr>
        <w:t xml:space="preserve"> Visio Professional 2013 </w:t>
      </w:r>
      <w:r w:rsidRPr="00D82C02">
        <w:rPr>
          <w:rFonts w:ascii="Tahoma" w:eastAsia="PMingLiU" w:hAnsi="Tahoma" w:cs="Tahoma"/>
          <w:sz w:val="18"/>
        </w:rPr>
        <w:t>使用權並降級為</w:t>
      </w:r>
      <w:r w:rsidRPr="00D82C02">
        <w:rPr>
          <w:rFonts w:ascii="Tahoma" w:eastAsia="PMingLiU" w:hAnsi="Tahoma" w:cs="Tahoma"/>
          <w:sz w:val="18"/>
        </w:rPr>
        <w:t xml:space="preserve"> Visio Premium 2010</w:t>
      </w:r>
      <w:r w:rsidRPr="00D82C02">
        <w:rPr>
          <w:rFonts w:ascii="Tahoma" w:eastAsia="PMingLiU" w:hAnsi="Tahoma" w:cs="Tahoma"/>
          <w:sz w:val="18"/>
        </w:rPr>
        <w:t>。不允許以其他方式從</w:t>
      </w:r>
      <w:r w:rsidRPr="00D82C02">
        <w:rPr>
          <w:rFonts w:ascii="Tahoma" w:eastAsia="PMingLiU" w:hAnsi="Tahoma" w:cs="Tahoma"/>
          <w:sz w:val="18"/>
        </w:rPr>
        <w:t xml:space="preserve"> Visio Professional 2013 </w:t>
      </w:r>
      <w:r w:rsidRPr="00D82C02">
        <w:rPr>
          <w:rFonts w:ascii="Tahoma" w:eastAsia="PMingLiU" w:hAnsi="Tahoma" w:cs="Tahoma"/>
          <w:sz w:val="18"/>
        </w:rPr>
        <w:t>降級為</w:t>
      </w:r>
      <w:r w:rsidRPr="00D82C02">
        <w:rPr>
          <w:rFonts w:ascii="Tahoma" w:eastAsia="PMingLiU" w:hAnsi="Tahoma" w:cs="Tahoma"/>
          <w:sz w:val="18"/>
        </w:rPr>
        <w:t xml:space="preserve"> Visio Premium 2010</w:t>
      </w:r>
      <w:r w:rsidRPr="00D82C02">
        <w:rPr>
          <w:rFonts w:ascii="Tahoma" w:eastAsia="PMingLiU" w:hAnsi="Tahoma" w:cs="Tahoma"/>
          <w:sz w:val="18"/>
        </w:rPr>
        <w:t>。</w:t>
      </w:r>
    </w:p>
    <w:p w:rsidR="005C382A" w:rsidRPr="00D82C02" w:rsidRDefault="005C382A" w:rsidP="005C382A">
      <w:pPr>
        <w:rPr>
          <w:rFonts w:eastAsia="PMingLiU" w:cs="Tahoma"/>
        </w:rPr>
      </w:pPr>
    </w:p>
    <w:p w:rsidR="00676723" w:rsidRPr="00D82C02" w:rsidRDefault="00676723" w:rsidP="005C382A">
      <w:pPr>
        <w:rPr>
          <w:rFonts w:eastAsia="PMingLiU" w:cs="Tahoma"/>
        </w:rPr>
      </w:pPr>
    </w:p>
    <w:p w:rsidR="00BE4D27" w:rsidRDefault="00A560B6" w:rsidP="00BE4D27">
      <w:pPr>
        <w:pStyle w:val="Heading3"/>
        <w:rPr>
          <w:rFonts w:ascii="Tahoma" w:eastAsia="PMingLiU" w:hAnsi="Tahoma" w:cs="Tahoma"/>
          <w:color w:val="F66400"/>
          <w:sz w:val="22"/>
        </w:rPr>
      </w:pPr>
      <w:bookmarkStart w:id="1038" w:name="_18_Visio_Pro"/>
      <w:bookmarkStart w:id="1039" w:name="_Toc370985199"/>
      <w:bookmarkEnd w:id="1038"/>
      <w:r w:rsidRPr="00D82C02">
        <w:rPr>
          <w:rFonts w:ascii="Tahoma" w:eastAsia="PMingLiU" w:hAnsi="Tahoma" w:cs="Tahoma"/>
          <w:caps/>
          <w:color w:val="F66400"/>
          <w:sz w:val="22"/>
          <w:vertAlign w:val="superscript"/>
        </w:rPr>
        <w:t>19</w:t>
      </w:r>
      <w:r w:rsidRPr="00D82C02">
        <w:rPr>
          <w:rFonts w:ascii="Tahoma" w:eastAsia="PMingLiU" w:hAnsi="Tahoma" w:cs="Tahoma"/>
          <w:color w:val="F66400"/>
          <w:sz w:val="22"/>
        </w:rPr>
        <w:t xml:space="preserve"> Visio Pro for Office 365</w:t>
      </w:r>
      <w:bookmarkEnd w:id="1039"/>
      <w:r w:rsidRPr="00D82C02">
        <w:rPr>
          <w:rFonts w:ascii="Tahoma" w:eastAsia="PMingLiU" w:hAnsi="Tahoma" w:cs="Tahoma"/>
          <w:color w:val="F66400"/>
          <w:sz w:val="22"/>
        </w:rPr>
        <w:t xml:space="preserve"> </w:t>
      </w:r>
    </w:p>
    <w:p w:rsidR="002761CB" w:rsidRPr="002761CB" w:rsidRDefault="002761CB" w:rsidP="002761CB"/>
    <w:p w:rsidR="00BE4D27" w:rsidRPr="00D82C02" w:rsidRDefault="00BE4D27" w:rsidP="00BE4D27">
      <w:pPr>
        <w:spacing w:after="60"/>
        <w:ind w:left="720"/>
        <w:rPr>
          <w:rFonts w:eastAsia="PMingLiU" w:cs="Tahoma"/>
        </w:rPr>
      </w:pPr>
      <w:r w:rsidRPr="00D82C02">
        <w:rPr>
          <w:rFonts w:eastAsia="PMingLiU" w:cs="Tahoma"/>
          <w:b/>
        </w:rPr>
        <w:t>媒體資格與遠端桌面服務</w:t>
      </w:r>
      <w:r w:rsidRPr="00D82C02">
        <w:rPr>
          <w:rFonts w:eastAsia="PMingLiU" w:cs="Tahoma"/>
          <w:b/>
        </w:rPr>
        <w:t xml:space="preserve"> (RDS)</w:t>
      </w:r>
    </w:p>
    <w:p w:rsidR="00BE4D27" w:rsidRPr="00D82C02" w:rsidRDefault="00BE4D27" w:rsidP="002761CB">
      <w:pPr>
        <w:ind w:left="720"/>
        <w:rPr>
          <w:rFonts w:eastAsia="PMingLiU" w:cs="Tahoma"/>
        </w:rPr>
      </w:pPr>
      <w:r w:rsidRPr="00D82C02">
        <w:rPr>
          <w:rFonts w:eastAsia="PMingLiU" w:cs="Tahoma"/>
          <w:szCs w:val="18"/>
        </w:rPr>
        <w:t>如果已接受　貴用戶轉讓之</w:t>
      </w:r>
      <w:r w:rsidRPr="00D82C02">
        <w:rPr>
          <w:rFonts w:eastAsia="PMingLiU" w:cs="Tahoma"/>
          <w:szCs w:val="18"/>
        </w:rPr>
        <w:t xml:space="preserve"> Visio Pro for Office 365 </w:t>
      </w:r>
      <w:r w:rsidRPr="00D82C02">
        <w:rPr>
          <w:rFonts w:eastAsia="PMingLiU" w:cs="Tahoma"/>
          <w:szCs w:val="18"/>
        </w:rPr>
        <w:t>使用權的使用者在已啟用</w:t>
      </w:r>
      <w:r w:rsidRPr="00D82C02">
        <w:rPr>
          <w:rFonts w:eastAsia="PMingLiU" w:cs="Tahoma"/>
          <w:szCs w:val="18"/>
        </w:rPr>
        <w:t xml:space="preserve"> RDS </w:t>
      </w:r>
      <w:r w:rsidRPr="00D82C02">
        <w:rPr>
          <w:rFonts w:eastAsia="PMingLiU" w:cs="Tahoma"/>
          <w:szCs w:val="18"/>
        </w:rPr>
        <w:t>角色的網路伺服器上使用軟體，以替代依照</w:t>
      </w:r>
      <w:r w:rsidRPr="00D82C02">
        <w:rPr>
          <w:rFonts w:eastAsia="PMingLiU" w:cs="Tahoma"/>
          <w:szCs w:val="18"/>
        </w:rPr>
        <w:t xml:space="preserve"> Visio Pro for Office 365 </w:t>
      </w:r>
      <w:r w:rsidRPr="00D82C02">
        <w:rPr>
          <w:rFonts w:eastAsia="PMingLiU" w:cs="Tahoma"/>
          <w:szCs w:val="18"/>
        </w:rPr>
        <w:t>的產品使用權而在五個許可裝置中的其中一個裝置上安裝</w:t>
      </w:r>
      <w:r w:rsidRPr="00D82C02">
        <w:rPr>
          <w:rFonts w:eastAsia="PMingLiU" w:cs="Tahoma"/>
          <w:szCs w:val="18"/>
        </w:rPr>
        <w:t xml:space="preserve"> Visio Pro</w:t>
      </w:r>
      <w:r w:rsidR="002761CB">
        <w:rPr>
          <w:rFonts w:eastAsia="PMingLiU" w:cs="Tahoma"/>
          <w:szCs w:val="18"/>
        </w:rPr>
        <w:t> </w:t>
      </w:r>
      <w:r w:rsidRPr="00D82C02">
        <w:rPr>
          <w:rFonts w:eastAsia="PMingLiU" w:cs="Tahoma"/>
          <w:szCs w:val="18"/>
        </w:rPr>
        <w:t xml:space="preserve">for Office 365 </w:t>
      </w:r>
      <w:r w:rsidRPr="00D82C02">
        <w:rPr>
          <w:rFonts w:eastAsia="PMingLiU" w:cs="Tahoma"/>
          <w:szCs w:val="18"/>
        </w:rPr>
        <w:t>隨附之軟體的拷貝，則該使用者得</w:t>
      </w:r>
      <w:r w:rsidRPr="00D82C02">
        <w:rPr>
          <w:rFonts w:eastAsia="PMingLiU" w:cs="Tahoma"/>
          <w:szCs w:val="18"/>
        </w:rPr>
        <w:t xml:space="preserve"> 1) </w:t>
      </w:r>
      <w:r w:rsidRPr="00D82C02">
        <w:rPr>
          <w:rFonts w:eastAsia="PMingLiU" w:cs="Tahoma"/>
          <w:szCs w:val="18"/>
        </w:rPr>
        <w:t>在網路伺服器上安裝</w:t>
      </w:r>
      <w:r w:rsidRPr="00D82C02">
        <w:rPr>
          <w:rFonts w:eastAsia="PMingLiU" w:cs="Tahoma"/>
          <w:szCs w:val="18"/>
        </w:rPr>
        <w:t xml:space="preserve"> Visio 2013 Professional </w:t>
      </w:r>
      <w:r w:rsidRPr="00D82C02">
        <w:rPr>
          <w:rFonts w:eastAsia="PMingLiU" w:cs="Tahoma"/>
          <w:szCs w:val="18"/>
        </w:rPr>
        <w:t>軟體的一個拷貝，以及</w:t>
      </w:r>
      <w:r w:rsidRPr="00D82C02">
        <w:rPr>
          <w:rFonts w:eastAsia="PMingLiU" w:cs="Tahoma"/>
          <w:szCs w:val="18"/>
        </w:rPr>
        <w:t xml:space="preserve"> 2) </w:t>
      </w:r>
      <w:r w:rsidRPr="00D82C02">
        <w:rPr>
          <w:rFonts w:eastAsia="PMingLiU" w:cs="Tahoma"/>
          <w:szCs w:val="18"/>
        </w:rPr>
        <w:t>從任何裝置存取</w:t>
      </w:r>
      <w:r w:rsidRPr="00D82C02">
        <w:rPr>
          <w:rFonts w:eastAsia="PMingLiU" w:cs="Tahoma"/>
          <w:szCs w:val="18"/>
        </w:rPr>
        <w:t xml:space="preserve"> Visio 2013 Professional </w:t>
      </w:r>
      <w:r w:rsidRPr="00D82C02">
        <w:rPr>
          <w:rFonts w:eastAsia="PMingLiU" w:cs="Tahoma"/>
          <w:szCs w:val="18"/>
        </w:rPr>
        <w:t>軟體。一旦終止</w:t>
      </w:r>
      <w:r w:rsidRPr="00D82C02">
        <w:rPr>
          <w:rFonts w:eastAsia="PMingLiU" w:cs="Tahoma"/>
          <w:szCs w:val="18"/>
        </w:rPr>
        <w:t xml:space="preserve"> Visio Pro for Office 365 </w:t>
      </w:r>
      <w:r w:rsidRPr="00D82C02">
        <w:rPr>
          <w:rFonts w:eastAsia="PMingLiU" w:cs="Tahoma"/>
          <w:szCs w:val="18"/>
        </w:rPr>
        <w:t>訂閱，　貴用戶必須從網路伺服器解除安裝</w:t>
      </w:r>
      <w:r w:rsidRPr="00D82C02">
        <w:rPr>
          <w:rFonts w:eastAsia="PMingLiU" w:cs="Tahoma"/>
          <w:szCs w:val="18"/>
        </w:rPr>
        <w:t xml:space="preserve"> Visio 2013 Professional </w:t>
      </w:r>
      <w:r w:rsidRPr="00D82C02">
        <w:rPr>
          <w:rFonts w:eastAsia="PMingLiU" w:cs="Tahoma"/>
          <w:szCs w:val="18"/>
        </w:rPr>
        <w:t>軟體。</w:t>
      </w:r>
    </w:p>
    <w:p w:rsidR="00BE4D27" w:rsidRPr="00D82C02" w:rsidRDefault="00BE4D27" w:rsidP="00BE4D27">
      <w:pPr>
        <w:ind w:left="720"/>
        <w:rPr>
          <w:rFonts w:eastAsia="PMingLiU" w:cs="Tahoma"/>
        </w:rPr>
      </w:pPr>
    </w:p>
    <w:p w:rsidR="00BE4D27" w:rsidRPr="00D82C02" w:rsidRDefault="00BE4D27" w:rsidP="00BE4D27">
      <w:pPr>
        <w:spacing w:after="60"/>
        <w:ind w:left="720"/>
        <w:rPr>
          <w:rFonts w:eastAsia="PMingLiU" w:cs="Tahoma"/>
        </w:rPr>
      </w:pPr>
      <w:r w:rsidRPr="00D82C02">
        <w:rPr>
          <w:rFonts w:eastAsia="PMingLiU" w:cs="Tahoma"/>
          <w:b/>
        </w:rPr>
        <w:t>降級權利</w:t>
      </w:r>
    </w:p>
    <w:p w:rsidR="00BE4D27" w:rsidRPr="00D82C02" w:rsidRDefault="00BE4D27" w:rsidP="00BE4D27">
      <w:pPr>
        <w:ind w:left="720"/>
        <w:rPr>
          <w:rFonts w:eastAsia="PMingLiU" w:cs="Tahoma"/>
        </w:rPr>
      </w:pPr>
      <w:r w:rsidRPr="00D82C02">
        <w:rPr>
          <w:rFonts w:eastAsia="PMingLiU" w:cs="Tahoma"/>
          <w:bCs/>
          <w:szCs w:val="18"/>
        </w:rPr>
        <w:t xml:space="preserve">Visio Pro for Office 365 </w:t>
      </w:r>
      <w:r w:rsidRPr="00D82C02">
        <w:rPr>
          <w:rFonts w:eastAsia="PMingLiU" w:cs="Tahoma"/>
          <w:bCs/>
          <w:szCs w:val="18"/>
        </w:rPr>
        <w:t>服務沒有降級權。如需線上服務升級需求的詳細資訊，請至下列位置參閱</w:t>
      </w:r>
      <w:r w:rsidRPr="00D82C02">
        <w:rPr>
          <w:rFonts w:eastAsia="PMingLiU" w:cs="Tahoma"/>
          <w:bCs/>
          <w:szCs w:val="18"/>
        </w:rPr>
        <w:t xml:space="preserve"> Microsoft </w:t>
      </w:r>
      <w:r w:rsidRPr="00D82C02">
        <w:rPr>
          <w:rFonts w:eastAsia="PMingLiU" w:cs="Tahoma"/>
          <w:bCs/>
          <w:szCs w:val="18"/>
        </w:rPr>
        <w:t>產品使用權</w:t>
      </w:r>
      <w:r w:rsidRPr="00D82C02">
        <w:rPr>
          <w:rFonts w:eastAsia="PMingLiU" w:cs="Tahoma"/>
          <w:bCs/>
          <w:szCs w:val="18"/>
        </w:rPr>
        <w:t xml:space="preserve"> (PUR)</w:t>
      </w:r>
      <w:r w:rsidRPr="00D82C02">
        <w:rPr>
          <w:rFonts w:eastAsia="PMingLiU" w:cs="Tahoma"/>
          <w:bCs/>
          <w:szCs w:val="18"/>
        </w:rPr>
        <w:t>：</w:t>
      </w:r>
      <w:hyperlink r:id="rId40" w:history="1">
        <w:r w:rsidRPr="00D82C02">
          <w:rPr>
            <w:rStyle w:val="Hyperlink"/>
            <w:rFonts w:eastAsia="PMingLiU" w:cs="Tahoma"/>
            <w:bCs/>
            <w:szCs w:val="18"/>
          </w:rPr>
          <w:t>http://www.microsoftvolumelicensing.com/userights/PUR.aspx</w:t>
        </w:r>
      </w:hyperlink>
    </w:p>
    <w:p w:rsidR="00BE4D27" w:rsidRPr="00D82C02" w:rsidRDefault="00BE4D27" w:rsidP="005C382A">
      <w:pPr>
        <w:rPr>
          <w:rFonts w:eastAsia="PMingLiU" w:cs="Tahoma"/>
        </w:rPr>
      </w:pPr>
    </w:p>
    <w:p w:rsidR="005C382A" w:rsidRPr="00D82C02" w:rsidRDefault="005C382A" w:rsidP="005C382A">
      <w:pPr>
        <w:rPr>
          <w:rFonts w:eastAsia="PMingLiU" w:cs="Tahoma"/>
        </w:rPr>
      </w:pPr>
    </w:p>
    <w:p w:rsidR="00223A77" w:rsidRPr="00D82C02" w:rsidRDefault="00A560B6" w:rsidP="00223A77">
      <w:pPr>
        <w:pStyle w:val="Heading3"/>
        <w:rPr>
          <w:rFonts w:ascii="Tahoma" w:eastAsia="PMingLiU" w:hAnsi="Tahoma" w:cs="Tahoma"/>
        </w:rPr>
      </w:pPr>
      <w:bookmarkStart w:id="1040" w:name="_19_Visual_Studio"/>
      <w:bookmarkStart w:id="1041" w:name="_Toc336338275"/>
      <w:bookmarkStart w:id="1042" w:name="Aps_12VS2010Professional"/>
      <w:bookmarkStart w:id="1043" w:name="_Toc252341836"/>
      <w:bookmarkStart w:id="1044" w:name="_Toc370985200"/>
      <w:bookmarkEnd w:id="1040"/>
      <w:r w:rsidRPr="00D82C02">
        <w:rPr>
          <w:rFonts w:ascii="Tahoma" w:eastAsia="PMingLiU" w:hAnsi="Tahoma" w:cs="Tahoma"/>
          <w:caps/>
          <w:color w:val="F66400"/>
          <w:sz w:val="22"/>
          <w:vertAlign w:val="superscript"/>
        </w:rPr>
        <w:t>20</w:t>
      </w:r>
      <w:r w:rsidRPr="00D82C02">
        <w:rPr>
          <w:rFonts w:ascii="Tahoma" w:eastAsia="PMingLiU" w:hAnsi="Tahoma" w:cs="Tahoma"/>
          <w:color w:val="F66400"/>
          <w:sz w:val="22"/>
        </w:rPr>
        <w:t xml:space="preserve"> Visual Studio Professional 2012</w:t>
      </w:r>
      <w:bookmarkEnd w:id="1041"/>
      <w:bookmarkEnd w:id="1044"/>
    </w:p>
    <w:bookmarkEnd w:id="1042"/>
    <w:p w:rsidR="009275A3" w:rsidRPr="002761CB" w:rsidRDefault="009275A3" w:rsidP="009275A3">
      <w:pPr>
        <w:pStyle w:val="FootnoteBulletLevel1"/>
        <w:tabs>
          <w:tab w:val="clear" w:pos="900"/>
        </w:tabs>
        <w:spacing w:before="0" w:after="0"/>
        <w:ind w:left="0" w:firstLine="0"/>
        <w:rPr>
          <w:rFonts w:ascii="Tahoma" w:eastAsia="PMingLiU" w:hAnsi="Tahoma" w:cs="Tahoma"/>
          <w:sz w:val="18"/>
          <w:szCs w:val="18"/>
        </w:rPr>
      </w:pPr>
    </w:p>
    <w:p w:rsidR="006D58DB" w:rsidRPr="00D82C02" w:rsidRDefault="006D58DB" w:rsidP="00864B8A">
      <w:pPr>
        <w:spacing w:after="60"/>
        <w:ind w:left="720"/>
        <w:rPr>
          <w:rFonts w:eastAsia="PMingLiU" w:cs="Tahoma"/>
        </w:rPr>
      </w:pPr>
      <w:r w:rsidRPr="00D82C02">
        <w:rPr>
          <w:rFonts w:eastAsia="PMingLiU" w:cs="Tahoma"/>
          <w:b/>
        </w:rPr>
        <w:t xml:space="preserve">Visual Studio LightSwitch 2011 </w:t>
      </w:r>
      <w:r w:rsidRPr="00D82C02">
        <w:rPr>
          <w:rFonts w:eastAsia="PMingLiU" w:cs="Tahoma"/>
          <w:b/>
        </w:rPr>
        <w:t>之軟體保證移轉路徑</w:t>
      </w:r>
    </w:p>
    <w:p w:rsidR="006D58DB" w:rsidRPr="00D82C02" w:rsidRDefault="006D58DB" w:rsidP="009275A3">
      <w:pPr>
        <w:pStyle w:val="FootnoteBulletLevel1"/>
        <w:tabs>
          <w:tab w:val="clear" w:pos="900"/>
        </w:tabs>
        <w:spacing w:before="0" w:after="0"/>
        <w:ind w:left="720" w:firstLine="0"/>
        <w:rPr>
          <w:rFonts w:ascii="Tahoma" w:eastAsia="PMingLiU" w:hAnsi="Tahoma" w:cs="Tahoma"/>
        </w:rPr>
      </w:pPr>
      <w:r w:rsidRPr="00D82C02">
        <w:rPr>
          <w:rFonts w:ascii="Tahoma" w:eastAsia="PMingLiU" w:hAnsi="Tahoma" w:cs="Tahoma"/>
          <w:sz w:val="18"/>
        </w:rPr>
        <w:t>自</w:t>
      </w:r>
      <w:r w:rsidRPr="00D82C02">
        <w:rPr>
          <w:rFonts w:ascii="Tahoma" w:eastAsia="PMingLiU" w:hAnsi="Tahoma" w:cs="Tahoma"/>
          <w:sz w:val="18"/>
        </w:rPr>
        <w:t xml:space="preserve"> Visual Studio Professional 2012 </w:t>
      </w:r>
      <w:r w:rsidRPr="00D82C02">
        <w:rPr>
          <w:rFonts w:ascii="Tahoma" w:eastAsia="PMingLiU" w:hAnsi="Tahoma" w:cs="Tahoma"/>
          <w:sz w:val="18"/>
        </w:rPr>
        <w:t>可提供下載之日期起，針對</w:t>
      </w:r>
      <w:r w:rsidRPr="00D82C02">
        <w:rPr>
          <w:rFonts w:ascii="Tahoma" w:eastAsia="PMingLiU" w:hAnsi="Tahoma" w:cs="Tahoma"/>
          <w:sz w:val="18"/>
        </w:rPr>
        <w:t xml:space="preserve"> Visual Studio LightSwitch 2011 </w:t>
      </w:r>
      <w:r w:rsidRPr="00D82C02">
        <w:rPr>
          <w:rFonts w:ascii="Tahoma" w:eastAsia="PMingLiU" w:hAnsi="Tahoma" w:cs="Tahoma"/>
          <w:sz w:val="18"/>
        </w:rPr>
        <w:t>具備有效的軟體保證範圍之客戶，有資格使用</w:t>
      </w:r>
      <w:r w:rsidRPr="00D82C02">
        <w:rPr>
          <w:rFonts w:ascii="Tahoma" w:eastAsia="PMingLiU" w:hAnsi="Tahoma" w:cs="Tahoma"/>
          <w:sz w:val="18"/>
        </w:rPr>
        <w:t xml:space="preserve"> Visual Studio Professional 2012</w:t>
      </w:r>
      <w:r w:rsidRPr="00D82C02">
        <w:rPr>
          <w:rFonts w:ascii="Tahoma" w:eastAsia="PMingLiU" w:hAnsi="Tahoma" w:cs="Tahoma"/>
          <w:sz w:val="18"/>
        </w:rPr>
        <w:t>。依據此優惠方案的</w:t>
      </w:r>
      <w:r w:rsidRPr="00D82C02">
        <w:rPr>
          <w:rFonts w:ascii="Tahoma" w:eastAsia="PMingLiU" w:hAnsi="Tahoma" w:cs="Tahoma"/>
          <w:sz w:val="18"/>
        </w:rPr>
        <w:t xml:space="preserve"> Visual Studio Professional 2012 </w:t>
      </w:r>
      <w:r w:rsidRPr="00D82C02">
        <w:rPr>
          <w:rFonts w:ascii="Tahoma" w:eastAsia="PMingLiU" w:hAnsi="Tahoma" w:cs="Tahoma"/>
          <w:sz w:val="18"/>
        </w:rPr>
        <w:t>的使用權，會隨著依對應之合格使用權使用</w:t>
      </w:r>
      <w:r w:rsidRPr="00D82C02">
        <w:rPr>
          <w:rFonts w:ascii="Tahoma" w:eastAsia="PMingLiU" w:hAnsi="Tahoma" w:cs="Tahoma"/>
          <w:sz w:val="18"/>
        </w:rPr>
        <w:t xml:space="preserve"> Visual Studio LightSwitch 2011 </w:t>
      </w:r>
      <w:r w:rsidRPr="00D82C02">
        <w:rPr>
          <w:rFonts w:ascii="Tahoma" w:eastAsia="PMingLiU" w:hAnsi="Tahoma" w:cs="Tahoma"/>
          <w:sz w:val="18"/>
        </w:rPr>
        <w:t>的權利屆滿而失去效力。</w:t>
      </w:r>
      <w:r w:rsidRPr="00D82C02">
        <w:rPr>
          <w:rFonts w:ascii="Tahoma" w:eastAsia="PMingLiU" w:hAnsi="Tahoma" w:cs="Tahoma"/>
          <w:sz w:val="18"/>
        </w:rPr>
        <w:t xml:space="preserve">Visual Studio Professional 2012 </w:t>
      </w:r>
      <w:r w:rsidRPr="00D82C02">
        <w:rPr>
          <w:rFonts w:ascii="Tahoma" w:eastAsia="PMingLiU" w:hAnsi="Tahoma" w:cs="Tahoma"/>
          <w:sz w:val="18"/>
        </w:rPr>
        <w:t>之使用係受</w:t>
      </w:r>
      <w:r w:rsidRPr="00D82C02">
        <w:rPr>
          <w:rFonts w:ascii="Tahoma" w:eastAsia="PMingLiU" w:hAnsi="Tahoma" w:cs="Tahoma"/>
          <w:sz w:val="18"/>
        </w:rPr>
        <w:t xml:space="preserve"> Visual Studio Professional 2012 </w:t>
      </w:r>
      <w:r w:rsidRPr="00D82C02">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D82C02">
        <w:rPr>
          <w:rFonts w:ascii="Tahoma" w:eastAsia="PMingLiU" w:hAnsi="Tahoma" w:cs="Tahoma"/>
          <w:sz w:val="18"/>
        </w:rPr>
        <w:t xml:space="preserve"> Visual Studio Professional 2012 </w:t>
      </w:r>
      <w:r w:rsidRPr="00D82C02">
        <w:rPr>
          <w:rFonts w:ascii="Tahoma" w:eastAsia="PMingLiU" w:hAnsi="Tahoma" w:cs="Tahoma"/>
          <w:sz w:val="18"/>
        </w:rPr>
        <w:t>的權利。</w:t>
      </w:r>
    </w:p>
    <w:p w:rsidR="00223A77" w:rsidRPr="00D82C02" w:rsidRDefault="00223A77" w:rsidP="009275A3">
      <w:pPr>
        <w:rPr>
          <w:rFonts w:eastAsia="PMingLiU" w:cs="Tahoma"/>
        </w:rPr>
      </w:pPr>
    </w:p>
    <w:p w:rsidR="00691648" w:rsidRPr="00D82C02" w:rsidRDefault="00691648" w:rsidP="00691648">
      <w:pPr>
        <w:spacing w:after="60"/>
        <w:ind w:left="720"/>
        <w:rPr>
          <w:rFonts w:eastAsia="PMingLiU" w:cs="Tahoma"/>
        </w:rPr>
      </w:pPr>
      <w:r w:rsidRPr="00D82C02">
        <w:rPr>
          <w:rFonts w:eastAsia="PMingLiU" w:cs="Tahoma"/>
          <w:b/>
          <w:bCs/>
        </w:rPr>
        <w:t xml:space="preserve">Expression Studio Ultimate 4 </w:t>
      </w:r>
      <w:r w:rsidRPr="00D82C02">
        <w:rPr>
          <w:rFonts w:eastAsia="PMingLiU" w:cs="Tahoma"/>
          <w:b/>
          <w:bCs/>
        </w:rPr>
        <w:t>的軟體保證移轉路徑</w:t>
      </w:r>
    </w:p>
    <w:p w:rsidR="00691648" w:rsidRPr="002761CB" w:rsidRDefault="00691648" w:rsidP="00691648">
      <w:pPr>
        <w:ind w:left="720"/>
        <w:rPr>
          <w:rFonts w:eastAsia="PMingLiU" w:cs="Tahoma"/>
          <w:spacing w:val="-2"/>
        </w:rPr>
      </w:pPr>
      <w:r w:rsidRPr="002761CB">
        <w:rPr>
          <w:rFonts w:eastAsia="PMingLiU" w:cs="Tahoma"/>
          <w:spacing w:val="-2"/>
        </w:rPr>
        <w:t>自</w:t>
      </w:r>
      <w:r w:rsidRPr="002761CB">
        <w:rPr>
          <w:rFonts w:eastAsia="PMingLiU" w:cs="Tahoma"/>
          <w:spacing w:val="-2"/>
        </w:rPr>
        <w:t xml:space="preserve"> 2013 </w:t>
      </w:r>
      <w:r w:rsidRPr="002761CB">
        <w:rPr>
          <w:rFonts w:eastAsia="PMingLiU" w:cs="Tahoma"/>
          <w:spacing w:val="-2"/>
        </w:rPr>
        <w:t>年</w:t>
      </w:r>
      <w:r w:rsidRPr="002761CB">
        <w:rPr>
          <w:rFonts w:eastAsia="PMingLiU" w:cs="Tahoma"/>
          <w:spacing w:val="-2"/>
        </w:rPr>
        <w:t xml:space="preserve"> 3 </w:t>
      </w:r>
      <w:r w:rsidRPr="002761CB">
        <w:rPr>
          <w:rFonts w:eastAsia="PMingLiU" w:cs="Tahoma"/>
          <w:spacing w:val="-2"/>
        </w:rPr>
        <w:t>月</w:t>
      </w:r>
      <w:r w:rsidRPr="002761CB">
        <w:rPr>
          <w:rFonts w:eastAsia="PMingLiU" w:cs="Tahoma"/>
          <w:spacing w:val="-2"/>
        </w:rPr>
        <w:t xml:space="preserve"> 1 </w:t>
      </w:r>
      <w:r w:rsidRPr="002761CB">
        <w:rPr>
          <w:rFonts w:eastAsia="PMingLiU" w:cs="Tahoma"/>
          <w:spacing w:val="-2"/>
        </w:rPr>
        <w:t>日起，針對</w:t>
      </w:r>
      <w:r w:rsidRPr="002761CB">
        <w:rPr>
          <w:rFonts w:eastAsia="PMingLiU" w:cs="Tahoma"/>
          <w:spacing w:val="-2"/>
        </w:rPr>
        <w:t xml:space="preserve"> Expression Studio Ultimate 4 </w:t>
      </w:r>
      <w:r w:rsidRPr="002761CB">
        <w:rPr>
          <w:rFonts w:eastAsia="PMingLiU" w:cs="Tahoma"/>
          <w:spacing w:val="-2"/>
        </w:rPr>
        <w:t>具備有效的軟體保證範圍之客戶，有資格使用</w:t>
      </w:r>
      <w:r w:rsidRPr="002761CB">
        <w:rPr>
          <w:rFonts w:eastAsia="PMingLiU" w:cs="Tahoma"/>
          <w:spacing w:val="-2"/>
        </w:rPr>
        <w:t xml:space="preserve"> Visual Studio Professional 2012</w:t>
      </w:r>
      <w:r w:rsidRPr="002761CB">
        <w:rPr>
          <w:rFonts w:eastAsia="PMingLiU" w:cs="Tahoma"/>
          <w:spacing w:val="-2"/>
        </w:rPr>
        <w:t>。</w:t>
      </w:r>
      <w:r w:rsidRPr="002761CB">
        <w:rPr>
          <w:rFonts w:eastAsia="PMingLiU" w:cs="Tahoma"/>
          <w:spacing w:val="-2"/>
        </w:rPr>
        <w:t xml:space="preserve">Visual Studio Professional 2012 </w:t>
      </w:r>
      <w:r w:rsidRPr="002761CB">
        <w:rPr>
          <w:rFonts w:eastAsia="PMingLiU" w:cs="Tahoma"/>
          <w:spacing w:val="-2"/>
        </w:rPr>
        <w:t>的使用權，會隨著依對應之合格使用權使用</w:t>
      </w:r>
      <w:r w:rsidRPr="002761CB">
        <w:rPr>
          <w:rFonts w:eastAsia="PMingLiU" w:cs="Tahoma"/>
          <w:spacing w:val="-2"/>
        </w:rPr>
        <w:t xml:space="preserve"> Expression Studio Ultimate 4 </w:t>
      </w:r>
      <w:r w:rsidRPr="002761CB">
        <w:rPr>
          <w:rFonts w:eastAsia="PMingLiU" w:cs="Tahoma"/>
          <w:spacing w:val="-2"/>
        </w:rPr>
        <w:t>的權利屆滿而失去效力。</w:t>
      </w:r>
      <w:r w:rsidRPr="002761CB">
        <w:rPr>
          <w:rFonts w:eastAsia="PMingLiU" w:cs="Tahoma"/>
          <w:spacing w:val="-2"/>
        </w:rPr>
        <w:t xml:space="preserve">Visual Studio Professional 2012 </w:t>
      </w:r>
      <w:r w:rsidRPr="002761CB">
        <w:rPr>
          <w:rFonts w:eastAsia="PMingLiU" w:cs="Tahoma"/>
          <w:spacing w:val="-2"/>
        </w:rPr>
        <w:t>之使用係受</w:t>
      </w:r>
      <w:r w:rsidRPr="002761CB">
        <w:rPr>
          <w:rFonts w:eastAsia="PMingLiU" w:cs="Tahoma"/>
          <w:spacing w:val="-2"/>
        </w:rPr>
        <w:t xml:space="preserve"> Visual Studio Professional 2012 </w:t>
      </w:r>
      <w:r w:rsidRPr="002761CB">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2761CB">
        <w:rPr>
          <w:rFonts w:eastAsia="PMingLiU" w:cs="Tahoma"/>
          <w:spacing w:val="-2"/>
        </w:rPr>
        <w:t xml:space="preserve"> Visual Studio Professional 2012 </w:t>
      </w:r>
      <w:r w:rsidRPr="002761CB">
        <w:rPr>
          <w:rFonts w:eastAsia="PMingLiU" w:cs="Tahoma"/>
          <w:spacing w:val="-2"/>
        </w:rPr>
        <w:t>的權利。</w:t>
      </w:r>
    </w:p>
    <w:p w:rsidR="009275A3" w:rsidRPr="00D82C02" w:rsidRDefault="009275A3" w:rsidP="009275A3">
      <w:pPr>
        <w:rPr>
          <w:rFonts w:eastAsia="PMingLiU" w:cs="Tahoma"/>
        </w:rPr>
      </w:pPr>
    </w:p>
    <w:p w:rsidR="00223A77" w:rsidRPr="00D82C02" w:rsidRDefault="00A560B6" w:rsidP="00223A77">
      <w:pPr>
        <w:pStyle w:val="Heading3"/>
        <w:rPr>
          <w:rFonts w:ascii="Tahoma" w:eastAsia="PMingLiU" w:hAnsi="Tahoma" w:cs="Tahoma"/>
        </w:rPr>
      </w:pPr>
      <w:bookmarkStart w:id="1045" w:name="_20_Visual_Studio"/>
      <w:bookmarkStart w:id="1046" w:name="_Toc336338276"/>
      <w:bookmarkStart w:id="1047" w:name="Aps_13VS2010ProfessionalMSDN"/>
      <w:bookmarkStart w:id="1048" w:name="_Toc370985201"/>
      <w:bookmarkEnd w:id="1045"/>
      <w:r w:rsidRPr="00D82C02">
        <w:rPr>
          <w:rFonts w:ascii="Tahoma" w:eastAsia="PMingLiU" w:hAnsi="Tahoma" w:cs="Tahoma"/>
          <w:caps/>
          <w:color w:val="F66400"/>
          <w:sz w:val="22"/>
          <w:vertAlign w:val="superscript"/>
        </w:rPr>
        <w:t>21</w:t>
      </w:r>
      <w:r w:rsidRPr="00D82C02">
        <w:rPr>
          <w:rFonts w:ascii="Tahoma" w:eastAsia="PMingLiU" w:hAnsi="Tahoma" w:cs="Tahoma"/>
          <w:color w:val="F66400"/>
          <w:sz w:val="22"/>
        </w:rPr>
        <w:t xml:space="preserve"> Visual Studio Professional 2013 with MSDN</w:t>
      </w:r>
      <w:bookmarkEnd w:id="1046"/>
      <w:bookmarkEnd w:id="1048"/>
      <w:r w:rsidRPr="00D82C02">
        <w:rPr>
          <w:rFonts w:ascii="Tahoma" w:eastAsia="PMingLiU" w:hAnsi="Tahoma" w:cs="Tahoma"/>
          <w:color w:val="F66400"/>
          <w:sz w:val="22"/>
        </w:rPr>
        <w:t xml:space="preserve"> </w:t>
      </w:r>
      <w:bookmarkEnd w:id="1043"/>
    </w:p>
    <w:p w:rsidR="00F6352F" w:rsidRPr="002761CB" w:rsidRDefault="00F6352F" w:rsidP="005B0791">
      <w:pPr>
        <w:ind w:left="720"/>
        <w:rPr>
          <w:rFonts w:eastAsia="PMingLiU" w:cs="Tahoma"/>
          <w:szCs w:val="18"/>
        </w:rPr>
      </w:pPr>
    </w:p>
    <w:bookmarkEnd w:id="1047"/>
    <w:p w:rsidR="001026FD" w:rsidRPr="002761CB" w:rsidRDefault="001026FD" w:rsidP="00864B8A">
      <w:pPr>
        <w:spacing w:after="60"/>
        <w:ind w:left="720"/>
        <w:rPr>
          <w:rFonts w:eastAsia="PMingLiU" w:cs="Tahoma"/>
          <w:szCs w:val="18"/>
        </w:rPr>
      </w:pPr>
      <w:r w:rsidRPr="002761CB">
        <w:rPr>
          <w:rFonts w:eastAsia="PMingLiU" w:cs="Tahoma"/>
          <w:b/>
          <w:szCs w:val="18"/>
        </w:rPr>
        <w:t>Visual Studio Team Foundation Server 2013</w:t>
      </w:r>
    </w:p>
    <w:p w:rsidR="001026FD" w:rsidRPr="002761CB" w:rsidRDefault="001026FD" w:rsidP="005B0791">
      <w:pPr>
        <w:pStyle w:val="EndnoteText"/>
        <w:tabs>
          <w:tab w:val="num" w:pos="1350"/>
        </w:tabs>
        <w:ind w:left="720"/>
        <w:rPr>
          <w:rFonts w:ascii="Tahoma" w:eastAsia="PMingLiU" w:hAnsi="Tahoma" w:cs="Tahoma"/>
          <w:sz w:val="18"/>
          <w:szCs w:val="18"/>
        </w:rPr>
      </w:pPr>
      <w:r w:rsidRPr="002761CB">
        <w:rPr>
          <w:rFonts w:ascii="Tahoma" w:eastAsia="PMingLiU" w:hAnsi="Tahoma" w:cs="Tahoma"/>
          <w:sz w:val="18"/>
          <w:szCs w:val="18"/>
        </w:rPr>
        <w:lastRenderedPageBreak/>
        <w:t>訂閱者有權獲得一份</w:t>
      </w:r>
      <w:r w:rsidRPr="002761CB">
        <w:rPr>
          <w:rFonts w:ascii="Tahoma" w:eastAsia="PMingLiU" w:hAnsi="Tahoma" w:cs="Tahoma"/>
          <w:sz w:val="18"/>
          <w:szCs w:val="18"/>
        </w:rPr>
        <w:t xml:space="preserve"> Visual Studio Team Foundation Server 2013 </w:t>
      </w:r>
      <w:r w:rsidRPr="002761CB">
        <w:rPr>
          <w:rFonts w:ascii="Tahoma" w:eastAsia="PMingLiU" w:hAnsi="Tahoma" w:cs="Tahoma"/>
          <w:sz w:val="18"/>
          <w:szCs w:val="18"/>
        </w:rPr>
        <w:t>伺服器使用權，以及一份</w:t>
      </w:r>
      <w:r w:rsidRPr="002761CB">
        <w:rPr>
          <w:rFonts w:ascii="Tahoma" w:eastAsia="PMingLiU" w:hAnsi="Tahoma" w:cs="Tahoma"/>
          <w:sz w:val="18"/>
          <w:szCs w:val="18"/>
        </w:rPr>
        <w:t xml:space="preserve"> Team Foundation Server </w:t>
      </w:r>
      <w:r w:rsidRPr="002761CB">
        <w:rPr>
          <w:rFonts w:ascii="Tahoma" w:eastAsia="PMingLiU" w:hAnsi="Tahoma" w:cs="Tahoma"/>
          <w:sz w:val="18"/>
          <w:szCs w:val="18"/>
        </w:rPr>
        <w:t>使用者</w:t>
      </w:r>
      <w:r w:rsidRPr="002761CB">
        <w:rPr>
          <w:rFonts w:ascii="Tahoma" w:eastAsia="PMingLiU" w:hAnsi="Tahoma" w:cs="Tahoma"/>
          <w:sz w:val="18"/>
          <w:szCs w:val="18"/>
        </w:rPr>
        <w:t xml:space="preserve"> CAL</w:t>
      </w:r>
      <w:r w:rsidRPr="002761CB">
        <w:rPr>
          <w:rFonts w:ascii="Tahoma" w:eastAsia="PMingLiU" w:hAnsi="Tahoma" w:cs="Tahoma"/>
          <w:sz w:val="18"/>
          <w:szCs w:val="18"/>
        </w:rPr>
        <w:t>。此</w:t>
      </w:r>
      <w:r w:rsidRPr="002761CB">
        <w:rPr>
          <w:rFonts w:ascii="Tahoma" w:eastAsia="PMingLiU" w:hAnsi="Tahoma" w:cs="Tahoma"/>
          <w:sz w:val="18"/>
          <w:szCs w:val="18"/>
        </w:rPr>
        <w:t xml:space="preserve"> CAL </w:t>
      </w:r>
      <w:r w:rsidRPr="002761CB">
        <w:rPr>
          <w:rFonts w:ascii="Tahoma" w:eastAsia="PMingLiU" w:hAnsi="Tahoma" w:cs="Tahoma"/>
          <w:sz w:val="18"/>
          <w:szCs w:val="18"/>
        </w:rPr>
        <w:t>僅保留供訂閱者使用。</w:t>
      </w:r>
    </w:p>
    <w:p w:rsidR="001026FD" w:rsidRPr="002761CB" w:rsidRDefault="001026FD" w:rsidP="005B0791">
      <w:pPr>
        <w:pStyle w:val="EndnoteText"/>
        <w:tabs>
          <w:tab w:val="num" w:pos="1350"/>
        </w:tabs>
        <w:ind w:left="720"/>
        <w:rPr>
          <w:rFonts w:ascii="Tahoma" w:eastAsia="PMingLiU" w:hAnsi="Tahoma" w:cs="Tahoma"/>
          <w:sz w:val="18"/>
          <w:szCs w:val="18"/>
        </w:rPr>
      </w:pPr>
    </w:p>
    <w:p w:rsidR="001026FD" w:rsidRPr="002761CB" w:rsidRDefault="001026FD" w:rsidP="00864B8A">
      <w:pPr>
        <w:spacing w:after="60"/>
        <w:ind w:left="720"/>
        <w:rPr>
          <w:rFonts w:eastAsia="PMingLiU" w:cs="Tahoma"/>
          <w:szCs w:val="18"/>
        </w:rPr>
      </w:pPr>
      <w:r w:rsidRPr="002761CB">
        <w:rPr>
          <w:rFonts w:eastAsia="PMingLiU" w:cs="Tahoma"/>
          <w:b/>
          <w:szCs w:val="18"/>
        </w:rPr>
        <w:t>SQL Server Parallel Data Warehouse Developer</w:t>
      </w:r>
    </w:p>
    <w:p w:rsidR="001026FD" w:rsidRPr="002761CB" w:rsidRDefault="001026FD" w:rsidP="005B0791">
      <w:pPr>
        <w:pStyle w:val="EndnoteText"/>
        <w:tabs>
          <w:tab w:val="num" w:pos="1350"/>
        </w:tabs>
        <w:ind w:left="720"/>
        <w:rPr>
          <w:rFonts w:ascii="Tahoma" w:eastAsia="PMingLiU" w:hAnsi="Tahoma" w:cs="Tahoma"/>
          <w:sz w:val="18"/>
          <w:szCs w:val="18"/>
        </w:rPr>
      </w:pPr>
      <w:r w:rsidRPr="002761CB">
        <w:rPr>
          <w:rFonts w:ascii="Tahoma" w:eastAsia="PMingLiU" w:hAnsi="Tahoma" w:cs="Tahoma"/>
          <w:sz w:val="18"/>
          <w:szCs w:val="18"/>
        </w:rPr>
        <w:t>訂閱者有權獲得一份</w:t>
      </w:r>
      <w:r w:rsidRPr="002761CB">
        <w:rPr>
          <w:rFonts w:ascii="Tahoma" w:eastAsia="PMingLiU" w:hAnsi="Tahoma" w:cs="Tahoma"/>
          <w:sz w:val="18"/>
          <w:szCs w:val="18"/>
        </w:rPr>
        <w:t xml:space="preserve"> SQL Server 2012 Parallel Data Warehouse Developer </w:t>
      </w:r>
      <w:r w:rsidRPr="002761CB">
        <w:rPr>
          <w:rFonts w:ascii="Tahoma" w:eastAsia="PMingLiU" w:hAnsi="Tahoma" w:cs="Tahoma"/>
          <w:sz w:val="18"/>
          <w:szCs w:val="18"/>
        </w:rPr>
        <w:t>使用權。</w:t>
      </w:r>
    </w:p>
    <w:p w:rsidR="005B0791" w:rsidRPr="002761CB"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2761CB" w:rsidRDefault="00223A77" w:rsidP="00864B8A">
      <w:pPr>
        <w:spacing w:after="60"/>
        <w:ind w:left="720"/>
        <w:rPr>
          <w:rFonts w:eastAsia="PMingLiU" w:cs="Tahoma"/>
          <w:szCs w:val="18"/>
        </w:rPr>
      </w:pPr>
      <w:r w:rsidRPr="002761CB">
        <w:rPr>
          <w:rFonts w:eastAsia="PMingLiU" w:cs="Tahoma"/>
          <w:b/>
          <w:szCs w:val="18"/>
        </w:rPr>
        <w:t xml:space="preserve">Visual Studio 2010 Professional with MSDN Embedded </w:t>
      </w:r>
      <w:r w:rsidRPr="002761CB">
        <w:rPr>
          <w:rFonts w:eastAsia="PMingLiU" w:cs="Tahoma"/>
          <w:b/>
          <w:szCs w:val="18"/>
        </w:rPr>
        <w:t>的軟體保證移轉路徑</w:t>
      </w:r>
    </w:p>
    <w:p w:rsidR="00223A77" w:rsidRPr="002761CB" w:rsidRDefault="00223A77" w:rsidP="002761CB">
      <w:pPr>
        <w:pStyle w:val="FootnoteBulletLevel1"/>
        <w:tabs>
          <w:tab w:val="clear" w:pos="900"/>
          <w:tab w:val="num" w:pos="1350"/>
        </w:tabs>
        <w:spacing w:before="0" w:after="0"/>
        <w:ind w:left="720" w:firstLine="0"/>
        <w:rPr>
          <w:rFonts w:ascii="Tahoma" w:eastAsia="PMingLiU" w:hAnsi="Tahoma" w:cs="Tahoma"/>
          <w:sz w:val="18"/>
          <w:szCs w:val="18"/>
        </w:rPr>
      </w:pPr>
      <w:r w:rsidRPr="002761CB">
        <w:rPr>
          <w:rFonts w:ascii="Tahoma" w:eastAsia="PMingLiU" w:hAnsi="Tahoma" w:cs="Tahoma"/>
          <w:sz w:val="18"/>
          <w:szCs w:val="18"/>
        </w:rPr>
        <w:t xml:space="preserve">Visual Studio 2010 Professional with MSDN Embedded </w:t>
      </w:r>
      <w:r w:rsidRPr="002761CB">
        <w:rPr>
          <w:rFonts w:ascii="Tahoma" w:eastAsia="PMingLiU" w:hAnsi="Tahoma" w:cs="Tahoma"/>
          <w:sz w:val="18"/>
          <w:szCs w:val="18"/>
        </w:rPr>
        <w:t>的後續版本是</w:t>
      </w:r>
      <w:r w:rsidRPr="002761CB">
        <w:rPr>
          <w:rFonts w:ascii="Tahoma" w:eastAsia="PMingLiU" w:hAnsi="Tahoma" w:cs="Tahoma"/>
          <w:sz w:val="18"/>
          <w:szCs w:val="18"/>
        </w:rPr>
        <w:t xml:space="preserve"> Visual Studio Professional 2012 with</w:t>
      </w:r>
      <w:r w:rsidR="002761CB" w:rsidRPr="002761CB">
        <w:rPr>
          <w:rFonts w:ascii="Tahoma" w:eastAsia="PMingLiU" w:hAnsi="Tahoma" w:cs="Tahoma"/>
          <w:sz w:val="18"/>
          <w:szCs w:val="18"/>
        </w:rPr>
        <w:t> </w:t>
      </w:r>
      <w:r w:rsidRPr="002761CB">
        <w:rPr>
          <w:rFonts w:ascii="Tahoma" w:eastAsia="PMingLiU" w:hAnsi="Tahoma" w:cs="Tahoma"/>
          <w:sz w:val="18"/>
          <w:szCs w:val="18"/>
        </w:rPr>
        <w:t>MSDN</w:t>
      </w:r>
      <w:r w:rsidRPr="002761CB">
        <w:rPr>
          <w:rFonts w:ascii="Tahoma" w:eastAsia="PMingLiU" w:hAnsi="Tahoma" w:cs="Tahoma"/>
          <w:sz w:val="18"/>
          <w:szCs w:val="18"/>
        </w:rPr>
        <w:t>。</w:t>
      </w:r>
    </w:p>
    <w:p w:rsidR="005B0791" w:rsidRPr="002761CB"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2761CB" w:rsidRDefault="00223A77" w:rsidP="00864B8A">
      <w:pPr>
        <w:spacing w:after="60"/>
        <w:ind w:left="720"/>
        <w:rPr>
          <w:rFonts w:eastAsia="PMingLiU" w:cs="Tahoma"/>
          <w:szCs w:val="18"/>
          <w:lang w:eastAsia="zh-TW"/>
        </w:rPr>
      </w:pPr>
      <w:r w:rsidRPr="002761CB">
        <w:rPr>
          <w:rFonts w:eastAsia="PMingLiU" w:cs="Tahoma"/>
          <w:b/>
          <w:szCs w:val="18"/>
          <w:lang w:eastAsia="zh-TW"/>
        </w:rPr>
        <w:t>軟體保證資格</w:t>
      </w:r>
    </w:p>
    <w:p w:rsidR="00BE4D27" w:rsidRPr="002761CB" w:rsidRDefault="00223A77" w:rsidP="000C6DBC">
      <w:pPr>
        <w:pStyle w:val="EndnoteText"/>
        <w:tabs>
          <w:tab w:val="left" w:pos="1170"/>
        </w:tabs>
        <w:ind w:left="720"/>
        <w:rPr>
          <w:rFonts w:ascii="Tahoma" w:eastAsia="PMingLiU" w:hAnsi="Tahoma" w:cs="Tahoma"/>
          <w:sz w:val="18"/>
          <w:szCs w:val="18"/>
          <w:lang w:eastAsia="zh-TW"/>
        </w:rPr>
      </w:pPr>
      <w:r w:rsidRPr="002761CB">
        <w:rPr>
          <w:rFonts w:ascii="Tahoma" w:eastAsia="PMingLiU" w:hAnsi="Tahoma" w:cs="Tahoma"/>
          <w:sz w:val="18"/>
          <w:szCs w:val="18"/>
          <w:lang w:eastAsia="zh-TW"/>
        </w:rPr>
        <w:t>若客戶針對下列產品之使用權具備即將屆滿之軟體保證，則有資格將其範圍續約為</w:t>
      </w:r>
      <w:r w:rsidRPr="002761CB">
        <w:rPr>
          <w:rFonts w:ascii="Tahoma" w:eastAsia="PMingLiU" w:hAnsi="Tahoma" w:cs="Tahoma"/>
          <w:sz w:val="18"/>
          <w:szCs w:val="18"/>
          <w:lang w:eastAsia="zh-TW"/>
        </w:rPr>
        <w:t xml:space="preserve"> Visual Studio Professional 2013 with MSDN</w:t>
      </w:r>
      <w:r w:rsidRPr="002761CB">
        <w:rPr>
          <w:rFonts w:ascii="Tahoma" w:eastAsia="PMingLiU" w:hAnsi="Tahoma" w:cs="Tahoma"/>
          <w:sz w:val="18"/>
          <w:szCs w:val="18"/>
          <w:lang w:eastAsia="zh-TW"/>
        </w:rPr>
        <w:t>。續約為不同的</w:t>
      </w:r>
      <w:r w:rsidRPr="002761CB">
        <w:rPr>
          <w:rFonts w:ascii="Tahoma" w:eastAsia="PMingLiU" w:hAnsi="Tahoma" w:cs="Tahoma"/>
          <w:sz w:val="18"/>
          <w:szCs w:val="18"/>
          <w:lang w:eastAsia="zh-TW"/>
        </w:rPr>
        <w:t xml:space="preserve"> MSDN </w:t>
      </w:r>
      <w:r w:rsidRPr="002761CB">
        <w:rPr>
          <w:rFonts w:ascii="Tahoma" w:eastAsia="PMingLiU" w:hAnsi="Tahoma" w:cs="Tahoma"/>
          <w:sz w:val="18"/>
          <w:szCs w:val="18"/>
          <w:lang w:eastAsia="zh-TW"/>
        </w:rPr>
        <w:t>訂閱等級時，新的使用條款會取代舊的使用條款，而且未包含在新的</w:t>
      </w:r>
      <w:r w:rsidRPr="002761CB">
        <w:rPr>
          <w:rFonts w:ascii="Tahoma" w:eastAsia="PMingLiU" w:hAnsi="Tahoma" w:cs="Tahoma"/>
          <w:sz w:val="18"/>
          <w:szCs w:val="18"/>
          <w:lang w:eastAsia="zh-TW"/>
        </w:rPr>
        <w:t xml:space="preserve"> MSDN </w:t>
      </w:r>
      <w:r w:rsidRPr="002761CB">
        <w:rPr>
          <w:rFonts w:ascii="Tahoma" w:eastAsia="PMingLiU" w:hAnsi="Tahoma" w:cs="Tahoma"/>
          <w:sz w:val="18"/>
          <w:szCs w:val="18"/>
          <w:lang w:eastAsia="zh-TW"/>
        </w:rPr>
        <w:t>訂閱中之任何軟體均必須移除。</w:t>
      </w:r>
    </w:p>
    <w:p w:rsidR="00223A77" w:rsidRPr="002761CB" w:rsidRDefault="00223A77" w:rsidP="00223A77">
      <w:pPr>
        <w:pStyle w:val="EndnoteText"/>
        <w:rPr>
          <w:rFonts w:ascii="Tahoma" w:eastAsia="PMingLiU" w:hAnsi="Tahoma" w:cs="Tahoma"/>
          <w:sz w:val="18"/>
          <w:szCs w:val="18"/>
          <w:lang w:eastAsia="zh-TW"/>
        </w:rPr>
      </w:pP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Ultimate with MSDN</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Premium with MSDN</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Professional with MSDN</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Professional with MSDN Embedded</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Professional with MSDN Professional</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Professional with MSDN Premium</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Team System Team Suite with MSDN Premium</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Team System Test Edition with MSDN Premium</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Team System Development Edition with MSDN Premium</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 xml:space="preserve">Visual Studio Team System Architecture Edition with MSDN Premium </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Team System Database Edition with MSDN Premium</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2761CB">
        <w:rPr>
          <w:rFonts w:ascii="Tahoma" w:eastAsia="PMingLiU" w:hAnsi="Tahoma" w:cs="Tahoma"/>
          <w:sz w:val="18"/>
          <w:szCs w:val="18"/>
          <w:lang w:eastAsia="zh-TW"/>
        </w:rPr>
        <w:t>客戶具備任何以上軟體之有效零售訂閱</w:t>
      </w:r>
    </w:p>
    <w:p w:rsidR="00223A77" w:rsidRPr="002761CB" w:rsidRDefault="00223A77" w:rsidP="005B0791">
      <w:pPr>
        <w:pStyle w:val="FootnoteBulletLevel2"/>
        <w:numPr>
          <w:ilvl w:val="0"/>
          <w:numId w:val="4"/>
        </w:numPr>
        <w:spacing w:before="0" w:after="60"/>
        <w:ind w:left="1440"/>
        <w:rPr>
          <w:rFonts w:ascii="Tahoma" w:eastAsia="PMingLiU" w:hAnsi="Tahoma" w:cs="Tahoma"/>
          <w:sz w:val="18"/>
          <w:szCs w:val="18"/>
        </w:rPr>
      </w:pPr>
      <w:r w:rsidRPr="002761CB">
        <w:rPr>
          <w:rFonts w:ascii="Tahoma" w:eastAsia="PMingLiU" w:hAnsi="Tahoma" w:cs="Tahoma"/>
          <w:sz w:val="18"/>
          <w:szCs w:val="18"/>
        </w:rPr>
        <w:t>MSDN Essentials (</w:t>
      </w:r>
      <w:r w:rsidRPr="002761CB">
        <w:rPr>
          <w:rFonts w:ascii="Tahoma" w:eastAsia="PMingLiU" w:hAnsi="Tahoma" w:cs="Tahoma"/>
          <w:sz w:val="18"/>
          <w:szCs w:val="18"/>
        </w:rPr>
        <w:t>使用</w:t>
      </w:r>
      <w:r w:rsidRPr="002761CB">
        <w:rPr>
          <w:rFonts w:ascii="Tahoma" w:eastAsia="PMingLiU" w:hAnsi="Tahoma" w:cs="Tahoma"/>
          <w:sz w:val="18"/>
          <w:szCs w:val="18"/>
        </w:rPr>
        <w:t xml:space="preserve"> Visual Studio 2010 Professional </w:t>
      </w:r>
      <w:r w:rsidRPr="002761CB">
        <w:rPr>
          <w:rFonts w:ascii="Tahoma" w:eastAsia="PMingLiU" w:hAnsi="Tahoma" w:cs="Tahoma"/>
          <w:sz w:val="18"/>
          <w:szCs w:val="18"/>
        </w:rPr>
        <w:t>的零售使用權取得</w:t>
      </w:r>
      <w:r w:rsidRPr="002761CB">
        <w:rPr>
          <w:rFonts w:ascii="Tahoma" w:eastAsia="PMingLiU" w:hAnsi="Tahoma" w:cs="Tahoma"/>
          <w:sz w:val="18"/>
          <w:szCs w:val="18"/>
        </w:rPr>
        <w:t>)</w:t>
      </w:r>
    </w:p>
    <w:p w:rsidR="00223A77" w:rsidRPr="002761CB" w:rsidRDefault="00223A77" w:rsidP="005B0791">
      <w:pPr>
        <w:pStyle w:val="FootnoteBulletLevel1"/>
        <w:spacing w:before="0" w:after="0"/>
        <w:ind w:left="0" w:firstLine="0"/>
        <w:rPr>
          <w:rFonts w:ascii="Tahoma" w:eastAsia="PMingLiU" w:hAnsi="Tahoma" w:cs="Tahoma"/>
          <w:sz w:val="18"/>
          <w:szCs w:val="18"/>
        </w:rPr>
      </w:pPr>
    </w:p>
    <w:p w:rsidR="00223A77" w:rsidRPr="002761CB" w:rsidRDefault="00223A77" w:rsidP="005B0791">
      <w:pPr>
        <w:pStyle w:val="FootnoteBulletLevel1"/>
        <w:tabs>
          <w:tab w:val="clear" w:pos="900"/>
        </w:tabs>
        <w:spacing w:before="0" w:after="0"/>
        <w:ind w:left="720" w:firstLine="0"/>
        <w:rPr>
          <w:rFonts w:ascii="Tahoma" w:eastAsia="PMingLiU" w:hAnsi="Tahoma" w:cs="Tahoma"/>
          <w:sz w:val="18"/>
          <w:szCs w:val="18"/>
        </w:rPr>
      </w:pPr>
      <w:r w:rsidRPr="002761CB">
        <w:rPr>
          <w:rFonts w:ascii="Tahoma" w:eastAsia="PMingLiU" w:hAnsi="Tahoma" w:cs="Tahoma"/>
          <w:sz w:val="18"/>
          <w:szCs w:val="18"/>
        </w:rPr>
        <w:t>針對</w:t>
      </w:r>
      <w:r w:rsidRPr="002761CB">
        <w:rPr>
          <w:rFonts w:ascii="Tahoma" w:eastAsia="PMingLiU" w:hAnsi="Tahoma" w:cs="Tahoma"/>
          <w:sz w:val="18"/>
          <w:szCs w:val="18"/>
        </w:rPr>
        <w:t xml:space="preserve"> Visual Studio Professional 2013 with MSDN </w:t>
      </w:r>
      <w:r w:rsidRPr="002761CB">
        <w:rPr>
          <w:rFonts w:ascii="Tahoma" w:eastAsia="PMingLiU" w:hAnsi="Tahoma" w:cs="Tahoma"/>
          <w:sz w:val="18"/>
          <w:szCs w:val="18"/>
        </w:rPr>
        <w:t>具備有效的軟體保證範圍之</w:t>
      </w:r>
      <w:r w:rsidRPr="002761CB">
        <w:rPr>
          <w:rFonts w:ascii="Tahoma" w:eastAsia="PMingLiU" w:hAnsi="Tahoma" w:cs="Tahoma"/>
          <w:sz w:val="18"/>
          <w:szCs w:val="18"/>
        </w:rPr>
        <w:t xml:space="preserve"> Enterprise</w:t>
      </w:r>
      <w:r w:rsidRPr="002761CB">
        <w:rPr>
          <w:rFonts w:ascii="Tahoma" w:eastAsia="PMingLiU" w:hAnsi="Tahoma" w:cs="Tahoma"/>
          <w:sz w:val="18"/>
          <w:szCs w:val="18"/>
        </w:rPr>
        <w:t>、</w:t>
      </w:r>
      <w:r w:rsidRPr="002761CB">
        <w:rPr>
          <w:rFonts w:ascii="Tahoma" w:eastAsia="PMingLiU" w:hAnsi="Tahoma" w:cs="Tahoma"/>
          <w:sz w:val="18"/>
          <w:szCs w:val="18"/>
        </w:rPr>
        <w:t xml:space="preserve">Select </w:t>
      </w:r>
      <w:r w:rsidRPr="002761CB">
        <w:rPr>
          <w:rFonts w:ascii="Tahoma" w:eastAsia="PMingLiU" w:hAnsi="Tahoma" w:cs="Tahoma"/>
          <w:sz w:val="18"/>
          <w:szCs w:val="18"/>
        </w:rPr>
        <w:t>或</w:t>
      </w:r>
      <w:r w:rsidRPr="002761CB">
        <w:rPr>
          <w:rFonts w:ascii="Tahoma" w:eastAsia="PMingLiU" w:hAnsi="Tahoma" w:cs="Tahoma"/>
          <w:sz w:val="18"/>
          <w:szCs w:val="18"/>
        </w:rPr>
        <w:t xml:space="preserve"> Open Value </w:t>
      </w:r>
      <w:r w:rsidRPr="002761CB">
        <w:rPr>
          <w:rFonts w:ascii="Tahoma" w:eastAsia="PMingLiU" w:hAnsi="Tahoma" w:cs="Tahoma"/>
          <w:sz w:val="18"/>
          <w:szCs w:val="18"/>
        </w:rPr>
        <w:t>客戶，也可以透過取得適當</w:t>
      </w:r>
      <w:hyperlink w:anchor="Step_Up" w:history="1">
        <w:r w:rsidRPr="002761CB">
          <w:rPr>
            <w:rFonts w:ascii="Tahoma" w:eastAsia="PMingLiU" w:hAnsi="Tahoma" w:cs="Tahoma"/>
            <w:sz w:val="18"/>
            <w:szCs w:val="18"/>
          </w:rPr>
          <w:t>升級</w:t>
        </w:r>
        <w:r w:rsidRPr="002761CB">
          <w:rPr>
            <w:rFonts w:ascii="Tahoma" w:eastAsia="PMingLiU" w:hAnsi="Tahoma" w:cs="Tahoma"/>
            <w:sz w:val="18"/>
            <w:szCs w:val="18"/>
          </w:rPr>
          <w:t xml:space="preserve"> SKU</w:t>
        </w:r>
      </w:hyperlink>
      <w:r w:rsidRPr="002761CB">
        <w:rPr>
          <w:rFonts w:ascii="Tahoma" w:eastAsia="PMingLiU" w:hAnsi="Tahoma" w:cs="Tahoma"/>
          <w:sz w:val="18"/>
          <w:szCs w:val="18"/>
        </w:rPr>
        <w:t xml:space="preserve"> </w:t>
      </w:r>
      <w:r w:rsidRPr="002761CB">
        <w:rPr>
          <w:rFonts w:ascii="Tahoma" w:eastAsia="PMingLiU" w:hAnsi="Tahoma" w:cs="Tahoma"/>
          <w:sz w:val="18"/>
          <w:szCs w:val="18"/>
        </w:rPr>
        <w:t>的方式，升級為</w:t>
      </w:r>
      <w:r w:rsidRPr="002761CB">
        <w:rPr>
          <w:rFonts w:ascii="Tahoma" w:eastAsia="PMingLiU" w:hAnsi="Tahoma" w:cs="Tahoma"/>
          <w:sz w:val="18"/>
          <w:szCs w:val="18"/>
        </w:rPr>
        <w:t xml:space="preserve"> Visual Studio Premium 2013 with MSDN </w:t>
      </w:r>
      <w:r w:rsidRPr="002761CB">
        <w:rPr>
          <w:rFonts w:ascii="Tahoma" w:eastAsia="PMingLiU" w:hAnsi="Tahoma" w:cs="Tahoma"/>
          <w:sz w:val="18"/>
          <w:szCs w:val="18"/>
        </w:rPr>
        <w:t>或</w:t>
      </w:r>
      <w:r w:rsidRPr="002761CB">
        <w:rPr>
          <w:rFonts w:ascii="Tahoma" w:eastAsia="PMingLiU" w:hAnsi="Tahoma" w:cs="Tahoma"/>
          <w:sz w:val="18"/>
          <w:szCs w:val="18"/>
        </w:rPr>
        <w:t xml:space="preserve"> Visual Studio Ultimate 2013 with MSDN</w:t>
      </w:r>
      <w:r w:rsidRPr="002761CB">
        <w:rPr>
          <w:rFonts w:ascii="Tahoma" w:eastAsia="PMingLiU" w:hAnsi="Tahoma" w:cs="Tahoma"/>
          <w:sz w:val="18"/>
          <w:szCs w:val="18"/>
        </w:rPr>
        <w:t>。</w:t>
      </w:r>
    </w:p>
    <w:p w:rsidR="005B0791" w:rsidRPr="002761CB" w:rsidRDefault="005B0791" w:rsidP="005B0791">
      <w:pPr>
        <w:pStyle w:val="FootnoteBulletLevel2"/>
        <w:tabs>
          <w:tab w:val="clear" w:pos="1260"/>
        </w:tabs>
        <w:spacing w:before="0"/>
        <w:ind w:left="720" w:firstLine="0"/>
        <w:rPr>
          <w:rFonts w:ascii="Tahoma" w:eastAsia="PMingLiU" w:hAnsi="Tahoma" w:cs="Tahoma"/>
          <w:sz w:val="18"/>
          <w:szCs w:val="18"/>
        </w:rPr>
      </w:pPr>
    </w:p>
    <w:p w:rsidR="0055611F" w:rsidRPr="00D82C02" w:rsidRDefault="009B2474" w:rsidP="001760D6">
      <w:pPr>
        <w:keepNext/>
        <w:spacing w:after="60"/>
        <w:ind w:left="720"/>
        <w:rPr>
          <w:rFonts w:eastAsia="PMingLiU" w:cs="Tahoma"/>
        </w:rPr>
      </w:pPr>
      <w:r w:rsidRPr="00D82C02">
        <w:rPr>
          <w:rFonts w:eastAsia="PMingLiU" w:cs="Tahoma"/>
          <w:b/>
        </w:rPr>
        <w:t>訂閱服務</w:t>
      </w:r>
    </w:p>
    <w:p w:rsidR="0055611F" w:rsidRPr="00D82C02" w:rsidRDefault="0055611F" w:rsidP="005B0791">
      <w:pPr>
        <w:pStyle w:val="FootnoteBulletLevel2"/>
        <w:tabs>
          <w:tab w:val="clear" w:pos="1260"/>
        </w:tabs>
        <w:spacing w:before="0"/>
        <w:ind w:left="720" w:firstLine="0"/>
        <w:rPr>
          <w:rFonts w:ascii="Tahoma" w:eastAsia="PMingLiU" w:hAnsi="Tahoma" w:cs="Tahoma"/>
        </w:rPr>
      </w:pPr>
      <w:r w:rsidRPr="00D82C02">
        <w:rPr>
          <w:rFonts w:ascii="Tahoma" w:eastAsia="PMingLiU" w:hAnsi="Tahoma" w:cs="Tahoma"/>
          <w:sz w:val="18"/>
        </w:rPr>
        <w:t xml:space="preserve">MSDN </w:t>
      </w:r>
      <w:r w:rsidRPr="00D82C02">
        <w:rPr>
          <w:rFonts w:ascii="Tahoma" w:eastAsia="PMingLiU" w:hAnsi="Tahoma" w:cs="Tahoma"/>
          <w:sz w:val="18"/>
        </w:rPr>
        <w:t>訂閱服務，其中包括下載、產品金鑰、</w:t>
      </w:r>
      <w:r w:rsidRPr="00D82C02">
        <w:rPr>
          <w:rFonts w:ascii="Tahoma" w:eastAsia="PMingLiU" w:hAnsi="Tahoma" w:cs="Tahoma"/>
          <w:sz w:val="18"/>
        </w:rPr>
        <w:t xml:space="preserve">Windows Azure </w:t>
      </w:r>
      <w:r w:rsidRPr="00D82C02">
        <w:rPr>
          <w:rFonts w:ascii="Tahoma" w:eastAsia="PMingLiU" w:hAnsi="Tahoma" w:cs="Tahoma"/>
          <w:sz w:val="18"/>
        </w:rPr>
        <w:t>利益、</w:t>
      </w:r>
      <w:r w:rsidRPr="00D82C02">
        <w:rPr>
          <w:rFonts w:ascii="Tahoma" w:eastAsia="PMingLiU" w:hAnsi="Tahoma" w:cs="Tahoma"/>
          <w:sz w:val="18"/>
        </w:rPr>
        <w:t xml:space="preserve">Office 365 Developer </w:t>
      </w:r>
      <w:r w:rsidRPr="00D82C02">
        <w:rPr>
          <w:rFonts w:ascii="Tahoma" w:eastAsia="PMingLiU" w:hAnsi="Tahoma" w:cs="Tahoma"/>
          <w:sz w:val="18"/>
        </w:rPr>
        <w:t>利益、</w:t>
      </w:r>
      <w:r w:rsidRPr="00D82C02">
        <w:rPr>
          <w:rFonts w:ascii="Tahoma" w:eastAsia="PMingLiU" w:hAnsi="Tahoma" w:cs="Tahoma"/>
          <w:sz w:val="18"/>
        </w:rPr>
        <w:t>E-Learning</w:t>
      </w:r>
      <w:r w:rsidRPr="00D82C02">
        <w:rPr>
          <w:rFonts w:ascii="Tahoma" w:eastAsia="PMingLiU" w:hAnsi="Tahoma" w:cs="Tahoma"/>
          <w:sz w:val="18"/>
        </w:rPr>
        <w:t>、技術支援、</w:t>
      </w:r>
      <w:r w:rsidRPr="00D82C02">
        <w:rPr>
          <w:rFonts w:ascii="Tahoma" w:eastAsia="PMingLiU" w:hAnsi="Tahoma" w:cs="Tahoma"/>
          <w:sz w:val="18"/>
        </w:rPr>
        <w:t xml:space="preserve">Windows </w:t>
      </w:r>
      <w:r w:rsidRPr="00D82C02">
        <w:rPr>
          <w:rFonts w:ascii="Tahoma" w:eastAsia="PMingLiU" w:hAnsi="Tahoma" w:cs="Tahoma"/>
          <w:sz w:val="18"/>
        </w:rPr>
        <w:t>市集利益和其他服務，均僅在訂閱有效期間才提供。</w:t>
      </w:r>
    </w:p>
    <w:p w:rsidR="0055611F" w:rsidRPr="002761CB" w:rsidRDefault="0055611F" w:rsidP="005B0791">
      <w:pPr>
        <w:pStyle w:val="FootnoteBulletLevel1"/>
        <w:tabs>
          <w:tab w:val="clear" w:pos="900"/>
        </w:tabs>
        <w:spacing w:before="0" w:after="0"/>
        <w:ind w:left="720" w:firstLine="0"/>
        <w:rPr>
          <w:rFonts w:ascii="Tahoma" w:eastAsia="PMingLiU" w:hAnsi="Tahoma" w:cs="Tahoma"/>
          <w:sz w:val="18"/>
          <w:szCs w:val="18"/>
        </w:rPr>
      </w:pPr>
    </w:p>
    <w:p w:rsidR="0055611F" w:rsidRPr="00D82C02" w:rsidRDefault="009B2474" w:rsidP="00864B8A">
      <w:pPr>
        <w:spacing w:after="60"/>
        <w:ind w:left="720"/>
        <w:rPr>
          <w:rFonts w:eastAsia="PMingLiU" w:cs="Tahoma"/>
        </w:rPr>
      </w:pPr>
      <w:r w:rsidRPr="00D82C02">
        <w:rPr>
          <w:rFonts w:eastAsia="PMingLiU" w:cs="Tahoma"/>
          <w:b/>
        </w:rPr>
        <w:t xml:space="preserve">Windows Azure </w:t>
      </w:r>
      <w:r w:rsidRPr="00D82C02">
        <w:rPr>
          <w:rFonts w:eastAsia="PMingLiU" w:cs="Tahoma"/>
          <w:b/>
        </w:rPr>
        <w:t>平台服務</w:t>
      </w:r>
    </w:p>
    <w:p w:rsidR="0055611F" w:rsidRPr="00D82C02" w:rsidRDefault="0055611F" w:rsidP="005B0791">
      <w:pPr>
        <w:pStyle w:val="FootnoteBulletLevel2"/>
        <w:tabs>
          <w:tab w:val="clear" w:pos="1260"/>
        </w:tabs>
        <w:spacing w:before="0"/>
        <w:ind w:left="720" w:firstLine="0"/>
        <w:rPr>
          <w:rFonts w:ascii="Tahoma" w:eastAsia="PMingLiU" w:hAnsi="Tahoma" w:cs="Tahoma"/>
        </w:rPr>
      </w:pPr>
      <w:r w:rsidRPr="00D82C02">
        <w:rPr>
          <w:rFonts w:ascii="Tahoma" w:eastAsia="PMingLiU" w:hAnsi="Tahoma" w:cs="Tahoma"/>
          <w:sz w:val="18"/>
        </w:rPr>
        <w:t xml:space="preserve">Windows Azure </w:t>
      </w:r>
      <w:r w:rsidRPr="00D82C02">
        <w:rPr>
          <w:rFonts w:ascii="Tahoma" w:eastAsia="PMingLiU" w:hAnsi="Tahoma" w:cs="Tahoma"/>
          <w:sz w:val="18"/>
        </w:rPr>
        <w:t>利益無法從多個</w:t>
      </w:r>
      <w:r w:rsidRPr="00D82C02">
        <w:rPr>
          <w:rFonts w:ascii="Tahoma" w:eastAsia="PMingLiU" w:hAnsi="Tahoma" w:cs="Tahoma"/>
          <w:sz w:val="18"/>
        </w:rPr>
        <w:t xml:space="preserve"> MSDN </w:t>
      </w:r>
      <w:r w:rsidRPr="00D82C02">
        <w:rPr>
          <w:rFonts w:ascii="Tahoma" w:eastAsia="PMingLiU" w:hAnsi="Tahoma" w:cs="Tahoma"/>
          <w:sz w:val="18"/>
        </w:rPr>
        <w:t>訂閱合併至單一</w:t>
      </w:r>
      <w:r w:rsidRPr="00D82C02">
        <w:rPr>
          <w:rFonts w:ascii="Tahoma" w:eastAsia="PMingLiU" w:hAnsi="Tahoma" w:cs="Tahoma"/>
          <w:sz w:val="18"/>
        </w:rPr>
        <w:t xml:space="preserve"> Windows Azure </w:t>
      </w:r>
      <w:r w:rsidRPr="00D82C02">
        <w:rPr>
          <w:rFonts w:ascii="Tahoma" w:eastAsia="PMingLiU" w:hAnsi="Tahoma" w:cs="Tahoma"/>
          <w:sz w:val="18"/>
        </w:rPr>
        <w:t>帳戶上。</w:t>
      </w:r>
      <w:r w:rsidRPr="00D82C02">
        <w:rPr>
          <w:rFonts w:ascii="Tahoma" w:eastAsia="PMingLiU" w:hAnsi="Tahoma" w:cs="Tahoma"/>
          <w:sz w:val="18"/>
        </w:rPr>
        <w:t xml:space="preserve">Windows Azure </w:t>
      </w:r>
      <w:r w:rsidRPr="00D82C02">
        <w:rPr>
          <w:rFonts w:ascii="Tahoma" w:eastAsia="PMingLiU" w:hAnsi="Tahoma" w:cs="Tahoma"/>
          <w:sz w:val="18"/>
        </w:rPr>
        <w:t>之使用應受</w:t>
      </w:r>
      <w:r w:rsidRPr="00D82C02">
        <w:rPr>
          <w:rFonts w:ascii="Tahoma" w:eastAsia="PMingLiU" w:hAnsi="Tahoma" w:cs="Tahoma"/>
          <w:sz w:val="18"/>
        </w:rPr>
        <w:t xml:space="preserve"> Windows Azure </w:t>
      </w:r>
      <w:r w:rsidRPr="00D82C02">
        <w:rPr>
          <w:rFonts w:ascii="Tahoma" w:eastAsia="PMingLiU" w:hAnsi="Tahoma" w:cs="Tahoma"/>
          <w:sz w:val="18"/>
        </w:rPr>
        <w:t>使用條款之拘束。</w:t>
      </w:r>
    </w:p>
    <w:p w:rsidR="005B0791" w:rsidRPr="00D82C02" w:rsidRDefault="005B0791" w:rsidP="005B0791">
      <w:pPr>
        <w:pStyle w:val="FootnoteBulletLevel2"/>
        <w:tabs>
          <w:tab w:val="clear" w:pos="1260"/>
        </w:tabs>
        <w:spacing w:before="0"/>
        <w:ind w:left="0" w:firstLine="0"/>
        <w:rPr>
          <w:rFonts w:ascii="Tahoma" w:eastAsia="PMingLiU" w:hAnsi="Tahoma" w:cs="Tahoma"/>
        </w:rPr>
      </w:pPr>
    </w:p>
    <w:p w:rsidR="005B0791" w:rsidRDefault="005B0791" w:rsidP="005B0791">
      <w:pPr>
        <w:pStyle w:val="FootnoteBulletLevel2"/>
        <w:tabs>
          <w:tab w:val="clear" w:pos="1260"/>
        </w:tabs>
        <w:spacing w:before="0"/>
        <w:ind w:left="0" w:firstLine="0"/>
        <w:rPr>
          <w:rFonts w:ascii="Tahoma" w:eastAsia="PMingLiU" w:hAnsi="Tahoma" w:cs="Tahoma"/>
        </w:rPr>
      </w:pPr>
    </w:p>
    <w:p w:rsidR="002761CB" w:rsidRDefault="002761CB" w:rsidP="005B0791">
      <w:pPr>
        <w:pStyle w:val="FootnoteBulletLevel2"/>
        <w:tabs>
          <w:tab w:val="clear" w:pos="1260"/>
        </w:tabs>
        <w:spacing w:before="0"/>
        <w:ind w:left="0" w:firstLine="0"/>
        <w:rPr>
          <w:rFonts w:ascii="Tahoma" w:eastAsia="PMingLiU" w:hAnsi="Tahoma" w:cs="Tahoma"/>
        </w:rPr>
      </w:pPr>
    </w:p>
    <w:p w:rsidR="002761CB" w:rsidRDefault="002761CB" w:rsidP="005B0791">
      <w:pPr>
        <w:pStyle w:val="FootnoteBulletLevel2"/>
        <w:tabs>
          <w:tab w:val="clear" w:pos="1260"/>
        </w:tabs>
        <w:spacing w:before="0"/>
        <w:ind w:left="0" w:firstLine="0"/>
        <w:rPr>
          <w:rFonts w:ascii="Tahoma" w:eastAsia="PMingLiU" w:hAnsi="Tahoma" w:cs="Tahoma"/>
        </w:rPr>
      </w:pPr>
    </w:p>
    <w:p w:rsidR="002761CB" w:rsidRDefault="002761CB" w:rsidP="005B0791">
      <w:pPr>
        <w:pStyle w:val="FootnoteBulletLevel2"/>
        <w:tabs>
          <w:tab w:val="clear" w:pos="1260"/>
        </w:tabs>
        <w:spacing w:before="0"/>
        <w:ind w:left="0" w:firstLine="0"/>
        <w:rPr>
          <w:rFonts w:ascii="Tahoma" w:eastAsia="PMingLiU" w:hAnsi="Tahoma" w:cs="Tahoma"/>
        </w:rPr>
      </w:pPr>
    </w:p>
    <w:p w:rsidR="002761CB" w:rsidRDefault="002761CB" w:rsidP="005B0791">
      <w:pPr>
        <w:pStyle w:val="FootnoteBulletLevel2"/>
        <w:tabs>
          <w:tab w:val="clear" w:pos="1260"/>
        </w:tabs>
        <w:spacing w:before="0"/>
        <w:ind w:left="0" w:firstLine="0"/>
        <w:rPr>
          <w:rFonts w:ascii="Tahoma" w:eastAsia="PMingLiU" w:hAnsi="Tahoma" w:cs="Tahoma"/>
        </w:rPr>
      </w:pPr>
    </w:p>
    <w:p w:rsidR="002761CB" w:rsidRPr="00D82C02" w:rsidRDefault="002761CB" w:rsidP="005B0791">
      <w:pPr>
        <w:pStyle w:val="FootnoteBulletLevel2"/>
        <w:tabs>
          <w:tab w:val="clear" w:pos="1260"/>
        </w:tabs>
        <w:spacing w:before="0"/>
        <w:ind w:left="0" w:firstLine="0"/>
        <w:rPr>
          <w:rFonts w:ascii="Tahoma" w:eastAsia="PMingLiU" w:hAnsi="Tahoma" w:cs="Tahoma"/>
        </w:rPr>
      </w:pPr>
    </w:p>
    <w:p w:rsidR="00223A77" w:rsidRPr="00D82C02" w:rsidRDefault="00A560B6" w:rsidP="00223A77">
      <w:pPr>
        <w:pStyle w:val="Heading3"/>
        <w:rPr>
          <w:rFonts w:ascii="Tahoma" w:eastAsia="PMingLiU" w:hAnsi="Tahoma" w:cs="Tahoma"/>
        </w:rPr>
      </w:pPr>
      <w:bookmarkStart w:id="1049" w:name="_21_Visual_Studio"/>
      <w:bookmarkStart w:id="1050" w:name="_Toc336338277"/>
      <w:bookmarkStart w:id="1051" w:name="_Toc252341837"/>
      <w:bookmarkStart w:id="1052" w:name="Aps_16VS2010PremiumMSDN"/>
      <w:bookmarkStart w:id="1053" w:name="_Toc370985202"/>
      <w:bookmarkEnd w:id="1049"/>
      <w:r w:rsidRPr="00D82C02">
        <w:rPr>
          <w:rFonts w:ascii="Tahoma" w:eastAsia="PMingLiU" w:hAnsi="Tahoma" w:cs="Tahoma"/>
          <w:caps/>
          <w:color w:val="F66400"/>
          <w:sz w:val="22"/>
          <w:vertAlign w:val="superscript"/>
        </w:rPr>
        <w:t>22</w:t>
      </w:r>
      <w:r w:rsidRPr="00D82C02">
        <w:rPr>
          <w:rFonts w:ascii="Tahoma" w:eastAsia="PMingLiU" w:hAnsi="Tahoma" w:cs="Tahoma"/>
          <w:color w:val="F66400"/>
          <w:sz w:val="22"/>
        </w:rPr>
        <w:t xml:space="preserve"> Visual Studio Premium 2013 with MSDN</w:t>
      </w:r>
      <w:bookmarkEnd w:id="1050"/>
      <w:bookmarkEnd w:id="1053"/>
      <w:r w:rsidRPr="00D82C02">
        <w:rPr>
          <w:rFonts w:ascii="Tahoma" w:eastAsia="PMingLiU" w:hAnsi="Tahoma" w:cs="Tahoma"/>
          <w:color w:val="F66400"/>
          <w:sz w:val="22"/>
        </w:rPr>
        <w:t xml:space="preserve"> </w:t>
      </w:r>
      <w:bookmarkEnd w:id="1051"/>
    </w:p>
    <w:bookmarkEnd w:id="1052"/>
    <w:p w:rsidR="00CB436E" w:rsidRPr="002761CB" w:rsidRDefault="00CB436E" w:rsidP="00CB436E">
      <w:pPr>
        <w:pStyle w:val="FootnoteBulletLevel1"/>
        <w:tabs>
          <w:tab w:val="clear" w:pos="900"/>
        </w:tabs>
        <w:spacing w:before="0" w:after="0"/>
        <w:ind w:left="720" w:firstLine="0"/>
        <w:rPr>
          <w:rFonts w:ascii="Tahoma" w:eastAsia="PMingLiU" w:hAnsi="Tahoma" w:cs="Tahoma"/>
          <w:sz w:val="18"/>
          <w:szCs w:val="18"/>
        </w:rPr>
      </w:pPr>
    </w:p>
    <w:p w:rsidR="001026FD" w:rsidRPr="002761CB" w:rsidRDefault="001026FD" w:rsidP="00864B8A">
      <w:pPr>
        <w:spacing w:after="60"/>
        <w:ind w:left="720"/>
        <w:rPr>
          <w:rFonts w:eastAsia="PMingLiU" w:cs="Tahoma"/>
          <w:szCs w:val="18"/>
        </w:rPr>
      </w:pPr>
      <w:r w:rsidRPr="002761CB">
        <w:rPr>
          <w:rFonts w:eastAsia="PMingLiU" w:cs="Tahoma"/>
          <w:b/>
          <w:szCs w:val="18"/>
        </w:rPr>
        <w:t>Visual Studio Team Foundation Server 2013</w:t>
      </w:r>
    </w:p>
    <w:p w:rsidR="001026FD" w:rsidRPr="002761CB" w:rsidRDefault="001026FD" w:rsidP="00CB436E">
      <w:pPr>
        <w:pStyle w:val="EndnoteText"/>
        <w:ind w:left="720"/>
        <w:rPr>
          <w:rFonts w:ascii="Tahoma" w:eastAsia="PMingLiU" w:hAnsi="Tahoma" w:cs="Tahoma"/>
          <w:sz w:val="18"/>
          <w:szCs w:val="18"/>
        </w:rPr>
      </w:pPr>
      <w:r w:rsidRPr="002761CB">
        <w:rPr>
          <w:rFonts w:ascii="Tahoma" w:eastAsia="PMingLiU" w:hAnsi="Tahoma" w:cs="Tahoma"/>
          <w:sz w:val="18"/>
          <w:szCs w:val="18"/>
        </w:rPr>
        <w:lastRenderedPageBreak/>
        <w:t>訂閱者有權獲得一份</w:t>
      </w:r>
      <w:r w:rsidRPr="002761CB">
        <w:rPr>
          <w:rFonts w:ascii="Tahoma" w:eastAsia="PMingLiU" w:hAnsi="Tahoma" w:cs="Tahoma"/>
          <w:sz w:val="18"/>
          <w:szCs w:val="18"/>
        </w:rPr>
        <w:t xml:space="preserve"> Visual Studio Team Foundation Server 2013 </w:t>
      </w:r>
      <w:r w:rsidRPr="002761CB">
        <w:rPr>
          <w:rFonts w:ascii="Tahoma" w:eastAsia="PMingLiU" w:hAnsi="Tahoma" w:cs="Tahoma"/>
          <w:sz w:val="18"/>
          <w:szCs w:val="18"/>
        </w:rPr>
        <w:t>伺服器使用權，以及一份</w:t>
      </w:r>
      <w:r w:rsidRPr="002761CB">
        <w:rPr>
          <w:rFonts w:ascii="Tahoma" w:eastAsia="PMingLiU" w:hAnsi="Tahoma" w:cs="Tahoma"/>
          <w:sz w:val="18"/>
          <w:szCs w:val="18"/>
        </w:rPr>
        <w:t xml:space="preserve"> Team Foundation Server </w:t>
      </w:r>
      <w:r w:rsidRPr="002761CB">
        <w:rPr>
          <w:rFonts w:ascii="Tahoma" w:eastAsia="PMingLiU" w:hAnsi="Tahoma" w:cs="Tahoma"/>
          <w:sz w:val="18"/>
          <w:szCs w:val="18"/>
        </w:rPr>
        <w:t>使用者</w:t>
      </w:r>
      <w:r w:rsidRPr="002761CB">
        <w:rPr>
          <w:rFonts w:ascii="Tahoma" w:eastAsia="PMingLiU" w:hAnsi="Tahoma" w:cs="Tahoma"/>
          <w:sz w:val="18"/>
          <w:szCs w:val="18"/>
        </w:rPr>
        <w:t xml:space="preserve"> CAL</w:t>
      </w:r>
      <w:r w:rsidRPr="002761CB">
        <w:rPr>
          <w:rFonts w:ascii="Tahoma" w:eastAsia="PMingLiU" w:hAnsi="Tahoma" w:cs="Tahoma"/>
          <w:sz w:val="18"/>
          <w:szCs w:val="18"/>
        </w:rPr>
        <w:t>。此</w:t>
      </w:r>
      <w:r w:rsidRPr="002761CB">
        <w:rPr>
          <w:rFonts w:ascii="Tahoma" w:eastAsia="PMingLiU" w:hAnsi="Tahoma" w:cs="Tahoma"/>
          <w:sz w:val="18"/>
          <w:szCs w:val="18"/>
        </w:rPr>
        <w:t xml:space="preserve"> CAL </w:t>
      </w:r>
      <w:r w:rsidRPr="002761CB">
        <w:rPr>
          <w:rFonts w:ascii="Tahoma" w:eastAsia="PMingLiU" w:hAnsi="Tahoma" w:cs="Tahoma"/>
          <w:sz w:val="18"/>
          <w:szCs w:val="18"/>
        </w:rPr>
        <w:t>僅保留供訂閱者使用。</w:t>
      </w:r>
    </w:p>
    <w:p w:rsidR="001026FD" w:rsidRPr="002761CB" w:rsidRDefault="001026FD" w:rsidP="00CB436E">
      <w:pPr>
        <w:pStyle w:val="EndnoteText"/>
        <w:ind w:left="720"/>
        <w:rPr>
          <w:rFonts w:ascii="Tahoma" w:eastAsia="PMingLiU" w:hAnsi="Tahoma" w:cs="Tahoma"/>
          <w:sz w:val="18"/>
          <w:szCs w:val="18"/>
        </w:rPr>
      </w:pPr>
    </w:p>
    <w:p w:rsidR="001026FD" w:rsidRPr="002761CB" w:rsidRDefault="001026FD" w:rsidP="00864B8A">
      <w:pPr>
        <w:spacing w:after="60"/>
        <w:ind w:left="720"/>
        <w:rPr>
          <w:rFonts w:eastAsia="PMingLiU" w:cs="Tahoma"/>
          <w:szCs w:val="18"/>
        </w:rPr>
      </w:pPr>
      <w:r w:rsidRPr="002761CB">
        <w:rPr>
          <w:rFonts w:eastAsia="PMingLiU" w:cs="Tahoma"/>
          <w:b/>
          <w:szCs w:val="18"/>
        </w:rPr>
        <w:t>SQL Server Parallel Data Warehouse Developer</w:t>
      </w:r>
    </w:p>
    <w:p w:rsidR="001026FD" w:rsidRPr="002761CB" w:rsidRDefault="001026FD" w:rsidP="00CB436E">
      <w:pPr>
        <w:pStyle w:val="EndnoteText"/>
        <w:ind w:left="720"/>
        <w:rPr>
          <w:rFonts w:ascii="Tahoma" w:eastAsia="PMingLiU" w:hAnsi="Tahoma" w:cs="Tahoma"/>
          <w:sz w:val="18"/>
          <w:szCs w:val="18"/>
        </w:rPr>
      </w:pPr>
      <w:r w:rsidRPr="002761CB">
        <w:rPr>
          <w:rFonts w:ascii="Tahoma" w:eastAsia="PMingLiU" w:hAnsi="Tahoma" w:cs="Tahoma"/>
          <w:sz w:val="18"/>
          <w:szCs w:val="18"/>
        </w:rPr>
        <w:t>訂閱者有權獲得一份</w:t>
      </w:r>
      <w:r w:rsidRPr="002761CB">
        <w:rPr>
          <w:rFonts w:ascii="Tahoma" w:eastAsia="PMingLiU" w:hAnsi="Tahoma" w:cs="Tahoma"/>
          <w:sz w:val="18"/>
          <w:szCs w:val="18"/>
        </w:rPr>
        <w:t xml:space="preserve"> SQL Server 2012 Parallel Data Warehouse Developer </w:t>
      </w:r>
      <w:r w:rsidRPr="002761CB">
        <w:rPr>
          <w:rFonts w:ascii="Tahoma" w:eastAsia="PMingLiU" w:hAnsi="Tahoma" w:cs="Tahoma"/>
          <w:sz w:val="18"/>
          <w:szCs w:val="18"/>
        </w:rPr>
        <w:t>使用權。</w:t>
      </w:r>
    </w:p>
    <w:p w:rsidR="00CB436E" w:rsidRPr="002761CB" w:rsidRDefault="00CB436E" w:rsidP="00CB436E">
      <w:pPr>
        <w:pStyle w:val="FootnoteBulletLevel1"/>
        <w:tabs>
          <w:tab w:val="clear" w:pos="900"/>
        </w:tabs>
        <w:spacing w:before="0" w:after="0"/>
        <w:ind w:left="720" w:firstLine="0"/>
        <w:rPr>
          <w:rFonts w:ascii="Tahoma" w:eastAsia="PMingLiU" w:hAnsi="Tahoma" w:cs="Tahoma"/>
          <w:sz w:val="18"/>
          <w:szCs w:val="18"/>
        </w:rPr>
      </w:pPr>
    </w:p>
    <w:p w:rsidR="00223A77" w:rsidRPr="002761CB" w:rsidRDefault="009B2474" w:rsidP="00864B8A">
      <w:pPr>
        <w:spacing w:after="60"/>
        <w:ind w:left="720"/>
        <w:rPr>
          <w:rFonts w:eastAsia="PMingLiU" w:cs="Tahoma"/>
          <w:szCs w:val="18"/>
        </w:rPr>
      </w:pPr>
      <w:r w:rsidRPr="002761CB">
        <w:rPr>
          <w:rFonts w:eastAsia="PMingLiU" w:cs="Tahoma"/>
          <w:b/>
          <w:szCs w:val="18"/>
        </w:rPr>
        <w:t>軟體保證資格</w:t>
      </w:r>
    </w:p>
    <w:p w:rsidR="00BE4D27" w:rsidRPr="002761CB" w:rsidRDefault="00223A77" w:rsidP="000C6DBC">
      <w:pPr>
        <w:pStyle w:val="EndnoteText"/>
        <w:tabs>
          <w:tab w:val="left" w:pos="1080"/>
        </w:tabs>
        <w:ind w:left="720"/>
        <w:rPr>
          <w:rFonts w:ascii="Tahoma" w:eastAsia="PMingLiU" w:hAnsi="Tahoma" w:cs="Tahoma"/>
          <w:sz w:val="18"/>
          <w:szCs w:val="18"/>
        </w:rPr>
      </w:pPr>
      <w:r w:rsidRPr="002761CB">
        <w:rPr>
          <w:rFonts w:ascii="Tahoma" w:eastAsia="PMingLiU" w:hAnsi="Tahoma" w:cs="Tahoma"/>
          <w:sz w:val="18"/>
          <w:szCs w:val="18"/>
        </w:rPr>
        <w:t>若客戶針對下列產品的軟體保證即將屆滿，則有資格將其範圍續約為</w:t>
      </w:r>
      <w:r w:rsidRPr="002761CB">
        <w:rPr>
          <w:rFonts w:ascii="Tahoma" w:eastAsia="PMingLiU" w:hAnsi="Tahoma" w:cs="Tahoma"/>
          <w:sz w:val="18"/>
          <w:szCs w:val="18"/>
        </w:rPr>
        <w:t xml:space="preserve"> Visual Studio Premium 2013 with </w:t>
      </w:r>
      <w:r w:rsidR="002761CB">
        <w:rPr>
          <w:rFonts w:ascii="Tahoma" w:eastAsia="PMingLiU" w:hAnsi="Tahoma" w:cs="Tahoma"/>
          <w:sz w:val="18"/>
          <w:szCs w:val="18"/>
        </w:rPr>
        <w:br/>
      </w:r>
      <w:r w:rsidRPr="002761CB">
        <w:rPr>
          <w:rFonts w:ascii="Tahoma" w:eastAsia="PMingLiU" w:hAnsi="Tahoma" w:cs="Tahoma"/>
          <w:sz w:val="18"/>
          <w:szCs w:val="18"/>
        </w:rPr>
        <w:t>MSDN</w:t>
      </w:r>
      <w:r w:rsidRPr="002761CB">
        <w:rPr>
          <w:rFonts w:ascii="Tahoma" w:eastAsia="PMingLiU" w:hAnsi="Tahoma" w:cs="Tahoma"/>
          <w:sz w:val="18"/>
          <w:szCs w:val="18"/>
        </w:rPr>
        <w:t>。續約為不同的</w:t>
      </w:r>
      <w:r w:rsidRPr="002761CB">
        <w:rPr>
          <w:rFonts w:ascii="Tahoma" w:eastAsia="PMingLiU" w:hAnsi="Tahoma" w:cs="Tahoma"/>
          <w:sz w:val="18"/>
          <w:szCs w:val="18"/>
        </w:rPr>
        <w:t xml:space="preserve"> MSDN </w:t>
      </w:r>
      <w:r w:rsidRPr="002761CB">
        <w:rPr>
          <w:rFonts w:ascii="Tahoma" w:eastAsia="PMingLiU" w:hAnsi="Tahoma" w:cs="Tahoma"/>
          <w:sz w:val="18"/>
          <w:szCs w:val="18"/>
        </w:rPr>
        <w:t>訂閱等級時，新的使用條款會取代舊的使用條款，而且未包含在新的</w:t>
      </w:r>
      <w:r w:rsidRPr="002761CB">
        <w:rPr>
          <w:rFonts w:ascii="Tahoma" w:eastAsia="PMingLiU" w:hAnsi="Tahoma" w:cs="Tahoma"/>
          <w:sz w:val="18"/>
          <w:szCs w:val="18"/>
        </w:rPr>
        <w:t xml:space="preserve"> MSDN </w:t>
      </w:r>
      <w:r w:rsidR="00AC7C82">
        <w:rPr>
          <w:rFonts w:ascii="Tahoma" w:eastAsia="PMingLiU" w:hAnsi="Tahoma" w:cs="Tahoma"/>
          <w:sz w:val="18"/>
          <w:szCs w:val="18"/>
        </w:rPr>
        <w:br/>
      </w:r>
      <w:r w:rsidRPr="002761CB">
        <w:rPr>
          <w:rFonts w:ascii="Tahoma" w:eastAsia="PMingLiU" w:hAnsi="Tahoma" w:cs="Tahoma"/>
          <w:sz w:val="18"/>
          <w:szCs w:val="18"/>
        </w:rPr>
        <w:t>訂閱中之任何軟體均必須移除。</w:t>
      </w:r>
    </w:p>
    <w:p w:rsidR="00223A77" w:rsidRPr="002761CB" w:rsidRDefault="00223A77" w:rsidP="007E466C">
      <w:pPr>
        <w:pStyle w:val="EndnoteText"/>
        <w:ind w:left="720"/>
        <w:rPr>
          <w:rFonts w:ascii="Tahoma" w:eastAsia="PMingLiU" w:hAnsi="Tahoma" w:cs="Tahoma"/>
          <w:sz w:val="18"/>
          <w:szCs w:val="18"/>
        </w:rPr>
      </w:pP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Ultimate with MSDN</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Premium with MSDN</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Professional with MSDN Premium</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Team System Team Suite with MSDN Premium</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Team System Test Edition with MSDN Premium</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Team System Development Edition with MSDN Premium</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 xml:space="preserve">Visual Studio Team System Architecture Edition with MSDN Premium </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Team System Database Edition with MSDN Premium</w:t>
      </w:r>
    </w:p>
    <w:p w:rsidR="00223A77" w:rsidRPr="00AC7C82" w:rsidRDefault="00223A77" w:rsidP="00CB436E">
      <w:pPr>
        <w:pStyle w:val="FootnoteBulletLevel2"/>
        <w:numPr>
          <w:ilvl w:val="0"/>
          <w:numId w:val="6"/>
        </w:numPr>
        <w:spacing w:before="0" w:after="60"/>
        <w:ind w:left="1440"/>
        <w:rPr>
          <w:rFonts w:ascii="Tahoma" w:eastAsia="PMingLiU" w:hAnsi="Tahoma" w:cs="Tahoma"/>
          <w:sz w:val="18"/>
          <w:szCs w:val="18"/>
          <w:lang w:eastAsia="zh-TW"/>
        </w:rPr>
      </w:pPr>
      <w:r w:rsidRPr="00AC7C82">
        <w:rPr>
          <w:rFonts w:ascii="Tahoma" w:eastAsia="PMingLiU" w:hAnsi="Tahoma" w:cs="Tahoma"/>
          <w:sz w:val="18"/>
          <w:szCs w:val="18"/>
          <w:lang w:eastAsia="zh-TW"/>
        </w:rPr>
        <w:t>客戶具備任何以上軟體之有效零售訂閱</w:t>
      </w:r>
    </w:p>
    <w:p w:rsidR="00413D8A" w:rsidRPr="002761CB" w:rsidRDefault="00413D8A">
      <w:pPr>
        <w:rPr>
          <w:rFonts w:eastAsia="PMingLiU" w:cs="Tahoma"/>
          <w:szCs w:val="18"/>
          <w:lang w:eastAsia="zh-TW"/>
        </w:rPr>
      </w:pPr>
    </w:p>
    <w:p w:rsidR="00223A77" w:rsidRPr="002761CB" w:rsidRDefault="00223A77" w:rsidP="00AF1D88">
      <w:pPr>
        <w:pStyle w:val="FootnoteBulletLevel1"/>
        <w:keepNext/>
        <w:tabs>
          <w:tab w:val="clear" w:pos="900"/>
        </w:tabs>
        <w:spacing w:before="0" w:after="0"/>
        <w:ind w:left="720" w:firstLine="0"/>
        <w:rPr>
          <w:rFonts w:ascii="Tahoma" w:eastAsia="PMingLiU" w:hAnsi="Tahoma" w:cs="Tahoma"/>
          <w:sz w:val="18"/>
          <w:szCs w:val="18"/>
        </w:rPr>
      </w:pPr>
      <w:r w:rsidRPr="002761CB">
        <w:rPr>
          <w:rFonts w:ascii="Tahoma" w:eastAsia="PMingLiU" w:hAnsi="Tahoma" w:cs="Tahoma"/>
          <w:sz w:val="18"/>
          <w:szCs w:val="18"/>
        </w:rPr>
        <w:t>若客戶針對</w:t>
      </w:r>
      <w:r w:rsidRPr="002761CB">
        <w:rPr>
          <w:rFonts w:ascii="Tahoma" w:eastAsia="PMingLiU" w:hAnsi="Tahoma" w:cs="Tahoma"/>
          <w:sz w:val="18"/>
          <w:szCs w:val="18"/>
        </w:rPr>
        <w:t xml:space="preserve"> Visual Studio Premium 2013 with MSDN </w:t>
      </w:r>
      <w:r w:rsidRPr="002761CB">
        <w:rPr>
          <w:rFonts w:ascii="Tahoma" w:eastAsia="PMingLiU" w:hAnsi="Tahoma" w:cs="Tahoma"/>
          <w:sz w:val="18"/>
          <w:szCs w:val="18"/>
        </w:rPr>
        <w:t>的軟體保證即將屆滿，則有資格將其範圍續約為：</w:t>
      </w:r>
    </w:p>
    <w:p w:rsidR="00CB436E" w:rsidRPr="002761CB" w:rsidRDefault="00CB436E" w:rsidP="00AF1D88">
      <w:pPr>
        <w:pStyle w:val="FootnoteBulletLevel1"/>
        <w:keepNext/>
        <w:spacing w:before="0" w:after="0"/>
        <w:ind w:left="907" w:firstLine="0"/>
        <w:rPr>
          <w:rFonts w:ascii="Tahoma" w:eastAsia="PMingLiU" w:hAnsi="Tahoma" w:cs="Tahoma"/>
          <w:sz w:val="18"/>
          <w:szCs w:val="18"/>
        </w:rPr>
      </w:pPr>
    </w:p>
    <w:p w:rsidR="00223A77" w:rsidRPr="002761CB" w:rsidRDefault="00223A77" w:rsidP="00AF1D88">
      <w:pPr>
        <w:pStyle w:val="FootnoteBulletLevel2"/>
        <w:keepNext/>
        <w:numPr>
          <w:ilvl w:val="0"/>
          <w:numId w:val="6"/>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Professional with MSDN</w:t>
      </w:r>
    </w:p>
    <w:p w:rsidR="006771C8" w:rsidRPr="002761CB" w:rsidRDefault="006771C8" w:rsidP="00CB436E">
      <w:pPr>
        <w:pStyle w:val="FootnoteBulletLevel2"/>
        <w:numPr>
          <w:ilvl w:val="0"/>
          <w:numId w:val="6"/>
        </w:numPr>
        <w:spacing w:before="0" w:after="60"/>
        <w:ind w:left="1440"/>
        <w:rPr>
          <w:rFonts w:ascii="Tahoma" w:eastAsia="PMingLiU" w:hAnsi="Tahoma" w:cs="Tahoma"/>
          <w:sz w:val="18"/>
          <w:szCs w:val="18"/>
        </w:rPr>
      </w:pPr>
      <w:r w:rsidRPr="002761CB">
        <w:rPr>
          <w:rFonts w:ascii="Tahoma" w:eastAsia="PMingLiU" w:hAnsi="Tahoma" w:cs="Tahoma"/>
          <w:sz w:val="18"/>
          <w:szCs w:val="18"/>
        </w:rPr>
        <w:t>Visual Studio Test Professional with MSDN</w:t>
      </w:r>
    </w:p>
    <w:p w:rsidR="00223A77" w:rsidRPr="002761CB" w:rsidRDefault="00223A77" w:rsidP="00CB436E">
      <w:pPr>
        <w:pStyle w:val="FootnoteBulletLevel2"/>
        <w:numPr>
          <w:ilvl w:val="0"/>
          <w:numId w:val="6"/>
        </w:numPr>
        <w:spacing w:before="0" w:after="60"/>
        <w:ind w:left="1440"/>
        <w:rPr>
          <w:rFonts w:ascii="Tahoma" w:eastAsia="PMingLiU" w:hAnsi="Tahoma" w:cs="Tahoma"/>
          <w:sz w:val="18"/>
          <w:szCs w:val="18"/>
        </w:rPr>
      </w:pPr>
      <w:r w:rsidRPr="002761CB">
        <w:rPr>
          <w:rFonts w:ascii="Tahoma" w:eastAsia="PMingLiU" w:hAnsi="Tahoma" w:cs="Tahoma"/>
          <w:sz w:val="18"/>
          <w:szCs w:val="18"/>
        </w:rPr>
        <w:t xml:space="preserve">MSDN </w:t>
      </w:r>
      <w:r w:rsidRPr="002761CB">
        <w:rPr>
          <w:rFonts w:ascii="Tahoma" w:eastAsia="PMingLiU" w:hAnsi="Tahoma" w:cs="Tahoma"/>
          <w:sz w:val="18"/>
          <w:szCs w:val="18"/>
        </w:rPr>
        <w:t>作業系統</w:t>
      </w:r>
    </w:p>
    <w:p w:rsidR="00223A77" w:rsidRPr="002761CB" w:rsidRDefault="00223A77" w:rsidP="00CB436E">
      <w:pPr>
        <w:pStyle w:val="FootnoteBulletLevel1"/>
        <w:spacing w:before="0" w:after="0"/>
        <w:ind w:left="907" w:firstLine="0"/>
        <w:rPr>
          <w:rFonts w:ascii="Tahoma" w:eastAsia="PMingLiU" w:hAnsi="Tahoma" w:cs="Tahoma"/>
          <w:sz w:val="18"/>
          <w:szCs w:val="18"/>
        </w:rPr>
      </w:pPr>
    </w:p>
    <w:p w:rsidR="0055611F" w:rsidRPr="002761CB" w:rsidRDefault="00223A77" w:rsidP="00076CB4">
      <w:pPr>
        <w:pStyle w:val="FootnoteBulletLevel1"/>
        <w:tabs>
          <w:tab w:val="clear" w:pos="900"/>
        </w:tabs>
        <w:spacing w:before="0" w:after="0"/>
        <w:ind w:left="720" w:firstLine="0"/>
        <w:rPr>
          <w:rFonts w:ascii="Tahoma" w:eastAsia="PMingLiU" w:hAnsi="Tahoma" w:cs="Tahoma"/>
          <w:sz w:val="18"/>
          <w:szCs w:val="18"/>
        </w:rPr>
      </w:pPr>
      <w:r w:rsidRPr="002761CB">
        <w:rPr>
          <w:rFonts w:ascii="Tahoma" w:eastAsia="PMingLiU" w:hAnsi="Tahoma" w:cs="Tahoma"/>
          <w:sz w:val="18"/>
          <w:szCs w:val="18"/>
        </w:rPr>
        <w:t>針對</w:t>
      </w:r>
      <w:r w:rsidRPr="002761CB">
        <w:rPr>
          <w:rFonts w:ascii="Tahoma" w:eastAsia="PMingLiU" w:hAnsi="Tahoma" w:cs="Tahoma"/>
          <w:sz w:val="18"/>
          <w:szCs w:val="18"/>
        </w:rPr>
        <w:t xml:space="preserve"> Visual Studio Premium 2013 with MSDN </w:t>
      </w:r>
      <w:r w:rsidRPr="002761CB">
        <w:rPr>
          <w:rFonts w:ascii="Tahoma" w:eastAsia="PMingLiU" w:hAnsi="Tahoma" w:cs="Tahoma"/>
          <w:sz w:val="18"/>
          <w:szCs w:val="18"/>
        </w:rPr>
        <w:t>具備有效的軟體保證範圍之</w:t>
      </w:r>
      <w:r w:rsidRPr="002761CB">
        <w:rPr>
          <w:rFonts w:ascii="Tahoma" w:eastAsia="PMingLiU" w:hAnsi="Tahoma" w:cs="Tahoma"/>
          <w:sz w:val="18"/>
          <w:szCs w:val="18"/>
        </w:rPr>
        <w:t xml:space="preserve"> Enterprise</w:t>
      </w:r>
      <w:r w:rsidRPr="002761CB">
        <w:rPr>
          <w:rFonts w:ascii="Tahoma" w:eastAsia="PMingLiU" w:hAnsi="Tahoma" w:cs="Tahoma"/>
          <w:sz w:val="18"/>
          <w:szCs w:val="18"/>
        </w:rPr>
        <w:t>、</w:t>
      </w:r>
      <w:r w:rsidRPr="002761CB">
        <w:rPr>
          <w:rFonts w:ascii="Tahoma" w:eastAsia="PMingLiU" w:hAnsi="Tahoma" w:cs="Tahoma"/>
          <w:sz w:val="18"/>
          <w:szCs w:val="18"/>
        </w:rPr>
        <w:t xml:space="preserve">Select </w:t>
      </w:r>
      <w:r w:rsidRPr="002761CB">
        <w:rPr>
          <w:rFonts w:ascii="Tahoma" w:eastAsia="PMingLiU" w:hAnsi="Tahoma" w:cs="Tahoma"/>
          <w:sz w:val="18"/>
          <w:szCs w:val="18"/>
        </w:rPr>
        <w:t>或</w:t>
      </w:r>
      <w:r w:rsidRPr="002761CB">
        <w:rPr>
          <w:rFonts w:ascii="Tahoma" w:eastAsia="PMingLiU" w:hAnsi="Tahoma" w:cs="Tahoma"/>
          <w:sz w:val="18"/>
          <w:szCs w:val="18"/>
        </w:rPr>
        <w:t xml:space="preserve"> Open Value </w:t>
      </w:r>
      <w:r w:rsidRPr="002761CB">
        <w:rPr>
          <w:rFonts w:ascii="Tahoma" w:eastAsia="PMingLiU" w:hAnsi="Tahoma" w:cs="Tahoma"/>
          <w:sz w:val="18"/>
          <w:szCs w:val="18"/>
        </w:rPr>
        <w:t>客戶，也可以透過取得適當</w:t>
      </w:r>
      <w:hyperlink w:anchor="Step_Up" w:history="1">
        <w:r w:rsidRPr="002761CB">
          <w:rPr>
            <w:rFonts w:ascii="Tahoma" w:eastAsia="PMingLiU" w:hAnsi="Tahoma" w:cs="Tahoma"/>
            <w:sz w:val="18"/>
            <w:szCs w:val="18"/>
          </w:rPr>
          <w:t>升級</w:t>
        </w:r>
        <w:r w:rsidRPr="002761CB">
          <w:rPr>
            <w:rFonts w:ascii="Tahoma" w:eastAsia="PMingLiU" w:hAnsi="Tahoma" w:cs="Tahoma"/>
            <w:sz w:val="18"/>
            <w:szCs w:val="18"/>
          </w:rPr>
          <w:t xml:space="preserve"> SKU</w:t>
        </w:r>
      </w:hyperlink>
      <w:r w:rsidRPr="002761CB">
        <w:rPr>
          <w:rFonts w:ascii="Tahoma" w:eastAsia="PMingLiU" w:hAnsi="Tahoma" w:cs="Tahoma"/>
          <w:sz w:val="18"/>
          <w:szCs w:val="18"/>
        </w:rPr>
        <w:t xml:space="preserve"> </w:t>
      </w:r>
      <w:r w:rsidRPr="002761CB">
        <w:rPr>
          <w:rFonts w:ascii="Tahoma" w:eastAsia="PMingLiU" w:hAnsi="Tahoma" w:cs="Tahoma"/>
          <w:sz w:val="18"/>
          <w:szCs w:val="18"/>
        </w:rPr>
        <w:t>的方式，升級為</w:t>
      </w:r>
      <w:r w:rsidRPr="002761CB">
        <w:rPr>
          <w:rFonts w:ascii="Tahoma" w:eastAsia="PMingLiU" w:hAnsi="Tahoma" w:cs="Tahoma"/>
          <w:sz w:val="18"/>
          <w:szCs w:val="18"/>
        </w:rPr>
        <w:t xml:space="preserve"> Visual Studio Ultimate 2013 with MSDN</w:t>
      </w:r>
      <w:r w:rsidRPr="002761CB">
        <w:rPr>
          <w:rFonts w:ascii="Tahoma" w:eastAsia="PMingLiU" w:hAnsi="Tahoma" w:cs="Tahoma"/>
          <w:sz w:val="18"/>
          <w:szCs w:val="18"/>
        </w:rPr>
        <w:t>。</w:t>
      </w:r>
    </w:p>
    <w:p w:rsidR="00CB436E" w:rsidRPr="002761CB" w:rsidRDefault="00CB436E" w:rsidP="00076CB4">
      <w:pPr>
        <w:pStyle w:val="FootnoteBulletLevel2"/>
        <w:tabs>
          <w:tab w:val="clear" w:pos="1260"/>
        </w:tabs>
        <w:spacing w:before="0"/>
        <w:ind w:left="720" w:firstLine="0"/>
        <w:rPr>
          <w:rFonts w:ascii="Tahoma" w:eastAsia="PMingLiU" w:hAnsi="Tahoma" w:cs="Tahoma"/>
          <w:sz w:val="18"/>
          <w:szCs w:val="18"/>
        </w:rPr>
      </w:pPr>
    </w:p>
    <w:p w:rsidR="0055611F" w:rsidRPr="002761CB" w:rsidRDefault="0055611F" w:rsidP="00864B8A">
      <w:pPr>
        <w:spacing w:after="60"/>
        <w:ind w:left="720"/>
        <w:rPr>
          <w:rFonts w:eastAsia="PMingLiU" w:cs="Tahoma"/>
          <w:szCs w:val="18"/>
        </w:rPr>
      </w:pPr>
      <w:r w:rsidRPr="002761CB">
        <w:rPr>
          <w:rFonts w:eastAsia="PMingLiU" w:cs="Tahoma"/>
          <w:b/>
          <w:szCs w:val="18"/>
        </w:rPr>
        <w:t>訂閱服務</w:t>
      </w:r>
    </w:p>
    <w:p w:rsidR="0055611F" w:rsidRPr="002761CB" w:rsidRDefault="0055611F" w:rsidP="00076CB4">
      <w:pPr>
        <w:pStyle w:val="FootnoteBulletLevel2"/>
        <w:tabs>
          <w:tab w:val="clear" w:pos="1260"/>
        </w:tabs>
        <w:spacing w:before="0"/>
        <w:ind w:left="720" w:firstLine="0"/>
        <w:rPr>
          <w:rFonts w:ascii="Tahoma" w:eastAsia="PMingLiU" w:hAnsi="Tahoma" w:cs="Tahoma"/>
          <w:sz w:val="18"/>
          <w:szCs w:val="18"/>
        </w:rPr>
      </w:pPr>
      <w:r w:rsidRPr="002761CB">
        <w:rPr>
          <w:rFonts w:ascii="Tahoma" w:eastAsia="PMingLiU" w:hAnsi="Tahoma" w:cs="Tahoma"/>
          <w:sz w:val="18"/>
          <w:szCs w:val="18"/>
        </w:rPr>
        <w:t xml:space="preserve">MSDN </w:t>
      </w:r>
      <w:r w:rsidRPr="002761CB">
        <w:rPr>
          <w:rFonts w:ascii="Tahoma" w:eastAsia="PMingLiU" w:hAnsi="Tahoma" w:cs="Tahoma"/>
          <w:sz w:val="18"/>
          <w:szCs w:val="18"/>
        </w:rPr>
        <w:t>訂閱服務，其中包括下載、產品金鑰、</w:t>
      </w:r>
      <w:r w:rsidRPr="002761CB">
        <w:rPr>
          <w:rFonts w:ascii="Tahoma" w:eastAsia="PMingLiU" w:hAnsi="Tahoma" w:cs="Tahoma"/>
          <w:sz w:val="18"/>
          <w:szCs w:val="18"/>
        </w:rPr>
        <w:t xml:space="preserve">Windows Azure </w:t>
      </w:r>
      <w:r w:rsidRPr="002761CB">
        <w:rPr>
          <w:rFonts w:ascii="Tahoma" w:eastAsia="PMingLiU" w:hAnsi="Tahoma" w:cs="Tahoma"/>
          <w:sz w:val="18"/>
          <w:szCs w:val="18"/>
        </w:rPr>
        <w:t>利益、</w:t>
      </w:r>
      <w:r w:rsidRPr="002761CB">
        <w:rPr>
          <w:rFonts w:ascii="Tahoma" w:eastAsia="PMingLiU" w:hAnsi="Tahoma" w:cs="Tahoma"/>
          <w:sz w:val="18"/>
          <w:szCs w:val="18"/>
        </w:rPr>
        <w:t xml:space="preserve">Office 365 Developer </w:t>
      </w:r>
      <w:r w:rsidRPr="002761CB">
        <w:rPr>
          <w:rFonts w:ascii="Tahoma" w:eastAsia="PMingLiU" w:hAnsi="Tahoma" w:cs="Tahoma"/>
          <w:sz w:val="18"/>
          <w:szCs w:val="18"/>
        </w:rPr>
        <w:t>利益、</w:t>
      </w:r>
      <w:r w:rsidRPr="002761CB">
        <w:rPr>
          <w:rFonts w:ascii="Tahoma" w:eastAsia="PMingLiU" w:hAnsi="Tahoma" w:cs="Tahoma"/>
          <w:sz w:val="18"/>
          <w:szCs w:val="18"/>
        </w:rPr>
        <w:t>E-Learning</w:t>
      </w:r>
      <w:r w:rsidRPr="002761CB">
        <w:rPr>
          <w:rFonts w:ascii="Tahoma" w:eastAsia="PMingLiU" w:hAnsi="Tahoma" w:cs="Tahoma"/>
          <w:sz w:val="18"/>
          <w:szCs w:val="18"/>
        </w:rPr>
        <w:t>、技術支援、</w:t>
      </w:r>
      <w:r w:rsidRPr="002761CB">
        <w:rPr>
          <w:rFonts w:ascii="Tahoma" w:eastAsia="PMingLiU" w:hAnsi="Tahoma" w:cs="Tahoma"/>
          <w:sz w:val="18"/>
          <w:szCs w:val="18"/>
        </w:rPr>
        <w:t xml:space="preserve">Windows </w:t>
      </w:r>
      <w:r w:rsidRPr="002761CB">
        <w:rPr>
          <w:rFonts w:ascii="Tahoma" w:eastAsia="PMingLiU" w:hAnsi="Tahoma" w:cs="Tahoma"/>
          <w:sz w:val="18"/>
          <w:szCs w:val="18"/>
        </w:rPr>
        <w:t>市集利益和其他服務，均僅在訂閱有效期間才提供。</w:t>
      </w:r>
    </w:p>
    <w:p w:rsidR="0055611F" w:rsidRPr="002761CB" w:rsidRDefault="0055611F" w:rsidP="00076CB4">
      <w:pPr>
        <w:pStyle w:val="FootnoteBulletLevel1"/>
        <w:tabs>
          <w:tab w:val="clear" w:pos="900"/>
        </w:tabs>
        <w:spacing w:before="0" w:after="0"/>
        <w:ind w:left="720" w:firstLine="0"/>
        <w:rPr>
          <w:rFonts w:ascii="Tahoma" w:eastAsia="PMingLiU" w:hAnsi="Tahoma" w:cs="Tahoma"/>
          <w:sz w:val="18"/>
          <w:szCs w:val="18"/>
        </w:rPr>
      </w:pPr>
    </w:p>
    <w:p w:rsidR="0055611F" w:rsidRPr="002761CB" w:rsidRDefault="009B2474" w:rsidP="00864B8A">
      <w:pPr>
        <w:spacing w:after="60"/>
        <w:ind w:left="720"/>
        <w:rPr>
          <w:rFonts w:eastAsia="PMingLiU" w:cs="Tahoma"/>
          <w:szCs w:val="18"/>
        </w:rPr>
      </w:pPr>
      <w:r w:rsidRPr="002761CB">
        <w:rPr>
          <w:rFonts w:eastAsia="PMingLiU" w:cs="Tahoma"/>
          <w:b/>
          <w:szCs w:val="18"/>
        </w:rPr>
        <w:t xml:space="preserve">Windows Azure </w:t>
      </w:r>
      <w:r w:rsidRPr="002761CB">
        <w:rPr>
          <w:rFonts w:eastAsia="PMingLiU" w:cs="Tahoma"/>
          <w:b/>
          <w:szCs w:val="18"/>
        </w:rPr>
        <w:t>平台服務</w:t>
      </w:r>
    </w:p>
    <w:p w:rsidR="00DB3ECB" w:rsidRPr="002761CB" w:rsidRDefault="0055611F" w:rsidP="001760D6">
      <w:pPr>
        <w:pStyle w:val="FootnoteBulletLevel2"/>
        <w:tabs>
          <w:tab w:val="clear" w:pos="1260"/>
        </w:tabs>
        <w:spacing w:before="0"/>
        <w:ind w:left="720" w:firstLine="0"/>
        <w:rPr>
          <w:rFonts w:ascii="Tahoma" w:eastAsia="PMingLiU" w:hAnsi="Tahoma" w:cs="Tahoma"/>
          <w:sz w:val="18"/>
          <w:szCs w:val="18"/>
        </w:rPr>
      </w:pPr>
      <w:r w:rsidRPr="002761CB">
        <w:rPr>
          <w:rFonts w:ascii="Tahoma" w:eastAsia="PMingLiU" w:hAnsi="Tahoma" w:cs="Tahoma"/>
          <w:sz w:val="18"/>
          <w:szCs w:val="18"/>
        </w:rPr>
        <w:t xml:space="preserve">Windows Azure </w:t>
      </w:r>
      <w:r w:rsidRPr="002761CB">
        <w:rPr>
          <w:rFonts w:ascii="Tahoma" w:eastAsia="PMingLiU" w:hAnsi="Tahoma" w:cs="Tahoma"/>
          <w:sz w:val="18"/>
          <w:szCs w:val="18"/>
        </w:rPr>
        <w:t>利益無法從多個</w:t>
      </w:r>
      <w:r w:rsidRPr="002761CB">
        <w:rPr>
          <w:rFonts w:ascii="Tahoma" w:eastAsia="PMingLiU" w:hAnsi="Tahoma" w:cs="Tahoma"/>
          <w:sz w:val="18"/>
          <w:szCs w:val="18"/>
        </w:rPr>
        <w:t xml:space="preserve"> MSDN </w:t>
      </w:r>
      <w:r w:rsidRPr="002761CB">
        <w:rPr>
          <w:rFonts w:ascii="Tahoma" w:eastAsia="PMingLiU" w:hAnsi="Tahoma" w:cs="Tahoma"/>
          <w:sz w:val="18"/>
          <w:szCs w:val="18"/>
        </w:rPr>
        <w:t>訂閱合併至單一</w:t>
      </w:r>
      <w:r w:rsidRPr="002761CB">
        <w:rPr>
          <w:rFonts w:ascii="Tahoma" w:eastAsia="PMingLiU" w:hAnsi="Tahoma" w:cs="Tahoma"/>
          <w:sz w:val="18"/>
          <w:szCs w:val="18"/>
        </w:rPr>
        <w:t xml:space="preserve"> Windows Azure </w:t>
      </w:r>
      <w:r w:rsidRPr="002761CB">
        <w:rPr>
          <w:rFonts w:ascii="Tahoma" w:eastAsia="PMingLiU" w:hAnsi="Tahoma" w:cs="Tahoma"/>
          <w:sz w:val="18"/>
          <w:szCs w:val="18"/>
        </w:rPr>
        <w:t>帳戶上。</w:t>
      </w:r>
      <w:r w:rsidRPr="002761CB">
        <w:rPr>
          <w:rFonts w:ascii="Tahoma" w:eastAsia="PMingLiU" w:hAnsi="Tahoma" w:cs="Tahoma"/>
          <w:sz w:val="18"/>
          <w:szCs w:val="18"/>
        </w:rPr>
        <w:t xml:space="preserve">Windows Azure </w:t>
      </w:r>
      <w:r w:rsidRPr="002761CB">
        <w:rPr>
          <w:rFonts w:ascii="Tahoma" w:eastAsia="PMingLiU" w:hAnsi="Tahoma" w:cs="Tahoma"/>
          <w:sz w:val="18"/>
          <w:szCs w:val="18"/>
        </w:rPr>
        <w:t>之使用應受</w:t>
      </w:r>
      <w:r w:rsidRPr="002761CB">
        <w:rPr>
          <w:rFonts w:ascii="Tahoma" w:eastAsia="PMingLiU" w:hAnsi="Tahoma" w:cs="Tahoma"/>
          <w:sz w:val="18"/>
          <w:szCs w:val="18"/>
        </w:rPr>
        <w:t xml:space="preserve"> Windows Azure </w:t>
      </w:r>
      <w:r w:rsidRPr="002761CB">
        <w:rPr>
          <w:rFonts w:ascii="Tahoma" w:eastAsia="PMingLiU" w:hAnsi="Tahoma" w:cs="Tahoma"/>
          <w:sz w:val="18"/>
          <w:szCs w:val="18"/>
        </w:rPr>
        <w:t>使用條款之拘束。</w:t>
      </w:r>
    </w:p>
    <w:p w:rsidR="0055611F" w:rsidRPr="002761CB" w:rsidRDefault="0055611F" w:rsidP="00CB436E">
      <w:pPr>
        <w:pStyle w:val="FootnoteBulletLevel2"/>
        <w:tabs>
          <w:tab w:val="clear" w:pos="1260"/>
        </w:tabs>
        <w:spacing w:before="0"/>
        <w:ind w:left="0" w:firstLine="0"/>
        <w:rPr>
          <w:rFonts w:ascii="Tahoma" w:eastAsia="PMingLiU" w:hAnsi="Tahoma" w:cs="Tahoma"/>
          <w:sz w:val="18"/>
          <w:szCs w:val="18"/>
        </w:rPr>
      </w:pPr>
    </w:p>
    <w:p w:rsidR="00E03856" w:rsidRDefault="00E03856"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Default="00AC7C82" w:rsidP="00CB436E">
      <w:pPr>
        <w:pStyle w:val="FootnoteBulletLevel2"/>
        <w:tabs>
          <w:tab w:val="clear" w:pos="1260"/>
        </w:tabs>
        <w:spacing w:before="0"/>
        <w:ind w:left="0" w:firstLine="0"/>
        <w:rPr>
          <w:rFonts w:ascii="Tahoma" w:eastAsia="PMingLiU" w:hAnsi="Tahoma" w:cs="Tahoma"/>
          <w:sz w:val="18"/>
          <w:szCs w:val="18"/>
        </w:rPr>
      </w:pPr>
    </w:p>
    <w:p w:rsidR="00AC7C82" w:rsidRPr="002761CB" w:rsidRDefault="00AC7C82" w:rsidP="00CB436E">
      <w:pPr>
        <w:pStyle w:val="FootnoteBulletLevel2"/>
        <w:tabs>
          <w:tab w:val="clear" w:pos="1260"/>
        </w:tabs>
        <w:spacing w:before="0"/>
        <w:ind w:left="0" w:firstLine="0"/>
        <w:rPr>
          <w:rFonts w:ascii="Tahoma" w:eastAsia="PMingLiU" w:hAnsi="Tahoma" w:cs="Tahoma"/>
          <w:sz w:val="18"/>
          <w:szCs w:val="18"/>
        </w:rPr>
      </w:pPr>
    </w:p>
    <w:p w:rsidR="00223A77" w:rsidRPr="00D82C02" w:rsidRDefault="00A560B6" w:rsidP="00223A77">
      <w:pPr>
        <w:pStyle w:val="Heading3"/>
        <w:rPr>
          <w:rFonts w:ascii="Tahoma" w:eastAsia="PMingLiU" w:hAnsi="Tahoma" w:cs="Tahoma"/>
        </w:rPr>
      </w:pPr>
      <w:bookmarkStart w:id="1054" w:name="_22_Visual_Studio"/>
      <w:bookmarkStart w:id="1055" w:name="_Toc336338278"/>
      <w:bookmarkStart w:id="1056" w:name="Aps_18VS2010UltimateMSDN"/>
      <w:bookmarkStart w:id="1057" w:name="_Toc370985203"/>
      <w:bookmarkEnd w:id="1054"/>
      <w:r w:rsidRPr="00D82C02">
        <w:rPr>
          <w:rFonts w:ascii="Tahoma" w:eastAsia="PMingLiU" w:hAnsi="Tahoma" w:cs="Tahoma"/>
          <w:caps/>
          <w:color w:val="F66400"/>
          <w:sz w:val="22"/>
          <w:vertAlign w:val="superscript"/>
        </w:rPr>
        <w:t>23</w:t>
      </w:r>
      <w:r w:rsidRPr="00D82C02">
        <w:rPr>
          <w:rFonts w:ascii="Tahoma" w:eastAsia="PMingLiU" w:hAnsi="Tahoma" w:cs="Tahoma"/>
          <w:color w:val="F66400"/>
          <w:sz w:val="22"/>
        </w:rPr>
        <w:t xml:space="preserve"> Visual Studio Ultimate 2013 with MSDN</w:t>
      </w:r>
      <w:bookmarkEnd w:id="1055"/>
      <w:bookmarkEnd w:id="1057"/>
      <w:r w:rsidRPr="00D82C02">
        <w:rPr>
          <w:rFonts w:ascii="Tahoma" w:eastAsia="PMingLiU" w:hAnsi="Tahoma" w:cs="Tahoma"/>
          <w:color w:val="F66400"/>
          <w:sz w:val="22"/>
        </w:rPr>
        <w:t xml:space="preserve"> </w:t>
      </w:r>
    </w:p>
    <w:bookmarkEnd w:id="1056"/>
    <w:p w:rsidR="0032113C" w:rsidRPr="00D82C02" w:rsidRDefault="0032113C" w:rsidP="007A4659">
      <w:pPr>
        <w:adjustRightInd w:val="0"/>
        <w:ind w:left="540"/>
        <w:textAlignment w:val="baseline"/>
        <w:rPr>
          <w:rFonts w:eastAsia="PMingLiU" w:cs="Tahoma"/>
        </w:rPr>
      </w:pPr>
    </w:p>
    <w:p w:rsidR="001026FD" w:rsidRPr="00D82C02" w:rsidRDefault="001026FD" w:rsidP="00864B8A">
      <w:pPr>
        <w:spacing w:after="60"/>
        <w:ind w:left="720"/>
        <w:rPr>
          <w:rFonts w:eastAsia="PMingLiU" w:cs="Tahoma"/>
        </w:rPr>
      </w:pPr>
      <w:r w:rsidRPr="00D82C02">
        <w:rPr>
          <w:rFonts w:eastAsia="PMingLiU" w:cs="Tahoma"/>
          <w:b/>
        </w:rPr>
        <w:t>Visual Studio Team Foundation Server 2013</w:t>
      </w:r>
    </w:p>
    <w:p w:rsidR="001026FD" w:rsidRPr="00D82C02" w:rsidRDefault="001026FD" w:rsidP="007A4659">
      <w:pPr>
        <w:pStyle w:val="EndnoteText"/>
        <w:ind w:left="720"/>
        <w:rPr>
          <w:rFonts w:ascii="Tahoma" w:eastAsia="PMingLiU" w:hAnsi="Tahoma" w:cs="Tahoma"/>
        </w:rPr>
      </w:pPr>
      <w:r w:rsidRPr="00D82C02">
        <w:rPr>
          <w:rFonts w:ascii="Tahoma" w:eastAsia="PMingLiU" w:hAnsi="Tahoma" w:cs="Tahoma"/>
          <w:sz w:val="18"/>
        </w:rPr>
        <w:lastRenderedPageBreak/>
        <w:t>訂閱者有權獲得一份</w:t>
      </w:r>
      <w:r w:rsidRPr="00D82C02">
        <w:rPr>
          <w:rFonts w:ascii="Tahoma" w:eastAsia="PMingLiU" w:hAnsi="Tahoma" w:cs="Tahoma"/>
          <w:sz w:val="18"/>
        </w:rPr>
        <w:t xml:space="preserve"> Visual Studio Team Foundation Server 2013 </w:t>
      </w:r>
      <w:r w:rsidRPr="00D82C02">
        <w:rPr>
          <w:rFonts w:ascii="Tahoma" w:eastAsia="PMingLiU" w:hAnsi="Tahoma" w:cs="Tahoma"/>
          <w:sz w:val="18"/>
        </w:rPr>
        <w:t>伺服器使用權，以及一份</w:t>
      </w:r>
      <w:r w:rsidRPr="00D82C02">
        <w:rPr>
          <w:rFonts w:ascii="Tahoma" w:eastAsia="PMingLiU" w:hAnsi="Tahoma" w:cs="Tahoma"/>
          <w:sz w:val="18"/>
        </w:rPr>
        <w:t xml:space="preserve"> Team Foundation Server </w:t>
      </w:r>
      <w:r w:rsidRPr="00D82C02">
        <w:rPr>
          <w:rFonts w:ascii="Tahoma" w:eastAsia="PMingLiU" w:hAnsi="Tahoma" w:cs="Tahoma"/>
          <w:sz w:val="18"/>
        </w:rPr>
        <w:t>使用者</w:t>
      </w:r>
      <w:r w:rsidRPr="00D82C02">
        <w:rPr>
          <w:rFonts w:ascii="Tahoma" w:eastAsia="PMingLiU" w:hAnsi="Tahoma" w:cs="Tahoma"/>
          <w:sz w:val="18"/>
        </w:rPr>
        <w:t xml:space="preserve"> CAL</w:t>
      </w:r>
      <w:r w:rsidRPr="00D82C02">
        <w:rPr>
          <w:rFonts w:ascii="Tahoma" w:eastAsia="PMingLiU" w:hAnsi="Tahoma" w:cs="Tahoma"/>
          <w:sz w:val="18"/>
        </w:rPr>
        <w:t>。此</w:t>
      </w:r>
      <w:r w:rsidRPr="00D82C02">
        <w:rPr>
          <w:rFonts w:ascii="Tahoma" w:eastAsia="PMingLiU" w:hAnsi="Tahoma" w:cs="Tahoma"/>
          <w:sz w:val="18"/>
        </w:rPr>
        <w:t xml:space="preserve"> CAL </w:t>
      </w:r>
      <w:r w:rsidRPr="00D82C02">
        <w:rPr>
          <w:rFonts w:ascii="Tahoma" w:eastAsia="PMingLiU" w:hAnsi="Tahoma" w:cs="Tahoma"/>
          <w:sz w:val="18"/>
        </w:rPr>
        <w:t>僅保留供訂閱者使用。</w:t>
      </w:r>
    </w:p>
    <w:p w:rsidR="001026FD" w:rsidRDefault="001026FD" w:rsidP="007A4659">
      <w:pPr>
        <w:pStyle w:val="EndnoteText"/>
        <w:ind w:left="720"/>
        <w:rPr>
          <w:rFonts w:ascii="Tahoma" w:eastAsia="PMingLiU" w:hAnsi="Tahoma" w:cs="Tahoma"/>
          <w:sz w:val="18"/>
          <w:szCs w:val="18"/>
        </w:rPr>
      </w:pPr>
    </w:p>
    <w:p w:rsidR="001026FD" w:rsidRPr="00D82C02" w:rsidRDefault="001026FD" w:rsidP="00864B8A">
      <w:pPr>
        <w:spacing w:after="60"/>
        <w:ind w:left="720"/>
        <w:rPr>
          <w:rFonts w:eastAsia="PMingLiU" w:cs="Tahoma"/>
        </w:rPr>
      </w:pPr>
      <w:r w:rsidRPr="00D82C02">
        <w:rPr>
          <w:rFonts w:eastAsia="PMingLiU" w:cs="Tahoma"/>
          <w:b/>
        </w:rPr>
        <w:t>SQL Server Parallel Data Warehouse Developer</w:t>
      </w:r>
    </w:p>
    <w:p w:rsidR="001026FD" w:rsidRPr="00D82C02" w:rsidRDefault="001026FD" w:rsidP="007A4659">
      <w:pPr>
        <w:pStyle w:val="EndnoteText"/>
        <w:ind w:left="720"/>
        <w:rPr>
          <w:rFonts w:ascii="Tahoma" w:eastAsia="PMingLiU" w:hAnsi="Tahoma" w:cs="Tahoma"/>
        </w:rPr>
      </w:pPr>
      <w:r w:rsidRPr="00D82C02">
        <w:rPr>
          <w:rFonts w:ascii="Tahoma" w:eastAsia="PMingLiU" w:hAnsi="Tahoma" w:cs="Tahoma"/>
          <w:sz w:val="18"/>
        </w:rPr>
        <w:t>訂閱者有權獲得一份</w:t>
      </w:r>
      <w:r w:rsidRPr="00D82C02">
        <w:rPr>
          <w:rFonts w:ascii="Tahoma" w:eastAsia="PMingLiU" w:hAnsi="Tahoma" w:cs="Tahoma"/>
          <w:sz w:val="18"/>
        </w:rPr>
        <w:t xml:space="preserve"> SQL Server 2012 Parallel Data Warehouse Developer </w:t>
      </w:r>
      <w:r w:rsidRPr="00D82C02">
        <w:rPr>
          <w:rFonts w:ascii="Tahoma" w:eastAsia="PMingLiU" w:hAnsi="Tahoma" w:cs="Tahoma"/>
          <w:sz w:val="18"/>
        </w:rPr>
        <w:t>使用權。</w:t>
      </w:r>
    </w:p>
    <w:p w:rsidR="007A4659" w:rsidRPr="00D82C02" w:rsidRDefault="007A4659" w:rsidP="007A4659">
      <w:pPr>
        <w:adjustRightInd w:val="0"/>
        <w:ind w:left="720"/>
        <w:textAlignment w:val="baseline"/>
        <w:rPr>
          <w:rFonts w:eastAsia="PMingLiU" w:cs="Tahoma"/>
        </w:rPr>
      </w:pPr>
    </w:p>
    <w:p w:rsidR="0032113C" w:rsidRPr="00D82C02" w:rsidRDefault="0032113C" w:rsidP="00864B8A">
      <w:pPr>
        <w:spacing w:after="60"/>
        <w:ind w:left="720"/>
        <w:rPr>
          <w:rFonts w:eastAsia="PMingLiU" w:cs="Tahoma"/>
        </w:rPr>
      </w:pPr>
      <w:r w:rsidRPr="00D82C02">
        <w:rPr>
          <w:rFonts w:eastAsia="PMingLiU" w:cs="Tahoma"/>
          <w:b/>
        </w:rPr>
        <w:t>軟體保證資格</w:t>
      </w:r>
    </w:p>
    <w:p w:rsidR="0032113C" w:rsidRPr="00D82C02" w:rsidRDefault="0032113C" w:rsidP="000C6DBC">
      <w:pPr>
        <w:pStyle w:val="EndnoteText"/>
        <w:ind w:left="720"/>
        <w:rPr>
          <w:rFonts w:ascii="Tahoma" w:eastAsia="PMingLiU" w:hAnsi="Tahoma" w:cs="Tahoma"/>
        </w:rPr>
      </w:pPr>
      <w:r w:rsidRPr="00D82C02">
        <w:rPr>
          <w:rFonts w:ascii="Tahoma" w:eastAsia="PMingLiU" w:hAnsi="Tahoma" w:cs="Tahoma"/>
          <w:sz w:val="18"/>
          <w:szCs w:val="18"/>
        </w:rPr>
        <w:t>若客戶針對下列產品的軟體保證即將屆滿，則有資格將其範圍續約為</w:t>
      </w:r>
      <w:r w:rsidRPr="00D82C02">
        <w:rPr>
          <w:rFonts w:ascii="Tahoma" w:eastAsia="PMingLiU" w:hAnsi="Tahoma" w:cs="Tahoma"/>
          <w:sz w:val="18"/>
          <w:szCs w:val="18"/>
        </w:rPr>
        <w:t xml:space="preserve"> Visual Studio Ultimate 2013 with </w:t>
      </w:r>
      <w:r w:rsidR="00AC7C82">
        <w:rPr>
          <w:rFonts w:ascii="Tahoma" w:eastAsia="PMingLiU" w:hAnsi="Tahoma" w:cs="Tahoma"/>
          <w:sz w:val="18"/>
          <w:szCs w:val="18"/>
        </w:rPr>
        <w:br/>
      </w:r>
      <w:r w:rsidRPr="00D82C02">
        <w:rPr>
          <w:rFonts w:ascii="Tahoma" w:eastAsia="PMingLiU" w:hAnsi="Tahoma" w:cs="Tahoma"/>
          <w:sz w:val="18"/>
          <w:szCs w:val="18"/>
        </w:rPr>
        <w:t>MSDN</w:t>
      </w:r>
      <w:r w:rsidRPr="00D82C02">
        <w:rPr>
          <w:rFonts w:ascii="Tahoma" w:eastAsia="PMingLiU" w:hAnsi="Tahoma" w:cs="Tahoma"/>
          <w:sz w:val="18"/>
          <w:szCs w:val="18"/>
        </w:rPr>
        <w:t>。續約為不同的</w:t>
      </w:r>
      <w:r w:rsidRPr="00D82C02">
        <w:rPr>
          <w:rFonts w:ascii="Tahoma" w:eastAsia="PMingLiU" w:hAnsi="Tahoma" w:cs="Tahoma"/>
          <w:sz w:val="18"/>
          <w:szCs w:val="18"/>
        </w:rPr>
        <w:t xml:space="preserve"> MSDN </w:t>
      </w:r>
      <w:r w:rsidRPr="00D82C02">
        <w:rPr>
          <w:rFonts w:ascii="Tahoma" w:eastAsia="PMingLiU" w:hAnsi="Tahoma" w:cs="Tahoma"/>
          <w:sz w:val="18"/>
          <w:szCs w:val="18"/>
        </w:rPr>
        <w:t>訂閱等級時，新的使用條款會取代舊的使用條款，而且未包含在新的</w:t>
      </w:r>
      <w:r w:rsidRPr="00D82C02">
        <w:rPr>
          <w:rFonts w:ascii="Tahoma" w:eastAsia="PMingLiU" w:hAnsi="Tahoma" w:cs="Tahoma"/>
          <w:sz w:val="18"/>
          <w:szCs w:val="18"/>
        </w:rPr>
        <w:t xml:space="preserve"> MSDN </w:t>
      </w:r>
      <w:r w:rsidR="00AC7C82">
        <w:rPr>
          <w:rFonts w:ascii="Tahoma" w:eastAsia="PMingLiU" w:hAnsi="Tahoma" w:cs="Tahoma"/>
          <w:sz w:val="18"/>
          <w:szCs w:val="18"/>
        </w:rPr>
        <w:br/>
      </w:r>
      <w:r w:rsidRPr="00D82C02">
        <w:rPr>
          <w:rFonts w:ascii="Tahoma" w:eastAsia="PMingLiU" w:hAnsi="Tahoma" w:cs="Tahoma"/>
          <w:sz w:val="18"/>
          <w:szCs w:val="18"/>
        </w:rPr>
        <w:t>訂閱中之任何軟體均</w:t>
      </w:r>
      <w:r w:rsidRPr="00D82C02">
        <w:rPr>
          <w:rFonts w:ascii="Tahoma" w:eastAsia="PMingLiU" w:hAnsi="Tahoma" w:cs="Tahoma"/>
          <w:sz w:val="18"/>
        </w:rPr>
        <w:t>必須移除。</w:t>
      </w:r>
    </w:p>
    <w:p w:rsidR="0032113C" w:rsidRPr="00D82C02" w:rsidRDefault="0032113C" w:rsidP="0032113C">
      <w:pPr>
        <w:ind w:left="900"/>
        <w:rPr>
          <w:rFonts w:eastAsia="PMingLiU" w:cs="Tahoma"/>
        </w:rPr>
      </w:pP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Ultimate with MSDN</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Team System Team Suite with MSDN Premium</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Team System Test Edition with MSDN Premium</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Team System Development Edition with MSDN Premium</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 xml:space="preserve">Visual Studio Team System Architecture Edition with MSDN Premium </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Team System Database Edition with MSDN Premium</w:t>
      </w:r>
    </w:p>
    <w:p w:rsidR="0032113C" w:rsidRPr="00D82C02" w:rsidRDefault="0032113C" w:rsidP="007A4659">
      <w:pPr>
        <w:numPr>
          <w:ilvl w:val="0"/>
          <w:numId w:val="6"/>
        </w:numPr>
        <w:adjustRightInd w:val="0"/>
        <w:snapToGrid w:val="0"/>
        <w:spacing w:after="60"/>
        <w:ind w:left="1440"/>
        <w:textAlignment w:val="baseline"/>
        <w:rPr>
          <w:rFonts w:eastAsia="PMingLiU" w:cs="Tahoma"/>
          <w:lang w:eastAsia="zh-TW"/>
        </w:rPr>
      </w:pPr>
      <w:r w:rsidRPr="00D82C02">
        <w:rPr>
          <w:rFonts w:eastAsia="PMingLiU" w:cs="Tahoma"/>
          <w:szCs w:val="24"/>
          <w:lang w:eastAsia="zh-TW"/>
        </w:rPr>
        <w:t>客戶具備任何以上軟體之有效零售訂閱</w:t>
      </w:r>
    </w:p>
    <w:p w:rsidR="0032113C" w:rsidRPr="00D82C02" w:rsidRDefault="0032113C" w:rsidP="007A4659">
      <w:pPr>
        <w:tabs>
          <w:tab w:val="num" w:pos="900"/>
        </w:tabs>
        <w:adjustRightInd w:val="0"/>
        <w:ind w:left="1440"/>
        <w:textAlignment w:val="baseline"/>
        <w:rPr>
          <w:rFonts w:eastAsia="PMingLiU" w:cs="Tahoma"/>
          <w:lang w:eastAsia="zh-TW"/>
        </w:rPr>
      </w:pPr>
    </w:p>
    <w:p w:rsidR="0032113C" w:rsidRPr="00D82C02" w:rsidRDefault="0032113C" w:rsidP="007A4659">
      <w:pPr>
        <w:adjustRightInd w:val="0"/>
        <w:ind w:left="720"/>
        <w:textAlignment w:val="baseline"/>
        <w:rPr>
          <w:rFonts w:eastAsia="PMingLiU" w:cs="Tahoma"/>
        </w:rPr>
      </w:pPr>
      <w:r w:rsidRPr="00D82C02">
        <w:rPr>
          <w:rFonts w:eastAsia="PMingLiU" w:cs="Tahoma"/>
          <w:szCs w:val="20"/>
        </w:rPr>
        <w:t>若客戶針對</w:t>
      </w:r>
      <w:r w:rsidRPr="00D82C02">
        <w:rPr>
          <w:rFonts w:eastAsia="PMingLiU" w:cs="Tahoma"/>
          <w:szCs w:val="20"/>
        </w:rPr>
        <w:t xml:space="preserve"> Visual Studio Ultimate 2013 with MSDN </w:t>
      </w:r>
      <w:r w:rsidRPr="00D82C02">
        <w:rPr>
          <w:rFonts w:eastAsia="PMingLiU" w:cs="Tahoma"/>
          <w:szCs w:val="20"/>
        </w:rPr>
        <w:t>的軟體保證即將屆滿，則有資格將其範圍續約為：</w:t>
      </w:r>
    </w:p>
    <w:p w:rsidR="007A4659" w:rsidRPr="00D82C02" w:rsidRDefault="007A4659" w:rsidP="007A4659">
      <w:pPr>
        <w:adjustRightInd w:val="0"/>
        <w:ind w:left="720"/>
        <w:textAlignment w:val="baseline"/>
        <w:rPr>
          <w:rFonts w:eastAsia="PMingLiU" w:cs="Tahoma"/>
        </w:rPr>
      </w:pP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Premium with MSDN</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Professional with MSDN</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Visual Studio Test Professional with MSDN</w:t>
      </w:r>
    </w:p>
    <w:p w:rsidR="0032113C" w:rsidRPr="00D82C02" w:rsidRDefault="0032113C" w:rsidP="007A4659">
      <w:pPr>
        <w:numPr>
          <w:ilvl w:val="0"/>
          <w:numId w:val="6"/>
        </w:numPr>
        <w:adjustRightInd w:val="0"/>
        <w:snapToGrid w:val="0"/>
        <w:spacing w:after="60"/>
        <w:ind w:left="1440"/>
        <w:textAlignment w:val="baseline"/>
        <w:rPr>
          <w:rFonts w:eastAsia="PMingLiU" w:cs="Tahoma"/>
        </w:rPr>
      </w:pPr>
      <w:r w:rsidRPr="00D82C02">
        <w:rPr>
          <w:rFonts w:eastAsia="PMingLiU" w:cs="Tahoma"/>
          <w:szCs w:val="24"/>
        </w:rPr>
        <w:t xml:space="preserve">MSDN </w:t>
      </w:r>
      <w:r w:rsidRPr="00D82C02">
        <w:rPr>
          <w:rFonts w:eastAsia="PMingLiU" w:cs="Tahoma"/>
          <w:szCs w:val="24"/>
        </w:rPr>
        <w:t>作業系統</w:t>
      </w:r>
    </w:p>
    <w:p w:rsidR="00413D8A" w:rsidRPr="00D82C02" w:rsidRDefault="00413D8A">
      <w:pPr>
        <w:rPr>
          <w:rFonts w:eastAsia="PMingLiU" w:cs="Tahoma"/>
        </w:rPr>
      </w:pPr>
    </w:p>
    <w:p w:rsidR="0055611F" w:rsidRPr="00D82C02" w:rsidRDefault="009B2474" w:rsidP="007B35CE">
      <w:pPr>
        <w:keepNext/>
        <w:spacing w:after="60"/>
        <w:ind w:left="720"/>
        <w:rPr>
          <w:rFonts w:eastAsia="PMingLiU" w:cs="Tahoma"/>
        </w:rPr>
      </w:pPr>
      <w:r w:rsidRPr="00D82C02">
        <w:rPr>
          <w:rFonts w:eastAsia="PMingLiU" w:cs="Tahoma"/>
          <w:b/>
        </w:rPr>
        <w:t>訂閱服務</w:t>
      </w:r>
    </w:p>
    <w:p w:rsidR="0055611F" w:rsidRPr="00D82C02" w:rsidRDefault="0055611F" w:rsidP="007A4659">
      <w:pPr>
        <w:pStyle w:val="FootnoteBulletLevel2"/>
        <w:tabs>
          <w:tab w:val="clear" w:pos="1260"/>
        </w:tabs>
        <w:spacing w:before="0"/>
        <w:ind w:left="720" w:firstLine="0"/>
        <w:rPr>
          <w:rFonts w:ascii="Tahoma" w:eastAsia="PMingLiU" w:hAnsi="Tahoma" w:cs="Tahoma"/>
        </w:rPr>
      </w:pPr>
      <w:r w:rsidRPr="00D82C02">
        <w:rPr>
          <w:rFonts w:ascii="Tahoma" w:eastAsia="PMingLiU" w:hAnsi="Tahoma" w:cs="Tahoma"/>
          <w:sz w:val="18"/>
        </w:rPr>
        <w:t xml:space="preserve">MSDN </w:t>
      </w:r>
      <w:r w:rsidRPr="00D82C02">
        <w:rPr>
          <w:rFonts w:ascii="Tahoma" w:eastAsia="PMingLiU" w:hAnsi="Tahoma" w:cs="Tahoma"/>
          <w:sz w:val="18"/>
        </w:rPr>
        <w:t>訂閱服務，其中包括下載、產品金鑰、</w:t>
      </w:r>
      <w:r w:rsidRPr="00D82C02">
        <w:rPr>
          <w:rFonts w:ascii="Tahoma" w:eastAsia="PMingLiU" w:hAnsi="Tahoma" w:cs="Tahoma"/>
          <w:sz w:val="18"/>
        </w:rPr>
        <w:t xml:space="preserve">Windows Azure </w:t>
      </w:r>
      <w:r w:rsidRPr="00D82C02">
        <w:rPr>
          <w:rFonts w:ascii="Tahoma" w:eastAsia="PMingLiU" w:hAnsi="Tahoma" w:cs="Tahoma"/>
          <w:sz w:val="18"/>
        </w:rPr>
        <w:t>利益、</w:t>
      </w:r>
      <w:r w:rsidRPr="00D82C02">
        <w:rPr>
          <w:rFonts w:ascii="Tahoma" w:eastAsia="PMingLiU" w:hAnsi="Tahoma" w:cs="Tahoma"/>
          <w:sz w:val="18"/>
        </w:rPr>
        <w:t xml:space="preserve">Office 365 Developer </w:t>
      </w:r>
      <w:r w:rsidRPr="00D82C02">
        <w:rPr>
          <w:rFonts w:ascii="Tahoma" w:eastAsia="PMingLiU" w:hAnsi="Tahoma" w:cs="Tahoma"/>
          <w:sz w:val="18"/>
        </w:rPr>
        <w:t>利益、</w:t>
      </w:r>
      <w:r w:rsidRPr="00D82C02">
        <w:rPr>
          <w:rFonts w:ascii="Tahoma" w:eastAsia="PMingLiU" w:hAnsi="Tahoma" w:cs="Tahoma"/>
          <w:sz w:val="18"/>
        </w:rPr>
        <w:t>E-Learning</w:t>
      </w:r>
      <w:r w:rsidRPr="00D82C02">
        <w:rPr>
          <w:rFonts w:ascii="Tahoma" w:eastAsia="PMingLiU" w:hAnsi="Tahoma" w:cs="Tahoma"/>
          <w:sz w:val="18"/>
        </w:rPr>
        <w:t>、技術支援、</w:t>
      </w:r>
      <w:r w:rsidRPr="00D82C02">
        <w:rPr>
          <w:rFonts w:ascii="Tahoma" w:eastAsia="PMingLiU" w:hAnsi="Tahoma" w:cs="Tahoma"/>
          <w:sz w:val="18"/>
        </w:rPr>
        <w:t xml:space="preserve">Windows </w:t>
      </w:r>
      <w:r w:rsidRPr="00D82C02">
        <w:rPr>
          <w:rFonts w:ascii="Tahoma" w:eastAsia="PMingLiU" w:hAnsi="Tahoma" w:cs="Tahoma"/>
          <w:sz w:val="18"/>
        </w:rPr>
        <w:t>市集利益和其他服務，均僅在訂閱有效期間才提供。</w:t>
      </w:r>
    </w:p>
    <w:p w:rsidR="0055611F" w:rsidRPr="00AC7C82" w:rsidRDefault="0055611F" w:rsidP="007A4659">
      <w:pPr>
        <w:pStyle w:val="FootnoteBulletLevel1"/>
        <w:spacing w:before="0" w:after="0"/>
        <w:ind w:left="720" w:firstLine="0"/>
        <w:rPr>
          <w:rFonts w:ascii="Tahoma" w:eastAsia="PMingLiU" w:hAnsi="Tahoma" w:cs="Tahoma"/>
          <w:sz w:val="18"/>
          <w:szCs w:val="18"/>
        </w:rPr>
      </w:pPr>
    </w:p>
    <w:p w:rsidR="0055611F" w:rsidRPr="00D82C02" w:rsidRDefault="0055611F" w:rsidP="00864B8A">
      <w:pPr>
        <w:spacing w:after="60"/>
        <w:ind w:left="720"/>
        <w:rPr>
          <w:rFonts w:eastAsia="PMingLiU" w:cs="Tahoma"/>
        </w:rPr>
      </w:pPr>
      <w:r w:rsidRPr="00D82C02">
        <w:rPr>
          <w:rFonts w:eastAsia="PMingLiU" w:cs="Tahoma"/>
          <w:b/>
        </w:rPr>
        <w:t xml:space="preserve">Windows Azure </w:t>
      </w:r>
      <w:r w:rsidRPr="00D82C02">
        <w:rPr>
          <w:rFonts w:eastAsia="PMingLiU" w:cs="Tahoma"/>
          <w:b/>
        </w:rPr>
        <w:t>平台服務</w:t>
      </w:r>
    </w:p>
    <w:p w:rsidR="007A4659" w:rsidRPr="00D82C02" w:rsidRDefault="0055611F" w:rsidP="007B35CE">
      <w:pPr>
        <w:adjustRightInd w:val="0"/>
        <w:snapToGrid w:val="0"/>
        <w:ind w:left="720"/>
        <w:textAlignment w:val="baseline"/>
        <w:rPr>
          <w:rFonts w:eastAsia="PMingLiU" w:cs="Tahoma"/>
        </w:rPr>
      </w:pPr>
      <w:r w:rsidRPr="00D82C02">
        <w:rPr>
          <w:rFonts w:eastAsia="PMingLiU" w:cs="Tahoma"/>
        </w:rPr>
        <w:t xml:space="preserve">Windows Azure </w:t>
      </w:r>
      <w:r w:rsidRPr="00D82C02">
        <w:rPr>
          <w:rFonts w:eastAsia="PMingLiU" w:cs="Tahoma"/>
        </w:rPr>
        <w:t>利益無法從多個</w:t>
      </w:r>
      <w:r w:rsidRPr="00D82C02">
        <w:rPr>
          <w:rFonts w:eastAsia="PMingLiU" w:cs="Tahoma"/>
        </w:rPr>
        <w:t xml:space="preserve"> MSDN </w:t>
      </w:r>
      <w:r w:rsidRPr="00D82C02">
        <w:rPr>
          <w:rFonts w:eastAsia="PMingLiU" w:cs="Tahoma"/>
        </w:rPr>
        <w:t>訂閱合併至單一</w:t>
      </w:r>
      <w:r w:rsidRPr="00D82C02">
        <w:rPr>
          <w:rFonts w:eastAsia="PMingLiU" w:cs="Tahoma"/>
        </w:rPr>
        <w:t xml:space="preserve"> Windows Azure </w:t>
      </w:r>
      <w:r w:rsidRPr="00D82C02">
        <w:rPr>
          <w:rFonts w:eastAsia="PMingLiU" w:cs="Tahoma"/>
        </w:rPr>
        <w:t>帳戶上。</w:t>
      </w:r>
      <w:r w:rsidRPr="00D82C02">
        <w:rPr>
          <w:rFonts w:eastAsia="PMingLiU" w:cs="Tahoma"/>
        </w:rPr>
        <w:t xml:space="preserve">Windows Azure </w:t>
      </w:r>
      <w:r w:rsidRPr="00D82C02">
        <w:rPr>
          <w:rFonts w:eastAsia="PMingLiU" w:cs="Tahoma"/>
        </w:rPr>
        <w:t>之使用應受</w:t>
      </w:r>
      <w:r w:rsidRPr="00D82C02">
        <w:rPr>
          <w:rFonts w:eastAsia="PMingLiU" w:cs="Tahoma"/>
        </w:rPr>
        <w:t xml:space="preserve"> Windows Azure </w:t>
      </w:r>
      <w:r w:rsidRPr="00D82C02">
        <w:rPr>
          <w:rFonts w:eastAsia="PMingLiU" w:cs="Tahoma"/>
        </w:rPr>
        <w:t>使用條款之拘束。</w:t>
      </w:r>
      <w:bookmarkStart w:id="1058" w:name="Aps_19VS2010TestMSDN"/>
    </w:p>
    <w:p w:rsidR="00F40C90" w:rsidRPr="00D82C02" w:rsidRDefault="00F40C90" w:rsidP="007A4659">
      <w:pPr>
        <w:adjustRightInd w:val="0"/>
        <w:snapToGrid w:val="0"/>
        <w:textAlignment w:val="baseline"/>
        <w:rPr>
          <w:rFonts w:eastAsia="PMingLiU" w:cs="Tahoma"/>
        </w:rPr>
      </w:pPr>
    </w:p>
    <w:p w:rsidR="007A4659" w:rsidRPr="00D82C02" w:rsidRDefault="007A4659" w:rsidP="007A4659">
      <w:pPr>
        <w:adjustRightInd w:val="0"/>
        <w:snapToGrid w:val="0"/>
        <w:textAlignment w:val="baseline"/>
        <w:rPr>
          <w:rFonts w:eastAsia="PMingLiU" w:cs="Tahoma"/>
        </w:rPr>
      </w:pPr>
    </w:p>
    <w:p w:rsidR="00223A77" w:rsidRPr="00D82C02" w:rsidRDefault="00A560B6" w:rsidP="00D824E9">
      <w:pPr>
        <w:pStyle w:val="Heading3"/>
        <w:keepNext/>
        <w:rPr>
          <w:rFonts w:ascii="Tahoma" w:eastAsia="PMingLiU" w:hAnsi="Tahoma" w:cs="Tahoma"/>
        </w:rPr>
      </w:pPr>
      <w:bookmarkStart w:id="1059" w:name="_23_Visual_Studio"/>
      <w:bookmarkStart w:id="1060" w:name="_Toc336338279"/>
      <w:bookmarkStart w:id="1061" w:name="_Toc370985204"/>
      <w:bookmarkEnd w:id="1059"/>
      <w:r w:rsidRPr="00D82C02">
        <w:rPr>
          <w:rFonts w:ascii="Tahoma" w:eastAsia="PMingLiU" w:hAnsi="Tahoma" w:cs="Tahoma"/>
          <w:caps/>
          <w:color w:val="F66400"/>
          <w:sz w:val="22"/>
          <w:vertAlign w:val="superscript"/>
        </w:rPr>
        <w:t>24</w:t>
      </w:r>
      <w:r w:rsidRPr="00D82C02">
        <w:rPr>
          <w:rFonts w:ascii="Tahoma" w:eastAsia="PMingLiU" w:hAnsi="Tahoma" w:cs="Tahoma"/>
          <w:color w:val="F66400"/>
          <w:sz w:val="22"/>
        </w:rPr>
        <w:t xml:space="preserve"> Visual Studio Test Professional 2013 with </w:t>
      </w:r>
      <w:bookmarkEnd w:id="1058"/>
      <w:r w:rsidRPr="00D82C02">
        <w:rPr>
          <w:rFonts w:ascii="Tahoma" w:eastAsia="PMingLiU" w:hAnsi="Tahoma" w:cs="Tahoma"/>
          <w:color w:val="F66400"/>
          <w:sz w:val="22"/>
        </w:rPr>
        <w:t>MSDN</w:t>
      </w:r>
      <w:bookmarkEnd w:id="1060"/>
      <w:bookmarkEnd w:id="1061"/>
      <w:r w:rsidRPr="00D82C02">
        <w:rPr>
          <w:rFonts w:ascii="Tahoma" w:eastAsia="PMingLiU" w:hAnsi="Tahoma" w:cs="Tahoma"/>
          <w:color w:val="F66400"/>
          <w:sz w:val="22"/>
        </w:rPr>
        <w:t xml:space="preserve"> </w:t>
      </w:r>
    </w:p>
    <w:p w:rsidR="00AC4485" w:rsidRPr="00AC7C82" w:rsidRDefault="00AC4485" w:rsidP="00D824E9">
      <w:pPr>
        <w:pStyle w:val="FootnoteBulletLevel1"/>
        <w:keepNext/>
        <w:spacing w:before="0" w:after="0"/>
        <w:rPr>
          <w:rFonts w:ascii="Tahoma" w:eastAsia="PMingLiU" w:hAnsi="Tahoma" w:cs="Tahoma"/>
          <w:sz w:val="18"/>
          <w:szCs w:val="18"/>
        </w:rPr>
      </w:pPr>
    </w:p>
    <w:p w:rsidR="001026FD" w:rsidRPr="00AC7C82" w:rsidRDefault="001026FD" w:rsidP="00D824E9">
      <w:pPr>
        <w:keepNext/>
        <w:spacing w:after="60"/>
        <w:ind w:left="720"/>
        <w:rPr>
          <w:rFonts w:eastAsia="PMingLiU" w:cs="Tahoma"/>
          <w:szCs w:val="18"/>
        </w:rPr>
      </w:pPr>
      <w:r w:rsidRPr="00AC7C82">
        <w:rPr>
          <w:rFonts w:eastAsia="PMingLiU" w:cs="Tahoma"/>
          <w:b/>
          <w:szCs w:val="18"/>
        </w:rPr>
        <w:t>Visual Studio Team Foundation Server 2013</w:t>
      </w:r>
    </w:p>
    <w:p w:rsidR="001026FD" w:rsidRPr="00AC7C82" w:rsidRDefault="001026FD" w:rsidP="00E7500D">
      <w:pPr>
        <w:pStyle w:val="EndnoteText"/>
        <w:ind w:left="720"/>
        <w:rPr>
          <w:rFonts w:ascii="Tahoma" w:eastAsia="PMingLiU" w:hAnsi="Tahoma" w:cs="Tahoma"/>
          <w:sz w:val="18"/>
          <w:szCs w:val="18"/>
        </w:rPr>
      </w:pPr>
      <w:r w:rsidRPr="00AC7C82">
        <w:rPr>
          <w:rFonts w:ascii="Tahoma" w:eastAsia="PMingLiU" w:hAnsi="Tahoma" w:cs="Tahoma"/>
          <w:sz w:val="18"/>
          <w:szCs w:val="18"/>
        </w:rPr>
        <w:t>訂閱者有權獲得一份</w:t>
      </w:r>
      <w:r w:rsidRPr="00AC7C82">
        <w:rPr>
          <w:rFonts w:ascii="Tahoma" w:eastAsia="PMingLiU" w:hAnsi="Tahoma" w:cs="Tahoma"/>
          <w:sz w:val="18"/>
          <w:szCs w:val="18"/>
        </w:rPr>
        <w:t xml:space="preserve"> Visual Studio Team Foundation Server 2013 </w:t>
      </w:r>
      <w:r w:rsidRPr="00AC7C82">
        <w:rPr>
          <w:rFonts w:ascii="Tahoma" w:eastAsia="PMingLiU" w:hAnsi="Tahoma" w:cs="Tahoma"/>
          <w:sz w:val="18"/>
          <w:szCs w:val="18"/>
        </w:rPr>
        <w:t>伺服器使用權，以及一份</w:t>
      </w:r>
      <w:r w:rsidRPr="00AC7C82">
        <w:rPr>
          <w:rFonts w:ascii="Tahoma" w:eastAsia="PMingLiU" w:hAnsi="Tahoma" w:cs="Tahoma"/>
          <w:sz w:val="18"/>
          <w:szCs w:val="18"/>
        </w:rPr>
        <w:t xml:space="preserve"> Team Foundation Server </w:t>
      </w:r>
      <w:r w:rsidRPr="00AC7C82">
        <w:rPr>
          <w:rFonts w:ascii="Tahoma" w:eastAsia="PMingLiU" w:hAnsi="Tahoma" w:cs="Tahoma"/>
          <w:sz w:val="18"/>
          <w:szCs w:val="18"/>
        </w:rPr>
        <w:t>使用者</w:t>
      </w:r>
      <w:r w:rsidRPr="00AC7C82">
        <w:rPr>
          <w:rFonts w:ascii="Tahoma" w:eastAsia="PMingLiU" w:hAnsi="Tahoma" w:cs="Tahoma"/>
          <w:sz w:val="18"/>
          <w:szCs w:val="18"/>
        </w:rPr>
        <w:t xml:space="preserve"> CAL</w:t>
      </w:r>
      <w:r w:rsidRPr="00AC7C82">
        <w:rPr>
          <w:rFonts w:ascii="Tahoma" w:eastAsia="PMingLiU" w:hAnsi="Tahoma" w:cs="Tahoma"/>
          <w:sz w:val="18"/>
          <w:szCs w:val="18"/>
        </w:rPr>
        <w:t>。此</w:t>
      </w:r>
      <w:r w:rsidRPr="00AC7C82">
        <w:rPr>
          <w:rFonts w:ascii="Tahoma" w:eastAsia="PMingLiU" w:hAnsi="Tahoma" w:cs="Tahoma"/>
          <w:sz w:val="18"/>
          <w:szCs w:val="18"/>
        </w:rPr>
        <w:t xml:space="preserve"> CAL </w:t>
      </w:r>
      <w:r w:rsidRPr="00AC7C82">
        <w:rPr>
          <w:rFonts w:ascii="Tahoma" w:eastAsia="PMingLiU" w:hAnsi="Tahoma" w:cs="Tahoma"/>
          <w:sz w:val="18"/>
          <w:szCs w:val="18"/>
        </w:rPr>
        <w:t>僅保留供訂閱者使用。</w:t>
      </w:r>
    </w:p>
    <w:p w:rsidR="001026FD" w:rsidRPr="00AC7C82" w:rsidRDefault="001026FD" w:rsidP="00E7500D">
      <w:pPr>
        <w:pStyle w:val="EndnoteText"/>
        <w:ind w:left="720"/>
        <w:rPr>
          <w:rFonts w:ascii="Tahoma" w:eastAsia="PMingLiU" w:hAnsi="Tahoma" w:cs="Tahoma"/>
          <w:sz w:val="18"/>
          <w:szCs w:val="18"/>
        </w:rPr>
      </w:pPr>
    </w:p>
    <w:p w:rsidR="001026FD" w:rsidRPr="00AC7C82" w:rsidRDefault="001026FD" w:rsidP="00864B8A">
      <w:pPr>
        <w:spacing w:after="60"/>
        <w:ind w:left="720"/>
        <w:rPr>
          <w:rFonts w:eastAsia="PMingLiU" w:cs="Tahoma"/>
          <w:szCs w:val="18"/>
        </w:rPr>
      </w:pPr>
      <w:r w:rsidRPr="00AC7C82">
        <w:rPr>
          <w:rFonts w:eastAsia="PMingLiU" w:cs="Tahoma"/>
          <w:b/>
          <w:szCs w:val="18"/>
        </w:rPr>
        <w:t>SQL Server Parallel Data Warehouse Developer</w:t>
      </w:r>
    </w:p>
    <w:p w:rsidR="001026FD" w:rsidRPr="00AC7C82" w:rsidRDefault="001026FD" w:rsidP="00E7500D">
      <w:pPr>
        <w:pStyle w:val="EndnoteText"/>
        <w:ind w:left="720"/>
        <w:rPr>
          <w:rFonts w:ascii="Tahoma" w:eastAsia="PMingLiU" w:hAnsi="Tahoma" w:cs="Tahoma"/>
          <w:sz w:val="18"/>
          <w:szCs w:val="18"/>
        </w:rPr>
      </w:pPr>
      <w:r w:rsidRPr="00AC7C82">
        <w:rPr>
          <w:rFonts w:ascii="Tahoma" w:eastAsia="PMingLiU" w:hAnsi="Tahoma" w:cs="Tahoma"/>
          <w:sz w:val="18"/>
          <w:szCs w:val="18"/>
        </w:rPr>
        <w:t>訂閱者有權獲得一份</w:t>
      </w:r>
      <w:r w:rsidRPr="00AC7C82">
        <w:rPr>
          <w:rFonts w:ascii="Tahoma" w:eastAsia="PMingLiU" w:hAnsi="Tahoma" w:cs="Tahoma"/>
          <w:sz w:val="18"/>
          <w:szCs w:val="18"/>
        </w:rPr>
        <w:t xml:space="preserve"> SQL Server 2012 Parallel Data Warehouse Developer </w:t>
      </w:r>
      <w:r w:rsidRPr="00AC7C82">
        <w:rPr>
          <w:rFonts w:ascii="Tahoma" w:eastAsia="PMingLiU" w:hAnsi="Tahoma" w:cs="Tahoma"/>
          <w:sz w:val="18"/>
          <w:szCs w:val="18"/>
        </w:rPr>
        <w:t>使用權。</w:t>
      </w:r>
    </w:p>
    <w:p w:rsidR="00E7500D" w:rsidRPr="00AC7C82" w:rsidRDefault="00E7500D" w:rsidP="00E7500D">
      <w:pPr>
        <w:pStyle w:val="FootnoteBulletLevel1"/>
        <w:tabs>
          <w:tab w:val="clear" w:pos="900"/>
        </w:tabs>
        <w:spacing w:before="0" w:after="0"/>
        <w:ind w:left="720" w:firstLine="0"/>
        <w:rPr>
          <w:rFonts w:ascii="Tahoma" w:eastAsia="PMingLiU" w:hAnsi="Tahoma" w:cs="Tahoma"/>
          <w:sz w:val="18"/>
          <w:szCs w:val="18"/>
        </w:rPr>
      </w:pPr>
    </w:p>
    <w:p w:rsidR="00223A77" w:rsidRPr="00AC7C82" w:rsidRDefault="00223A77" w:rsidP="001760D6">
      <w:pPr>
        <w:keepNext/>
        <w:spacing w:after="60"/>
        <w:ind w:left="720"/>
        <w:rPr>
          <w:rFonts w:eastAsia="PMingLiU" w:cs="Tahoma"/>
          <w:szCs w:val="18"/>
        </w:rPr>
      </w:pPr>
      <w:r w:rsidRPr="00AC7C82">
        <w:rPr>
          <w:rFonts w:eastAsia="PMingLiU" w:cs="Tahoma"/>
          <w:b/>
          <w:szCs w:val="18"/>
        </w:rPr>
        <w:t>軟體保證資格</w:t>
      </w:r>
    </w:p>
    <w:p w:rsidR="00223A77" w:rsidRPr="00AC7C82" w:rsidRDefault="00223A77" w:rsidP="00F40C90">
      <w:pPr>
        <w:tabs>
          <w:tab w:val="num" w:pos="1170"/>
        </w:tabs>
        <w:ind w:left="720"/>
        <w:rPr>
          <w:rFonts w:eastAsia="PMingLiU" w:cs="Tahoma"/>
          <w:szCs w:val="18"/>
        </w:rPr>
      </w:pPr>
      <w:r w:rsidRPr="00AC7C82">
        <w:rPr>
          <w:rFonts w:eastAsia="PMingLiU" w:cs="Tahoma"/>
          <w:szCs w:val="18"/>
        </w:rPr>
        <w:t>若客戶針對下列產品的軟體保證即將屆滿，則有資格將其範圍續約為</w:t>
      </w:r>
      <w:r w:rsidRPr="00AC7C82">
        <w:rPr>
          <w:rFonts w:eastAsia="PMingLiU" w:cs="Tahoma"/>
          <w:szCs w:val="18"/>
        </w:rPr>
        <w:t xml:space="preserve"> Visual Studio Test Professional 2013 with MSDN</w:t>
      </w:r>
      <w:r w:rsidRPr="00AC7C82">
        <w:rPr>
          <w:rFonts w:eastAsia="PMingLiU" w:cs="Tahoma"/>
          <w:szCs w:val="18"/>
        </w:rPr>
        <w:t>。續約為不同的</w:t>
      </w:r>
      <w:r w:rsidRPr="00AC7C82">
        <w:rPr>
          <w:rFonts w:eastAsia="PMingLiU" w:cs="Tahoma"/>
          <w:szCs w:val="18"/>
        </w:rPr>
        <w:t xml:space="preserve"> MSDN </w:t>
      </w:r>
      <w:r w:rsidRPr="00AC7C82">
        <w:rPr>
          <w:rFonts w:eastAsia="PMingLiU" w:cs="Tahoma"/>
          <w:szCs w:val="18"/>
        </w:rPr>
        <w:t>訂閱等級時，新的使用條款會取代舊的使用條款，而且未包含在新的</w:t>
      </w:r>
      <w:r w:rsidRPr="00AC7C82">
        <w:rPr>
          <w:rFonts w:eastAsia="PMingLiU" w:cs="Tahoma"/>
          <w:szCs w:val="18"/>
        </w:rPr>
        <w:t xml:space="preserve"> MSDN </w:t>
      </w:r>
      <w:r w:rsidRPr="00AC7C82">
        <w:rPr>
          <w:rFonts w:eastAsia="PMingLiU" w:cs="Tahoma"/>
          <w:szCs w:val="18"/>
        </w:rPr>
        <w:t>訂閱中之任何軟體均必須移除。</w:t>
      </w:r>
    </w:p>
    <w:p w:rsidR="00223A77" w:rsidRPr="00AC7C82" w:rsidRDefault="00223A77" w:rsidP="00E7500D">
      <w:pPr>
        <w:pStyle w:val="EndnoteText"/>
        <w:rPr>
          <w:rFonts w:ascii="Tahoma" w:eastAsia="PMingLiU" w:hAnsi="Tahoma" w:cs="Tahoma"/>
          <w:sz w:val="18"/>
          <w:szCs w:val="18"/>
        </w:rPr>
      </w:pPr>
    </w:p>
    <w:p w:rsidR="00223A77" w:rsidRPr="00AC7C82" w:rsidRDefault="00223A77" w:rsidP="00E7500D">
      <w:pPr>
        <w:pStyle w:val="FootnoteBulletLevel2"/>
        <w:numPr>
          <w:ilvl w:val="0"/>
          <w:numId w:val="5"/>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Ultimate with MSDN</w:t>
      </w:r>
    </w:p>
    <w:p w:rsidR="00061A45" w:rsidRPr="00AC7C82" w:rsidRDefault="00BE4D27" w:rsidP="00E7500D">
      <w:pPr>
        <w:pStyle w:val="FootnoteBulletLevel2"/>
        <w:numPr>
          <w:ilvl w:val="0"/>
          <w:numId w:val="5"/>
        </w:numPr>
        <w:spacing w:before="0" w:after="60"/>
        <w:ind w:left="1440"/>
        <w:rPr>
          <w:rFonts w:ascii="Tahoma" w:eastAsia="PMingLiU" w:hAnsi="Tahoma" w:cs="Tahoma"/>
          <w:sz w:val="18"/>
          <w:szCs w:val="18"/>
        </w:rPr>
      </w:pPr>
      <w:r w:rsidRPr="00AC7C82">
        <w:rPr>
          <w:rFonts w:ascii="Tahoma" w:eastAsia="PMingLiU" w:hAnsi="Tahoma" w:cs="Tahoma"/>
          <w:sz w:val="18"/>
          <w:szCs w:val="18"/>
        </w:rPr>
        <w:lastRenderedPageBreak/>
        <w:t>Visual Studio Premium with MSDN</w:t>
      </w:r>
    </w:p>
    <w:p w:rsidR="00223A77" w:rsidRPr="00AC7C82" w:rsidRDefault="00223A77" w:rsidP="00E7500D">
      <w:pPr>
        <w:pStyle w:val="FootnoteBulletLevel2"/>
        <w:numPr>
          <w:ilvl w:val="0"/>
          <w:numId w:val="5"/>
        </w:numPr>
        <w:spacing w:before="0" w:after="60"/>
        <w:ind w:left="1440"/>
        <w:rPr>
          <w:rFonts w:ascii="Tahoma" w:eastAsia="PMingLiU" w:hAnsi="Tahoma" w:cs="Tahoma"/>
          <w:sz w:val="18"/>
          <w:szCs w:val="18"/>
        </w:rPr>
      </w:pPr>
      <w:r w:rsidRPr="00AC7C82">
        <w:rPr>
          <w:rFonts w:ascii="Tahoma" w:eastAsia="PMingLiU" w:hAnsi="Tahoma" w:cs="Tahoma"/>
          <w:sz w:val="18"/>
          <w:szCs w:val="18"/>
        </w:rPr>
        <w:t>Visual Studio Test Professional with MSDN</w:t>
      </w:r>
    </w:p>
    <w:p w:rsidR="00223A77" w:rsidRPr="00D82C02" w:rsidRDefault="00223A77" w:rsidP="00E7500D">
      <w:pPr>
        <w:pStyle w:val="FootnoteBulletLevel2"/>
        <w:numPr>
          <w:ilvl w:val="0"/>
          <w:numId w:val="5"/>
        </w:numPr>
        <w:spacing w:before="0" w:after="60"/>
        <w:ind w:left="1440"/>
        <w:rPr>
          <w:rFonts w:ascii="Tahoma" w:eastAsia="PMingLiU" w:hAnsi="Tahoma" w:cs="Tahoma"/>
          <w:lang w:eastAsia="zh-TW"/>
        </w:rPr>
      </w:pPr>
      <w:r w:rsidRPr="00D82C02">
        <w:rPr>
          <w:rFonts w:ascii="Tahoma" w:eastAsia="PMingLiU" w:hAnsi="Tahoma" w:cs="Tahoma"/>
          <w:sz w:val="18"/>
          <w:lang w:eastAsia="zh-TW"/>
        </w:rPr>
        <w:t>客戶具備任何以上軟體之有效零售訂閱</w:t>
      </w:r>
    </w:p>
    <w:p w:rsidR="00223A77" w:rsidRPr="00AC7C82" w:rsidRDefault="00223A77" w:rsidP="00E7500D">
      <w:pPr>
        <w:pStyle w:val="FootnoteBulletLevel1"/>
        <w:spacing w:before="0" w:after="0"/>
        <w:ind w:firstLine="0"/>
        <w:rPr>
          <w:rFonts w:ascii="Tahoma" w:eastAsia="PMingLiU" w:hAnsi="Tahoma" w:cs="Tahoma"/>
          <w:sz w:val="18"/>
          <w:szCs w:val="18"/>
          <w:lang w:eastAsia="zh-TW"/>
        </w:rPr>
      </w:pPr>
    </w:p>
    <w:p w:rsidR="00E7500D" w:rsidRPr="00D82C02" w:rsidRDefault="00223A77" w:rsidP="00AC7C82">
      <w:pPr>
        <w:pStyle w:val="FootnoteBulletLevel2"/>
        <w:tabs>
          <w:tab w:val="clear" w:pos="1260"/>
        </w:tabs>
        <w:spacing w:before="0"/>
        <w:ind w:left="720" w:firstLine="0"/>
        <w:rPr>
          <w:rFonts w:ascii="Tahoma" w:eastAsia="PMingLiU" w:hAnsi="Tahoma" w:cs="Tahoma"/>
        </w:rPr>
      </w:pPr>
      <w:r w:rsidRPr="00D82C02">
        <w:rPr>
          <w:rFonts w:ascii="Tahoma" w:eastAsia="PMingLiU" w:hAnsi="Tahoma" w:cs="Tahoma"/>
          <w:sz w:val="18"/>
        </w:rPr>
        <w:t>針對</w:t>
      </w:r>
      <w:r w:rsidRPr="00D82C02">
        <w:rPr>
          <w:rFonts w:ascii="Tahoma" w:eastAsia="PMingLiU" w:hAnsi="Tahoma" w:cs="Tahoma"/>
          <w:sz w:val="18"/>
        </w:rPr>
        <w:t xml:space="preserve"> Visual Studio Test Professional 2013 with MSDN </w:t>
      </w:r>
      <w:r w:rsidRPr="00D82C02">
        <w:rPr>
          <w:rFonts w:ascii="Tahoma" w:eastAsia="PMingLiU" w:hAnsi="Tahoma" w:cs="Tahoma"/>
          <w:sz w:val="18"/>
        </w:rPr>
        <w:t>具備有效的軟體保證範圍之</w:t>
      </w:r>
      <w:r w:rsidRPr="00D82C02">
        <w:rPr>
          <w:rFonts w:ascii="Tahoma" w:eastAsia="PMingLiU" w:hAnsi="Tahoma" w:cs="Tahoma"/>
          <w:sz w:val="18"/>
        </w:rPr>
        <w:t xml:space="preserve"> Enterprise</w:t>
      </w:r>
      <w:r w:rsidRPr="00D82C02">
        <w:rPr>
          <w:rFonts w:ascii="Tahoma" w:eastAsia="PMingLiU" w:hAnsi="Tahoma" w:cs="Tahoma"/>
          <w:sz w:val="18"/>
        </w:rPr>
        <w:t>、</w:t>
      </w:r>
      <w:r w:rsidRPr="00D82C02">
        <w:rPr>
          <w:rFonts w:ascii="Tahoma" w:eastAsia="PMingLiU" w:hAnsi="Tahoma" w:cs="Tahoma"/>
          <w:sz w:val="18"/>
        </w:rPr>
        <w:t xml:space="preserve">Select </w:t>
      </w:r>
      <w:r w:rsidRPr="00D82C02">
        <w:rPr>
          <w:rFonts w:ascii="Tahoma" w:eastAsia="PMingLiU" w:hAnsi="Tahoma" w:cs="Tahoma"/>
          <w:sz w:val="18"/>
        </w:rPr>
        <w:t>或</w:t>
      </w:r>
      <w:r w:rsidRPr="00D82C02">
        <w:rPr>
          <w:rFonts w:ascii="Tahoma" w:eastAsia="PMingLiU" w:hAnsi="Tahoma" w:cs="Tahoma"/>
          <w:sz w:val="18"/>
        </w:rPr>
        <w:t xml:space="preserve"> Open Value </w:t>
      </w:r>
      <w:r w:rsidRPr="00D82C02">
        <w:rPr>
          <w:rFonts w:ascii="Tahoma" w:eastAsia="PMingLiU" w:hAnsi="Tahoma" w:cs="Tahoma"/>
          <w:sz w:val="18"/>
        </w:rPr>
        <w:t>客戶，也可以透過取得適當</w:t>
      </w:r>
      <w:hyperlink w:anchor="Step_Up" w:history="1">
        <w:r w:rsidRPr="00D82C02">
          <w:rPr>
            <w:rFonts w:ascii="Tahoma" w:eastAsia="PMingLiU" w:hAnsi="Tahoma" w:cs="Tahoma"/>
            <w:sz w:val="18"/>
          </w:rPr>
          <w:t>升級</w:t>
        </w:r>
        <w:r w:rsidRPr="00D82C02">
          <w:rPr>
            <w:rFonts w:ascii="Tahoma" w:eastAsia="PMingLiU" w:hAnsi="Tahoma" w:cs="Tahoma"/>
            <w:sz w:val="18"/>
          </w:rPr>
          <w:t xml:space="preserve"> SKU</w:t>
        </w:r>
      </w:hyperlink>
      <w:r w:rsidRPr="00D82C02">
        <w:rPr>
          <w:rFonts w:ascii="Tahoma" w:eastAsia="PMingLiU" w:hAnsi="Tahoma" w:cs="Tahoma"/>
        </w:rPr>
        <w:t>的方式，升級為</w:t>
      </w:r>
      <w:r w:rsidRPr="00D82C02">
        <w:rPr>
          <w:rFonts w:ascii="Tahoma" w:eastAsia="PMingLiU" w:hAnsi="Tahoma" w:cs="Tahoma"/>
        </w:rPr>
        <w:t xml:space="preserve"> Visual Studio Premium 2013 with</w:t>
      </w:r>
      <w:r w:rsidR="00AC7C82">
        <w:rPr>
          <w:rFonts w:ascii="Tahoma" w:eastAsia="PMingLiU" w:hAnsi="Tahoma" w:cs="Tahoma"/>
        </w:rPr>
        <w:t> </w:t>
      </w:r>
      <w:r w:rsidRPr="00D82C02">
        <w:rPr>
          <w:rFonts w:ascii="Tahoma" w:eastAsia="PMingLiU" w:hAnsi="Tahoma" w:cs="Tahoma"/>
        </w:rPr>
        <w:t>MSDN</w:t>
      </w:r>
      <w:r w:rsidRPr="00D82C02">
        <w:rPr>
          <w:rFonts w:ascii="Tahoma" w:eastAsia="PMingLiU" w:hAnsi="Tahoma" w:cs="Tahoma"/>
        </w:rPr>
        <w:t>。</w:t>
      </w:r>
    </w:p>
    <w:p w:rsidR="00101859" w:rsidRPr="00D82C02" w:rsidRDefault="00101859">
      <w:pPr>
        <w:rPr>
          <w:rFonts w:eastAsia="PMingLiU" w:cs="Tahoma"/>
        </w:rPr>
      </w:pPr>
    </w:p>
    <w:p w:rsidR="005C11D1" w:rsidRPr="00D82C02" w:rsidRDefault="009B2474" w:rsidP="00864B8A">
      <w:pPr>
        <w:spacing w:after="60"/>
        <w:ind w:left="720"/>
        <w:rPr>
          <w:rFonts w:eastAsia="PMingLiU" w:cs="Tahoma"/>
        </w:rPr>
      </w:pPr>
      <w:r w:rsidRPr="00D82C02">
        <w:rPr>
          <w:rFonts w:eastAsia="PMingLiU" w:cs="Tahoma"/>
          <w:b/>
        </w:rPr>
        <w:t>訂閱服務</w:t>
      </w:r>
    </w:p>
    <w:p w:rsidR="001051D1" w:rsidRPr="00D82C02" w:rsidRDefault="005C11D1" w:rsidP="00E7500D">
      <w:pPr>
        <w:ind w:left="720"/>
        <w:rPr>
          <w:rFonts w:eastAsia="PMingLiU" w:cs="Tahoma"/>
        </w:rPr>
      </w:pPr>
      <w:r w:rsidRPr="00D82C02">
        <w:rPr>
          <w:rFonts w:eastAsia="PMingLiU" w:cs="Tahoma"/>
        </w:rPr>
        <w:t xml:space="preserve">MSDN </w:t>
      </w:r>
      <w:r w:rsidRPr="00D82C02">
        <w:rPr>
          <w:rFonts w:eastAsia="PMingLiU" w:cs="Tahoma"/>
        </w:rPr>
        <w:t>訂閱服務，其中包括下載、產品金鑰、</w:t>
      </w:r>
      <w:r w:rsidRPr="00D82C02">
        <w:rPr>
          <w:rFonts w:eastAsia="PMingLiU" w:cs="Tahoma"/>
        </w:rPr>
        <w:t xml:space="preserve">Windows Azure </w:t>
      </w:r>
      <w:r w:rsidRPr="00D82C02">
        <w:rPr>
          <w:rFonts w:eastAsia="PMingLiU" w:cs="Tahoma"/>
        </w:rPr>
        <w:t>利益、</w:t>
      </w:r>
      <w:r w:rsidRPr="00D82C02">
        <w:rPr>
          <w:rFonts w:eastAsia="PMingLiU" w:cs="Tahoma"/>
        </w:rPr>
        <w:t xml:space="preserve">Office 365 Developer </w:t>
      </w:r>
      <w:r w:rsidRPr="00D82C02">
        <w:rPr>
          <w:rFonts w:eastAsia="PMingLiU" w:cs="Tahoma"/>
        </w:rPr>
        <w:t>利益、</w:t>
      </w:r>
      <w:r w:rsidR="00AC7C82">
        <w:rPr>
          <w:rFonts w:eastAsia="PMingLiU" w:cs="Tahoma"/>
        </w:rPr>
        <w:br/>
      </w:r>
      <w:r w:rsidRPr="00D82C02">
        <w:rPr>
          <w:rFonts w:eastAsia="PMingLiU" w:cs="Tahoma"/>
        </w:rPr>
        <w:t>E-Learning</w:t>
      </w:r>
      <w:r w:rsidRPr="00D82C02">
        <w:rPr>
          <w:rFonts w:eastAsia="PMingLiU" w:cs="Tahoma"/>
        </w:rPr>
        <w:t>、技術支援、</w:t>
      </w:r>
      <w:r w:rsidRPr="00D82C02">
        <w:rPr>
          <w:rFonts w:eastAsia="PMingLiU" w:cs="Tahoma"/>
        </w:rPr>
        <w:t xml:space="preserve">Windows </w:t>
      </w:r>
      <w:r w:rsidRPr="00D82C02">
        <w:rPr>
          <w:rFonts w:eastAsia="PMingLiU" w:cs="Tahoma"/>
        </w:rPr>
        <w:t>市集利益和其他服務，均僅在訂閱有效期間才提供。</w:t>
      </w:r>
      <w:bookmarkStart w:id="1062" w:name="_14_Operating_System"/>
      <w:bookmarkEnd w:id="1062"/>
    </w:p>
    <w:p w:rsidR="00E03856" w:rsidRPr="00D82C02" w:rsidRDefault="001051D1">
      <w:pPr>
        <w:rPr>
          <w:rFonts w:eastAsia="PMingLiU" w:cs="Tahoma"/>
        </w:rPr>
      </w:pPr>
      <w:r w:rsidRPr="00D82C02">
        <w:rPr>
          <w:rFonts w:eastAsia="PMingLiU" w:cs="Tahoma"/>
        </w:rPr>
        <w:br w:type="page"/>
      </w:r>
      <w:bookmarkStart w:id="1063" w:name="_Toc336338280"/>
    </w:p>
    <w:p w:rsidR="00023FE7" w:rsidRPr="00D82C02" w:rsidRDefault="00023FE7" w:rsidP="002E57CF">
      <w:pPr>
        <w:pStyle w:val="Heading2"/>
        <w:ind w:left="0"/>
        <w:rPr>
          <w:rFonts w:ascii="Tahoma" w:eastAsia="PMingLiU" w:hAnsi="Tahoma" w:cs="Tahoma"/>
        </w:rPr>
      </w:pPr>
      <w:bookmarkStart w:id="1064" w:name="_Toc370985205"/>
      <w:r w:rsidRPr="00D82C02">
        <w:rPr>
          <w:rFonts w:ascii="Tahoma" w:eastAsia="PMingLiU" w:hAnsi="Tahoma" w:cs="Tahoma"/>
          <w:sz w:val="28"/>
        </w:rPr>
        <w:lastRenderedPageBreak/>
        <w:t>系統組合</w:t>
      </w:r>
      <w:bookmarkEnd w:id="1063"/>
      <w:bookmarkEnd w:id="1064"/>
    </w:p>
    <w:p w:rsidR="00023FE7" w:rsidRPr="00D82C02" w:rsidRDefault="00023FE7">
      <w:pPr>
        <w:rPr>
          <w:rFonts w:eastAsia="PMingLiU" w:cs="Tahoma"/>
        </w:rPr>
      </w:pPr>
    </w:p>
    <w:p w:rsidR="009C2B6B" w:rsidRPr="00D82C02" w:rsidRDefault="009C2B6B">
      <w:pPr>
        <w:rPr>
          <w:rFonts w:eastAsia="PMingLiU" w:cs="Tahoma"/>
        </w:rPr>
      </w:pPr>
    </w:p>
    <w:p w:rsidR="00E14FF2" w:rsidRPr="00D82C02" w:rsidRDefault="00A560B6" w:rsidP="00A53269">
      <w:pPr>
        <w:pStyle w:val="Heading3"/>
        <w:rPr>
          <w:rFonts w:ascii="Tahoma" w:eastAsia="PMingLiU" w:hAnsi="Tahoma" w:cs="Tahoma"/>
        </w:rPr>
      </w:pPr>
      <w:bookmarkStart w:id="1065" w:name="_24_Microsoft_Desktop"/>
      <w:bookmarkStart w:id="1066" w:name="_Toc336338283"/>
      <w:bookmarkStart w:id="1067" w:name="Sys_21MDOPforSA"/>
      <w:bookmarkStart w:id="1068" w:name="Sys_25MDOPforSA"/>
      <w:bookmarkStart w:id="1069" w:name="_Toc370985206"/>
      <w:bookmarkEnd w:id="1065"/>
      <w:r w:rsidRPr="00D82C02">
        <w:rPr>
          <w:rFonts w:ascii="Tahoma" w:eastAsia="PMingLiU" w:hAnsi="Tahoma" w:cs="Tahoma"/>
          <w:caps/>
          <w:color w:val="F66400"/>
          <w:sz w:val="22"/>
          <w:vertAlign w:val="superscript"/>
        </w:rPr>
        <w:t>25</w:t>
      </w:r>
      <w:r w:rsidRPr="00D82C02">
        <w:rPr>
          <w:rFonts w:ascii="Tahoma" w:eastAsia="PMingLiU" w:hAnsi="Tahoma" w:cs="Tahoma"/>
          <w:color w:val="F66400"/>
          <w:sz w:val="22"/>
        </w:rPr>
        <w:t xml:space="preserve"> Microsoft Desktop Optimization Pack for Software Assurance</w:t>
      </w:r>
      <w:bookmarkEnd w:id="1066"/>
      <w:bookmarkEnd w:id="1069"/>
    </w:p>
    <w:bookmarkEnd w:id="1067"/>
    <w:p w:rsidR="007A73DF" w:rsidRPr="00D82C02" w:rsidRDefault="007A73DF" w:rsidP="00483B3D">
      <w:pPr>
        <w:rPr>
          <w:rFonts w:eastAsia="PMingLiU" w:cs="Tahoma"/>
        </w:rPr>
      </w:pPr>
    </w:p>
    <w:p w:rsidR="00475147" w:rsidRPr="00D82C02" w:rsidRDefault="0037362E" w:rsidP="00483B3D">
      <w:pPr>
        <w:ind w:left="720"/>
        <w:rPr>
          <w:rFonts w:eastAsia="PMingLiU" w:cs="Tahoma"/>
        </w:rPr>
      </w:pPr>
      <w:r w:rsidRPr="00D82C02">
        <w:rPr>
          <w:rFonts w:eastAsia="PMingLiU" w:cs="Tahoma"/>
          <w:color w:val="000000"/>
          <w:szCs w:val="18"/>
        </w:rPr>
        <w:t>想要取得</w:t>
      </w:r>
      <w:r w:rsidRPr="00D82C02">
        <w:rPr>
          <w:rFonts w:eastAsia="PMingLiU" w:cs="Tahoma"/>
          <w:color w:val="000000"/>
          <w:szCs w:val="18"/>
        </w:rPr>
        <w:t xml:space="preserve"> Microsoft Desktop Optimization Pack for Software Assurance (MDOP) </w:t>
      </w:r>
      <w:r w:rsidRPr="00D82C02">
        <w:rPr>
          <w:rFonts w:eastAsia="PMingLiU" w:cs="Tahoma"/>
          <w:color w:val="000000"/>
          <w:szCs w:val="18"/>
        </w:rPr>
        <w:t>的客戶必須先取得並指派至下列其中一項的桌面：</w:t>
      </w:r>
    </w:p>
    <w:p w:rsidR="00676723" w:rsidRPr="00D82C02" w:rsidRDefault="00676723" w:rsidP="00483B3D">
      <w:pPr>
        <w:ind w:left="720"/>
        <w:rPr>
          <w:rFonts w:eastAsia="PMingLiU" w:cs="Tahoma"/>
        </w:rPr>
      </w:pPr>
    </w:p>
    <w:p w:rsidR="00475147" w:rsidRPr="00D82C02" w:rsidRDefault="00475147" w:rsidP="00346F4B">
      <w:pPr>
        <w:numPr>
          <w:ilvl w:val="0"/>
          <w:numId w:val="49"/>
        </w:numPr>
        <w:tabs>
          <w:tab w:val="left" w:pos="1440"/>
        </w:tabs>
        <w:ind w:left="1440" w:hanging="446"/>
        <w:rPr>
          <w:rFonts w:eastAsia="PMingLiU" w:cs="Tahoma"/>
          <w:lang w:eastAsia="zh-TW"/>
        </w:rPr>
      </w:pPr>
      <w:r w:rsidRPr="00D82C02">
        <w:rPr>
          <w:rFonts w:eastAsia="PMingLiU" w:cs="Tahoma"/>
          <w:color w:val="000000"/>
          <w:szCs w:val="18"/>
          <w:lang w:eastAsia="zh-TW"/>
        </w:rPr>
        <w:t>針對</w:t>
      </w:r>
      <w:r w:rsidRPr="00D82C02">
        <w:rPr>
          <w:rFonts w:eastAsia="PMingLiU" w:cs="Tahoma"/>
          <w:color w:val="000000"/>
          <w:szCs w:val="18"/>
          <w:lang w:eastAsia="zh-TW"/>
        </w:rPr>
        <w:t xml:space="preserve"> Windows </w:t>
      </w:r>
      <w:r w:rsidRPr="00D82C02">
        <w:rPr>
          <w:rFonts w:eastAsia="PMingLiU" w:cs="Tahoma"/>
          <w:color w:val="000000"/>
          <w:szCs w:val="18"/>
          <w:lang w:eastAsia="zh-TW"/>
        </w:rPr>
        <w:t>桌面作業系統使用權具備有效的軟體保證，或</w:t>
      </w:r>
    </w:p>
    <w:p w:rsidR="00475147" w:rsidRPr="00D82C02" w:rsidRDefault="00475147" w:rsidP="00F40C90">
      <w:pPr>
        <w:numPr>
          <w:ilvl w:val="0"/>
          <w:numId w:val="49"/>
        </w:numPr>
        <w:tabs>
          <w:tab w:val="left" w:pos="1440"/>
        </w:tabs>
        <w:ind w:left="1440" w:hanging="446"/>
        <w:rPr>
          <w:rFonts w:eastAsia="PMingLiU" w:cs="Tahoma"/>
        </w:rPr>
      </w:pPr>
      <w:r w:rsidRPr="00D82C02">
        <w:rPr>
          <w:rFonts w:eastAsia="PMingLiU" w:cs="Tahoma"/>
          <w:color w:val="000000"/>
          <w:szCs w:val="18"/>
        </w:rPr>
        <w:t xml:space="preserve">Windows </w:t>
      </w:r>
      <w:r w:rsidRPr="00D82C02">
        <w:rPr>
          <w:rFonts w:eastAsia="PMingLiU" w:cs="Tahoma"/>
          <w:color w:val="000000"/>
          <w:szCs w:val="18"/>
        </w:rPr>
        <w:t>虛擬桌面存取使用權，或</w:t>
      </w:r>
    </w:p>
    <w:p w:rsidR="00475147" w:rsidRPr="00D82C02" w:rsidRDefault="00475147" w:rsidP="00346F4B">
      <w:pPr>
        <w:numPr>
          <w:ilvl w:val="0"/>
          <w:numId w:val="49"/>
        </w:numPr>
        <w:tabs>
          <w:tab w:val="left" w:pos="1440"/>
        </w:tabs>
        <w:ind w:left="1440" w:hanging="446"/>
        <w:rPr>
          <w:rFonts w:eastAsia="PMingLiU" w:cs="Tahoma"/>
        </w:rPr>
      </w:pPr>
      <w:r w:rsidRPr="00D82C02">
        <w:rPr>
          <w:rFonts w:eastAsia="PMingLiU" w:cs="Tahoma"/>
          <w:color w:val="000000"/>
          <w:szCs w:val="18"/>
        </w:rPr>
        <w:t xml:space="preserve">Windows Intune </w:t>
      </w:r>
      <w:r w:rsidRPr="00D82C02">
        <w:rPr>
          <w:rFonts w:eastAsia="PMingLiU" w:cs="Tahoma"/>
          <w:szCs w:val="18"/>
        </w:rPr>
        <w:t>(</w:t>
      </w:r>
      <w:r w:rsidRPr="00D82C02">
        <w:rPr>
          <w:rFonts w:eastAsia="PMingLiU" w:cs="Tahoma"/>
          <w:szCs w:val="18"/>
        </w:rPr>
        <w:t>每一裝置</w:t>
      </w:r>
      <w:r w:rsidRPr="00D82C02">
        <w:rPr>
          <w:rFonts w:eastAsia="PMingLiU" w:cs="Tahoma"/>
          <w:szCs w:val="18"/>
        </w:rPr>
        <w:t>)</w:t>
      </w:r>
      <w:r w:rsidRPr="00D82C02">
        <w:rPr>
          <w:rFonts w:eastAsia="PMingLiU" w:cs="Tahoma"/>
          <w:color w:val="000000"/>
          <w:szCs w:val="18"/>
        </w:rPr>
        <w:t xml:space="preserve"> </w:t>
      </w:r>
      <w:r w:rsidRPr="00D82C02">
        <w:rPr>
          <w:rFonts w:eastAsia="PMingLiU" w:cs="Tahoma"/>
          <w:color w:val="000000"/>
          <w:szCs w:val="18"/>
        </w:rPr>
        <w:t>的有效訂閱。</w:t>
      </w:r>
    </w:p>
    <w:p w:rsidR="00475147" w:rsidRPr="00D82C02" w:rsidRDefault="00475147" w:rsidP="00483B3D">
      <w:pPr>
        <w:spacing w:before="120"/>
        <w:ind w:left="720"/>
        <w:rPr>
          <w:rFonts w:eastAsia="PMingLiU" w:cs="Tahoma"/>
          <w:lang w:eastAsia="zh-TW"/>
        </w:rPr>
      </w:pPr>
      <w:r w:rsidRPr="00D82C02">
        <w:rPr>
          <w:rFonts w:eastAsia="PMingLiU" w:cs="Tahoma"/>
          <w:color w:val="000000"/>
          <w:szCs w:val="18"/>
          <w:lang w:eastAsia="zh-TW"/>
        </w:rPr>
        <w:t>允許有效之</w:t>
      </w:r>
      <w:r w:rsidRPr="00D82C02">
        <w:rPr>
          <w:rFonts w:eastAsia="PMingLiU" w:cs="Tahoma"/>
          <w:color w:val="000000"/>
          <w:szCs w:val="18"/>
          <w:lang w:eastAsia="zh-TW"/>
        </w:rPr>
        <w:t xml:space="preserve"> Windows </w:t>
      </w:r>
      <w:r w:rsidRPr="00D82C02">
        <w:rPr>
          <w:rFonts w:eastAsia="PMingLiU" w:cs="Tahoma"/>
          <w:color w:val="000000"/>
          <w:szCs w:val="18"/>
          <w:lang w:eastAsia="zh-TW"/>
        </w:rPr>
        <w:t>附贈訂閱使用權涵蓋的裝置。</w:t>
      </w:r>
    </w:p>
    <w:p w:rsidR="007A73DF" w:rsidRPr="00D82C02" w:rsidRDefault="007A73DF" w:rsidP="00483B3D">
      <w:pPr>
        <w:ind w:left="720"/>
        <w:rPr>
          <w:rFonts w:eastAsia="PMingLiU" w:cs="Tahoma"/>
          <w:lang w:eastAsia="zh-TW"/>
        </w:rPr>
      </w:pPr>
    </w:p>
    <w:p w:rsidR="00F7027D" w:rsidRPr="00D82C02" w:rsidRDefault="00F7027D" w:rsidP="00483B3D">
      <w:pPr>
        <w:ind w:left="720"/>
        <w:rPr>
          <w:rFonts w:eastAsia="PMingLiU" w:cs="Tahoma"/>
          <w:lang w:eastAsia="zh-TW"/>
        </w:rPr>
      </w:pPr>
      <w:r w:rsidRPr="00D82C02">
        <w:rPr>
          <w:rFonts w:eastAsia="PMingLiU" w:cs="Tahoma"/>
          <w:color w:val="000000"/>
          <w:szCs w:val="18"/>
          <w:lang w:eastAsia="zh-TW"/>
        </w:rPr>
        <w:t>具備</w:t>
      </w:r>
      <w:r w:rsidRPr="00D82C02">
        <w:rPr>
          <w:rFonts w:eastAsia="PMingLiU" w:cs="Tahoma"/>
          <w:color w:val="000000"/>
          <w:szCs w:val="18"/>
          <w:lang w:eastAsia="zh-TW"/>
        </w:rPr>
        <w:t xml:space="preserve"> MDOP </w:t>
      </w:r>
      <w:r w:rsidRPr="00D82C02">
        <w:rPr>
          <w:rFonts w:eastAsia="PMingLiU" w:cs="Tahoma"/>
          <w:color w:val="000000"/>
          <w:szCs w:val="18"/>
          <w:lang w:eastAsia="zh-TW"/>
        </w:rPr>
        <w:t>之有效使用權的大量授權客戶將取得下列軟體</w:t>
      </w:r>
      <w:r w:rsidRPr="00D82C02">
        <w:rPr>
          <w:rFonts w:eastAsia="PMingLiU" w:cs="Tahoma"/>
          <w:color w:val="000000"/>
          <w:szCs w:val="18"/>
          <w:lang w:eastAsia="zh-TW"/>
        </w:rPr>
        <w:t xml:space="preserve"> (</w:t>
      </w:r>
      <w:r w:rsidRPr="00D82C02">
        <w:rPr>
          <w:rFonts w:eastAsia="PMingLiU" w:cs="Tahoma"/>
          <w:color w:val="000000"/>
          <w:szCs w:val="18"/>
          <w:lang w:eastAsia="zh-TW"/>
        </w:rPr>
        <w:t>於其可供取得時</w:t>
      </w:r>
      <w:r w:rsidRPr="00D82C02">
        <w:rPr>
          <w:rFonts w:eastAsia="PMingLiU" w:cs="Tahoma"/>
          <w:color w:val="000000"/>
          <w:szCs w:val="18"/>
          <w:lang w:eastAsia="zh-TW"/>
        </w:rPr>
        <w:t>)</w:t>
      </w:r>
      <w:r w:rsidRPr="00D82C02">
        <w:rPr>
          <w:rFonts w:eastAsia="PMingLiU" w:cs="Tahoma"/>
          <w:color w:val="000000"/>
          <w:szCs w:val="18"/>
          <w:lang w:eastAsia="zh-TW"/>
        </w:rPr>
        <w:t>。</w:t>
      </w:r>
    </w:p>
    <w:p w:rsidR="007A73DF" w:rsidRPr="00D82C02" w:rsidRDefault="007A73DF" w:rsidP="00483B3D">
      <w:pPr>
        <w:ind w:left="720"/>
        <w:rPr>
          <w:rFonts w:eastAsia="PMingLiU" w:cs="Tahoma"/>
          <w:lang w:eastAsia="zh-TW"/>
        </w:rPr>
      </w:pPr>
    </w:p>
    <w:p w:rsidR="00E52A26" w:rsidRPr="00D82C02" w:rsidRDefault="00E52A26" w:rsidP="00346F4B">
      <w:pPr>
        <w:numPr>
          <w:ilvl w:val="0"/>
          <w:numId w:val="49"/>
        </w:numPr>
        <w:tabs>
          <w:tab w:val="left" w:pos="1440"/>
        </w:tabs>
        <w:spacing w:after="60"/>
        <w:ind w:left="1440" w:hanging="446"/>
        <w:rPr>
          <w:rFonts w:eastAsia="PMingLiU" w:cs="Tahoma"/>
        </w:rPr>
      </w:pPr>
      <w:r w:rsidRPr="00D82C02">
        <w:rPr>
          <w:rFonts w:eastAsia="PMingLiU" w:cs="Tahoma"/>
          <w:color w:val="000000"/>
          <w:szCs w:val="18"/>
        </w:rPr>
        <w:t xml:space="preserve">Microsoft Application Virtualization (Windows </w:t>
      </w:r>
      <w:r w:rsidRPr="00D82C02">
        <w:rPr>
          <w:rFonts w:eastAsia="PMingLiU" w:cs="Tahoma"/>
          <w:color w:val="000000"/>
          <w:szCs w:val="18"/>
        </w:rPr>
        <w:t>桌面裝置適用</w:t>
      </w:r>
      <w:r w:rsidRPr="00D82C02">
        <w:rPr>
          <w:rFonts w:eastAsia="PMingLiU" w:cs="Tahoma"/>
          <w:color w:val="000000"/>
          <w:szCs w:val="18"/>
        </w:rPr>
        <w:t>) (App-V)</w:t>
      </w:r>
    </w:p>
    <w:p w:rsidR="00E52A26" w:rsidRPr="00D82C02" w:rsidRDefault="00E52A26" w:rsidP="00346F4B">
      <w:pPr>
        <w:numPr>
          <w:ilvl w:val="0"/>
          <w:numId w:val="49"/>
        </w:numPr>
        <w:tabs>
          <w:tab w:val="left" w:pos="1440"/>
        </w:tabs>
        <w:spacing w:after="60"/>
        <w:ind w:left="1440" w:hanging="446"/>
        <w:rPr>
          <w:rFonts w:eastAsia="PMingLiU" w:cs="Tahoma"/>
        </w:rPr>
      </w:pPr>
      <w:r w:rsidRPr="00D82C02">
        <w:rPr>
          <w:rFonts w:eastAsia="PMingLiU" w:cs="Tahoma"/>
          <w:color w:val="000000"/>
          <w:szCs w:val="18"/>
        </w:rPr>
        <w:t>Microsoft Advanced Group Policy Management (AGPM)</w:t>
      </w:r>
    </w:p>
    <w:p w:rsidR="00E52A26" w:rsidRPr="00D82C02" w:rsidRDefault="00E52A26" w:rsidP="00346F4B">
      <w:pPr>
        <w:numPr>
          <w:ilvl w:val="0"/>
          <w:numId w:val="49"/>
        </w:numPr>
        <w:tabs>
          <w:tab w:val="left" w:pos="1440"/>
        </w:tabs>
        <w:spacing w:after="60"/>
        <w:ind w:left="1440" w:hanging="446"/>
        <w:rPr>
          <w:rFonts w:eastAsia="PMingLiU" w:cs="Tahoma"/>
        </w:rPr>
      </w:pPr>
      <w:r w:rsidRPr="00D82C02">
        <w:rPr>
          <w:rFonts w:eastAsia="PMingLiU" w:cs="Tahoma"/>
          <w:color w:val="000000"/>
          <w:szCs w:val="18"/>
        </w:rPr>
        <w:t>Microsoft Diagnostics and Recovery Toolset (DART)</w:t>
      </w:r>
    </w:p>
    <w:p w:rsidR="00E52A26" w:rsidRPr="00D82C02" w:rsidRDefault="00E52A26" w:rsidP="00346F4B">
      <w:pPr>
        <w:numPr>
          <w:ilvl w:val="0"/>
          <w:numId w:val="49"/>
        </w:numPr>
        <w:tabs>
          <w:tab w:val="left" w:pos="1440"/>
        </w:tabs>
        <w:spacing w:after="60"/>
        <w:ind w:left="1440" w:hanging="446"/>
        <w:rPr>
          <w:rFonts w:eastAsia="PMingLiU" w:cs="Tahoma"/>
        </w:rPr>
      </w:pPr>
      <w:r w:rsidRPr="00D82C02">
        <w:rPr>
          <w:rFonts w:eastAsia="PMingLiU" w:cs="Tahoma"/>
          <w:color w:val="000000"/>
          <w:szCs w:val="18"/>
        </w:rPr>
        <w:t>Microsoft Enterprise Desktop Virtualization (MED-V)</w:t>
      </w:r>
    </w:p>
    <w:p w:rsidR="00E52A26" w:rsidRPr="00D82C02" w:rsidRDefault="00E52A26" w:rsidP="00346F4B">
      <w:pPr>
        <w:numPr>
          <w:ilvl w:val="0"/>
          <w:numId w:val="49"/>
        </w:numPr>
        <w:tabs>
          <w:tab w:val="left" w:pos="1440"/>
        </w:tabs>
        <w:spacing w:after="60"/>
        <w:ind w:left="1440" w:hanging="446"/>
        <w:rPr>
          <w:rFonts w:eastAsia="PMingLiU" w:cs="Tahoma"/>
        </w:rPr>
      </w:pPr>
      <w:r w:rsidRPr="00D82C02">
        <w:rPr>
          <w:rFonts w:eastAsia="PMingLiU" w:cs="Tahoma"/>
          <w:color w:val="000000"/>
          <w:szCs w:val="18"/>
        </w:rPr>
        <w:t>Microsoft BitLocker</w:t>
      </w:r>
      <w:r w:rsidR="00313F9F" w:rsidRPr="00313F9F">
        <w:rPr>
          <w:rFonts w:eastAsia="PMingLiU" w:cs="Tahoma"/>
          <w:color w:val="000000"/>
          <w:szCs w:val="18"/>
          <w:vertAlign w:val="superscript"/>
        </w:rPr>
        <w:t>®</w:t>
      </w:r>
      <w:r w:rsidRPr="00D82C02">
        <w:rPr>
          <w:rFonts w:eastAsia="PMingLiU" w:cs="Tahoma"/>
          <w:color w:val="000000"/>
          <w:szCs w:val="18"/>
        </w:rPr>
        <w:t xml:space="preserve"> </w:t>
      </w:r>
      <w:r w:rsidRPr="00D82C02">
        <w:rPr>
          <w:rFonts w:eastAsia="PMingLiU" w:cs="Tahoma"/>
          <w:color w:val="000000"/>
          <w:szCs w:val="18"/>
        </w:rPr>
        <w:t>管理和監控</w:t>
      </w:r>
      <w:r w:rsidRPr="00D82C02">
        <w:rPr>
          <w:rFonts w:eastAsia="PMingLiU" w:cs="Tahoma"/>
          <w:color w:val="000000"/>
          <w:szCs w:val="18"/>
        </w:rPr>
        <w:t xml:space="preserve"> (MBAM)</w:t>
      </w:r>
    </w:p>
    <w:p w:rsidR="00670296" w:rsidRPr="00D82C02" w:rsidRDefault="00670296" w:rsidP="00346F4B">
      <w:pPr>
        <w:numPr>
          <w:ilvl w:val="0"/>
          <w:numId w:val="49"/>
        </w:numPr>
        <w:tabs>
          <w:tab w:val="left" w:pos="1440"/>
        </w:tabs>
        <w:spacing w:after="60"/>
        <w:ind w:left="1440" w:hanging="446"/>
        <w:rPr>
          <w:rFonts w:eastAsia="PMingLiU" w:cs="Tahoma"/>
        </w:rPr>
      </w:pPr>
      <w:r w:rsidRPr="00D82C02">
        <w:rPr>
          <w:rFonts w:eastAsia="PMingLiU" w:cs="Tahoma"/>
          <w:color w:val="000000"/>
          <w:szCs w:val="18"/>
        </w:rPr>
        <w:t>Microsoft User Experience Virtualization (UE-V)</w:t>
      </w:r>
    </w:p>
    <w:p w:rsidR="007A73DF" w:rsidRPr="00D82C02" w:rsidRDefault="007A73DF" w:rsidP="00483B3D">
      <w:pPr>
        <w:tabs>
          <w:tab w:val="left" w:pos="1440"/>
        </w:tabs>
        <w:ind w:left="994"/>
        <w:rPr>
          <w:rFonts w:eastAsia="PMingLiU" w:cs="Tahoma"/>
        </w:rPr>
      </w:pPr>
    </w:p>
    <w:p w:rsidR="007045C0" w:rsidRPr="00D82C02" w:rsidRDefault="007045C0" w:rsidP="00483B3D">
      <w:pPr>
        <w:spacing w:after="60"/>
        <w:ind w:left="720"/>
        <w:rPr>
          <w:rFonts w:eastAsia="PMingLiU" w:cs="Tahoma"/>
          <w:lang w:eastAsia="zh-TW"/>
        </w:rPr>
      </w:pPr>
      <w:r w:rsidRPr="00D82C02">
        <w:rPr>
          <w:rFonts w:eastAsia="PMingLiU" w:cs="Tahoma"/>
          <w:b/>
          <w:color w:val="000000"/>
          <w:szCs w:val="18"/>
          <w:lang w:eastAsia="zh-TW"/>
        </w:rPr>
        <w:t xml:space="preserve">Windows </w:t>
      </w:r>
      <w:r w:rsidRPr="00D82C02">
        <w:rPr>
          <w:rFonts w:eastAsia="PMingLiU" w:cs="Tahoma"/>
          <w:b/>
          <w:color w:val="000000"/>
          <w:szCs w:val="18"/>
          <w:lang w:eastAsia="zh-TW"/>
        </w:rPr>
        <w:t>附贈訂閱使用權</w:t>
      </w:r>
      <w:r w:rsidRPr="00D82C02">
        <w:rPr>
          <w:rFonts w:eastAsia="PMingLiU" w:cs="Tahoma"/>
          <w:b/>
          <w:color w:val="000000"/>
          <w:szCs w:val="18"/>
          <w:lang w:eastAsia="zh-TW"/>
        </w:rPr>
        <w:t xml:space="preserve"> (CSL) </w:t>
      </w:r>
      <w:r w:rsidRPr="00D82C02">
        <w:rPr>
          <w:rFonts w:eastAsia="PMingLiU" w:cs="Tahoma"/>
          <w:b/>
          <w:color w:val="000000"/>
          <w:szCs w:val="18"/>
          <w:lang w:eastAsia="zh-TW"/>
        </w:rPr>
        <w:t>和</w:t>
      </w:r>
      <w:r w:rsidRPr="00D82C02">
        <w:rPr>
          <w:rFonts w:eastAsia="PMingLiU" w:cs="Tahoma"/>
          <w:b/>
          <w:color w:val="000000"/>
          <w:szCs w:val="18"/>
          <w:lang w:eastAsia="zh-TW"/>
        </w:rPr>
        <w:t xml:space="preserve"> MDOP</w:t>
      </w:r>
    </w:p>
    <w:p w:rsidR="007045C0" w:rsidRPr="00D82C02" w:rsidRDefault="007045C0" w:rsidP="00483B3D">
      <w:pPr>
        <w:tabs>
          <w:tab w:val="left" w:pos="1440"/>
        </w:tabs>
        <w:ind w:left="720"/>
        <w:rPr>
          <w:rFonts w:eastAsia="PMingLiU" w:cs="Tahoma"/>
          <w:lang w:eastAsia="zh-TW"/>
        </w:rPr>
      </w:pPr>
      <w:r w:rsidRPr="00D82C02">
        <w:rPr>
          <w:rFonts w:eastAsia="PMingLiU" w:cs="Tahoma"/>
          <w:color w:val="000000"/>
          <w:szCs w:val="18"/>
          <w:lang w:eastAsia="zh-TW"/>
        </w:rPr>
        <w:t>有效</w:t>
      </w:r>
      <w:r w:rsidRPr="00D82C02">
        <w:rPr>
          <w:rFonts w:eastAsia="PMingLiU" w:cs="Tahoma"/>
          <w:color w:val="000000"/>
          <w:szCs w:val="18"/>
          <w:lang w:eastAsia="zh-TW"/>
        </w:rPr>
        <w:t xml:space="preserve"> MDOP </w:t>
      </w:r>
      <w:r w:rsidRPr="00D82C02">
        <w:rPr>
          <w:rFonts w:eastAsia="PMingLiU" w:cs="Tahoma"/>
          <w:color w:val="000000"/>
          <w:szCs w:val="18"/>
          <w:lang w:eastAsia="zh-TW"/>
        </w:rPr>
        <w:t>使用權和</w:t>
      </w:r>
      <w:r w:rsidRPr="00D82C02">
        <w:rPr>
          <w:rFonts w:eastAsia="PMingLiU" w:cs="Tahoma"/>
          <w:color w:val="000000"/>
          <w:szCs w:val="18"/>
          <w:lang w:eastAsia="zh-TW"/>
        </w:rPr>
        <w:t xml:space="preserve"> CSL </w:t>
      </w:r>
      <w:r w:rsidRPr="00D82C02">
        <w:rPr>
          <w:rFonts w:eastAsia="PMingLiU" w:cs="Tahoma"/>
          <w:color w:val="000000"/>
          <w:szCs w:val="18"/>
          <w:lang w:eastAsia="zh-TW"/>
        </w:rPr>
        <w:t>所涵蓋的裝置之主要使用者得透過附贈裝置存取</w:t>
      </w:r>
      <w:r w:rsidRPr="00D82C02">
        <w:rPr>
          <w:rFonts w:eastAsia="PMingLiU" w:cs="Tahoma"/>
          <w:color w:val="000000"/>
          <w:szCs w:val="18"/>
          <w:lang w:eastAsia="zh-TW"/>
        </w:rPr>
        <w:t xml:space="preserve"> MDOP </w:t>
      </w:r>
      <w:r w:rsidRPr="00D82C02">
        <w:rPr>
          <w:rFonts w:eastAsia="PMingLiU" w:cs="Tahoma"/>
          <w:color w:val="000000"/>
          <w:szCs w:val="18"/>
          <w:lang w:eastAsia="zh-TW"/>
        </w:rPr>
        <w:t>功能，而不需要為個別附贈裝置購買其他</w:t>
      </w:r>
      <w:r w:rsidRPr="00D82C02">
        <w:rPr>
          <w:rFonts w:eastAsia="PMingLiU" w:cs="Tahoma"/>
          <w:color w:val="000000"/>
          <w:szCs w:val="18"/>
          <w:lang w:eastAsia="zh-TW"/>
        </w:rPr>
        <w:t xml:space="preserve"> MDOP </w:t>
      </w:r>
      <w:r w:rsidRPr="00D82C02">
        <w:rPr>
          <w:rFonts w:eastAsia="PMingLiU" w:cs="Tahoma"/>
          <w:color w:val="000000"/>
          <w:szCs w:val="18"/>
          <w:lang w:eastAsia="zh-TW"/>
        </w:rPr>
        <w:t>使用權。</w:t>
      </w:r>
    </w:p>
    <w:p w:rsidR="007045C0" w:rsidRPr="00D82C02" w:rsidRDefault="007045C0" w:rsidP="00483B3D">
      <w:pPr>
        <w:tabs>
          <w:tab w:val="left" w:pos="1440"/>
        </w:tabs>
        <w:ind w:left="994"/>
        <w:rPr>
          <w:rFonts w:eastAsia="PMingLiU" w:cs="Tahoma"/>
          <w:lang w:eastAsia="zh-TW"/>
        </w:rPr>
      </w:pPr>
    </w:p>
    <w:p w:rsidR="0031394C" w:rsidRPr="00D82C02" w:rsidRDefault="0031394C" w:rsidP="00483B3D">
      <w:pPr>
        <w:spacing w:after="60"/>
        <w:ind w:left="720"/>
        <w:rPr>
          <w:rFonts w:eastAsia="PMingLiU" w:cs="Tahoma"/>
        </w:rPr>
      </w:pPr>
      <w:r w:rsidRPr="00D82C02">
        <w:rPr>
          <w:rFonts w:eastAsia="PMingLiU" w:cs="Tahoma"/>
          <w:b/>
          <w:color w:val="000000"/>
          <w:szCs w:val="18"/>
        </w:rPr>
        <w:t>使用</w:t>
      </w:r>
      <w:r w:rsidRPr="00D82C02">
        <w:rPr>
          <w:rFonts w:eastAsia="PMingLiU" w:cs="Tahoma"/>
          <w:b/>
          <w:color w:val="000000"/>
          <w:szCs w:val="18"/>
        </w:rPr>
        <w:t xml:space="preserve"> Asset Inventory Service </w:t>
      </w:r>
      <w:r w:rsidRPr="00D82C02">
        <w:rPr>
          <w:rFonts w:eastAsia="PMingLiU" w:cs="Tahoma"/>
          <w:b/>
          <w:color w:val="000000"/>
          <w:szCs w:val="18"/>
        </w:rPr>
        <w:t>的</w:t>
      </w:r>
      <w:r w:rsidRPr="00D82C02">
        <w:rPr>
          <w:rFonts w:eastAsia="PMingLiU" w:cs="Tahoma"/>
          <w:b/>
          <w:color w:val="000000"/>
          <w:szCs w:val="18"/>
        </w:rPr>
        <w:t xml:space="preserve"> Windows Intune (</w:t>
      </w:r>
      <w:r w:rsidRPr="00D82C02">
        <w:rPr>
          <w:rFonts w:eastAsia="PMingLiU" w:cs="Tahoma"/>
          <w:b/>
          <w:color w:val="000000"/>
          <w:szCs w:val="18"/>
        </w:rPr>
        <w:t>每一裝置</w:t>
      </w:r>
      <w:r w:rsidRPr="00D82C02">
        <w:rPr>
          <w:rFonts w:eastAsia="PMingLiU" w:cs="Tahoma"/>
          <w:b/>
          <w:color w:val="000000"/>
          <w:szCs w:val="18"/>
        </w:rPr>
        <w:t xml:space="preserve">) Offer for Microsoft Desktop Optimization Pack (MDOP) </w:t>
      </w:r>
      <w:r w:rsidRPr="00D82C02">
        <w:rPr>
          <w:rFonts w:eastAsia="PMingLiU" w:cs="Tahoma"/>
          <w:b/>
          <w:color w:val="000000"/>
          <w:szCs w:val="18"/>
        </w:rPr>
        <w:t>客戶</w:t>
      </w:r>
    </w:p>
    <w:p w:rsidR="006529B0" w:rsidRPr="00D82C02" w:rsidRDefault="006529B0" w:rsidP="006529B0">
      <w:pPr>
        <w:ind w:left="720"/>
        <w:rPr>
          <w:rFonts w:eastAsia="PMingLiU" w:cs="Tahoma"/>
        </w:rPr>
      </w:pPr>
      <w:r w:rsidRPr="00D82C02">
        <w:rPr>
          <w:rFonts w:eastAsia="PMingLiU" w:cs="Tahoma"/>
          <w:color w:val="000000"/>
          <w:szCs w:val="18"/>
        </w:rPr>
        <w:t>如需本優惠方案之詳細資訊，請參閱</w:t>
      </w:r>
      <w:r w:rsidRPr="00D82C02">
        <w:rPr>
          <w:rFonts w:eastAsia="PMingLiU" w:cs="Tahoma"/>
          <w:color w:val="000000"/>
          <w:szCs w:val="18"/>
        </w:rPr>
        <w:t xml:space="preserve"> 2013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月之產品清單。</w:t>
      </w:r>
    </w:p>
    <w:p w:rsidR="006714D8" w:rsidRPr="00D82C02" w:rsidRDefault="006714D8" w:rsidP="001760D6">
      <w:pPr>
        <w:rPr>
          <w:rFonts w:eastAsia="PMingLiU" w:cs="Tahoma"/>
        </w:rPr>
      </w:pPr>
      <w:bookmarkStart w:id="1070" w:name="_24_Windows®_Companion"/>
      <w:bookmarkStart w:id="1071" w:name="_24_Windows®_8"/>
      <w:bookmarkStart w:id="1072" w:name="Sys_22WindowsPartnersLearning"/>
      <w:bookmarkEnd w:id="1068"/>
      <w:bookmarkEnd w:id="1070"/>
      <w:bookmarkEnd w:id="1071"/>
    </w:p>
    <w:p w:rsidR="006714D8" w:rsidRPr="00D82C02" w:rsidRDefault="006714D8" w:rsidP="001760D6">
      <w:pPr>
        <w:rPr>
          <w:rFonts w:eastAsia="PMingLiU" w:cs="Tahoma"/>
        </w:rPr>
      </w:pPr>
    </w:p>
    <w:p w:rsidR="006714D8" w:rsidRPr="00D82C02" w:rsidRDefault="00A560B6" w:rsidP="006D5161">
      <w:pPr>
        <w:pStyle w:val="Heading3"/>
        <w:rPr>
          <w:rFonts w:ascii="Tahoma" w:eastAsia="PMingLiU" w:hAnsi="Tahoma" w:cs="Tahoma"/>
        </w:rPr>
      </w:pPr>
      <w:bookmarkStart w:id="1073" w:name="_25_Windows_Embedded"/>
      <w:bookmarkStart w:id="1074" w:name="_Toc370985207"/>
      <w:bookmarkEnd w:id="1073"/>
      <w:r w:rsidRPr="00D82C02">
        <w:rPr>
          <w:rFonts w:ascii="Tahoma" w:eastAsia="PMingLiU" w:hAnsi="Tahoma" w:cs="Tahoma"/>
          <w:caps/>
          <w:color w:val="F66400"/>
          <w:sz w:val="22"/>
          <w:vertAlign w:val="superscript"/>
        </w:rPr>
        <w:t>26</w:t>
      </w:r>
      <w:r w:rsidRPr="00AC7C82">
        <w:rPr>
          <w:rFonts w:ascii="Tahoma" w:eastAsia="PMingLiU" w:hAnsi="Tahoma" w:cs="Tahoma"/>
          <w:caps/>
          <w:color w:val="F66400"/>
          <w:sz w:val="22"/>
        </w:rPr>
        <w:t xml:space="preserve"> </w:t>
      </w:r>
      <w:r w:rsidRPr="00D82C02">
        <w:rPr>
          <w:rFonts w:ascii="Tahoma" w:eastAsia="PMingLiU" w:hAnsi="Tahoma" w:cs="Tahoma"/>
          <w:color w:val="F66400"/>
          <w:sz w:val="22"/>
        </w:rPr>
        <w:t xml:space="preserve">Windows Embedded 8 Standard </w:t>
      </w:r>
      <w:r w:rsidRPr="00D82C02">
        <w:rPr>
          <w:rFonts w:ascii="Tahoma" w:eastAsia="PMingLiU" w:hAnsi="Tahoma" w:cs="Tahoma"/>
          <w:color w:val="F66400"/>
          <w:sz w:val="22"/>
        </w:rPr>
        <w:t>企業套件</w:t>
      </w:r>
      <w:bookmarkEnd w:id="1074"/>
    </w:p>
    <w:p w:rsidR="006714D8" w:rsidRPr="00AC7C82" w:rsidRDefault="006714D8" w:rsidP="006714D8">
      <w:pPr>
        <w:pStyle w:val="FootnoteBulletLevel1"/>
        <w:tabs>
          <w:tab w:val="clear" w:pos="900"/>
        </w:tabs>
        <w:adjustRightInd/>
        <w:spacing w:before="0" w:after="0"/>
        <w:ind w:left="720" w:hanging="7"/>
        <w:textAlignment w:val="auto"/>
        <w:rPr>
          <w:rFonts w:ascii="Tahoma" w:eastAsia="PMingLiU" w:hAnsi="Tahoma" w:cs="Tahoma"/>
          <w:sz w:val="18"/>
          <w:szCs w:val="18"/>
        </w:rPr>
      </w:pPr>
    </w:p>
    <w:p w:rsidR="006714D8" w:rsidRPr="00D82C02" w:rsidRDefault="006714D8" w:rsidP="006714D8">
      <w:pPr>
        <w:pStyle w:val="FootnoteBulletLevel1"/>
        <w:tabs>
          <w:tab w:val="clear" w:pos="900"/>
        </w:tabs>
        <w:adjustRightInd/>
        <w:spacing w:before="0" w:after="0"/>
        <w:ind w:left="720" w:firstLine="0"/>
        <w:textAlignment w:val="auto"/>
        <w:rPr>
          <w:rFonts w:ascii="Tahoma" w:eastAsia="PMingLiU" w:hAnsi="Tahoma" w:cs="Tahoma"/>
        </w:rPr>
      </w:pPr>
      <w:r w:rsidRPr="00D82C02">
        <w:rPr>
          <w:rFonts w:ascii="Tahoma" w:eastAsia="PMingLiU" w:hAnsi="Tahoma" w:cs="Tahoma"/>
          <w:sz w:val="18"/>
          <w:szCs w:val="22"/>
        </w:rPr>
        <w:t>訂購已預先安裝</w:t>
      </w:r>
      <w:r w:rsidRPr="00D82C02">
        <w:rPr>
          <w:rFonts w:ascii="Tahoma" w:eastAsia="PMingLiU" w:hAnsi="Tahoma" w:cs="Tahoma"/>
          <w:sz w:val="18"/>
          <w:szCs w:val="22"/>
        </w:rPr>
        <w:t xml:space="preserve"> Windows Embedded 8 Standard </w:t>
      </w:r>
      <w:r w:rsidRPr="00D82C02">
        <w:rPr>
          <w:rFonts w:ascii="Tahoma" w:eastAsia="PMingLiU" w:hAnsi="Tahoma" w:cs="Tahoma"/>
          <w:sz w:val="18"/>
          <w:szCs w:val="22"/>
        </w:rPr>
        <w:t>軟體之</w:t>
      </w:r>
      <w:r w:rsidRPr="00D82C02">
        <w:rPr>
          <w:rFonts w:ascii="Tahoma" w:eastAsia="PMingLiU" w:hAnsi="Tahoma" w:cs="Tahoma"/>
          <w:sz w:val="18"/>
          <w:szCs w:val="22"/>
        </w:rPr>
        <w:t xml:space="preserve"> OEM </w:t>
      </w:r>
      <w:r w:rsidRPr="00D82C02">
        <w:rPr>
          <w:rFonts w:ascii="Tahoma" w:eastAsia="PMingLiU" w:hAnsi="Tahoma" w:cs="Tahoma"/>
          <w:sz w:val="18"/>
          <w:szCs w:val="22"/>
        </w:rPr>
        <w:t>裝置的客戶，可以訂購</w:t>
      </w:r>
      <w:r w:rsidRPr="00D82C02">
        <w:rPr>
          <w:rFonts w:ascii="Tahoma" w:eastAsia="PMingLiU" w:hAnsi="Tahoma" w:cs="Tahoma"/>
          <w:sz w:val="18"/>
          <w:szCs w:val="22"/>
        </w:rPr>
        <w:t xml:space="preserve"> Windows Embedded 8 Standard </w:t>
      </w:r>
      <w:r w:rsidRPr="00D82C02">
        <w:rPr>
          <w:rFonts w:ascii="Tahoma" w:eastAsia="PMingLiU" w:hAnsi="Tahoma" w:cs="Tahoma"/>
          <w:sz w:val="18"/>
          <w:szCs w:val="22"/>
        </w:rPr>
        <w:t>企業套件使用權以便授權、解除鎖定及啟用特定軟體功能</w:t>
      </w:r>
      <w:r w:rsidRPr="00D82C02">
        <w:rPr>
          <w:rFonts w:ascii="Tahoma" w:eastAsia="PMingLiU" w:hAnsi="Tahoma" w:cs="Tahoma"/>
          <w:sz w:val="18"/>
          <w:szCs w:val="22"/>
        </w:rPr>
        <w:t xml:space="preserve"> (</w:t>
      </w:r>
      <w:r w:rsidRPr="00D82C02">
        <w:rPr>
          <w:rFonts w:ascii="Tahoma" w:eastAsia="PMingLiU" w:hAnsi="Tahoma" w:cs="Tahoma"/>
          <w:sz w:val="18"/>
          <w:szCs w:val="22"/>
        </w:rPr>
        <w:t>包括</w:t>
      </w:r>
      <w:r w:rsidRPr="00D82C02">
        <w:rPr>
          <w:rFonts w:ascii="Tahoma" w:eastAsia="PMingLiU" w:hAnsi="Tahoma" w:cs="Tahoma"/>
          <w:sz w:val="18"/>
          <w:szCs w:val="22"/>
        </w:rPr>
        <w:t xml:space="preserve"> Windows DirectAccess</w:t>
      </w:r>
      <w:r w:rsidRPr="00D82C02">
        <w:rPr>
          <w:rFonts w:ascii="Tahoma" w:eastAsia="PMingLiU" w:hAnsi="Tahoma" w:cs="Tahoma"/>
          <w:sz w:val="18"/>
          <w:szCs w:val="22"/>
        </w:rPr>
        <w:t>、</w:t>
      </w:r>
      <w:r w:rsidRPr="00D82C02">
        <w:rPr>
          <w:rFonts w:ascii="Tahoma" w:eastAsia="PMingLiU" w:hAnsi="Tahoma" w:cs="Tahoma"/>
          <w:sz w:val="18"/>
          <w:szCs w:val="22"/>
        </w:rPr>
        <w:t>Enterprise Sideloading</w:t>
      </w:r>
      <w:r w:rsidRPr="00D82C02">
        <w:rPr>
          <w:rFonts w:ascii="Tahoma" w:eastAsia="PMingLiU" w:hAnsi="Tahoma" w:cs="Tahoma"/>
          <w:sz w:val="18"/>
          <w:szCs w:val="22"/>
        </w:rPr>
        <w:t>、</w:t>
      </w:r>
      <w:r w:rsidRPr="00D82C02">
        <w:rPr>
          <w:rFonts w:ascii="Tahoma" w:eastAsia="PMingLiU" w:hAnsi="Tahoma" w:cs="Tahoma"/>
          <w:sz w:val="18"/>
          <w:szCs w:val="22"/>
        </w:rPr>
        <w:t xml:space="preserve">BranchCache </w:t>
      </w:r>
      <w:r w:rsidRPr="00D82C02">
        <w:rPr>
          <w:rFonts w:ascii="Tahoma" w:eastAsia="PMingLiU" w:hAnsi="Tahoma" w:cs="Tahoma"/>
          <w:sz w:val="18"/>
          <w:szCs w:val="22"/>
        </w:rPr>
        <w:t>和</w:t>
      </w:r>
      <w:r w:rsidRPr="00D82C02">
        <w:rPr>
          <w:rFonts w:ascii="Tahoma" w:eastAsia="PMingLiU" w:hAnsi="Tahoma" w:cs="Tahoma"/>
          <w:sz w:val="18"/>
          <w:szCs w:val="22"/>
        </w:rPr>
        <w:t xml:space="preserve"> AppLocker)</w:t>
      </w:r>
      <w:r w:rsidRPr="00D82C02">
        <w:rPr>
          <w:rFonts w:ascii="Tahoma" w:eastAsia="PMingLiU" w:hAnsi="Tahoma" w:cs="Tahoma"/>
          <w:sz w:val="18"/>
          <w:szCs w:val="22"/>
        </w:rPr>
        <w:t>。使用依本優惠方案所授與使用權而啟用之軟體功能需受客戶之授權合約及基礎</w:t>
      </w:r>
      <w:r w:rsidRPr="00D82C02">
        <w:rPr>
          <w:rFonts w:ascii="Tahoma" w:eastAsia="PMingLiU" w:hAnsi="Tahoma" w:cs="Tahoma"/>
          <w:sz w:val="18"/>
          <w:szCs w:val="22"/>
        </w:rPr>
        <w:t xml:space="preserve"> Windows Embedded 8 Standard </w:t>
      </w:r>
      <w:r w:rsidRPr="00D82C02">
        <w:rPr>
          <w:rFonts w:ascii="Tahoma" w:eastAsia="PMingLiU" w:hAnsi="Tahoma" w:cs="Tahoma"/>
          <w:sz w:val="18"/>
          <w:szCs w:val="22"/>
        </w:rPr>
        <w:t>軟體的軟體授權條款之條款及條件所拘束。軟體功能之使用權利將於基礎</w:t>
      </w:r>
      <w:r w:rsidRPr="00D82C02">
        <w:rPr>
          <w:rFonts w:ascii="Tahoma" w:eastAsia="PMingLiU" w:hAnsi="Tahoma" w:cs="Tahoma"/>
          <w:sz w:val="18"/>
          <w:szCs w:val="22"/>
        </w:rPr>
        <w:t xml:space="preserve"> Windows Embedded 8 Standard </w:t>
      </w:r>
      <w:r w:rsidRPr="00D82C02">
        <w:rPr>
          <w:rFonts w:ascii="Tahoma" w:eastAsia="PMingLiU" w:hAnsi="Tahoma" w:cs="Tahoma"/>
          <w:sz w:val="18"/>
          <w:szCs w:val="22"/>
        </w:rPr>
        <w:t>軟體之使用權利屆滿而隨之屆滿。</w:t>
      </w:r>
      <w:r w:rsidRPr="00D82C02">
        <w:rPr>
          <w:rFonts w:ascii="Tahoma" w:eastAsia="PMingLiU" w:hAnsi="Tahoma" w:cs="Tahoma"/>
          <w:sz w:val="18"/>
          <w:szCs w:val="22"/>
        </w:rPr>
        <w:t xml:space="preserve">Windows Embedded 8 Standard </w:t>
      </w:r>
      <w:r w:rsidRPr="00D82C02">
        <w:rPr>
          <w:rFonts w:ascii="Tahoma" w:eastAsia="PMingLiU" w:hAnsi="Tahoma" w:cs="Tahoma"/>
          <w:sz w:val="18"/>
          <w:szCs w:val="22"/>
        </w:rPr>
        <w:t>企業套件使用權必須永久指派給單一裝置且不得移轉至任何其他裝置。</w:t>
      </w:r>
      <w:r w:rsidRPr="00D82C02">
        <w:rPr>
          <w:rFonts w:ascii="Tahoma" w:eastAsia="PMingLiU" w:hAnsi="Tahoma" w:cs="Tahoma"/>
          <w:sz w:val="18"/>
          <w:szCs w:val="22"/>
        </w:rPr>
        <w:t xml:space="preserve">Enterprise Sideloading for Windows Embedded 8 Standard </w:t>
      </w:r>
      <w:r w:rsidRPr="00D82C02">
        <w:rPr>
          <w:rFonts w:ascii="Tahoma" w:eastAsia="PMingLiU" w:hAnsi="Tahoma" w:cs="Tahoma"/>
          <w:sz w:val="18"/>
          <w:szCs w:val="22"/>
        </w:rPr>
        <w:t>僅視同</w:t>
      </w:r>
      <w:r w:rsidRPr="00D82C02">
        <w:rPr>
          <w:rFonts w:ascii="Tahoma" w:eastAsia="PMingLiU" w:hAnsi="Tahoma" w:cs="Tahoma"/>
          <w:sz w:val="18"/>
          <w:szCs w:val="22"/>
        </w:rPr>
        <w:t xml:space="preserve"> Windows Embedded 8 Standard </w:t>
      </w:r>
      <w:r w:rsidRPr="00D82C02">
        <w:rPr>
          <w:rFonts w:ascii="Tahoma" w:eastAsia="PMingLiU" w:hAnsi="Tahoma" w:cs="Tahoma"/>
          <w:sz w:val="18"/>
          <w:szCs w:val="22"/>
        </w:rPr>
        <w:t>企業套件的一部分提供使用。</w:t>
      </w:r>
    </w:p>
    <w:p w:rsidR="006714D8" w:rsidRPr="00D82C02" w:rsidRDefault="006714D8" w:rsidP="006714D8">
      <w:pPr>
        <w:contextualSpacing/>
        <w:rPr>
          <w:rFonts w:eastAsia="PMingLiU" w:cs="Tahoma"/>
        </w:rPr>
      </w:pPr>
    </w:p>
    <w:p w:rsidR="006714D8" w:rsidRDefault="006714D8" w:rsidP="006714D8">
      <w:pPr>
        <w:contextualSpacing/>
        <w:rPr>
          <w:rFonts w:eastAsia="PMingLiU" w:cs="Tahoma"/>
        </w:rPr>
      </w:pPr>
    </w:p>
    <w:p w:rsidR="006714D8" w:rsidRPr="00D82C02" w:rsidRDefault="00A560B6" w:rsidP="006D5161">
      <w:pPr>
        <w:pStyle w:val="Heading3"/>
        <w:rPr>
          <w:rFonts w:ascii="Tahoma" w:eastAsia="PMingLiU" w:hAnsi="Tahoma" w:cs="Tahoma"/>
        </w:rPr>
      </w:pPr>
      <w:bookmarkStart w:id="1075" w:name="_26_Windows_Embedded"/>
      <w:bookmarkStart w:id="1076" w:name="_Toc370985208"/>
      <w:bookmarkEnd w:id="1075"/>
      <w:r w:rsidRPr="00D82C02">
        <w:rPr>
          <w:rFonts w:ascii="Tahoma" w:eastAsia="PMingLiU" w:hAnsi="Tahoma" w:cs="Tahoma"/>
          <w:caps/>
          <w:color w:val="F66400"/>
          <w:sz w:val="22"/>
          <w:vertAlign w:val="superscript"/>
        </w:rPr>
        <w:t>27</w:t>
      </w:r>
      <w:r w:rsidRPr="00AC7C82">
        <w:rPr>
          <w:rFonts w:ascii="Tahoma" w:eastAsia="PMingLiU" w:hAnsi="Tahoma" w:cs="Tahoma"/>
          <w:caps/>
          <w:color w:val="F66400"/>
          <w:sz w:val="22"/>
        </w:rPr>
        <w:t xml:space="preserve"> </w:t>
      </w:r>
      <w:r w:rsidRPr="00D82C02">
        <w:rPr>
          <w:rFonts w:ascii="Tahoma" w:eastAsia="PMingLiU" w:hAnsi="Tahoma" w:cs="Tahoma"/>
          <w:color w:val="F66400"/>
          <w:sz w:val="22"/>
        </w:rPr>
        <w:t>Enterprise Sideloading for Windows Embedded 8.1</w:t>
      </w:r>
      <w:bookmarkEnd w:id="1076"/>
      <w:r w:rsidRPr="00D82C02">
        <w:rPr>
          <w:rFonts w:ascii="Tahoma" w:eastAsia="PMingLiU" w:hAnsi="Tahoma" w:cs="Tahoma"/>
          <w:caps/>
          <w:color w:val="F66400"/>
          <w:sz w:val="22"/>
          <w:vertAlign w:val="superscript"/>
        </w:rPr>
        <w:t xml:space="preserve"> </w:t>
      </w:r>
    </w:p>
    <w:p w:rsidR="006714D8" w:rsidRPr="00D82C02" w:rsidRDefault="006714D8" w:rsidP="006714D8">
      <w:pPr>
        <w:spacing w:after="60"/>
        <w:ind w:left="720"/>
        <w:rPr>
          <w:rFonts w:eastAsia="PMingLiU" w:cs="Tahoma"/>
        </w:rPr>
      </w:pPr>
    </w:p>
    <w:p w:rsidR="006714D8" w:rsidRPr="00D82C02" w:rsidRDefault="006529B0" w:rsidP="006714D8">
      <w:pPr>
        <w:spacing w:after="60"/>
        <w:ind w:left="720"/>
        <w:rPr>
          <w:rFonts w:eastAsia="PMingLiU" w:cs="Tahoma"/>
        </w:rPr>
      </w:pPr>
      <w:r w:rsidRPr="00D82C02">
        <w:rPr>
          <w:rFonts w:eastAsia="PMingLiU" w:cs="Tahoma"/>
          <w:b/>
          <w:szCs w:val="18"/>
        </w:rPr>
        <w:t>可供訂購的</w:t>
      </w:r>
      <w:r w:rsidRPr="00D82C02">
        <w:rPr>
          <w:rFonts w:eastAsia="PMingLiU" w:cs="Tahoma"/>
          <w:b/>
          <w:szCs w:val="18"/>
        </w:rPr>
        <w:t xml:space="preserve"> Windows Embedded 8.1 </w:t>
      </w:r>
      <w:r w:rsidRPr="00D82C02">
        <w:rPr>
          <w:rFonts w:eastAsia="PMingLiU" w:cs="Tahoma"/>
          <w:b/>
          <w:szCs w:val="18"/>
        </w:rPr>
        <w:t>適用之</w:t>
      </w:r>
      <w:r w:rsidRPr="00D82C02">
        <w:rPr>
          <w:rFonts w:eastAsia="PMingLiU" w:cs="Tahoma"/>
          <w:b/>
          <w:szCs w:val="18"/>
        </w:rPr>
        <w:t xml:space="preserve"> Enterprise Sideloading </w:t>
      </w:r>
      <w:r w:rsidRPr="00D82C02">
        <w:rPr>
          <w:rFonts w:eastAsia="PMingLiU" w:cs="Tahoma"/>
          <w:b/>
          <w:szCs w:val="18"/>
        </w:rPr>
        <w:t>使用權</w:t>
      </w:r>
    </w:p>
    <w:p w:rsidR="006529B0" w:rsidRPr="00D82C02" w:rsidRDefault="006529B0" w:rsidP="006529B0">
      <w:pPr>
        <w:ind w:left="720"/>
        <w:rPr>
          <w:rFonts w:eastAsia="PMingLiU" w:cs="Tahoma"/>
        </w:rPr>
      </w:pPr>
      <w:r w:rsidRPr="00D82C02">
        <w:rPr>
          <w:rFonts w:eastAsia="PMingLiU" w:cs="Tahoma"/>
          <w:szCs w:val="18"/>
        </w:rPr>
        <w:t xml:space="preserve">Enterprise Sideloading </w:t>
      </w:r>
      <w:r w:rsidRPr="00D82C02">
        <w:rPr>
          <w:rFonts w:eastAsia="PMingLiU" w:cs="Tahoma"/>
          <w:szCs w:val="18"/>
        </w:rPr>
        <w:t>係指未透過</w:t>
      </w:r>
      <w:r w:rsidRPr="00D82C02">
        <w:rPr>
          <w:rFonts w:eastAsia="PMingLiU" w:cs="Tahoma"/>
          <w:szCs w:val="18"/>
        </w:rPr>
        <w:t xml:space="preserve"> Windows </w:t>
      </w:r>
      <w:r w:rsidRPr="00D82C02">
        <w:rPr>
          <w:rFonts w:eastAsia="PMingLiU" w:cs="Tahoma"/>
          <w:szCs w:val="18"/>
        </w:rPr>
        <w:t>市集，直接將要用於客戶之利益的新</w:t>
      </w:r>
      <w:r w:rsidRPr="00D82C02">
        <w:rPr>
          <w:rFonts w:eastAsia="PMingLiU" w:cs="Tahoma"/>
          <w:szCs w:val="18"/>
        </w:rPr>
        <w:t xml:space="preserve"> Windows 8.1 </w:t>
      </w:r>
      <w:r w:rsidRPr="00D82C02">
        <w:rPr>
          <w:rFonts w:eastAsia="PMingLiU" w:cs="Tahoma"/>
          <w:szCs w:val="18"/>
        </w:rPr>
        <w:t>應用程式安裝至裝置的程序。任何</w:t>
      </w:r>
      <w:r w:rsidRPr="00D82C02">
        <w:rPr>
          <w:rFonts w:eastAsia="PMingLiU" w:cs="Tahoma"/>
          <w:szCs w:val="18"/>
        </w:rPr>
        <w:t xml:space="preserve"> VL </w:t>
      </w:r>
      <w:r w:rsidRPr="00D82C02">
        <w:rPr>
          <w:rFonts w:eastAsia="PMingLiU" w:cs="Tahoma"/>
          <w:szCs w:val="18"/>
        </w:rPr>
        <w:t>方案中，已加入執行</w:t>
      </w:r>
      <w:r w:rsidRPr="00D82C02">
        <w:rPr>
          <w:rFonts w:eastAsia="PMingLiU" w:cs="Tahoma"/>
          <w:szCs w:val="18"/>
        </w:rPr>
        <w:t xml:space="preserve"> Windows Embedded 8.1 Industry Enterprise </w:t>
      </w:r>
      <w:r w:rsidRPr="00D82C02">
        <w:rPr>
          <w:rFonts w:eastAsia="PMingLiU" w:cs="Tahoma"/>
          <w:szCs w:val="18"/>
        </w:rPr>
        <w:t>版本之網域會</w:t>
      </w:r>
      <w:r w:rsidR="00AC7C82">
        <w:rPr>
          <w:rFonts w:eastAsia="PMingLiU" w:cs="Tahoma"/>
          <w:szCs w:val="18"/>
        </w:rPr>
        <w:br/>
      </w:r>
      <w:r w:rsidRPr="00D82C02">
        <w:rPr>
          <w:rFonts w:eastAsia="PMingLiU" w:cs="Tahoma"/>
          <w:szCs w:val="18"/>
        </w:rPr>
        <w:t>啟用</w:t>
      </w:r>
      <w:r w:rsidRPr="00D82C02">
        <w:rPr>
          <w:rFonts w:eastAsia="PMingLiU" w:cs="Tahoma"/>
          <w:szCs w:val="18"/>
        </w:rPr>
        <w:t xml:space="preserve"> Enterprise Sideloading </w:t>
      </w:r>
      <w:r w:rsidRPr="00D82C02">
        <w:rPr>
          <w:rFonts w:eastAsia="PMingLiU" w:cs="Tahoma"/>
          <w:szCs w:val="18"/>
        </w:rPr>
        <w:t>的功能。</w:t>
      </w:r>
      <w:r w:rsidRPr="00D82C02">
        <w:rPr>
          <w:rFonts w:eastAsia="PMingLiU" w:cs="Tahoma"/>
          <w:szCs w:val="18"/>
        </w:rPr>
        <w:t xml:space="preserve">Enterprise Sideloading for Windows Embedded 8.1 </w:t>
      </w:r>
      <w:r w:rsidRPr="00D82C02">
        <w:rPr>
          <w:rFonts w:eastAsia="PMingLiU" w:cs="Tahoma"/>
          <w:szCs w:val="18"/>
        </w:rPr>
        <w:t>也可以在執行</w:t>
      </w:r>
      <w:r w:rsidRPr="00D82C02">
        <w:rPr>
          <w:rFonts w:eastAsia="PMingLiU" w:cs="Tahoma"/>
          <w:szCs w:val="18"/>
        </w:rPr>
        <w:t xml:space="preserve"> Windows Embedded 8.1 Industry Enterprise </w:t>
      </w:r>
      <w:r w:rsidRPr="00D82C02">
        <w:rPr>
          <w:rFonts w:eastAsia="PMingLiU" w:cs="Tahoma"/>
          <w:szCs w:val="18"/>
        </w:rPr>
        <w:t>之不屬於所加入之網域的裝置上啟用，以及在經由使用產品金鑰執行</w:t>
      </w:r>
      <w:r w:rsidRPr="00D82C02">
        <w:rPr>
          <w:rFonts w:eastAsia="PMingLiU" w:cs="Tahoma"/>
          <w:szCs w:val="18"/>
        </w:rPr>
        <w:t xml:space="preserve"> Windows Embedded 8.1 Industry Pro </w:t>
      </w:r>
      <w:r w:rsidRPr="00D82C02">
        <w:rPr>
          <w:rFonts w:eastAsia="PMingLiU" w:cs="Tahoma"/>
          <w:szCs w:val="18"/>
        </w:rPr>
        <w:t>的裝置上啟用。任何情況下，</w:t>
      </w:r>
      <w:r w:rsidRPr="00D82C02">
        <w:rPr>
          <w:rFonts w:eastAsia="PMingLiU" w:cs="Tahoma"/>
          <w:szCs w:val="18"/>
        </w:rPr>
        <w:t xml:space="preserve">Enterprise Sideloading </w:t>
      </w:r>
      <w:r w:rsidRPr="00D82C02">
        <w:rPr>
          <w:rFonts w:eastAsia="PMingLiU" w:cs="Tahoma"/>
          <w:szCs w:val="18"/>
        </w:rPr>
        <w:t>僅得用來部署供大量授權客戶之利益使用的應用程式。</w:t>
      </w:r>
      <w:r w:rsidRPr="00D82C02">
        <w:rPr>
          <w:rFonts w:eastAsia="PMingLiU" w:cs="Tahoma"/>
          <w:szCs w:val="18"/>
        </w:rPr>
        <w:t xml:space="preserve">Windows Enterprise Sideloading </w:t>
      </w:r>
      <w:r w:rsidRPr="00D82C02">
        <w:rPr>
          <w:rFonts w:eastAsia="PMingLiU" w:cs="Tahoma"/>
          <w:szCs w:val="18"/>
        </w:rPr>
        <w:t>功能是</w:t>
      </w:r>
      <w:r w:rsidRPr="00D82C02">
        <w:rPr>
          <w:rFonts w:eastAsia="PMingLiU" w:cs="Tahoma"/>
          <w:szCs w:val="18"/>
        </w:rPr>
        <w:t xml:space="preserve"> Windows Embedded 8.1 </w:t>
      </w:r>
      <w:r w:rsidRPr="00D82C02">
        <w:rPr>
          <w:rFonts w:eastAsia="PMingLiU" w:cs="Tahoma"/>
          <w:szCs w:val="18"/>
        </w:rPr>
        <w:lastRenderedPageBreak/>
        <w:t xml:space="preserve">Industry Pro </w:t>
      </w:r>
      <w:r w:rsidRPr="00D82C02">
        <w:rPr>
          <w:rFonts w:eastAsia="PMingLiU" w:cs="Tahoma"/>
          <w:szCs w:val="18"/>
        </w:rPr>
        <w:t>的增補軟體，且依此處所補述，</w:t>
      </w:r>
      <w:r w:rsidRPr="00D82C02">
        <w:rPr>
          <w:rFonts w:eastAsia="PMingLiU" w:cs="Tahoma"/>
          <w:szCs w:val="18"/>
        </w:rPr>
        <w:t xml:space="preserve">Windows Embedded 8.1 Industry Pro </w:t>
      </w:r>
      <w:r w:rsidRPr="00D82C02">
        <w:rPr>
          <w:rFonts w:eastAsia="PMingLiU" w:cs="Tahoma"/>
          <w:szCs w:val="18"/>
        </w:rPr>
        <w:t>的適用授權條款適用於客戶對它的使用。</w:t>
      </w:r>
    </w:p>
    <w:p w:rsidR="006529B0" w:rsidRPr="00D82C02" w:rsidRDefault="006529B0" w:rsidP="006529B0">
      <w:pPr>
        <w:ind w:left="720"/>
        <w:rPr>
          <w:rFonts w:eastAsia="PMingLiU" w:cs="Tahoma"/>
        </w:rPr>
      </w:pPr>
    </w:p>
    <w:p w:rsidR="00C205D1" w:rsidRPr="00D82C02" w:rsidRDefault="006714D8" w:rsidP="001C55B1">
      <w:pPr>
        <w:spacing w:after="120"/>
        <w:ind w:left="720"/>
        <w:rPr>
          <w:rFonts w:eastAsia="PMingLiU" w:cs="Tahoma"/>
        </w:rPr>
      </w:pPr>
      <w:r w:rsidRPr="00D82C02">
        <w:rPr>
          <w:rFonts w:eastAsia="PMingLiU" w:cs="Tahoma"/>
          <w:szCs w:val="18"/>
        </w:rPr>
        <w:t>客戶得為具備下列授權之裝置訂購</w:t>
      </w:r>
      <w:r w:rsidRPr="00D82C02">
        <w:rPr>
          <w:rFonts w:eastAsia="PMingLiU" w:cs="Tahoma"/>
          <w:szCs w:val="18"/>
        </w:rPr>
        <w:t xml:space="preserve"> Enterprise Sideloading for Windows Embedded 8.1 </w:t>
      </w:r>
      <w:r w:rsidRPr="00D82C02">
        <w:rPr>
          <w:rFonts w:eastAsia="PMingLiU" w:cs="Tahoma"/>
          <w:szCs w:val="18"/>
        </w:rPr>
        <w:t>使用權：</w:t>
      </w:r>
    </w:p>
    <w:p w:rsidR="00C205D1" w:rsidRPr="00D82C02" w:rsidRDefault="006714D8" w:rsidP="001C55B1">
      <w:pPr>
        <w:pStyle w:val="ListParagraph"/>
        <w:numPr>
          <w:ilvl w:val="0"/>
          <w:numId w:val="144"/>
        </w:numPr>
        <w:rPr>
          <w:rFonts w:ascii="Tahoma" w:eastAsia="PMingLiU" w:hAnsi="Tahoma" w:cs="Tahoma"/>
        </w:rPr>
      </w:pPr>
      <w:r w:rsidRPr="00D82C02">
        <w:rPr>
          <w:rFonts w:ascii="Tahoma" w:eastAsia="PMingLiU" w:hAnsi="Tahoma" w:cs="Tahoma"/>
          <w:sz w:val="18"/>
          <w:szCs w:val="18"/>
        </w:rPr>
        <w:t>Windows Embedded 8 Industry Pro</w:t>
      </w:r>
    </w:p>
    <w:p w:rsidR="00C205D1" w:rsidRPr="00D82C02" w:rsidRDefault="00C205D1" w:rsidP="001C55B1">
      <w:pPr>
        <w:pStyle w:val="ListParagraph"/>
        <w:numPr>
          <w:ilvl w:val="0"/>
          <w:numId w:val="144"/>
        </w:numPr>
        <w:rPr>
          <w:rFonts w:ascii="Tahoma" w:eastAsia="PMingLiU" w:hAnsi="Tahoma" w:cs="Tahoma"/>
        </w:rPr>
      </w:pPr>
      <w:r w:rsidRPr="00D82C02">
        <w:rPr>
          <w:rFonts w:ascii="Tahoma" w:eastAsia="PMingLiU" w:hAnsi="Tahoma" w:cs="Tahoma"/>
          <w:sz w:val="18"/>
          <w:szCs w:val="18"/>
        </w:rPr>
        <w:t>Windows Embedded 8.1 Pro</w:t>
      </w:r>
    </w:p>
    <w:p w:rsidR="006714D8" w:rsidRPr="00D82C02" w:rsidRDefault="006714D8" w:rsidP="001C55B1">
      <w:pPr>
        <w:spacing w:before="120"/>
        <w:ind w:left="720"/>
        <w:rPr>
          <w:rFonts w:eastAsia="PMingLiU" w:cs="Tahoma"/>
          <w:lang w:eastAsia="zh-TW"/>
        </w:rPr>
      </w:pPr>
      <w:r w:rsidRPr="00D82C02">
        <w:rPr>
          <w:rFonts w:eastAsia="PMingLiU" w:cs="Tahoma"/>
          <w:szCs w:val="18"/>
          <w:lang w:eastAsia="zh-TW"/>
        </w:rPr>
        <w:t>每項使用權必須永久指派給單一裝置。注意事項：　貴用戶不得在執行</w:t>
      </w:r>
      <w:r w:rsidRPr="00D82C02">
        <w:rPr>
          <w:rFonts w:eastAsia="PMingLiU" w:cs="Tahoma"/>
          <w:szCs w:val="18"/>
          <w:lang w:eastAsia="zh-TW"/>
        </w:rPr>
        <w:t xml:space="preserve"> Windows Embedded 8 Industry Pro </w:t>
      </w:r>
      <w:r w:rsidRPr="00D82C02">
        <w:rPr>
          <w:rFonts w:eastAsia="PMingLiU" w:cs="Tahoma"/>
          <w:szCs w:val="18"/>
          <w:lang w:eastAsia="zh-TW"/>
        </w:rPr>
        <w:t>之裝置上使用針對</w:t>
      </w:r>
      <w:r w:rsidRPr="00D82C02">
        <w:rPr>
          <w:rFonts w:eastAsia="PMingLiU" w:cs="Tahoma"/>
          <w:szCs w:val="18"/>
          <w:lang w:eastAsia="zh-TW"/>
        </w:rPr>
        <w:t xml:space="preserve"> Windows Embedded 8 </w:t>
      </w:r>
      <w:r w:rsidRPr="00D82C02">
        <w:rPr>
          <w:rFonts w:eastAsia="PMingLiU" w:cs="Tahoma"/>
          <w:szCs w:val="18"/>
          <w:lang w:eastAsia="zh-TW"/>
        </w:rPr>
        <w:t>取得之</w:t>
      </w:r>
      <w:r w:rsidRPr="00D82C02">
        <w:rPr>
          <w:rFonts w:eastAsia="PMingLiU" w:cs="Tahoma"/>
          <w:szCs w:val="18"/>
          <w:lang w:eastAsia="zh-TW"/>
        </w:rPr>
        <w:t xml:space="preserve"> Sideloading </w:t>
      </w:r>
      <w:r w:rsidRPr="00D82C02">
        <w:rPr>
          <w:rFonts w:eastAsia="PMingLiU" w:cs="Tahoma"/>
          <w:szCs w:val="18"/>
          <w:lang w:eastAsia="zh-TW"/>
        </w:rPr>
        <w:t>使用權。</w:t>
      </w:r>
      <w:r w:rsidRPr="00D82C02">
        <w:rPr>
          <w:rFonts w:eastAsia="PMingLiU" w:cs="Tahoma"/>
          <w:szCs w:val="18"/>
          <w:lang w:eastAsia="zh-TW"/>
        </w:rPr>
        <w:t>Windows Embedded 8.1</w:t>
      </w:r>
      <w:r w:rsidRPr="00D82C02">
        <w:rPr>
          <w:rFonts w:eastAsia="PMingLiU" w:cs="Tahoma"/>
          <w:szCs w:val="18"/>
          <w:lang w:eastAsia="zh-TW"/>
        </w:rPr>
        <w:t>。</w:t>
      </w:r>
    </w:p>
    <w:p w:rsidR="006714D8" w:rsidRPr="00D82C02" w:rsidRDefault="006714D8" w:rsidP="006714D8">
      <w:pPr>
        <w:rPr>
          <w:rFonts w:eastAsia="PMingLiU" w:cs="Tahoma"/>
          <w:lang w:eastAsia="zh-TW"/>
        </w:rPr>
      </w:pPr>
    </w:p>
    <w:p w:rsidR="006714D8" w:rsidRPr="00D82C02" w:rsidRDefault="006714D8" w:rsidP="006714D8">
      <w:pPr>
        <w:contextualSpacing/>
        <w:rPr>
          <w:rFonts w:eastAsia="PMingLiU" w:cs="Tahoma"/>
          <w:lang w:eastAsia="zh-TW"/>
        </w:rPr>
      </w:pPr>
    </w:p>
    <w:p w:rsidR="006714D8" w:rsidRPr="00D82C02" w:rsidRDefault="00A560B6" w:rsidP="006714D8">
      <w:pPr>
        <w:pStyle w:val="Heading3"/>
        <w:rPr>
          <w:rFonts w:ascii="Tahoma" w:eastAsia="PMingLiU" w:hAnsi="Tahoma" w:cs="Tahoma"/>
          <w:lang w:eastAsia="zh-TW"/>
        </w:rPr>
      </w:pPr>
      <w:bookmarkStart w:id="1077" w:name="_27_Windows®_Embedded"/>
      <w:bookmarkStart w:id="1078" w:name="_Toc370985209"/>
      <w:bookmarkEnd w:id="1077"/>
      <w:r w:rsidRPr="00D82C02">
        <w:rPr>
          <w:rFonts w:ascii="Tahoma" w:eastAsia="PMingLiU" w:hAnsi="Tahoma" w:cs="Tahoma"/>
          <w:caps/>
          <w:color w:val="F66400"/>
          <w:sz w:val="22"/>
          <w:vertAlign w:val="superscript"/>
          <w:lang w:eastAsia="zh-TW"/>
        </w:rPr>
        <w:t>28</w:t>
      </w:r>
      <w:r w:rsidRPr="00AC7C82">
        <w:rPr>
          <w:rFonts w:ascii="Tahoma" w:eastAsia="PMingLiU" w:hAnsi="Tahoma" w:cs="Tahoma"/>
          <w:caps/>
          <w:color w:val="F66400"/>
          <w:sz w:val="22"/>
          <w:lang w:eastAsia="zh-TW"/>
        </w:rPr>
        <w:t xml:space="preserve"> </w:t>
      </w:r>
      <w:r w:rsidRPr="00D82C02">
        <w:rPr>
          <w:rFonts w:ascii="Tahoma" w:eastAsia="PMingLiU" w:hAnsi="Tahoma" w:cs="Tahoma"/>
          <w:color w:val="F66400"/>
          <w:sz w:val="22"/>
          <w:lang w:eastAsia="zh-TW"/>
        </w:rPr>
        <w:t>Windows</w:t>
      </w:r>
      <w:r w:rsidR="00313F9F" w:rsidRPr="00313F9F">
        <w:rPr>
          <w:rFonts w:ascii="Tahoma" w:eastAsia="PMingLiU" w:hAnsi="Tahoma" w:cs="Tahoma"/>
          <w:color w:val="F66400"/>
          <w:sz w:val="22"/>
          <w:vertAlign w:val="superscript"/>
          <w:lang w:eastAsia="zh-TW"/>
        </w:rPr>
        <w:t>®</w:t>
      </w:r>
      <w:r w:rsidRPr="00D82C02">
        <w:rPr>
          <w:rFonts w:ascii="Tahoma" w:eastAsia="PMingLiU" w:hAnsi="Tahoma" w:cs="Tahoma"/>
          <w:color w:val="F66400"/>
          <w:sz w:val="22"/>
          <w:lang w:eastAsia="zh-TW"/>
        </w:rPr>
        <w:t xml:space="preserve"> Embedded 8.1 Industry Pro </w:t>
      </w:r>
      <w:r w:rsidRPr="00D82C02">
        <w:rPr>
          <w:rFonts w:ascii="Tahoma" w:eastAsia="PMingLiU" w:hAnsi="Tahoma" w:cs="Tahoma"/>
          <w:color w:val="F66400"/>
          <w:sz w:val="22"/>
          <w:lang w:eastAsia="zh-TW"/>
        </w:rPr>
        <w:t>升級</w:t>
      </w:r>
      <w:bookmarkEnd w:id="1078"/>
    </w:p>
    <w:p w:rsidR="006714D8" w:rsidRPr="00D82C02" w:rsidRDefault="006714D8" w:rsidP="006714D8">
      <w:pPr>
        <w:rPr>
          <w:rFonts w:eastAsia="PMingLiU" w:cs="Tahoma"/>
          <w:lang w:eastAsia="zh-TW"/>
        </w:rPr>
      </w:pPr>
    </w:p>
    <w:p w:rsidR="006714D8" w:rsidRPr="00D82C02" w:rsidRDefault="006714D8" w:rsidP="006714D8">
      <w:pPr>
        <w:pStyle w:val="FootnoteBulletLevel1"/>
        <w:tabs>
          <w:tab w:val="clear" w:pos="900"/>
        </w:tabs>
        <w:adjustRightInd/>
        <w:spacing w:before="0" w:after="60"/>
        <w:ind w:left="720" w:firstLine="0"/>
        <w:textAlignment w:val="auto"/>
        <w:rPr>
          <w:rFonts w:ascii="Tahoma" w:eastAsia="PMingLiU" w:hAnsi="Tahoma" w:cs="Tahoma"/>
        </w:rPr>
      </w:pPr>
      <w:r w:rsidRPr="00D82C02">
        <w:rPr>
          <w:rFonts w:ascii="Tahoma" w:eastAsia="PMingLiU" w:hAnsi="Tahoma" w:cs="Tahoma"/>
          <w:b/>
          <w:bCs/>
          <w:sz w:val="18"/>
          <w:szCs w:val="18"/>
        </w:rPr>
        <w:t>Windows</w:t>
      </w:r>
      <w:r w:rsidR="00313F9F" w:rsidRPr="00313F9F">
        <w:rPr>
          <w:rFonts w:ascii="Tahoma" w:eastAsia="PMingLiU" w:hAnsi="Tahoma" w:cs="Tahoma"/>
          <w:b/>
          <w:bCs/>
          <w:sz w:val="18"/>
          <w:szCs w:val="18"/>
          <w:vertAlign w:val="superscript"/>
        </w:rPr>
        <w:t>®</w:t>
      </w:r>
      <w:r w:rsidRPr="00D82C02">
        <w:rPr>
          <w:rFonts w:ascii="Tahoma" w:eastAsia="PMingLiU" w:hAnsi="Tahoma" w:cs="Tahoma"/>
          <w:b/>
          <w:bCs/>
          <w:sz w:val="18"/>
          <w:szCs w:val="18"/>
        </w:rPr>
        <w:t xml:space="preserve"> Embedded 8.1 Industry Pro </w:t>
      </w:r>
      <w:r w:rsidRPr="00D82C02">
        <w:rPr>
          <w:rFonts w:ascii="Tahoma" w:eastAsia="PMingLiU" w:hAnsi="Tahoma" w:cs="Tahoma"/>
          <w:b/>
          <w:bCs/>
          <w:sz w:val="18"/>
          <w:szCs w:val="18"/>
        </w:rPr>
        <w:t>升級與軟體保證</w:t>
      </w:r>
      <w:r w:rsidRPr="00D82C02">
        <w:rPr>
          <w:rFonts w:ascii="Tahoma" w:eastAsia="PMingLiU" w:hAnsi="Tahoma" w:cs="Tahoma"/>
          <w:b/>
          <w:sz w:val="18"/>
          <w:szCs w:val="18"/>
          <w:u w:val="single"/>
        </w:rPr>
        <w:t xml:space="preserve"> </w:t>
      </w:r>
    </w:p>
    <w:p w:rsidR="006714D8" w:rsidRPr="00D82C02" w:rsidRDefault="006714D8" w:rsidP="006714D8">
      <w:pPr>
        <w:ind w:left="720"/>
        <w:rPr>
          <w:rFonts w:eastAsia="PMingLiU" w:cs="Tahoma"/>
        </w:rPr>
      </w:pPr>
      <w:r w:rsidRPr="00D82C02">
        <w:rPr>
          <w:rFonts w:eastAsia="PMingLiU" w:cs="Tahoma"/>
          <w:szCs w:val="18"/>
          <w:u w:val="single"/>
        </w:rPr>
        <w:t xml:space="preserve">Windows Embedded 8.1 Industry Pro </w:t>
      </w:r>
      <w:r w:rsidRPr="00D82C02">
        <w:rPr>
          <w:rFonts w:eastAsia="PMingLiU" w:cs="Tahoma"/>
          <w:szCs w:val="18"/>
          <w:u w:val="single"/>
        </w:rPr>
        <w:t>之作業系統</w:t>
      </w:r>
      <w:r w:rsidRPr="00D82C02">
        <w:rPr>
          <w:rFonts w:eastAsia="PMingLiU" w:cs="Tahoma"/>
          <w:szCs w:val="18"/>
          <w:u w:val="single"/>
        </w:rPr>
        <w:t xml:space="preserve"> (OS) </w:t>
      </w:r>
      <w:r w:rsidRPr="00D82C02">
        <w:rPr>
          <w:rFonts w:eastAsia="PMingLiU" w:cs="Tahoma"/>
          <w:szCs w:val="18"/>
          <w:u w:val="single"/>
        </w:rPr>
        <w:t>升級使用權</w:t>
      </w:r>
    </w:p>
    <w:p w:rsidR="006714D8" w:rsidRPr="00D82C02" w:rsidRDefault="006714D8" w:rsidP="006714D8">
      <w:pPr>
        <w:pStyle w:val="FootnoteBulletLevel1"/>
        <w:tabs>
          <w:tab w:val="clear" w:pos="900"/>
        </w:tabs>
        <w:adjustRightInd/>
        <w:spacing w:before="0" w:after="0"/>
        <w:ind w:left="720" w:hanging="7"/>
        <w:textAlignment w:val="auto"/>
        <w:rPr>
          <w:rFonts w:ascii="Tahoma" w:eastAsia="PMingLiU" w:hAnsi="Tahoma" w:cs="Tahoma"/>
        </w:rPr>
      </w:pPr>
      <w:r w:rsidRPr="00D82C02">
        <w:rPr>
          <w:rFonts w:ascii="Tahoma" w:eastAsia="PMingLiU" w:hAnsi="Tahoma" w:cs="Tahoma"/>
          <w:sz w:val="18"/>
          <w:szCs w:val="18"/>
        </w:rPr>
        <w:t>針對</w:t>
      </w:r>
      <w:r w:rsidRPr="00D82C02">
        <w:rPr>
          <w:rFonts w:ascii="Tahoma" w:eastAsia="PMingLiU" w:hAnsi="Tahoma" w:cs="Tahoma"/>
          <w:sz w:val="18"/>
          <w:szCs w:val="18"/>
        </w:rPr>
        <w:t xml:space="preserve"> Windows Embedded 8.1 Industry Pro </w:t>
      </w:r>
      <w:r w:rsidRPr="00D82C02">
        <w:rPr>
          <w:rFonts w:ascii="Tahoma" w:eastAsia="PMingLiU" w:hAnsi="Tahoma" w:cs="Tahoma"/>
          <w:sz w:val="18"/>
          <w:szCs w:val="18"/>
        </w:rPr>
        <w:t>所授與之作業系統使用權僅為升級使用權。不提供完整的桌面作業系統使用權。因此，　貴用戶將為其取得</w:t>
      </w:r>
      <w:r w:rsidRPr="00D82C02">
        <w:rPr>
          <w:rFonts w:ascii="Tahoma" w:eastAsia="PMingLiU" w:hAnsi="Tahoma" w:cs="Tahoma"/>
          <w:sz w:val="18"/>
          <w:szCs w:val="18"/>
        </w:rPr>
        <w:t xml:space="preserve"> Windows Embedded 8.1 Industry Pro </w:t>
      </w:r>
      <w:r w:rsidRPr="00D82C02">
        <w:rPr>
          <w:rFonts w:ascii="Tahoma" w:eastAsia="PMingLiU" w:hAnsi="Tahoma" w:cs="Tahoma"/>
          <w:sz w:val="18"/>
          <w:szCs w:val="18"/>
        </w:rPr>
        <w:t>升級並在其上執行該升級的每個裝置，皆須經授權始得執行以下所載明的其中一項合格作業系統。</w:t>
      </w:r>
    </w:p>
    <w:p w:rsidR="006714D8" w:rsidRPr="00D82C02" w:rsidRDefault="006714D8" w:rsidP="006714D8">
      <w:pPr>
        <w:ind w:left="720"/>
        <w:rPr>
          <w:rFonts w:eastAsia="PMingLiU" w:cs="Tahoma"/>
        </w:rPr>
      </w:pPr>
    </w:p>
    <w:p w:rsidR="006714D8" w:rsidRPr="00D82C02" w:rsidRDefault="006714D8" w:rsidP="006714D8">
      <w:pPr>
        <w:ind w:left="720"/>
        <w:rPr>
          <w:rFonts w:eastAsia="PMingLiU" w:cs="Tahoma"/>
        </w:rPr>
      </w:pPr>
      <w:r w:rsidRPr="00D82C02">
        <w:rPr>
          <w:rFonts w:eastAsia="PMingLiU" w:cs="Tahoma"/>
          <w:szCs w:val="18"/>
          <w:u w:val="single"/>
        </w:rPr>
        <w:t xml:space="preserve">Windows Embedded 8.1 Industry Pro </w:t>
      </w:r>
      <w:r w:rsidRPr="00D82C02">
        <w:rPr>
          <w:rFonts w:eastAsia="PMingLiU" w:cs="Tahoma"/>
          <w:szCs w:val="18"/>
          <w:u w:val="single"/>
        </w:rPr>
        <w:t>之合格</w:t>
      </w:r>
      <w:r w:rsidRPr="00D82C02">
        <w:rPr>
          <w:rFonts w:eastAsia="PMingLiU" w:cs="Tahoma"/>
          <w:szCs w:val="18"/>
          <w:u w:val="single"/>
        </w:rPr>
        <w:t xml:space="preserve"> OS </w:t>
      </w:r>
      <w:r w:rsidRPr="00D82C02">
        <w:rPr>
          <w:rFonts w:eastAsia="PMingLiU" w:cs="Tahoma"/>
          <w:szCs w:val="18"/>
          <w:u w:val="single"/>
        </w:rPr>
        <w:t>規則</w:t>
      </w:r>
    </w:p>
    <w:p w:rsidR="006714D8" w:rsidRPr="00D82C02" w:rsidRDefault="006714D8" w:rsidP="007015CC">
      <w:pPr>
        <w:numPr>
          <w:ilvl w:val="0"/>
          <w:numId w:val="84"/>
        </w:numPr>
        <w:spacing w:after="60"/>
        <w:ind w:left="1440"/>
        <w:rPr>
          <w:rFonts w:eastAsia="PMingLiU" w:cs="Tahoma"/>
        </w:rPr>
      </w:pPr>
      <w:r w:rsidRPr="00D82C02">
        <w:rPr>
          <w:rFonts w:eastAsia="PMingLiU" w:cs="Tahoma"/>
          <w:szCs w:val="18"/>
        </w:rPr>
        <w:t>合格</w:t>
      </w:r>
      <w:r w:rsidRPr="00D82C02">
        <w:rPr>
          <w:rFonts w:eastAsia="PMingLiU" w:cs="Tahoma"/>
          <w:szCs w:val="18"/>
        </w:rPr>
        <w:t xml:space="preserve"> OS </w:t>
      </w:r>
      <w:r w:rsidRPr="00D82C02">
        <w:rPr>
          <w:rFonts w:eastAsia="PMingLiU" w:cs="Tahoma"/>
          <w:szCs w:val="18"/>
        </w:rPr>
        <w:t>必須安裝在已指派</w:t>
      </w:r>
      <w:r w:rsidRPr="00D82C02">
        <w:rPr>
          <w:rFonts w:eastAsia="PMingLiU" w:cs="Tahoma"/>
          <w:szCs w:val="18"/>
        </w:rPr>
        <w:t xml:space="preserve"> Windows Embedded 8 Industry Pro </w:t>
      </w:r>
      <w:r w:rsidRPr="00D82C02">
        <w:rPr>
          <w:rFonts w:eastAsia="PMingLiU" w:cs="Tahoma"/>
          <w:szCs w:val="18"/>
        </w:rPr>
        <w:t>升級使用權之裝置。</w:t>
      </w:r>
    </w:p>
    <w:p w:rsidR="006714D8" w:rsidRPr="00D82C02" w:rsidRDefault="006714D8" w:rsidP="00AC7C82">
      <w:pPr>
        <w:numPr>
          <w:ilvl w:val="1"/>
          <w:numId w:val="86"/>
        </w:numPr>
        <w:spacing w:after="60"/>
        <w:ind w:left="1440"/>
        <w:rPr>
          <w:rFonts w:eastAsia="PMingLiU" w:cs="Tahoma"/>
        </w:rPr>
      </w:pPr>
      <w:r w:rsidRPr="00D82C02">
        <w:rPr>
          <w:rFonts w:eastAsia="PMingLiU" w:cs="Tahoma"/>
          <w:szCs w:val="18"/>
        </w:rPr>
        <w:t>除以下所提供者外，客戶必須從裝置移除合格作業系統，才能建置</w:t>
      </w:r>
      <w:r w:rsidRPr="00D82C02">
        <w:rPr>
          <w:rFonts w:eastAsia="PMingLiU" w:cs="Tahoma"/>
          <w:szCs w:val="18"/>
        </w:rPr>
        <w:t xml:space="preserve"> Windows Embedded 8.1 Industry</w:t>
      </w:r>
      <w:r w:rsidR="00AC7C82">
        <w:rPr>
          <w:rFonts w:eastAsia="PMingLiU" w:cs="Tahoma"/>
          <w:szCs w:val="18"/>
        </w:rPr>
        <w:t> </w:t>
      </w:r>
      <w:r w:rsidRPr="00D82C02">
        <w:rPr>
          <w:rFonts w:eastAsia="PMingLiU" w:cs="Tahoma"/>
          <w:szCs w:val="18"/>
        </w:rPr>
        <w:t xml:space="preserve">Pro </w:t>
      </w:r>
      <w:r w:rsidRPr="00D82C02">
        <w:rPr>
          <w:rFonts w:eastAsia="PMingLiU" w:cs="Tahoma"/>
          <w:szCs w:val="18"/>
        </w:rPr>
        <w:t>升級使用權。</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想要一次安裝或執行一份以上之授權</w:t>
      </w:r>
      <w:r w:rsidRPr="00D82C02">
        <w:rPr>
          <w:rFonts w:eastAsia="PMingLiU" w:cs="Tahoma"/>
          <w:szCs w:val="18"/>
        </w:rPr>
        <w:t xml:space="preserve"> OS (</w:t>
      </w:r>
      <w:r w:rsidRPr="00D82C02">
        <w:rPr>
          <w:rFonts w:eastAsia="PMingLiU" w:cs="Tahoma"/>
          <w:szCs w:val="18"/>
        </w:rPr>
        <w:t>包括合格</w:t>
      </w:r>
      <w:r w:rsidRPr="00D82C02">
        <w:rPr>
          <w:rFonts w:eastAsia="PMingLiU" w:cs="Tahoma"/>
          <w:szCs w:val="18"/>
        </w:rPr>
        <w:t xml:space="preserve"> OS) </w:t>
      </w:r>
      <w:r w:rsidRPr="00D82C02">
        <w:rPr>
          <w:rFonts w:eastAsia="PMingLiU" w:cs="Tahoma"/>
          <w:szCs w:val="18"/>
        </w:rPr>
        <w:t>的客戶，為其</w:t>
      </w:r>
      <w:r w:rsidRPr="00D82C02">
        <w:rPr>
          <w:rFonts w:eastAsia="PMingLiU" w:cs="Tahoma"/>
          <w:szCs w:val="18"/>
        </w:rPr>
        <w:t xml:space="preserve"> Windows Embedded 8.1 Industry Pro </w:t>
      </w:r>
      <w:r w:rsidRPr="00D82C02">
        <w:rPr>
          <w:rFonts w:eastAsia="PMingLiU" w:cs="Tahoma"/>
          <w:szCs w:val="18"/>
        </w:rPr>
        <w:t>升級使用權取得軟體保證。</w:t>
      </w:r>
    </w:p>
    <w:p w:rsidR="006714D8" w:rsidRPr="00D82C02" w:rsidRDefault="006714D8" w:rsidP="007015CC">
      <w:pPr>
        <w:numPr>
          <w:ilvl w:val="1"/>
          <w:numId w:val="86"/>
        </w:numPr>
        <w:ind w:left="1440"/>
        <w:rPr>
          <w:rFonts w:eastAsia="PMingLiU" w:cs="Tahoma"/>
        </w:rPr>
      </w:pPr>
      <w:r w:rsidRPr="00D82C02">
        <w:rPr>
          <w:rFonts w:eastAsia="PMingLiU" w:cs="Tahoma"/>
          <w:szCs w:val="18"/>
        </w:rPr>
        <w:t>具備有效的軟體保證範圍之客戶不需要解除安裝合格</w:t>
      </w:r>
      <w:r w:rsidRPr="00D82C02">
        <w:rPr>
          <w:rFonts w:eastAsia="PMingLiU" w:cs="Tahoma"/>
          <w:szCs w:val="18"/>
        </w:rPr>
        <w:t xml:space="preserve"> OS</w:t>
      </w:r>
      <w:r w:rsidRPr="00D82C02">
        <w:rPr>
          <w:rFonts w:eastAsia="PMingLiU" w:cs="Tahoma"/>
          <w:szCs w:val="18"/>
        </w:rPr>
        <w:t>，而且可以同時安裝及執行合格</w:t>
      </w:r>
      <w:r w:rsidRPr="00D82C02">
        <w:rPr>
          <w:rFonts w:eastAsia="PMingLiU" w:cs="Tahoma"/>
          <w:szCs w:val="18"/>
        </w:rPr>
        <w:t xml:space="preserve"> OS </w:t>
      </w:r>
      <w:r w:rsidRPr="00D82C02">
        <w:rPr>
          <w:rFonts w:eastAsia="PMingLiU" w:cs="Tahoma"/>
          <w:szCs w:val="18"/>
        </w:rPr>
        <w:t>及</w:t>
      </w:r>
      <w:r w:rsidRPr="00D82C02">
        <w:rPr>
          <w:rFonts w:eastAsia="PMingLiU" w:cs="Tahoma"/>
          <w:szCs w:val="18"/>
        </w:rPr>
        <w:t xml:space="preserve"> Windows Embedded 8.1 Industry Pro</w:t>
      </w:r>
      <w:r w:rsidRPr="00D82C02">
        <w:rPr>
          <w:rFonts w:eastAsia="PMingLiU" w:cs="Tahoma"/>
          <w:szCs w:val="18"/>
        </w:rPr>
        <w:t>。</w:t>
      </w:r>
    </w:p>
    <w:p w:rsidR="007015CC" w:rsidRPr="00D82C02" w:rsidRDefault="007015CC" w:rsidP="007015CC">
      <w:pPr>
        <w:spacing w:after="60"/>
        <w:rPr>
          <w:rFonts w:eastAsia="PMingLiU" w:cs="Tahoma"/>
        </w:rPr>
      </w:pPr>
    </w:p>
    <w:p w:rsidR="006714D8" w:rsidRPr="00D82C02" w:rsidRDefault="006714D8" w:rsidP="007015CC">
      <w:pPr>
        <w:pStyle w:val="ListParagraph"/>
        <w:rPr>
          <w:rFonts w:ascii="Tahoma" w:eastAsia="PMingLiU" w:hAnsi="Tahoma" w:cs="Tahoma"/>
          <w:lang w:eastAsia="zh-TW"/>
        </w:rPr>
      </w:pPr>
      <w:r w:rsidRPr="00D82C02">
        <w:rPr>
          <w:rFonts w:ascii="Tahoma" w:eastAsia="PMingLiU" w:hAnsi="Tahoma" w:cs="Tahoma"/>
          <w:sz w:val="18"/>
          <w:szCs w:val="18"/>
          <w:u w:val="single"/>
          <w:lang w:eastAsia="zh-TW"/>
        </w:rPr>
        <w:t>合格作業系統</w:t>
      </w:r>
      <w:r w:rsidRPr="00D82C02">
        <w:rPr>
          <w:rFonts w:ascii="Tahoma" w:eastAsia="PMingLiU" w:hAnsi="Tahoma" w:cs="Tahoma"/>
          <w:sz w:val="18"/>
          <w:szCs w:val="18"/>
          <w:u w:val="single"/>
          <w:lang w:eastAsia="zh-TW"/>
        </w:rPr>
        <w:t xml:space="preserve"> (</w:t>
      </w:r>
      <w:r w:rsidRPr="00D82C02">
        <w:rPr>
          <w:rFonts w:ascii="Tahoma" w:eastAsia="PMingLiU" w:hAnsi="Tahoma" w:cs="Tahoma"/>
          <w:sz w:val="18"/>
          <w:szCs w:val="18"/>
          <w:u w:val="single"/>
          <w:lang w:eastAsia="zh-TW"/>
        </w:rPr>
        <w:t>以下稱「合格</w:t>
      </w:r>
      <w:r w:rsidRPr="00D82C02">
        <w:rPr>
          <w:rFonts w:ascii="Tahoma" w:eastAsia="PMingLiU" w:hAnsi="Tahoma" w:cs="Tahoma"/>
          <w:sz w:val="18"/>
          <w:szCs w:val="18"/>
          <w:u w:val="single"/>
          <w:lang w:eastAsia="zh-TW"/>
        </w:rPr>
        <w:t xml:space="preserve"> OS</w:t>
      </w:r>
      <w:r w:rsidRPr="00D82C02">
        <w:rPr>
          <w:rFonts w:ascii="Tahoma" w:eastAsia="PMingLiU" w:hAnsi="Tahoma" w:cs="Tahoma"/>
          <w:sz w:val="18"/>
          <w:szCs w:val="18"/>
          <w:u w:val="single"/>
          <w:lang w:eastAsia="zh-TW"/>
        </w:rPr>
        <w:t>」</w:t>
      </w:r>
      <w:r w:rsidRPr="00D82C02">
        <w:rPr>
          <w:rFonts w:ascii="Tahoma" w:eastAsia="PMingLiU" w:hAnsi="Tahoma" w:cs="Tahoma"/>
          <w:sz w:val="18"/>
          <w:szCs w:val="18"/>
          <w:u w:val="single"/>
          <w:lang w:eastAsia="zh-TW"/>
        </w:rPr>
        <w:t>)</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Embedded for Point of Service (WEPOS)</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 xml:space="preserve">Windows Embedded POSReady 2009 </w:t>
      </w:r>
      <w:r w:rsidRPr="00D82C02">
        <w:rPr>
          <w:rFonts w:eastAsia="PMingLiU" w:cs="Tahoma"/>
          <w:szCs w:val="18"/>
        </w:rPr>
        <w:t>和</w:t>
      </w:r>
      <w:r w:rsidRPr="00D82C02">
        <w:rPr>
          <w:rFonts w:eastAsia="PMingLiU" w:cs="Tahoma"/>
          <w:szCs w:val="18"/>
        </w:rPr>
        <w:t xml:space="preserve"> POSReady 7</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XP Professional for Embedded Systems</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 xml:space="preserve">Windows Vista Business for Embedded Systems </w:t>
      </w:r>
      <w:r w:rsidRPr="00D82C02">
        <w:rPr>
          <w:rFonts w:eastAsia="PMingLiU" w:cs="Tahoma"/>
          <w:szCs w:val="18"/>
        </w:rPr>
        <w:t>和</w:t>
      </w:r>
      <w:r w:rsidRPr="00D82C02">
        <w:rPr>
          <w:rFonts w:eastAsia="PMingLiU" w:cs="Tahoma"/>
          <w:szCs w:val="18"/>
        </w:rPr>
        <w:t xml:space="preserve"> Windows Vista Ultimate for Embedded Systems</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2000 Professional for Embedded Systems</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NT Embedded for Embedded Systems</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7 Professional for Embedded Systems</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7 Ultimate for Embedded Systems</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XP Embedded</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Windows Embedded Standard 7</w:t>
      </w:r>
      <w:r w:rsidRPr="00D82C02">
        <w:rPr>
          <w:rFonts w:eastAsia="PMingLiU" w:cs="Tahoma"/>
          <w:szCs w:val="18"/>
        </w:rPr>
        <w:t>、</w:t>
      </w:r>
      <w:r w:rsidRPr="00D82C02">
        <w:rPr>
          <w:rFonts w:eastAsia="PMingLiU" w:cs="Tahoma"/>
          <w:szCs w:val="18"/>
        </w:rPr>
        <w:t xml:space="preserve">2009 </w:t>
      </w:r>
      <w:r w:rsidRPr="00D82C02">
        <w:rPr>
          <w:rFonts w:eastAsia="PMingLiU" w:cs="Tahoma"/>
          <w:szCs w:val="18"/>
        </w:rPr>
        <w:t>和</w:t>
      </w:r>
      <w:r w:rsidRPr="00D82C02">
        <w:rPr>
          <w:rFonts w:eastAsia="PMingLiU" w:cs="Tahoma"/>
          <w:szCs w:val="18"/>
        </w:rPr>
        <w:t xml:space="preserve"> Windows Embedded 8 Standard</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 xml:space="preserve">Windows Embedded 8 </w:t>
      </w:r>
      <w:r w:rsidRPr="00D82C02">
        <w:rPr>
          <w:rFonts w:eastAsia="PMingLiU" w:cs="Tahoma"/>
          <w:szCs w:val="18"/>
        </w:rPr>
        <w:t>和</w:t>
      </w:r>
      <w:r w:rsidRPr="00D82C02">
        <w:rPr>
          <w:rFonts w:eastAsia="PMingLiU" w:cs="Tahoma"/>
          <w:szCs w:val="18"/>
        </w:rPr>
        <w:t xml:space="preserve"> 8.1 Pro</w:t>
      </w:r>
    </w:p>
    <w:p w:rsidR="006714D8" w:rsidRPr="00D82C02" w:rsidRDefault="006714D8" w:rsidP="007015CC">
      <w:pPr>
        <w:numPr>
          <w:ilvl w:val="1"/>
          <w:numId w:val="86"/>
        </w:numPr>
        <w:spacing w:after="60"/>
        <w:ind w:left="1440"/>
        <w:rPr>
          <w:rFonts w:eastAsia="PMingLiU" w:cs="Tahoma"/>
        </w:rPr>
      </w:pPr>
      <w:r w:rsidRPr="00D82C02">
        <w:rPr>
          <w:rFonts w:eastAsia="PMingLiU" w:cs="Tahoma"/>
          <w:szCs w:val="18"/>
        </w:rPr>
        <w:t xml:space="preserve">Windows Embedded 8 </w:t>
      </w:r>
      <w:r w:rsidRPr="00D82C02">
        <w:rPr>
          <w:rFonts w:eastAsia="PMingLiU" w:cs="Tahoma"/>
          <w:szCs w:val="18"/>
        </w:rPr>
        <w:t>和</w:t>
      </w:r>
      <w:r w:rsidRPr="00D82C02">
        <w:rPr>
          <w:rFonts w:eastAsia="PMingLiU" w:cs="Tahoma"/>
          <w:szCs w:val="18"/>
        </w:rPr>
        <w:t xml:space="preserve"> 8.1 Industry Pro</w:t>
      </w:r>
      <w:r w:rsidRPr="00D82C02">
        <w:rPr>
          <w:rFonts w:eastAsia="PMingLiU" w:cs="Tahoma"/>
          <w:szCs w:val="18"/>
        </w:rPr>
        <w:t>：一般及零售</w:t>
      </w:r>
    </w:p>
    <w:p w:rsidR="006714D8" w:rsidRPr="00D82C02" w:rsidRDefault="006714D8" w:rsidP="006714D8">
      <w:pPr>
        <w:rPr>
          <w:rFonts w:eastAsia="PMingLiU" w:cs="Tahoma"/>
        </w:rPr>
      </w:pPr>
    </w:p>
    <w:p w:rsidR="006714D8" w:rsidRPr="00AC7C82" w:rsidRDefault="006714D8" w:rsidP="007015CC">
      <w:pPr>
        <w:pStyle w:val="FootnoteBulletLevel1"/>
        <w:tabs>
          <w:tab w:val="clear" w:pos="900"/>
        </w:tabs>
        <w:spacing w:before="0" w:after="0"/>
        <w:ind w:left="0" w:firstLine="0"/>
        <w:rPr>
          <w:rFonts w:ascii="Tahoma" w:eastAsia="PMingLiU" w:hAnsi="Tahoma" w:cs="Tahoma"/>
          <w:sz w:val="18"/>
          <w:szCs w:val="18"/>
        </w:rPr>
      </w:pPr>
      <w:r w:rsidRPr="00D82C02">
        <w:rPr>
          <w:rFonts w:ascii="Tahoma" w:eastAsia="PMingLiU" w:hAnsi="Tahoma" w:cs="Tahoma"/>
          <w:sz w:val="18"/>
          <w:szCs w:val="18"/>
          <w:lang w:eastAsia="zh-TW"/>
        </w:rPr>
        <w:t>以上未列出的任何作業系統都不是合格</w:t>
      </w:r>
      <w:r w:rsidRPr="00D82C02">
        <w:rPr>
          <w:rFonts w:ascii="Tahoma" w:eastAsia="PMingLiU" w:hAnsi="Tahoma" w:cs="Tahoma"/>
          <w:sz w:val="18"/>
          <w:szCs w:val="18"/>
          <w:lang w:eastAsia="zh-TW"/>
        </w:rPr>
        <w:t xml:space="preserve"> OS</w:t>
      </w:r>
      <w:r w:rsidRPr="00D82C02">
        <w:rPr>
          <w:rFonts w:ascii="Tahoma" w:eastAsia="PMingLiU" w:hAnsi="Tahoma" w:cs="Tahoma"/>
          <w:sz w:val="18"/>
          <w:szCs w:val="18"/>
          <w:lang w:eastAsia="zh-TW"/>
        </w:rPr>
        <w:t>。</w:t>
      </w:r>
      <w:r w:rsidRPr="00D82C02">
        <w:rPr>
          <w:rFonts w:ascii="Tahoma" w:eastAsia="PMingLiU" w:hAnsi="Tahoma" w:cs="Tahoma"/>
          <w:sz w:val="18"/>
          <w:szCs w:val="18"/>
        </w:rPr>
        <w:t>例如，</w:t>
      </w:r>
      <w:r w:rsidRPr="00D82C02">
        <w:rPr>
          <w:rFonts w:ascii="Tahoma" w:eastAsia="PMingLiU" w:hAnsi="Tahoma" w:cs="Tahoma"/>
          <w:sz w:val="18"/>
          <w:szCs w:val="18"/>
        </w:rPr>
        <w:t xml:space="preserve">Windows 8 </w:t>
      </w:r>
      <w:r w:rsidRPr="00D82C02">
        <w:rPr>
          <w:rFonts w:ascii="Tahoma" w:eastAsia="PMingLiU" w:hAnsi="Tahoma" w:cs="Tahoma"/>
          <w:sz w:val="18"/>
          <w:szCs w:val="18"/>
        </w:rPr>
        <w:t>專業版使用權不符合</w:t>
      </w:r>
      <w:r w:rsidRPr="00D82C02">
        <w:rPr>
          <w:rFonts w:ascii="Tahoma" w:eastAsia="PMingLiU" w:hAnsi="Tahoma" w:cs="Tahoma"/>
          <w:sz w:val="18"/>
          <w:szCs w:val="18"/>
        </w:rPr>
        <w:t xml:space="preserve"> Windows Embedded 8 Industry </w:t>
      </w:r>
      <w:r w:rsidRPr="00D82C02">
        <w:rPr>
          <w:rFonts w:ascii="Tahoma" w:eastAsia="PMingLiU" w:hAnsi="Tahoma" w:cs="Tahoma"/>
          <w:sz w:val="18"/>
          <w:szCs w:val="18"/>
        </w:rPr>
        <w:t>升級的資格。</w:t>
      </w:r>
    </w:p>
    <w:p w:rsidR="00C205D1" w:rsidRDefault="00C205D1" w:rsidP="00C205D1">
      <w:pPr>
        <w:pStyle w:val="FootnoteBulletLevel1"/>
        <w:spacing w:before="0" w:after="0"/>
        <w:ind w:left="720" w:firstLine="0"/>
        <w:rPr>
          <w:rFonts w:ascii="Tahoma" w:eastAsia="PMingLiU" w:hAnsi="Tahoma" w:cs="Tahoma"/>
          <w:sz w:val="18"/>
          <w:szCs w:val="18"/>
        </w:rPr>
      </w:pPr>
    </w:p>
    <w:p w:rsidR="00AC7C82" w:rsidRDefault="00AC7C82" w:rsidP="00C205D1">
      <w:pPr>
        <w:pStyle w:val="FootnoteBulletLevel1"/>
        <w:spacing w:before="0" w:after="0"/>
        <w:ind w:left="720" w:firstLine="0"/>
        <w:rPr>
          <w:rFonts w:ascii="Tahoma" w:eastAsia="PMingLiU" w:hAnsi="Tahoma" w:cs="Tahoma"/>
          <w:sz w:val="18"/>
          <w:szCs w:val="18"/>
        </w:rPr>
      </w:pPr>
    </w:p>
    <w:p w:rsidR="00AC7C82" w:rsidRDefault="00AC7C82" w:rsidP="00C205D1">
      <w:pPr>
        <w:pStyle w:val="FootnoteBulletLevel1"/>
        <w:spacing w:before="0" w:after="0"/>
        <w:ind w:left="720" w:firstLine="0"/>
        <w:rPr>
          <w:rFonts w:ascii="Tahoma" w:eastAsia="PMingLiU" w:hAnsi="Tahoma" w:cs="Tahoma"/>
          <w:sz w:val="18"/>
          <w:szCs w:val="18"/>
        </w:rPr>
      </w:pPr>
    </w:p>
    <w:p w:rsidR="00AC7C82" w:rsidRDefault="00AC7C82" w:rsidP="00C205D1">
      <w:pPr>
        <w:pStyle w:val="FootnoteBulletLevel1"/>
        <w:spacing w:before="0" w:after="0"/>
        <w:ind w:left="720" w:firstLine="0"/>
        <w:rPr>
          <w:rFonts w:ascii="Tahoma" w:eastAsia="PMingLiU" w:hAnsi="Tahoma" w:cs="Tahoma"/>
          <w:sz w:val="18"/>
          <w:szCs w:val="18"/>
        </w:rPr>
      </w:pPr>
    </w:p>
    <w:p w:rsidR="00AC7C82" w:rsidRPr="00AC7C82" w:rsidRDefault="00AC7C82" w:rsidP="00C43421">
      <w:pPr>
        <w:pStyle w:val="FootnoteBulletLevel1"/>
        <w:spacing w:before="0" w:after="0"/>
        <w:ind w:left="0" w:firstLine="0"/>
        <w:rPr>
          <w:rFonts w:ascii="Tahoma" w:eastAsia="PMingLiU" w:hAnsi="Tahoma" w:cs="Tahoma"/>
          <w:sz w:val="18"/>
          <w:szCs w:val="18"/>
        </w:rPr>
      </w:pPr>
    </w:p>
    <w:p w:rsidR="00C205D1" w:rsidRPr="00AC7C82" w:rsidRDefault="00C205D1" w:rsidP="001C55B1">
      <w:pPr>
        <w:pStyle w:val="FootnoteBulletLevel1"/>
        <w:spacing w:before="0" w:after="0"/>
        <w:ind w:left="0" w:firstLine="0"/>
        <w:rPr>
          <w:rFonts w:ascii="Tahoma" w:eastAsia="PMingLiU" w:hAnsi="Tahoma" w:cs="Tahoma"/>
          <w:sz w:val="18"/>
          <w:szCs w:val="18"/>
        </w:rPr>
      </w:pPr>
      <w:r w:rsidRPr="00AC7C82">
        <w:rPr>
          <w:rFonts w:ascii="Tahoma" w:eastAsia="PMingLiU" w:hAnsi="Tahoma" w:cs="Tahoma"/>
          <w:sz w:val="18"/>
          <w:szCs w:val="18"/>
        </w:rPr>
        <w:lastRenderedPageBreak/>
        <w:t>想要參加</w:t>
      </w:r>
      <w:r w:rsidRPr="00AC7C82">
        <w:rPr>
          <w:rFonts w:ascii="Tahoma" w:eastAsia="PMingLiU" w:hAnsi="Tahoma" w:cs="Tahoma"/>
          <w:sz w:val="18"/>
          <w:szCs w:val="18"/>
        </w:rPr>
        <w:t xml:space="preserve"> Windows Embedded 8.1 Industry Pro </w:t>
      </w:r>
      <w:r w:rsidRPr="00AC7C82">
        <w:rPr>
          <w:rFonts w:ascii="Tahoma" w:eastAsia="PMingLiU" w:hAnsi="Tahoma" w:cs="Tahoma"/>
          <w:sz w:val="18"/>
          <w:szCs w:val="18"/>
        </w:rPr>
        <w:t>軟體保證之客戶擁有下列選擇方案：</w:t>
      </w:r>
    </w:p>
    <w:p w:rsidR="00C205D1" w:rsidRPr="00AC7C82" w:rsidRDefault="00C205D1" w:rsidP="00C205D1">
      <w:pPr>
        <w:pStyle w:val="FootnoteBulletLevel1"/>
        <w:spacing w:before="0" w:after="0"/>
        <w:ind w:left="720" w:firstLine="0"/>
        <w:rPr>
          <w:rFonts w:ascii="Tahoma" w:eastAsia="PMingLiU" w:hAnsi="Tahoma" w:cs="Tahoma"/>
          <w:sz w:val="18"/>
          <w:szCs w:val="18"/>
        </w:rPr>
      </w:pPr>
    </w:p>
    <w:p w:rsidR="00C205D1" w:rsidRPr="00D82C02" w:rsidRDefault="00C205D1" w:rsidP="00C205D1">
      <w:pPr>
        <w:pStyle w:val="FootnoteBulletLevel1"/>
        <w:numPr>
          <w:ilvl w:val="0"/>
          <w:numId w:val="29"/>
        </w:numPr>
        <w:adjustRightInd/>
        <w:spacing w:before="0" w:after="60"/>
        <w:textAlignment w:val="auto"/>
        <w:rPr>
          <w:rFonts w:ascii="Tahoma" w:eastAsia="PMingLiU" w:hAnsi="Tahoma" w:cs="Tahoma"/>
        </w:rPr>
      </w:pPr>
      <w:r w:rsidRPr="00D82C02">
        <w:rPr>
          <w:rFonts w:ascii="Tahoma" w:eastAsia="PMingLiU" w:hAnsi="Tahoma" w:cs="Tahoma"/>
          <w:sz w:val="18"/>
          <w:szCs w:val="18"/>
        </w:rPr>
        <w:t>Select</w:t>
      </w:r>
      <w:r w:rsidRPr="00D82C02">
        <w:rPr>
          <w:rFonts w:ascii="Tahoma" w:eastAsia="PMingLiU" w:hAnsi="Tahoma" w:cs="Tahoma"/>
          <w:sz w:val="18"/>
          <w:szCs w:val="18"/>
        </w:rPr>
        <w:t>。</w:t>
      </w:r>
      <w:r w:rsidRPr="00D82C02">
        <w:rPr>
          <w:rFonts w:ascii="Tahoma" w:eastAsia="PMingLiU" w:hAnsi="Tahoma" w:cs="Tahoma"/>
          <w:sz w:val="18"/>
          <w:szCs w:val="18"/>
        </w:rPr>
        <w:t>Open Value (</w:t>
      </w:r>
      <w:r w:rsidRPr="00D82C02">
        <w:rPr>
          <w:rFonts w:ascii="Tahoma" w:eastAsia="PMingLiU" w:hAnsi="Tahoma" w:cs="Tahoma"/>
          <w:sz w:val="18"/>
          <w:szCs w:val="18"/>
        </w:rPr>
        <w:t>非全公司選擇方案</w:t>
      </w:r>
      <w:r w:rsidRPr="00D82C02">
        <w:rPr>
          <w:rFonts w:ascii="Tahoma" w:eastAsia="PMingLiU" w:hAnsi="Tahoma" w:cs="Tahoma"/>
          <w:sz w:val="18"/>
          <w:szCs w:val="18"/>
        </w:rPr>
        <w:t xml:space="preserve">) </w:t>
      </w:r>
      <w:r w:rsidRPr="00D82C02">
        <w:rPr>
          <w:rFonts w:ascii="Tahoma" w:eastAsia="PMingLiU" w:hAnsi="Tahoma" w:cs="Tahoma"/>
          <w:sz w:val="18"/>
          <w:szCs w:val="18"/>
        </w:rPr>
        <w:t>及</w:t>
      </w:r>
      <w:r w:rsidRPr="00D82C02">
        <w:rPr>
          <w:rFonts w:ascii="Tahoma" w:eastAsia="PMingLiU" w:hAnsi="Tahoma" w:cs="Tahoma"/>
          <w:sz w:val="18"/>
          <w:szCs w:val="18"/>
        </w:rPr>
        <w:t xml:space="preserve"> Open License </w:t>
      </w:r>
      <w:r w:rsidRPr="00D82C02">
        <w:rPr>
          <w:rFonts w:ascii="Tahoma" w:eastAsia="PMingLiU" w:hAnsi="Tahoma" w:cs="Tahoma"/>
          <w:sz w:val="18"/>
          <w:szCs w:val="18"/>
        </w:rPr>
        <w:t>方案</w:t>
      </w:r>
    </w:p>
    <w:p w:rsidR="00C205D1" w:rsidRPr="00D82C02" w:rsidRDefault="00C205D1" w:rsidP="00C205D1">
      <w:pPr>
        <w:pStyle w:val="Footnotedash"/>
        <w:numPr>
          <w:ilvl w:val="0"/>
          <w:numId w:val="30"/>
        </w:numPr>
        <w:adjustRightInd/>
        <w:spacing w:before="0"/>
        <w:ind w:left="1800"/>
        <w:textAlignment w:val="auto"/>
        <w:rPr>
          <w:rFonts w:ascii="Tahoma" w:eastAsia="PMingLiU" w:hAnsi="Tahoma" w:cs="Tahoma"/>
        </w:rPr>
      </w:pPr>
      <w:r w:rsidRPr="00D82C02">
        <w:rPr>
          <w:rFonts w:ascii="Tahoma" w:eastAsia="PMingLiU" w:hAnsi="Tahoma" w:cs="Tahoma"/>
          <w:sz w:val="18"/>
          <w:szCs w:val="18"/>
        </w:rPr>
        <w:t>自</w:t>
      </w:r>
      <w:r w:rsidRPr="00D82C02">
        <w:rPr>
          <w:rFonts w:ascii="Tahoma" w:eastAsia="PMingLiU" w:hAnsi="Tahoma" w:cs="Tahoma"/>
          <w:sz w:val="18"/>
          <w:szCs w:val="18"/>
        </w:rPr>
        <w:t xml:space="preserve"> OEM </w:t>
      </w:r>
      <w:r w:rsidRPr="00D82C02">
        <w:rPr>
          <w:rFonts w:ascii="Tahoma" w:eastAsia="PMingLiU" w:hAnsi="Tahoma" w:cs="Tahoma"/>
          <w:sz w:val="18"/>
          <w:szCs w:val="18"/>
        </w:rPr>
        <w:t>使用權訂購日期起算</w:t>
      </w:r>
      <w:r w:rsidRPr="00D82C02">
        <w:rPr>
          <w:rFonts w:ascii="Tahoma" w:eastAsia="PMingLiU" w:hAnsi="Tahoma" w:cs="Tahoma"/>
          <w:sz w:val="18"/>
          <w:szCs w:val="18"/>
        </w:rPr>
        <w:t xml:space="preserve"> 90 </w:t>
      </w:r>
      <w:r w:rsidRPr="00D82C02">
        <w:rPr>
          <w:rFonts w:ascii="Tahoma" w:eastAsia="PMingLiU" w:hAnsi="Tahoma" w:cs="Tahoma"/>
          <w:sz w:val="18"/>
          <w:szCs w:val="18"/>
        </w:rPr>
        <w:t>天內，取得透過</w:t>
      </w:r>
      <w:r w:rsidRPr="00D82C02">
        <w:rPr>
          <w:rFonts w:ascii="Tahoma" w:eastAsia="PMingLiU" w:hAnsi="Tahoma" w:cs="Tahoma"/>
          <w:sz w:val="18"/>
          <w:szCs w:val="18"/>
        </w:rPr>
        <w:t xml:space="preserve"> OEM </w:t>
      </w:r>
      <w:r w:rsidRPr="00D82C02">
        <w:rPr>
          <w:rFonts w:ascii="Tahoma" w:eastAsia="PMingLiU" w:hAnsi="Tahoma" w:cs="Tahoma"/>
          <w:sz w:val="18"/>
          <w:szCs w:val="18"/>
        </w:rPr>
        <w:t>授權之</w:t>
      </w:r>
      <w:r w:rsidRPr="00D82C02">
        <w:rPr>
          <w:rFonts w:ascii="Tahoma" w:eastAsia="PMingLiU" w:hAnsi="Tahoma" w:cs="Tahoma"/>
          <w:sz w:val="18"/>
          <w:szCs w:val="18"/>
        </w:rPr>
        <w:t xml:space="preserve"> POSReady 2009</w:t>
      </w:r>
      <w:r w:rsidRPr="00D82C02">
        <w:rPr>
          <w:rFonts w:ascii="Tahoma" w:eastAsia="PMingLiU" w:hAnsi="Tahoma" w:cs="Tahoma"/>
          <w:sz w:val="18"/>
          <w:szCs w:val="18"/>
        </w:rPr>
        <w:t>、</w:t>
      </w:r>
      <w:r w:rsidRPr="00D82C02">
        <w:rPr>
          <w:rFonts w:ascii="Tahoma" w:eastAsia="PMingLiU" w:hAnsi="Tahoma" w:cs="Tahoma"/>
          <w:sz w:val="18"/>
          <w:szCs w:val="18"/>
        </w:rPr>
        <w:t>POSReady 7</w:t>
      </w:r>
      <w:r w:rsidRPr="00D82C02">
        <w:rPr>
          <w:rFonts w:ascii="Tahoma" w:eastAsia="PMingLiU" w:hAnsi="Tahoma" w:cs="Tahoma"/>
          <w:sz w:val="18"/>
          <w:szCs w:val="18"/>
        </w:rPr>
        <w:t>、</w:t>
      </w:r>
      <w:r w:rsidRPr="00D82C02">
        <w:rPr>
          <w:rFonts w:ascii="Tahoma" w:eastAsia="PMingLiU" w:hAnsi="Tahoma" w:cs="Tahoma"/>
          <w:sz w:val="18"/>
          <w:szCs w:val="18"/>
        </w:rPr>
        <w:t xml:space="preserve">Windows Embedded 8 Industry Pro </w:t>
      </w:r>
      <w:r w:rsidRPr="00D82C02">
        <w:rPr>
          <w:rFonts w:ascii="Tahoma" w:eastAsia="PMingLiU" w:hAnsi="Tahoma" w:cs="Tahoma"/>
          <w:sz w:val="18"/>
          <w:szCs w:val="18"/>
        </w:rPr>
        <w:t>或</w:t>
      </w:r>
      <w:r w:rsidRPr="00D82C02">
        <w:rPr>
          <w:rFonts w:ascii="Tahoma" w:eastAsia="PMingLiU" w:hAnsi="Tahoma" w:cs="Tahoma"/>
          <w:sz w:val="18"/>
          <w:szCs w:val="18"/>
        </w:rPr>
        <w:t xml:space="preserve"> Windows Embedded 8.1 Industry Pro </w:t>
      </w:r>
      <w:r w:rsidRPr="00D82C02">
        <w:rPr>
          <w:rFonts w:ascii="Tahoma" w:eastAsia="PMingLiU" w:hAnsi="Tahoma" w:cs="Tahoma"/>
          <w:sz w:val="18"/>
          <w:szCs w:val="18"/>
        </w:rPr>
        <w:t>的軟體保證範圍。</w:t>
      </w:r>
    </w:p>
    <w:p w:rsidR="00C205D1" w:rsidRPr="00D82C02" w:rsidRDefault="00C205D1" w:rsidP="00C205D1">
      <w:pPr>
        <w:pStyle w:val="Footnotedash"/>
        <w:numPr>
          <w:ilvl w:val="0"/>
          <w:numId w:val="30"/>
        </w:numPr>
        <w:adjustRightInd/>
        <w:spacing w:before="0"/>
        <w:ind w:left="1800"/>
        <w:textAlignment w:val="auto"/>
        <w:rPr>
          <w:rFonts w:ascii="Tahoma" w:eastAsia="PMingLiU" w:hAnsi="Tahoma" w:cs="Tahoma"/>
        </w:rPr>
      </w:pPr>
      <w:r w:rsidRPr="00D82C02">
        <w:rPr>
          <w:rFonts w:ascii="Tahoma" w:eastAsia="PMingLiU" w:hAnsi="Tahoma" w:cs="Tahoma"/>
          <w:sz w:val="18"/>
          <w:szCs w:val="18"/>
        </w:rPr>
        <w:t>於</w:t>
      </w:r>
      <w:r w:rsidRPr="00D82C02">
        <w:rPr>
          <w:rFonts w:ascii="Tahoma" w:eastAsia="PMingLiU" w:hAnsi="Tahoma" w:cs="Tahoma"/>
          <w:sz w:val="18"/>
          <w:szCs w:val="18"/>
        </w:rPr>
        <w:t xml:space="preserve"> POSReady 2009</w:t>
      </w:r>
      <w:r w:rsidRPr="00D82C02">
        <w:rPr>
          <w:rFonts w:ascii="Tahoma" w:eastAsia="PMingLiU" w:hAnsi="Tahoma" w:cs="Tahoma"/>
          <w:sz w:val="18"/>
          <w:szCs w:val="18"/>
        </w:rPr>
        <w:t>、</w:t>
      </w:r>
      <w:r w:rsidRPr="00D82C02">
        <w:rPr>
          <w:rFonts w:ascii="Tahoma" w:eastAsia="PMingLiU" w:hAnsi="Tahoma" w:cs="Tahoma"/>
          <w:sz w:val="18"/>
          <w:szCs w:val="18"/>
        </w:rPr>
        <w:t>POSReady 7</w:t>
      </w:r>
      <w:r w:rsidRPr="00D82C02">
        <w:rPr>
          <w:rFonts w:ascii="Tahoma" w:eastAsia="PMingLiU" w:hAnsi="Tahoma" w:cs="Tahoma"/>
          <w:sz w:val="18"/>
          <w:szCs w:val="18"/>
        </w:rPr>
        <w:t>、</w:t>
      </w:r>
      <w:r w:rsidRPr="00D82C02">
        <w:rPr>
          <w:rFonts w:ascii="Tahoma" w:eastAsia="PMingLiU" w:hAnsi="Tahoma" w:cs="Tahoma"/>
          <w:sz w:val="18"/>
          <w:szCs w:val="18"/>
        </w:rPr>
        <w:t xml:space="preserve">Windows Embedded 8 Industry Pro </w:t>
      </w:r>
      <w:r w:rsidRPr="00D82C02">
        <w:rPr>
          <w:rFonts w:ascii="Tahoma" w:eastAsia="PMingLiU" w:hAnsi="Tahoma" w:cs="Tahoma"/>
          <w:sz w:val="18"/>
          <w:szCs w:val="18"/>
        </w:rPr>
        <w:t>或</w:t>
      </w:r>
      <w:r w:rsidRPr="00D82C02">
        <w:rPr>
          <w:rFonts w:ascii="Tahoma" w:eastAsia="PMingLiU" w:hAnsi="Tahoma" w:cs="Tahoma"/>
          <w:sz w:val="18"/>
          <w:szCs w:val="18"/>
        </w:rPr>
        <w:t xml:space="preserve"> Windows Embedded 8.1 Industry Pro </w:t>
      </w:r>
      <w:r w:rsidRPr="00D82C02">
        <w:rPr>
          <w:rFonts w:ascii="Tahoma" w:eastAsia="PMingLiU" w:hAnsi="Tahoma" w:cs="Tahoma"/>
          <w:sz w:val="18"/>
          <w:szCs w:val="18"/>
        </w:rPr>
        <w:t>軟體保證範圍屆滿後續約</w:t>
      </w:r>
      <w:r w:rsidRPr="00D82C02">
        <w:rPr>
          <w:rFonts w:ascii="Tahoma" w:eastAsia="PMingLiU" w:hAnsi="Tahoma" w:cs="Tahoma"/>
          <w:sz w:val="18"/>
          <w:szCs w:val="18"/>
        </w:rPr>
        <w:t xml:space="preserve"> Windows Embedded </w:t>
      </w:r>
      <w:r w:rsidRPr="00D82C02">
        <w:rPr>
          <w:rFonts w:ascii="Tahoma" w:eastAsia="PMingLiU" w:hAnsi="Tahoma" w:cs="Tahoma"/>
          <w:sz w:val="18"/>
          <w:szCs w:val="18"/>
        </w:rPr>
        <w:t>桌面作業系統之軟體保證。</w:t>
      </w:r>
    </w:p>
    <w:p w:rsidR="00C205D1" w:rsidRPr="00AC7C82" w:rsidRDefault="00C205D1" w:rsidP="00C205D1">
      <w:pPr>
        <w:pStyle w:val="Footnotedash"/>
        <w:spacing w:before="0" w:after="0"/>
        <w:ind w:left="720" w:firstLine="0"/>
        <w:rPr>
          <w:rFonts w:ascii="Tahoma" w:eastAsia="PMingLiU" w:hAnsi="Tahoma" w:cs="Tahoma"/>
          <w:sz w:val="18"/>
          <w:szCs w:val="18"/>
        </w:rPr>
      </w:pPr>
    </w:p>
    <w:p w:rsidR="00C205D1" w:rsidRPr="00AC7C82" w:rsidRDefault="00C205D1" w:rsidP="00C205D1">
      <w:pPr>
        <w:pStyle w:val="FootnoteBulletLevel2"/>
        <w:numPr>
          <w:ilvl w:val="0"/>
          <w:numId w:val="25"/>
        </w:numPr>
        <w:adjustRightInd/>
        <w:spacing w:before="0"/>
        <w:ind w:left="1440"/>
        <w:textAlignment w:val="auto"/>
        <w:rPr>
          <w:rFonts w:ascii="Tahoma" w:eastAsia="PMingLiU" w:hAnsi="Tahoma" w:cs="Tahoma"/>
          <w:sz w:val="18"/>
          <w:szCs w:val="18"/>
        </w:rPr>
      </w:pPr>
      <w:r w:rsidRPr="00AC7C82">
        <w:rPr>
          <w:rFonts w:ascii="Tahoma" w:eastAsia="PMingLiU" w:hAnsi="Tahoma" w:cs="Tahoma"/>
          <w:sz w:val="18"/>
          <w:szCs w:val="18"/>
        </w:rPr>
        <w:t xml:space="preserve">Enterprise </w:t>
      </w:r>
      <w:r w:rsidRPr="00AC7C82">
        <w:rPr>
          <w:rFonts w:ascii="Tahoma" w:eastAsia="PMingLiU" w:hAnsi="Tahoma" w:cs="Tahoma"/>
          <w:sz w:val="18"/>
          <w:szCs w:val="18"/>
        </w:rPr>
        <w:t>註冊：涵蓋</w:t>
      </w:r>
      <w:r w:rsidRPr="00AC7C82">
        <w:rPr>
          <w:rFonts w:ascii="Tahoma" w:eastAsia="PMingLiU" w:hAnsi="Tahoma" w:cs="Tahoma"/>
          <w:sz w:val="18"/>
          <w:szCs w:val="18"/>
        </w:rPr>
        <w:t xml:space="preserve"> Windows Embedded </w:t>
      </w:r>
      <w:r w:rsidRPr="00AC7C82">
        <w:rPr>
          <w:rFonts w:ascii="Tahoma" w:eastAsia="PMingLiU" w:hAnsi="Tahoma" w:cs="Tahoma"/>
          <w:sz w:val="18"/>
          <w:szCs w:val="18"/>
        </w:rPr>
        <w:t>桌面作業系統之現有</w:t>
      </w:r>
      <w:r w:rsidRPr="00AC7C82">
        <w:rPr>
          <w:rFonts w:ascii="Tahoma" w:eastAsia="PMingLiU" w:hAnsi="Tahoma" w:cs="Tahoma"/>
          <w:sz w:val="18"/>
          <w:szCs w:val="18"/>
        </w:rPr>
        <w:t xml:space="preserve"> Enterprise </w:t>
      </w:r>
      <w:r w:rsidRPr="00AC7C82">
        <w:rPr>
          <w:rFonts w:ascii="Tahoma" w:eastAsia="PMingLiU" w:hAnsi="Tahoma" w:cs="Tahoma"/>
          <w:sz w:val="18"/>
          <w:szCs w:val="18"/>
        </w:rPr>
        <w:t>註冊屆滿後，請依</w:t>
      </w:r>
      <w:r w:rsidRPr="00AC7C82">
        <w:rPr>
          <w:rFonts w:ascii="Tahoma" w:eastAsia="PMingLiU" w:hAnsi="Tahoma" w:cs="Tahoma"/>
          <w:sz w:val="18"/>
          <w:szCs w:val="18"/>
        </w:rPr>
        <w:t xml:space="preserve"> Windows Embedded </w:t>
      </w:r>
      <w:r w:rsidRPr="00AC7C82">
        <w:rPr>
          <w:rFonts w:ascii="Tahoma" w:eastAsia="PMingLiU" w:hAnsi="Tahoma" w:cs="Tahoma"/>
          <w:sz w:val="18"/>
          <w:szCs w:val="18"/>
        </w:rPr>
        <w:t>桌面作業系統的新</w:t>
      </w:r>
      <w:r w:rsidRPr="00AC7C82">
        <w:rPr>
          <w:rFonts w:ascii="Tahoma" w:eastAsia="PMingLiU" w:hAnsi="Tahoma" w:cs="Tahoma"/>
          <w:sz w:val="18"/>
          <w:szCs w:val="18"/>
        </w:rPr>
        <w:t xml:space="preserve"> Enterprise </w:t>
      </w:r>
      <w:r w:rsidRPr="00AC7C82">
        <w:rPr>
          <w:rFonts w:ascii="Tahoma" w:eastAsia="PMingLiU" w:hAnsi="Tahoma" w:cs="Tahoma"/>
          <w:sz w:val="18"/>
          <w:szCs w:val="18"/>
        </w:rPr>
        <w:t>註冊續約該範圍。</w:t>
      </w:r>
    </w:p>
    <w:p w:rsidR="007015CC" w:rsidRPr="00AC7C82" w:rsidRDefault="007015CC" w:rsidP="007015CC">
      <w:pPr>
        <w:pStyle w:val="FootnoteBulletLevel1"/>
        <w:tabs>
          <w:tab w:val="clear" w:pos="900"/>
        </w:tabs>
        <w:spacing w:before="0" w:after="0"/>
        <w:ind w:left="0" w:firstLine="0"/>
        <w:rPr>
          <w:rFonts w:ascii="Tahoma" w:eastAsia="PMingLiU" w:hAnsi="Tahoma" w:cs="Tahoma"/>
          <w:sz w:val="18"/>
          <w:szCs w:val="18"/>
        </w:rPr>
      </w:pPr>
    </w:p>
    <w:p w:rsidR="006714D8" w:rsidRPr="00AC7C82" w:rsidRDefault="006714D8" w:rsidP="006714D8">
      <w:pPr>
        <w:pStyle w:val="FootnoteBulletLevel2"/>
        <w:tabs>
          <w:tab w:val="clear" w:pos="1260"/>
        </w:tabs>
        <w:adjustRightInd/>
        <w:spacing w:before="0"/>
        <w:ind w:left="0" w:firstLine="0"/>
        <w:textAlignment w:val="auto"/>
        <w:rPr>
          <w:rFonts w:ascii="Tahoma" w:eastAsia="PMingLiU" w:hAnsi="Tahoma" w:cs="Tahoma"/>
          <w:sz w:val="18"/>
          <w:szCs w:val="18"/>
        </w:rPr>
      </w:pPr>
      <w:r w:rsidRPr="00AC7C82">
        <w:rPr>
          <w:rFonts w:ascii="Tahoma" w:eastAsia="PMingLiU" w:hAnsi="Tahoma" w:cs="Tahoma"/>
          <w:sz w:val="18"/>
          <w:szCs w:val="18"/>
        </w:rPr>
        <w:t>想要同時取得</w:t>
      </w:r>
      <w:r w:rsidRPr="00AC7C82">
        <w:rPr>
          <w:rFonts w:ascii="Tahoma" w:eastAsia="PMingLiU" w:hAnsi="Tahoma" w:cs="Tahoma"/>
          <w:sz w:val="18"/>
          <w:szCs w:val="18"/>
        </w:rPr>
        <w:t xml:space="preserve"> Windows Embedded 8 Industry Pro </w:t>
      </w:r>
      <w:r w:rsidRPr="00AC7C82">
        <w:rPr>
          <w:rFonts w:ascii="Tahoma" w:eastAsia="PMingLiU" w:hAnsi="Tahoma" w:cs="Tahoma"/>
          <w:sz w:val="18"/>
          <w:szCs w:val="18"/>
        </w:rPr>
        <w:t>升級與軟體保證之客戶擁有下列選擇方案：</w:t>
      </w:r>
    </w:p>
    <w:p w:rsidR="006714D8" w:rsidRPr="00AC7C82" w:rsidRDefault="006714D8" w:rsidP="007015CC">
      <w:pPr>
        <w:pStyle w:val="FootnoteBulletLevel2"/>
        <w:numPr>
          <w:ilvl w:val="0"/>
          <w:numId w:val="25"/>
        </w:numPr>
        <w:adjustRightInd/>
        <w:spacing w:before="0" w:after="60"/>
        <w:ind w:left="1440"/>
        <w:textAlignment w:val="auto"/>
        <w:rPr>
          <w:rFonts w:ascii="Tahoma" w:eastAsia="PMingLiU" w:hAnsi="Tahoma" w:cs="Tahoma"/>
          <w:sz w:val="18"/>
          <w:szCs w:val="18"/>
        </w:rPr>
      </w:pPr>
      <w:r w:rsidRPr="00AC7C82">
        <w:rPr>
          <w:rFonts w:ascii="Tahoma" w:eastAsia="PMingLiU" w:hAnsi="Tahoma" w:cs="Tahoma"/>
          <w:sz w:val="18"/>
          <w:szCs w:val="18"/>
        </w:rPr>
        <w:t xml:space="preserve">Enterprise </w:t>
      </w:r>
      <w:r w:rsidRPr="00AC7C82">
        <w:rPr>
          <w:rFonts w:ascii="Tahoma" w:eastAsia="PMingLiU" w:hAnsi="Tahoma" w:cs="Tahoma"/>
          <w:sz w:val="18"/>
          <w:szCs w:val="18"/>
        </w:rPr>
        <w:t>合約、</w:t>
      </w:r>
      <w:r w:rsidRPr="00AC7C82">
        <w:rPr>
          <w:rFonts w:ascii="Tahoma" w:eastAsia="PMingLiU" w:hAnsi="Tahoma" w:cs="Tahoma"/>
          <w:sz w:val="18"/>
          <w:szCs w:val="18"/>
        </w:rPr>
        <w:t>Select Plus</w:t>
      </w:r>
      <w:r w:rsidRPr="00AC7C82">
        <w:rPr>
          <w:rFonts w:ascii="Tahoma" w:eastAsia="PMingLiU" w:hAnsi="Tahoma" w:cs="Tahoma"/>
          <w:sz w:val="18"/>
          <w:szCs w:val="18"/>
        </w:rPr>
        <w:t>、</w:t>
      </w:r>
      <w:r w:rsidRPr="00AC7C82">
        <w:rPr>
          <w:rFonts w:ascii="Tahoma" w:eastAsia="PMingLiU" w:hAnsi="Tahoma" w:cs="Tahoma"/>
          <w:sz w:val="18"/>
          <w:szCs w:val="18"/>
        </w:rPr>
        <w:t>Open Value (</w:t>
      </w:r>
      <w:r w:rsidRPr="00AC7C82">
        <w:rPr>
          <w:rFonts w:ascii="Tahoma" w:eastAsia="PMingLiU" w:hAnsi="Tahoma" w:cs="Tahoma"/>
          <w:sz w:val="18"/>
          <w:szCs w:val="18"/>
        </w:rPr>
        <w:t>非全公司選擇方案</w:t>
      </w:r>
      <w:r w:rsidRPr="00AC7C82">
        <w:rPr>
          <w:rFonts w:ascii="Tahoma" w:eastAsia="PMingLiU" w:hAnsi="Tahoma" w:cs="Tahoma"/>
          <w:sz w:val="18"/>
          <w:szCs w:val="18"/>
        </w:rPr>
        <w:t xml:space="preserve">) </w:t>
      </w:r>
      <w:r w:rsidRPr="00AC7C82">
        <w:rPr>
          <w:rFonts w:ascii="Tahoma" w:eastAsia="PMingLiU" w:hAnsi="Tahoma" w:cs="Tahoma"/>
          <w:sz w:val="18"/>
          <w:szCs w:val="18"/>
        </w:rPr>
        <w:t>及</w:t>
      </w:r>
      <w:r w:rsidRPr="00AC7C82">
        <w:rPr>
          <w:rFonts w:ascii="Tahoma" w:eastAsia="PMingLiU" w:hAnsi="Tahoma" w:cs="Tahoma"/>
          <w:sz w:val="18"/>
          <w:szCs w:val="18"/>
        </w:rPr>
        <w:t xml:space="preserve"> Open License </w:t>
      </w:r>
      <w:r w:rsidRPr="00AC7C82">
        <w:rPr>
          <w:rFonts w:ascii="Tahoma" w:eastAsia="PMingLiU" w:hAnsi="Tahoma" w:cs="Tahoma"/>
          <w:sz w:val="18"/>
          <w:szCs w:val="18"/>
        </w:rPr>
        <w:t>方案：</w:t>
      </w:r>
    </w:p>
    <w:p w:rsidR="006714D8" w:rsidRPr="00AC7C82" w:rsidRDefault="006714D8" w:rsidP="007015CC">
      <w:pPr>
        <w:pStyle w:val="AppendixBodyText"/>
        <w:numPr>
          <w:ilvl w:val="0"/>
          <w:numId w:val="80"/>
        </w:numPr>
        <w:ind w:left="1800" w:right="720"/>
        <w:rPr>
          <w:rFonts w:ascii="Tahoma" w:eastAsia="PMingLiU" w:hAnsi="Tahoma" w:cs="Tahoma"/>
          <w:sz w:val="18"/>
          <w:szCs w:val="18"/>
        </w:rPr>
      </w:pPr>
      <w:r w:rsidRPr="00AC7C82">
        <w:rPr>
          <w:rFonts w:ascii="Tahoma" w:eastAsia="PMingLiU" w:hAnsi="Tahoma" w:cs="Tahoma"/>
          <w:color w:val="000000"/>
          <w:sz w:val="18"/>
          <w:szCs w:val="18"/>
        </w:rPr>
        <w:t>取得產業專用裝置的</w:t>
      </w:r>
      <w:r w:rsidRPr="00AC7C82">
        <w:rPr>
          <w:rFonts w:ascii="Tahoma" w:eastAsia="PMingLiU" w:hAnsi="Tahoma" w:cs="Tahoma"/>
          <w:color w:val="000000"/>
          <w:sz w:val="18"/>
          <w:szCs w:val="18"/>
        </w:rPr>
        <w:t xml:space="preserve"> Windows Embedded 8 Industry Pro </w:t>
      </w:r>
      <w:r w:rsidRPr="00AC7C82">
        <w:rPr>
          <w:rFonts w:ascii="Tahoma" w:eastAsia="PMingLiU" w:hAnsi="Tahoma" w:cs="Tahoma"/>
          <w:color w:val="000000"/>
          <w:sz w:val="18"/>
          <w:szCs w:val="18"/>
        </w:rPr>
        <w:t>升級及軟體保證，客戶已在該裝置上取得授權並安裝以上</w:t>
      </w:r>
      <w:r w:rsidRPr="00AC7C82">
        <w:rPr>
          <w:rFonts w:ascii="Tahoma" w:eastAsia="PMingLiU" w:hAnsi="Tahoma" w:cs="Tahoma"/>
          <w:color w:val="000000"/>
          <w:sz w:val="18"/>
          <w:szCs w:val="18"/>
        </w:rPr>
        <w:t xml:space="preserve"> Windows Embedded </w:t>
      </w:r>
      <w:r w:rsidRPr="00AC7C82">
        <w:rPr>
          <w:rFonts w:ascii="Tahoma" w:eastAsia="PMingLiU" w:hAnsi="Tahoma" w:cs="Tahoma"/>
          <w:color w:val="000000"/>
          <w:sz w:val="18"/>
          <w:szCs w:val="18"/>
        </w:rPr>
        <w:t>升級清單中所列的其中一個合格作業系統。</w:t>
      </w:r>
    </w:p>
    <w:p w:rsidR="006714D8" w:rsidRPr="00AC7C82" w:rsidRDefault="006714D8" w:rsidP="004A2B24">
      <w:pPr>
        <w:pStyle w:val="AppendixBodyText"/>
        <w:numPr>
          <w:ilvl w:val="0"/>
          <w:numId w:val="80"/>
        </w:numPr>
        <w:ind w:left="1800" w:right="540"/>
        <w:rPr>
          <w:rFonts w:ascii="Tahoma" w:eastAsia="PMingLiU" w:hAnsi="Tahoma" w:cs="Tahoma"/>
          <w:sz w:val="18"/>
          <w:szCs w:val="18"/>
          <w:lang w:eastAsia="zh-TW"/>
        </w:rPr>
      </w:pPr>
      <w:r w:rsidRPr="00AC7C82">
        <w:rPr>
          <w:rFonts w:ascii="Tahoma" w:eastAsia="PMingLiU" w:hAnsi="Tahoma" w:cs="Tahoma"/>
          <w:color w:val="000000"/>
          <w:sz w:val="18"/>
          <w:szCs w:val="18"/>
          <w:lang w:eastAsia="zh-TW"/>
        </w:rPr>
        <w:t>客戶得將原始裝置中</w:t>
      </w:r>
      <w:r w:rsidRPr="00AC7C82">
        <w:rPr>
          <w:rFonts w:ascii="Tahoma" w:eastAsia="PMingLiU" w:hAnsi="Tahoma" w:cs="Tahoma"/>
          <w:color w:val="000000"/>
          <w:sz w:val="18"/>
          <w:szCs w:val="18"/>
          <w:lang w:eastAsia="zh-TW"/>
        </w:rPr>
        <w:t xml:space="preserve"> Windows Embedded 8 Industry Pro </w:t>
      </w:r>
      <w:r w:rsidRPr="00AC7C82">
        <w:rPr>
          <w:rFonts w:ascii="Tahoma" w:eastAsia="PMingLiU" w:hAnsi="Tahoma" w:cs="Tahoma"/>
          <w:color w:val="000000"/>
          <w:sz w:val="18"/>
          <w:szCs w:val="18"/>
          <w:lang w:eastAsia="zh-TW"/>
        </w:rPr>
        <w:t>之軟體保證範圍重新指定給替代裝置，但是不能以短期為基礎</w:t>
      </w:r>
      <w:r w:rsidRPr="00AC7C82">
        <w:rPr>
          <w:rFonts w:ascii="Tahoma" w:eastAsia="PMingLiU" w:hAnsi="Tahoma" w:cs="Tahoma"/>
          <w:color w:val="000000"/>
          <w:sz w:val="18"/>
          <w:szCs w:val="18"/>
          <w:lang w:eastAsia="zh-TW"/>
        </w:rPr>
        <w:t xml:space="preserve"> (</w:t>
      </w:r>
      <w:r w:rsidRPr="00AC7C82">
        <w:rPr>
          <w:rFonts w:ascii="Tahoma" w:eastAsia="PMingLiU" w:hAnsi="Tahoma" w:cs="Tahoma"/>
          <w:color w:val="000000"/>
          <w:sz w:val="18"/>
          <w:szCs w:val="18"/>
          <w:lang w:eastAsia="zh-TW"/>
        </w:rPr>
        <w:t>即不能在最近指派使用權後的</w:t>
      </w:r>
      <w:r w:rsidRPr="00AC7C82">
        <w:rPr>
          <w:rFonts w:ascii="Tahoma" w:eastAsia="PMingLiU" w:hAnsi="Tahoma" w:cs="Tahoma"/>
          <w:color w:val="000000"/>
          <w:sz w:val="18"/>
          <w:szCs w:val="18"/>
          <w:lang w:eastAsia="zh-TW"/>
        </w:rPr>
        <w:t xml:space="preserve"> 90 </w:t>
      </w:r>
      <w:r w:rsidRPr="00AC7C82">
        <w:rPr>
          <w:rFonts w:ascii="Tahoma" w:eastAsia="PMingLiU" w:hAnsi="Tahoma" w:cs="Tahoma"/>
          <w:color w:val="000000"/>
          <w:sz w:val="18"/>
          <w:szCs w:val="18"/>
          <w:lang w:eastAsia="zh-TW"/>
        </w:rPr>
        <w:t>天內進行</w:t>
      </w:r>
      <w:r w:rsidRPr="00AC7C82">
        <w:rPr>
          <w:rFonts w:ascii="Tahoma" w:eastAsia="PMingLiU" w:hAnsi="Tahoma" w:cs="Tahoma"/>
          <w:color w:val="000000"/>
          <w:sz w:val="18"/>
          <w:szCs w:val="18"/>
          <w:lang w:eastAsia="zh-TW"/>
        </w:rPr>
        <w:t>)</w:t>
      </w:r>
      <w:r w:rsidRPr="00AC7C82">
        <w:rPr>
          <w:rFonts w:ascii="Tahoma" w:eastAsia="PMingLiU" w:hAnsi="Tahoma" w:cs="Tahoma"/>
          <w:color w:val="000000"/>
          <w:sz w:val="18"/>
          <w:szCs w:val="18"/>
          <w:lang w:eastAsia="zh-TW"/>
        </w:rPr>
        <w:t>，惟必須符合下列條件：</w:t>
      </w:r>
      <w:r w:rsidRPr="00AC7C82">
        <w:rPr>
          <w:rFonts w:ascii="Tahoma" w:eastAsia="PMingLiU" w:hAnsi="Tahoma" w:cs="Tahoma"/>
          <w:color w:val="000000"/>
          <w:sz w:val="18"/>
          <w:szCs w:val="18"/>
          <w:lang w:eastAsia="zh-TW"/>
        </w:rPr>
        <w:t xml:space="preserve">(1) </w:t>
      </w:r>
      <w:r w:rsidRPr="00AC7C82">
        <w:rPr>
          <w:rFonts w:ascii="Tahoma" w:eastAsia="PMingLiU" w:hAnsi="Tahoma" w:cs="Tahoma"/>
          <w:color w:val="000000"/>
          <w:sz w:val="18"/>
          <w:szCs w:val="18"/>
          <w:lang w:eastAsia="zh-TW"/>
        </w:rPr>
        <w:t>客戶已在替代裝置上取得授權並安裝該作業系統最新版本之授權，以及</w:t>
      </w:r>
      <w:r w:rsidRPr="00AC7C82">
        <w:rPr>
          <w:rFonts w:ascii="Tahoma" w:eastAsia="PMingLiU" w:hAnsi="Tahoma" w:cs="Tahoma"/>
          <w:color w:val="000000"/>
          <w:sz w:val="18"/>
          <w:szCs w:val="18"/>
          <w:lang w:eastAsia="zh-TW"/>
        </w:rPr>
        <w:t xml:space="preserve"> (2) </w:t>
      </w:r>
      <w:r w:rsidRPr="00AC7C82">
        <w:rPr>
          <w:rFonts w:ascii="Tahoma" w:eastAsia="PMingLiU" w:hAnsi="Tahoma" w:cs="Tahoma"/>
          <w:color w:val="000000"/>
          <w:sz w:val="18"/>
          <w:szCs w:val="18"/>
          <w:lang w:eastAsia="zh-TW"/>
        </w:rPr>
        <w:t>客戶將原始裝置中的任何相關作業系統升級版全部移除。</w:t>
      </w:r>
    </w:p>
    <w:p w:rsidR="006714D8" w:rsidRPr="00AC7C82" w:rsidRDefault="006714D8" w:rsidP="006714D8">
      <w:pPr>
        <w:pStyle w:val="Footnotedash"/>
        <w:spacing w:before="0" w:after="0"/>
        <w:ind w:left="360"/>
        <w:rPr>
          <w:rFonts w:ascii="Tahoma" w:eastAsia="PMingLiU" w:hAnsi="Tahoma" w:cs="Tahoma"/>
          <w:sz w:val="18"/>
          <w:szCs w:val="18"/>
        </w:rPr>
      </w:pPr>
      <w:r w:rsidRPr="00AC7C82">
        <w:rPr>
          <w:rFonts w:ascii="Tahoma" w:eastAsia="PMingLiU" w:hAnsi="Tahoma" w:cs="Tahoma"/>
          <w:sz w:val="18"/>
          <w:szCs w:val="18"/>
          <w:u w:val="single"/>
        </w:rPr>
        <w:t>降級權利</w:t>
      </w:r>
    </w:p>
    <w:p w:rsidR="006714D8" w:rsidRPr="00AC7C82" w:rsidRDefault="006714D8" w:rsidP="006714D8">
      <w:pPr>
        <w:pStyle w:val="ListParagraph"/>
        <w:ind w:left="0"/>
        <w:contextualSpacing w:val="0"/>
        <w:rPr>
          <w:rFonts w:ascii="Tahoma" w:eastAsia="PMingLiU" w:hAnsi="Tahoma" w:cs="Tahoma"/>
          <w:sz w:val="18"/>
          <w:szCs w:val="18"/>
        </w:rPr>
      </w:pPr>
      <w:r w:rsidRPr="00AC7C82">
        <w:rPr>
          <w:rFonts w:ascii="Tahoma" w:eastAsia="PMingLiU" w:hAnsi="Tahoma" w:cs="Tahoma"/>
          <w:bCs/>
          <w:sz w:val="18"/>
          <w:szCs w:val="18"/>
        </w:rPr>
        <w:t>Microsoft Windows Embedded 8.1 Industry Pro</w:t>
      </w:r>
      <w:r w:rsidRPr="00AC7C82">
        <w:rPr>
          <w:rFonts w:ascii="Tahoma" w:eastAsia="PMingLiU" w:hAnsi="Tahoma" w:cs="Tahoma"/>
          <w:bCs/>
          <w:sz w:val="18"/>
          <w:szCs w:val="18"/>
        </w:rPr>
        <w:t>：</w:t>
      </w:r>
      <w:r w:rsidRPr="00AC7C82">
        <w:rPr>
          <w:rFonts w:ascii="Tahoma" w:eastAsia="PMingLiU" w:hAnsi="Tahoma" w:cs="Tahoma"/>
          <w:sz w:val="18"/>
          <w:szCs w:val="18"/>
        </w:rPr>
        <w:t>透過</w:t>
      </w:r>
      <w:r w:rsidRPr="00AC7C82">
        <w:rPr>
          <w:rFonts w:ascii="Tahoma" w:eastAsia="PMingLiU" w:hAnsi="Tahoma" w:cs="Tahoma"/>
          <w:sz w:val="18"/>
          <w:szCs w:val="18"/>
        </w:rPr>
        <w:t xml:space="preserve"> Windows Embedded 8.1 Industry </w:t>
      </w:r>
      <w:r w:rsidRPr="00AC7C82">
        <w:rPr>
          <w:rFonts w:ascii="Tahoma" w:eastAsia="PMingLiU" w:hAnsi="Tahoma" w:cs="Tahoma"/>
          <w:sz w:val="18"/>
          <w:szCs w:val="18"/>
        </w:rPr>
        <w:t>之大量授權方案取得</w:t>
      </w:r>
      <w:r w:rsidRPr="00AC7C82">
        <w:rPr>
          <w:rFonts w:ascii="Tahoma" w:eastAsia="PMingLiU" w:hAnsi="Tahoma" w:cs="Tahoma"/>
          <w:sz w:val="18"/>
          <w:szCs w:val="18"/>
        </w:rPr>
        <w:t xml:space="preserve"> Windows Embedded 8.1 Industry Pro </w:t>
      </w:r>
      <w:r w:rsidRPr="00AC7C82">
        <w:rPr>
          <w:rFonts w:ascii="Tahoma" w:eastAsia="PMingLiU" w:hAnsi="Tahoma" w:cs="Tahoma"/>
          <w:sz w:val="18"/>
          <w:szCs w:val="18"/>
        </w:rPr>
        <w:t>之有效使用權的大量授權客戶，有資格使用前一版本替代他們已獲授權之版本。合格的前一版</w:t>
      </w:r>
      <w:r w:rsidRPr="00AC7C82">
        <w:rPr>
          <w:rFonts w:ascii="Tahoma" w:eastAsia="PMingLiU" w:hAnsi="Tahoma" w:cs="Tahoma"/>
          <w:sz w:val="18"/>
          <w:szCs w:val="18"/>
        </w:rPr>
        <w:t xml:space="preserve"> Windows Embedded 8.1 Industry Pro </w:t>
      </w:r>
      <w:r w:rsidRPr="00AC7C82">
        <w:rPr>
          <w:rFonts w:ascii="Tahoma" w:eastAsia="PMingLiU" w:hAnsi="Tahoma" w:cs="Tahoma"/>
          <w:sz w:val="18"/>
          <w:szCs w:val="18"/>
        </w:rPr>
        <w:t>係指</w:t>
      </w:r>
      <w:r w:rsidRPr="00AC7C82">
        <w:rPr>
          <w:rFonts w:ascii="Tahoma" w:eastAsia="PMingLiU" w:hAnsi="Tahoma" w:cs="Tahoma"/>
          <w:sz w:val="18"/>
          <w:szCs w:val="18"/>
        </w:rPr>
        <w:t xml:space="preserve"> Windows Embedded 8 Industry Pro</w:t>
      </w:r>
      <w:r w:rsidRPr="00AC7C82">
        <w:rPr>
          <w:rFonts w:ascii="Tahoma" w:eastAsia="PMingLiU" w:hAnsi="Tahoma" w:cs="Tahoma"/>
          <w:sz w:val="18"/>
          <w:szCs w:val="18"/>
        </w:rPr>
        <w:t>、</w:t>
      </w:r>
      <w:r w:rsidRPr="00AC7C82">
        <w:rPr>
          <w:rFonts w:ascii="Tahoma" w:eastAsia="PMingLiU" w:hAnsi="Tahoma" w:cs="Tahoma"/>
          <w:sz w:val="18"/>
          <w:szCs w:val="18"/>
        </w:rPr>
        <w:t xml:space="preserve">Windows Embedded POSReady 7 </w:t>
      </w:r>
      <w:r w:rsidRPr="00AC7C82">
        <w:rPr>
          <w:rFonts w:ascii="Tahoma" w:eastAsia="PMingLiU" w:hAnsi="Tahoma" w:cs="Tahoma"/>
          <w:sz w:val="18"/>
          <w:szCs w:val="18"/>
        </w:rPr>
        <w:t>和</w:t>
      </w:r>
      <w:r w:rsidRPr="00AC7C82">
        <w:rPr>
          <w:rFonts w:ascii="Tahoma" w:eastAsia="PMingLiU" w:hAnsi="Tahoma" w:cs="Tahoma"/>
          <w:sz w:val="18"/>
          <w:szCs w:val="18"/>
        </w:rPr>
        <w:t xml:space="preserve"> Windows Embedded POSReady 2009</w:t>
      </w:r>
      <w:r w:rsidRPr="00AC7C82">
        <w:rPr>
          <w:rFonts w:ascii="Tahoma" w:eastAsia="PMingLiU" w:hAnsi="Tahoma" w:cs="Tahoma"/>
          <w:sz w:val="18"/>
          <w:szCs w:val="18"/>
        </w:rPr>
        <w:t>。</w:t>
      </w:r>
    </w:p>
    <w:p w:rsidR="006714D8" w:rsidRPr="00AC7C82" w:rsidRDefault="006714D8" w:rsidP="006714D8">
      <w:pPr>
        <w:pStyle w:val="FootnoteBulletLevel2"/>
        <w:tabs>
          <w:tab w:val="clear" w:pos="1260"/>
        </w:tabs>
        <w:spacing w:before="0"/>
        <w:ind w:left="0" w:firstLine="0"/>
        <w:rPr>
          <w:rFonts w:ascii="Tahoma" w:eastAsia="PMingLiU" w:hAnsi="Tahoma" w:cs="Tahoma"/>
          <w:sz w:val="18"/>
          <w:szCs w:val="18"/>
        </w:rPr>
      </w:pPr>
    </w:p>
    <w:p w:rsidR="006714D8" w:rsidRPr="00AC7C82" w:rsidRDefault="006714D8" w:rsidP="006714D8">
      <w:pPr>
        <w:pStyle w:val="FootnoteBulletLevel2"/>
        <w:tabs>
          <w:tab w:val="clear" w:pos="1260"/>
        </w:tabs>
        <w:spacing w:before="0"/>
        <w:ind w:left="0" w:firstLine="0"/>
        <w:rPr>
          <w:rFonts w:ascii="Tahoma" w:eastAsia="PMingLiU" w:hAnsi="Tahoma" w:cs="Tahoma"/>
          <w:sz w:val="18"/>
          <w:szCs w:val="18"/>
        </w:rPr>
      </w:pPr>
      <w:r w:rsidRPr="00AC7C82">
        <w:rPr>
          <w:rFonts w:ascii="Tahoma" w:eastAsia="PMingLiU" w:hAnsi="Tahoma" w:cs="Tahoma"/>
          <w:sz w:val="18"/>
          <w:szCs w:val="18"/>
          <w:u w:val="single"/>
        </w:rPr>
        <w:t>下列要件適用於</w:t>
      </w:r>
      <w:r w:rsidRPr="00AC7C82">
        <w:rPr>
          <w:rFonts w:ascii="Tahoma" w:eastAsia="PMingLiU" w:hAnsi="Tahoma" w:cs="Tahoma"/>
          <w:sz w:val="18"/>
          <w:szCs w:val="18"/>
          <w:u w:val="single"/>
        </w:rPr>
        <w:t xml:space="preserve"> Windows Embedded </w:t>
      </w:r>
      <w:r w:rsidRPr="00AC7C82">
        <w:rPr>
          <w:rFonts w:ascii="Tahoma" w:eastAsia="PMingLiU" w:hAnsi="Tahoma" w:cs="Tahoma"/>
          <w:sz w:val="18"/>
          <w:szCs w:val="18"/>
          <w:u w:val="single"/>
        </w:rPr>
        <w:t>的重新影複</w:t>
      </w:r>
      <w:r w:rsidRPr="00AC7C82">
        <w:rPr>
          <w:rFonts w:ascii="Tahoma" w:eastAsia="PMingLiU" w:hAnsi="Tahoma" w:cs="Tahoma"/>
          <w:sz w:val="18"/>
          <w:szCs w:val="18"/>
        </w:rPr>
        <w:t>：</w:t>
      </w:r>
    </w:p>
    <w:p w:rsidR="006714D8" w:rsidRPr="00AC7C82" w:rsidRDefault="00200E1A" w:rsidP="006714D8">
      <w:pPr>
        <w:pStyle w:val="Footnotedash"/>
        <w:tabs>
          <w:tab w:val="clear" w:pos="1620"/>
        </w:tabs>
        <w:spacing w:before="0"/>
        <w:ind w:left="0" w:firstLine="0"/>
        <w:rPr>
          <w:rFonts w:ascii="Tahoma" w:eastAsia="PMingLiU" w:hAnsi="Tahoma" w:cs="Tahoma"/>
          <w:sz w:val="18"/>
          <w:szCs w:val="18"/>
        </w:rPr>
      </w:pPr>
      <w:r w:rsidRPr="00AC7C82">
        <w:rPr>
          <w:rFonts w:ascii="Tahoma" w:eastAsia="PMingLiU" w:hAnsi="Tahoma" w:cs="Tahoma"/>
          <w:sz w:val="18"/>
          <w:szCs w:val="18"/>
        </w:rPr>
        <w:t>如果第三人將在客戶的個人電腦上重新影複</w:t>
      </w:r>
      <w:r w:rsidRPr="00AC7C82">
        <w:rPr>
          <w:rFonts w:ascii="Tahoma" w:eastAsia="PMingLiU" w:hAnsi="Tahoma" w:cs="Tahoma"/>
          <w:sz w:val="18"/>
          <w:szCs w:val="18"/>
        </w:rPr>
        <w:t xml:space="preserve"> Windows Embedded </w:t>
      </w:r>
      <w:r w:rsidRPr="00AC7C82">
        <w:rPr>
          <w:rFonts w:ascii="Tahoma" w:eastAsia="PMingLiU" w:hAnsi="Tahoma" w:cs="Tahoma"/>
          <w:sz w:val="18"/>
          <w:szCs w:val="18"/>
        </w:rPr>
        <w:t>產品，客戶必須先提供書面文件給該第三人，</w:t>
      </w:r>
      <w:r w:rsidR="00AC7C82">
        <w:rPr>
          <w:rFonts w:ascii="Tahoma" w:eastAsia="PMingLiU" w:hAnsi="Tahoma" w:cs="Tahoma"/>
          <w:sz w:val="18"/>
          <w:szCs w:val="18"/>
        </w:rPr>
        <w:br/>
      </w:r>
      <w:r w:rsidRPr="00AC7C82">
        <w:rPr>
          <w:rFonts w:ascii="Tahoma" w:eastAsia="PMingLiU" w:hAnsi="Tahoma" w:cs="Tahoma"/>
          <w:sz w:val="18"/>
          <w:szCs w:val="18"/>
        </w:rPr>
        <w:t>在其中提供客戶已具備第三人將安裝之軟體的使用權。例如，要安裝之</w:t>
      </w:r>
      <w:r w:rsidRPr="00AC7C82">
        <w:rPr>
          <w:rFonts w:ascii="Tahoma" w:eastAsia="PMingLiU" w:hAnsi="Tahoma" w:cs="Tahoma"/>
          <w:sz w:val="18"/>
          <w:szCs w:val="18"/>
        </w:rPr>
        <w:t xml:space="preserve"> Microsoft Embedded </w:t>
      </w:r>
      <w:r w:rsidRPr="00AC7C82">
        <w:rPr>
          <w:rFonts w:ascii="Tahoma" w:eastAsia="PMingLiU" w:hAnsi="Tahoma" w:cs="Tahoma"/>
          <w:sz w:val="18"/>
          <w:szCs w:val="18"/>
        </w:rPr>
        <w:t>作業系統升級軟</w:t>
      </w:r>
      <w:r w:rsidR="00AC7C82">
        <w:rPr>
          <w:rFonts w:ascii="Tahoma" w:eastAsia="PMingLiU" w:hAnsi="Tahoma" w:cs="Tahoma"/>
          <w:sz w:val="18"/>
          <w:szCs w:val="18"/>
        </w:rPr>
        <w:br/>
      </w:r>
      <w:r w:rsidRPr="00AC7C82">
        <w:rPr>
          <w:rFonts w:ascii="Tahoma" w:eastAsia="PMingLiU" w:hAnsi="Tahoma" w:cs="Tahoma"/>
          <w:sz w:val="18"/>
          <w:szCs w:val="18"/>
        </w:rPr>
        <w:t>體適用之</w:t>
      </w:r>
      <w:r w:rsidRPr="00AC7C82">
        <w:rPr>
          <w:rFonts w:ascii="Tahoma" w:eastAsia="PMingLiU" w:hAnsi="Tahoma" w:cs="Tahoma"/>
          <w:sz w:val="18"/>
          <w:szCs w:val="18"/>
        </w:rPr>
        <w:t xml:space="preserve"> Microsoft </w:t>
      </w:r>
      <w:r w:rsidRPr="00AC7C82">
        <w:rPr>
          <w:rFonts w:ascii="Tahoma" w:eastAsia="PMingLiU" w:hAnsi="Tahoma" w:cs="Tahoma"/>
          <w:sz w:val="18"/>
          <w:szCs w:val="18"/>
        </w:rPr>
        <w:t>大量授權合約所提供之簽名表單的拷貝便可以視同文件使用。</w:t>
      </w:r>
    </w:p>
    <w:p w:rsidR="006714D8" w:rsidRPr="00AC7C82" w:rsidRDefault="006714D8" w:rsidP="007015CC">
      <w:pPr>
        <w:pStyle w:val="Footnotedash"/>
        <w:tabs>
          <w:tab w:val="clear" w:pos="1620"/>
        </w:tabs>
        <w:spacing w:before="0" w:after="0"/>
        <w:ind w:left="360"/>
        <w:rPr>
          <w:rFonts w:ascii="Tahoma" w:eastAsia="PMingLiU" w:hAnsi="Tahoma" w:cs="Tahoma"/>
          <w:sz w:val="18"/>
          <w:szCs w:val="18"/>
          <w:lang w:eastAsia="zh-TW"/>
        </w:rPr>
      </w:pPr>
      <w:r w:rsidRPr="00AC7C82">
        <w:rPr>
          <w:rFonts w:ascii="Tahoma" w:eastAsia="PMingLiU" w:hAnsi="Tahoma" w:cs="Tahoma"/>
          <w:sz w:val="18"/>
          <w:szCs w:val="18"/>
          <w:u w:val="single"/>
          <w:lang w:eastAsia="zh-TW"/>
        </w:rPr>
        <w:t>產業專用裝置之限制</w:t>
      </w:r>
    </w:p>
    <w:p w:rsidR="006714D8" w:rsidRPr="00AC7C82" w:rsidRDefault="006714D8" w:rsidP="006714D8">
      <w:pPr>
        <w:pStyle w:val="Footnotedash"/>
        <w:tabs>
          <w:tab w:val="clear" w:pos="1620"/>
        </w:tabs>
        <w:spacing w:before="0"/>
        <w:ind w:left="0" w:firstLine="0"/>
        <w:rPr>
          <w:rFonts w:ascii="Tahoma" w:eastAsia="PMingLiU" w:hAnsi="Tahoma" w:cs="Tahoma"/>
          <w:sz w:val="18"/>
          <w:szCs w:val="18"/>
          <w:lang w:eastAsia="zh-TW"/>
        </w:rPr>
      </w:pPr>
      <w:r w:rsidRPr="00AC7C82">
        <w:rPr>
          <w:rFonts w:ascii="Tahoma" w:eastAsia="PMingLiU" w:hAnsi="Tahoma" w:cs="Tahoma"/>
          <w:sz w:val="18"/>
          <w:szCs w:val="18"/>
          <w:lang w:eastAsia="zh-TW"/>
        </w:rPr>
        <w:t xml:space="preserve">Windows Embedded 8.1 Industry Pro </w:t>
      </w:r>
      <w:r w:rsidRPr="00AC7C82">
        <w:rPr>
          <w:rFonts w:ascii="Tahoma" w:eastAsia="PMingLiU" w:hAnsi="Tahoma" w:cs="Tahoma"/>
          <w:sz w:val="18"/>
          <w:szCs w:val="18"/>
          <w:lang w:eastAsia="zh-TW"/>
        </w:rPr>
        <w:t>僅得安裝於產業專用裝置上。不允許使用其他裝置。「產業專用裝置」</w:t>
      </w:r>
      <w:r w:rsidRPr="00AC7C82">
        <w:rPr>
          <w:rFonts w:ascii="Tahoma" w:eastAsia="PMingLiU" w:hAnsi="Tahoma" w:cs="Tahoma"/>
          <w:sz w:val="18"/>
          <w:szCs w:val="18"/>
          <w:lang w:eastAsia="zh-TW"/>
        </w:rPr>
        <w:t>(</w:t>
      </w:r>
      <w:r w:rsidRPr="00AC7C82">
        <w:rPr>
          <w:rFonts w:ascii="Tahoma" w:eastAsia="PMingLiU" w:hAnsi="Tahoma" w:cs="Tahoma"/>
          <w:sz w:val="18"/>
          <w:szCs w:val="18"/>
          <w:lang w:eastAsia="zh-TW"/>
        </w:rPr>
        <w:t>也稱為業務裝置</w:t>
      </w:r>
      <w:r w:rsidRPr="00AC7C82">
        <w:rPr>
          <w:rFonts w:ascii="Tahoma" w:eastAsia="PMingLiU" w:hAnsi="Tahoma" w:cs="Tahoma"/>
          <w:sz w:val="18"/>
          <w:szCs w:val="18"/>
          <w:lang w:eastAsia="zh-TW"/>
        </w:rPr>
        <w:t xml:space="preserve">) </w:t>
      </w:r>
      <w:r w:rsidRPr="00AC7C82">
        <w:rPr>
          <w:rFonts w:ascii="Tahoma" w:eastAsia="PMingLiU" w:hAnsi="Tahoma" w:cs="Tahoma"/>
          <w:sz w:val="18"/>
          <w:szCs w:val="18"/>
          <w:lang w:eastAsia="zh-TW"/>
        </w:rPr>
        <w:t>係指符合下列定義之任何裝置：</w:t>
      </w:r>
      <w:r w:rsidRPr="00AC7C82">
        <w:rPr>
          <w:rFonts w:ascii="Tahoma" w:eastAsia="PMingLiU" w:hAnsi="Tahoma" w:cs="Tahoma"/>
          <w:sz w:val="18"/>
          <w:szCs w:val="18"/>
          <w:lang w:eastAsia="zh-TW"/>
        </w:rPr>
        <w:t xml:space="preserve">(1) </w:t>
      </w:r>
      <w:r w:rsidRPr="00AC7C82">
        <w:rPr>
          <w:rFonts w:ascii="Tahoma" w:eastAsia="PMingLiU" w:hAnsi="Tahoma" w:cs="Tahoma"/>
          <w:sz w:val="18"/>
          <w:szCs w:val="18"/>
          <w:lang w:eastAsia="zh-TW"/>
        </w:rPr>
        <w:t>不可在其建置之組態中做為一般用途之個人計算裝置</w:t>
      </w:r>
      <w:r w:rsidRPr="00AC7C82">
        <w:rPr>
          <w:rFonts w:ascii="Tahoma" w:eastAsia="PMingLiU" w:hAnsi="Tahoma" w:cs="Tahoma"/>
          <w:sz w:val="18"/>
          <w:szCs w:val="18"/>
          <w:lang w:eastAsia="zh-TW"/>
        </w:rPr>
        <w:t xml:space="preserve"> (</w:t>
      </w:r>
      <w:r w:rsidRPr="00AC7C82">
        <w:rPr>
          <w:rFonts w:ascii="Tahoma" w:eastAsia="PMingLiU" w:hAnsi="Tahoma" w:cs="Tahoma"/>
          <w:sz w:val="18"/>
          <w:szCs w:val="18"/>
          <w:lang w:eastAsia="zh-TW"/>
        </w:rPr>
        <w:t>例如個人電腦</w:t>
      </w:r>
      <w:r w:rsidRPr="00AC7C82">
        <w:rPr>
          <w:rFonts w:ascii="Tahoma" w:eastAsia="PMingLiU" w:hAnsi="Tahoma" w:cs="Tahoma"/>
          <w:sz w:val="18"/>
          <w:szCs w:val="18"/>
          <w:lang w:eastAsia="zh-TW"/>
        </w:rPr>
        <w:t>)</w:t>
      </w:r>
      <w:r w:rsidRPr="00AC7C82">
        <w:rPr>
          <w:rFonts w:ascii="Tahoma" w:eastAsia="PMingLiU" w:hAnsi="Tahoma" w:cs="Tahoma"/>
          <w:sz w:val="18"/>
          <w:szCs w:val="18"/>
          <w:lang w:eastAsia="zh-TW"/>
        </w:rPr>
        <w:t>、多功能伺服器，或前述任何一種系統之商業可行替代產品；以及</w:t>
      </w:r>
      <w:r w:rsidRPr="00AC7C82">
        <w:rPr>
          <w:rFonts w:ascii="Tahoma" w:eastAsia="PMingLiU" w:hAnsi="Tahoma" w:cs="Tahoma"/>
          <w:sz w:val="18"/>
          <w:szCs w:val="18"/>
          <w:lang w:eastAsia="zh-TW"/>
        </w:rPr>
        <w:t xml:space="preserve"> (2) </w:t>
      </w:r>
      <w:r w:rsidRPr="00AC7C82">
        <w:rPr>
          <w:rFonts w:ascii="Tahoma" w:eastAsia="PMingLiU" w:hAnsi="Tahoma" w:cs="Tahoma"/>
          <w:sz w:val="18"/>
          <w:szCs w:val="18"/>
          <w:lang w:eastAsia="zh-TW"/>
        </w:rPr>
        <w:t>僅使用產業或工作專屬之軟體程式</w:t>
      </w:r>
      <w:r w:rsidRPr="00AC7C82">
        <w:rPr>
          <w:rFonts w:ascii="Tahoma" w:eastAsia="PMingLiU" w:hAnsi="Tahoma" w:cs="Tahoma"/>
          <w:sz w:val="18"/>
          <w:szCs w:val="18"/>
          <w:lang w:eastAsia="zh-TW"/>
        </w:rPr>
        <w:t xml:space="preserve"> (</w:t>
      </w:r>
      <w:r w:rsidRPr="00AC7C82">
        <w:rPr>
          <w:rFonts w:ascii="Tahoma" w:eastAsia="PMingLiU" w:hAnsi="Tahoma" w:cs="Tahoma"/>
          <w:sz w:val="18"/>
          <w:szCs w:val="18"/>
          <w:lang w:eastAsia="zh-TW"/>
        </w:rPr>
        <w:t>例如，建築師所使用之電腦輔助設計程式或銷售點程式</w:t>
      </w:r>
      <w:r w:rsidRPr="00AC7C82">
        <w:rPr>
          <w:rFonts w:ascii="Tahoma" w:eastAsia="PMingLiU" w:hAnsi="Tahoma" w:cs="Tahoma"/>
          <w:sz w:val="18"/>
          <w:szCs w:val="18"/>
          <w:lang w:eastAsia="zh-TW"/>
        </w:rPr>
        <w:t>) (</w:t>
      </w:r>
      <w:r w:rsidRPr="00AC7C82">
        <w:rPr>
          <w:rFonts w:ascii="Tahoma" w:eastAsia="PMingLiU" w:hAnsi="Tahoma" w:cs="Tahoma"/>
          <w:sz w:val="18"/>
          <w:szCs w:val="18"/>
          <w:lang w:eastAsia="zh-TW"/>
        </w:rPr>
        <w:t>以下稱「產業程式」</w:t>
      </w:r>
      <w:r w:rsidRPr="00AC7C82">
        <w:rPr>
          <w:rFonts w:ascii="Tahoma" w:eastAsia="PMingLiU" w:hAnsi="Tahoma" w:cs="Tahoma"/>
          <w:sz w:val="18"/>
          <w:szCs w:val="18"/>
          <w:lang w:eastAsia="zh-TW"/>
        </w:rPr>
        <w:t>)</w:t>
      </w:r>
      <w:r w:rsidRPr="00AC7C82">
        <w:rPr>
          <w:rFonts w:ascii="Tahoma" w:eastAsia="PMingLiU" w:hAnsi="Tahoma" w:cs="Tahoma"/>
          <w:sz w:val="18"/>
          <w:szCs w:val="18"/>
          <w:lang w:eastAsia="zh-TW"/>
        </w:rPr>
        <w:t>。裝置可能包括衍生自</w:t>
      </w:r>
      <w:r w:rsidRPr="00AC7C82">
        <w:rPr>
          <w:rFonts w:ascii="Tahoma" w:eastAsia="PMingLiU" w:hAnsi="Tahoma" w:cs="Tahoma"/>
          <w:sz w:val="18"/>
          <w:szCs w:val="18"/>
          <w:lang w:eastAsia="zh-TW"/>
        </w:rPr>
        <w:t xml:space="preserve"> Microsoft </w:t>
      </w:r>
      <w:r w:rsidRPr="00AC7C82">
        <w:rPr>
          <w:rFonts w:ascii="Tahoma" w:eastAsia="PMingLiU" w:hAnsi="Tahoma" w:cs="Tahoma"/>
          <w:sz w:val="18"/>
          <w:szCs w:val="18"/>
          <w:lang w:eastAsia="zh-TW"/>
        </w:rPr>
        <w:t>軟體或第三方廠商軟體的功能。若裝置執行桌面功能</w:t>
      </w:r>
      <w:r w:rsidRPr="00AC7C82">
        <w:rPr>
          <w:rFonts w:ascii="Tahoma" w:eastAsia="PMingLiU" w:hAnsi="Tahoma" w:cs="Tahoma"/>
          <w:sz w:val="18"/>
          <w:szCs w:val="18"/>
          <w:lang w:eastAsia="zh-TW"/>
        </w:rPr>
        <w:t xml:space="preserve"> (</w:t>
      </w:r>
      <w:r w:rsidRPr="00AC7C82">
        <w:rPr>
          <w:rFonts w:ascii="Tahoma" w:eastAsia="PMingLiU" w:hAnsi="Tahoma" w:cs="Tahoma"/>
          <w:sz w:val="18"/>
          <w:szCs w:val="18"/>
          <w:lang w:eastAsia="zh-TW"/>
        </w:rPr>
        <w:t>例如，電子郵件、文書處理、試算表、資料庫、網路或網際網路瀏覽、排程或個人財務</w:t>
      </w:r>
      <w:r w:rsidRPr="00AC7C82">
        <w:rPr>
          <w:rFonts w:ascii="Tahoma" w:eastAsia="PMingLiU" w:hAnsi="Tahoma" w:cs="Tahoma"/>
          <w:sz w:val="18"/>
          <w:szCs w:val="18"/>
          <w:lang w:eastAsia="zh-TW"/>
        </w:rPr>
        <w:t>)</w:t>
      </w:r>
      <w:r w:rsidRPr="00AC7C82">
        <w:rPr>
          <w:rFonts w:ascii="Tahoma" w:eastAsia="PMingLiU" w:hAnsi="Tahoma" w:cs="Tahoma"/>
          <w:sz w:val="18"/>
          <w:szCs w:val="18"/>
          <w:lang w:eastAsia="zh-TW"/>
        </w:rPr>
        <w:t>，則桌面功能：</w:t>
      </w:r>
      <w:r w:rsidRPr="00AC7C82">
        <w:rPr>
          <w:rFonts w:ascii="Tahoma" w:eastAsia="PMingLiU" w:hAnsi="Tahoma" w:cs="Tahoma"/>
          <w:sz w:val="18"/>
          <w:szCs w:val="18"/>
          <w:lang w:eastAsia="zh-TW"/>
        </w:rPr>
        <w:t xml:space="preserve">(1) </w:t>
      </w:r>
      <w:r w:rsidRPr="00AC7C82">
        <w:rPr>
          <w:rFonts w:ascii="Tahoma" w:eastAsia="PMingLiU" w:hAnsi="Tahoma" w:cs="Tahoma"/>
          <w:sz w:val="18"/>
          <w:szCs w:val="18"/>
          <w:lang w:eastAsia="zh-TW"/>
        </w:rPr>
        <w:t>只得用於支援產業程式功能之目的；以及</w:t>
      </w:r>
      <w:r w:rsidRPr="00AC7C82">
        <w:rPr>
          <w:rFonts w:ascii="Tahoma" w:eastAsia="PMingLiU" w:hAnsi="Tahoma" w:cs="Tahoma"/>
          <w:sz w:val="18"/>
          <w:szCs w:val="18"/>
          <w:lang w:eastAsia="zh-TW"/>
        </w:rPr>
        <w:t xml:space="preserve"> (2) </w:t>
      </w:r>
      <w:r w:rsidRPr="00AC7C82">
        <w:rPr>
          <w:rFonts w:ascii="Tahoma" w:eastAsia="PMingLiU" w:hAnsi="Tahoma" w:cs="Tahoma"/>
          <w:sz w:val="18"/>
          <w:szCs w:val="18"/>
          <w:lang w:eastAsia="zh-TW"/>
        </w:rPr>
        <w:t>必須與產業程式技術整合，或利用技術強制政策或架構，只有在與產業程式功能搭配使用時，才能執行。</w:t>
      </w:r>
    </w:p>
    <w:p w:rsidR="00810479" w:rsidRPr="00AC7C82" w:rsidRDefault="00810479" w:rsidP="007A73DF">
      <w:pPr>
        <w:contextualSpacing/>
        <w:rPr>
          <w:rFonts w:eastAsia="PMingLiU" w:cs="Tahoma"/>
          <w:szCs w:val="18"/>
          <w:lang w:eastAsia="zh-TW"/>
        </w:rPr>
      </w:pPr>
    </w:p>
    <w:p w:rsidR="00483B3D" w:rsidRPr="00AC7C82" w:rsidRDefault="00483B3D" w:rsidP="007A73DF">
      <w:pPr>
        <w:contextualSpacing/>
        <w:rPr>
          <w:rFonts w:eastAsia="PMingLiU" w:cs="Tahoma"/>
          <w:szCs w:val="18"/>
          <w:lang w:eastAsia="zh-TW"/>
        </w:rPr>
      </w:pPr>
    </w:p>
    <w:p w:rsidR="00483B3D" w:rsidRPr="00D82C02" w:rsidRDefault="00A560B6" w:rsidP="007015CC">
      <w:pPr>
        <w:pStyle w:val="Heading3"/>
        <w:keepNext/>
        <w:rPr>
          <w:rFonts w:ascii="Tahoma" w:eastAsia="PMingLiU" w:hAnsi="Tahoma" w:cs="Tahoma"/>
          <w:lang w:eastAsia="zh-TW"/>
        </w:rPr>
      </w:pPr>
      <w:bookmarkStart w:id="1079" w:name="_25_Windows®_Companion"/>
      <w:bookmarkStart w:id="1080" w:name="_28_Windows®_Companion"/>
      <w:bookmarkStart w:id="1081" w:name="_Toc336338281"/>
      <w:bookmarkStart w:id="1082" w:name="_Toc370985210"/>
      <w:bookmarkEnd w:id="1079"/>
      <w:bookmarkEnd w:id="1080"/>
      <w:r w:rsidRPr="00D82C02">
        <w:rPr>
          <w:rFonts w:ascii="Tahoma" w:eastAsia="PMingLiU" w:hAnsi="Tahoma" w:cs="Tahoma"/>
          <w:caps/>
          <w:color w:val="F66400"/>
          <w:sz w:val="22"/>
          <w:vertAlign w:val="superscript"/>
          <w:lang w:eastAsia="zh-TW"/>
        </w:rPr>
        <w:t>29</w:t>
      </w:r>
      <w:r w:rsidRPr="00AC7C82">
        <w:rPr>
          <w:rFonts w:ascii="Tahoma" w:eastAsia="PMingLiU" w:hAnsi="Tahoma" w:cs="Tahoma"/>
          <w:caps/>
          <w:color w:val="F66400"/>
          <w:sz w:val="22"/>
          <w:lang w:eastAsia="zh-TW"/>
        </w:rPr>
        <w:t xml:space="preserve"> </w:t>
      </w:r>
      <w:r w:rsidRPr="00D82C02">
        <w:rPr>
          <w:rFonts w:ascii="Tahoma" w:eastAsia="PMingLiU" w:hAnsi="Tahoma" w:cs="Tahoma"/>
          <w:color w:val="F66400"/>
          <w:sz w:val="22"/>
          <w:lang w:eastAsia="zh-TW"/>
        </w:rPr>
        <w:t>Windows</w:t>
      </w:r>
      <w:r w:rsidR="00313F9F" w:rsidRPr="00313F9F">
        <w:rPr>
          <w:rFonts w:ascii="Tahoma" w:eastAsia="PMingLiU" w:hAnsi="Tahoma" w:cs="Tahoma"/>
          <w:color w:val="F66400"/>
          <w:sz w:val="22"/>
          <w:vertAlign w:val="superscript"/>
          <w:lang w:eastAsia="zh-TW"/>
        </w:rPr>
        <w:t>®</w:t>
      </w:r>
      <w:r w:rsidRPr="00D82C02">
        <w:rPr>
          <w:rFonts w:ascii="Tahoma" w:eastAsia="PMingLiU" w:hAnsi="Tahoma" w:cs="Tahoma"/>
          <w:color w:val="F66400"/>
          <w:sz w:val="22"/>
          <w:lang w:eastAsia="zh-TW"/>
        </w:rPr>
        <w:t xml:space="preserve"> </w:t>
      </w:r>
      <w:r w:rsidRPr="00D82C02">
        <w:rPr>
          <w:rFonts w:ascii="Tahoma" w:eastAsia="PMingLiU" w:hAnsi="Tahoma" w:cs="Tahoma"/>
          <w:color w:val="F66400"/>
          <w:sz w:val="22"/>
          <w:lang w:eastAsia="zh-TW"/>
        </w:rPr>
        <w:t>附贈訂閱使用權</w:t>
      </w:r>
      <w:bookmarkEnd w:id="1081"/>
      <w:bookmarkEnd w:id="1082"/>
    </w:p>
    <w:p w:rsidR="00483B3D" w:rsidRPr="00D82C02" w:rsidRDefault="00483B3D" w:rsidP="00483B3D">
      <w:pPr>
        <w:rPr>
          <w:rFonts w:eastAsia="PMingLiU" w:cs="Tahoma"/>
          <w:lang w:eastAsia="zh-TW"/>
        </w:rPr>
      </w:pPr>
    </w:p>
    <w:p w:rsidR="00483B3D" w:rsidRPr="00D82C02" w:rsidRDefault="00483B3D" w:rsidP="00483B3D">
      <w:pPr>
        <w:spacing w:after="60"/>
        <w:ind w:left="720"/>
        <w:rPr>
          <w:rFonts w:eastAsia="PMingLiU" w:cs="Tahoma"/>
          <w:lang w:eastAsia="zh-TW"/>
        </w:rPr>
      </w:pPr>
      <w:r w:rsidRPr="00D82C02">
        <w:rPr>
          <w:rFonts w:eastAsia="PMingLiU" w:cs="Tahoma"/>
          <w:b/>
          <w:color w:val="000000"/>
          <w:lang w:eastAsia="zh-TW"/>
        </w:rPr>
        <w:t>具備</w:t>
      </w:r>
      <w:r w:rsidRPr="00D82C02">
        <w:rPr>
          <w:rFonts w:eastAsia="PMingLiU" w:cs="Tahoma"/>
          <w:b/>
          <w:color w:val="000000"/>
          <w:lang w:eastAsia="zh-TW"/>
        </w:rPr>
        <w:t xml:space="preserve"> Campus </w:t>
      </w:r>
      <w:r w:rsidRPr="00D82C02">
        <w:rPr>
          <w:rFonts w:eastAsia="PMingLiU" w:cs="Tahoma"/>
          <w:b/>
          <w:color w:val="000000"/>
          <w:lang w:eastAsia="zh-TW"/>
        </w:rPr>
        <w:t>和</w:t>
      </w:r>
      <w:r w:rsidRPr="00D82C02">
        <w:rPr>
          <w:rFonts w:eastAsia="PMingLiU" w:cs="Tahoma"/>
          <w:b/>
          <w:color w:val="000000"/>
          <w:lang w:eastAsia="zh-TW"/>
        </w:rPr>
        <w:t xml:space="preserve"> School </w:t>
      </w:r>
      <w:r w:rsidRPr="00D82C02">
        <w:rPr>
          <w:rFonts w:eastAsia="PMingLiU" w:cs="Tahoma"/>
          <w:b/>
          <w:color w:val="000000"/>
          <w:lang w:eastAsia="zh-TW"/>
        </w:rPr>
        <w:t>合約之機構</w:t>
      </w:r>
    </w:p>
    <w:p w:rsidR="00483B3D" w:rsidRPr="00D82C02" w:rsidRDefault="00483B3D" w:rsidP="00483B3D">
      <w:pPr>
        <w:ind w:left="720"/>
        <w:rPr>
          <w:rFonts w:eastAsia="PMingLiU" w:cs="Tahoma"/>
          <w:lang w:eastAsia="zh-TW"/>
        </w:rPr>
      </w:pPr>
      <w:r w:rsidRPr="00D82C02">
        <w:rPr>
          <w:rFonts w:eastAsia="PMingLiU" w:cs="Tahoma"/>
          <w:color w:val="000000"/>
          <w:lang w:eastAsia="zh-TW"/>
        </w:rPr>
        <w:t>如果機構具備合格之產品的範圍，則其得訂購</w:t>
      </w:r>
      <w:r w:rsidRPr="00D82C02">
        <w:rPr>
          <w:rFonts w:eastAsia="PMingLiU" w:cs="Tahoma"/>
          <w:color w:val="000000"/>
          <w:lang w:eastAsia="zh-TW"/>
        </w:rPr>
        <w:t xml:space="preserve"> Windows </w:t>
      </w:r>
      <w:r w:rsidRPr="00D82C02">
        <w:rPr>
          <w:rFonts w:eastAsia="PMingLiU" w:cs="Tahoma"/>
          <w:color w:val="000000"/>
          <w:lang w:eastAsia="zh-TW"/>
        </w:rPr>
        <w:t>附贈訂閱使用權</w:t>
      </w:r>
      <w:r w:rsidRPr="00D82C02">
        <w:rPr>
          <w:rFonts w:eastAsia="PMingLiU" w:cs="Tahoma"/>
          <w:color w:val="000000"/>
          <w:lang w:eastAsia="zh-TW"/>
        </w:rPr>
        <w:t xml:space="preserve"> (CSL)</w:t>
      </w:r>
      <w:r w:rsidRPr="00D82C02">
        <w:rPr>
          <w:rFonts w:eastAsia="PMingLiU" w:cs="Tahoma"/>
          <w:color w:val="000000"/>
          <w:lang w:eastAsia="zh-TW"/>
        </w:rPr>
        <w:t>。允許購買的</w:t>
      </w:r>
      <w:r w:rsidRPr="00D82C02">
        <w:rPr>
          <w:rFonts w:eastAsia="PMingLiU" w:cs="Tahoma"/>
          <w:color w:val="000000"/>
          <w:lang w:eastAsia="zh-TW"/>
        </w:rPr>
        <w:t xml:space="preserve"> CSL </w:t>
      </w:r>
      <w:r w:rsidRPr="00D82C02">
        <w:rPr>
          <w:rFonts w:eastAsia="PMingLiU" w:cs="Tahoma"/>
          <w:color w:val="000000"/>
          <w:lang w:eastAsia="zh-TW"/>
        </w:rPr>
        <w:t>數量上限等於機構之合格產品的合格電腦數量。</w:t>
      </w:r>
    </w:p>
    <w:p w:rsidR="00483B3D" w:rsidRPr="00D82C02" w:rsidRDefault="00483B3D" w:rsidP="00483B3D">
      <w:pPr>
        <w:rPr>
          <w:rFonts w:eastAsia="PMingLiU" w:cs="Tahoma"/>
          <w:lang w:eastAsia="zh-TW"/>
        </w:rPr>
      </w:pPr>
    </w:p>
    <w:p w:rsidR="00483B3D" w:rsidRPr="00D82C02" w:rsidRDefault="00483B3D" w:rsidP="00483B3D">
      <w:pPr>
        <w:spacing w:after="60"/>
        <w:ind w:left="720"/>
        <w:rPr>
          <w:rFonts w:eastAsia="PMingLiU" w:cs="Tahoma"/>
          <w:lang w:eastAsia="zh-TW"/>
        </w:rPr>
      </w:pPr>
      <w:r w:rsidRPr="00D82C02">
        <w:rPr>
          <w:rFonts w:eastAsia="PMingLiU" w:cs="Tahoma"/>
          <w:b/>
          <w:color w:val="000000"/>
          <w:lang w:eastAsia="zh-TW"/>
        </w:rPr>
        <w:t>附贈裝置和合格裝置</w:t>
      </w:r>
    </w:p>
    <w:p w:rsidR="00483B3D" w:rsidRPr="00D82C02" w:rsidRDefault="00483B3D" w:rsidP="00483B3D">
      <w:pPr>
        <w:ind w:left="720"/>
        <w:rPr>
          <w:rFonts w:eastAsia="PMingLiU" w:cs="Tahoma"/>
          <w:lang w:eastAsia="zh-TW"/>
        </w:rPr>
      </w:pPr>
      <w:r w:rsidRPr="00D82C02">
        <w:rPr>
          <w:rFonts w:eastAsia="PMingLiU" w:cs="Tahoma"/>
          <w:color w:val="000000"/>
          <w:lang w:eastAsia="zh-TW"/>
        </w:rPr>
        <w:t>合格裝置係指使用</w:t>
      </w:r>
      <w:r w:rsidRPr="00D82C02">
        <w:rPr>
          <w:rFonts w:eastAsia="PMingLiU" w:cs="Tahoma"/>
          <w:color w:val="000000"/>
          <w:lang w:eastAsia="zh-TW"/>
        </w:rPr>
        <w:t xml:space="preserve"> CSL </w:t>
      </w:r>
      <w:r w:rsidRPr="00D82C02">
        <w:rPr>
          <w:rFonts w:eastAsia="PMingLiU" w:cs="Tahoma"/>
          <w:color w:val="000000"/>
          <w:lang w:eastAsia="zh-TW"/>
        </w:rPr>
        <w:t>提供的使用權之附贈裝置。</w:t>
      </w:r>
      <w:r w:rsidRPr="00D82C02">
        <w:rPr>
          <w:rFonts w:eastAsia="PMingLiU" w:cs="Tahoma"/>
          <w:color w:val="000000"/>
          <w:lang w:eastAsia="zh-TW"/>
        </w:rPr>
        <w:t xml:space="preserve">CSL </w:t>
      </w:r>
      <w:r w:rsidRPr="00D82C02">
        <w:rPr>
          <w:rFonts w:eastAsia="PMingLiU" w:cs="Tahoma"/>
          <w:color w:val="000000"/>
          <w:lang w:eastAsia="zh-TW"/>
        </w:rPr>
        <w:t>為</w:t>
      </w:r>
      <w:r w:rsidRPr="00D82C02">
        <w:rPr>
          <w:rFonts w:eastAsia="PMingLiU" w:cs="Tahoma"/>
          <w:color w:val="000000"/>
          <w:lang w:eastAsia="zh-TW"/>
        </w:rPr>
        <w:t xml:space="preserve"> Enterprise </w:t>
      </w:r>
      <w:r w:rsidRPr="00D82C02">
        <w:rPr>
          <w:rFonts w:eastAsia="PMingLiU" w:cs="Tahoma"/>
          <w:color w:val="000000"/>
          <w:lang w:eastAsia="zh-TW"/>
        </w:rPr>
        <w:t>產品，因此滿足任何合格裝置訂購承諾的系統部分。　貴用戶得購買任何數量的</w:t>
      </w:r>
      <w:r w:rsidRPr="00D82C02">
        <w:rPr>
          <w:rFonts w:eastAsia="PMingLiU" w:cs="Tahoma"/>
          <w:color w:val="000000"/>
          <w:lang w:eastAsia="zh-TW"/>
        </w:rPr>
        <w:t xml:space="preserve"> CSL</w:t>
      </w:r>
      <w:r w:rsidRPr="00D82C02">
        <w:rPr>
          <w:rFonts w:eastAsia="PMingLiU" w:cs="Tahoma"/>
          <w:color w:val="000000"/>
          <w:lang w:eastAsia="zh-TW"/>
        </w:rPr>
        <w:t>，且不需要為所有組織的合格</w:t>
      </w:r>
      <w:r w:rsidRPr="00D82C02">
        <w:rPr>
          <w:rFonts w:eastAsia="PMingLiU" w:cs="Tahoma"/>
          <w:lang w:eastAsia="zh-TW"/>
        </w:rPr>
        <w:t>裝置購買，但是</w:t>
      </w:r>
      <w:r w:rsidRPr="00D82C02">
        <w:rPr>
          <w:rFonts w:eastAsia="PMingLiU" w:cs="Tahoma"/>
          <w:lang w:eastAsia="zh-TW"/>
        </w:rPr>
        <w:t xml:space="preserve"> CSL </w:t>
      </w:r>
      <w:r w:rsidRPr="00D82C02">
        <w:rPr>
          <w:rFonts w:eastAsia="PMingLiU" w:cs="Tahoma"/>
          <w:lang w:eastAsia="zh-TW"/>
        </w:rPr>
        <w:t>的數量絕對不可超過所有</w:t>
      </w:r>
      <w:r w:rsidRPr="00D82C02">
        <w:rPr>
          <w:rFonts w:eastAsia="PMingLiU" w:cs="Tahoma"/>
          <w:lang w:eastAsia="zh-TW"/>
        </w:rPr>
        <w:t xml:space="preserve"> Windows </w:t>
      </w:r>
      <w:r w:rsidRPr="00D82C02">
        <w:rPr>
          <w:rFonts w:eastAsia="PMingLiU" w:cs="Tahoma"/>
          <w:lang w:eastAsia="zh-TW"/>
        </w:rPr>
        <w:t>升級和</w:t>
      </w:r>
      <w:r w:rsidRPr="00D82C02">
        <w:rPr>
          <w:rFonts w:eastAsia="PMingLiU" w:cs="Tahoma"/>
          <w:lang w:eastAsia="zh-TW"/>
        </w:rPr>
        <w:t xml:space="preserve"> VDA </w:t>
      </w:r>
      <w:r w:rsidRPr="00D82C02">
        <w:rPr>
          <w:rFonts w:eastAsia="PMingLiU" w:cs="Tahoma"/>
          <w:lang w:eastAsia="zh-TW"/>
        </w:rPr>
        <w:t>使用權數目。</w:t>
      </w:r>
    </w:p>
    <w:p w:rsidR="00483B3D" w:rsidRPr="00D82C02" w:rsidRDefault="00483B3D" w:rsidP="00483B3D">
      <w:pPr>
        <w:rPr>
          <w:rFonts w:eastAsia="PMingLiU" w:cs="Tahoma"/>
          <w:lang w:eastAsia="zh-TW"/>
        </w:rPr>
      </w:pPr>
    </w:p>
    <w:p w:rsidR="00D513A8" w:rsidRPr="00D82C02" w:rsidRDefault="00A560B6" w:rsidP="00D513A8">
      <w:pPr>
        <w:pStyle w:val="Heading3"/>
        <w:rPr>
          <w:rFonts w:ascii="Tahoma" w:eastAsia="PMingLiU" w:hAnsi="Tahoma" w:cs="Tahoma"/>
        </w:rPr>
      </w:pPr>
      <w:bookmarkStart w:id="1083" w:name="_26_Windows_Vista"/>
      <w:bookmarkStart w:id="1084" w:name="_29_Windows_Vista"/>
      <w:bookmarkStart w:id="1085" w:name="_29_30_Windows"/>
      <w:bookmarkStart w:id="1086" w:name="_Toc336338282"/>
      <w:bookmarkStart w:id="1087" w:name="Sys_24WindowsVistaDVDPack"/>
      <w:bookmarkStart w:id="1088" w:name="_Toc370985211"/>
      <w:bookmarkEnd w:id="1083"/>
      <w:bookmarkEnd w:id="1084"/>
      <w:bookmarkEnd w:id="1085"/>
      <w:r w:rsidRPr="00D82C02">
        <w:rPr>
          <w:rFonts w:ascii="Tahoma" w:eastAsia="PMingLiU" w:hAnsi="Tahoma" w:cs="Tahoma"/>
          <w:caps/>
          <w:color w:val="F66400"/>
          <w:sz w:val="22"/>
          <w:vertAlign w:val="superscript"/>
        </w:rPr>
        <w:lastRenderedPageBreak/>
        <w:t>30</w:t>
      </w:r>
      <w:r w:rsidRPr="00D82C02">
        <w:rPr>
          <w:rFonts w:ascii="Tahoma" w:eastAsia="PMingLiU" w:hAnsi="Tahoma" w:cs="Tahoma"/>
          <w:bCs/>
          <w:color w:val="F66400"/>
          <w:sz w:val="22"/>
          <w:szCs w:val="22"/>
        </w:rPr>
        <w:t xml:space="preserve"> </w:t>
      </w:r>
      <w:bookmarkStart w:id="1089" w:name="_30_Windows®_7"/>
      <w:bookmarkStart w:id="1090" w:name="Sys_25WindowsPartnersLearning"/>
      <w:bookmarkStart w:id="1091" w:name="_Toc336338284"/>
      <w:bookmarkEnd w:id="1086"/>
      <w:bookmarkEnd w:id="1087"/>
      <w:bookmarkEnd w:id="1089"/>
      <w:r w:rsidRPr="00D82C02">
        <w:rPr>
          <w:rFonts w:ascii="Tahoma" w:eastAsia="PMingLiU" w:hAnsi="Tahoma" w:cs="Tahoma"/>
          <w:color w:val="F66400"/>
          <w:sz w:val="22"/>
        </w:rPr>
        <w:t>Windows</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7 Partners in Learning</w:t>
      </w:r>
      <w:bookmarkEnd w:id="1088"/>
      <w:bookmarkEnd w:id="1090"/>
    </w:p>
    <w:p w:rsidR="00D513A8" w:rsidRPr="00D82C02" w:rsidRDefault="00D513A8" w:rsidP="00D513A8">
      <w:pPr>
        <w:rPr>
          <w:rFonts w:eastAsia="PMingLiU" w:cs="Tahoma"/>
        </w:rPr>
      </w:pPr>
    </w:p>
    <w:p w:rsidR="00D513A8" w:rsidRPr="00D82C02" w:rsidRDefault="00D513A8" w:rsidP="00D513A8">
      <w:pPr>
        <w:ind w:left="720" w:right="-810"/>
        <w:rPr>
          <w:rFonts w:eastAsia="PMingLiU" w:cs="Tahoma"/>
        </w:rPr>
      </w:pPr>
      <w:r w:rsidRPr="00D82C02">
        <w:rPr>
          <w:rFonts w:eastAsia="PMingLiU" w:cs="Tahoma"/>
          <w:color w:val="000000"/>
          <w:szCs w:val="18"/>
        </w:rPr>
        <w:t>如需使用權資格及合作夥伴註冊，請參閱</w:t>
      </w:r>
      <w:r w:rsidRPr="00D82C02">
        <w:rPr>
          <w:rFonts w:eastAsia="PMingLiU" w:cs="Tahoma"/>
          <w:color w:val="000000"/>
          <w:szCs w:val="18"/>
        </w:rPr>
        <w:t xml:space="preserve"> </w:t>
      </w:r>
      <w:hyperlink r:id="rId41" w:history="1">
        <w:r w:rsidRPr="00D82C02">
          <w:rPr>
            <w:rStyle w:val="Hyperlink"/>
            <w:rFonts w:eastAsia="PMingLiU" w:cs="Tahoma"/>
            <w:szCs w:val="18"/>
          </w:rPr>
          <w:t>http://www.microsoft.com/education/pil/partnersinlearning.aspx</w:t>
        </w:r>
      </w:hyperlink>
      <w:r w:rsidRPr="00D82C02">
        <w:rPr>
          <w:rFonts w:eastAsia="PMingLiU" w:cs="Tahoma"/>
          <w:color w:val="000000"/>
        </w:rPr>
        <w:t xml:space="preserve"> </w:t>
      </w:r>
    </w:p>
    <w:p w:rsidR="00D513A8" w:rsidRPr="00D82C02" w:rsidRDefault="00D513A8" w:rsidP="00D513A8">
      <w:pPr>
        <w:ind w:right="-810"/>
        <w:rPr>
          <w:rFonts w:eastAsia="PMingLiU" w:cs="Tahoma"/>
        </w:rPr>
      </w:pPr>
    </w:p>
    <w:p w:rsidR="00D513A8" w:rsidRPr="00D82C02" w:rsidRDefault="00D513A8" w:rsidP="00D513A8">
      <w:pPr>
        <w:ind w:right="-810"/>
        <w:rPr>
          <w:rFonts w:eastAsia="PMingLiU" w:cs="Tahoma"/>
        </w:rPr>
      </w:pPr>
    </w:p>
    <w:p w:rsidR="005D4DAB" w:rsidRPr="00D82C02" w:rsidRDefault="00A560B6" w:rsidP="00C646B3">
      <w:pPr>
        <w:pStyle w:val="Heading3"/>
        <w:rPr>
          <w:rFonts w:ascii="Tahoma" w:eastAsia="PMingLiU" w:hAnsi="Tahoma" w:cs="Tahoma"/>
        </w:rPr>
      </w:pPr>
      <w:bookmarkStart w:id="1092" w:name="_28_Windows®_8"/>
      <w:bookmarkStart w:id="1093" w:name="_31_Windows®_8"/>
      <w:bookmarkStart w:id="1094" w:name="_Toc370985212"/>
      <w:bookmarkEnd w:id="1092"/>
      <w:bookmarkEnd w:id="1093"/>
      <w:r w:rsidRPr="00D82C02">
        <w:rPr>
          <w:rFonts w:ascii="Tahoma" w:eastAsia="PMingLiU" w:hAnsi="Tahoma" w:cs="Tahoma"/>
          <w:caps/>
          <w:color w:val="F66400"/>
          <w:sz w:val="22"/>
          <w:vertAlign w:val="superscript"/>
        </w:rPr>
        <w:t>31</w:t>
      </w:r>
      <w:r w:rsidRPr="00D82C02">
        <w:rPr>
          <w:rFonts w:ascii="Tahoma" w:eastAsia="PMingLiU" w:hAnsi="Tahoma" w:cs="Tahoma"/>
          <w:color w:val="F66400"/>
          <w:sz w:val="22"/>
        </w:rPr>
        <w:t xml:space="preserve"> Windows</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8.1 Enterprise Sideloading</w:t>
      </w:r>
      <w:bookmarkEnd w:id="1091"/>
      <w:bookmarkEnd w:id="1094"/>
    </w:p>
    <w:p w:rsidR="009B2474" w:rsidRPr="00D82C02" w:rsidRDefault="009B2474" w:rsidP="009B2474">
      <w:pPr>
        <w:rPr>
          <w:rFonts w:eastAsia="PMingLiU" w:cs="Tahoma"/>
        </w:rPr>
      </w:pPr>
    </w:p>
    <w:tbl>
      <w:tblPr>
        <w:tblW w:w="6340" w:type="dxa"/>
        <w:tblInd w:w="780" w:type="dxa"/>
        <w:tblCellMar>
          <w:left w:w="0" w:type="dxa"/>
          <w:right w:w="0" w:type="dxa"/>
        </w:tblCellMar>
        <w:tblLook w:val="04A0" w:firstRow="1" w:lastRow="0" w:firstColumn="1" w:lastColumn="0" w:noHBand="0" w:noVBand="1"/>
      </w:tblPr>
      <w:tblGrid>
        <w:gridCol w:w="3158"/>
        <w:gridCol w:w="1562"/>
        <w:gridCol w:w="1620"/>
      </w:tblGrid>
      <w:tr w:rsidR="005D4DAB" w:rsidRPr="00D82C02" w:rsidTr="00AC7C82">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D82C02" w:rsidRDefault="00433F5F" w:rsidP="005D4DAB">
            <w:pPr>
              <w:jc w:val="center"/>
              <w:rPr>
                <w:rFonts w:eastAsia="PMingLiU" w:cs="Tahoma"/>
                <w:b/>
                <w:bCs/>
                <w:szCs w:val="18"/>
              </w:rPr>
            </w:pPr>
            <w:r w:rsidRPr="00D82C02">
              <w:rPr>
                <w:rFonts w:eastAsia="PMingLiU" w:cs="Tahoma"/>
                <w:b/>
                <w:bCs/>
                <w:szCs w:val="18"/>
              </w:rPr>
              <w:t>方案可用性</w:t>
            </w:r>
          </w:p>
        </w:tc>
        <w:tc>
          <w:tcPr>
            <w:tcW w:w="1562" w:type="dxa"/>
            <w:tcBorders>
              <w:top w:val="single" w:sz="4" w:space="0" w:color="auto"/>
              <w:left w:val="nil"/>
              <w:bottom w:val="single" w:sz="4" w:space="0" w:color="auto"/>
              <w:right w:val="single" w:sz="4" w:space="0" w:color="auto"/>
            </w:tcBorders>
            <w:shd w:val="clear" w:color="auto" w:fill="FABF8F"/>
            <w:vAlign w:val="bottom"/>
          </w:tcPr>
          <w:p w:rsidR="005D4DAB" w:rsidRPr="00D82C02" w:rsidRDefault="005D4DAB" w:rsidP="005D4DAB">
            <w:pPr>
              <w:jc w:val="center"/>
              <w:rPr>
                <w:rFonts w:eastAsia="PMingLiU" w:cs="Tahoma"/>
                <w:b/>
                <w:bCs/>
                <w:szCs w:val="18"/>
              </w:rPr>
            </w:pPr>
            <w:r w:rsidRPr="00D82C02">
              <w:rPr>
                <w:rFonts w:eastAsia="PMingLiU" w:cs="Tahoma"/>
                <w:b/>
                <w:bCs/>
                <w:szCs w:val="18"/>
              </w:rPr>
              <w:t>可供購買的使用權</w:t>
            </w:r>
          </w:p>
        </w:tc>
        <w:tc>
          <w:tcPr>
            <w:tcW w:w="162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D82C02" w:rsidRDefault="005D4DAB" w:rsidP="005D4DAB">
            <w:pPr>
              <w:jc w:val="center"/>
              <w:rPr>
                <w:rFonts w:eastAsia="PMingLiU" w:cs="Tahoma"/>
                <w:b/>
                <w:bCs/>
                <w:szCs w:val="18"/>
              </w:rPr>
            </w:pPr>
            <w:r w:rsidRPr="00D82C02">
              <w:rPr>
                <w:rFonts w:eastAsia="PMingLiU" w:cs="Tahoma"/>
                <w:b/>
                <w:bCs/>
                <w:szCs w:val="18"/>
              </w:rPr>
              <w:t>如同</w:t>
            </w:r>
            <w:r w:rsidRPr="00D82C02">
              <w:rPr>
                <w:rFonts w:eastAsia="PMingLiU" w:cs="Tahoma"/>
                <w:b/>
                <w:bCs/>
                <w:szCs w:val="18"/>
              </w:rPr>
              <w:t xml:space="preserve"> SA </w:t>
            </w:r>
            <w:r w:rsidRPr="00D82C02">
              <w:rPr>
                <w:rFonts w:eastAsia="PMingLiU" w:cs="Tahoma"/>
                <w:b/>
                <w:bCs/>
                <w:szCs w:val="18"/>
              </w:rPr>
              <w:t>利益取得方式</w:t>
            </w:r>
          </w:p>
        </w:tc>
      </w:tr>
      <w:tr w:rsidR="005D4DAB" w:rsidRPr="00D82C02" w:rsidTr="00AC7C8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82C02" w:rsidRDefault="005D4DAB" w:rsidP="005D4DAB">
            <w:pPr>
              <w:jc w:val="center"/>
              <w:rPr>
                <w:rFonts w:eastAsia="PMingLiU" w:cs="Tahoma"/>
                <w:b/>
                <w:bCs/>
                <w:szCs w:val="18"/>
              </w:rPr>
            </w:pPr>
            <w:r w:rsidRPr="00D82C02">
              <w:rPr>
                <w:rFonts w:eastAsia="PMingLiU" w:cs="Tahoma"/>
                <w:b/>
                <w:bCs/>
                <w:szCs w:val="18"/>
              </w:rPr>
              <w:t>Open License</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D82C02" w:rsidRDefault="005D4DAB" w:rsidP="005D4DAB">
            <w:pPr>
              <w:jc w:val="center"/>
              <w:rPr>
                <w:rFonts w:eastAsia="PMingLiU" w:cs="Tahoma"/>
                <w:szCs w:val="18"/>
              </w:rPr>
            </w:pPr>
            <w:r w:rsidRPr="00D82C02">
              <w:rPr>
                <w:rFonts w:eastAsia="PMingLiU"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82C02" w:rsidRDefault="005D4DAB" w:rsidP="005D4DAB">
            <w:pPr>
              <w:jc w:val="center"/>
              <w:rPr>
                <w:rFonts w:eastAsia="PMingLiU" w:cs="Tahoma"/>
                <w:szCs w:val="18"/>
              </w:rPr>
            </w:pPr>
          </w:p>
        </w:tc>
      </w:tr>
      <w:tr w:rsidR="005D4DAB" w:rsidRPr="00D82C02" w:rsidTr="00AC7C8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82C02" w:rsidRDefault="005D4DAB" w:rsidP="005D4DAB">
            <w:pPr>
              <w:jc w:val="center"/>
              <w:rPr>
                <w:rFonts w:eastAsia="PMingLiU" w:cs="Tahoma"/>
                <w:b/>
                <w:bCs/>
                <w:szCs w:val="18"/>
              </w:rPr>
            </w:pPr>
            <w:r w:rsidRPr="00D82C02">
              <w:rPr>
                <w:rFonts w:eastAsia="PMingLiU"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D82C02" w:rsidRDefault="005D4DAB" w:rsidP="005D4DAB">
            <w:pPr>
              <w:jc w:val="center"/>
              <w:rPr>
                <w:rFonts w:eastAsia="PMingLiU" w:cs="Tahoma"/>
                <w:szCs w:val="18"/>
              </w:rPr>
            </w:pPr>
            <w:r w:rsidRPr="00D82C02">
              <w:rPr>
                <w:rFonts w:eastAsia="PMingLiU"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82C02" w:rsidRDefault="005D4DAB" w:rsidP="005D4DAB">
            <w:pPr>
              <w:jc w:val="center"/>
              <w:rPr>
                <w:rFonts w:eastAsia="PMingLiU" w:cs="Tahoma"/>
                <w:szCs w:val="18"/>
              </w:rPr>
            </w:pPr>
            <w:r w:rsidRPr="00D82C02">
              <w:rPr>
                <w:rFonts w:eastAsia="PMingLiU" w:cs="Tahoma"/>
                <w:szCs w:val="18"/>
              </w:rPr>
              <w:t>x</w:t>
            </w:r>
          </w:p>
        </w:tc>
      </w:tr>
      <w:tr w:rsidR="005D4DAB" w:rsidRPr="00D82C02" w:rsidTr="00AC7C8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82C02" w:rsidRDefault="005D4DAB" w:rsidP="005D4DAB">
            <w:pPr>
              <w:jc w:val="center"/>
              <w:rPr>
                <w:rFonts w:eastAsia="PMingLiU" w:cs="Tahoma"/>
                <w:b/>
                <w:bCs/>
                <w:szCs w:val="18"/>
              </w:rPr>
            </w:pPr>
            <w:r w:rsidRPr="00D82C02">
              <w:rPr>
                <w:rFonts w:eastAsia="PMingLiU" w:cs="Tahoma"/>
                <w:b/>
                <w:bCs/>
                <w:szCs w:val="18"/>
              </w:rPr>
              <w:t xml:space="preserve">Enterprise </w:t>
            </w:r>
            <w:r w:rsidRPr="00D82C02">
              <w:rPr>
                <w:rFonts w:eastAsia="PMingLiU" w:cs="Tahoma"/>
                <w:b/>
                <w:bCs/>
                <w:szCs w:val="18"/>
              </w:rPr>
              <w:t>合約</w:t>
            </w:r>
            <w:r w:rsidRPr="00D82C02">
              <w:rPr>
                <w:rFonts w:eastAsia="PMingLiU" w:cs="Tahoma"/>
                <w:b/>
                <w:bCs/>
                <w:szCs w:val="18"/>
              </w:rPr>
              <w:t xml:space="preserve"> EAS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D82C02" w:rsidRDefault="005D4DAB" w:rsidP="005D4DAB">
            <w:pPr>
              <w:jc w:val="center"/>
              <w:rPr>
                <w:rFonts w:eastAsia="PMingLiU"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82C02" w:rsidRDefault="005D4DAB" w:rsidP="005D4DAB">
            <w:pPr>
              <w:jc w:val="center"/>
              <w:rPr>
                <w:rFonts w:eastAsia="PMingLiU" w:cs="Tahoma"/>
                <w:szCs w:val="18"/>
              </w:rPr>
            </w:pPr>
            <w:r w:rsidRPr="00D82C02">
              <w:rPr>
                <w:rFonts w:eastAsia="PMingLiU" w:cs="Tahoma"/>
                <w:szCs w:val="18"/>
              </w:rPr>
              <w:t>x</w:t>
            </w:r>
          </w:p>
        </w:tc>
      </w:tr>
      <w:tr w:rsidR="00755633" w:rsidRPr="00D82C02" w:rsidTr="00AC7C8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82C02" w:rsidRDefault="00EB3A5F" w:rsidP="005D4DAB">
            <w:pPr>
              <w:jc w:val="center"/>
              <w:rPr>
                <w:rFonts w:eastAsia="PMingLiU" w:cs="Tahoma"/>
                <w:b/>
                <w:bCs/>
                <w:szCs w:val="18"/>
              </w:rPr>
            </w:pPr>
            <w:r w:rsidRPr="00D82C02">
              <w:rPr>
                <w:rFonts w:eastAsia="PMingLiU" w:cs="Tahoma"/>
                <w:b/>
                <w:bCs/>
                <w:szCs w:val="18"/>
              </w:rPr>
              <w:t>Enrollment for Education Solutions</w:t>
            </w:r>
          </w:p>
        </w:tc>
        <w:tc>
          <w:tcPr>
            <w:tcW w:w="1562" w:type="dxa"/>
            <w:tcBorders>
              <w:top w:val="single" w:sz="4" w:space="0" w:color="auto"/>
              <w:left w:val="single" w:sz="4" w:space="0" w:color="auto"/>
              <w:bottom w:val="single" w:sz="4" w:space="0" w:color="auto"/>
              <w:right w:val="single" w:sz="4" w:space="0" w:color="auto"/>
            </w:tcBorders>
            <w:vAlign w:val="center"/>
          </w:tcPr>
          <w:p w:rsidR="00755633" w:rsidRPr="00D82C02" w:rsidRDefault="00755633" w:rsidP="005D4DAB">
            <w:pPr>
              <w:jc w:val="center"/>
              <w:rPr>
                <w:rFonts w:eastAsia="PMingLiU"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82C02" w:rsidRDefault="00755633" w:rsidP="005D4DAB">
            <w:pPr>
              <w:jc w:val="center"/>
              <w:rPr>
                <w:rFonts w:eastAsia="PMingLiU" w:cs="Tahoma"/>
                <w:szCs w:val="18"/>
              </w:rPr>
            </w:pPr>
            <w:r w:rsidRPr="00D82C02">
              <w:rPr>
                <w:rFonts w:eastAsia="PMingLiU" w:cs="Tahoma"/>
                <w:szCs w:val="18"/>
              </w:rPr>
              <w:t>x</w:t>
            </w:r>
          </w:p>
        </w:tc>
      </w:tr>
    </w:tbl>
    <w:p w:rsidR="005D4DAB" w:rsidRPr="00D82C02" w:rsidRDefault="005D4DAB" w:rsidP="00572128">
      <w:pPr>
        <w:ind w:left="900"/>
        <w:rPr>
          <w:rFonts w:eastAsia="PMingLiU" w:cs="Tahoma"/>
        </w:rPr>
      </w:pPr>
    </w:p>
    <w:p w:rsidR="005D4DAB" w:rsidRPr="00D82C02" w:rsidRDefault="005D4DAB" w:rsidP="00EE035D">
      <w:pPr>
        <w:ind w:left="720"/>
        <w:rPr>
          <w:rFonts w:eastAsia="PMingLiU" w:cs="Tahoma"/>
        </w:rPr>
      </w:pPr>
      <w:r w:rsidRPr="00D82C02">
        <w:rPr>
          <w:rFonts w:eastAsia="PMingLiU" w:cs="Tahoma"/>
          <w:szCs w:val="18"/>
        </w:rPr>
        <w:t xml:space="preserve">Windows Enterprise Sideloading </w:t>
      </w:r>
      <w:r w:rsidRPr="00D82C02">
        <w:rPr>
          <w:rFonts w:eastAsia="PMingLiU" w:cs="Tahoma"/>
          <w:szCs w:val="18"/>
        </w:rPr>
        <w:t>係指未透過</w:t>
      </w:r>
      <w:r w:rsidRPr="00D82C02">
        <w:rPr>
          <w:rFonts w:eastAsia="PMingLiU" w:cs="Tahoma"/>
          <w:szCs w:val="18"/>
        </w:rPr>
        <w:t xml:space="preserve"> Windows </w:t>
      </w:r>
      <w:r w:rsidRPr="00D82C02">
        <w:rPr>
          <w:rFonts w:eastAsia="PMingLiU" w:cs="Tahoma"/>
          <w:szCs w:val="18"/>
        </w:rPr>
        <w:t>市集，直接將要用於客戶之利益的新</w:t>
      </w:r>
      <w:r w:rsidRPr="00D82C02">
        <w:rPr>
          <w:rFonts w:eastAsia="PMingLiU" w:cs="Tahoma"/>
          <w:szCs w:val="18"/>
        </w:rPr>
        <w:t xml:space="preserve"> Windows 8.1 </w:t>
      </w:r>
      <w:r w:rsidR="00AC7C82">
        <w:rPr>
          <w:rFonts w:eastAsia="PMingLiU" w:cs="Tahoma"/>
          <w:szCs w:val="18"/>
        </w:rPr>
        <w:br/>
      </w:r>
      <w:r w:rsidRPr="00D82C02">
        <w:rPr>
          <w:rFonts w:eastAsia="PMingLiU" w:cs="Tahoma"/>
          <w:szCs w:val="18"/>
        </w:rPr>
        <w:t>應用程式安裝至裝置的程序。任何</w:t>
      </w:r>
      <w:r w:rsidRPr="00D82C02">
        <w:rPr>
          <w:rFonts w:eastAsia="PMingLiU" w:cs="Tahoma"/>
          <w:szCs w:val="18"/>
        </w:rPr>
        <w:t xml:space="preserve"> VL </w:t>
      </w:r>
      <w:r w:rsidRPr="00D82C02">
        <w:rPr>
          <w:rFonts w:eastAsia="PMingLiU" w:cs="Tahoma"/>
          <w:szCs w:val="18"/>
        </w:rPr>
        <w:t>方案中，已加入執行</w:t>
      </w:r>
      <w:r w:rsidRPr="00D82C02">
        <w:rPr>
          <w:rFonts w:eastAsia="PMingLiU" w:cs="Tahoma"/>
          <w:szCs w:val="18"/>
        </w:rPr>
        <w:t xml:space="preserve"> Windows 8.1 </w:t>
      </w:r>
      <w:r w:rsidRPr="00D82C02">
        <w:rPr>
          <w:rFonts w:eastAsia="PMingLiU" w:cs="Tahoma"/>
          <w:szCs w:val="18"/>
        </w:rPr>
        <w:t>企業版之網域會啟用</w:t>
      </w:r>
      <w:r w:rsidRPr="00D82C02">
        <w:rPr>
          <w:rFonts w:eastAsia="PMingLiU" w:cs="Tahoma"/>
          <w:szCs w:val="18"/>
        </w:rPr>
        <w:t xml:space="preserve"> Windows Enterprise Sideloading </w:t>
      </w:r>
      <w:r w:rsidRPr="00D82C02">
        <w:rPr>
          <w:rFonts w:eastAsia="PMingLiU" w:cs="Tahoma"/>
          <w:szCs w:val="18"/>
        </w:rPr>
        <w:t>的功能。</w:t>
      </w:r>
      <w:r w:rsidRPr="00D82C02">
        <w:rPr>
          <w:rFonts w:eastAsia="PMingLiU" w:cs="Tahoma"/>
          <w:szCs w:val="18"/>
        </w:rPr>
        <w:t xml:space="preserve">Windows Enterprise Sideloading </w:t>
      </w:r>
      <w:r w:rsidRPr="00D82C02">
        <w:rPr>
          <w:rFonts w:eastAsia="PMingLiU" w:cs="Tahoma"/>
          <w:szCs w:val="18"/>
        </w:rPr>
        <w:t>也可以在執行</w:t>
      </w:r>
      <w:r w:rsidRPr="00D82C02">
        <w:rPr>
          <w:rFonts w:eastAsia="PMingLiU" w:cs="Tahoma"/>
          <w:szCs w:val="18"/>
        </w:rPr>
        <w:t xml:space="preserve"> Windows 8.1 </w:t>
      </w:r>
      <w:r w:rsidRPr="00D82C02">
        <w:rPr>
          <w:rFonts w:eastAsia="PMingLiU" w:cs="Tahoma"/>
          <w:szCs w:val="18"/>
        </w:rPr>
        <w:t>企業版之不屬於所加入之網域的裝置上啟用，以及在經由使用產品金鑰執行</w:t>
      </w:r>
      <w:r w:rsidRPr="00D82C02">
        <w:rPr>
          <w:rFonts w:eastAsia="PMingLiU" w:cs="Tahoma"/>
          <w:szCs w:val="18"/>
        </w:rPr>
        <w:t xml:space="preserve"> Windows 8.1 </w:t>
      </w:r>
      <w:r w:rsidRPr="00D82C02">
        <w:rPr>
          <w:rFonts w:eastAsia="PMingLiU" w:cs="Tahoma"/>
          <w:szCs w:val="18"/>
        </w:rPr>
        <w:t>專業版、</w:t>
      </w:r>
      <w:r w:rsidRPr="00D82C02">
        <w:rPr>
          <w:rFonts w:eastAsia="PMingLiU" w:cs="Tahoma"/>
          <w:szCs w:val="18"/>
        </w:rPr>
        <w:t xml:space="preserve">Windows RT </w:t>
      </w:r>
      <w:r w:rsidRPr="00D82C02">
        <w:rPr>
          <w:rFonts w:eastAsia="PMingLiU" w:cs="Tahoma"/>
          <w:szCs w:val="18"/>
        </w:rPr>
        <w:t>或</w:t>
      </w:r>
      <w:r w:rsidRPr="00D82C02">
        <w:rPr>
          <w:rFonts w:eastAsia="PMingLiU" w:cs="Tahoma"/>
          <w:szCs w:val="18"/>
        </w:rPr>
        <w:t xml:space="preserve"> Windows RT 8.1 </w:t>
      </w:r>
      <w:r w:rsidRPr="00D82C02">
        <w:rPr>
          <w:rFonts w:eastAsia="PMingLiU" w:cs="Tahoma"/>
          <w:szCs w:val="18"/>
        </w:rPr>
        <w:t>的裝置上啟用。任何情況下，</w:t>
      </w:r>
      <w:r w:rsidRPr="00D82C02">
        <w:rPr>
          <w:rFonts w:eastAsia="PMingLiU" w:cs="Tahoma"/>
          <w:szCs w:val="18"/>
        </w:rPr>
        <w:t xml:space="preserve">Windows Enterprise Sideloading </w:t>
      </w:r>
      <w:r w:rsidRPr="00D82C02">
        <w:rPr>
          <w:rFonts w:eastAsia="PMingLiU" w:cs="Tahoma"/>
          <w:szCs w:val="18"/>
        </w:rPr>
        <w:t>僅得用來部署供大量授權客戶之利益使用的應用程式。</w:t>
      </w:r>
      <w:r w:rsidRPr="00D82C02">
        <w:rPr>
          <w:rFonts w:eastAsia="PMingLiU" w:cs="Tahoma"/>
          <w:szCs w:val="18"/>
        </w:rPr>
        <w:t xml:space="preserve">Windows Enterprise Sideloading </w:t>
      </w:r>
      <w:r w:rsidRPr="00D82C02">
        <w:rPr>
          <w:rFonts w:eastAsia="PMingLiU" w:cs="Tahoma"/>
          <w:szCs w:val="18"/>
        </w:rPr>
        <w:t>功能是</w:t>
      </w:r>
      <w:r w:rsidRPr="00D82C02">
        <w:rPr>
          <w:rFonts w:eastAsia="PMingLiU" w:cs="Tahoma"/>
          <w:szCs w:val="18"/>
        </w:rPr>
        <w:t xml:space="preserve"> Windows </w:t>
      </w:r>
      <w:r w:rsidRPr="00D82C02">
        <w:rPr>
          <w:rFonts w:eastAsia="PMingLiU" w:cs="Tahoma"/>
          <w:szCs w:val="18"/>
        </w:rPr>
        <w:t>桌面作業系統的增補軟體，且依此處所</w:t>
      </w:r>
      <w:r w:rsidR="00AC7C82">
        <w:rPr>
          <w:rFonts w:eastAsia="PMingLiU" w:cs="Tahoma"/>
          <w:szCs w:val="18"/>
        </w:rPr>
        <w:br/>
      </w:r>
      <w:r w:rsidRPr="00D82C02">
        <w:rPr>
          <w:rFonts w:eastAsia="PMingLiU" w:cs="Tahoma"/>
          <w:szCs w:val="18"/>
        </w:rPr>
        <w:t>補述，</w:t>
      </w:r>
      <w:r w:rsidRPr="00D82C02">
        <w:rPr>
          <w:rFonts w:eastAsia="PMingLiU" w:cs="Tahoma"/>
          <w:szCs w:val="18"/>
        </w:rPr>
        <w:t xml:space="preserve">Windows </w:t>
      </w:r>
      <w:r w:rsidRPr="00D82C02">
        <w:rPr>
          <w:rFonts w:eastAsia="PMingLiU" w:cs="Tahoma"/>
          <w:szCs w:val="18"/>
        </w:rPr>
        <w:t>桌面作業系統的適用授權條款適用於客戶對它的使用。</w:t>
      </w:r>
    </w:p>
    <w:p w:rsidR="005D4DAB" w:rsidRPr="00D82C02" w:rsidRDefault="005D4DAB" w:rsidP="00572128">
      <w:pPr>
        <w:ind w:left="900"/>
        <w:rPr>
          <w:rFonts w:eastAsia="PMingLiU" w:cs="Tahoma"/>
        </w:rPr>
      </w:pPr>
    </w:p>
    <w:p w:rsidR="005D4DAB" w:rsidRPr="00D82C02" w:rsidRDefault="005D4DAB" w:rsidP="009B2474">
      <w:pPr>
        <w:spacing w:after="60"/>
        <w:ind w:left="720"/>
        <w:rPr>
          <w:rFonts w:eastAsia="PMingLiU" w:cs="Tahoma"/>
        </w:rPr>
      </w:pPr>
      <w:r w:rsidRPr="00D82C02">
        <w:rPr>
          <w:rFonts w:eastAsia="PMingLiU" w:cs="Tahoma"/>
          <w:b/>
          <w:szCs w:val="18"/>
        </w:rPr>
        <w:t>軟體保證利益</w:t>
      </w:r>
    </w:p>
    <w:p w:rsidR="005D4DAB" w:rsidRPr="00D82C02" w:rsidRDefault="005D4DAB" w:rsidP="00EE035D">
      <w:pPr>
        <w:ind w:left="720"/>
        <w:rPr>
          <w:rFonts w:eastAsia="PMingLiU" w:cs="Tahoma"/>
        </w:rPr>
      </w:pPr>
      <w:r w:rsidRPr="00D82C02">
        <w:rPr>
          <w:rFonts w:eastAsia="PMingLiU" w:cs="Tahoma"/>
          <w:szCs w:val="18"/>
        </w:rPr>
        <w:t>產品金鑰可用來在下列任何裝置上啟用</w:t>
      </w:r>
      <w:r w:rsidRPr="00D82C02">
        <w:rPr>
          <w:rFonts w:eastAsia="PMingLiU" w:cs="Tahoma"/>
          <w:szCs w:val="18"/>
        </w:rPr>
        <w:t xml:space="preserve"> Windows Enterprise Sideloading</w:t>
      </w:r>
      <w:r w:rsidRPr="00D82C02">
        <w:rPr>
          <w:rFonts w:eastAsia="PMingLiU" w:cs="Tahoma"/>
          <w:szCs w:val="18"/>
        </w:rPr>
        <w:t>：</w:t>
      </w:r>
    </w:p>
    <w:p w:rsidR="009B2474" w:rsidRPr="00D82C02" w:rsidRDefault="009B2474" w:rsidP="00EE035D">
      <w:pPr>
        <w:ind w:left="720"/>
        <w:rPr>
          <w:rFonts w:eastAsia="PMingLiU" w:cs="Tahoma"/>
        </w:rPr>
      </w:pPr>
    </w:p>
    <w:p w:rsidR="005D4DAB" w:rsidRPr="00AC7C82" w:rsidRDefault="005D4DAB" w:rsidP="00346F4B">
      <w:pPr>
        <w:pStyle w:val="ListParagraph"/>
        <w:numPr>
          <w:ilvl w:val="0"/>
          <w:numId w:val="83"/>
        </w:numPr>
        <w:spacing w:after="60"/>
        <w:ind w:left="1440"/>
        <w:contextualSpacing w:val="0"/>
        <w:rPr>
          <w:rFonts w:ascii="Tahoma" w:eastAsia="PMingLiU" w:hAnsi="Tahoma" w:cs="Tahoma"/>
          <w:sz w:val="18"/>
          <w:szCs w:val="18"/>
          <w:lang w:eastAsia="zh-TW"/>
        </w:rPr>
      </w:pPr>
      <w:r w:rsidRPr="00AC7C82">
        <w:rPr>
          <w:rFonts w:ascii="Tahoma" w:eastAsia="PMingLiU" w:hAnsi="Tahoma" w:cs="Tahoma"/>
          <w:sz w:val="18"/>
          <w:szCs w:val="18"/>
          <w:lang w:eastAsia="zh-TW"/>
        </w:rPr>
        <w:t>具備有效</w:t>
      </w:r>
      <w:r w:rsidRPr="00AC7C82">
        <w:rPr>
          <w:rFonts w:ascii="Tahoma" w:eastAsia="PMingLiU" w:hAnsi="Tahoma" w:cs="Tahoma"/>
          <w:sz w:val="18"/>
          <w:szCs w:val="18"/>
          <w:lang w:eastAsia="zh-TW"/>
        </w:rPr>
        <w:t xml:space="preserve"> Windows </w:t>
      </w:r>
      <w:r w:rsidRPr="00AC7C82">
        <w:rPr>
          <w:rFonts w:ascii="Tahoma" w:eastAsia="PMingLiU" w:hAnsi="Tahoma" w:cs="Tahoma"/>
          <w:sz w:val="18"/>
          <w:szCs w:val="18"/>
          <w:lang w:eastAsia="zh-TW"/>
        </w:rPr>
        <w:t>軟體保證範圍之裝置</w:t>
      </w:r>
    </w:p>
    <w:p w:rsidR="005D4DAB" w:rsidRPr="00AC7C82"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AC7C82">
        <w:rPr>
          <w:rFonts w:ascii="Tahoma" w:eastAsia="PMingLiU" w:hAnsi="Tahoma" w:cs="Tahoma"/>
          <w:sz w:val="18"/>
          <w:szCs w:val="18"/>
        </w:rPr>
        <w:t>具備有效之</w:t>
      </w:r>
      <w:r w:rsidRPr="00AC7C82">
        <w:rPr>
          <w:rFonts w:ascii="Tahoma" w:eastAsia="PMingLiU" w:hAnsi="Tahoma" w:cs="Tahoma"/>
          <w:sz w:val="18"/>
          <w:szCs w:val="18"/>
        </w:rPr>
        <w:t xml:space="preserve"> Windows Intune (</w:t>
      </w:r>
      <w:r w:rsidRPr="00AC7C82">
        <w:rPr>
          <w:rFonts w:ascii="Tahoma" w:eastAsia="PMingLiU" w:hAnsi="Tahoma" w:cs="Tahoma"/>
          <w:sz w:val="18"/>
          <w:szCs w:val="18"/>
        </w:rPr>
        <w:t>每一裝置</w:t>
      </w:r>
      <w:r w:rsidRPr="00AC7C82">
        <w:rPr>
          <w:rFonts w:ascii="Tahoma" w:eastAsia="PMingLiU" w:hAnsi="Tahoma" w:cs="Tahoma"/>
          <w:sz w:val="18"/>
          <w:szCs w:val="18"/>
        </w:rPr>
        <w:t xml:space="preserve">) </w:t>
      </w:r>
      <w:r w:rsidRPr="00AC7C82">
        <w:rPr>
          <w:rFonts w:ascii="Tahoma" w:eastAsia="PMingLiU" w:hAnsi="Tahoma" w:cs="Tahoma"/>
          <w:sz w:val="18"/>
          <w:szCs w:val="18"/>
        </w:rPr>
        <w:t>或</w:t>
      </w:r>
      <w:r w:rsidRPr="00AC7C82">
        <w:rPr>
          <w:rFonts w:ascii="Tahoma" w:eastAsia="PMingLiU" w:hAnsi="Tahoma" w:cs="Tahoma"/>
          <w:sz w:val="18"/>
          <w:szCs w:val="18"/>
        </w:rPr>
        <w:t xml:space="preserve"> VDA </w:t>
      </w:r>
      <w:r w:rsidRPr="00AC7C82">
        <w:rPr>
          <w:rFonts w:ascii="Tahoma" w:eastAsia="PMingLiU" w:hAnsi="Tahoma" w:cs="Tahoma"/>
          <w:sz w:val="18"/>
          <w:szCs w:val="18"/>
        </w:rPr>
        <w:t>訂閱的裝置</w:t>
      </w:r>
    </w:p>
    <w:p w:rsidR="005D4DAB" w:rsidRPr="00AC7C82"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AC7C82">
        <w:rPr>
          <w:rFonts w:ascii="Tahoma" w:eastAsia="PMingLiU" w:hAnsi="Tahoma" w:cs="Tahoma"/>
          <w:sz w:val="18"/>
          <w:szCs w:val="18"/>
        </w:rPr>
        <w:t xml:space="preserve">Windows RT </w:t>
      </w:r>
      <w:r w:rsidRPr="00AC7C82">
        <w:rPr>
          <w:rFonts w:ascii="Tahoma" w:eastAsia="PMingLiU" w:hAnsi="Tahoma" w:cs="Tahoma"/>
          <w:sz w:val="18"/>
          <w:szCs w:val="18"/>
        </w:rPr>
        <w:t>及</w:t>
      </w:r>
      <w:r w:rsidRPr="00AC7C82">
        <w:rPr>
          <w:rFonts w:ascii="Tahoma" w:eastAsia="PMingLiU" w:hAnsi="Tahoma" w:cs="Tahoma"/>
          <w:sz w:val="18"/>
          <w:szCs w:val="18"/>
        </w:rPr>
        <w:t xml:space="preserve"> Windows RT 8.1 </w:t>
      </w:r>
      <w:r w:rsidRPr="00AC7C82">
        <w:rPr>
          <w:rFonts w:ascii="Tahoma" w:eastAsia="PMingLiU" w:hAnsi="Tahoma" w:cs="Tahoma"/>
          <w:sz w:val="18"/>
          <w:szCs w:val="18"/>
        </w:rPr>
        <w:t>裝置</w:t>
      </w:r>
    </w:p>
    <w:p w:rsidR="00EB2B3F" w:rsidRPr="00AC7C82" w:rsidRDefault="00EB2B3F" w:rsidP="00346F4B">
      <w:pPr>
        <w:pStyle w:val="ListParagraph"/>
        <w:numPr>
          <w:ilvl w:val="0"/>
          <w:numId w:val="83"/>
        </w:numPr>
        <w:spacing w:after="60"/>
        <w:ind w:left="1440"/>
        <w:contextualSpacing w:val="0"/>
        <w:rPr>
          <w:rFonts w:ascii="Tahoma" w:eastAsia="PMingLiU" w:hAnsi="Tahoma" w:cs="Tahoma"/>
          <w:sz w:val="18"/>
          <w:szCs w:val="18"/>
          <w:lang w:eastAsia="zh-TW"/>
        </w:rPr>
      </w:pPr>
      <w:r w:rsidRPr="00AC7C82">
        <w:rPr>
          <w:rFonts w:ascii="Tahoma" w:eastAsia="PMingLiU" w:hAnsi="Tahoma" w:cs="Tahoma"/>
          <w:sz w:val="18"/>
          <w:szCs w:val="18"/>
          <w:lang w:eastAsia="zh-TW"/>
        </w:rPr>
        <w:t xml:space="preserve">Windows </w:t>
      </w:r>
      <w:r w:rsidRPr="00AC7C82">
        <w:rPr>
          <w:rFonts w:ascii="Tahoma" w:eastAsia="PMingLiU" w:hAnsi="Tahoma" w:cs="Tahoma"/>
          <w:sz w:val="18"/>
          <w:szCs w:val="18"/>
          <w:lang w:eastAsia="zh-TW"/>
        </w:rPr>
        <w:t>附贈訂閱使用權涵蓋的裝置</w:t>
      </w:r>
    </w:p>
    <w:p w:rsidR="005D4DAB" w:rsidRPr="00D82C02" w:rsidRDefault="005D4DAB" w:rsidP="00572128">
      <w:pPr>
        <w:ind w:left="900"/>
        <w:rPr>
          <w:rFonts w:eastAsia="PMingLiU" w:cs="Tahoma"/>
          <w:lang w:eastAsia="zh-TW"/>
        </w:rPr>
      </w:pPr>
    </w:p>
    <w:p w:rsidR="005D4DAB" w:rsidRPr="00D82C02" w:rsidRDefault="005D4DAB" w:rsidP="00EE035D">
      <w:pPr>
        <w:ind w:left="720"/>
        <w:rPr>
          <w:rFonts w:eastAsia="PMingLiU" w:cs="Tahoma"/>
        </w:rPr>
      </w:pPr>
      <w:r w:rsidRPr="00D82C02">
        <w:rPr>
          <w:rFonts w:eastAsia="PMingLiU" w:cs="Tahoma"/>
          <w:szCs w:val="18"/>
        </w:rPr>
        <w:t>在對應的軟體保證範圍或訂閱使用權屆滿之前，可以在任何許可裝置上啟用</w:t>
      </w:r>
      <w:r w:rsidRPr="00D82C02">
        <w:rPr>
          <w:rFonts w:eastAsia="PMingLiU" w:cs="Tahoma"/>
          <w:szCs w:val="18"/>
        </w:rPr>
        <w:t xml:space="preserve"> Windows Enterprise </w:t>
      </w:r>
      <w:r w:rsidR="00AC7C82">
        <w:rPr>
          <w:rFonts w:eastAsia="PMingLiU" w:cs="Tahoma"/>
          <w:szCs w:val="18"/>
        </w:rPr>
        <w:br/>
      </w:r>
      <w:r w:rsidRPr="00D82C02">
        <w:rPr>
          <w:rFonts w:eastAsia="PMingLiU" w:cs="Tahoma"/>
          <w:szCs w:val="18"/>
        </w:rPr>
        <w:t>Sideloading</w:t>
      </w:r>
      <w:r w:rsidRPr="00D82C02">
        <w:rPr>
          <w:rFonts w:eastAsia="PMingLiU" w:cs="Tahoma"/>
          <w:szCs w:val="18"/>
        </w:rPr>
        <w:t>。</w:t>
      </w:r>
      <w:r w:rsidRPr="00D82C02">
        <w:rPr>
          <w:rFonts w:eastAsia="PMingLiU" w:cs="Tahoma"/>
        </w:rPr>
        <w:t>在</w:t>
      </w:r>
      <w:r w:rsidRPr="00D82C02">
        <w:rPr>
          <w:rFonts w:eastAsia="PMingLiU" w:cs="Tahoma"/>
        </w:rPr>
        <w:t xml:space="preserve"> Academic </w:t>
      </w:r>
      <w:r w:rsidRPr="00D82C02">
        <w:rPr>
          <w:rFonts w:eastAsia="PMingLiU" w:cs="Tahoma"/>
        </w:rPr>
        <w:t>方案中，</w:t>
      </w:r>
      <w:r w:rsidRPr="00D82C02">
        <w:rPr>
          <w:rFonts w:eastAsia="PMingLiU" w:cs="Tahoma"/>
        </w:rPr>
        <w:t xml:space="preserve">Windows Enterprise Sideloading </w:t>
      </w:r>
      <w:r w:rsidRPr="00D82C02">
        <w:rPr>
          <w:rFonts w:eastAsia="PMingLiU" w:cs="Tahoma"/>
        </w:rPr>
        <w:t>僅得在機構所擁有之裝置上啟用</w:t>
      </w:r>
      <w:r w:rsidRPr="00D82C02">
        <w:rPr>
          <w:rFonts w:eastAsia="PMingLiU" w:cs="Tahoma"/>
          <w:szCs w:val="18"/>
        </w:rPr>
        <w:t>。</w:t>
      </w:r>
    </w:p>
    <w:p w:rsidR="005D4DAB" w:rsidRPr="00D82C02" w:rsidRDefault="005D4DAB" w:rsidP="00572128">
      <w:pPr>
        <w:ind w:left="900"/>
        <w:rPr>
          <w:rFonts w:eastAsia="PMingLiU" w:cs="Tahoma"/>
        </w:rPr>
      </w:pPr>
    </w:p>
    <w:p w:rsidR="005D4DAB" w:rsidRPr="00D82C02" w:rsidRDefault="009B2474" w:rsidP="009B2474">
      <w:pPr>
        <w:spacing w:after="60"/>
        <w:ind w:left="720"/>
        <w:rPr>
          <w:rFonts w:eastAsia="PMingLiU" w:cs="Tahoma"/>
        </w:rPr>
      </w:pPr>
      <w:r w:rsidRPr="00D82C02">
        <w:rPr>
          <w:rFonts w:eastAsia="PMingLiU" w:cs="Tahoma"/>
          <w:b/>
          <w:szCs w:val="18"/>
        </w:rPr>
        <w:t>可供購買的</w:t>
      </w:r>
      <w:r w:rsidRPr="00D82C02">
        <w:rPr>
          <w:rFonts w:eastAsia="PMingLiU" w:cs="Tahoma"/>
          <w:b/>
          <w:szCs w:val="18"/>
        </w:rPr>
        <w:t xml:space="preserve"> Enterprise Sideloading </w:t>
      </w:r>
      <w:r w:rsidRPr="00D82C02">
        <w:rPr>
          <w:rFonts w:eastAsia="PMingLiU" w:cs="Tahoma"/>
          <w:b/>
          <w:szCs w:val="18"/>
        </w:rPr>
        <w:t>使用權</w:t>
      </w:r>
    </w:p>
    <w:p w:rsidR="00697E59" w:rsidRPr="00D82C02" w:rsidRDefault="005D4DAB" w:rsidP="00AF3B19">
      <w:pPr>
        <w:ind w:left="720"/>
        <w:rPr>
          <w:rFonts w:eastAsia="PMingLiU" w:cs="Tahoma"/>
        </w:rPr>
      </w:pPr>
      <w:r w:rsidRPr="00D82C02">
        <w:rPr>
          <w:rFonts w:eastAsia="PMingLiU" w:cs="Tahoma"/>
          <w:szCs w:val="18"/>
        </w:rPr>
        <w:t>客戶得購買</w:t>
      </w:r>
      <w:r w:rsidRPr="00D82C02">
        <w:rPr>
          <w:rFonts w:eastAsia="PMingLiU" w:cs="Tahoma"/>
          <w:szCs w:val="18"/>
        </w:rPr>
        <w:t xml:space="preserve"> Enterprise Sideloading </w:t>
      </w:r>
      <w:r w:rsidRPr="00D82C02">
        <w:rPr>
          <w:rFonts w:eastAsia="PMingLiU" w:cs="Tahoma"/>
          <w:szCs w:val="18"/>
        </w:rPr>
        <w:t>使用權。每項</w:t>
      </w:r>
      <w:r w:rsidRPr="00D82C02">
        <w:rPr>
          <w:rFonts w:eastAsia="PMingLiU" w:cs="Tahoma"/>
          <w:szCs w:val="18"/>
        </w:rPr>
        <w:t xml:space="preserve"> Enterprise Sideloading </w:t>
      </w:r>
      <w:r w:rsidRPr="00D82C02">
        <w:rPr>
          <w:rFonts w:eastAsia="PMingLiU" w:cs="Tahoma"/>
          <w:szCs w:val="18"/>
        </w:rPr>
        <w:t>使用權必須永久指派給單一裝置。</w:t>
      </w:r>
      <w:r w:rsidR="00AC7C82">
        <w:rPr>
          <w:rFonts w:eastAsia="PMingLiU" w:cs="Tahoma"/>
          <w:szCs w:val="18"/>
        </w:rPr>
        <w:br/>
      </w:r>
      <w:r w:rsidRPr="00D82C02">
        <w:rPr>
          <w:rFonts w:eastAsia="PMingLiU" w:cs="Tahoma"/>
        </w:rPr>
        <w:t>在</w:t>
      </w:r>
      <w:r w:rsidRPr="00D82C02">
        <w:rPr>
          <w:rFonts w:eastAsia="PMingLiU" w:cs="Tahoma"/>
        </w:rPr>
        <w:t xml:space="preserve"> Academic </w:t>
      </w:r>
      <w:r w:rsidRPr="00D82C02">
        <w:rPr>
          <w:rFonts w:eastAsia="PMingLiU" w:cs="Tahoma"/>
        </w:rPr>
        <w:t>方案中，</w:t>
      </w:r>
      <w:r w:rsidRPr="00D82C02">
        <w:rPr>
          <w:rFonts w:eastAsia="PMingLiU" w:cs="Tahoma"/>
        </w:rPr>
        <w:t xml:space="preserve">Windows Enterprise Sideloading </w:t>
      </w:r>
      <w:r w:rsidRPr="00D82C02">
        <w:rPr>
          <w:rFonts w:eastAsia="PMingLiU" w:cs="Tahoma"/>
        </w:rPr>
        <w:t>僅得在機構所擁有之裝置上啟用</w:t>
      </w:r>
      <w:r w:rsidRPr="00D82C02">
        <w:rPr>
          <w:rFonts w:eastAsia="PMingLiU" w:cs="Tahoma"/>
          <w:szCs w:val="18"/>
        </w:rPr>
        <w:t>。</w:t>
      </w:r>
      <w:bookmarkStart w:id="1095" w:name="_Toc336338285"/>
      <w:r w:rsidRPr="00D82C02">
        <w:rPr>
          <w:rFonts w:eastAsia="PMingLiU" w:cs="Tahoma"/>
          <w:szCs w:val="18"/>
        </w:rPr>
        <w:t xml:space="preserve">Windows 8 </w:t>
      </w:r>
      <w:r w:rsidRPr="00D82C02">
        <w:rPr>
          <w:rFonts w:eastAsia="PMingLiU" w:cs="Tahoma"/>
          <w:szCs w:val="18"/>
        </w:rPr>
        <w:t>和</w:t>
      </w:r>
      <w:r w:rsidRPr="00D82C02">
        <w:rPr>
          <w:rFonts w:eastAsia="PMingLiU" w:cs="Tahoma"/>
          <w:szCs w:val="18"/>
        </w:rPr>
        <w:t xml:space="preserve"> Windows 8.1 </w:t>
      </w:r>
      <w:r w:rsidRPr="00D82C02">
        <w:rPr>
          <w:rFonts w:eastAsia="PMingLiU" w:cs="Tahoma"/>
          <w:szCs w:val="18"/>
        </w:rPr>
        <w:t>適用之</w:t>
      </w:r>
      <w:r w:rsidRPr="00D82C02">
        <w:rPr>
          <w:rFonts w:eastAsia="PMingLiU" w:cs="Tahoma"/>
          <w:szCs w:val="18"/>
        </w:rPr>
        <w:t xml:space="preserve"> Windows Enterprise Sideloading </w:t>
      </w:r>
      <w:r w:rsidRPr="00D82C02">
        <w:rPr>
          <w:rFonts w:eastAsia="PMingLiU" w:cs="Tahoma"/>
          <w:szCs w:val="18"/>
        </w:rPr>
        <w:t>使用權可以交換使用。例如，升級為</w:t>
      </w:r>
      <w:r w:rsidRPr="00D82C02">
        <w:rPr>
          <w:rFonts w:eastAsia="PMingLiU" w:cs="Tahoma"/>
          <w:szCs w:val="18"/>
        </w:rPr>
        <w:t xml:space="preserve"> Windows 8.1 </w:t>
      </w:r>
      <w:r w:rsidR="00AC7C82">
        <w:rPr>
          <w:rFonts w:eastAsia="PMingLiU" w:cs="Tahoma"/>
          <w:szCs w:val="18"/>
        </w:rPr>
        <w:br/>
      </w:r>
      <w:r w:rsidRPr="00D82C02">
        <w:rPr>
          <w:rFonts w:eastAsia="PMingLiU" w:cs="Tahoma"/>
          <w:szCs w:val="18"/>
        </w:rPr>
        <w:t>之</w:t>
      </w:r>
      <w:r w:rsidRPr="00D82C02">
        <w:rPr>
          <w:rFonts w:eastAsia="PMingLiU" w:cs="Tahoma"/>
          <w:szCs w:val="18"/>
        </w:rPr>
        <w:t xml:space="preserve"> Window 8 Enterprise Sideloading </w:t>
      </w:r>
      <w:r w:rsidRPr="00D82C02">
        <w:rPr>
          <w:rFonts w:eastAsia="PMingLiU" w:cs="Tahoma"/>
          <w:szCs w:val="18"/>
        </w:rPr>
        <w:t>之授權裝置不需要單獨重新取得升級</w:t>
      </w:r>
      <w:r w:rsidRPr="00D82C02">
        <w:rPr>
          <w:rFonts w:eastAsia="PMingLiU" w:cs="Tahoma"/>
          <w:szCs w:val="18"/>
        </w:rPr>
        <w:t xml:space="preserve"> OS </w:t>
      </w:r>
      <w:r w:rsidRPr="00D82C02">
        <w:rPr>
          <w:rFonts w:eastAsia="PMingLiU" w:cs="Tahoma"/>
          <w:szCs w:val="18"/>
        </w:rPr>
        <w:t>上之</w:t>
      </w:r>
      <w:r w:rsidRPr="00D82C02">
        <w:rPr>
          <w:rFonts w:eastAsia="PMingLiU" w:cs="Tahoma"/>
          <w:szCs w:val="18"/>
        </w:rPr>
        <w:t xml:space="preserve"> Sideload </w:t>
      </w:r>
      <w:r w:rsidRPr="00D82C02">
        <w:rPr>
          <w:rFonts w:eastAsia="PMingLiU" w:cs="Tahoma"/>
          <w:szCs w:val="18"/>
        </w:rPr>
        <w:t>授權。</w:t>
      </w:r>
    </w:p>
    <w:p w:rsidR="00AF3B19" w:rsidRPr="00D82C02" w:rsidRDefault="00AF3B19" w:rsidP="00AC7C82">
      <w:pPr>
        <w:rPr>
          <w:rFonts w:eastAsia="PMingLiU" w:cs="Tahoma"/>
        </w:rPr>
      </w:pPr>
    </w:p>
    <w:p w:rsidR="00AF3B19" w:rsidRPr="00D82C02" w:rsidRDefault="00AF3B19" w:rsidP="00AC7C82">
      <w:pPr>
        <w:rPr>
          <w:rFonts w:eastAsia="PMingLiU" w:cs="Tahoma"/>
        </w:rPr>
      </w:pPr>
    </w:p>
    <w:p w:rsidR="00B73A46" w:rsidRPr="00D82C02" w:rsidRDefault="00A560B6" w:rsidP="00B73A46">
      <w:pPr>
        <w:pStyle w:val="Heading3"/>
        <w:rPr>
          <w:rFonts w:ascii="Tahoma" w:eastAsia="PMingLiU" w:hAnsi="Tahoma" w:cs="Tahoma"/>
        </w:rPr>
      </w:pPr>
      <w:bookmarkStart w:id="1096" w:name="_29_Windows®_8"/>
      <w:bookmarkStart w:id="1097" w:name="_32_Windows®_8"/>
      <w:bookmarkStart w:id="1098" w:name="_Toc336338286"/>
      <w:bookmarkStart w:id="1099" w:name="Sys_27Win7ProUpgradeWinIntune"/>
      <w:bookmarkStart w:id="1100" w:name="Sys_26WinVistaBizUpgrade"/>
      <w:bookmarkStart w:id="1101" w:name="Sys_23Windows7ProUpgrade"/>
      <w:bookmarkStart w:id="1102" w:name="Sys_27WindowsVistaProUpgrade"/>
      <w:bookmarkStart w:id="1103" w:name="_Toc370985213"/>
      <w:bookmarkEnd w:id="1072"/>
      <w:bookmarkEnd w:id="1095"/>
      <w:bookmarkEnd w:id="1096"/>
      <w:bookmarkEnd w:id="1097"/>
      <w:r w:rsidRPr="00D82C02">
        <w:rPr>
          <w:rFonts w:ascii="Tahoma" w:eastAsia="PMingLiU" w:hAnsi="Tahoma" w:cs="Tahoma"/>
          <w:caps/>
          <w:color w:val="F66400"/>
          <w:sz w:val="22"/>
          <w:vertAlign w:val="superscript"/>
        </w:rPr>
        <w:t>32</w:t>
      </w:r>
      <w:r w:rsidRPr="00D82C02">
        <w:rPr>
          <w:rFonts w:ascii="Tahoma" w:eastAsia="PMingLiU" w:hAnsi="Tahoma" w:cs="Tahoma"/>
          <w:color w:val="F66400"/>
          <w:sz w:val="22"/>
        </w:rPr>
        <w:t xml:space="preserve"> </w:t>
      </w:r>
      <w:r w:rsidRPr="00D82C02">
        <w:rPr>
          <w:rFonts w:ascii="Tahoma" w:eastAsia="PMingLiU" w:hAnsi="Tahoma" w:cs="Tahoma"/>
          <w:color w:val="FF6D09"/>
          <w:sz w:val="22"/>
        </w:rPr>
        <w:t>Windows</w:t>
      </w:r>
      <w:r w:rsidR="00313F9F" w:rsidRPr="00313F9F">
        <w:rPr>
          <w:rFonts w:ascii="Tahoma" w:eastAsia="PMingLiU" w:hAnsi="Tahoma" w:cs="Tahoma"/>
          <w:color w:val="FF6D09"/>
          <w:sz w:val="22"/>
          <w:vertAlign w:val="superscript"/>
        </w:rPr>
        <w:t>®</w:t>
      </w:r>
      <w:r w:rsidRPr="00D82C02">
        <w:rPr>
          <w:rFonts w:ascii="Tahoma" w:eastAsia="PMingLiU" w:hAnsi="Tahoma" w:cs="Tahoma"/>
          <w:color w:val="FF6D09"/>
          <w:sz w:val="22"/>
        </w:rPr>
        <w:t xml:space="preserve"> 8.1 </w:t>
      </w:r>
      <w:r w:rsidRPr="00D82C02">
        <w:rPr>
          <w:rFonts w:ascii="Tahoma" w:eastAsia="PMingLiU" w:hAnsi="Tahoma" w:cs="Tahoma"/>
          <w:color w:val="FF6D09"/>
          <w:sz w:val="22"/>
        </w:rPr>
        <w:t>專業版升級</w:t>
      </w:r>
      <w:bookmarkEnd w:id="1098"/>
      <w:bookmarkEnd w:id="1103"/>
    </w:p>
    <w:bookmarkEnd w:id="1099"/>
    <w:p w:rsidR="003C65F4" w:rsidRPr="00D82C02" w:rsidRDefault="003C65F4" w:rsidP="003C65F4">
      <w:pPr>
        <w:rPr>
          <w:rFonts w:eastAsia="PMingLiU" w:cs="Tahoma"/>
        </w:rPr>
      </w:pPr>
    </w:p>
    <w:p w:rsidR="00B73A46" w:rsidRPr="00D82C02" w:rsidRDefault="00B73A46" w:rsidP="00435C70">
      <w:pPr>
        <w:pStyle w:val="FootnoteBulletLevel1"/>
        <w:tabs>
          <w:tab w:val="clear" w:pos="900"/>
        </w:tabs>
        <w:adjustRightInd/>
        <w:spacing w:before="0" w:after="60"/>
        <w:ind w:left="720" w:firstLine="0"/>
        <w:textAlignment w:val="auto"/>
        <w:rPr>
          <w:rFonts w:ascii="Tahoma" w:eastAsia="PMingLiU" w:hAnsi="Tahoma" w:cs="Tahoma"/>
        </w:rPr>
      </w:pPr>
      <w:r w:rsidRPr="00D82C02">
        <w:rPr>
          <w:rFonts w:ascii="Tahoma" w:eastAsia="PMingLiU" w:hAnsi="Tahoma" w:cs="Tahoma"/>
          <w:b/>
          <w:bCs/>
          <w:sz w:val="18"/>
          <w:szCs w:val="18"/>
        </w:rPr>
        <w:t xml:space="preserve">Windows 8.1 </w:t>
      </w:r>
      <w:r w:rsidRPr="00D82C02">
        <w:rPr>
          <w:rFonts w:ascii="Tahoma" w:eastAsia="PMingLiU" w:hAnsi="Tahoma" w:cs="Tahoma"/>
          <w:b/>
          <w:bCs/>
          <w:sz w:val="18"/>
          <w:szCs w:val="18"/>
        </w:rPr>
        <w:t>專業版升級</w:t>
      </w:r>
    </w:p>
    <w:p w:rsidR="00BB756B" w:rsidRPr="00D82C02" w:rsidRDefault="00BB756B" w:rsidP="00435C70">
      <w:pPr>
        <w:ind w:left="720"/>
        <w:rPr>
          <w:rFonts w:eastAsia="PMingLiU" w:cs="Tahoma"/>
          <w:lang w:eastAsia="zh-TW"/>
        </w:rPr>
      </w:pPr>
      <w:r w:rsidRPr="00D82C02">
        <w:rPr>
          <w:rFonts w:eastAsia="PMingLiU" w:cs="Tahoma"/>
          <w:szCs w:val="18"/>
        </w:rPr>
        <w:t>具備</w:t>
      </w:r>
      <w:r w:rsidRPr="00D82C02">
        <w:rPr>
          <w:rFonts w:eastAsia="PMingLiU" w:cs="Tahoma"/>
          <w:szCs w:val="18"/>
        </w:rPr>
        <w:t xml:space="preserve"> Windows 8 </w:t>
      </w:r>
      <w:r w:rsidRPr="00D82C02">
        <w:rPr>
          <w:rFonts w:eastAsia="PMingLiU" w:cs="Tahoma"/>
          <w:szCs w:val="18"/>
        </w:rPr>
        <w:t>專業版</w:t>
      </w:r>
      <w:r w:rsidRPr="00D82C02">
        <w:rPr>
          <w:rFonts w:eastAsia="PMingLiU" w:cs="Tahoma"/>
          <w:szCs w:val="18"/>
        </w:rPr>
        <w:t xml:space="preserve"> (</w:t>
      </w:r>
      <w:r w:rsidRPr="00D82C02">
        <w:rPr>
          <w:rFonts w:eastAsia="PMingLiU" w:cs="Tahoma"/>
          <w:szCs w:val="18"/>
        </w:rPr>
        <w:t>或</w:t>
      </w:r>
      <w:r w:rsidRPr="00D82C02">
        <w:rPr>
          <w:rFonts w:eastAsia="PMingLiU" w:cs="Tahoma"/>
          <w:szCs w:val="18"/>
        </w:rPr>
        <w:t xml:space="preserve"> Windows Intune (</w:t>
      </w:r>
      <w:r w:rsidRPr="00D82C02">
        <w:rPr>
          <w:rFonts w:eastAsia="PMingLiU" w:cs="Tahoma"/>
          <w:szCs w:val="18"/>
        </w:rPr>
        <w:t>每一裝置</w:t>
      </w:r>
      <w:r w:rsidRPr="00D82C02">
        <w:rPr>
          <w:rFonts w:eastAsia="PMingLiU" w:cs="Tahoma"/>
          <w:szCs w:val="18"/>
        </w:rPr>
        <w:t xml:space="preserve">)) </w:t>
      </w:r>
      <w:r w:rsidRPr="00D82C02">
        <w:rPr>
          <w:rFonts w:eastAsia="PMingLiU" w:cs="Tahoma"/>
          <w:szCs w:val="18"/>
        </w:rPr>
        <w:t>授權之大量授權客戶可享有</w:t>
      </w:r>
      <w:r w:rsidRPr="00D82C02">
        <w:rPr>
          <w:rFonts w:eastAsia="PMingLiU" w:cs="Tahoma"/>
          <w:szCs w:val="18"/>
        </w:rPr>
        <w:t xml:space="preserve"> Windows 8.1 </w:t>
      </w:r>
      <w:r w:rsidRPr="00D82C02">
        <w:rPr>
          <w:rFonts w:eastAsia="PMingLiU" w:cs="Tahoma"/>
          <w:szCs w:val="18"/>
        </w:rPr>
        <w:t>專業版</w:t>
      </w:r>
      <w:r w:rsidR="00AC7C82">
        <w:rPr>
          <w:rFonts w:eastAsia="PMingLiU" w:cs="Tahoma"/>
          <w:szCs w:val="18"/>
        </w:rPr>
        <w:br/>
      </w:r>
      <w:r w:rsidRPr="00D82C02">
        <w:rPr>
          <w:rFonts w:eastAsia="PMingLiU" w:cs="Tahoma"/>
          <w:szCs w:val="18"/>
        </w:rPr>
        <w:t>授權，即使</w:t>
      </w:r>
      <w:r w:rsidRPr="00D82C02">
        <w:rPr>
          <w:rFonts w:eastAsia="PMingLiU" w:cs="Tahoma"/>
          <w:szCs w:val="18"/>
        </w:rPr>
        <w:t xml:space="preserve"> Windows </w:t>
      </w:r>
      <w:r w:rsidRPr="00D82C02">
        <w:rPr>
          <w:rFonts w:eastAsia="PMingLiU" w:cs="Tahoma"/>
          <w:szCs w:val="18"/>
        </w:rPr>
        <w:t>桌面作業系統之軟體保證在</w:t>
      </w:r>
      <w:r w:rsidRPr="00D82C02">
        <w:rPr>
          <w:rFonts w:eastAsia="PMingLiU" w:cs="Tahoma"/>
          <w:szCs w:val="18"/>
        </w:rPr>
        <w:t xml:space="preserve"> Windows 8.1 </w:t>
      </w:r>
      <w:r w:rsidRPr="00D82C02">
        <w:rPr>
          <w:rFonts w:eastAsia="PMingLiU" w:cs="Tahoma"/>
          <w:szCs w:val="18"/>
        </w:rPr>
        <w:t>專業版發行之前便已屆滿亦同。</w:t>
      </w:r>
      <w:r w:rsidRPr="00D82C02">
        <w:rPr>
          <w:rFonts w:eastAsia="PMingLiU" w:cs="Tahoma"/>
          <w:szCs w:val="18"/>
          <w:lang w:eastAsia="zh-TW"/>
        </w:rPr>
        <w:t>這並不適用於</w:t>
      </w:r>
      <w:r w:rsidRPr="00D82C02">
        <w:rPr>
          <w:rFonts w:eastAsia="PMingLiU" w:cs="Tahoma"/>
          <w:szCs w:val="18"/>
          <w:lang w:eastAsia="zh-TW"/>
        </w:rPr>
        <w:t xml:space="preserve"> Windows 8 </w:t>
      </w:r>
      <w:r w:rsidRPr="00D82C02">
        <w:rPr>
          <w:rFonts w:eastAsia="PMingLiU" w:cs="Tahoma"/>
          <w:szCs w:val="18"/>
          <w:lang w:eastAsia="zh-TW"/>
        </w:rPr>
        <w:t>企業版；　貴用戶必須具備有效之</w:t>
      </w:r>
      <w:r w:rsidRPr="00D82C02">
        <w:rPr>
          <w:rFonts w:eastAsia="PMingLiU" w:cs="Tahoma"/>
          <w:szCs w:val="18"/>
          <w:lang w:eastAsia="zh-TW"/>
        </w:rPr>
        <w:t xml:space="preserve"> Windows </w:t>
      </w:r>
      <w:r w:rsidRPr="00D82C02">
        <w:rPr>
          <w:rFonts w:eastAsia="PMingLiU" w:cs="Tahoma"/>
          <w:szCs w:val="18"/>
          <w:lang w:eastAsia="zh-TW"/>
        </w:rPr>
        <w:t>桌面作業系統軟體保證才有權利使用</w:t>
      </w:r>
      <w:r w:rsidRPr="00D82C02">
        <w:rPr>
          <w:rFonts w:eastAsia="PMingLiU" w:cs="Tahoma"/>
          <w:szCs w:val="18"/>
          <w:lang w:eastAsia="zh-TW"/>
        </w:rPr>
        <w:t xml:space="preserve"> Windows 8.1 </w:t>
      </w:r>
      <w:r w:rsidRPr="00D82C02">
        <w:rPr>
          <w:rFonts w:eastAsia="PMingLiU" w:cs="Tahoma"/>
          <w:szCs w:val="18"/>
          <w:lang w:eastAsia="zh-TW"/>
        </w:rPr>
        <w:t>企業版。</w:t>
      </w:r>
    </w:p>
    <w:p w:rsidR="00BB756B" w:rsidRPr="00D82C02" w:rsidRDefault="00BB756B" w:rsidP="00435C70">
      <w:pPr>
        <w:ind w:left="720"/>
        <w:rPr>
          <w:rFonts w:eastAsia="PMingLiU" w:cs="Tahoma"/>
          <w:lang w:eastAsia="zh-TW"/>
        </w:rPr>
      </w:pPr>
    </w:p>
    <w:p w:rsidR="00B73A46" w:rsidRPr="00D82C02" w:rsidRDefault="00B73A46" w:rsidP="00435C70">
      <w:pPr>
        <w:ind w:left="720"/>
        <w:rPr>
          <w:rFonts w:eastAsia="PMingLiU" w:cs="Tahoma"/>
          <w:lang w:eastAsia="zh-TW"/>
        </w:rPr>
      </w:pPr>
      <w:r w:rsidRPr="00D82C02">
        <w:rPr>
          <w:rFonts w:eastAsia="PMingLiU" w:cs="Tahoma"/>
          <w:szCs w:val="18"/>
          <w:u w:val="single"/>
          <w:lang w:eastAsia="zh-TW"/>
        </w:rPr>
        <w:lastRenderedPageBreak/>
        <w:t>作業系統</w:t>
      </w:r>
      <w:r w:rsidRPr="00D82C02">
        <w:rPr>
          <w:rFonts w:eastAsia="PMingLiU" w:cs="Tahoma"/>
          <w:szCs w:val="18"/>
          <w:u w:val="single"/>
          <w:lang w:eastAsia="zh-TW"/>
        </w:rPr>
        <w:t xml:space="preserve"> (OS) </w:t>
      </w:r>
      <w:r w:rsidRPr="00D82C02">
        <w:rPr>
          <w:rFonts w:eastAsia="PMingLiU" w:cs="Tahoma"/>
          <w:szCs w:val="18"/>
          <w:u w:val="single"/>
          <w:lang w:eastAsia="zh-TW"/>
        </w:rPr>
        <w:t>升級使用權</w:t>
      </w:r>
    </w:p>
    <w:p w:rsidR="00B73A46" w:rsidRPr="00D82C02"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D82C02">
        <w:rPr>
          <w:rFonts w:ascii="Tahoma" w:eastAsia="PMingLiU" w:hAnsi="Tahoma" w:cs="Tahoma"/>
          <w:sz w:val="18"/>
          <w:szCs w:val="18"/>
          <w:lang w:eastAsia="zh-TW"/>
        </w:rPr>
        <w:t>授與之桌面作業系統使用權僅為升級使用權。不提供完整的桌面作業系統使用權。因此，　貴用戶將為其取得</w:t>
      </w:r>
      <w:r w:rsidRPr="00D82C02">
        <w:rPr>
          <w:rFonts w:ascii="Tahoma" w:eastAsia="PMingLiU" w:hAnsi="Tahoma" w:cs="Tahoma"/>
          <w:sz w:val="18"/>
          <w:szCs w:val="18"/>
          <w:lang w:eastAsia="zh-TW"/>
        </w:rPr>
        <w:t xml:space="preserve"> Windows 8.1 </w:t>
      </w:r>
      <w:r w:rsidRPr="00D82C02">
        <w:rPr>
          <w:rFonts w:ascii="Tahoma" w:eastAsia="PMingLiU" w:hAnsi="Tahoma" w:cs="Tahoma"/>
          <w:sz w:val="18"/>
          <w:szCs w:val="18"/>
          <w:lang w:eastAsia="zh-TW"/>
        </w:rPr>
        <w:t>專業版升級並在其上執行該升級的每個桌面裝置，皆須經授權始得執行以下所載明的其中一項合格作業系統。</w:t>
      </w:r>
    </w:p>
    <w:p w:rsidR="00435C70" w:rsidRPr="00D82C02" w:rsidRDefault="00435C70" w:rsidP="00435C70">
      <w:pPr>
        <w:ind w:left="720"/>
        <w:rPr>
          <w:rFonts w:eastAsia="PMingLiU" w:cs="Tahoma"/>
          <w:lang w:eastAsia="zh-TW"/>
        </w:rPr>
      </w:pPr>
    </w:p>
    <w:p w:rsidR="00B24C9D" w:rsidRPr="00D82C02" w:rsidRDefault="00B73A46" w:rsidP="009C2B6B">
      <w:pPr>
        <w:ind w:left="720"/>
        <w:rPr>
          <w:rFonts w:eastAsia="PMingLiU" w:cs="Tahoma"/>
        </w:rPr>
      </w:pPr>
      <w:r w:rsidRPr="00D82C02">
        <w:rPr>
          <w:rFonts w:eastAsia="PMingLiU" w:cs="Tahoma"/>
          <w:szCs w:val="18"/>
          <w:u w:val="single"/>
        </w:rPr>
        <w:t>合格</w:t>
      </w:r>
      <w:r w:rsidRPr="00D82C02">
        <w:rPr>
          <w:rFonts w:eastAsia="PMingLiU" w:cs="Tahoma"/>
          <w:szCs w:val="18"/>
          <w:u w:val="single"/>
        </w:rPr>
        <w:t xml:space="preserve"> OS </w:t>
      </w:r>
      <w:r w:rsidRPr="00D82C02">
        <w:rPr>
          <w:rFonts w:eastAsia="PMingLiU" w:cs="Tahoma"/>
          <w:szCs w:val="18"/>
          <w:u w:val="single"/>
        </w:rPr>
        <w:t>規則</w:t>
      </w:r>
    </w:p>
    <w:p w:rsidR="00B73A46" w:rsidRPr="00D82C02" w:rsidRDefault="00B73A46" w:rsidP="00346F4B">
      <w:pPr>
        <w:numPr>
          <w:ilvl w:val="1"/>
          <w:numId w:val="84"/>
        </w:numPr>
        <w:spacing w:after="60"/>
        <w:ind w:left="1440"/>
        <w:rPr>
          <w:rFonts w:eastAsia="PMingLiU" w:cs="Tahoma"/>
          <w:lang w:eastAsia="zh-TW"/>
        </w:rPr>
      </w:pPr>
      <w:r w:rsidRPr="00D82C02">
        <w:rPr>
          <w:rFonts w:eastAsia="PMingLiU" w:cs="Tahoma"/>
          <w:szCs w:val="18"/>
          <w:lang w:eastAsia="zh-TW"/>
        </w:rPr>
        <w:t>合格</w:t>
      </w:r>
      <w:r w:rsidRPr="00D82C02">
        <w:rPr>
          <w:rFonts w:eastAsia="PMingLiU" w:cs="Tahoma"/>
          <w:szCs w:val="18"/>
          <w:lang w:eastAsia="zh-TW"/>
        </w:rPr>
        <w:t xml:space="preserve"> OS </w:t>
      </w:r>
      <w:r w:rsidRPr="00D82C02">
        <w:rPr>
          <w:rFonts w:eastAsia="PMingLiU" w:cs="Tahoma"/>
          <w:szCs w:val="18"/>
          <w:lang w:eastAsia="zh-TW"/>
        </w:rPr>
        <w:t>必須安裝在已指派</w:t>
      </w:r>
      <w:r w:rsidRPr="00D82C02">
        <w:rPr>
          <w:rFonts w:eastAsia="PMingLiU" w:cs="Tahoma"/>
          <w:szCs w:val="18"/>
          <w:lang w:eastAsia="zh-TW"/>
        </w:rPr>
        <w:t xml:space="preserve"> VL </w:t>
      </w:r>
      <w:r w:rsidRPr="00D82C02">
        <w:rPr>
          <w:rFonts w:eastAsia="PMingLiU" w:cs="Tahoma"/>
          <w:szCs w:val="18"/>
          <w:lang w:eastAsia="zh-TW"/>
        </w:rPr>
        <w:t>升級使用權之裝置。</w:t>
      </w:r>
    </w:p>
    <w:p w:rsidR="00827F06" w:rsidRPr="00D82C02" w:rsidRDefault="00827F06" w:rsidP="00346F4B">
      <w:pPr>
        <w:numPr>
          <w:ilvl w:val="2"/>
          <w:numId w:val="85"/>
        </w:numPr>
        <w:spacing w:after="60"/>
        <w:ind w:left="1980"/>
        <w:rPr>
          <w:rFonts w:eastAsia="PMingLiU" w:cs="Tahoma"/>
        </w:rPr>
      </w:pPr>
      <w:r w:rsidRPr="00D82C02">
        <w:rPr>
          <w:rFonts w:eastAsia="PMingLiU" w:cs="Tahoma"/>
          <w:color w:val="000000"/>
        </w:rPr>
        <w:t>若在電腦初次銷售之前已由授權製造商預先安裝</w:t>
      </w:r>
      <w:r w:rsidRPr="00D82C02">
        <w:rPr>
          <w:rFonts w:eastAsia="PMingLiU" w:cs="Tahoma"/>
          <w:color w:val="000000"/>
        </w:rPr>
        <w:t xml:space="preserve"> Apple Macintosh</w:t>
      </w:r>
      <w:r w:rsidRPr="00D82C02">
        <w:rPr>
          <w:rFonts w:eastAsia="PMingLiU" w:cs="Tahoma"/>
          <w:color w:val="000000"/>
        </w:rPr>
        <w:t>，則它是唯一合格的</w:t>
      </w:r>
      <w:r w:rsidRPr="00D82C02">
        <w:rPr>
          <w:rFonts w:eastAsia="PMingLiU" w:cs="Tahoma"/>
          <w:color w:val="000000"/>
        </w:rPr>
        <w:t xml:space="preserve"> OS</w:t>
      </w:r>
      <w:r w:rsidRPr="00D82C02">
        <w:rPr>
          <w:rFonts w:eastAsia="PMingLiU" w:cs="Tahoma"/>
          <w:color w:val="000000"/>
        </w:rPr>
        <w:t>。</w:t>
      </w:r>
    </w:p>
    <w:p w:rsidR="00B73A46" w:rsidRPr="00D82C02" w:rsidRDefault="00B73A46" w:rsidP="00346F4B">
      <w:pPr>
        <w:numPr>
          <w:ilvl w:val="1"/>
          <w:numId w:val="86"/>
        </w:numPr>
        <w:spacing w:after="60"/>
        <w:ind w:left="1440"/>
        <w:rPr>
          <w:rFonts w:eastAsia="PMingLiU" w:cs="Tahoma"/>
          <w:lang w:eastAsia="zh-TW"/>
        </w:rPr>
      </w:pPr>
      <w:r w:rsidRPr="00D82C02">
        <w:rPr>
          <w:rFonts w:eastAsia="PMingLiU" w:cs="Tahoma"/>
          <w:szCs w:val="18"/>
          <w:lang w:eastAsia="zh-TW"/>
        </w:rPr>
        <w:t>除以下所提供者外，客戶必須從裝置移除合格的作業系統，才能建置</w:t>
      </w:r>
      <w:r w:rsidRPr="00D82C02">
        <w:rPr>
          <w:rFonts w:eastAsia="PMingLiU" w:cs="Tahoma"/>
          <w:szCs w:val="18"/>
          <w:lang w:eastAsia="zh-TW"/>
        </w:rPr>
        <w:t xml:space="preserve"> VL </w:t>
      </w:r>
      <w:r w:rsidRPr="00D82C02">
        <w:rPr>
          <w:rFonts w:eastAsia="PMingLiU" w:cs="Tahoma"/>
          <w:szCs w:val="18"/>
          <w:lang w:eastAsia="zh-TW"/>
        </w:rPr>
        <w:t>升級使用權。</w:t>
      </w:r>
    </w:p>
    <w:p w:rsidR="00B31BB3" w:rsidRPr="00D82C02" w:rsidRDefault="00B73A46" w:rsidP="00346F4B">
      <w:pPr>
        <w:numPr>
          <w:ilvl w:val="1"/>
          <w:numId w:val="86"/>
        </w:numPr>
        <w:spacing w:after="60"/>
        <w:ind w:left="1440"/>
        <w:rPr>
          <w:rFonts w:eastAsia="PMingLiU" w:cs="Tahoma"/>
          <w:lang w:eastAsia="zh-TW"/>
        </w:rPr>
      </w:pPr>
      <w:r w:rsidRPr="00D82C02">
        <w:rPr>
          <w:rFonts w:eastAsia="PMingLiU" w:cs="Tahoma"/>
          <w:szCs w:val="18"/>
          <w:lang w:eastAsia="zh-TW"/>
        </w:rPr>
        <w:t>想要一次安裝或執行一份以上之授權</w:t>
      </w:r>
      <w:r w:rsidRPr="00D82C02">
        <w:rPr>
          <w:rFonts w:eastAsia="PMingLiU" w:cs="Tahoma"/>
          <w:szCs w:val="18"/>
          <w:lang w:eastAsia="zh-TW"/>
        </w:rPr>
        <w:t xml:space="preserve"> OS (</w:t>
      </w:r>
      <w:r w:rsidRPr="00D82C02">
        <w:rPr>
          <w:rFonts w:eastAsia="PMingLiU" w:cs="Tahoma"/>
          <w:szCs w:val="18"/>
          <w:lang w:eastAsia="zh-TW"/>
        </w:rPr>
        <w:t>包括合格</w:t>
      </w:r>
      <w:r w:rsidRPr="00D82C02">
        <w:rPr>
          <w:rFonts w:eastAsia="PMingLiU" w:cs="Tahoma"/>
          <w:szCs w:val="18"/>
          <w:lang w:eastAsia="zh-TW"/>
        </w:rPr>
        <w:t xml:space="preserve"> OS) </w:t>
      </w:r>
      <w:r w:rsidRPr="00D82C02">
        <w:rPr>
          <w:rFonts w:eastAsia="PMingLiU" w:cs="Tahoma"/>
          <w:szCs w:val="18"/>
          <w:lang w:eastAsia="zh-TW"/>
        </w:rPr>
        <w:t>的客戶，為其</w:t>
      </w:r>
      <w:r w:rsidRPr="00D82C02">
        <w:rPr>
          <w:rFonts w:eastAsia="PMingLiU" w:cs="Tahoma"/>
          <w:szCs w:val="18"/>
          <w:lang w:eastAsia="zh-TW"/>
        </w:rPr>
        <w:t xml:space="preserve"> VL </w:t>
      </w:r>
      <w:r w:rsidRPr="00D82C02">
        <w:rPr>
          <w:rFonts w:eastAsia="PMingLiU" w:cs="Tahoma"/>
          <w:szCs w:val="18"/>
          <w:lang w:eastAsia="zh-TW"/>
        </w:rPr>
        <w:t>升級使用權取得軟</w:t>
      </w:r>
      <w:r w:rsidR="00AC7C82">
        <w:rPr>
          <w:rFonts w:eastAsia="PMingLiU" w:cs="Tahoma"/>
          <w:szCs w:val="18"/>
          <w:lang w:eastAsia="zh-TW"/>
        </w:rPr>
        <w:br/>
      </w:r>
      <w:r w:rsidRPr="00D82C02">
        <w:rPr>
          <w:rFonts w:eastAsia="PMingLiU" w:cs="Tahoma"/>
          <w:szCs w:val="18"/>
          <w:lang w:eastAsia="zh-TW"/>
        </w:rPr>
        <w:t>體保證。</w:t>
      </w:r>
    </w:p>
    <w:p w:rsidR="00B73A46" w:rsidRPr="00D82C02" w:rsidRDefault="00B73A46" w:rsidP="00346F4B">
      <w:pPr>
        <w:numPr>
          <w:ilvl w:val="1"/>
          <w:numId w:val="86"/>
        </w:numPr>
        <w:spacing w:after="60"/>
        <w:ind w:left="1440"/>
        <w:rPr>
          <w:rFonts w:eastAsia="PMingLiU" w:cs="Tahoma"/>
          <w:lang w:eastAsia="zh-TW"/>
        </w:rPr>
      </w:pPr>
      <w:r w:rsidRPr="00D82C02">
        <w:rPr>
          <w:rFonts w:eastAsia="PMingLiU" w:cs="Tahoma"/>
          <w:szCs w:val="18"/>
          <w:lang w:eastAsia="zh-TW"/>
        </w:rPr>
        <w:t>具備有效的軟體保證範圍之客戶不需要解除安裝合格</w:t>
      </w:r>
      <w:r w:rsidRPr="00D82C02">
        <w:rPr>
          <w:rFonts w:eastAsia="PMingLiU" w:cs="Tahoma"/>
          <w:szCs w:val="18"/>
          <w:lang w:eastAsia="zh-TW"/>
        </w:rPr>
        <w:t xml:space="preserve"> OS</w:t>
      </w:r>
      <w:r w:rsidRPr="00D82C02">
        <w:rPr>
          <w:rFonts w:eastAsia="PMingLiU" w:cs="Tahoma"/>
          <w:szCs w:val="18"/>
          <w:lang w:eastAsia="zh-TW"/>
        </w:rPr>
        <w:t>，而且可以同時安裝及執行合格</w:t>
      </w:r>
      <w:r w:rsidRPr="00D82C02">
        <w:rPr>
          <w:rFonts w:eastAsia="PMingLiU" w:cs="Tahoma"/>
          <w:szCs w:val="18"/>
          <w:lang w:eastAsia="zh-TW"/>
        </w:rPr>
        <w:t xml:space="preserve"> </w:t>
      </w:r>
      <w:r w:rsidR="00AC7C82">
        <w:rPr>
          <w:rFonts w:eastAsia="PMingLiU" w:cs="Tahoma"/>
          <w:szCs w:val="18"/>
          <w:lang w:eastAsia="zh-TW"/>
        </w:rPr>
        <w:br/>
      </w:r>
      <w:r w:rsidRPr="00D82C02">
        <w:rPr>
          <w:rFonts w:eastAsia="PMingLiU" w:cs="Tahoma"/>
          <w:szCs w:val="18"/>
          <w:lang w:eastAsia="zh-TW"/>
        </w:rPr>
        <w:t xml:space="preserve">OS </w:t>
      </w:r>
      <w:r w:rsidRPr="00D82C02">
        <w:rPr>
          <w:rFonts w:eastAsia="PMingLiU" w:cs="Tahoma"/>
          <w:szCs w:val="18"/>
          <w:lang w:eastAsia="zh-TW"/>
        </w:rPr>
        <w:t>及</w:t>
      </w:r>
      <w:r w:rsidRPr="00D82C02">
        <w:rPr>
          <w:rFonts w:eastAsia="PMingLiU" w:cs="Tahoma"/>
          <w:szCs w:val="18"/>
          <w:lang w:eastAsia="zh-TW"/>
        </w:rPr>
        <w:t xml:space="preserve"> Windows 8.1</w:t>
      </w:r>
      <w:r w:rsidRPr="00D82C02">
        <w:rPr>
          <w:rFonts w:eastAsia="PMingLiU" w:cs="Tahoma"/>
          <w:szCs w:val="18"/>
          <w:lang w:eastAsia="zh-TW"/>
        </w:rPr>
        <w:t>。</w:t>
      </w:r>
    </w:p>
    <w:p w:rsidR="002512D3" w:rsidRPr="00D82C02" w:rsidRDefault="002512D3">
      <w:pPr>
        <w:rPr>
          <w:rFonts w:eastAsia="PMingLiU" w:cs="Tahoma"/>
          <w:lang w:eastAsia="zh-TW"/>
        </w:rPr>
      </w:pPr>
    </w:p>
    <w:p w:rsidR="00B73A46" w:rsidRPr="00D82C02" w:rsidRDefault="00B73A46" w:rsidP="002A6416">
      <w:pPr>
        <w:pStyle w:val="EndnoteText"/>
        <w:ind w:left="770"/>
        <w:rPr>
          <w:rFonts w:ascii="Tahoma" w:eastAsia="PMingLiU" w:hAnsi="Tahoma" w:cs="Tahoma"/>
          <w:lang w:eastAsia="zh-TW"/>
        </w:rPr>
      </w:pPr>
      <w:r w:rsidRPr="00D82C02">
        <w:rPr>
          <w:rFonts w:ascii="Tahoma" w:eastAsia="PMingLiU" w:hAnsi="Tahoma" w:cs="Tahoma"/>
          <w:sz w:val="18"/>
          <w:szCs w:val="18"/>
          <w:lang w:eastAsia="zh-TW"/>
        </w:rPr>
        <w:t>依方案類型區分之合格作業系統：</w:t>
      </w:r>
    </w:p>
    <w:p w:rsidR="00B73A46" w:rsidRPr="00D82C02" w:rsidRDefault="00B73A46" w:rsidP="00B73A46">
      <w:pPr>
        <w:pStyle w:val="EndnoteText"/>
        <w:rPr>
          <w:rFonts w:ascii="Tahoma" w:eastAsia="PMingLiU" w:hAnsi="Tahoma" w:cs="Tahoma"/>
          <w:lang w:eastAsia="zh-TW"/>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124"/>
        <w:gridCol w:w="1262"/>
        <w:gridCol w:w="1000"/>
        <w:gridCol w:w="1220"/>
      </w:tblGrid>
      <w:tr w:rsidR="00290BBF" w:rsidRPr="00D82C02" w:rsidTr="00635D44">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82C02" w:rsidRDefault="009B3FA2" w:rsidP="00026546">
            <w:pPr>
              <w:jc w:val="center"/>
              <w:rPr>
                <w:rFonts w:eastAsia="PMingLiU" w:cs="Tahoma"/>
                <w:b/>
                <w:bCs/>
                <w:szCs w:val="18"/>
              </w:rPr>
            </w:pPr>
            <w:r w:rsidRPr="00D82C02">
              <w:rPr>
                <w:rFonts w:eastAsia="PMingLiU" w:cs="Tahoma"/>
                <w:b/>
                <w:bCs/>
                <w:szCs w:val="18"/>
              </w:rPr>
              <w:t>合格作業系統</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9B3FA2">
            <w:pPr>
              <w:jc w:val="center"/>
              <w:rPr>
                <w:rFonts w:eastAsia="PMingLiU" w:cs="Tahoma"/>
                <w:b/>
                <w:bCs/>
                <w:sz w:val="16"/>
                <w:szCs w:val="18"/>
              </w:rPr>
            </w:pPr>
            <w:r w:rsidRPr="00D82C02">
              <w:rPr>
                <w:rFonts w:eastAsia="PMingLiU" w:cs="Tahoma"/>
                <w:b/>
                <w:bCs/>
                <w:sz w:val="16"/>
                <w:szCs w:val="18"/>
              </w:rPr>
              <w:t>新</w:t>
            </w:r>
            <w:r w:rsidRPr="00D82C02">
              <w:rPr>
                <w:rFonts w:eastAsia="PMingLiU" w:cs="Tahoma"/>
                <w:b/>
                <w:bCs/>
                <w:sz w:val="16"/>
                <w:szCs w:val="18"/>
              </w:rPr>
              <w:t xml:space="preserve"> EA/</w:t>
            </w:r>
            <w:r w:rsidRPr="00D82C02">
              <w:rPr>
                <w:rFonts w:eastAsia="PMingLiU" w:cs="Tahoma"/>
                <w:b/>
                <w:bCs/>
                <w:sz w:val="16"/>
                <w:szCs w:val="18"/>
              </w:rPr>
              <w:br/>
              <w:t>OV-CW</w:t>
            </w:r>
          </w:p>
        </w:tc>
        <w:tc>
          <w:tcPr>
            <w:tcW w:w="112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9B3FA2">
            <w:pPr>
              <w:jc w:val="center"/>
              <w:rPr>
                <w:rFonts w:eastAsia="PMingLiU" w:cs="Tahoma"/>
                <w:b/>
                <w:bCs/>
                <w:sz w:val="16"/>
                <w:szCs w:val="18"/>
              </w:rPr>
            </w:pPr>
            <w:r w:rsidRPr="00D82C02">
              <w:rPr>
                <w:rFonts w:eastAsia="PMingLiU" w:cs="Tahoma"/>
                <w:b/>
                <w:bCs/>
                <w:sz w:val="16"/>
                <w:szCs w:val="18"/>
              </w:rPr>
              <w:t>現有</w:t>
            </w:r>
            <w:r w:rsidRPr="00D82C02">
              <w:rPr>
                <w:rFonts w:eastAsia="PMingLiU" w:cs="Tahoma"/>
                <w:b/>
                <w:bCs/>
                <w:sz w:val="16"/>
                <w:szCs w:val="18"/>
              </w:rPr>
              <w:t xml:space="preserve"> EA/</w:t>
            </w:r>
            <w:r w:rsidR="00635D44">
              <w:rPr>
                <w:rFonts w:eastAsia="PMingLiU" w:cs="Tahoma"/>
                <w:b/>
                <w:bCs/>
                <w:sz w:val="16"/>
                <w:szCs w:val="18"/>
              </w:rPr>
              <w:br/>
            </w:r>
            <w:r w:rsidRPr="00D82C02">
              <w:rPr>
                <w:rFonts w:eastAsia="PMingLiU" w:cs="Tahoma"/>
                <w:b/>
                <w:bCs/>
                <w:sz w:val="16"/>
                <w:szCs w:val="18"/>
              </w:rPr>
              <w:t>OV-CW</w:t>
            </w:r>
          </w:p>
        </w:tc>
        <w:tc>
          <w:tcPr>
            <w:tcW w:w="126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9B3FA2">
            <w:pPr>
              <w:jc w:val="center"/>
              <w:rPr>
                <w:rFonts w:eastAsia="PMingLiU" w:cs="Tahoma"/>
                <w:b/>
                <w:bCs/>
                <w:sz w:val="16"/>
                <w:szCs w:val="18"/>
              </w:rPr>
            </w:pPr>
            <w:r w:rsidRPr="00D82C02">
              <w:rPr>
                <w:rFonts w:eastAsia="PMingLiU" w:cs="Tahoma"/>
                <w:b/>
                <w:bCs/>
                <w:sz w:val="16"/>
                <w:szCs w:val="18"/>
              </w:rPr>
              <w:t>Select (</w:t>
            </w:r>
            <w:r w:rsidRPr="00D82C02">
              <w:rPr>
                <w:rFonts w:eastAsia="PMingLiU" w:cs="Tahoma"/>
                <w:b/>
                <w:bCs/>
                <w:sz w:val="16"/>
                <w:szCs w:val="18"/>
              </w:rPr>
              <w:t>除</w:t>
            </w:r>
            <w:r w:rsidRPr="00D82C02">
              <w:rPr>
                <w:rFonts w:eastAsia="PMingLiU" w:cs="Tahoma"/>
                <w:b/>
                <w:bCs/>
                <w:sz w:val="16"/>
                <w:szCs w:val="18"/>
              </w:rPr>
              <w:t xml:space="preserve"> Academic </w:t>
            </w:r>
            <w:r w:rsidRPr="00D82C02">
              <w:rPr>
                <w:rFonts w:eastAsia="PMingLiU" w:cs="Tahoma"/>
                <w:b/>
                <w:bCs/>
                <w:sz w:val="16"/>
                <w:szCs w:val="18"/>
              </w:rPr>
              <w:t>外之所有客戶</w:t>
            </w:r>
            <w:r w:rsidRPr="00D82C02">
              <w:rPr>
                <w:rFonts w:eastAsia="PMingLiU" w:cs="Tahoma"/>
                <w:b/>
                <w:bCs/>
                <w:sz w:val="16"/>
                <w:szCs w:val="18"/>
              </w:rPr>
              <w:t>)</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1B15A5">
            <w:pPr>
              <w:jc w:val="center"/>
              <w:rPr>
                <w:rFonts w:eastAsia="PMingLiU" w:cs="Tahoma"/>
                <w:b/>
                <w:bCs/>
                <w:sz w:val="16"/>
                <w:szCs w:val="18"/>
              </w:rPr>
            </w:pPr>
            <w:r w:rsidRPr="00D82C02">
              <w:rPr>
                <w:rFonts w:eastAsia="PMingLiU" w:cs="Tahoma"/>
                <w:b/>
                <w:bCs/>
                <w:sz w:val="16"/>
                <w:szCs w:val="18"/>
              </w:rPr>
              <w:t>Open (</w:t>
            </w:r>
            <w:r w:rsidRPr="00D82C02">
              <w:rPr>
                <w:rFonts w:eastAsia="PMingLiU" w:cs="Tahoma"/>
                <w:b/>
                <w:bCs/>
                <w:sz w:val="16"/>
                <w:szCs w:val="18"/>
              </w:rPr>
              <w:t>除</w:t>
            </w:r>
            <w:r w:rsidRPr="00D82C02">
              <w:rPr>
                <w:rFonts w:eastAsia="PMingLiU" w:cs="Tahoma"/>
                <w:b/>
                <w:bCs/>
                <w:sz w:val="16"/>
                <w:szCs w:val="18"/>
              </w:rPr>
              <w:t xml:space="preserve"> Academic &amp; Charity &amp; OV-CW </w:t>
            </w:r>
            <w:r w:rsidRPr="00D82C02">
              <w:rPr>
                <w:rFonts w:eastAsia="PMingLiU" w:cs="Tahoma"/>
                <w:b/>
                <w:bCs/>
                <w:sz w:val="16"/>
                <w:szCs w:val="18"/>
              </w:rPr>
              <w:t>外之所有客戶</w:t>
            </w:r>
            <w:r w:rsidRPr="00D82C02">
              <w:rPr>
                <w:rFonts w:eastAsia="PMingLiU" w:cs="Tahoma"/>
                <w:b/>
                <w:bCs/>
                <w:sz w:val="16"/>
                <w:szCs w:val="18"/>
              </w:rPr>
              <w:t>)</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50116B">
            <w:pPr>
              <w:jc w:val="center"/>
              <w:rPr>
                <w:rFonts w:eastAsia="PMingLiU" w:cs="Tahoma"/>
                <w:b/>
                <w:bCs/>
                <w:sz w:val="16"/>
                <w:szCs w:val="18"/>
              </w:rPr>
            </w:pPr>
            <w:r w:rsidRPr="00D82C02">
              <w:rPr>
                <w:rFonts w:eastAsia="PMingLiU" w:cs="Tahoma"/>
                <w:b/>
                <w:bCs/>
                <w:sz w:val="16"/>
                <w:szCs w:val="18"/>
              </w:rPr>
              <w:t>Academic &amp; charity</w:t>
            </w:r>
          </w:p>
        </w:tc>
      </w:tr>
      <w:tr w:rsidR="008643A3"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AC7C82">
            <w:pPr>
              <w:rPr>
                <w:rFonts w:eastAsia="PMingLiU" w:cs="Tahoma"/>
                <w:b/>
                <w:bCs/>
                <w:szCs w:val="18"/>
              </w:rPr>
            </w:pPr>
            <w:r w:rsidRPr="00D82C02">
              <w:rPr>
                <w:rFonts w:eastAsia="PMingLiU" w:cs="Tahoma"/>
                <w:b/>
                <w:bCs/>
                <w:szCs w:val="18"/>
              </w:rPr>
              <w:t xml:space="preserve">Windows 8 </w:t>
            </w:r>
            <w:r w:rsidRPr="00D82C02">
              <w:rPr>
                <w:rFonts w:eastAsia="PMingLiU" w:cs="Tahoma"/>
                <w:b/>
                <w:bCs/>
                <w:szCs w:val="18"/>
              </w:rPr>
              <w:t>和</w:t>
            </w:r>
            <w:r w:rsidRPr="00D82C02">
              <w:rPr>
                <w:rFonts w:eastAsia="PMingLiU" w:cs="Tahoma"/>
                <w:b/>
                <w:bCs/>
                <w:szCs w:val="18"/>
              </w:rPr>
              <w:t xml:space="preserve"> Windows 8.1 (32</w:t>
            </w:r>
            <w:r w:rsidR="00AC7C82">
              <w:t> </w:t>
            </w:r>
            <w:r w:rsidRPr="00D82C02">
              <w:rPr>
                <w:rFonts w:eastAsia="PMingLiU" w:cs="Tahoma"/>
                <w:b/>
                <w:bCs/>
                <w:szCs w:val="18"/>
              </w:rPr>
              <w:t>位元或</w:t>
            </w:r>
            <w:r w:rsidRPr="00D82C02">
              <w:rPr>
                <w:rFonts w:eastAsia="PMingLiU" w:cs="Tahoma"/>
                <w:b/>
                <w:bCs/>
                <w:szCs w:val="18"/>
              </w:rPr>
              <w:t xml:space="preserve"> 64 </w:t>
            </w:r>
            <w:r w:rsidRPr="00D82C02">
              <w:rPr>
                <w:rFonts w:eastAsia="PMingLiU" w:cs="Tahoma"/>
                <w:b/>
                <w:bCs/>
                <w:szCs w:val="18"/>
              </w:rPr>
              <w:t>位元</w:t>
            </w:r>
            <w:r w:rsidRPr="00D82C02">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r>
      <w:tr w:rsidR="008643A3"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EF7CDD">
            <w:pPr>
              <w:ind w:left="522"/>
              <w:rPr>
                <w:rFonts w:eastAsia="PMingLiU" w:cs="Tahoma"/>
                <w:b/>
                <w:bCs/>
                <w:szCs w:val="18"/>
              </w:rPr>
            </w:pPr>
            <w:r w:rsidRPr="00D82C02">
              <w:rPr>
                <w:rFonts w:eastAsia="PMingLiU" w:cs="Tahoma"/>
                <w:szCs w:val="18"/>
              </w:rPr>
              <w:t>企業版</w:t>
            </w:r>
            <w:r w:rsidRPr="00D82C02">
              <w:rPr>
                <w:rFonts w:eastAsia="PMingLiU" w:cs="Tahoma"/>
                <w:szCs w:val="18"/>
              </w:rPr>
              <w:t xml:space="preserve">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335B9" w:rsidP="00713A6C">
            <w:pPr>
              <w:jc w:val="center"/>
              <w:rPr>
                <w:rFonts w:eastAsia="PMingLiU" w:cs="Tahoma"/>
                <w:szCs w:val="18"/>
              </w:rPr>
            </w:pPr>
            <w:r w:rsidRPr="00D82C02">
              <w:rPr>
                <w:rFonts w:eastAsia="PMingLiU" w:cs="Tahoma"/>
                <w:szCs w:val="18"/>
              </w:rPr>
              <w:t>x</w:t>
            </w:r>
          </w:p>
        </w:tc>
      </w:tr>
      <w:tr w:rsidR="008643A3"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394D71">
            <w:pPr>
              <w:ind w:left="522"/>
              <w:rPr>
                <w:rFonts w:eastAsia="PMingLiU" w:cs="Tahoma"/>
                <w:b/>
                <w:bCs/>
                <w:szCs w:val="18"/>
              </w:rPr>
            </w:pPr>
            <w:r w:rsidRPr="00D82C02">
              <w:rPr>
                <w:rFonts w:eastAsia="PMingLiU" w:cs="Tahoma"/>
                <w:szCs w:val="18"/>
              </w:rPr>
              <w:t>專業版</w:t>
            </w:r>
            <w:r w:rsidRPr="00D82C02">
              <w:rPr>
                <w:rFonts w:eastAsia="PMingLiU" w:cs="Tahoma"/>
                <w:szCs w:val="18"/>
              </w:rPr>
              <w:t xml:space="preserve">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r w:rsidRPr="00D82C02">
              <w:rPr>
                <w:rFonts w:eastAsia="PMingLiU" w:cs="Tahoma"/>
                <w:szCs w:val="18"/>
              </w:rPr>
              <w:t>、</w:t>
            </w:r>
            <w:r w:rsidRPr="00D82C02">
              <w:rPr>
                <w:rFonts w:eastAsia="PMingLiU" w:cs="Tahoma"/>
                <w:szCs w:val="18"/>
              </w:rPr>
              <w:t>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335B9" w:rsidP="00713A6C">
            <w:pPr>
              <w:jc w:val="center"/>
              <w:rPr>
                <w:rFonts w:eastAsia="PMingLiU" w:cs="Tahoma"/>
                <w:szCs w:val="18"/>
              </w:rPr>
            </w:pPr>
            <w:r w:rsidRPr="00D82C02">
              <w:rPr>
                <w:rFonts w:eastAsia="PMingLiU" w:cs="Tahoma"/>
                <w:szCs w:val="18"/>
              </w:rPr>
              <w:t>x</w:t>
            </w:r>
          </w:p>
        </w:tc>
      </w:tr>
      <w:tr w:rsidR="008643A3"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EF7CDD">
            <w:pPr>
              <w:ind w:left="522"/>
              <w:rPr>
                <w:rFonts w:eastAsia="PMingLiU" w:cs="Tahoma"/>
                <w:b/>
                <w:bCs/>
                <w:szCs w:val="18"/>
              </w:rPr>
            </w:pPr>
            <w:r w:rsidRPr="00D82C02">
              <w:rPr>
                <w:rFonts w:eastAsia="PMingLiU" w:cs="Tahoma"/>
                <w:szCs w:val="18"/>
              </w:rPr>
              <w:t xml:space="preserve">Windows 8 </w:t>
            </w:r>
            <w:r w:rsidRPr="00D82C02">
              <w:rPr>
                <w:rFonts w:eastAsia="PMingLiU" w:cs="Tahoma"/>
                <w:szCs w:val="18"/>
              </w:rPr>
              <w:t>和</w:t>
            </w:r>
            <w:r w:rsidRPr="00D82C02">
              <w:rPr>
                <w:rFonts w:eastAsia="PMingLiU" w:cs="Tahoma"/>
                <w:szCs w:val="18"/>
              </w:rPr>
              <w:t xml:space="preserve">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8643A3"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82C02" w:rsidRDefault="006C2A69" w:rsidP="00713A6C">
            <w:pPr>
              <w:jc w:val="center"/>
              <w:rPr>
                <w:rFonts w:eastAsia="PMingLiU" w:cs="Tahoma"/>
                <w:szCs w:val="18"/>
              </w:rPr>
            </w:pPr>
            <w:r w:rsidRPr="00D82C02">
              <w:rPr>
                <w:rFonts w:eastAsia="PMingLiU" w:cs="Tahoma"/>
                <w:szCs w:val="18"/>
              </w:rPr>
              <w:t>x</w:t>
            </w:r>
          </w:p>
        </w:tc>
      </w:tr>
      <w:tr w:rsidR="00EF7CDD"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D82C02" w:rsidRDefault="00EF7CDD" w:rsidP="00EF7CDD">
            <w:pPr>
              <w:ind w:left="522"/>
              <w:rPr>
                <w:rFonts w:eastAsia="PMingLiU" w:cs="Tahoma"/>
                <w:szCs w:val="18"/>
              </w:rPr>
            </w:pPr>
            <w:r w:rsidRPr="00D82C02">
              <w:rPr>
                <w:rFonts w:eastAsia="PMingLiU" w:cs="Tahoma"/>
                <w:szCs w:val="18"/>
              </w:rPr>
              <w:t xml:space="preserve">Windows 8 </w:t>
            </w:r>
            <w:r w:rsidRPr="00D82C02">
              <w:rPr>
                <w:rFonts w:eastAsia="PMingLiU" w:cs="Tahoma"/>
                <w:szCs w:val="18"/>
              </w:rPr>
              <w:t>和</w:t>
            </w:r>
            <w:r w:rsidRPr="00D82C02">
              <w:rPr>
                <w:rFonts w:eastAsia="PMingLiU" w:cs="Tahoma"/>
                <w:szCs w:val="18"/>
              </w:rPr>
              <w:t xml:space="preserve"> Windows 8.1 </w:t>
            </w:r>
            <w:r w:rsidRPr="00D82C02">
              <w:rPr>
                <w:rFonts w:eastAsia="PMingLiU" w:cs="Tahoma"/>
                <w:szCs w:val="18"/>
              </w:rPr>
              <w:t>單一語言</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82C02" w:rsidRDefault="00EF7CDD"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82C02" w:rsidRDefault="00EF7CDD"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82C02" w:rsidRDefault="00EF7CDD"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82C02" w:rsidRDefault="00EF7CDD"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82C02" w:rsidRDefault="00EF7CDD"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b/>
                <w:bCs/>
                <w:szCs w:val="18"/>
              </w:rPr>
            </w:pPr>
            <w:r w:rsidRPr="00D82C02">
              <w:rPr>
                <w:rFonts w:eastAsia="PMingLiU" w:cs="Tahoma"/>
                <w:b/>
                <w:bCs/>
                <w:szCs w:val="18"/>
              </w:rPr>
              <w:t xml:space="preserve">Windows 7 (32 </w:t>
            </w:r>
            <w:r w:rsidRPr="00D82C02">
              <w:rPr>
                <w:rFonts w:eastAsia="PMingLiU" w:cs="Tahoma"/>
                <w:b/>
                <w:bCs/>
                <w:szCs w:val="18"/>
              </w:rPr>
              <w:t>位元或</w:t>
            </w:r>
            <w:r w:rsidRPr="00D82C02">
              <w:rPr>
                <w:rFonts w:eastAsia="PMingLiU" w:cs="Tahoma"/>
                <w:b/>
                <w:bCs/>
                <w:szCs w:val="18"/>
              </w:rPr>
              <w:t xml:space="preserve"> 64 </w:t>
            </w:r>
            <w:r w:rsidRPr="00D82C02">
              <w:rPr>
                <w:rFonts w:eastAsia="PMingLiU" w:cs="Tahoma"/>
                <w:b/>
                <w:bCs/>
                <w:szCs w:val="18"/>
              </w:rPr>
              <w:t>位元</w:t>
            </w:r>
            <w:r w:rsidRPr="00D82C02">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Enterprise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D47417">
            <w:pPr>
              <w:ind w:left="522" w:firstLine="18"/>
              <w:rPr>
                <w:rFonts w:eastAsia="PMingLiU" w:cs="Tahoma"/>
                <w:szCs w:val="18"/>
              </w:rPr>
            </w:pPr>
            <w:r w:rsidRPr="00D82C02">
              <w:rPr>
                <w:rFonts w:eastAsia="PMingLiU" w:cs="Tahoma"/>
                <w:szCs w:val="18"/>
              </w:rPr>
              <w:t>Professional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r w:rsidRPr="00D82C02">
              <w:rPr>
                <w:rFonts w:eastAsia="PMingLiU" w:cs="Tahoma"/>
                <w:szCs w:val="18"/>
              </w:rPr>
              <w:t>、無磁碟</w:t>
            </w:r>
            <w:r w:rsidRPr="00D82C02">
              <w:rPr>
                <w:rFonts w:eastAsia="PMingLiU"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旗艦版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家用進階版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家用入門版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EF7CDD">
            <w:pPr>
              <w:ind w:left="522"/>
              <w:rPr>
                <w:rFonts w:eastAsia="PMingLiU" w:cs="Tahoma"/>
                <w:szCs w:val="18"/>
              </w:rPr>
            </w:pPr>
            <w:r w:rsidRPr="00D82C02">
              <w:rPr>
                <w:rFonts w:eastAsia="PMingLiU" w:cs="Tahoma"/>
                <w:szCs w:val="18"/>
              </w:rPr>
              <w:t>簡易版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b/>
                <w:bCs/>
                <w:szCs w:val="18"/>
              </w:rPr>
            </w:pPr>
            <w:r w:rsidRPr="00D82C02">
              <w:rPr>
                <w:rFonts w:eastAsia="PMingLiU" w:cs="Tahoma"/>
                <w:b/>
                <w:bCs/>
                <w:szCs w:val="18"/>
              </w:rPr>
              <w:t xml:space="preserve">Windows Vista (32 </w:t>
            </w:r>
            <w:r w:rsidRPr="00D82C02">
              <w:rPr>
                <w:rFonts w:eastAsia="PMingLiU" w:cs="Tahoma"/>
                <w:b/>
                <w:bCs/>
                <w:szCs w:val="18"/>
              </w:rPr>
              <w:t>位元或</w:t>
            </w:r>
            <w:r w:rsidRPr="00D82C02">
              <w:rPr>
                <w:rFonts w:eastAsia="PMingLiU" w:cs="Tahoma"/>
                <w:b/>
                <w:bCs/>
                <w:szCs w:val="18"/>
              </w:rPr>
              <w:t xml:space="preserve"> </w:t>
            </w:r>
            <w:r w:rsidR="00AD0902">
              <w:rPr>
                <w:rFonts w:eastAsia="PMingLiU" w:cs="Tahoma"/>
                <w:b/>
                <w:bCs/>
                <w:szCs w:val="18"/>
              </w:rPr>
              <w:br/>
            </w:r>
            <w:r w:rsidRPr="00D82C02">
              <w:rPr>
                <w:rFonts w:eastAsia="PMingLiU" w:cs="Tahoma"/>
                <w:b/>
                <w:bCs/>
                <w:szCs w:val="18"/>
              </w:rPr>
              <w:t xml:space="preserve">64 </w:t>
            </w:r>
            <w:r w:rsidRPr="00D82C02">
              <w:rPr>
                <w:rFonts w:eastAsia="PMingLiU" w:cs="Tahoma"/>
                <w:b/>
                <w:bCs/>
                <w:szCs w:val="18"/>
              </w:rPr>
              <w:t>位元</w:t>
            </w:r>
            <w:r w:rsidRPr="00D82C02">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Enterprise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Business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r w:rsidRPr="00D82C02">
              <w:rPr>
                <w:rFonts w:eastAsia="PMingLiU" w:cs="Tahoma"/>
                <w:szCs w:val="18"/>
              </w:rPr>
              <w:t>、</w:t>
            </w:r>
            <w:r w:rsidRPr="00D82C02">
              <w:rPr>
                <w:rFonts w:eastAsia="PMingLiU" w:cs="Tahoma"/>
                <w:szCs w:val="18"/>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旗艦版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家用進階版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家用入門版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4C3222">
            <w:pPr>
              <w:ind w:left="522"/>
              <w:rPr>
                <w:rFonts w:eastAsia="PMingLiU" w:cs="Tahoma"/>
                <w:bCs/>
                <w:szCs w:val="18"/>
              </w:rPr>
            </w:pPr>
            <w:r w:rsidRPr="00D82C02">
              <w:rPr>
                <w:rFonts w:eastAsia="PMingLiU" w:cs="Tahoma"/>
                <w:szCs w:val="18"/>
              </w:rPr>
              <w:t>簡易版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rPr>
                <w:rFonts w:eastAsia="PMingLiU" w:cs="Tahoma"/>
                <w:b/>
                <w:szCs w:val="18"/>
              </w:rPr>
            </w:pPr>
            <w:r w:rsidRPr="00D82C02">
              <w:rPr>
                <w:rFonts w:eastAsia="PMingLiU" w:cs="Tahoma"/>
                <w:b/>
                <w:bCs/>
                <w:szCs w:val="18"/>
              </w:rPr>
              <w:lastRenderedPageBreak/>
              <w:t xml:space="preserve">Windows XP (32 </w:t>
            </w:r>
            <w:r w:rsidRPr="00D82C02">
              <w:rPr>
                <w:rFonts w:eastAsia="PMingLiU" w:cs="Tahoma"/>
                <w:b/>
                <w:bCs/>
                <w:szCs w:val="18"/>
              </w:rPr>
              <w:t>位元或</w:t>
            </w:r>
            <w:r w:rsidRPr="00D82C02">
              <w:rPr>
                <w:rFonts w:eastAsia="PMingLiU" w:cs="Tahoma"/>
                <w:b/>
                <w:bCs/>
                <w:szCs w:val="18"/>
              </w:rPr>
              <w:t xml:space="preserve"> 64 </w:t>
            </w:r>
            <w:r w:rsidRPr="00D82C02">
              <w:rPr>
                <w:rFonts w:eastAsia="PMingLiU" w:cs="Tahoma"/>
                <w:b/>
                <w:bCs/>
                <w:szCs w:val="18"/>
              </w:rPr>
              <w:t>位元</w:t>
            </w:r>
            <w:r w:rsidRPr="00D82C02">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635D44">
            <w:pPr>
              <w:keepNext/>
              <w:keepLines/>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635D44">
            <w:pPr>
              <w:keepNext/>
              <w:keepLines/>
              <w:jc w:val="center"/>
              <w:rPr>
                <w:rFonts w:eastAsia="PMingLiU" w:cs="Tahoma"/>
                <w:szCs w:val="18"/>
              </w:rPr>
            </w:pPr>
            <w:r w:rsidRPr="00D82C02">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635D44">
            <w:pPr>
              <w:keepNext/>
              <w:keepLines/>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635D44">
            <w:pPr>
              <w:keepNext/>
              <w:keepLines/>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635D44">
            <w:pPr>
              <w:keepNext/>
              <w:keepLines/>
              <w:jc w:val="center"/>
              <w:rPr>
                <w:rFonts w:eastAsia="PMingLiU" w:cs="Tahoma"/>
                <w:szCs w:val="18"/>
              </w:rPr>
            </w:pPr>
            <w:r w:rsidRPr="00D82C02">
              <w:rPr>
                <w:rFonts w:eastAsia="PMingLiU" w:cs="Tahoma"/>
                <w:szCs w:val="18"/>
              </w:rPr>
              <w:t xml:space="preserve"> </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ind w:left="564"/>
              <w:rPr>
                <w:rFonts w:eastAsia="PMingLiU" w:cs="Tahoma"/>
                <w:szCs w:val="18"/>
                <w:lang w:val="pt-BR"/>
              </w:rPr>
            </w:pPr>
            <w:r w:rsidRPr="00D82C02">
              <w:rPr>
                <w:rFonts w:eastAsia="PMingLiU" w:cs="Tahoma"/>
                <w:szCs w:val="18"/>
              </w:rPr>
              <w:t>Professional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r w:rsidRPr="00D82C02">
              <w:rPr>
                <w:rFonts w:eastAsia="PMingLiU" w:cs="Tahoma"/>
                <w:szCs w:val="18"/>
              </w:rPr>
              <w:t>、</w:t>
            </w:r>
            <w:r w:rsidRPr="00D82C02">
              <w:rPr>
                <w:rFonts w:eastAsia="PMingLiU" w:cs="Tahoma"/>
                <w:szCs w:val="18"/>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635D44">
            <w:pPr>
              <w:keepNext/>
              <w:keepLines/>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ind w:left="564"/>
              <w:rPr>
                <w:rFonts w:eastAsia="PMingLiU" w:cs="Tahoma"/>
                <w:szCs w:val="18"/>
              </w:rPr>
            </w:pPr>
            <w:r w:rsidRPr="00D82C02">
              <w:rPr>
                <w:rFonts w:eastAsia="PMingLiU" w:cs="Tahoma"/>
                <w:szCs w:val="18"/>
              </w:rPr>
              <w:t>Tablet Edition (N</w:t>
            </w:r>
            <w:r w:rsidRPr="00D82C02">
              <w:rPr>
                <w:rFonts w:eastAsia="PMingLiU" w:cs="Tahoma"/>
                <w:szCs w:val="18"/>
              </w:rPr>
              <w:t>、</w:t>
            </w:r>
            <w:r w:rsidRPr="00D82C02">
              <w:rPr>
                <w:rFonts w:eastAsia="PMingLiU" w:cs="Tahoma"/>
                <w:szCs w:val="18"/>
              </w:rPr>
              <w:t>K</w:t>
            </w:r>
            <w:r w:rsidRPr="00D82C02">
              <w:rPr>
                <w:rFonts w:eastAsia="PMingLiU" w:cs="Tahoma"/>
                <w:szCs w:val="18"/>
              </w:rPr>
              <w:t>、</w:t>
            </w:r>
            <w:r w:rsidRPr="00D82C02">
              <w:rPr>
                <w:rFonts w:eastAsia="PMingLiU" w:cs="Tahoma"/>
                <w:szCs w:val="18"/>
              </w:rPr>
              <w:t>KN</w:t>
            </w:r>
            <w:r w:rsidRPr="00D82C02">
              <w:rPr>
                <w:rFonts w:eastAsia="PMingLiU" w:cs="Tahoma"/>
                <w:szCs w:val="18"/>
              </w:rPr>
              <w:t>、</w:t>
            </w:r>
            <w:r w:rsidRPr="00D82C02">
              <w:rPr>
                <w:rFonts w:eastAsia="PMingLiU" w:cs="Tahoma"/>
                <w:szCs w:val="18"/>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635D44">
            <w:pPr>
              <w:keepNext/>
              <w:keepLines/>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635D44">
            <w:pPr>
              <w:keepNext/>
              <w:keepLines/>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left="564"/>
              <w:rPr>
                <w:rFonts w:eastAsia="PMingLiU" w:cs="Tahoma"/>
                <w:szCs w:val="18"/>
              </w:rPr>
            </w:pPr>
            <w:r w:rsidRPr="00D82C02">
              <w:rPr>
                <w:rFonts w:eastAsia="PMingLiU"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left="564"/>
              <w:rPr>
                <w:rFonts w:eastAsia="PMingLiU" w:cs="Tahoma"/>
                <w:szCs w:val="18"/>
              </w:rPr>
            </w:pPr>
            <w:r w:rsidRPr="00D82C02">
              <w:rPr>
                <w:rFonts w:eastAsia="PMingLiU"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82C02"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left="564"/>
              <w:rPr>
                <w:rFonts w:eastAsia="PMingLiU" w:cs="Tahoma"/>
                <w:szCs w:val="18"/>
              </w:rPr>
            </w:pPr>
            <w:r w:rsidRPr="00D82C02">
              <w:rPr>
                <w:rFonts w:eastAsia="PMingLiU"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82C02" w:rsidRDefault="00B73A46" w:rsidP="00713A6C">
            <w:pPr>
              <w:rPr>
                <w:rFonts w:eastAsia="PMingLiU" w:cs="Tahoma"/>
                <w:b/>
                <w:szCs w:val="18"/>
              </w:rPr>
            </w:pPr>
            <w:r w:rsidRPr="00D82C02">
              <w:rPr>
                <w:rFonts w:eastAsia="PMingLiU" w:cs="Tahoma"/>
                <w:b/>
                <w:bCs/>
                <w:szCs w:val="18"/>
              </w:rPr>
              <w:t xml:space="preserve">Windows 2000 </w:t>
            </w:r>
            <w:r w:rsidRPr="00D82C02">
              <w:rPr>
                <w:rFonts w:eastAsia="PMingLiU" w:cs="Tahoma"/>
                <w:b/>
                <w:bCs/>
                <w:szCs w:val="18"/>
              </w:rPr>
              <w:t>專業版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82C02" w:rsidRDefault="00B73A46" w:rsidP="00713A6C">
            <w:pPr>
              <w:rPr>
                <w:rFonts w:eastAsia="PMingLiU" w:cs="Tahoma"/>
                <w:b/>
                <w:bCs/>
                <w:szCs w:val="18"/>
              </w:rPr>
            </w:pPr>
            <w:r w:rsidRPr="00D82C02">
              <w:rPr>
                <w:rFonts w:eastAsia="PMingLiU"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82C02" w:rsidRDefault="00B73A46" w:rsidP="00713A6C">
            <w:pPr>
              <w:rPr>
                <w:rFonts w:eastAsia="PMingLiU" w:cs="Tahoma"/>
                <w:b/>
                <w:bCs/>
                <w:szCs w:val="18"/>
              </w:rPr>
            </w:pPr>
            <w:r w:rsidRPr="00D82C02">
              <w:rPr>
                <w:rFonts w:eastAsia="PMingLiU" w:cs="Tahoma"/>
                <w:b/>
                <w:bCs/>
                <w:szCs w:val="18"/>
              </w:rPr>
              <w:t>Windows 98 (</w:t>
            </w:r>
            <w:r w:rsidRPr="00D82C02">
              <w:rPr>
                <w:rFonts w:eastAsia="PMingLiU" w:cs="Tahoma"/>
                <w:b/>
                <w:bCs/>
                <w:szCs w:val="18"/>
              </w:rPr>
              <w:t>包括第</w:t>
            </w:r>
            <w:r w:rsidRPr="00D82C02">
              <w:rPr>
                <w:rFonts w:eastAsia="PMingLiU" w:cs="Tahoma"/>
                <w:b/>
                <w:bCs/>
                <w:szCs w:val="18"/>
              </w:rPr>
              <w:t xml:space="preserve"> 2 </w:t>
            </w:r>
            <w:r w:rsidRPr="00D82C02">
              <w:rPr>
                <w:rFonts w:eastAsia="PMingLiU" w:cs="Tahoma"/>
                <w:b/>
                <w:bCs/>
                <w:szCs w:val="18"/>
              </w:rPr>
              <w:t>版</w:t>
            </w:r>
            <w:r w:rsidRPr="00D82C02">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r w:rsidR="00290BBF" w:rsidRPr="00D82C02" w:rsidTr="00635D4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82C02" w:rsidRDefault="00B73A46" w:rsidP="00713A6C">
            <w:pPr>
              <w:rPr>
                <w:rFonts w:eastAsia="PMingLiU" w:cs="Tahoma"/>
                <w:b/>
                <w:bCs/>
                <w:szCs w:val="18"/>
              </w:rPr>
            </w:pPr>
            <w:r w:rsidRPr="00D82C02">
              <w:rPr>
                <w:rFonts w:eastAsia="PMingLiU"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r>
    </w:tbl>
    <w:p w:rsidR="00B73A46" w:rsidRPr="00D82C02" w:rsidRDefault="00B73A46" w:rsidP="002A6416">
      <w:pPr>
        <w:ind w:left="770"/>
        <w:rPr>
          <w:rFonts w:eastAsia="PMingLiU" w:cs="Tahoma"/>
        </w:rPr>
      </w:pPr>
      <w:r w:rsidRPr="00D82C02">
        <w:rPr>
          <w:rFonts w:eastAsia="PMingLiU" w:cs="Tahoma"/>
          <w:bCs/>
          <w:i/>
          <w:iCs/>
          <w:sz w:val="14"/>
          <w:szCs w:val="14"/>
          <w:u w:val="single"/>
        </w:rPr>
        <w:t>注意事項</w:t>
      </w:r>
      <w:r w:rsidRPr="00D82C02">
        <w:rPr>
          <w:rFonts w:eastAsia="PMingLiU" w:cs="Tahoma"/>
          <w:i/>
          <w:iCs/>
          <w:sz w:val="14"/>
          <w:szCs w:val="14"/>
        </w:rPr>
        <w:t>：</w:t>
      </w:r>
      <w:r w:rsidRPr="00D82C02">
        <w:rPr>
          <w:rFonts w:eastAsia="PMingLiU" w:cs="Tahoma"/>
          <w:i/>
          <w:iCs/>
          <w:sz w:val="14"/>
          <w:szCs w:val="14"/>
        </w:rPr>
        <w:br/>
        <w:t xml:space="preserve">Academic </w:t>
      </w:r>
      <w:r w:rsidRPr="00D82C02">
        <w:rPr>
          <w:rFonts w:eastAsia="PMingLiU" w:cs="Tahoma"/>
          <w:i/>
          <w:iCs/>
          <w:sz w:val="14"/>
          <w:szCs w:val="14"/>
        </w:rPr>
        <w:t>包括</w:t>
      </w:r>
      <w:r w:rsidRPr="00D82C02">
        <w:rPr>
          <w:rFonts w:eastAsia="PMingLiU" w:cs="Tahoma"/>
          <w:i/>
          <w:iCs/>
          <w:sz w:val="14"/>
          <w:szCs w:val="14"/>
        </w:rPr>
        <w:t xml:space="preserve"> Campus </w:t>
      </w:r>
      <w:r w:rsidRPr="00D82C02">
        <w:rPr>
          <w:rFonts w:eastAsia="PMingLiU" w:cs="Tahoma"/>
          <w:i/>
          <w:iCs/>
          <w:sz w:val="14"/>
          <w:szCs w:val="14"/>
        </w:rPr>
        <w:t>和</w:t>
      </w:r>
      <w:r w:rsidRPr="00D82C02">
        <w:rPr>
          <w:rFonts w:eastAsia="PMingLiU" w:cs="Tahoma"/>
          <w:i/>
          <w:iCs/>
          <w:sz w:val="14"/>
          <w:szCs w:val="14"/>
        </w:rPr>
        <w:t xml:space="preserve"> School </w:t>
      </w:r>
      <w:r w:rsidRPr="00D82C02">
        <w:rPr>
          <w:rFonts w:eastAsia="PMingLiU" w:cs="Tahoma"/>
          <w:i/>
          <w:iCs/>
          <w:sz w:val="14"/>
          <w:szCs w:val="14"/>
        </w:rPr>
        <w:t>合約、</w:t>
      </w:r>
      <w:r w:rsidRPr="00D82C02">
        <w:rPr>
          <w:rFonts w:eastAsia="PMingLiU" w:cs="Tahoma"/>
          <w:i/>
          <w:iCs/>
          <w:sz w:val="14"/>
          <w:szCs w:val="14"/>
        </w:rPr>
        <w:t xml:space="preserve">Open Value Subscription – </w:t>
      </w:r>
      <w:r w:rsidRPr="00D82C02">
        <w:rPr>
          <w:rFonts w:eastAsia="PMingLiU" w:cs="Tahoma"/>
          <w:i/>
          <w:iCs/>
          <w:sz w:val="14"/>
          <w:szCs w:val="14"/>
        </w:rPr>
        <w:t>教育解決方案、</w:t>
      </w:r>
      <w:r w:rsidRPr="00D82C02">
        <w:rPr>
          <w:rFonts w:eastAsia="PMingLiU" w:cs="Tahoma"/>
          <w:i/>
          <w:iCs/>
          <w:sz w:val="14"/>
          <w:szCs w:val="14"/>
        </w:rPr>
        <w:t xml:space="preserve">Select - Academic </w:t>
      </w:r>
      <w:r w:rsidRPr="00D82C02">
        <w:rPr>
          <w:rFonts w:eastAsia="PMingLiU" w:cs="Tahoma"/>
          <w:i/>
          <w:iCs/>
          <w:sz w:val="14"/>
          <w:szCs w:val="14"/>
        </w:rPr>
        <w:t>及</w:t>
      </w:r>
      <w:r w:rsidRPr="00D82C02">
        <w:rPr>
          <w:rFonts w:eastAsia="PMingLiU" w:cs="Tahoma"/>
          <w:i/>
          <w:iCs/>
          <w:sz w:val="14"/>
          <w:szCs w:val="14"/>
        </w:rPr>
        <w:t xml:space="preserve"> Open - Academic </w:t>
      </w:r>
      <w:r w:rsidRPr="00D82C02">
        <w:rPr>
          <w:rFonts w:eastAsia="PMingLiU" w:cs="Tahoma"/>
          <w:i/>
          <w:iCs/>
          <w:sz w:val="14"/>
          <w:szCs w:val="14"/>
        </w:rPr>
        <w:t>方案</w:t>
      </w:r>
      <w:r w:rsidRPr="00D82C02">
        <w:rPr>
          <w:rFonts w:eastAsia="PMingLiU" w:cs="Tahoma"/>
          <w:i/>
          <w:iCs/>
          <w:sz w:val="14"/>
          <w:szCs w:val="14"/>
        </w:rPr>
        <w:br/>
        <w:t xml:space="preserve">EA = Enterprise </w:t>
      </w:r>
      <w:r w:rsidRPr="00D82C02">
        <w:rPr>
          <w:rFonts w:eastAsia="PMingLiU" w:cs="Tahoma"/>
          <w:i/>
          <w:iCs/>
          <w:sz w:val="14"/>
          <w:szCs w:val="14"/>
        </w:rPr>
        <w:t>合約</w:t>
      </w:r>
      <w:r w:rsidRPr="00D82C02">
        <w:rPr>
          <w:rFonts w:eastAsia="PMingLiU" w:cs="Tahoma"/>
          <w:i/>
          <w:iCs/>
          <w:sz w:val="14"/>
          <w:szCs w:val="14"/>
        </w:rPr>
        <w:br/>
        <w:t xml:space="preserve">OV-CW = Open Value - </w:t>
      </w:r>
      <w:r w:rsidRPr="00D82C02">
        <w:rPr>
          <w:rFonts w:eastAsia="PMingLiU" w:cs="Tahoma"/>
          <w:i/>
          <w:iCs/>
          <w:sz w:val="14"/>
          <w:szCs w:val="14"/>
        </w:rPr>
        <w:t>全公司選擇方案</w:t>
      </w:r>
    </w:p>
    <w:p w:rsidR="00B73A46" w:rsidRPr="00D82C02" w:rsidRDefault="00B73A46" w:rsidP="002A6416">
      <w:pPr>
        <w:ind w:left="770"/>
        <w:rPr>
          <w:rFonts w:eastAsia="PMingLiU" w:cs="Tahoma"/>
          <w:lang w:eastAsia="zh-TW"/>
        </w:rPr>
      </w:pPr>
      <w:r w:rsidRPr="00D82C02">
        <w:rPr>
          <w:rFonts w:eastAsia="PMingLiU" w:cs="Tahoma"/>
          <w:i/>
          <w:iCs/>
          <w:sz w:val="14"/>
          <w:szCs w:val="14"/>
          <w:lang w:eastAsia="zh-TW"/>
        </w:rPr>
        <w:t>「</w:t>
      </w:r>
      <w:r w:rsidRPr="00D82C02">
        <w:rPr>
          <w:rFonts w:eastAsia="PMingLiU" w:cs="Tahoma"/>
          <w:i/>
          <w:iCs/>
          <w:sz w:val="14"/>
          <w:szCs w:val="14"/>
          <w:lang w:eastAsia="zh-TW"/>
        </w:rPr>
        <w:t>N</w:t>
      </w:r>
      <w:r w:rsidRPr="00D82C02">
        <w:rPr>
          <w:rFonts w:eastAsia="PMingLiU" w:cs="Tahoma"/>
          <w:i/>
          <w:iCs/>
          <w:sz w:val="14"/>
          <w:szCs w:val="14"/>
          <w:lang w:eastAsia="zh-TW"/>
        </w:rPr>
        <w:t>」、「</w:t>
      </w:r>
      <w:r w:rsidRPr="00D82C02">
        <w:rPr>
          <w:rFonts w:eastAsia="PMingLiU" w:cs="Tahoma"/>
          <w:i/>
          <w:iCs/>
          <w:sz w:val="14"/>
          <w:szCs w:val="14"/>
          <w:lang w:eastAsia="zh-TW"/>
        </w:rPr>
        <w:t>K</w:t>
      </w:r>
      <w:r w:rsidRPr="00D82C02">
        <w:rPr>
          <w:rFonts w:eastAsia="PMingLiU" w:cs="Tahoma"/>
          <w:i/>
          <w:iCs/>
          <w:sz w:val="14"/>
          <w:szCs w:val="14"/>
          <w:lang w:eastAsia="zh-TW"/>
        </w:rPr>
        <w:t>」及「</w:t>
      </w:r>
      <w:r w:rsidRPr="00D82C02">
        <w:rPr>
          <w:rFonts w:eastAsia="PMingLiU" w:cs="Tahoma"/>
          <w:i/>
          <w:iCs/>
          <w:sz w:val="14"/>
          <w:szCs w:val="14"/>
          <w:lang w:eastAsia="zh-TW"/>
        </w:rPr>
        <w:t>KN</w:t>
      </w:r>
      <w:r w:rsidRPr="00D82C02">
        <w:rPr>
          <w:rFonts w:eastAsia="PMingLiU" w:cs="Tahoma"/>
          <w:i/>
          <w:iCs/>
          <w:sz w:val="14"/>
          <w:szCs w:val="14"/>
          <w:lang w:eastAsia="zh-TW"/>
        </w:rPr>
        <w:t>」是可供部分市場使用之特殊版本。</w:t>
      </w:r>
    </w:p>
    <w:p w:rsidR="00BB756B" w:rsidRPr="00D82C02" w:rsidRDefault="00BB756B" w:rsidP="002A6416">
      <w:pPr>
        <w:ind w:left="770"/>
        <w:rPr>
          <w:rFonts w:eastAsia="PMingLiU" w:cs="Tahoma"/>
        </w:rPr>
      </w:pPr>
      <w:r w:rsidRPr="00D82C02">
        <w:rPr>
          <w:rFonts w:eastAsia="PMingLiU" w:cs="Tahoma"/>
          <w:i/>
          <w:iCs/>
          <w:sz w:val="14"/>
          <w:szCs w:val="14"/>
        </w:rPr>
        <w:t xml:space="preserve">* </w:t>
      </w:r>
      <w:r w:rsidRPr="00D82C02">
        <w:rPr>
          <w:rFonts w:eastAsia="PMingLiU" w:cs="Tahoma"/>
          <w:i/>
          <w:iCs/>
          <w:sz w:val="14"/>
          <w:szCs w:val="14"/>
        </w:rPr>
        <w:t>僅適用於</w:t>
      </w:r>
      <w:r w:rsidRPr="00D82C02">
        <w:rPr>
          <w:rFonts w:eastAsia="PMingLiU" w:cs="Tahoma"/>
          <w:i/>
          <w:iCs/>
          <w:sz w:val="14"/>
          <w:szCs w:val="14"/>
        </w:rPr>
        <w:t xml:space="preserve"> Windows 8.1</w:t>
      </w:r>
      <w:r w:rsidRPr="00D82C02">
        <w:rPr>
          <w:rFonts w:eastAsia="PMingLiU" w:cs="Tahoma"/>
          <w:i/>
          <w:iCs/>
          <w:sz w:val="14"/>
          <w:szCs w:val="14"/>
        </w:rPr>
        <w:t>。</w:t>
      </w:r>
    </w:p>
    <w:p w:rsidR="002512D3" w:rsidRPr="00635D44" w:rsidRDefault="002512D3">
      <w:pPr>
        <w:rPr>
          <w:rFonts w:eastAsia="PMingLiU" w:cs="Tahoma"/>
          <w:szCs w:val="18"/>
        </w:rPr>
      </w:pPr>
    </w:p>
    <w:p w:rsidR="00BB756B" w:rsidRPr="00635D44" w:rsidRDefault="00BB756B" w:rsidP="00BB756B">
      <w:pPr>
        <w:pStyle w:val="FootnoteBulletLevel1"/>
        <w:tabs>
          <w:tab w:val="clear" w:pos="900"/>
        </w:tabs>
        <w:spacing w:before="0" w:after="0"/>
        <w:ind w:left="720" w:firstLine="0"/>
        <w:rPr>
          <w:rFonts w:ascii="Tahoma" w:eastAsia="PMingLiU" w:hAnsi="Tahoma" w:cs="Tahoma"/>
          <w:sz w:val="18"/>
          <w:szCs w:val="18"/>
        </w:rPr>
      </w:pPr>
      <w:r w:rsidRPr="00635D44">
        <w:rPr>
          <w:rFonts w:ascii="Tahoma" w:eastAsia="PMingLiU" w:hAnsi="Tahoma" w:cs="Tahoma"/>
          <w:sz w:val="18"/>
          <w:szCs w:val="18"/>
        </w:rPr>
        <w:t>以上未列出的任何作業系統都不是合格</w:t>
      </w:r>
      <w:r w:rsidRPr="00635D44">
        <w:rPr>
          <w:rFonts w:ascii="Tahoma" w:eastAsia="PMingLiU" w:hAnsi="Tahoma" w:cs="Tahoma"/>
          <w:sz w:val="18"/>
          <w:szCs w:val="18"/>
        </w:rPr>
        <w:t xml:space="preserve"> OS</w:t>
      </w:r>
      <w:r w:rsidRPr="00635D44">
        <w:rPr>
          <w:rFonts w:ascii="Tahoma" w:eastAsia="PMingLiU" w:hAnsi="Tahoma" w:cs="Tahoma"/>
          <w:sz w:val="18"/>
          <w:szCs w:val="18"/>
        </w:rPr>
        <w:t>，例如：</w:t>
      </w:r>
    </w:p>
    <w:p w:rsidR="00BB756B" w:rsidRPr="00635D44" w:rsidRDefault="00BB756B" w:rsidP="00BB756B">
      <w:pPr>
        <w:pStyle w:val="FootnoteBulletLevel1"/>
        <w:tabs>
          <w:tab w:val="clear" w:pos="900"/>
        </w:tabs>
        <w:spacing w:before="0" w:after="0"/>
        <w:ind w:left="720" w:firstLine="0"/>
        <w:rPr>
          <w:rFonts w:ascii="Tahoma" w:eastAsia="PMingLiU" w:hAnsi="Tahoma" w:cs="Tahoma"/>
          <w:sz w:val="18"/>
          <w:szCs w:val="18"/>
        </w:rPr>
      </w:pPr>
    </w:p>
    <w:p w:rsidR="00BB756B" w:rsidRPr="00635D44" w:rsidRDefault="00BB756B" w:rsidP="00BB756B">
      <w:pPr>
        <w:pStyle w:val="FootnoteBulletLevel2"/>
        <w:numPr>
          <w:ilvl w:val="0"/>
          <w:numId w:val="34"/>
        </w:numPr>
        <w:adjustRightInd/>
        <w:spacing w:before="0" w:after="60"/>
        <w:ind w:left="1440"/>
        <w:textAlignment w:val="auto"/>
        <w:rPr>
          <w:rFonts w:ascii="Tahoma" w:eastAsia="PMingLiU" w:hAnsi="Tahoma" w:cs="Tahoma"/>
          <w:sz w:val="18"/>
          <w:szCs w:val="18"/>
        </w:rPr>
      </w:pPr>
      <w:r w:rsidRPr="00635D44">
        <w:rPr>
          <w:rFonts w:ascii="Tahoma" w:eastAsia="PMingLiU" w:hAnsi="Tahoma" w:cs="Tahoma"/>
          <w:sz w:val="18"/>
          <w:szCs w:val="18"/>
        </w:rPr>
        <w:t>內嵌式系統</w:t>
      </w:r>
      <w:r w:rsidRPr="00635D44">
        <w:rPr>
          <w:rFonts w:ascii="Tahoma" w:eastAsia="PMingLiU" w:hAnsi="Tahoma" w:cs="Tahoma"/>
          <w:sz w:val="18"/>
          <w:szCs w:val="18"/>
        </w:rPr>
        <w:t xml:space="preserve"> (</w:t>
      </w:r>
      <w:r w:rsidRPr="00635D44">
        <w:rPr>
          <w:rFonts w:ascii="Tahoma" w:eastAsia="PMingLiU" w:hAnsi="Tahoma" w:cs="Tahoma"/>
          <w:sz w:val="18"/>
          <w:szCs w:val="18"/>
        </w:rPr>
        <w:t>例如</w:t>
      </w:r>
      <w:r w:rsidRPr="00635D44">
        <w:rPr>
          <w:rFonts w:ascii="Tahoma" w:eastAsia="PMingLiU" w:hAnsi="Tahoma" w:cs="Tahoma"/>
          <w:sz w:val="18"/>
          <w:szCs w:val="18"/>
        </w:rPr>
        <w:t xml:space="preserve"> Windows Embedded 8.1 Industry Pro</w:t>
      </w:r>
      <w:r w:rsidRPr="00635D44">
        <w:rPr>
          <w:rFonts w:ascii="Tahoma" w:eastAsia="PMingLiU" w:hAnsi="Tahoma" w:cs="Tahoma"/>
          <w:sz w:val="18"/>
          <w:szCs w:val="18"/>
        </w:rPr>
        <w:t>、</w:t>
      </w:r>
      <w:r w:rsidRPr="00635D44">
        <w:rPr>
          <w:rFonts w:ascii="Tahoma" w:eastAsia="PMingLiU" w:hAnsi="Tahoma" w:cs="Tahoma"/>
          <w:sz w:val="18"/>
          <w:szCs w:val="18"/>
        </w:rPr>
        <w:t xml:space="preserve">Windows XP Embedded) </w:t>
      </w:r>
      <w:r w:rsidRPr="00635D44">
        <w:rPr>
          <w:rFonts w:ascii="Tahoma" w:eastAsia="PMingLiU" w:hAnsi="Tahoma" w:cs="Tahoma"/>
          <w:sz w:val="18"/>
          <w:szCs w:val="18"/>
        </w:rPr>
        <w:t>不具備取得</w:t>
      </w:r>
      <w:r w:rsidRPr="00635D44">
        <w:rPr>
          <w:rFonts w:ascii="Tahoma" w:eastAsia="PMingLiU" w:hAnsi="Tahoma" w:cs="Tahoma"/>
          <w:sz w:val="18"/>
          <w:szCs w:val="18"/>
        </w:rPr>
        <w:t xml:space="preserve"> Windows 8.1 </w:t>
      </w:r>
      <w:r w:rsidRPr="00635D44">
        <w:rPr>
          <w:rFonts w:ascii="Tahoma" w:eastAsia="PMingLiU" w:hAnsi="Tahoma" w:cs="Tahoma"/>
          <w:sz w:val="18"/>
          <w:szCs w:val="18"/>
        </w:rPr>
        <w:t>專業版升級之資格。</w:t>
      </w:r>
    </w:p>
    <w:p w:rsidR="00BB756B" w:rsidRPr="00635D44" w:rsidRDefault="00BB756B" w:rsidP="00BB756B">
      <w:pPr>
        <w:pStyle w:val="FootnoteBulletLevel2"/>
        <w:numPr>
          <w:ilvl w:val="0"/>
          <w:numId w:val="34"/>
        </w:numPr>
        <w:adjustRightInd/>
        <w:spacing w:before="0" w:after="60"/>
        <w:ind w:left="1440"/>
        <w:textAlignment w:val="auto"/>
        <w:rPr>
          <w:rFonts w:ascii="Tahoma" w:eastAsia="PMingLiU" w:hAnsi="Tahoma" w:cs="Tahoma"/>
          <w:sz w:val="18"/>
          <w:szCs w:val="18"/>
        </w:rPr>
      </w:pPr>
      <w:r w:rsidRPr="00635D44">
        <w:rPr>
          <w:rFonts w:ascii="Tahoma" w:eastAsia="PMingLiU" w:hAnsi="Tahoma" w:cs="Tahoma"/>
          <w:sz w:val="18"/>
          <w:szCs w:val="18"/>
        </w:rPr>
        <w:t xml:space="preserve">Linux </w:t>
      </w:r>
      <w:r w:rsidRPr="00635D44">
        <w:rPr>
          <w:rFonts w:ascii="Tahoma" w:eastAsia="PMingLiU" w:hAnsi="Tahoma" w:cs="Tahoma"/>
          <w:sz w:val="18"/>
          <w:szCs w:val="18"/>
        </w:rPr>
        <w:t>或</w:t>
      </w:r>
      <w:r w:rsidRPr="00635D44">
        <w:rPr>
          <w:rFonts w:ascii="Tahoma" w:eastAsia="PMingLiU" w:hAnsi="Tahoma" w:cs="Tahoma"/>
          <w:sz w:val="18"/>
          <w:szCs w:val="18"/>
        </w:rPr>
        <w:t xml:space="preserve"> OS/2 </w:t>
      </w:r>
      <w:r w:rsidRPr="00635D44">
        <w:rPr>
          <w:rFonts w:ascii="Tahoma" w:eastAsia="PMingLiU" w:hAnsi="Tahoma" w:cs="Tahoma"/>
          <w:sz w:val="18"/>
          <w:szCs w:val="18"/>
        </w:rPr>
        <w:t>也不具備取得</w:t>
      </w:r>
      <w:r w:rsidRPr="00635D44">
        <w:rPr>
          <w:rFonts w:ascii="Tahoma" w:eastAsia="PMingLiU" w:hAnsi="Tahoma" w:cs="Tahoma"/>
          <w:sz w:val="18"/>
          <w:szCs w:val="18"/>
        </w:rPr>
        <w:t xml:space="preserve"> Windows 8.1 </w:t>
      </w:r>
      <w:r w:rsidRPr="00635D44">
        <w:rPr>
          <w:rFonts w:ascii="Tahoma" w:eastAsia="PMingLiU" w:hAnsi="Tahoma" w:cs="Tahoma"/>
          <w:sz w:val="18"/>
          <w:szCs w:val="18"/>
        </w:rPr>
        <w:t>專業版升級的資格。</w:t>
      </w:r>
    </w:p>
    <w:p w:rsidR="00BB756B" w:rsidRPr="00635D44" w:rsidRDefault="00BB756B" w:rsidP="00BB756B">
      <w:pPr>
        <w:pStyle w:val="FootnoteBulletLevel2"/>
        <w:numPr>
          <w:ilvl w:val="0"/>
          <w:numId w:val="34"/>
        </w:numPr>
        <w:adjustRightInd/>
        <w:spacing w:before="0" w:after="60"/>
        <w:ind w:left="1440"/>
        <w:textAlignment w:val="auto"/>
        <w:rPr>
          <w:rFonts w:ascii="Tahoma" w:eastAsia="PMingLiU" w:hAnsi="Tahoma" w:cs="Tahoma"/>
          <w:sz w:val="18"/>
          <w:szCs w:val="18"/>
          <w:lang w:eastAsia="zh-TW"/>
        </w:rPr>
      </w:pPr>
      <w:r w:rsidRPr="00635D44">
        <w:rPr>
          <w:rFonts w:ascii="Tahoma" w:eastAsia="PMingLiU" w:hAnsi="Tahoma" w:cs="Tahoma"/>
          <w:sz w:val="18"/>
          <w:szCs w:val="18"/>
          <w:lang w:eastAsia="zh-TW"/>
        </w:rPr>
        <w:t xml:space="preserve">Windows </w:t>
      </w:r>
      <w:r w:rsidRPr="00635D44">
        <w:rPr>
          <w:rFonts w:ascii="Tahoma" w:eastAsia="PMingLiU" w:hAnsi="Tahoma" w:cs="Tahoma"/>
          <w:sz w:val="18"/>
          <w:szCs w:val="18"/>
          <w:lang w:eastAsia="zh-TW"/>
        </w:rPr>
        <w:t>終端機服務用戶端存取使用權沒有資格取得</w:t>
      </w:r>
      <w:r w:rsidRPr="00635D44">
        <w:rPr>
          <w:rFonts w:ascii="Tahoma" w:eastAsia="PMingLiU" w:hAnsi="Tahoma" w:cs="Tahoma"/>
          <w:sz w:val="18"/>
          <w:szCs w:val="18"/>
          <w:lang w:eastAsia="zh-TW"/>
        </w:rPr>
        <w:t xml:space="preserve"> Windows 8.1 </w:t>
      </w:r>
      <w:r w:rsidRPr="00635D44">
        <w:rPr>
          <w:rFonts w:ascii="Tahoma" w:eastAsia="PMingLiU" w:hAnsi="Tahoma" w:cs="Tahoma"/>
          <w:sz w:val="18"/>
          <w:szCs w:val="18"/>
          <w:lang w:eastAsia="zh-TW"/>
        </w:rPr>
        <w:t>專業版升級。</w:t>
      </w:r>
    </w:p>
    <w:p w:rsidR="00BB756B" w:rsidRPr="00635D44" w:rsidRDefault="00BB756B" w:rsidP="00B24C9D">
      <w:pPr>
        <w:ind w:left="720"/>
        <w:rPr>
          <w:rFonts w:eastAsia="PMingLiU" w:cs="Tahoma"/>
          <w:szCs w:val="18"/>
          <w:lang w:eastAsia="zh-TW"/>
        </w:rPr>
      </w:pPr>
    </w:p>
    <w:p w:rsidR="00B73A46" w:rsidRPr="00635D44" w:rsidRDefault="00B73A46" w:rsidP="00B24C9D">
      <w:pPr>
        <w:ind w:left="720"/>
        <w:rPr>
          <w:rFonts w:eastAsia="PMingLiU" w:cs="Tahoma"/>
          <w:szCs w:val="18"/>
        </w:rPr>
      </w:pPr>
      <w:r w:rsidRPr="00635D44">
        <w:rPr>
          <w:rFonts w:eastAsia="PMingLiU" w:cs="Tahoma"/>
          <w:szCs w:val="18"/>
        </w:rPr>
        <w:t>下列要件適用於</w:t>
      </w:r>
      <w:r w:rsidRPr="00635D44">
        <w:rPr>
          <w:rFonts w:eastAsia="PMingLiU" w:cs="Tahoma"/>
          <w:szCs w:val="18"/>
        </w:rPr>
        <w:t xml:space="preserve"> Windows </w:t>
      </w:r>
      <w:r w:rsidRPr="00635D44">
        <w:rPr>
          <w:rFonts w:eastAsia="PMingLiU" w:cs="Tahoma"/>
          <w:szCs w:val="18"/>
        </w:rPr>
        <w:t>的重新影複：</w:t>
      </w:r>
    </w:p>
    <w:p w:rsidR="00B73A46" w:rsidRPr="00635D44" w:rsidRDefault="00B73A46" w:rsidP="00B24C9D">
      <w:pPr>
        <w:ind w:left="720"/>
        <w:rPr>
          <w:rFonts w:eastAsia="PMingLiU" w:cs="Tahoma"/>
          <w:szCs w:val="18"/>
        </w:rPr>
      </w:pPr>
    </w:p>
    <w:p w:rsidR="00912205" w:rsidRPr="00635D44" w:rsidRDefault="00912205" w:rsidP="00346F4B">
      <w:pPr>
        <w:pStyle w:val="ColorfulList-Accent11"/>
        <w:numPr>
          <w:ilvl w:val="0"/>
          <w:numId w:val="33"/>
        </w:numPr>
        <w:ind w:left="1440"/>
        <w:rPr>
          <w:rFonts w:ascii="Tahoma" w:eastAsia="PMingLiU" w:hAnsi="Tahoma" w:cs="Tahoma"/>
          <w:sz w:val="18"/>
          <w:szCs w:val="18"/>
          <w:lang w:eastAsia="zh-TW"/>
        </w:rPr>
      </w:pPr>
      <w:r w:rsidRPr="00635D44">
        <w:rPr>
          <w:rFonts w:ascii="Tahoma" w:eastAsia="PMingLiU" w:hAnsi="Tahoma" w:cs="Tahoma"/>
          <w:sz w:val="18"/>
          <w:szCs w:val="18"/>
          <w:lang w:eastAsia="zh-TW"/>
        </w:rPr>
        <w:t>如果第三人將在客戶的個人電腦上重新影複</w:t>
      </w:r>
      <w:r w:rsidRPr="00635D44">
        <w:rPr>
          <w:rFonts w:ascii="Tahoma" w:eastAsia="PMingLiU" w:hAnsi="Tahoma" w:cs="Tahoma"/>
          <w:sz w:val="18"/>
          <w:szCs w:val="18"/>
          <w:lang w:eastAsia="zh-TW"/>
        </w:rPr>
        <w:t xml:space="preserve"> Windows</w:t>
      </w:r>
      <w:r w:rsidRPr="00635D44">
        <w:rPr>
          <w:rFonts w:ascii="Tahoma" w:eastAsia="PMingLiU" w:hAnsi="Tahoma" w:cs="Tahoma"/>
          <w:sz w:val="18"/>
          <w:szCs w:val="18"/>
          <w:lang w:eastAsia="zh-TW"/>
        </w:rPr>
        <w:t>，客戶必須先提供書面文件給該第三人，在其中提供客戶已具備第三人將安裝之軟體的使用權。例如，要安裝之</w:t>
      </w:r>
      <w:r w:rsidRPr="00635D44">
        <w:rPr>
          <w:rFonts w:ascii="Tahoma" w:eastAsia="PMingLiU" w:hAnsi="Tahoma" w:cs="Tahoma"/>
          <w:sz w:val="18"/>
          <w:szCs w:val="18"/>
          <w:lang w:eastAsia="zh-TW"/>
        </w:rPr>
        <w:t xml:space="preserve"> Microsoft </w:t>
      </w:r>
      <w:r w:rsidRPr="00635D44">
        <w:rPr>
          <w:rFonts w:ascii="Tahoma" w:eastAsia="PMingLiU" w:hAnsi="Tahoma" w:cs="Tahoma"/>
          <w:sz w:val="18"/>
          <w:szCs w:val="18"/>
          <w:lang w:eastAsia="zh-TW"/>
        </w:rPr>
        <w:t>作業系統升級軟體所適用之由</w:t>
      </w:r>
      <w:r w:rsidRPr="00635D44">
        <w:rPr>
          <w:rFonts w:ascii="Tahoma" w:eastAsia="PMingLiU" w:hAnsi="Tahoma" w:cs="Tahoma"/>
          <w:sz w:val="18"/>
          <w:szCs w:val="18"/>
          <w:lang w:eastAsia="zh-TW"/>
        </w:rPr>
        <w:t xml:space="preserve"> Microsoft </w:t>
      </w:r>
      <w:r w:rsidRPr="00635D44">
        <w:rPr>
          <w:rFonts w:ascii="Tahoma" w:eastAsia="PMingLiU" w:hAnsi="Tahoma" w:cs="Tahoma"/>
          <w:sz w:val="18"/>
          <w:szCs w:val="18"/>
          <w:lang w:eastAsia="zh-TW"/>
        </w:rPr>
        <w:t>大量授權合約所提供之簽名表單的拷貝，或「第三人提供之</w:t>
      </w:r>
      <w:r w:rsidRPr="00635D44">
        <w:rPr>
          <w:rFonts w:ascii="Tahoma" w:eastAsia="PMingLiU" w:hAnsi="Tahoma" w:cs="Tahoma"/>
          <w:sz w:val="18"/>
          <w:szCs w:val="18"/>
          <w:lang w:eastAsia="zh-TW"/>
        </w:rPr>
        <w:t xml:space="preserve"> Microsoft Windows </w:t>
      </w:r>
      <w:r w:rsidRPr="00635D44">
        <w:rPr>
          <w:rFonts w:ascii="Tahoma" w:eastAsia="PMingLiU" w:hAnsi="Tahoma" w:cs="Tahoma"/>
          <w:sz w:val="18"/>
          <w:szCs w:val="18"/>
          <w:lang w:eastAsia="zh-TW"/>
        </w:rPr>
        <w:t>作業系統軟體升級安裝服務所適用的</w:t>
      </w:r>
      <w:r w:rsidRPr="00635D44">
        <w:rPr>
          <w:rFonts w:ascii="Tahoma" w:eastAsia="PMingLiU" w:hAnsi="Tahoma" w:cs="Tahoma"/>
          <w:sz w:val="18"/>
          <w:szCs w:val="18"/>
          <w:lang w:eastAsia="zh-TW"/>
        </w:rPr>
        <w:t xml:space="preserve"> Microsoft </w:t>
      </w:r>
      <w:r w:rsidRPr="00635D44">
        <w:rPr>
          <w:rFonts w:ascii="Tahoma" w:eastAsia="PMingLiU" w:hAnsi="Tahoma" w:cs="Tahoma"/>
          <w:sz w:val="18"/>
          <w:szCs w:val="18"/>
          <w:lang w:eastAsia="zh-TW"/>
        </w:rPr>
        <w:t>客戶授權驗證」</w:t>
      </w:r>
      <w:r w:rsidRPr="00635D44">
        <w:rPr>
          <w:rFonts w:ascii="Tahoma" w:eastAsia="PMingLiU" w:hAnsi="Tahoma" w:cs="Tahoma"/>
          <w:sz w:val="18"/>
          <w:szCs w:val="18"/>
          <w:lang w:eastAsia="zh-TW"/>
        </w:rPr>
        <w:t>(</w:t>
      </w:r>
      <w:r w:rsidRPr="00635D44">
        <w:rPr>
          <w:rFonts w:ascii="Tahoma" w:eastAsia="PMingLiU" w:hAnsi="Tahoma" w:cs="Tahoma"/>
          <w:sz w:val="18"/>
          <w:szCs w:val="18"/>
          <w:lang w:eastAsia="zh-TW"/>
        </w:rPr>
        <w:t>可於</w:t>
      </w:r>
      <w:r w:rsidRPr="00635D44">
        <w:rPr>
          <w:rFonts w:ascii="Tahoma" w:eastAsia="PMingLiU" w:hAnsi="Tahoma" w:cs="Tahoma"/>
          <w:sz w:val="18"/>
          <w:szCs w:val="18"/>
          <w:lang w:eastAsia="zh-TW"/>
        </w:rPr>
        <w:t xml:space="preserve"> </w:t>
      </w:r>
      <w:hyperlink r:id="rId42" w:history="1">
        <w:r w:rsidRPr="00635D44">
          <w:rPr>
            <w:rStyle w:val="Hyperlink"/>
            <w:rFonts w:ascii="Tahoma" w:eastAsia="PMingLiU" w:hAnsi="Tahoma" w:cs="Tahoma"/>
            <w:sz w:val="18"/>
            <w:szCs w:val="18"/>
            <w:lang w:eastAsia="zh-TW"/>
          </w:rPr>
          <w:t>www.microsoft.com/licensing</w:t>
        </w:r>
      </w:hyperlink>
      <w:r w:rsidRPr="00635D44">
        <w:rPr>
          <w:rFonts w:ascii="Tahoma" w:eastAsia="PMingLiU" w:hAnsi="Tahoma" w:cs="Tahoma"/>
          <w:sz w:val="18"/>
          <w:szCs w:val="18"/>
          <w:lang w:eastAsia="zh-TW"/>
        </w:rPr>
        <w:t xml:space="preserve"> </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取得</w:t>
      </w:r>
      <w:r w:rsidRPr="00635D44">
        <w:rPr>
          <w:rFonts w:ascii="Tahoma" w:eastAsia="PMingLiU" w:hAnsi="Tahoma" w:cs="Tahoma"/>
          <w:sz w:val="18"/>
          <w:szCs w:val="18"/>
          <w:lang w:eastAsia="zh-TW"/>
        </w:rPr>
        <w:t xml:space="preserve">) </w:t>
      </w:r>
      <w:r w:rsidRPr="00635D44">
        <w:rPr>
          <w:rFonts w:ascii="Tahoma" w:eastAsia="PMingLiU" w:hAnsi="Tahoma" w:cs="Tahoma"/>
          <w:sz w:val="18"/>
          <w:szCs w:val="18"/>
          <w:lang w:eastAsia="zh-TW"/>
        </w:rPr>
        <w:t>均可以當做文件使用。</w:t>
      </w:r>
    </w:p>
    <w:p w:rsidR="00912205" w:rsidRPr="00635D44" w:rsidRDefault="00912205" w:rsidP="00912205">
      <w:pPr>
        <w:pStyle w:val="ColorfulList-Accent11"/>
        <w:ind w:left="1440"/>
        <w:rPr>
          <w:rFonts w:ascii="Tahoma" w:eastAsia="PMingLiU" w:hAnsi="Tahoma" w:cs="Tahoma"/>
          <w:sz w:val="18"/>
          <w:szCs w:val="18"/>
          <w:lang w:eastAsia="zh-TW"/>
        </w:rPr>
      </w:pPr>
    </w:p>
    <w:p w:rsidR="00912205" w:rsidRPr="00635D44" w:rsidRDefault="00B73A46" w:rsidP="00912205">
      <w:pPr>
        <w:pStyle w:val="ColorfulList-Accent11"/>
        <w:rPr>
          <w:rFonts w:ascii="Tahoma" w:eastAsia="PMingLiU" w:hAnsi="Tahoma" w:cs="Tahoma"/>
          <w:sz w:val="18"/>
          <w:szCs w:val="18"/>
        </w:rPr>
      </w:pPr>
      <w:r w:rsidRPr="00635D44">
        <w:rPr>
          <w:rFonts w:ascii="Tahoma" w:eastAsia="PMingLiU" w:hAnsi="Tahoma" w:cs="Tahoma"/>
          <w:sz w:val="18"/>
          <w:szCs w:val="18"/>
          <w:u w:val="single"/>
        </w:rPr>
        <w:t>教育機構客戶</w:t>
      </w:r>
    </w:p>
    <w:p w:rsidR="00B73A46" w:rsidRPr="00635D44" w:rsidRDefault="00B73A46" w:rsidP="00912205">
      <w:pPr>
        <w:pStyle w:val="ColorfulList-Accent11"/>
        <w:rPr>
          <w:rFonts w:ascii="Tahoma" w:eastAsia="PMingLiU" w:hAnsi="Tahoma" w:cs="Tahoma"/>
          <w:sz w:val="18"/>
          <w:szCs w:val="18"/>
        </w:rPr>
      </w:pPr>
      <w:r w:rsidRPr="00635D44">
        <w:rPr>
          <w:rFonts w:ascii="Tahoma" w:eastAsia="PMingLiU" w:hAnsi="Tahoma" w:cs="Tahoma"/>
          <w:sz w:val="18"/>
          <w:szCs w:val="18"/>
        </w:rPr>
        <w:t>Academic Select</w:t>
      </w:r>
      <w:r w:rsidRPr="00635D44">
        <w:rPr>
          <w:rFonts w:ascii="Tahoma" w:eastAsia="PMingLiU" w:hAnsi="Tahoma" w:cs="Tahoma"/>
          <w:sz w:val="18"/>
          <w:szCs w:val="18"/>
        </w:rPr>
        <w:t>、</w:t>
      </w:r>
      <w:r w:rsidRPr="00635D44">
        <w:rPr>
          <w:rFonts w:ascii="Tahoma" w:eastAsia="PMingLiU" w:hAnsi="Tahoma" w:cs="Tahoma"/>
          <w:sz w:val="18"/>
          <w:szCs w:val="18"/>
        </w:rPr>
        <w:t>Academic Open</w:t>
      </w:r>
      <w:r w:rsidRPr="00635D44">
        <w:rPr>
          <w:rFonts w:ascii="Tahoma" w:eastAsia="PMingLiU" w:hAnsi="Tahoma" w:cs="Tahoma"/>
          <w:sz w:val="18"/>
          <w:szCs w:val="18"/>
        </w:rPr>
        <w:t>、</w:t>
      </w:r>
      <w:r w:rsidRPr="00635D44">
        <w:rPr>
          <w:rFonts w:ascii="Tahoma" w:eastAsia="PMingLiU" w:hAnsi="Tahoma" w:cs="Tahoma"/>
          <w:sz w:val="18"/>
          <w:szCs w:val="18"/>
        </w:rPr>
        <w:t xml:space="preserve">CASA </w:t>
      </w:r>
      <w:r w:rsidRPr="00635D44">
        <w:rPr>
          <w:rFonts w:ascii="Tahoma" w:eastAsia="PMingLiU" w:hAnsi="Tahoma" w:cs="Tahoma"/>
          <w:sz w:val="18"/>
          <w:szCs w:val="18"/>
        </w:rPr>
        <w:t>和</w:t>
      </w:r>
      <w:r w:rsidRPr="00635D44">
        <w:rPr>
          <w:rFonts w:ascii="Tahoma" w:eastAsia="PMingLiU" w:hAnsi="Tahoma" w:cs="Tahoma"/>
          <w:sz w:val="18"/>
          <w:szCs w:val="18"/>
        </w:rPr>
        <w:t xml:space="preserve"> Open Value Subscription – </w:t>
      </w:r>
      <w:r w:rsidRPr="00635D44">
        <w:rPr>
          <w:rFonts w:ascii="Tahoma" w:eastAsia="PMingLiU" w:hAnsi="Tahoma" w:cs="Tahoma"/>
          <w:sz w:val="18"/>
          <w:szCs w:val="18"/>
        </w:rPr>
        <w:t>教育解決方案客戶可以透過將</w:t>
      </w:r>
      <w:r w:rsidRPr="00635D44">
        <w:rPr>
          <w:rFonts w:ascii="Tahoma" w:eastAsia="PMingLiU" w:hAnsi="Tahoma" w:cs="Tahoma"/>
          <w:sz w:val="18"/>
          <w:szCs w:val="18"/>
        </w:rPr>
        <w:t xml:space="preserve"> Windows XP Starter Edition</w:t>
      </w:r>
      <w:r w:rsidRPr="00635D44">
        <w:rPr>
          <w:rFonts w:ascii="Tahoma" w:eastAsia="PMingLiU" w:hAnsi="Tahoma" w:cs="Tahoma"/>
          <w:sz w:val="18"/>
          <w:szCs w:val="18"/>
        </w:rPr>
        <w:t>、</w:t>
      </w:r>
      <w:r w:rsidRPr="00635D44">
        <w:rPr>
          <w:rFonts w:ascii="Tahoma" w:eastAsia="PMingLiU" w:hAnsi="Tahoma" w:cs="Tahoma"/>
          <w:sz w:val="18"/>
          <w:szCs w:val="18"/>
        </w:rPr>
        <w:t xml:space="preserve">Windows Vista Starter Edition </w:t>
      </w:r>
      <w:r w:rsidRPr="00635D44">
        <w:rPr>
          <w:rFonts w:ascii="Tahoma" w:eastAsia="PMingLiU" w:hAnsi="Tahoma" w:cs="Tahoma"/>
          <w:sz w:val="18"/>
          <w:szCs w:val="18"/>
        </w:rPr>
        <w:t>或</w:t>
      </w:r>
      <w:r w:rsidRPr="00635D44">
        <w:rPr>
          <w:rFonts w:ascii="Tahoma" w:eastAsia="PMingLiU" w:hAnsi="Tahoma" w:cs="Tahoma"/>
          <w:sz w:val="18"/>
          <w:szCs w:val="18"/>
        </w:rPr>
        <w:t xml:space="preserve"> Windows 7 </w:t>
      </w:r>
      <w:r w:rsidRPr="00635D44">
        <w:rPr>
          <w:rFonts w:ascii="Tahoma" w:eastAsia="PMingLiU" w:hAnsi="Tahoma" w:cs="Tahoma"/>
          <w:sz w:val="18"/>
          <w:szCs w:val="18"/>
        </w:rPr>
        <w:t>簡易版視為合格</w:t>
      </w:r>
      <w:r w:rsidRPr="00635D44">
        <w:rPr>
          <w:rFonts w:ascii="Tahoma" w:eastAsia="PMingLiU" w:hAnsi="Tahoma" w:cs="Tahoma"/>
          <w:sz w:val="18"/>
          <w:szCs w:val="18"/>
        </w:rPr>
        <w:t xml:space="preserve"> OS </w:t>
      </w:r>
      <w:r w:rsidRPr="00635D44">
        <w:rPr>
          <w:rFonts w:ascii="Tahoma" w:eastAsia="PMingLiU" w:hAnsi="Tahoma" w:cs="Tahoma"/>
          <w:sz w:val="18"/>
          <w:szCs w:val="18"/>
        </w:rPr>
        <w:t>使用的方式，取得</w:t>
      </w:r>
      <w:r w:rsidRPr="00635D44">
        <w:rPr>
          <w:rFonts w:ascii="Tahoma" w:eastAsia="PMingLiU" w:hAnsi="Tahoma" w:cs="Tahoma"/>
          <w:sz w:val="18"/>
          <w:szCs w:val="18"/>
        </w:rPr>
        <w:t xml:space="preserve"> Windows </w:t>
      </w:r>
      <w:r w:rsidRPr="00635D44">
        <w:rPr>
          <w:rFonts w:ascii="Tahoma" w:eastAsia="PMingLiU" w:hAnsi="Tahoma" w:cs="Tahoma"/>
          <w:sz w:val="18"/>
          <w:szCs w:val="18"/>
        </w:rPr>
        <w:t>升級使用權。</w:t>
      </w:r>
    </w:p>
    <w:p w:rsidR="00B73A46" w:rsidRPr="00635D44" w:rsidRDefault="00B73A46" w:rsidP="00B24C9D">
      <w:pPr>
        <w:pStyle w:val="ColorfulList-Accent11"/>
        <w:rPr>
          <w:rFonts w:ascii="Tahoma" w:eastAsia="PMingLiU" w:hAnsi="Tahoma" w:cs="Tahoma"/>
          <w:sz w:val="18"/>
          <w:szCs w:val="18"/>
        </w:rPr>
      </w:pPr>
    </w:p>
    <w:p w:rsidR="00B73A46" w:rsidRPr="00635D44" w:rsidRDefault="00B73A46" w:rsidP="00B24C9D">
      <w:pPr>
        <w:pStyle w:val="ColorfulList-Accent11"/>
        <w:rPr>
          <w:rFonts w:ascii="Tahoma" w:eastAsia="PMingLiU" w:hAnsi="Tahoma" w:cs="Tahoma"/>
          <w:sz w:val="18"/>
          <w:szCs w:val="18"/>
          <w:lang w:eastAsia="zh-TW"/>
        </w:rPr>
      </w:pPr>
      <w:r w:rsidRPr="00635D44">
        <w:rPr>
          <w:rFonts w:ascii="Tahoma" w:eastAsia="PMingLiU" w:hAnsi="Tahoma" w:cs="Tahoma"/>
          <w:sz w:val="18"/>
          <w:szCs w:val="18"/>
          <w:lang w:eastAsia="zh-TW"/>
        </w:rPr>
        <w:t>利用這個基礎取得升級之客戶要放棄將該使用權移轉至訂購國家</w:t>
      </w:r>
      <w:r w:rsidRPr="00635D44">
        <w:rPr>
          <w:rFonts w:ascii="Tahoma" w:eastAsia="PMingLiU" w:hAnsi="Tahoma" w:cs="Tahoma"/>
          <w:sz w:val="18"/>
          <w:szCs w:val="18"/>
          <w:lang w:eastAsia="zh-TW"/>
        </w:rPr>
        <w:t>/</w:t>
      </w:r>
      <w:r w:rsidRPr="00635D44">
        <w:rPr>
          <w:rFonts w:ascii="Tahoma" w:eastAsia="PMingLiU" w:hAnsi="Tahoma" w:cs="Tahoma"/>
          <w:sz w:val="18"/>
          <w:szCs w:val="18"/>
          <w:lang w:eastAsia="zh-TW"/>
        </w:rPr>
        <w:t>地區以外的地區。</w:t>
      </w:r>
    </w:p>
    <w:p w:rsidR="00B24C9D" w:rsidRPr="00635D44"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635D44" w:rsidRDefault="005D46BA" w:rsidP="00B24C9D">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635D44">
        <w:rPr>
          <w:rFonts w:ascii="Tahoma" w:eastAsia="PMingLiU" w:hAnsi="Tahoma" w:cs="Tahoma"/>
          <w:b/>
          <w:bCs/>
          <w:sz w:val="18"/>
          <w:szCs w:val="18"/>
          <w:lang w:eastAsia="zh-TW"/>
        </w:rPr>
        <w:t>Windows Intune (</w:t>
      </w:r>
      <w:r w:rsidRPr="00635D44">
        <w:rPr>
          <w:rFonts w:ascii="Tahoma" w:eastAsia="PMingLiU" w:hAnsi="Tahoma" w:cs="Tahoma"/>
          <w:b/>
          <w:bCs/>
          <w:sz w:val="18"/>
          <w:szCs w:val="18"/>
          <w:lang w:eastAsia="zh-TW"/>
        </w:rPr>
        <w:t>每一裝置</w:t>
      </w:r>
      <w:r w:rsidRPr="00635D44">
        <w:rPr>
          <w:rFonts w:ascii="Tahoma" w:eastAsia="PMingLiU" w:hAnsi="Tahoma" w:cs="Tahoma"/>
          <w:b/>
          <w:bCs/>
          <w:sz w:val="18"/>
          <w:szCs w:val="18"/>
          <w:lang w:eastAsia="zh-TW"/>
        </w:rPr>
        <w:t>)</w:t>
      </w:r>
    </w:p>
    <w:p w:rsidR="00EB4202" w:rsidRPr="00635D44" w:rsidRDefault="00EB4202" w:rsidP="00EB4202">
      <w:pPr>
        <w:pStyle w:val="FootnoteBulletLevel2"/>
        <w:spacing w:before="0"/>
        <w:ind w:left="720" w:firstLine="0"/>
        <w:rPr>
          <w:rFonts w:ascii="Tahoma" w:eastAsia="PMingLiU" w:hAnsi="Tahoma" w:cs="Tahoma"/>
          <w:sz w:val="18"/>
          <w:szCs w:val="18"/>
          <w:lang w:eastAsia="zh-TW"/>
        </w:rPr>
      </w:pPr>
      <w:r w:rsidRPr="00635D44">
        <w:rPr>
          <w:rFonts w:ascii="Tahoma" w:eastAsia="PMingLiU" w:hAnsi="Tahoma" w:cs="Tahoma"/>
          <w:sz w:val="18"/>
          <w:szCs w:val="18"/>
          <w:lang w:eastAsia="zh-TW"/>
        </w:rPr>
        <w:t>如需詳細資訊，請參閱</w:t>
      </w:r>
      <w:r w:rsidRPr="00635D44">
        <w:rPr>
          <w:rFonts w:ascii="Tahoma" w:eastAsia="PMingLiU" w:hAnsi="Tahoma" w:cs="Tahoma"/>
          <w:sz w:val="18"/>
          <w:szCs w:val="18"/>
          <w:lang w:eastAsia="zh-TW"/>
        </w:rPr>
        <w:t xml:space="preserve"> 2013 </w:t>
      </w:r>
      <w:r w:rsidRPr="00635D44">
        <w:rPr>
          <w:rFonts w:ascii="Tahoma" w:eastAsia="PMingLiU" w:hAnsi="Tahoma" w:cs="Tahoma"/>
          <w:sz w:val="18"/>
          <w:szCs w:val="18"/>
          <w:lang w:eastAsia="zh-TW"/>
        </w:rPr>
        <w:t>年</w:t>
      </w:r>
      <w:r w:rsidRPr="00635D44">
        <w:rPr>
          <w:rFonts w:ascii="Tahoma" w:eastAsia="PMingLiU" w:hAnsi="Tahoma" w:cs="Tahoma"/>
          <w:sz w:val="18"/>
          <w:szCs w:val="18"/>
          <w:lang w:eastAsia="zh-TW"/>
        </w:rPr>
        <w:t xml:space="preserve"> 10 </w:t>
      </w:r>
      <w:r w:rsidRPr="00635D44">
        <w:rPr>
          <w:rFonts w:ascii="Tahoma" w:eastAsia="PMingLiU" w:hAnsi="Tahoma" w:cs="Tahoma"/>
          <w:sz w:val="18"/>
          <w:szCs w:val="18"/>
          <w:lang w:eastAsia="zh-TW"/>
        </w:rPr>
        <w:t>月產品清單</w:t>
      </w:r>
    </w:p>
    <w:p w:rsidR="00EB4202" w:rsidRDefault="00EB4202" w:rsidP="00EB4202">
      <w:pPr>
        <w:pStyle w:val="FootnoteBulletLevel2"/>
        <w:spacing w:before="0"/>
        <w:ind w:left="720" w:firstLine="0"/>
        <w:rPr>
          <w:rFonts w:ascii="Tahoma" w:eastAsia="PMingLiU" w:hAnsi="Tahoma" w:cs="Tahoma"/>
          <w:sz w:val="18"/>
          <w:szCs w:val="18"/>
          <w:lang w:eastAsia="zh-TW"/>
        </w:rPr>
      </w:pPr>
    </w:p>
    <w:p w:rsidR="00635D44" w:rsidRDefault="00635D44" w:rsidP="00EB4202">
      <w:pPr>
        <w:pStyle w:val="FootnoteBulletLevel2"/>
        <w:spacing w:before="0"/>
        <w:ind w:left="720" w:firstLine="0"/>
        <w:rPr>
          <w:rFonts w:ascii="Tahoma" w:eastAsia="PMingLiU" w:hAnsi="Tahoma" w:cs="Tahoma"/>
          <w:sz w:val="18"/>
          <w:szCs w:val="18"/>
          <w:lang w:eastAsia="zh-TW"/>
        </w:rPr>
      </w:pPr>
    </w:p>
    <w:p w:rsidR="00635D44" w:rsidRDefault="00635D44" w:rsidP="00EB4202">
      <w:pPr>
        <w:pStyle w:val="FootnoteBulletLevel2"/>
        <w:spacing w:before="0"/>
        <w:ind w:left="720" w:firstLine="0"/>
        <w:rPr>
          <w:rFonts w:ascii="Tahoma" w:eastAsia="PMingLiU" w:hAnsi="Tahoma" w:cs="Tahoma"/>
          <w:sz w:val="18"/>
          <w:szCs w:val="18"/>
          <w:lang w:eastAsia="zh-TW"/>
        </w:rPr>
      </w:pPr>
    </w:p>
    <w:p w:rsidR="00635D44" w:rsidRDefault="00635D44" w:rsidP="00EB4202">
      <w:pPr>
        <w:pStyle w:val="FootnoteBulletLevel2"/>
        <w:spacing w:before="0"/>
        <w:ind w:left="720" w:firstLine="0"/>
        <w:rPr>
          <w:rFonts w:ascii="Tahoma" w:eastAsia="PMingLiU" w:hAnsi="Tahoma" w:cs="Tahoma"/>
          <w:sz w:val="18"/>
          <w:szCs w:val="18"/>
          <w:lang w:eastAsia="zh-TW"/>
        </w:rPr>
      </w:pPr>
    </w:p>
    <w:p w:rsidR="00635D44" w:rsidRPr="00635D44" w:rsidRDefault="00635D44" w:rsidP="00EB4202">
      <w:pPr>
        <w:pStyle w:val="FootnoteBulletLevel2"/>
        <w:spacing w:before="0"/>
        <w:ind w:left="720" w:firstLine="0"/>
        <w:rPr>
          <w:rFonts w:ascii="Tahoma" w:eastAsia="PMingLiU" w:hAnsi="Tahoma" w:cs="Tahoma"/>
          <w:sz w:val="18"/>
          <w:szCs w:val="18"/>
          <w:lang w:eastAsia="zh-TW"/>
        </w:rPr>
      </w:pPr>
    </w:p>
    <w:p w:rsidR="00EB4202" w:rsidRPr="00635D44" w:rsidRDefault="00EB4202" w:rsidP="00EB4202">
      <w:pPr>
        <w:pStyle w:val="FootnoteBulletLevel1"/>
        <w:tabs>
          <w:tab w:val="left" w:pos="720"/>
        </w:tabs>
        <w:adjustRightInd/>
        <w:spacing w:before="0" w:after="60"/>
        <w:ind w:left="720" w:firstLine="0"/>
        <w:rPr>
          <w:rFonts w:ascii="Tahoma" w:eastAsia="PMingLiU" w:hAnsi="Tahoma" w:cs="Tahoma"/>
          <w:sz w:val="18"/>
          <w:szCs w:val="18"/>
          <w:lang w:eastAsia="zh-TW"/>
        </w:rPr>
      </w:pPr>
      <w:r w:rsidRPr="00635D44">
        <w:rPr>
          <w:rFonts w:ascii="Tahoma" w:eastAsia="PMingLiU" w:hAnsi="Tahoma" w:cs="Tahoma"/>
          <w:b/>
          <w:bCs/>
          <w:sz w:val="18"/>
          <w:szCs w:val="18"/>
          <w:lang w:eastAsia="zh-TW"/>
        </w:rPr>
        <w:lastRenderedPageBreak/>
        <w:t xml:space="preserve">Windows </w:t>
      </w:r>
      <w:r w:rsidRPr="00635D44">
        <w:rPr>
          <w:rFonts w:ascii="Tahoma" w:eastAsia="PMingLiU" w:hAnsi="Tahoma" w:cs="Tahoma"/>
          <w:b/>
          <w:bCs/>
          <w:sz w:val="18"/>
          <w:szCs w:val="18"/>
          <w:lang w:eastAsia="zh-TW"/>
        </w:rPr>
        <w:t>專業版升級和</w:t>
      </w:r>
      <w:r w:rsidRPr="00635D44">
        <w:rPr>
          <w:rFonts w:ascii="Tahoma" w:eastAsia="PMingLiU" w:hAnsi="Tahoma" w:cs="Tahoma"/>
          <w:b/>
          <w:bCs/>
          <w:sz w:val="18"/>
          <w:szCs w:val="18"/>
          <w:lang w:eastAsia="zh-TW"/>
        </w:rPr>
        <w:t xml:space="preserve"> Windows </w:t>
      </w:r>
      <w:r w:rsidRPr="00635D44">
        <w:rPr>
          <w:rFonts w:ascii="Tahoma" w:eastAsia="PMingLiU" w:hAnsi="Tahoma" w:cs="Tahoma"/>
          <w:b/>
          <w:bCs/>
          <w:sz w:val="18"/>
          <w:szCs w:val="18"/>
          <w:lang w:eastAsia="zh-TW"/>
        </w:rPr>
        <w:t>桌面作業系統之軟體保證</w:t>
      </w:r>
    </w:p>
    <w:p w:rsidR="00EB4202" w:rsidRPr="00635D44" w:rsidRDefault="00EB4202" w:rsidP="00EB4202">
      <w:pPr>
        <w:pStyle w:val="FootnoteBulletLevel1"/>
        <w:spacing w:before="0" w:after="0"/>
        <w:ind w:left="720" w:firstLine="0"/>
        <w:rPr>
          <w:rFonts w:ascii="Tahoma" w:eastAsia="PMingLiU" w:hAnsi="Tahoma" w:cs="Tahoma"/>
          <w:sz w:val="18"/>
          <w:szCs w:val="18"/>
          <w:lang w:eastAsia="zh-TW"/>
        </w:rPr>
      </w:pPr>
      <w:r w:rsidRPr="00635D44">
        <w:rPr>
          <w:rFonts w:ascii="Tahoma" w:eastAsia="PMingLiU" w:hAnsi="Tahoma" w:cs="Tahoma"/>
          <w:sz w:val="18"/>
          <w:szCs w:val="18"/>
          <w:u w:val="single"/>
          <w:lang w:eastAsia="zh-TW"/>
        </w:rPr>
        <w:t>作業系統</w:t>
      </w:r>
      <w:r w:rsidRPr="00635D44">
        <w:rPr>
          <w:rFonts w:ascii="Tahoma" w:eastAsia="PMingLiU" w:hAnsi="Tahoma" w:cs="Tahoma"/>
          <w:sz w:val="18"/>
          <w:szCs w:val="18"/>
          <w:u w:val="single"/>
          <w:lang w:eastAsia="zh-TW"/>
        </w:rPr>
        <w:t xml:space="preserve"> (OS) </w:t>
      </w:r>
      <w:r w:rsidRPr="00635D44">
        <w:rPr>
          <w:rFonts w:ascii="Tahoma" w:eastAsia="PMingLiU" w:hAnsi="Tahoma" w:cs="Tahoma"/>
          <w:sz w:val="18"/>
          <w:szCs w:val="18"/>
          <w:u w:val="single"/>
          <w:lang w:eastAsia="zh-TW"/>
        </w:rPr>
        <w:t>升級使用權</w:t>
      </w:r>
    </w:p>
    <w:p w:rsidR="00EB4202" w:rsidRPr="00635D44" w:rsidRDefault="00EB4202" w:rsidP="00EB4202">
      <w:pPr>
        <w:pStyle w:val="FootnoteBulletLevel2"/>
        <w:tabs>
          <w:tab w:val="left" w:pos="720"/>
        </w:tabs>
        <w:adjustRightInd/>
        <w:spacing w:before="0"/>
        <w:ind w:left="720" w:firstLine="0"/>
        <w:rPr>
          <w:rFonts w:ascii="Tahoma" w:eastAsia="PMingLiU" w:hAnsi="Tahoma" w:cs="Tahoma"/>
          <w:sz w:val="18"/>
          <w:szCs w:val="18"/>
          <w:lang w:eastAsia="zh-TW"/>
        </w:rPr>
      </w:pPr>
      <w:r w:rsidRPr="00635D44">
        <w:rPr>
          <w:rFonts w:ascii="Tahoma" w:eastAsia="PMingLiU" w:hAnsi="Tahoma" w:cs="Tahoma"/>
          <w:sz w:val="18"/>
          <w:szCs w:val="18"/>
          <w:lang w:eastAsia="zh-TW"/>
        </w:rPr>
        <w:t>依這些方案所授與之桌面作業系統使用權僅為升級使用權。這些方案不提供完整的桌面作業系統使用權。</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因此，客戶必須在其所取得並將於其上執行</w:t>
      </w:r>
      <w:r w:rsidRPr="00635D44">
        <w:rPr>
          <w:rFonts w:ascii="Tahoma" w:eastAsia="PMingLiU" w:hAnsi="Tahoma" w:cs="Tahoma"/>
          <w:sz w:val="18"/>
          <w:szCs w:val="18"/>
          <w:lang w:eastAsia="zh-TW"/>
        </w:rPr>
        <w:t xml:space="preserve"> Windows 8.1 </w:t>
      </w:r>
      <w:r w:rsidRPr="00635D44">
        <w:rPr>
          <w:rFonts w:ascii="Tahoma" w:eastAsia="PMingLiU" w:hAnsi="Tahoma" w:cs="Tahoma"/>
          <w:sz w:val="18"/>
          <w:szCs w:val="18"/>
          <w:lang w:eastAsia="zh-TW"/>
        </w:rPr>
        <w:t>專業版升級的每個桌面裝置上取得授權，並安裝上表所載明的其中一項適用的合格作業系統。</w:t>
      </w:r>
    </w:p>
    <w:p w:rsidR="00EB4202" w:rsidRPr="00635D44" w:rsidRDefault="00EB4202" w:rsidP="00EB4202">
      <w:pPr>
        <w:pStyle w:val="FootnoteBulletLevel1"/>
        <w:spacing w:before="0" w:after="0"/>
        <w:ind w:left="720" w:firstLine="0"/>
        <w:rPr>
          <w:rFonts w:ascii="Tahoma" w:eastAsia="PMingLiU" w:hAnsi="Tahoma" w:cs="Tahoma"/>
          <w:sz w:val="18"/>
          <w:szCs w:val="18"/>
          <w:lang w:eastAsia="zh-TW"/>
        </w:rPr>
      </w:pPr>
    </w:p>
    <w:p w:rsidR="00EB4202" w:rsidRPr="00635D44" w:rsidRDefault="00EB4202" w:rsidP="00EB4202">
      <w:pPr>
        <w:pStyle w:val="FootnoteBulletLevel1"/>
        <w:spacing w:before="0" w:after="0"/>
        <w:ind w:left="720" w:firstLine="0"/>
        <w:rPr>
          <w:rFonts w:ascii="Tahoma" w:eastAsia="PMingLiU" w:hAnsi="Tahoma" w:cs="Tahoma"/>
          <w:sz w:val="18"/>
          <w:szCs w:val="18"/>
          <w:lang w:eastAsia="zh-TW"/>
        </w:rPr>
      </w:pPr>
      <w:r w:rsidRPr="00635D44">
        <w:rPr>
          <w:rFonts w:ascii="Tahoma" w:eastAsia="PMingLiU" w:hAnsi="Tahoma" w:cs="Tahoma"/>
          <w:sz w:val="18"/>
          <w:szCs w:val="18"/>
          <w:u w:val="single"/>
          <w:lang w:eastAsia="zh-TW"/>
        </w:rPr>
        <w:t>軟體保證範圍</w:t>
      </w:r>
    </w:p>
    <w:p w:rsidR="00EB4202" w:rsidRPr="00635D44" w:rsidRDefault="00EB4202" w:rsidP="00EB4202">
      <w:pPr>
        <w:pStyle w:val="FootnoteBulletLevel1"/>
        <w:spacing w:before="0" w:after="0"/>
        <w:ind w:left="720" w:firstLine="0"/>
        <w:rPr>
          <w:rFonts w:ascii="Tahoma" w:eastAsia="PMingLiU" w:hAnsi="Tahoma" w:cs="Tahoma"/>
          <w:sz w:val="18"/>
          <w:szCs w:val="18"/>
          <w:lang w:eastAsia="zh-TW"/>
        </w:rPr>
      </w:pPr>
      <w:r w:rsidRPr="00635D44">
        <w:rPr>
          <w:rFonts w:ascii="Tahoma" w:eastAsia="PMingLiU" w:hAnsi="Tahoma" w:cs="Tahoma"/>
          <w:sz w:val="18"/>
          <w:szCs w:val="18"/>
          <w:lang w:eastAsia="zh-TW"/>
        </w:rPr>
        <w:t>想要參加</w:t>
      </w:r>
      <w:r w:rsidRPr="00635D44">
        <w:rPr>
          <w:rFonts w:ascii="Tahoma" w:eastAsia="PMingLiU" w:hAnsi="Tahoma" w:cs="Tahoma"/>
          <w:sz w:val="18"/>
          <w:szCs w:val="18"/>
          <w:lang w:eastAsia="zh-TW"/>
        </w:rPr>
        <w:t xml:space="preserve"> Windows </w:t>
      </w:r>
      <w:r w:rsidRPr="00635D44">
        <w:rPr>
          <w:rFonts w:ascii="Tahoma" w:eastAsia="PMingLiU" w:hAnsi="Tahoma" w:cs="Tahoma"/>
          <w:sz w:val="18"/>
          <w:szCs w:val="18"/>
          <w:lang w:eastAsia="zh-TW"/>
        </w:rPr>
        <w:t>桌面作業系統軟體保證之客戶擁有下列選擇方案。以下所列選項僅可供所列之特定</w:t>
      </w:r>
      <w:r w:rsidR="00635D44" w:rsidRPr="00635D44">
        <w:rPr>
          <w:rFonts w:ascii="Tahoma" w:eastAsia="PMingLiU" w:hAnsi="Tahoma" w:cs="Tahoma"/>
          <w:sz w:val="18"/>
          <w:szCs w:val="18"/>
          <w:lang w:eastAsia="zh-TW"/>
        </w:rPr>
        <w:br/>
      </w:r>
      <w:r w:rsidRPr="00635D44">
        <w:rPr>
          <w:rFonts w:ascii="Tahoma" w:eastAsia="PMingLiU" w:hAnsi="Tahoma" w:cs="Tahoma"/>
          <w:sz w:val="18"/>
          <w:szCs w:val="18"/>
          <w:lang w:eastAsia="zh-TW"/>
        </w:rPr>
        <w:t>計劃使用，且僅在所述之條件下使用。</w:t>
      </w:r>
    </w:p>
    <w:p w:rsidR="00EB4202" w:rsidRPr="00635D44" w:rsidRDefault="00EB4202" w:rsidP="00EB4202">
      <w:pPr>
        <w:pStyle w:val="FootnoteBulletLevel1"/>
        <w:spacing w:before="0" w:after="0"/>
        <w:ind w:left="720" w:firstLine="0"/>
        <w:rPr>
          <w:rFonts w:ascii="Tahoma" w:eastAsia="PMingLiU" w:hAnsi="Tahoma" w:cs="Tahoma"/>
          <w:sz w:val="18"/>
          <w:szCs w:val="18"/>
          <w:lang w:eastAsia="zh-TW"/>
        </w:rPr>
      </w:pPr>
      <w:r w:rsidRPr="00635D44">
        <w:rPr>
          <w:rFonts w:ascii="Tahoma" w:eastAsia="PMingLiU" w:hAnsi="Tahoma" w:cs="Tahoma"/>
          <w:sz w:val="18"/>
          <w:szCs w:val="18"/>
          <w:lang w:eastAsia="zh-TW"/>
        </w:rPr>
        <w:t>並非所有選項均可在所有計劃中使用。</w:t>
      </w:r>
    </w:p>
    <w:p w:rsidR="00EB4202" w:rsidRPr="00635D44" w:rsidRDefault="00EB4202" w:rsidP="00EB4202">
      <w:pPr>
        <w:pStyle w:val="FootnoteBulletLevel1"/>
        <w:spacing w:before="0" w:after="0"/>
        <w:ind w:left="720" w:firstLine="0"/>
        <w:rPr>
          <w:rFonts w:ascii="Tahoma" w:eastAsia="PMingLiU" w:hAnsi="Tahoma" w:cs="Tahoma"/>
          <w:sz w:val="18"/>
          <w:szCs w:val="18"/>
          <w:lang w:eastAsia="zh-TW"/>
        </w:rPr>
      </w:pPr>
    </w:p>
    <w:p w:rsidR="00EB4202" w:rsidRPr="00635D44" w:rsidRDefault="00EB4202" w:rsidP="00EB4202">
      <w:pPr>
        <w:pStyle w:val="FootnoteBulletLevel1"/>
        <w:numPr>
          <w:ilvl w:val="0"/>
          <w:numId w:val="29"/>
        </w:numPr>
        <w:tabs>
          <w:tab w:val="left" w:pos="720"/>
        </w:tabs>
        <w:adjustRightInd/>
        <w:spacing w:before="0" w:after="60"/>
        <w:ind w:left="1080"/>
        <w:textAlignment w:val="auto"/>
        <w:rPr>
          <w:rFonts w:ascii="Tahoma" w:eastAsia="PMingLiU" w:hAnsi="Tahoma" w:cs="Tahoma"/>
          <w:sz w:val="18"/>
          <w:szCs w:val="18"/>
        </w:rPr>
      </w:pPr>
      <w:r w:rsidRPr="00635D44">
        <w:rPr>
          <w:rFonts w:ascii="Tahoma" w:eastAsia="PMingLiU" w:hAnsi="Tahoma" w:cs="Tahoma"/>
          <w:sz w:val="18"/>
          <w:szCs w:val="18"/>
        </w:rPr>
        <w:t>Select Plus</w:t>
      </w:r>
      <w:r w:rsidRPr="00635D44">
        <w:rPr>
          <w:rFonts w:ascii="Tahoma" w:eastAsia="PMingLiU" w:hAnsi="Tahoma" w:cs="Tahoma"/>
          <w:sz w:val="18"/>
          <w:szCs w:val="18"/>
        </w:rPr>
        <w:t>、</w:t>
      </w:r>
      <w:r w:rsidRPr="00635D44">
        <w:rPr>
          <w:rFonts w:ascii="Tahoma" w:eastAsia="PMingLiU" w:hAnsi="Tahoma" w:cs="Tahoma"/>
          <w:sz w:val="18"/>
          <w:szCs w:val="18"/>
        </w:rPr>
        <w:t>Open Value (</w:t>
      </w:r>
      <w:r w:rsidRPr="00635D44">
        <w:rPr>
          <w:rFonts w:ascii="Tahoma" w:eastAsia="PMingLiU" w:hAnsi="Tahoma" w:cs="Tahoma"/>
          <w:sz w:val="18"/>
          <w:szCs w:val="18"/>
        </w:rPr>
        <w:t>非全公司選擇方案</w:t>
      </w:r>
      <w:r w:rsidRPr="00635D44">
        <w:rPr>
          <w:rFonts w:ascii="Tahoma" w:eastAsia="PMingLiU" w:hAnsi="Tahoma" w:cs="Tahoma"/>
          <w:sz w:val="18"/>
          <w:szCs w:val="18"/>
        </w:rPr>
        <w:t xml:space="preserve">) </w:t>
      </w:r>
      <w:r w:rsidRPr="00635D44">
        <w:rPr>
          <w:rFonts w:ascii="Tahoma" w:eastAsia="PMingLiU" w:hAnsi="Tahoma" w:cs="Tahoma"/>
          <w:sz w:val="18"/>
          <w:szCs w:val="18"/>
        </w:rPr>
        <w:t>及</w:t>
      </w:r>
      <w:r w:rsidRPr="00635D44">
        <w:rPr>
          <w:rFonts w:ascii="Tahoma" w:eastAsia="PMingLiU" w:hAnsi="Tahoma" w:cs="Tahoma"/>
          <w:sz w:val="18"/>
          <w:szCs w:val="18"/>
        </w:rPr>
        <w:t xml:space="preserve"> Open License </w:t>
      </w:r>
      <w:r w:rsidRPr="00635D44">
        <w:rPr>
          <w:rFonts w:ascii="Tahoma" w:eastAsia="PMingLiU" w:hAnsi="Tahoma" w:cs="Tahoma"/>
          <w:sz w:val="18"/>
          <w:szCs w:val="18"/>
        </w:rPr>
        <w:t>方案</w:t>
      </w:r>
    </w:p>
    <w:p w:rsidR="00EB4202" w:rsidRPr="00635D44" w:rsidRDefault="00EB4202" w:rsidP="00EB4202">
      <w:pPr>
        <w:pStyle w:val="Footnotedash"/>
        <w:tabs>
          <w:tab w:val="left" w:pos="720"/>
        </w:tabs>
        <w:spacing w:before="0"/>
        <w:rPr>
          <w:rFonts w:ascii="Tahoma" w:eastAsia="PMingLiU" w:hAnsi="Tahoma" w:cs="Tahoma"/>
          <w:sz w:val="18"/>
          <w:szCs w:val="18"/>
        </w:rPr>
      </w:pPr>
      <w:r w:rsidRPr="00635D44">
        <w:rPr>
          <w:rFonts w:ascii="Tahoma" w:eastAsia="PMingLiU" w:hAnsi="Tahoma" w:cs="Tahoma"/>
          <w:color w:val="000000"/>
          <w:sz w:val="18"/>
          <w:szCs w:val="18"/>
          <w:u w:val="single"/>
        </w:rPr>
        <w:t>具備新使用權之新裝置</w:t>
      </w:r>
    </w:p>
    <w:p w:rsidR="00EB4202" w:rsidRPr="00635D44" w:rsidRDefault="00EB4202" w:rsidP="00EB4202">
      <w:pPr>
        <w:pStyle w:val="Footnotedash"/>
        <w:numPr>
          <w:ilvl w:val="2"/>
          <w:numId w:val="85"/>
        </w:numPr>
        <w:tabs>
          <w:tab w:val="left" w:pos="720"/>
        </w:tabs>
        <w:spacing w:before="0"/>
        <w:ind w:left="1800"/>
        <w:textAlignment w:val="auto"/>
        <w:rPr>
          <w:rFonts w:ascii="Tahoma" w:eastAsia="PMingLiU" w:hAnsi="Tahoma" w:cs="Tahoma"/>
          <w:sz w:val="18"/>
          <w:szCs w:val="18"/>
        </w:rPr>
      </w:pPr>
      <w:r w:rsidRPr="00635D44">
        <w:rPr>
          <w:rFonts w:ascii="Tahoma" w:eastAsia="PMingLiU" w:hAnsi="Tahoma" w:cs="Tahoma"/>
          <w:color w:val="000000"/>
          <w:sz w:val="18"/>
          <w:szCs w:val="18"/>
        </w:rPr>
        <w:t>於</w:t>
      </w:r>
      <w:r w:rsidRPr="00635D44">
        <w:rPr>
          <w:rFonts w:ascii="Tahoma" w:eastAsia="PMingLiU" w:hAnsi="Tahoma" w:cs="Tahoma"/>
          <w:color w:val="000000"/>
          <w:sz w:val="18"/>
          <w:szCs w:val="18"/>
        </w:rPr>
        <w:t xml:space="preserve"> OEM</w:t>
      </w:r>
      <w:r w:rsidRPr="00635D44">
        <w:rPr>
          <w:rFonts w:ascii="Tahoma" w:eastAsia="PMingLiU" w:hAnsi="Tahoma" w:cs="Tahoma"/>
          <w:color w:val="000000"/>
          <w:sz w:val="18"/>
          <w:szCs w:val="18"/>
        </w:rPr>
        <w:t>、零售商或</w:t>
      </w:r>
      <w:r w:rsidRPr="00635D44">
        <w:rPr>
          <w:rFonts w:ascii="Tahoma" w:eastAsia="PMingLiU" w:hAnsi="Tahoma" w:cs="Tahoma"/>
          <w:color w:val="000000"/>
          <w:sz w:val="18"/>
          <w:szCs w:val="18"/>
        </w:rPr>
        <w:t xml:space="preserve"> GGWA </w:t>
      </w:r>
      <w:r w:rsidRPr="00635D44">
        <w:rPr>
          <w:rFonts w:ascii="Tahoma" w:eastAsia="PMingLiU" w:hAnsi="Tahoma" w:cs="Tahoma"/>
          <w:color w:val="000000"/>
          <w:sz w:val="18"/>
          <w:szCs w:val="18"/>
        </w:rPr>
        <w:t>使用權訂購日期後</w:t>
      </w:r>
      <w:r w:rsidRPr="00635D44">
        <w:rPr>
          <w:rFonts w:ascii="Tahoma" w:eastAsia="PMingLiU" w:hAnsi="Tahoma" w:cs="Tahoma"/>
          <w:color w:val="000000"/>
          <w:sz w:val="18"/>
          <w:szCs w:val="18"/>
        </w:rPr>
        <w:t xml:space="preserve"> 90 </w:t>
      </w:r>
      <w:r w:rsidRPr="00635D44">
        <w:rPr>
          <w:rFonts w:ascii="Tahoma" w:eastAsia="PMingLiU" w:hAnsi="Tahoma" w:cs="Tahoma"/>
          <w:color w:val="000000"/>
          <w:sz w:val="18"/>
          <w:szCs w:val="18"/>
        </w:rPr>
        <w:t>天內，取得透過</w:t>
      </w:r>
      <w:r w:rsidRPr="00635D44">
        <w:rPr>
          <w:rFonts w:ascii="Tahoma" w:eastAsia="PMingLiU" w:hAnsi="Tahoma" w:cs="Tahoma"/>
          <w:color w:val="000000"/>
          <w:sz w:val="18"/>
          <w:szCs w:val="18"/>
        </w:rPr>
        <w:t xml:space="preserve"> OEM</w:t>
      </w:r>
      <w:r w:rsidRPr="00635D44">
        <w:rPr>
          <w:rFonts w:ascii="Tahoma" w:eastAsia="PMingLiU" w:hAnsi="Tahoma" w:cs="Tahoma"/>
          <w:color w:val="000000"/>
          <w:sz w:val="18"/>
          <w:szCs w:val="18"/>
        </w:rPr>
        <w:t>、零售商或</w:t>
      </w:r>
      <w:r w:rsidRPr="00635D44">
        <w:rPr>
          <w:rFonts w:ascii="Tahoma" w:eastAsia="PMingLiU" w:hAnsi="Tahoma" w:cs="Tahoma"/>
          <w:color w:val="000000"/>
          <w:sz w:val="18"/>
          <w:szCs w:val="18"/>
        </w:rPr>
        <w:t xml:space="preserve"> Get Genuine Windows Agreement (GGWA) (</w:t>
      </w:r>
      <w:r w:rsidRPr="00635D44">
        <w:rPr>
          <w:rFonts w:ascii="Tahoma" w:eastAsia="PMingLiU" w:hAnsi="Tahoma" w:cs="Tahoma"/>
          <w:color w:val="000000"/>
          <w:sz w:val="18"/>
          <w:szCs w:val="18"/>
        </w:rPr>
        <w:t>在部分國家</w:t>
      </w:r>
      <w:r w:rsidRPr="00635D44">
        <w:rPr>
          <w:rFonts w:ascii="Tahoma" w:eastAsia="PMingLiU" w:hAnsi="Tahoma" w:cs="Tahoma"/>
          <w:color w:val="000000"/>
          <w:sz w:val="18"/>
          <w:szCs w:val="18"/>
        </w:rPr>
        <w:t>/</w:t>
      </w:r>
      <w:r w:rsidRPr="00635D44">
        <w:rPr>
          <w:rFonts w:ascii="Tahoma" w:eastAsia="PMingLiU" w:hAnsi="Tahoma" w:cs="Tahoma"/>
          <w:color w:val="000000"/>
          <w:sz w:val="18"/>
          <w:szCs w:val="18"/>
        </w:rPr>
        <w:t>地區也稱為「</w:t>
      </w:r>
      <w:r w:rsidRPr="00635D44">
        <w:rPr>
          <w:rFonts w:ascii="Tahoma" w:eastAsia="PMingLiU" w:hAnsi="Tahoma" w:cs="Tahoma"/>
          <w:color w:val="000000"/>
          <w:sz w:val="18"/>
          <w:szCs w:val="18"/>
        </w:rPr>
        <w:t>Get Genuine Solution</w:t>
      </w:r>
      <w:r w:rsidRPr="00635D44">
        <w:rPr>
          <w:rFonts w:ascii="Tahoma" w:eastAsia="PMingLiU" w:hAnsi="Tahoma" w:cs="Tahoma"/>
          <w:color w:val="000000"/>
          <w:sz w:val="18"/>
          <w:szCs w:val="18"/>
        </w:rPr>
        <w:t>」</w:t>
      </w:r>
      <w:r w:rsidRPr="00635D44">
        <w:rPr>
          <w:rFonts w:ascii="Tahoma" w:eastAsia="PMingLiU" w:hAnsi="Tahoma" w:cs="Tahoma"/>
          <w:color w:val="000000"/>
          <w:sz w:val="18"/>
          <w:szCs w:val="18"/>
        </w:rPr>
        <w:t xml:space="preserve">) </w:t>
      </w:r>
      <w:r w:rsidRPr="00635D44">
        <w:rPr>
          <w:rFonts w:ascii="Tahoma" w:eastAsia="PMingLiU" w:hAnsi="Tahoma" w:cs="Tahoma"/>
          <w:color w:val="000000"/>
          <w:sz w:val="18"/>
          <w:szCs w:val="18"/>
        </w:rPr>
        <w:t>授權之</w:t>
      </w:r>
      <w:r w:rsidRPr="00635D44">
        <w:rPr>
          <w:rFonts w:ascii="Tahoma" w:eastAsia="PMingLiU" w:hAnsi="Tahoma" w:cs="Tahoma"/>
          <w:color w:val="000000"/>
          <w:sz w:val="18"/>
          <w:szCs w:val="18"/>
        </w:rPr>
        <w:t xml:space="preserve"> Windows 8.1 </w:t>
      </w:r>
      <w:r w:rsidRPr="00635D44">
        <w:rPr>
          <w:rFonts w:ascii="Tahoma" w:eastAsia="PMingLiU" w:hAnsi="Tahoma" w:cs="Tahoma"/>
          <w:color w:val="000000"/>
          <w:sz w:val="18"/>
          <w:szCs w:val="18"/>
        </w:rPr>
        <w:t>專業版、</w:t>
      </w:r>
      <w:r w:rsidRPr="00635D44">
        <w:rPr>
          <w:rFonts w:ascii="Tahoma" w:eastAsia="PMingLiU" w:hAnsi="Tahoma" w:cs="Tahoma"/>
          <w:color w:val="000000"/>
          <w:sz w:val="18"/>
          <w:szCs w:val="18"/>
        </w:rPr>
        <w:t xml:space="preserve">Windows 8 </w:t>
      </w:r>
      <w:r w:rsidRPr="00635D44">
        <w:rPr>
          <w:rFonts w:ascii="Tahoma" w:eastAsia="PMingLiU" w:hAnsi="Tahoma" w:cs="Tahoma"/>
          <w:color w:val="000000"/>
          <w:sz w:val="18"/>
          <w:szCs w:val="18"/>
        </w:rPr>
        <w:t>專業版或</w:t>
      </w:r>
      <w:r w:rsidRPr="00635D44">
        <w:rPr>
          <w:rFonts w:ascii="Tahoma" w:eastAsia="PMingLiU" w:hAnsi="Tahoma" w:cs="Tahoma"/>
          <w:color w:val="000000"/>
          <w:sz w:val="18"/>
          <w:szCs w:val="18"/>
        </w:rPr>
        <w:t xml:space="preserve"> Windows 7 </w:t>
      </w:r>
      <w:r w:rsidRPr="00635D44">
        <w:rPr>
          <w:rFonts w:ascii="Tahoma" w:eastAsia="PMingLiU" w:hAnsi="Tahoma" w:cs="Tahoma"/>
          <w:color w:val="000000"/>
          <w:sz w:val="18"/>
          <w:szCs w:val="18"/>
        </w:rPr>
        <w:t>專業版</w:t>
      </w:r>
      <w:r w:rsidRPr="00635D44">
        <w:rPr>
          <w:rFonts w:ascii="Tahoma" w:eastAsia="PMingLiU" w:hAnsi="Tahoma" w:cs="Tahoma"/>
          <w:color w:val="000000"/>
          <w:sz w:val="18"/>
          <w:szCs w:val="18"/>
        </w:rPr>
        <w:t xml:space="preserve"> (32 </w:t>
      </w:r>
      <w:r w:rsidRPr="00635D44">
        <w:rPr>
          <w:rFonts w:ascii="Tahoma" w:eastAsia="PMingLiU" w:hAnsi="Tahoma" w:cs="Tahoma"/>
          <w:color w:val="000000"/>
          <w:sz w:val="18"/>
          <w:szCs w:val="18"/>
        </w:rPr>
        <w:t>位元或</w:t>
      </w:r>
      <w:r w:rsidRPr="00635D44">
        <w:rPr>
          <w:rFonts w:ascii="Tahoma" w:eastAsia="PMingLiU" w:hAnsi="Tahoma" w:cs="Tahoma"/>
          <w:color w:val="000000"/>
          <w:sz w:val="18"/>
          <w:szCs w:val="18"/>
        </w:rPr>
        <w:t xml:space="preserve"> 64 </w:t>
      </w:r>
      <w:r w:rsidRPr="00635D44">
        <w:rPr>
          <w:rFonts w:ascii="Tahoma" w:eastAsia="PMingLiU" w:hAnsi="Tahoma" w:cs="Tahoma"/>
          <w:color w:val="000000"/>
          <w:sz w:val="18"/>
          <w:szCs w:val="18"/>
        </w:rPr>
        <w:t>位元或</w:t>
      </w:r>
      <w:r w:rsidRPr="00635D44">
        <w:rPr>
          <w:rFonts w:ascii="Tahoma" w:eastAsia="PMingLiU" w:hAnsi="Tahoma" w:cs="Tahoma"/>
          <w:color w:val="000000"/>
          <w:sz w:val="18"/>
          <w:szCs w:val="18"/>
        </w:rPr>
        <w:t xml:space="preserve"> N</w:t>
      </w:r>
      <w:r w:rsidRPr="00635D44">
        <w:rPr>
          <w:rFonts w:ascii="Tahoma" w:eastAsia="PMingLiU" w:hAnsi="Tahoma" w:cs="Tahoma"/>
          <w:color w:val="000000"/>
          <w:sz w:val="18"/>
          <w:szCs w:val="18"/>
        </w:rPr>
        <w:t>、</w:t>
      </w:r>
      <w:r w:rsidR="00635D44">
        <w:rPr>
          <w:rFonts w:ascii="Tahoma" w:eastAsia="PMingLiU" w:hAnsi="Tahoma" w:cs="Tahoma"/>
          <w:color w:val="000000"/>
          <w:sz w:val="18"/>
          <w:szCs w:val="18"/>
        </w:rPr>
        <w:br/>
      </w:r>
      <w:r w:rsidRPr="00635D44">
        <w:rPr>
          <w:rFonts w:ascii="Tahoma" w:eastAsia="PMingLiU" w:hAnsi="Tahoma" w:cs="Tahoma"/>
          <w:color w:val="000000"/>
          <w:sz w:val="18"/>
          <w:szCs w:val="18"/>
        </w:rPr>
        <w:t xml:space="preserve">K </w:t>
      </w:r>
      <w:r w:rsidRPr="00635D44">
        <w:rPr>
          <w:rFonts w:ascii="Tahoma" w:eastAsia="PMingLiU" w:hAnsi="Tahoma" w:cs="Tahoma"/>
          <w:color w:val="000000"/>
          <w:sz w:val="18"/>
          <w:szCs w:val="18"/>
        </w:rPr>
        <w:t>或</w:t>
      </w:r>
      <w:r w:rsidRPr="00635D44">
        <w:rPr>
          <w:rFonts w:ascii="Tahoma" w:eastAsia="PMingLiU" w:hAnsi="Tahoma" w:cs="Tahoma"/>
          <w:color w:val="000000"/>
          <w:sz w:val="18"/>
          <w:szCs w:val="18"/>
        </w:rPr>
        <w:t xml:space="preserve"> KN </w:t>
      </w:r>
      <w:r w:rsidRPr="00635D44">
        <w:rPr>
          <w:rFonts w:ascii="Tahoma" w:eastAsia="PMingLiU" w:hAnsi="Tahoma" w:cs="Tahoma"/>
          <w:color w:val="000000"/>
          <w:sz w:val="18"/>
          <w:szCs w:val="18"/>
        </w:rPr>
        <w:t>版本</w:t>
      </w:r>
      <w:r w:rsidRPr="00635D44">
        <w:rPr>
          <w:rFonts w:ascii="Tahoma" w:eastAsia="PMingLiU" w:hAnsi="Tahoma" w:cs="Tahoma"/>
          <w:color w:val="000000"/>
          <w:sz w:val="18"/>
          <w:szCs w:val="18"/>
        </w:rPr>
        <w:t xml:space="preserve">) </w:t>
      </w:r>
      <w:r w:rsidRPr="00635D44">
        <w:rPr>
          <w:rFonts w:ascii="Tahoma" w:eastAsia="PMingLiU" w:hAnsi="Tahoma" w:cs="Tahoma"/>
          <w:color w:val="000000"/>
          <w:sz w:val="18"/>
          <w:szCs w:val="18"/>
        </w:rPr>
        <w:t>之軟體保證範圍。</w:t>
      </w:r>
    </w:p>
    <w:p w:rsidR="00EB4202" w:rsidRPr="00635D44" w:rsidRDefault="00EB4202" w:rsidP="00EB4202">
      <w:pPr>
        <w:pStyle w:val="Footnotedash"/>
        <w:tabs>
          <w:tab w:val="left" w:pos="720"/>
        </w:tabs>
        <w:spacing w:before="0"/>
        <w:rPr>
          <w:rFonts w:ascii="Tahoma" w:eastAsia="PMingLiU" w:hAnsi="Tahoma" w:cs="Tahoma"/>
          <w:sz w:val="18"/>
          <w:szCs w:val="18"/>
        </w:rPr>
      </w:pPr>
      <w:r w:rsidRPr="00635D44">
        <w:rPr>
          <w:rFonts w:ascii="Tahoma" w:eastAsia="PMingLiU" w:hAnsi="Tahoma" w:cs="Tahoma"/>
          <w:color w:val="000000"/>
          <w:sz w:val="18"/>
          <w:szCs w:val="18"/>
          <w:u w:val="single"/>
        </w:rPr>
        <w:t>所有其他裝置</w:t>
      </w:r>
    </w:p>
    <w:p w:rsidR="00EB4202" w:rsidRPr="00635D44" w:rsidRDefault="00EB4202" w:rsidP="00EB4202">
      <w:pPr>
        <w:pStyle w:val="Footnotedash"/>
        <w:numPr>
          <w:ilvl w:val="1"/>
          <w:numId w:val="31"/>
        </w:numPr>
        <w:tabs>
          <w:tab w:val="left" w:pos="720"/>
        </w:tabs>
        <w:spacing w:before="0"/>
        <w:ind w:left="1800"/>
        <w:textAlignment w:val="auto"/>
        <w:rPr>
          <w:rFonts w:ascii="Tahoma" w:eastAsia="PMingLiU" w:hAnsi="Tahoma" w:cs="Tahoma"/>
          <w:sz w:val="18"/>
          <w:szCs w:val="18"/>
          <w:lang w:eastAsia="zh-TW"/>
        </w:rPr>
      </w:pPr>
      <w:r w:rsidRPr="00635D44">
        <w:rPr>
          <w:rFonts w:ascii="Tahoma" w:eastAsia="PMingLiU" w:hAnsi="Tahoma" w:cs="Tahoma"/>
          <w:color w:val="000000"/>
          <w:sz w:val="18"/>
          <w:szCs w:val="18"/>
          <w:lang w:eastAsia="zh-TW"/>
        </w:rPr>
        <w:t>取得授權桌面裝置的</w:t>
      </w:r>
      <w:r w:rsidRPr="00635D44">
        <w:rPr>
          <w:rFonts w:ascii="Tahoma" w:eastAsia="PMingLiU" w:hAnsi="Tahoma" w:cs="Tahoma"/>
          <w:color w:val="000000"/>
          <w:sz w:val="18"/>
          <w:szCs w:val="18"/>
          <w:lang w:eastAsia="zh-TW"/>
        </w:rPr>
        <w:t xml:space="preserve"> Windows 8.1 </w:t>
      </w:r>
      <w:r w:rsidRPr="00635D44">
        <w:rPr>
          <w:rFonts w:ascii="Tahoma" w:eastAsia="PMingLiU" w:hAnsi="Tahoma" w:cs="Tahoma"/>
          <w:color w:val="000000"/>
          <w:sz w:val="18"/>
          <w:szCs w:val="18"/>
          <w:lang w:eastAsia="zh-TW"/>
        </w:rPr>
        <w:t>專業版升級及軟體保證，客戶已在該裝置上取得授權並安裝以上</w:t>
      </w:r>
      <w:r w:rsidRPr="00635D44">
        <w:rPr>
          <w:rFonts w:ascii="Tahoma" w:eastAsia="PMingLiU" w:hAnsi="Tahoma" w:cs="Tahoma"/>
          <w:color w:val="000000"/>
          <w:sz w:val="18"/>
          <w:szCs w:val="18"/>
          <w:lang w:eastAsia="zh-TW"/>
        </w:rPr>
        <w:t xml:space="preserve"> Windows </w:t>
      </w:r>
      <w:r w:rsidRPr="00635D44">
        <w:rPr>
          <w:rFonts w:ascii="Tahoma" w:eastAsia="PMingLiU" w:hAnsi="Tahoma" w:cs="Tahoma"/>
          <w:color w:val="000000"/>
          <w:sz w:val="18"/>
          <w:szCs w:val="18"/>
          <w:lang w:eastAsia="zh-TW"/>
        </w:rPr>
        <w:t>升級表中所列的其中一個合格作業系統。</w:t>
      </w:r>
    </w:p>
    <w:p w:rsidR="00EB4202" w:rsidRPr="00635D44" w:rsidRDefault="00EB4202" w:rsidP="00EB4202">
      <w:pPr>
        <w:pStyle w:val="FootnoteBulletLevel1"/>
        <w:tabs>
          <w:tab w:val="left" w:pos="720"/>
        </w:tabs>
        <w:adjustRightInd/>
        <w:spacing w:before="0" w:after="60"/>
        <w:rPr>
          <w:rFonts w:ascii="Tahoma" w:eastAsia="PMingLiU" w:hAnsi="Tahoma" w:cs="Tahoma"/>
          <w:sz w:val="18"/>
          <w:szCs w:val="18"/>
          <w:lang w:eastAsia="zh-TW"/>
        </w:rPr>
      </w:pPr>
    </w:p>
    <w:p w:rsidR="00EB4202" w:rsidRPr="00635D44" w:rsidRDefault="00EB4202" w:rsidP="00EB4202">
      <w:pPr>
        <w:pStyle w:val="FootnoteBulletLevel1"/>
        <w:numPr>
          <w:ilvl w:val="0"/>
          <w:numId w:val="29"/>
        </w:numPr>
        <w:tabs>
          <w:tab w:val="left" w:pos="720"/>
        </w:tabs>
        <w:adjustRightInd/>
        <w:spacing w:before="0" w:after="60"/>
        <w:ind w:left="1080"/>
        <w:textAlignment w:val="auto"/>
        <w:rPr>
          <w:rFonts w:ascii="Tahoma" w:eastAsia="PMingLiU" w:hAnsi="Tahoma" w:cs="Tahoma"/>
          <w:sz w:val="18"/>
          <w:szCs w:val="18"/>
        </w:rPr>
      </w:pPr>
      <w:r w:rsidRPr="00635D44">
        <w:rPr>
          <w:rFonts w:ascii="Tahoma" w:eastAsia="PMingLiU" w:hAnsi="Tahoma" w:cs="Tahoma"/>
          <w:sz w:val="18"/>
          <w:szCs w:val="18"/>
        </w:rPr>
        <w:t xml:space="preserve">Enterprise </w:t>
      </w:r>
      <w:r w:rsidRPr="00635D44">
        <w:rPr>
          <w:rFonts w:ascii="Tahoma" w:eastAsia="PMingLiU" w:hAnsi="Tahoma" w:cs="Tahoma"/>
          <w:sz w:val="18"/>
          <w:szCs w:val="18"/>
        </w:rPr>
        <w:t>註冊及全公司</w:t>
      </w:r>
      <w:r w:rsidRPr="00635D44">
        <w:rPr>
          <w:rFonts w:ascii="Tahoma" w:eastAsia="PMingLiU" w:hAnsi="Tahoma" w:cs="Tahoma"/>
          <w:sz w:val="18"/>
          <w:szCs w:val="18"/>
        </w:rPr>
        <w:t xml:space="preserve"> Open Value </w:t>
      </w:r>
      <w:r w:rsidRPr="00635D44">
        <w:rPr>
          <w:rFonts w:ascii="Tahoma" w:eastAsia="PMingLiU" w:hAnsi="Tahoma" w:cs="Tahoma"/>
          <w:sz w:val="18"/>
          <w:szCs w:val="18"/>
        </w:rPr>
        <w:t>合約</w:t>
      </w:r>
      <w:r w:rsidRPr="00635D44">
        <w:rPr>
          <w:rFonts w:ascii="Tahoma" w:eastAsia="PMingLiU" w:hAnsi="Tahoma" w:cs="Tahoma"/>
          <w:sz w:val="18"/>
          <w:szCs w:val="18"/>
        </w:rPr>
        <w:t xml:space="preserve"> (</w:t>
      </w:r>
      <w:r w:rsidRPr="00635D44">
        <w:rPr>
          <w:rFonts w:ascii="Tahoma" w:eastAsia="PMingLiU" w:hAnsi="Tahoma" w:cs="Tahoma"/>
          <w:sz w:val="18"/>
          <w:szCs w:val="18"/>
        </w:rPr>
        <w:t>永久及訂閱</w:t>
      </w:r>
      <w:r w:rsidRPr="00635D44">
        <w:rPr>
          <w:rFonts w:ascii="Tahoma" w:eastAsia="PMingLiU" w:hAnsi="Tahoma" w:cs="Tahoma"/>
          <w:sz w:val="18"/>
          <w:szCs w:val="18"/>
        </w:rPr>
        <w:t>)</w:t>
      </w:r>
      <w:r w:rsidRPr="00635D44">
        <w:rPr>
          <w:rFonts w:ascii="Tahoma" w:eastAsia="PMingLiU" w:hAnsi="Tahoma" w:cs="Tahoma"/>
          <w:sz w:val="18"/>
          <w:szCs w:val="18"/>
        </w:rPr>
        <w:t>：</w:t>
      </w:r>
    </w:p>
    <w:p w:rsidR="00EB4202" w:rsidRPr="00635D44" w:rsidRDefault="00EB4202" w:rsidP="00EB4202">
      <w:pPr>
        <w:pStyle w:val="Footnotedash"/>
        <w:tabs>
          <w:tab w:val="left" w:pos="720"/>
        </w:tabs>
        <w:spacing w:before="0"/>
        <w:rPr>
          <w:rFonts w:ascii="Tahoma" w:eastAsia="PMingLiU" w:hAnsi="Tahoma" w:cs="Tahoma"/>
          <w:sz w:val="18"/>
          <w:szCs w:val="18"/>
        </w:rPr>
      </w:pPr>
      <w:r w:rsidRPr="00635D44">
        <w:rPr>
          <w:rFonts w:ascii="Tahoma" w:eastAsia="PMingLiU" w:hAnsi="Tahoma" w:cs="Tahoma"/>
          <w:color w:val="000000"/>
          <w:sz w:val="18"/>
          <w:szCs w:val="18"/>
          <w:u w:val="single"/>
        </w:rPr>
        <w:t>最初</w:t>
      </w:r>
      <w:r w:rsidRPr="00635D44">
        <w:rPr>
          <w:rFonts w:ascii="Tahoma" w:eastAsia="PMingLiU" w:hAnsi="Tahoma" w:cs="Tahoma"/>
          <w:color w:val="000000"/>
          <w:sz w:val="18"/>
          <w:szCs w:val="18"/>
          <w:u w:val="single"/>
        </w:rPr>
        <w:t xml:space="preserve"> Enterprise </w:t>
      </w:r>
      <w:r w:rsidRPr="00635D44">
        <w:rPr>
          <w:rFonts w:ascii="Tahoma" w:eastAsia="PMingLiU" w:hAnsi="Tahoma" w:cs="Tahoma"/>
          <w:color w:val="000000"/>
          <w:sz w:val="18"/>
          <w:szCs w:val="18"/>
          <w:u w:val="single"/>
        </w:rPr>
        <w:t>註冊或</w:t>
      </w:r>
      <w:r w:rsidRPr="00635D44">
        <w:rPr>
          <w:rFonts w:ascii="Tahoma" w:eastAsia="PMingLiU" w:hAnsi="Tahoma" w:cs="Tahoma"/>
          <w:color w:val="000000"/>
          <w:sz w:val="18"/>
          <w:szCs w:val="18"/>
          <w:u w:val="single"/>
        </w:rPr>
        <w:t xml:space="preserve"> Open Value </w:t>
      </w:r>
      <w:r w:rsidRPr="00635D44">
        <w:rPr>
          <w:rFonts w:ascii="Tahoma" w:eastAsia="PMingLiU" w:hAnsi="Tahoma" w:cs="Tahoma"/>
          <w:color w:val="000000"/>
          <w:sz w:val="18"/>
          <w:szCs w:val="18"/>
          <w:u w:val="single"/>
        </w:rPr>
        <w:t>合約</w:t>
      </w:r>
    </w:p>
    <w:p w:rsidR="00EB4202" w:rsidRPr="00635D44" w:rsidRDefault="00EB4202" w:rsidP="00EB4202">
      <w:pPr>
        <w:pStyle w:val="Footnotedash"/>
        <w:numPr>
          <w:ilvl w:val="1"/>
          <w:numId w:val="31"/>
        </w:numPr>
        <w:tabs>
          <w:tab w:val="left" w:pos="720"/>
        </w:tabs>
        <w:spacing w:before="0"/>
        <w:ind w:left="1800"/>
        <w:textAlignment w:val="auto"/>
        <w:rPr>
          <w:rFonts w:ascii="Tahoma" w:eastAsia="PMingLiU" w:hAnsi="Tahoma" w:cs="Tahoma"/>
          <w:sz w:val="18"/>
          <w:szCs w:val="18"/>
          <w:lang w:eastAsia="zh-TW"/>
        </w:rPr>
      </w:pPr>
      <w:r w:rsidRPr="00635D44">
        <w:rPr>
          <w:rFonts w:ascii="Tahoma" w:eastAsia="PMingLiU" w:hAnsi="Tahoma" w:cs="Tahoma"/>
          <w:color w:val="000000"/>
          <w:sz w:val="18"/>
          <w:szCs w:val="18"/>
          <w:lang w:eastAsia="zh-TW"/>
        </w:rPr>
        <w:t>為所有合格裝置取得</w:t>
      </w:r>
      <w:r w:rsidRPr="00635D44">
        <w:rPr>
          <w:rFonts w:ascii="Tahoma" w:eastAsia="PMingLiU" w:hAnsi="Tahoma" w:cs="Tahoma"/>
          <w:color w:val="000000"/>
          <w:sz w:val="18"/>
          <w:szCs w:val="18"/>
          <w:lang w:eastAsia="zh-TW"/>
        </w:rPr>
        <w:t xml:space="preserve"> Windows 8.1 </w:t>
      </w:r>
      <w:r w:rsidRPr="00635D44">
        <w:rPr>
          <w:rFonts w:ascii="Tahoma" w:eastAsia="PMingLiU" w:hAnsi="Tahoma" w:cs="Tahoma"/>
          <w:color w:val="000000"/>
          <w:sz w:val="18"/>
          <w:szCs w:val="18"/>
          <w:lang w:eastAsia="zh-TW"/>
        </w:rPr>
        <w:t>專業版升級及軟體保證。客戶必須在所有合格裝置上獲授權並安裝以上</w:t>
      </w:r>
      <w:r w:rsidRPr="00635D44">
        <w:rPr>
          <w:rFonts w:ascii="Tahoma" w:eastAsia="PMingLiU" w:hAnsi="Tahoma" w:cs="Tahoma"/>
          <w:color w:val="000000"/>
          <w:sz w:val="18"/>
          <w:szCs w:val="18"/>
          <w:lang w:eastAsia="zh-TW"/>
        </w:rPr>
        <w:t xml:space="preserve"> Windows </w:t>
      </w:r>
      <w:r w:rsidRPr="00635D44">
        <w:rPr>
          <w:rFonts w:ascii="Tahoma" w:eastAsia="PMingLiU" w:hAnsi="Tahoma" w:cs="Tahoma"/>
          <w:color w:val="000000"/>
          <w:sz w:val="18"/>
          <w:szCs w:val="18"/>
          <w:lang w:eastAsia="zh-TW"/>
        </w:rPr>
        <w:t>升級表中「新</w:t>
      </w:r>
      <w:r w:rsidRPr="00635D44">
        <w:rPr>
          <w:rFonts w:ascii="Tahoma" w:eastAsia="PMingLiU" w:hAnsi="Tahoma" w:cs="Tahoma"/>
          <w:color w:val="000000"/>
          <w:sz w:val="18"/>
          <w:szCs w:val="18"/>
          <w:lang w:eastAsia="zh-TW"/>
        </w:rPr>
        <w:t xml:space="preserve"> EA/OV-CW</w:t>
      </w:r>
      <w:r w:rsidRPr="00635D44">
        <w:rPr>
          <w:rFonts w:ascii="Tahoma" w:eastAsia="PMingLiU" w:hAnsi="Tahoma" w:cs="Tahoma"/>
          <w:color w:val="000000"/>
          <w:sz w:val="18"/>
          <w:szCs w:val="18"/>
          <w:lang w:eastAsia="zh-TW"/>
        </w:rPr>
        <w:t>」欄底下所列的其中一個合格作業系統。</w:t>
      </w:r>
    </w:p>
    <w:p w:rsidR="00EB4202" w:rsidRPr="00635D44" w:rsidRDefault="00EB4202" w:rsidP="00EB4202">
      <w:pPr>
        <w:pStyle w:val="Footnotedash"/>
        <w:tabs>
          <w:tab w:val="left" w:pos="720"/>
        </w:tabs>
        <w:spacing w:before="0"/>
        <w:rPr>
          <w:rFonts w:ascii="Tahoma" w:eastAsia="PMingLiU" w:hAnsi="Tahoma" w:cs="Tahoma"/>
          <w:sz w:val="18"/>
          <w:szCs w:val="18"/>
        </w:rPr>
      </w:pPr>
      <w:r w:rsidRPr="00635D44">
        <w:rPr>
          <w:rFonts w:ascii="Tahoma" w:eastAsia="PMingLiU" w:hAnsi="Tahoma" w:cs="Tahoma"/>
          <w:color w:val="000000"/>
          <w:sz w:val="18"/>
          <w:szCs w:val="18"/>
          <w:u w:val="single"/>
        </w:rPr>
        <w:t>現有</w:t>
      </w:r>
      <w:r w:rsidRPr="00635D44">
        <w:rPr>
          <w:rFonts w:ascii="Tahoma" w:eastAsia="PMingLiU" w:hAnsi="Tahoma" w:cs="Tahoma"/>
          <w:color w:val="000000"/>
          <w:sz w:val="18"/>
          <w:szCs w:val="18"/>
          <w:u w:val="single"/>
        </w:rPr>
        <w:t xml:space="preserve"> Enterprise </w:t>
      </w:r>
      <w:r w:rsidRPr="00635D44">
        <w:rPr>
          <w:rFonts w:ascii="Tahoma" w:eastAsia="PMingLiU" w:hAnsi="Tahoma" w:cs="Tahoma"/>
          <w:color w:val="000000"/>
          <w:sz w:val="18"/>
          <w:szCs w:val="18"/>
          <w:u w:val="single"/>
        </w:rPr>
        <w:t>註冊或</w:t>
      </w:r>
      <w:r w:rsidRPr="00635D44">
        <w:rPr>
          <w:rFonts w:ascii="Tahoma" w:eastAsia="PMingLiU" w:hAnsi="Tahoma" w:cs="Tahoma"/>
          <w:color w:val="000000"/>
          <w:sz w:val="18"/>
          <w:szCs w:val="18"/>
          <w:u w:val="single"/>
        </w:rPr>
        <w:t xml:space="preserve"> Open Value </w:t>
      </w:r>
      <w:r w:rsidRPr="00635D44">
        <w:rPr>
          <w:rFonts w:ascii="Tahoma" w:eastAsia="PMingLiU" w:hAnsi="Tahoma" w:cs="Tahoma"/>
          <w:color w:val="000000"/>
          <w:sz w:val="18"/>
          <w:szCs w:val="18"/>
          <w:u w:val="single"/>
        </w:rPr>
        <w:t>合約</w:t>
      </w:r>
      <w:r w:rsidRPr="00635D44">
        <w:rPr>
          <w:rFonts w:ascii="Tahoma" w:eastAsia="PMingLiU" w:hAnsi="Tahoma" w:cs="Tahoma"/>
          <w:color w:val="000000"/>
          <w:sz w:val="18"/>
          <w:szCs w:val="18"/>
          <w:u w:val="single"/>
        </w:rPr>
        <w:t xml:space="preserve"> (</w:t>
      </w:r>
      <w:r w:rsidRPr="00635D44">
        <w:rPr>
          <w:rFonts w:ascii="Tahoma" w:eastAsia="PMingLiU" w:hAnsi="Tahoma" w:cs="Tahoma"/>
          <w:color w:val="000000"/>
          <w:sz w:val="18"/>
          <w:szCs w:val="18"/>
          <w:u w:val="single"/>
        </w:rPr>
        <w:t>校正及替代</w:t>
      </w:r>
      <w:r w:rsidRPr="00635D44">
        <w:rPr>
          <w:rFonts w:ascii="Tahoma" w:eastAsia="PMingLiU" w:hAnsi="Tahoma" w:cs="Tahoma"/>
          <w:color w:val="000000"/>
          <w:sz w:val="18"/>
          <w:szCs w:val="18"/>
          <w:u w:val="single"/>
        </w:rPr>
        <w:t>)</w:t>
      </w:r>
    </w:p>
    <w:p w:rsidR="00EB4202" w:rsidRPr="00635D44" w:rsidRDefault="00EB4202" w:rsidP="00EB4202">
      <w:pPr>
        <w:pStyle w:val="Footnotedash"/>
        <w:numPr>
          <w:ilvl w:val="1"/>
          <w:numId w:val="31"/>
        </w:numPr>
        <w:tabs>
          <w:tab w:val="left" w:pos="720"/>
        </w:tabs>
        <w:spacing w:before="0"/>
        <w:ind w:left="1800"/>
        <w:textAlignment w:val="auto"/>
        <w:rPr>
          <w:rFonts w:ascii="Tahoma" w:eastAsia="PMingLiU" w:hAnsi="Tahoma" w:cs="Tahoma"/>
          <w:sz w:val="18"/>
          <w:szCs w:val="18"/>
          <w:lang w:eastAsia="zh-TW"/>
        </w:rPr>
      </w:pPr>
      <w:r w:rsidRPr="00635D44">
        <w:rPr>
          <w:rFonts w:ascii="Tahoma" w:eastAsia="PMingLiU" w:hAnsi="Tahoma" w:cs="Tahoma"/>
          <w:color w:val="000000"/>
          <w:sz w:val="18"/>
          <w:szCs w:val="18"/>
          <w:lang w:eastAsia="zh-TW"/>
        </w:rPr>
        <w:t>為所有其他合格裝置取得</w:t>
      </w:r>
      <w:r w:rsidRPr="00635D44">
        <w:rPr>
          <w:rFonts w:ascii="Tahoma" w:eastAsia="PMingLiU" w:hAnsi="Tahoma" w:cs="Tahoma"/>
          <w:color w:val="000000"/>
          <w:sz w:val="18"/>
          <w:szCs w:val="18"/>
          <w:lang w:eastAsia="zh-TW"/>
        </w:rPr>
        <w:t xml:space="preserve"> Windows 8.1 </w:t>
      </w:r>
      <w:r w:rsidRPr="00635D44">
        <w:rPr>
          <w:rFonts w:ascii="Tahoma" w:eastAsia="PMingLiU" w:hAnsi="Tahoma" w:cs="Tahoma"/>
          <w:color w:val="000000"/>
          <w:sz w:val="18"/>
          <w:szCs w:val="18"/>
          <w:lang w:eastAsia="zh-TW"/>
        </w:rPr>
        <w:t>專業版升級及軟體保證。客戶必須透過合併或收購以外的任何來源取得授權，並在所有其他合格裝置上安裝</w:t>
      </w:r>
      <w:r w:rsidRPr="00635D44">
        <w:rPr>
          <w:rFonts w:ascii="Tahoma" w:eastAsia="PMingLiU" w:hAnsi="Tahoma" w:cs="Tahoma"/>
          <w:color w:val="000000"/>
          <w:sz w:val="18"/>
          <w:szCs w:val="18"/>
          <w:lang w:eastAsia="zh-TW"/>
        </w:rPr>
        <w:t xml:space="preserve"> Windows </w:t>
      </w:r>
      <w:r w:rsidRPr="00635D44">
        <w:rPr>
          <w:rFonts w:ascii="Tahoma" w:eastAsia="PMingLiU" w:hAnsi="Tahoma" w:cs="Tahoma"/>
          <w:color w:val="000000"/>
          <w:sz w:val="18"/>
          <w:szCs w:val="18"/>
          <w:lang w:eastAsia="zh-TW"/>
        </w:rPr>
        <w:t>升級表中「現有</w:t>
      </w:r>
      <w:r w:rsidRPr="00635D44">
        <w:rPr>
          <w:rFonts w:ascii="Tahoma" w:eastAsia="PMingLiU" w:hAnsi="Tahoma" w:cs="Tahoma"/>
          <w:color w:val="000000"/>
          <w:sz w:val="18"/>
          <w:szCs w:val="18"/>
          <w:lang w:eastAsia="zh-TW"/>
        </w:rPr>
        <w:t xml:space="preserve"> EA/OV-CW</w:t>
      </w:r>
      <w:r w:rsidRPr="00635D44">
        <w:rPr>
          <w:rFonts w:ascii="Tahoma" w:eastAsia="PMingLiU" w:hAnsi="Tahoma" w:cs="Tahoma"/>
          <w:color w:val="000000"/>
          <w:sz w:val="18"/>
          <w:szCs w:val="18"/>
          <w:lang w:eastAsia="zh-TW"/>
        </w:rPr>
        <w:t>」</w:t>
      </w:r>
      <w:r w:rsidR="00635D44">
        <w:rPr>
          <w:rFonts w:ascii="Tahoma" w:eastAsia="PMingLiU" w:hAnsi="Tahoma" w:cs="Tahoma"/>
          <w:color w:val="000000"/>
          <w:sz w:val="18"/>
          <w:szCs w:val="18"/>
          <w:lang w:eastAsia="zh-TW"/>
        </w:rPr>
        <w:br/>
      </w:r>
      <w:r w:rsidRPr="00635D44">
        <w:rPr>
          <w:rFonts w:ascii="Tahoma" w:eastAsia="PMingLiU" w:hAnsi="Tahoma" w:cs="Tahoma"/>
          <w:color w:val="000000"/>
          <w:sz w:val="18"/>
          <w:szCs w:val="18"/>
          <w:lang w:eastAsia="zh-TW"/>
        </w:rPr>
        <w:t>欄底下所列的其中一個合格作業系統。</w:t>
      </w:r>
    </w:p>
    <w:p w:rsidR="00EB4202" w:rsidRPr="00635D44" w:rsidRDefault="00EB4202" w:rsidP="00EB4202">
      <w:pPr>
        <w:pStyle w:val="Footnotedash"/>
        <w:numPr>
          <w:ilvl w:val="1"/>
          <w:numId w:val="31"/>
        </w:numPr>
        <w:tabs>
          <w:tab w:val="left" w:pos="720"/>
        </w:tabs>
        <w:spacing w:before="0"/>
        <w:ind w:left="1800"/>
        <w:textAlignment w:val="auto"/>
        <w:rPr>
          <w:rFonts w:ascii="Tahoma" w:eastAsia="PMingLiU" w:hAnsi="Tahoma" w:cs="Tahoma"/>
          <w:sz w:val="18"/>
          <w:szCs w:val="18"/>
          <w:lang w:eastAsia="zh-TW"/>
        </w:rPr>
      </w:pPr>
      <w:r w:rsidRPr="00635D44">
        <w:rPr>
          <w:rFonts w:ascii="Tahoma" w:eastAsia="PMingLiU" w:hAnsi="Tahoma" w:cs="Tahoma"/>
          <w:color w:val="000000"/>
          <w:sz w:val="18"/>
          <w:szCs w:val="18"/>
          <w:lang w:eastAsia="zh-TW"/>
        </w:rPr>
        <w:t>若為合併或收購，客戶必須透過合併或收購取得授權，並在所有合格裝置上安裝以上</w:t>
      </w:r>
      <w:r w:rsidRPr="00635D44">
        <w:rPr>
          <w:rFonts w:ascii="Tahoma" w:eastAsia="PMingLiU" w:hAnsi="Tahoma" w:cs="Tahoma"/>
          <w:color w:val="000000"/>
          <w:sz w:val="18"/>
          <w:szCs w:val="18"/>
          <w:lang w:eastAsia="zh-TW"/>
        </w:rPr>
        <w:t xml:space="preserve"> Windows </w:t>
      </w:r>
      <w:r w:rsidRPr="00635D44">
        <w:rPr>
          <w:rFonts w:ascii="Tahoma" w:eastAsia="PMingLiU" w:hAnsi="Tahoma" w:cs="Tahoma"/>
          <w:color w:val="000000"/>
          <w:sz w:val="18"/>
          <w:szCs w:val="18"/>
          <w:lang w:eastAsia="zh-TW"/>
        </w:rPr>
        <w:t>升級表中「新</w:t>
      </w:r>
      <w:r w:rsidRPr="00635D44">
        <w:rPr>
          <w:rFonts w:ascii="Tahoma" w:eastAsia="PMingLiU" w:hAnsi="Tahoma" w:cs="Tahoma"/>
          <w:color w:val="000000"/>
          <w:sz w:val="18"/>
          <w:szCs w:val="18"/>
          <w:lang w:eastAsia="zh-TW"/>
        </w:rPr>
        <w:t xml:space="preserve"> EA/OV-CW</w:t>
      </w:r>
      <w:r w:rsidRPr="00635D44">
        <w:rPr>
          <w:rFonts w:ascii="Tahoma" w:eastAsia="PMingLiU" w:hAnsi="Tahoma" w:cs="Tahoma"/>
          <w:color w:val="000000"/>
          <w:sz w:val="18"/>
          <w:szCs w:val="18"/>
          <w:lang w:eastAsia="zh-TW"/>
        </w:rPr>
        <w:t>」欄底下所列的其中一個合格作業系統。</w:t>
      </w:r>
    </w:p>
    <w:p w:rsidR="00EB4202" w:rsidRPr="00635D44" w:rsidRDefault="00EB4202" w:rsidP="00EB4202">
      <w:pPr>
        <w:pStyle w:val="Footnotedash"/>
        <w:tabs>
          <w:tab w:val="left" w:pos="720"/>
        </w:tabs>
        <w:spacing w:before="0"/>
        <w:rPr>
          <w:rFonts w:ascii="Tahoma" w:eastAsia="PMingLiU" w:hAnsi="Tahoma" w:cs="Tahoma"/>
          <w:sz w:val="18"/>
          <w:szCs w:val="18"/>
        </w:rPr>
      </w:pPr>
      <w:r w:rsidRPr="00635D44">
        <w:rPr>
          <w:rFonts w:ascii="Tahoma" w:eastAsia="PMingLiU" w:hAnsi="Tahoma" w:cs="Tahoma"/>
          <w:color w:val="000000"/>
          <w:sz w:val="18"/>
          <w:szCs w:val="18"/>
          <w:u w:val="single"/>
        </w:rPr>
        <w:t>續約</w:t>
      </w:r>
      <w:r w:rsidRPr="00635D44">
        <w:rPr>
          <w:rFonts w:ascii="Tahoma" w:eastAsia="PMingLiU" w:hAnsi="Tahoma" w:cs="Tahoma"/>
          <w:color w:val="000000"/>
          <w:sz w:val="18"/>
          <w:szCs w:val="18"/>
          <w:u w:val="single"/>
        </w:rPr>
        <w:t xml:space="preserve"> Enterprise </w:t>
      </w:r>
      <w:r w:rsidRPr="00635D44">
        <w:rPr>
          <w:rFonts w:ascii="Tahoma" w:eastAsia="PMingLiU" w:hAnsi="Tahoma" w:cs="Tahoma"/>
          <w:color w:val="000000"/>
          <w:sz w:val="18"/>
          <w:szCs w:val="18"/>
          <w:u w:val="single"/>
        </w:rPr>
        <w:t>註冊</w:t>
      </w:r>
    </w:p>
    <w:p w:rsidR="00EB4202" w:rsidRPr="00635D44" w:rsidRDefault="00EB4202" w:rsidP="00EB4202">
      <w:pPr>
        <w:pStyle w:val="Footnotedash"/>
        <w:numPr>
          <w:ilvl w:val="1"/>
          <w:numId w:val="31"/>
        </w:numPr>
        <w:tabs>
          <w:tab w:val="left" w:pos="720"/>
        </w:tabs>
        <w:spacing w:before="0"/>
        <w:ind w:left="1800"/>
        <w:textAlignment w:val="auto"/>
        <w:rPr>
          <w:rFonts w:ascii="Tahoma" w:eastAsia="PMingLiU" w:hAnsi="Tahoma" w:cs="Tahoma"/>
          <w:sz w:val="18"/>
          <w:szCs w:val="18"/>
        </w:rPr>
      </w:pPr>
      <w:r w:rsidRPr="00635D44">
        <w:rPr>
          <w:rFonts w:ascii="Tahoma" w:eastAsia="PMingLiU" w:hAnsi="Tahoma" w:cs="Tahoma"/>
          <w:color w:val="000000"/>
          <w:sz w:val="18"/>
          <w:szCs w:val="18"/>
        </w:rPr>
        <w:t>涵蓋</w:t>
      </w:r>
      <w:r w:rsidRPr="00635D44">
        <w:rPr>
          <w:rFonts w:ascii="Tahoma" w:eastAsia="PMingLiU" w:hAnsi="Tahoma" w:cs="Tahoma"/>
          <w:color w:val="000000"/>
          <w:sz w:val="18"/>
          <w:szCs w:val="18"/>
        </w:rPr>
        <w:t xml:space="preserve"> Windows </w:t>
      </w:r>
      <w:r w:rsidRPr="00635D44">
        <w:rPr>
          <w:rFonts w:ascii="Tahoma" w:eastAsia="PMingLiU" w:hAnsi="Tahoma" w:cs="Tahoma"/>
          <w:color w:val="000000"/>
          <w:sz w:val="18"/>
          <w:szCs w:val="18"/>
        </w:rPr>
        <w:t>桌面作業系統之現有</w:t>
      </w:r>
      <w:r w:rsidRPr="00635D44">
        <w:rPr>
          <w:rFonts w:ascii="Tahoma" w:eastAsia="PMingLiU" w:hAnsi="Tahoma" w:cs="Tahoma"/>
          <w:color w:val="000000"/>
          <w:sz w:val="18"/>
          <w:szCs w:val="18"/>
        </w:rPr>
        <w:t xml:space="preserve"> Enterprise </w:t>
      </w:r>
      <w:r w:rsidRPr="00635D44">
        <w:rPr>
          <w:rFonts w:ascii="Tahoma" w:eastAsia="PMingLiU" w:hAnsi="Tahoma" w:cs="Tahoma"/>
          <w:color w:val="000000"/>
          <w:sz w:val="18"/>
          <w:szCs w:val="18"/>
        </w:rPr>
        <w:t>註冊屆滿後，請依</w:t>
      </w:r>
      <w:r w:rsidRPr="00635D44">
        <w:rPr>
          <w:rFonts w:ascii="Tahoma" w:eastAsia="PMingLiU" w:hAnsi="Tahoma" w:cs="Tahoma"/>
          <w:color w:val="000000"/>
          <w:sz w:val="18"/>
          <w:szCs w:val="18"/>
        </w:rPr>
        <w:t xml:space="preserve"> Windows </w:t>
      </w:r>
      <w:r w:rsidRPr="00635D44">
        <w:rPr>
          <w:rFonts w:ascii="Tahoma" w:eastAsia="PMingLiU" w:hAnsi="Tahoma" w:cs="Tahoma"/>
          <w:color w:val="000000"/>
          <w:sz w:val="18"/>
          <w:szCs w:val="18"/>
        </w:rPr>
        <w:t>桌面作業系統的新</w:t>
      </w:r>
      <w:r w:rsidRPr="00635D44">
        <w:rPr>
          <w:rFonts w:ascii="Tahoma" w:eastAsia="PMingLiU" w:hAnsi="Tahoma" w:cs="Tahoma"/>
          <w:color w:val="000000"/>
          <w:sz w:val="18"/>
          <w:szCs w:val="18"/>
        </w:rPr>
        <w:t xml:space="preserve"> Enterprise </w:t>
      </w:r>
      <w:r w:rsidRPr="00635D44">
        <w:rPr>
          <w:rFonts w:ascii="Tahoma" w:eastAsia="PMingLiU" w:hAnsi="Tahoma" w:cs="Tahoma"/>
          <w:color w:val="000000"/>
          <w:sz w:val="18"/>
          <w:szCs w:val="18"/>
        </w:rPr>
        <w:t>註冊續約該範圍。</w:t>
      </w:r>
    </w:p>
    <w:p w:rsidR="00EB4202" w:rsidRPr="00635D44" w:rsidRDefault="00EB4202" w:rsidP="00EB4202">
      <w:pPr>
        <w:pStyle w:val="FootnoteBulletLevel2"/>
        <w:tabs>
          <w:tab w:val="left" w:pos="720"/>
        </w:tabs>
        <w:adjustRightInd/>
        <w:spacing w:before="0"/>
        <w:ind w:left="0" w:firstLine="0"/>
        <w:rPr>
          <w:rFonts w:ascii="Tahoma" w:eastAsia="PMingLiU" w:hAnsi="Tahoma" w:cs="Tahoma"/>
          <w:sz w:val="18"/>
          <w:szCs w:val="18"/>
        </w:rPr>
      </w:pPr>
    </w:p>
    <w:p w:rsidR="00EB4202" w:rsidRPr="00635D44" w:rsidRDefault="00EB4202" w:rsidP="00EB4202">
      <w:pPr>
        <w:pStyle w:val="FootnoteBulletLevel2"/>
        <w:numPr>
          <w:ilvl w:val="0"/>
          <w:numId w:val="25"/>
        </w:numPr>
        <w:tabs>
          <w:tab w:val="left" w:pos="720"/>
        </w:tabs>
        <w:adjustRightInd/>
        <w:spacing w:before="0" w:after="60"/>
        <w:ind w:left="1440"/>
        <w:textAlignment w:val="auto"/>
        <w:rPr>
          <w:rFonts w:ascii="Tahoma" w:eastAsia="PMingLiU" w:hAnsi="Tahoma" w:cs="Tahoma"/>
          <w:sz w:val="18"/>
          <w:szCs w:val="18"/>
        </w:rPr>
      </w:pPr>
      <w:r w:rsidRPr="00635D44">
        <w:rPr>
          <w:rFonts w:ascii="Tahoma" w:eastAsia="PMingLiU" w:hAnsi="Tahoma" w:cs="Tahoma"/>
          <w:sz w:val="18"/>
          <w:szCs w:val="18"/>
        </w:rPr>
        <w:t xml:space="preserve">Campus </w:t>
      </w:r>
      <w:r w:rsidRPr="00635D44">
        <w:rPr>
          <w:rFonts w:ascii="Tahoma" w:eastAsia="PMingLiU" w:hAnsi="Tahoma" w:cs="Tahoma"/>
          <w:sz w:val="18"/>
          <w:szCs w:val="18"/>
        </w:rPr>
        <w:t>和</w:t>
      </w:r>
      <w:r w:rsidRPr="00635D44">
        <w:rPr>
          <w:rFonts w:ascii="Tahoma" w:eastAsia="PMingLiU" w:hAnsi="Tahoma" w:cs="Tahoma"/>
          <w:sz w:val="18"/>
          <w:szCs w:val="18"/>
        </w:rPr>
        <w:t xml:space="preserve"> School </w:t>
      </w:r>
      <w:r w:rsidRPr="00635D44">
        <w:rPr>
          <w:rFonts w:ascii="Tahoma" w:eastAsia="PMingLiU" w:hAnsi="Tahoma" w:cs="Tahoma"/>
          <w:sz w:val="18"/>
          <w:szCs w:val="18"/>
        </w:rPr>
        <w:t>合約和</w:t>
      </w:r>
      <w:r w:rsidRPr="00635D44">
        <w:rPr>
          <w:rFonts w:ascii="Tahoma" w:eastAsia="PMingLiU" w:hAnsi="Tahoma" w:cs="Tahoma"/>
          <w:sz w:val="18"/>
          <w:szCs w:val="18"/>
        </w:rPr>
        <w:t xml:space="preserve"> Open Value Subscription – </w:t>
      </w:r>
      <w:r w:rsidRPr="00635D44">
        <w:rPr>
          <w:rFonts w:ascii="Tahoma" w:eastAsia="PMingLiU" w:hAnsi="Tahoma" w:cs="Tahoma"/>
          <w:sz w:val="18"/>
          <w:szCs w:val="18"/>
        </w:rPr>
        <w:t>教育解決方案之客戶：</w:t>
      </w:r>
    </w:p>
    <w:p w:rsidR="00EB4202" w:rsidRPr="00635D44" w:rsidRDefault="00EB4202" w:rsidP="00EB4202">
      <w:pPr>
        <w:pStyle w:val="Footnotedash"/>
        <w:numPr>
          <w:ilvl w:val="1"/>
          <w:numId w:val="31"/>
        </w:numPr>
        <w:tabs>
          <w:tab w:val="left" w:pos="720"/>
        </w:tabs>
        <w:spacing w:before="0"/>
        <w:ind w:left="1800"/>
        <w:textAlignment w:val="auto"/>
        <w:rPr>
          <w:rFonts w:ascii="Tahoma" w:eastAsia="PMingLiU" w:hAnsi="Tahoma" w:cs="Tahoma"/>
          <w:sz w:val="18"/>
          <w:szCs w:val="18"/>
        </w:rPr>
      </w:pPr>
      <w:r w:rsidRPr="00635D44">
        <w:rPr>
          <w:rFonts w:ascii="Tahoma" w:eastAsia="PMingLiU" w:hAnsi="Tahoma" w:cs="Tahoma"/>
          <w:color w:val="000000"/>
          <w:sz w:val="18"/>
          <w:szCs w:val="18"/>
          <w:lang w:eastAsia="zh-TW"/>
        </w:rPr>
        <w:t xml:space="preserve">Windows </w:t>
      </w:r>
      <w:r w:rsidRPr="00635D44">
        <w:rPr>
          <w:rFonts w:ascii="Tahoma" w:eastAsia="PMingLiU" w:hAnsi="Tahoma" w:cs="Tahoma"/>
          <w:color w:val="000000"/>
          <w:sz w:val="18"/>
          <w:szCs w:val="18"/>
          <w:lang w:eastAsia="zh-TW"/>
        </w:rPr>
        <w:t>作業系統僅得視為升級取得授權。因此，想要執行</w:t>
      </w:r>
      <w:r w:rsidRPr="00635D44">
        <w:rPr>
          <w:rFonts w:ascii="Tahoma" w:eastAsia="PMingLiU" w:hAnsi="Tahoma" w:cs="Tahoma"/>
          <w:color w:val="000000"/>
          <w:sz w:val="18"/>
          <w:szCs w:val="18"/>
          <w:lang w:eastAsia="zh-TW"/>
        </w:rPr>
        <w:t xml:space="preserve"> Windows </w:t>
      </w:r>
      <w:r w:rsidRPr="00635D44">
        <w:rPr>
          <w:rFonts w:ascii="Tahoma" w:eastAsia="PMingLiU" w:hAnsi="Tahoma" w:cs="Tahoma"/>
          <w:color w:val="000000"/>
          <w:sz w:val="18"/>
          <w:szCs w:val="18"/>
          <w:lang w:eastAsia="zh-TW"/>
        </w:rPr>
        <w:t>作業系統之客戶必須</w:t>
      </w:r>
      <w:r w:rsidR="00635D44">
        <w:rPr>
          <w:rFonts w:ascii="Tahoma" w:eastAsia="PMingLiU" w:hAnsi="Tahoma" w:cs="Tahoma"/>
          <w:color w:val="000000"/>
          <w:sz w:val="18"/>
          <w:szCs w:val="18"/>
          <w:lang w:eastAsia="zh-TW"/>
        </w:rPr>
        <w:br/>
      </w:r>
      <w:r w:rsidRPr="00635D44">
        <w:rPr>
          <w:rFonts w:ascii="Tahoma" w:eastAsia="PMingLiU" w:hAnsi="Tahoma" w:cs="Tahoma"/>
          <w:color w:val="000000"/>
          <w:sz w:val="18"/>
          <w:szCs w:val="18"/>
          <w:lang w:eastAsia="zh-TW"/>
        </w:rPr>
        <w:t>先在其桌面裝置上取得授權及安裝合格作業系統。</w:t>
      </w:r>
      <w:r w:rsidRPr="00635D44">
        <w:rPr>
          <w:rFonts w:ascii="Tahoma" w:eastAsia="PMingLiU" w:hAnsi="Tahoma" w:cs="Tahoma"/>
          <w:color w:val="000000"/>
          <w:sz w:val="18"/>
          <w:szCs w:val="18"/>
        </w:rPr>
        <w:t>合格作業系統係指以上</w:t>
      </w:r>
      <w:r w:rsidRPr="00635D44">
        <w:rPr>
          <w:rFonts w:ascii="Tahoma" w:eastAsia="PMingLiU" w:hAnsi="Tahoma" w:cs="Tahoma"/>
          <w:color w:val="000000"/>
          <w:sz w:val="18"/>
          <w:szCs w:val="18"/>
        </w:rPr>
        <w:t xml:space="preserve"> Windows </w:t>
      </w:r>
      <w:r w:rsidRPr="00635D44">
        <w:rPr>
          <w:rFonts w:ascii="Tahoma" w:eastAsia="PMingLiU" w:hAnsi="Tahoma" w:cs="Tahoma"/>
          <w:color w:val="000000"/>
          <w:sz w:val="18"/>
          <w:szCs w:val="18"/>
        </w:rPr>
        <w:t>升級表中</w:t>
      </w:r>
      <w:r w:rsidR="00635D44">
        <w:rPr>
          <w:rFonts w:ascii="Tahoma" w:eastAsia="PMingLiU" w:hAnsi="Tahoma" w:cs="Tahoma"/>
          <w:color w:val="000000"/>
          <w:sz w:val="18"/>
          <w:szCs w:val="18"/>
        </w:rPr>
        <w:br/>
      </w:r>
      <w:r w:rsidRPr="00635D44">
        <w:rPr>
          <w:rFonts w:ascii="Tahoma" w:eastAsia="PMingLiU" w:hAnsi="Tahoma" w:cs="Tahoma"/>
          <w:color w:val="000000"/>
          <w:sz w:val="18"/>
          <w:szCs w:val="18"/>
        </w:rPr>
        <w:t>「</w:t>
      </w:r>
      <w:r w:rsidRPr="00635D44">
        <w:rPr>
          <w:rFonts w:ascii="Tahoma" w:eastAsia="PMingLiU" w:hAnsi="Tahoma" w:cs="Tahoma"/>
          <w:color w:val="000000"/>
          <w:sz w:val="18"/>
          <w:szCs w:val="18"/>
        </w:rPr>
        <w:t>academic</w:t>
      </w:r>
      <w:r w:rsidRPr="00635D44">
        <w:rPr>
          <w:rFonts w:ascii="Tahoma" w:eastAsia="PMingLiU" w:hAnsi="Tahoma" w:cs="Tahoma"/>
          <w:color w:val="000000"/>
          <w:sz w:val="18"/>
          <w:szCs w:val="18"/>
        </w:rPr>
        <w:t>」欄底下所列的其中一個合格作業系統。</w:t>
      </w:r>
    </w:p>
    <w:p w:rsidR="00EB4202" w:rsidRPr="00635D44" w:rsidRDefault="00EB4202" w:rsidP="00635D44">
      <w:pPr>
        <w:pStyle w:val="FootnoteBulletLevel2"/>
        <w:spacing w:before="0"/>
        <w:ind w:left="720" w:firstLine="0"/>
        <w:rPr>
          <w:rFonts w:ascii="Tahoma" w:eastAsia="PMingLiU" w:hAnsi="Tahoma" w:cs="Tahoma"/>
          <w:sz w:val="18"/>
          <w:szCs w:val="18"/>
          <w:lang w:eastAsia="zh-TW"/>
        </w:rPr>
      </w:pPr>
      <w:r w:rsidRPr="00635D44">
        <w:rPr>
          <w:rFonts w:ascii="Tahoma" w:eastAsia="PMingLiU" w:hAnsi="Tahoma" w:cs="Tahoma"/>
          <w:color w:val="000000"/>
          <w:sz w:val="18"/>
          <w:szCs w:val="18"/>
          <w:lang w:eastAsia="zh-TW"/>
        </w:rPr>
        <w:t>即使與產品使用權利</w:t>
      </w:r>
      <w:r w:rsidRPr="00635D44">
        <w:rPr>
          <w:rFonts w:ascii="Tahoma" w:eastAsia="PMingLiU" w:hAnsi="Tahoma" w:cs="Tahoma"/>
          <w:color w:val="000000"/>
          <w:sz w:val="18"/>
          <w:szCs w:val="18"/>
          <w:lang w:eastAsia="zh-TW"/>
        </w:rPr>
        <w:t xml:space="preserve"> (PUR) </w:t>
      </w:r>
      <w:r w:rsidRPr="00635D44">
        <w:rPr>
          <w:rFonts w:ascii="Tahoma" w:eastAsia="PMingLiU" w:hAnsi="Tahoma" w:cs="Tahoma"/>
          <w:color w:val="000000"/>
          <w:sz w:val="18"/>
          <w:szCs w:val="18"/>
          <w:lang w:eastAsia="zh-TW"/>
        </w:rPr>
        <w:t>相牴觸，選擇學生選項的機構可允許每一授權的學生裝置最多一個</w:t>
      </w:r>
      <w:r w:rsidRPr="00635D44">
        <w:rPr>
          <w:rFonts w:ascii="Tahoma" w:eastAsia="PMingLiU" w:hAnsi="Tahoma" w:cs="Tahoma"/>
          <w:color w:val="000000"/>
          <w:sz w:val="18"/>
          <w:szCs w:val="18"/>
          <w:lang w:eastAsia="zh-TW"/>
        </w:rPr>
        <w:t xml:space="preserve"> Windows To</w:t>
      </w:r>
      <w:r w:rsidR="00635D44">
        <w:rPr>
          <w:rFonts w:ascii="Tahoma" w:eastAsia="PMingLiU" w:hAnsi="Tahoma" w:cs="Tahoma"/>
          <w:color w:val="000000"/>
          <w:sz w:val="18"/>
          <w:szCs w:val="18"/>
          <w:lang w:eastAsia="zh-TW"/>
        </w:rPr>
        <w:t> </w:t>
      </w:r>
      <w:r w:rsidRPr="00635D44">
        <w:rPr>
          <w:rFonts w:ascii="Tahoma" w:eastAsia="PMingLiU" w:hAnsi="Tahoma" w:cs="Tahoma"/>
          <w:color w:val="000000"/>
          <w:sz w:val="18"/>
          <w:szCs w:val="18"/>
          <w:lang w:eastAsia="zh-TW"/>
        </w:rPr>
        <w:t xml:space="preserve">Go </w:t>
      </w:r>
      <w:r w:rsidRPr="00635D44">
        <w:rPr>
          <w:rFonts w:ascii="Tahoma" w:eastAsia="PMingLiU" w:hAnsi="Tahoma" w:cs="Tahoma"/>
          <w:color w:val="000000"/>
          <w:sz w:val="18"/>
          <w:szCs w:val="18"/>
          <w:lang w:eastAsia="zh-TW"/>
        </w:rPr>
        <w:t>執行個體。機構必須確保在機構停止使用</w:t>
      </w:r>
      <w:r w:rsidRPr="00635D44">
        <w:rPr>
          <w:rFonts w:ascii="Tahoma" w:eastAsia="PMingLiU" w:hAnsi="Tahoma" w:cs="Tahoma"/>
          <w:color w:val="000000"/>
          <w:sz w:val="18"/>
          <w:szCs w:val="18"/>
          <w:lang w:eastAsia="zh-TW"/>
        </w:rPr>
        <w:t xml:space="preserve"> Windows To Go </w:t>
      </w:r>
      <w:r w:rsidRPr="00635D44">
        <w:rPr>
          <w:rFonts w:ascii="Tahoma" w:eastAsia="PMingLiU" w:hAnsi="Tahoma" w:cs="Tahoma"/>
          <w:color w:val="000000"/>
          <w:sz w:val="18"/>
          <w:szCs w:val="18"/>
          <w:lang w:eastAsia="zh-TW"/>
        </w:rPr>
        <w:t>時學生不會再參加授權，並將具有</w:t>
      </w:r>
      <w:r w:rsidRPr="00635D44">
        <w:rPr>
          <w:rFonts w:ascii="Tahoma" w:eastAsia="PMingLiU" w:hAnsi="Tahoma" w:cs="Tahoma"/>
          <w:color w:val="000000"/>
          <w:sz w:val="18"/>
          <w:szCs w:val="18"/>
          <w:lang w:eastAsia="zh-TW"/>
        </w:rPr>
        <w:t xml:space="preserve"> Windows</w:t>
      </w:r>
      <w:r w:rsidR="00635D44">
        <w:rPr>
          <w:rFonts w:ascii="Tahoma" w:eastAsia="PMingLiU" w:hAnsi="Tahoma" w:cs="Tahoma"/>
          <w:color w:val="000000"/>
          <w:sz w:val="18"/>
          <w:szCs w:val="18"/>
          <w:lang w:eastAsia="zh-TW"/>
        </w:rPr>
        <w:t> </w:t>
      </w:r>
      <w:r w:rsidRPr="00635D44">
        <w:rPr>
          <w:rFonts w:ascii="Tahoma" w:eastAsia="PMingLiU" w:hAnsi="Tahoma" w:cs="Tahoma"/>
          <w:color w:val="000000"/>
          <w:sz w:val="18"/>
          <w:szCs w:val="18"/>
          <w:lang w:eastAsia="zh-TW"/>
        </w:rPr>
        <w:t xml:space="preserve">To Go </w:t>
      </w:r>
      <w:r w:rsidRPr="00635D44">
        <w:rPr>
          <w:rFonts w:ascii="Tahoma" w:eastAsia="PMingLiU" w:hAnsi="Tahoma" w:cs="Tahoma"/>
          <w:color w:val="000000"/>
          <w:sz w:val="18"/>
          <w:szCs w:val="18"/>
          <w:lang w:eastAsia="zh-TW"/>
        </w:rPr>
        <w:t>執行個體的任何</w:t>
      </w:r>
      <w:r w:rsidRPr="00635D44">
        <w:rPr>
          <w:rFonts w:ascii="Tahoma" w:eastAsia="PMingLiU" w:hAnsi="Tahoma" w:cs="Tahoma"/>
          <w:color w:val="000000"/>
          <w:sz w:val="18"/>
          <w:szCs w:val="18"/>
          <w:lang w:eastAsia="zh-TW"/>
        </w:rPr>
        <w:t xml:space="preserve"> USB </w:t>
      </w:r>
      <w:r w:rsidRPr="00635D44">
        <w:rPr>
          <w:rFonts w:ascii="Tahoma" w:eastAsia="PMingLiU" w:hAnsi="Tahoma" w:cs="Tahoma"/>
          <w:color w:val="000000"/>
          <w:sz w:val="18"/>
          <w:szCs w:val="18"/>
          <w:lang w:eastAsia="zh-TW"/>
        </w:rPr>
        <w:t>裝置交還給機構。</w:t>
      </w:r>
      <w:r w:rsidRPr="00635D44">
        <w:rPr>
          <w:rFonts w:ascii="Tahoma" w:eastAsia="PMingLiU" w:hAnsi="Tahoma" w:cs="Tahoma"/>
          <w:sz w:val="18"/>
          <w:szCs w:val="18"/>
          <w:lang w:eastAsia="zh-TW"/>
        </w:rPr>
        <w:t>選擇學生選項的機構不得在任何學生擁有的裝</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置上安裝</w:t>
      </w:r>
      <w:r w:rsidRPr="00635D44">
        <w:rPr>
          <w:rFonts w:ascii="Tahoma" w:eastAsia="PMingLiU" w:hAnsi="Tahoma" w:cs="Tahoma"/>
          <w:sz w:val="18"/>
          <w:szCs w:val="18"/>
          <w:lang w:eastAsia="zh-TW"/>
        </w:rPr>
        <w:t xml:space="preserve"> Windows Enterprise</w:t>
      </w:r>
      <w:r w:rsidRPr="00635D44">
        <w:rPr>
          <w:rFonts w:ascii="Tahoma" w:eastAsia="PMingLiU" w:hAnsi="Tahoma" w:cs="Tahoma"/>
          <w:sz w:val="18"/>
          <w:szCs w:val="18"/>
          <w:lang w:eastAsia="zh-TW"/>
        </w:rPr>
        <w:t>。</w:t>
      </w:r>
    </w:p>
    <w:p w:rsidR="00973A93" w:rsidRDefault="00973A93" w:rsidP="00AF3B19">
      <w:pPr>
        <w:rPr>
          <w:rFonts w:eastAsia="PMingLiU" w:cs="Tahoma"/>
          <w:szCs w:val="18"/>
          <w:lang w:eastAsia="zh-TW"/>
        </w:rPr>
      </w:pPr>
    </w:p>
    <w:p w:rsidR="00635D44" w:rsidRDefault="00635D44" w:rsidP="00AF3B19">
      <w:pPr>
        <w:rPr>
          <w:rFonts w:eastAsia="PMingLiU" w:cs="Tahoma"/>
          <w:szCs w:val="18"/>
          <w:lang w:eastAsia="zh-TW"/>
        </w:rPr>
      </w:pPr>
    </w:p>
    <w:p w:rsidR="00635D44" w:rsidRDefault="00635D44" w:rsidP="00AF3B19">
      <w:pPr>
        <w:rPr>
          <w:rFonts w:eastAsia="PMingLiU" w:cs="Tahoma"/>
          <w:szCs w:val="18"/>
          <w:lang w:eastAsia="zh-TW"/>
        </w:rPr>
      </w:pPr>
    </w:p>
    <w:p w:rsidR="00635D44" w:rsidRDefault="00635D44" w:rsidP="00AF3B19">
      <w:pPr>
        <w:rPr>
          <w:rFonts w:eastAsia="PMingLiU" w:cs="Tahoma"/>
          <w:szCs w:val="18"/>
          <w:lang w:eastAsia="zh-TW"/>
        </w:rPr>
      </w:pPr>
    </w:p>
    <w:p w:rsidR="00635D44" w:rsidRDefault="00635D44" w:rsidP="00AF3B19">
      <w:pPr>
        <w:rPr>
          <w:rFonts w:eastAsia="PMingLiU" w:cs="Tahoma"/>
          <w:szCs w:val="18"/>
          <w:lang w:eastAsia="zh-TW"/>
        </w:rPr>
      </w:pPr>
    </w:p>
    <w:p w:rsidR="00635D44" w:rsidRDefault="00635D44" w:rsidP="00AF3B19">
      <w:pPr>
        <w:rPr>
          <w:rFonts w:eastAsia="PMingLiU" w:cs="Tahoma"/>
          <w:szCs w:val="18"/>
          <w:lang w:eastAsia="zh-TW"/>
        </w:rPr>
      </w:pPr>
    </w:p>
    <w:p w:rsidR="00635D44" w:rsidRPr="00635D44" w:rsidRDefault="00635D44" w:rsidP="00AF3B19">
      <w:pPr>
        <w:rPr>
          <w:rFonts w:eastAsia="PMingLiU" w:cs="Tahoma"/>
          <w:szCs w:val="18"/>
          <w:lang w:eastAsia="zh-TW"/>
        </w:rPr>
      </w:pPr>
    </w:p>
    <w:p w:rsidR="00B73A46" w:rsidRPr="00635D44"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635D44">
        <w:rPr>
          <w:rFonts w:ascii="Tahoma" w:eastAsia="PMingLiU" w:hAnsi="Tahoma" w:cs="Tahoma"/>
          <w:b/>
          <w:bCs/>
          <w:sz w:val="18"/>
          <w:szCs w:val="18"/>
          <w:lang w:eastAsia="zh-TW"/>
        </w:rPr>
        <w:lastRenderedPageBreak/>
        <w:t>Microsoft Windows XP Professional N (</w:t>
      </w:r>
      <w:r w:rsidRPr="00635D44">
        <w:rPr>
          <w:rFonts w:ascii="Tahoma" w:eastAsia="PMingLiU" w:hAnsi="Tahoma" w:cs="Tahoma"/>
          <w:b/>
          <w:bCs/>
          <w:sz w:val="18"/>
          <w:szCs w:val="18"/>
          <w:lang w:eastAsia="zh-TW"/>
        </w:rPr>
        <w:t>不含</w:t>
      </w:r>
      <w:r w:rsidRPr="00635D44">
        <w:rPr>
          <w:rFonts w:ascii="Tahoma" w:eastAsia="PMingLiU" w:hAnsi="Tahoma" w:cs="Tahoma"/>
          <w:b/>
          <w:bCs/>
          <w:sz w:val="18"/>
          <w:szCs w:val="18"/>
          <w:lang w:eastAsia="zh-TW"/>
        </w:rPr>
        <w:t xml:space="preserve"> Windows Media Player)</w:t>
      </w:r>
    </w:p>
    <w:p w:rsidR="00B73A46" w:rsidRPr="00635D44"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635D44">
        <w:rPr>
          <w:rFonts w:ascii="Tahoma" w:eastAsia="PMingLiU" w:hAnsi="Tahoma" w:cs="Tahoma"/>
          <w:sz w:val="18"/>
          <w:szCs w:val="18"/>
          <w:u w:val="single"/>
        </w:rPr>
        <w:t>資格</w:t>
      </w:r>
      <w:r w:rsidRPr="00635D44">
        <w:rPr>
          <w:rFonts w:ascii="Tahoma" w:eastAsia="PMingLiU" w:hAnsi="Tahoma" w:cs="Tahoma"/>
          <w:sz w:val="18"/>
          <w:szCs w:val="18"/>
        </w:rPr>
        <w:br/>
      </w:r>
      <w:r w:rsidRPr="00635D44">
        <w:rPr>
          <w:rFonts w:ascii="Tahoma" w:eastAsia="PMingLiU" w:hAnsi="Tahoma" w:cs="Tahoma"/>
          <w:sz w:val="18"/>
          <w:szCs w:val="18"/>
        </w:rPr>
        <w:t>符合以下所有條件的大量授權客戶有資格取得</w:t>
      </w:r>
      <w:r w:rsidRPr="00635D44">
        <w:rPr>
          <w:rFonts w:ascii="Tahoma" w:eastAsia="PMingLiU" w:hAnsi="Tahoma" w:cs="Tahoma"/>
          <w:sz w:val="18"/>
          <w:szCs w:val="18"/>
        </w:rPr>
        <w:t xml:space="preserve"> Microsoft Windows XP Professional N </w:t>
      </w:r>
      <w:r w:rsidRPr="00635D44">
        <w:rPr>
          <w:rFonts w:ascii="Tahoma" w:eastAsia="PMingLiU" w:hAnsi="Tahoma" w:cs="Tahoma"/>
          <w:sz w:val="18"/>
          <w:szCs w:val="18"/>
        </w:rPr>
        <w:t>的媒體。</w:t>
      </w:r>
    </w:p>
    <w:p w:rsidR="00F64DEA" w:rsidRPr="00635D44"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rsidR="00B73A46" w:rsidRPr="00635D44"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635D44">
        <w:rPr>
          <w:rFonts w:ascii="Tahoma" w:eastAsia="PMingLiU" w:hAnsi="Tahoma" w:cs="Tahoma"/>
          <w:sz w:val="18"/>
          <w:szCs w:val="18"/>
        </w:rPr>
        <w:t>該些客戶至少必須擁有下列與</w:t>
      </w:r>
      <w:r w:rsidRPr="00635D44">
        <w:rPr>
          <w:rFonts w:ascii="Tahoma" w:eastAsia="PMingLiU" w:hAnsi="Tahoma" w:cs="Tahoma"/>
          <w:sz w:val="18"/>
          <w:szCs w:val="18"/>
        </w:rPr>
        <w:t xml:space="preserve"> Microsoft Ireland Operations Ltd </w:t>
      </w:r>
      <w:r w:rsidRPr="00635D44">
        <w:rPr>
          <w:rFonts w:ascii="Tahoma" w:eastAsia="PMingLiU" w:hAnsi="Tahoma" w:cs="Tahoma"/>
          <w:sz w:val="18"/>
          <w:szCs w:val="18"/>
        </w:rPr>
        <w:t>訂定之有效的合約或註冊：</w:t>
      </w:r>
    </w:p>
    <w:p w:rsidR="00F64DEA" w:rsidRPr="00635D44"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Select</w:t>
      </w:r>
      <w:r w:rsidRPr="00635D44">
        <w:rPr>
          <w:rFonts w:ascii="Tahoma" w:eastAsia="PMingLiU" w:hAnsi="Tahoma" w:cs="Tahoma"/>
          <w:sz w:val="18"/>
          <w:szCs w:val="18"/>
        </w:rPr>
        <w:t>、</w:t>
      </w:r>
      <w:r w:rsidRPr="00635D44">
        <w:rPr>
          <w:rFonts w:ascii="Tahoma" w:eastAsia="PMingLiU" w:hAnsi="Tahoma" w:cs="Tahoma"/>
          <w:sz w:val="18"/>
          <w:szCs w:val="18"/>
        </w:rPr>
        <w:t xml:space="preserve">Enterprise </w:t>
      </w:r>
      <w:r w:rsidRPr="00635D44">
        <w:rPr>
          <w:rFonts w:ascii="Tahoma" w:eastAsia="PMingLiU" w:hAnsi="Tahoma" w:cs="Tahoma"/>
          <w:sz w:val="18"/>
          <w:szCs w:val="18"/>
        </w:rPr>
        <w:t>或</w:t>
      </w:r>
      <w:r w:rsidRPr="00635D44">
        <w:rPr>
          <w:rFonts w:ascii="Tahoma" w:eastAsia="PMingLiU" w:hAnsi="Tahoma" w:cs="Tahoma"/>
          <w:sz w:val="18"/>
          <w:szCs w:val="18"/>
        </w:rPr>
        <w:t xml:space="preserve"> Enterprise Subscription </w:t>
      </w:r>
      <w:r w:rsidRPr="00635D44">
        <w:rPr>
          <w:rFonts w:ascii="Tahoma" w:eastAsia="PMingLiU" w:hAnsi="Tahoma" w:cs="Tahoma"/>
          <w:sz w:val="18"/>
          <w:szCs w:val="18"/>
        </w:rPr>
        <w:t>註冊</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Open License*</w:t>
      </w:r>
      <w:r w:rsidRPr="00635D44">
        <w:rPr>
          <w:rFonts w:ascii="Tahoma" w:eastAsia="PMingLiU" w:hAnsi="Tahoma" w:cs="Tahoma"/>
          <w:sz w:val="18"/>
          <w:szCs w:val="18"/>
        </w:rPr>
        <w:t>、</w:t>
      </w:r>
      <w:r w:rsidRPr="00635D44">
        <w:rPr>
          <w:rFonts w:ascii="Tahoma" w:eastAsia="PMingLiU" w:hAnsi="Tahoma" w:cs="Tahoma"/>
          <w:sz w:val="18"/>
          <w:szCs w:val="18"/>
        </w:rPr>
        <w:t>Open Value</w:t>
      </w:r>
      <w:r w:rsidRPr="00635D44">
        <w:rPr>
          <w:rFonts w:ascii="Tahoma" w:eastAsia="PMingLiU" w:hAnsi="Tahoma" w:cs="Tahoma"/>
          <w:sz w:val="18"/>
          <w:szCs w:val="18"/>
        </w:rPr>
        <w:t>、</w:t>
      </w:r>
      <w:r w:rsidRPr="00635D44">
        <w:rPr>
          <w:rFonts w:ascii="Tahoma" w:eastAsia="PMingLiU" w:hAnsi="Tahoma" w:cs="Tahoma"/>
          <w:sz w:val="18"/>
          <w:szCs w:val="18"/>
        </w:rPr>
        <w:t xml:space="preserve">Campus </w:t>
      </w:r>
      <w:r w:rsidRPr="00635D44">
        <w:rPr>
          <w:rFonts w:ascii="Tahoma" w:eastAsia="PMingLiU" w:hAnsi="Tahoma" w:cs="Tahoma"/>
          <w:sz w:val="18"/>
          <w:szCs w:val="18"/>
        </w:rPr>
        <w:t>和</w:t>
      </w:r>
      <w:r w:rsidRPr="00635D44">
        <w:rPr>
          <w:rFonts w:ascii="Tahoma" w:eastAsia="PMingLiU" w:hAnsi="Tahoma" w:cs="Tahoma"/>
          <w:sz w:val="18"/>
          <w:szCs w:val="18"/>
        </w:rPr>
        <w:t xml:space="preserve"> School </w:t>
      </w:r>
      <w:r w:rsidRPr="00635D44">
        <w:rPr>
          <w:rFonts w:ascii="Tahoma" w:eastAsia="PMingLiU" w:hAnsi="Tahoma" w:cs="Tahoma"/>
          <w:sz w:val="18"/>
          <w:szCs w:val="18"/>
        </w:rPr>
        <w:t>合約、</w:t>
      </w:r>
      <w:r w:rsidRPr="00635D44">
        <w:rPr>
          <w:rFonts w:ascii="Tahoma" w:eastAsia="PMingLiU" w:hAnsi="Tahoma" w:cs="Tahoma"/>
          <w:sz w:val="18"/>
          <w:szCs w:val="18"/>
        </w:rPr>
        <w:t xml:space="preserve">Open Value Subscription – </w:t>
      </w:r>
      <w:r w:rsidRPr="00635D44">
        <w:rPr>
          <w:rFonts w:ascii="Tahoma" w:eastAsia="PMingLiU" w:hAnsi="Tahoma" w:cs="Tahoma"/>
          <w:sz w:val="18"/>
          <w:szCs w:val="18"/>
        </w:rPr>
        <w:t>教育解決方案</w:t>
      </w:r>
    </w:p>
    <w:p w:rsidR="00B73A46" w:rsidRPr="00635D44" w:rsidRDefault="00B73A46" w:rsidP="00F64DEA">
      <w:pPr>
        <w:pStyle w:val="Footnotedash"/>
        <w:spacing w:before="0"/>
        <w:ind w:left="1440" w:firstLine="0"/>
        <w:rPr>
          <w:rFonts w:ascii="Tahoma" w:eastAsia="PMingLiU" w:hAnsi="Tahoma" w:cs="Tahoma"/>
          <w:sz w:val="18"/>
          <w:szCs w:val="18"/>
        </w:rPr>
      </w:pPr>
      <w:r w:rsidRPr="00635D44">
        <w:rPr>
          <w:rFonts w:ascii="Tahoma" w:eastAsia="PMingLiU" w:hAnsi="Tahoma" w:cs="Tahoma"/>
          <w:sz w:val="18"/>
          <w:szCs w:val="18"/>
        </w:rPr>
        <w:t>(*</w:t>
      </w:r>
      <w:r w:rsidRPr="00635D44">
        <w:rPr>
          <w:rFonts w:ascii="Tahoma" w:eastAsia="PMingLiU" w:hAnsi="Tahoma" w:cs="Tahoma"/>
          <w:sz w:val="18"/>
          <w:szCs w:val="18"/>
        </w:rPr>
        <w:t>就</w:t>
      </w:r>
      <w:r w:rsidRPr="00635D44">
        <w:rPr>
          <w:rFonts w:ascii="Tahoma" w:eastAsia="PMingLiU" w:hAnsi="Tahoma" w:cs="Tahoma"/>
          <w:sz w:val="18"/>
          <w:szCs w:val="18"/>
        </w:rPr>
        <w:t xml:space="preserve"> Open License </w:t>
      </w:r>
      <w:r w:rsidRPr="00635D44">
        <w:rPr>
          <w:rFonts w:ascii="Tahoma" w:eastAsia="PMingLiU" w:hAnsi="Tahoma" w:cs="Tahoma"/>
          <w:sz w:val="18"/>
          <w:szCs w:val="18"/>
        </w:rPr>
        <w:t>的用途而言，「有效的合約」係指與有效之</w:t>
      </w:r>
      <w:r w:rsidRPr="00635D44">
        <w:rPr>
          <w:rFonts w:ascii="Tahoma" w:eastAsia="PMingLiU" w:hAnsi="Tahoma" w:cs="Tahoma"/>
          <w:sz w:val="18"/>
          <w:szCs w:val="18"/>
        </w:rPr>
        <w:t xml:space="preserve"> Open License </w:t>
      </w:r>
      <w:r w:rsidRPr="00635D44">
        <w:rPr>
          <w:rFonts w:ascii="Tahoma" w:eastAsia="PMingLiU" w:hAnsi="Tahoma" w:cs="Tahoma"/>
          <w:sz w:val="18"/>
          <w:szCs w:val="18"/>
        </w:rPr>
        <w:t>授權號碼相關聯</w:t>
      </w:r>
      <w:r w:rsidR="00635D44" w:rsidRPr="00635D44">
        <w:rPr>
          <w:rFonts w:ascii="Tahoma" w:eastAsia="PMingLiU" w:hAnsi="Tahoma" w:cs="Tahoma"/>
          <w:sz w:val="18"/>
          <w:szCs w:val="18"/>
        </w:rPr>
        <w:br/>
      </w:r>
      <w:r w:rsidRPr="00635D44">
        <w:rPr>
          <w:rFonts w:ascii="Tahoma" w:eastAsia="PMingLiU" w:hAnsi="Tahoma" w:cs="Tahoma"/>
          <w:sz w:val="18"/>
          <w:szCs w:val="18"/>
        </w:rPr>
        <w:t>之合約</w:t>
      </w:r>
      <w:r w:rsidRPr="00635D44">
        <w:rPr>
          <w:rFonts w:ascii="Tahoma" w:eastAsia="PMingLiU" w:hAnsi="Tahoma" w:cs="Tahoma"/>
          <w:sz w:val="18"/>
          <w:szCs w:val="18"/>
        </w:rPr>
        <w:t>)</w:t>
      </w:r>
      <w:r w:rsidRPr="00635D44">
        <w:rPr>
          <w:rFonts w:ascii="Tahoma" w:eastAsia="PMingLiU" w:hAnsi="Tahoma" w:cs="Tahoma"/>
          <w:sz w:val="18"/>
          <w:szCs w:val="18"/>
        </w:rPr>
        <w:t>。</w:t>
      </w:r>
    </w:p>
    <w:p w:rsidR="00F64DEA" w:rsidRPr="00635D44" w:rsidRDefault="00F64DEA" w:rsidP="00F64DEA">
      <w:pPr>
        <w:pStyle w:val="Footnotedash"/>
        <w:spacing w:before="0" w:after="0"/>
        <w:ind w:left="1440" w:firstLine="0"/>
        <w:rPr>
          <w:rFonts w:ascii="Tahoma" w:eastAsia="PMingLiU" w:hAnsi="Tahoma" w:cs="Tahoma"/>
          <w:sz w:val="18"/>
          <w:szCs w:val="18"/>
        </w:rPr>
      </w:pPr>
    </w:p>
    <w:p w:rsidR="00B73A46" w:rsidRPr="00635D44" w:rsidRDefault="00B73A46" w:rsidP="00F64DEA">
      <w:pPr>
        <w:pStyle w:val="Footnotedash"/>
        <w:tabs>
          <w:tab w:val="left" w:pos="1620"/>
        </w:tabs>
        <w:spacing w:before="0" w:after="0"/>
        <w:ind w:left="720" w:firstLine="7"/>
        <w:rPr>
          <w:rFonts w:ascii="Tahoma" w:eastAsia="PMingLiU" w:hAnsi="Tahoma" w:cs="Tahoma"/>
          <w:sz w:val="18"/>
          <w:szCs w:val="18"/>
        </w:rPr>
      </w:pPr>
      <w:r w:rsidRPr="00635D44">
        <w:rPr>
          <w:rFonts w:ascii="Tahoma" w:eastAsia="PMingLiU" w:hAnsi="Tahoma" w:cs="Tahoma"/>
          <w:sz w:val="18"/>
          <w:szCs w:val="18"/>
        </w:rPr>
        <w:t>針對</w:t>
      </w:r>
      <w:r w:rsidRPr="00635D44">
        <w:rPr>
          <w:rFonts w:ascii="Tahoma" w:eastAsia="PMingLiU" w:hAnsi="Tahoma" w:cs="Tahoma"/>
          <w:sz w:val="18"/>
          <w:szCs w:val="18"/>
        </w:rPr>
        <w:t xml:space="preserve"> 2005 </w:t>
      </w:r>
      <w:r w:rsidRPr="00635D44">
        <w:rPr>
          <w:rFonts w:ascii="Tahoma" w:eastAsia="PMingLiU" w:hAnsi="Tahoma" w:cs="Tahoma"/>
          <w:sz w:val="18"/>
          <w:szCs w:val="18"/>
        </w:rPr>
        <w:t>年</w:t>
      </w:r>
      <w:r w:rsidRPr="00635D44">
        <w:rPr>
          <w:rFonts w:ascii="Tahoma" w:eastAsia="PMingLiU" w:hAnsi="Tahoma" w:cs="Tahoma"/>
          <w:sz w:val="18"/>
          <w:szCs w:val="18"/>
        </w:rPr>
        <w:t xml:space="preserve"> 2 </w:t>
      </w:r>
      <w:r w:rsidRPr="00635D44">
        <w:rPr>
          <w:rFonts w:ascii="Tahoma" w:eastAsia="PMingLiU" w:hAnsi="Tahoma" w:cs="Tahoma"/>
          <w:sz w:val="18"/>
          <w:szCs w:val="18"/>
        </w:rPr>
        <w:t>月</w:t>
      </w:r>
      <w:r w:rsidRPr="00635D44">
        <w:rPr>
          <w:rFonts w:ascii="Tahoma" w:eastAsia="PMingLiU" w:hAnsi="Tahoma" w:cs="Tahoma"/>
          <w:sz w:val="18"/>
          <w:szCs w:val="18"/>
        </w:rPr>
        <w:t xml:space="preserve"> 2 </w:t>
      </w:r>
      <w:r w:rsidRPr="00635D44">
        <w:rPr>
          <w:rFonts w:ascii="Tahoma" w:eastAsia="PMingLiU" w:hAnsi="Tahoma" w:cs="Tahoma"/>
          <w:sz w:val="18"/>
          <w:szCs w:val="18"/>
        </w:rPr>
        <w:t>日當日或之後取得之產品，客戶必須具備有效的</w:t>
      </w:r>
      <w:r w:rsidRPr="00635D44">
        <w:rPr>
          <w:rFonts w:ascii="Tahoma" w:eastAsia="PMingLiU" w:hAnsi="Tahoma" w:cs="Tahoma"/>
          <w:sz w:val="18"/>
          <w:szCs w:val="18"/>
        </w:rPr>
        <w:t xml:space="preserve"> Windows </w:t>
      </w:r>
      <w:r w:rsidRPr="00635D44">
        <w:rPr>
          <w:rFonts w:ascii="Tahoma" w:eastAsia="PMingLiU" w:hAnsi="Tahoma" w:cs="Tahoma"/>
          <w:sz w:val="18"/>
          <w:szCs w:val="18"/>
        </w:rPr>
        <w:t>桌面作業系統或</w:t>
      </w:r>
      <w:r w:rsidRPr="00635D44">
        <w:rPr>
          <w:rFonts w:ascii="Tahoma" w:eastAsia="PMingLiU" w:hAnsi="Tahoma" w:cs="Tahoma"/>
          <w:sz w:val="18"/>
          <w:szCs w:val="18"/>
        </w:rPr>
        <w:t xml:space="preserve"> Windows XP Professional </w:t>
      </w:r>
      <w:r w:rsidRPr="00635D44">
        <w:rPr>
          <w:rFonts w:ascii="Tahoma" w:eastAsia="PMingLiU" w:hAnsi="Tahoma" w:cs="Tahoma"/>
          <w:sz w:val="18"/>
          <w:szCs w:val="18"/>
        </w:rPr>
        <w:t>升級使用權之軟體保證。</w:t>
      </w:r>
    </w:p>
    <w:p w:rsidR="00F64DEA" w:rsidRPr="00635D44" w:rsidRDefault="00F64DEA" w:rsidP="00F64DEA">
      <w:pPr>
        <w:pStyle w:val="Footnotedash"/>
        <w:tabs>
          <w:tab w:val="left" w:pos="1620"/>
        </w:tabs>
        <w:spacing w:before="0" w:after="0"/>
        <w:ind w:left="720" w:firstLine="7"/>
        <w:rPr>
          <w:rFonts w:ascii="Tahoma" w:eastAsia="PMingLiU" w:hAnsi="Tahoma" w:cs="Tahoma"/>
          <w:sz w:val="18"/>
          <w:szCs w:val="18"/>
        </w:rPr>
      </w:pPr>
    </w:p>
    <w:p w:rsidR="00766C40" w:rsidRPr="00635D44" w:rsidRDefault="00B73A46" w:rsidP="00F64DEA">
      <w:pPr>
        <w:pStyle w:val="Footnotedash"/>
        <w:tabs>
          <w:tab w:val="left" w:pos="1620"/>
        </w:tabs>
        <w:spacing w:before="0" w:after="0"/>
        <w:ind w:left="720" w:firstLine="7"/>
        <w:rPr>
          <w:rFonts w:ascii="Tahoma" w:eastAsia="PMingLiU" w:hAnsi="Tahoma" w:cs="Tahoma"/>
          <w:sz w:val="18"/>
          <w:szCs w:val="18"/>
          <w:lang w:eastAsia="zh-TW"/>
        </w:rPr>
      </w:pPr>
      <w:r w:rsidRPr="00635D44">
        <w:rPr>
          <w:rFonts w:ascii="Tahoma" w:eastAsia="PMingLiU" w:hAnsi="Tahoma" w:cs="Tahoma"/>
          <w:sz w:val="18"/>
          <w:szCs w:val="18"/>
          <w:lang w:eastAsia="zh-TW"/>
        </w:rPr>
        <w:t>且其所在地必須為</w:t>
      </w:r>
      <w:r w:rsidRPr="00635D44">
        <w:rPr>
          <w:rFonts w:ascii="Tahoma" w:eastAsia="PMingLiU" w:hAnsi="Tahoma" w:cs="Tahoma"/>
          <w:sz w:val="18"/>
          <w:szCs w:val="18"/>
          <w:lang w:eastAsia="zh-TW"/>
        </w:rPr>
        <w:t xml:space="preserve"> a) </w:t>
      </w:r>
      <w:r w:rsidRPr="00635D44">
        <w:rPr>
          <w:rFonts w:ascii="Tahoma" w:eastAsia="PMingLiU" w:hAnsi="Tahoma" w:cs="Tahoma"/>
          <w:sz w:val="18"/>
          <w:szCs w:val="18"/>
          <w:lang w:eastAsia="zh-TW"/>
        </w:rPr>
        <w:t>參加歐洲聯盟</w:t>
      </w:r>
      <w:r w:rsidRPr="00635D44">
        <w:rPr>
          <w:rFonts w:ascii="Tahoma" w:eastAsia="PMingLiU" w:hAnsi="Tahoma" w:cs="Tahoma"/>
          <w:sz w:val="18"/>
          <w:szCs w:val="18"/>
          <w:lang w:eastAsia="zh-TW"/>
        </w:rPr>
        <w:t xml:space="preserve"> (EU)</w:t>
      </w:r>
      <w:r w:rsidRPr="00635D44">
        <w:rPr>
          <w:rFonts w:ascii="Tahoma" w:eastAsia="PMingLiU" w:hAnsi="Tahoma" w:cs="Tahoma"/>
          <w:sz w:val="18"/>
          <w:szCs w:val="18"/>
          <w:lang w:eastAsia="zh-TW"/>
        </w:rPr>
        <w:t>，</w:t>
      </w:r>
      <w:r w:rsidRPr="00635D44">
        <w:rPr>
          <w:rFonts w:ascii="Tahoma" w:eastAsia="PMingLiU" w:hAnsi="Tahoma" w:cs="Tahoma"/>
          <w:sz w:val="18"/>
          <w:szCs w:val="18"/>
          <w:lang w:eastAsia="zh-TW"/>
        </w:rPr>
        <w:t xml:space="preserve">b) </w:t>
      </w:r>
      <w:r w:rsidRPr="00635D44">
        <w:rPr>
          <w:rFonts w:ascii="Tahoma" w:eastAsia="PMingLiU" w:hAnsi="Tahoma" w:cs="Tahoma"/>
          <w:sz w:val="18"/>
          <w:szCs w:val="18"/>
          <w:lang w:eastAsia="zh-TW"/>
        </w:rPr>
        <w:t>歐洲自由貿易聯盟</w:t>
      </w:r>
      <w:r w:rsidRPr="00635D44">
        <w:rPr>
          <w:rFonts w:ascii="Tahoma" w:eastAsia="PMingLiU" w:hAnsi="Tahoma" w:cs="Tahoma"/>
          <w:sz w:val="18"/>
          <w:szCs w:val="18"/>
          <w:lang w:eastAsia="zh-TW"/>
        </w:rPr>
        <w:t xml:space="preserve"> (EFTA) </w:t>
      </w:r>
      <w:r w:rsidRPr="00635D44">
        <w:rPr>
          <w:rFonts w:ascii="Tahoma" w:eastAsia="PMingLiU" w:hAnsi="Tahoma" w:cs="Tahoma"/>
          <w:sz w:val="18"/>
          <w:szCs w:val="18"/>
          <w:lang w:eastAsia="zh-TW"/>
        </w:rPr>
        <w:t>之任一國家，</w:t>
      </w:r>
      <w:r w:rsidRPr="00635D44">
        <w:rPr>
          <w:rFonts w:ascii="Tahoma" w:eastAsia="PMingLiU" w:hAnsi="Tahoma" w:cs="Tahoma"/>
          <w:sz w:val="18"/>
          <w:szCs w:val="18"/>
          <w:lang w:eastAsia="zh-TW"/>
        </w:rPr>
        <w:t xml:space="preserve">c) </w:t>
      </w:r>
      <w:r w:rsidRPr="00635D44">
        <w:rPr>
          <w:rFonts w:ascii="Tahoma" w:eastAsia="PMingLiU" w:hAnsi="Tahoma" w:cs="Tahoma"/>
          <w:sz w:val="18"/>
          <w:szCs w:val="18"/>
          <w:lang w:eastAsia="zh-TW"/>
        </w:rPr>
        <w:t>保加利亞、</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克羅埃西亞、羅馬尼亞或瑞士。</w:t>
      </w:r>
    </w:p>
    <w:p w:rsidR="00F64DEA" w:rsidRPr="00635D44"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D82C02"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D82C02">
        <w:rPr>
          <w:rFonts w:ascii="Tahoma" w:eastAsia="PMingLiU" w:hAnsi="Tahoma" w:cs="Tahoma"/>
          <w:b/>
          <w:bCs/>
          <w:sz w:val="18"/>
          <w:szCs w:val="18"/>
        </w:rPr>
        <w:t>Windows XP Professional</w:t>
      </w:r>
    </w:p>
    <w:p w:rsidR="00B73A46" w:rsidRPr="00635D44" w:rsidRDefault="00B73A46" w:rsidP="00F64DEA">
      <w:pPr>
        <w:pStyle w:val="FootnoteBulletLevel2"/>
        <w:spacing w:before="0"/>
        <w:ind w:left="720" w:firstLine="0"/>
        <w:rPr>
          <w:rFonts w:ascii="Tahoma" w:eastAsia="PMingLiU" w:hAnsi="Tahoma" w:cs="Tahoma"/>
          <w:sz w:val="18"/>
          <w:szCs w:val="18"/>
        </w:rPr>
      </w:pPr>
      <w:r w:rsidRPr="00635D44">
        <w:rPr>
          <w:rFonts w:ascii="Tahoma" w:eastAsia="PMingLiU" w:hAnsi="Tahoma" w:cs="Tahoma"/>
          <w:sz w:val="18"/>
          <w:szCs w:val="18"/>
        </w:rPr>
        <w:t xml:space="preserve">Windows XP Professional </w:t>
      </w:r>
      <w:r w:rsidRPr="00635D44">
        <w:rPr>
          <w:rFonts w:ascii="Tahoma" w:eastAsia="PMingLiU" w:hAnsi="Tahoma" w:cs="Tahoma"/>
          <w:sz w:val="18"/>
          <w:szCs w:val="18"/>
        </w:rPr>
        <w:t>在韓國之使用限制：</w:t>
      </w:r>
    </w:p>
    <w:p w:rsidR="00B73A46" w:rsidRPr="00635D44" w:rsidRDefault="00B73A46" w:rsidP="00F64DEA">
      <w:pPr>
        <w:pStyle w:val="FootnoteBulletLevel2"/>
        <w:spacing w:before="0"/>
        <w:ind w:left="720" w:firstLine="0"/>
        <w:rPr>
          <w:rFonts w:ascii="Tahoma" w:eastAsia="PMingLiU" w:hAnsi="Tahoma" w:cs="Tahoma"/>
          <w:sz w:val="18"/>
          <w:szCs w:val="18"/>
        </w:rPr>
      </w:pPr>
      <w:r w:rsidRPr="00635D44">
        <w:rPr>
          <w:rFonts w:ascii="Tahoma" w:eastAsia="PMingLiU" w:hAnsi="Tahoma" w:cs="Tahoma"/>
          <w:sz w:val="18"/>
          <w:szCs w:val="18"/>
        </w:rPr>
        <w:t>這些也適用於依據降級權利而使用</w:t>
      </w:r>
      <w:r w:rsidRPr="00635D44">
        <w:rPr>
          <w:rFonts w:ascii="Tahoma" w:eastAsia="PMingLiU" w:hAnsi="Tahoma" w:cs="Tahoma"/>
          <w:sz w:val="18"/>
          <w:szCs w:val="18"/>
        </w:rPr>
        <w:t xml:space="preserve"> Windows XP Professional </w:t>
      </w:r>
      <w:r w:rsidRPr="00635D44">
        <w:rPr>
          <w:rFonts w:ascii="Tahoma" w:eastAsia="PMingLiU" w:hAnsi="Tahoma" w:cs="Tahoma"/>
          <w:sz w:val="18"/>
          <w:szCs w:val="18"/>
        </w:rPr>
        <w:t>的情況。</w:t>
      </w:r>
    </w:p>
    <w:p w:rsidR="00F64DEA" w:rsidRPr="00635D44" w:rsidRDefault="00F64DEA" w:rsidP="00F64DEA">
      <w:pPr>
        <w:pStyle w:val="FootnoteBulletLevel2"/>
        <w:spacing w:before="0"/>
        <w:ind w:left="720" w:firstLine="0"/>
        <w:rPr>
          <w:rFonts w:ascii="Tahoma" w:eastAsia="PMingLiU" w:hAnsi="Tahoma" w:cs="Tahoma"/>
          <w:sz w:val="18"/>
          <w:szCs w:val="18"/>
        </w:rPr>
      </w:pP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韓國公平交易委員會</w:t>
      </w:r>
      <w:r w:rsidRPr="00635D44">
        <w:rPr>
          <w:rFonts w:ascii="Tahoma" w:eastAsia="PMingLiU" w:hAnsi="Tahoma" w:cs="Tahoma"/>
          <w:sz w:val="18"/>
          <w:szCs w:val="18"/>
        </w:rPr>
        <w:t xml:space="preserve"> (KFTC) </w:t>
      </w:r>
      <w:r w:rsidRPr="00635D44">
        <w:rPr>
          <w:rFonts w:ascii="Tahoma" w:eastAsia="PMingLiU" w:hAnsi="Tahoma" w:cs="Tahoma"/>
          <w:sz w:val="18"/>
          <w:szCs w:val="18"/>
        </w:rPr>
        <w:t>針對大量授權客戶及其關係企業得建置韓文版</w:t>
      </w:r>
      <w:r w:rsidRPr="00635D44">
        <w:rPr>
          <w:rFonts w:ascii="Tahoma" w:eastAsia="PMingLiU" w:hAnsi="Tahoma" w:cs="Tahoma"/>
          <w:sz w:val="18"/>
          <w:szCs w:val="18"/>
        </w:rPr>
        <w:t xml:space="preserve"> Windows XP Professional </w:t>
      </w:r>
      <w:r w:rsidRPr="00635D44">
        <w:rPr>
          <w:rFonts w:ascii="Tahoma" w:eastAsia="PMingLiU" w:hAnsi="Tahoma" w:cs="Tahoma"/>
          <w:sz w:val="18"/>
          <w:szCs w:val="18"/>
        </w:rPr>
        <w:t>於韓國地區中使用時，要求有部分限制。</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這些限制不適用於</w:t>
      </w:r>
      <w:r w:rsidRPr="00635D44">
        <w:rPr>
          <w:rFonts w:ascii="Tahoma" w:eastAsia="PMingLiU" w:hAnsi="Tahoma" w:cs="Tahoma"/>
          <w:sz w:val="18"/>
          <w:szCs w:val="18"/>
        </w:rPr>
        <w:t xml:space="preserve"> 2006 </w:t>
      </w:r>
      <w:r w:rsidRPr="00635D44">
        <w:rPr>
          <w:rFonts w:ascii="Tahoma" w:eastAsia="PMingLiU" w:hAnsi="Tahoma" w:cs="Tahoma"/>
          <w:sz w:val="18"/>
          <w:szCs w:val="18"/>
        </w:rPr>
        <w:t>年</w:t>
      </w:r>
      <w:r w:rsidRPr="00635D44">
        <w:rPr>
          <w:rFonts w:ascii="Tahoma" w:eastAsia="PMingLiU" w:hAnsi="Tahoma" w:cs="Tahoma"/>
          <w:sz w:val="18"/>
          <w:szCs w:val="18"/>
        </w:rPr>
        <w:t xml:space="preserve"> 8 </w:t>
      </w:r>
      <w:r w:rsidRPr="00635D44">
        <w:rPr>
          <w:rFonts w:ascii="Tahoma" w:eastAsia="PMingLiU" w:hAnsi="Tahoma" w:cs="Tahoma"/>
          <w:sz w:val="18"/>
          <w:szCs w:val="18"/>
        </w:rPr>
        <w:t>月</w:t>
      </w:r>
      <w:r w:rsidRPr="00635D44">
        <w:rPr>
          <w:rFonts w:ascii="Tahoma" w:eastAsia="PMingLiU" w:hAnsi="Tahoma" w:cs="Tahoma"/>
          <w:sz w:val="18"/>
          <w:szCs w:val="18"/>
        </w:rPr>
        <w:t xml:space="preserve"> 24 </w:t>
      </w:r>
      <w:r w:rsidRPr="00635D44">
        <w:rPr>
          <w:rFonts w:ascii="Tahoma" w:eastAsia="PMingLiU" w:hAnsi="Tahoma" w:cs="Tahoma"/>
          <w:sz w:val="18"/>
          <w:szCs w:val="18"/>
        </w:rPr>
        <w:t>日以前取得韓文版</w:t>
      </w:r>
      <w:r w:rsidRPr="00635D44">
        <w:rPr>
          <w:rFonts w:ascii="Tahoma" w:eastAsia="PMingLiU" w:hAnsi="Tahoma" w:cs="Tahoma"/>
          <w:sz w:val="18"/>
          <w:szCs w:val="18"/>
        </w:rPr>
        <w:t xml:space="preserve"> Windows XP Professional </w:t>
      </w:r>
      <w:r w:rsidRPr="00635D44">
        <w:rPr>
          <w:rFonts w:ascii="Tahoma" w:eastAsia="PMingLiU" w:hAnsi="Tahoma" w:cs="Tahoma"/>
          <w:sz w:val="18"/>
          <w:szCs w:val="18"/>
        </w:rPr>
        <w:t>之客戶的使用權。</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635D44">
        <w:rPr>
          <w:rFonts w:ascii="Tahoma" w:eastAsia="PMingLiU" w:hAnsi="Tahoma" w:cs="Tahoma"/>
          <w:sz w:val="18"/>
          <w:szCs w:val="18"/>
          <w:lang w:eastAsia="zh-TW"/>
        </w:rPr>
        <w:t>這些限制也不適用於總公司設於韓國以外地區使用軟體之單一影像的多國客戶。</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635D44">
        <w:rPr>
          <w:rFonts w:ascii="Tahoma" w:eastAsia="PMingLiU" w:hAnsi="Tahoma" w:cs="Tahoma"/>
          <w:sz w:val="18"/>
          <w:szCs w:val="18"/>
          <w:lang w:eastAsia="zh-TW"/>
        </w:rPr>
        <w:t>若客戶之合約係於</w:t>
      </w:r>
      <w:r w:rsidRPr="00635D44">
        <w:rPr>
          <w:rFonts w:ascii="Tahoma" w:eastAsia="PMingLiU" w:hAnsi="Tahoma" w:cs="Tahoma"/>
          <w:sz w:val="18"/>
          <w:szCs w:val="18"/>
          <w:lang w:eastAsia="zh-TW"/>
        </w:rPr>
        <w:t xml:space="preserve"> 2006 </w:t>
      </w:r>
      <w:r w:rsidRPr="00635D44">
        <w:rPr>
          <w:rFonts w:ascii="Tahoma" w:eastAsia="PMingLiU" w:hAnsi="Tahoma" w:cs="Tahoma"/>
          <w:sz w:val="18"/>
          <w:szCs w:val="18"/>
          <w:lang w:eastAsia="zh-TW"/>
        </w:rPr>
        <w:t>年</w:t>
      </w:r>
      <w:r w:rsidRPr="00635D44">
        <w:rPr>
          <w:rFonts w:ascii="Tahoma" w:eastAsia="PMingLiU" w:hAnsi="Tahoma" w:cs="Tahoma"/>
          <w:sz w:val="18"/>
          <w:szCs w:val="18"/>
          <w:lang w:eastAsia="zh-TW"/>
        </w:rPr>
        <w:t xml:space="preserve"> 8 </w:t>
      </w:r>
      <w:r w:rsidRPr="00635D44">
        <w:rPr>
          <w:rFonts w:ascii="Tahoma" w:eastAsia="PMingLiU" w:hAnsi="Tahoma" w:cs="Tahoma"/>
          <w:sz w:val="18"/>
          <w:szCs w:val="18"/>
          <w:lang w:eastAsia="zh-TW"/>
        </w:rPr>
        <w:t>月</w:t>
      </w:r>
      <w:r w:rsidRPr="00635D44">
        <w:rPr>
          <w:rFonts w:ascii="Tahoma" w:eastAsia="PMingLiU" w:hAnsi="Tahoma" w:cs="Tahoma"/>
          <w:sz w:val="18"/>
          <w:szCs w:val="18"/>
          <w:lang w:eastAsia="zh-TW"/>
        </w:rPr>
        <w:t xml:space="preserve"> 23 </w:t>
      </w:r>
      <w:r w:rsidRPr="00635D44">
        <w:rPr>
          <w:rFonts w:ascii="Tahoma" w:eastAsia="PMingLiU" w:hAnsi="Tahoma" w:cs="Tahoma"/>
          <w:sz w:val="18"/>
          <w:szCs w:val="18"/>
          <w:lang w:eastAsia="zh-TW"/>
        </w:rPr>
        <w:t>日當日或之前生效，其在例外情況下會繼續使用軟體之單一影</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像檔，則也不適用這些限制。</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635D44">
        <w:rPr>
          <w:rFonts w:ascii="Tahoma" w:eastAsia="PMingLiU" w:hAnsi="Tahoma" w:cs="Tahoma"/>
          <w:sz w:val="18"/>
          <w:szCs w:val="18"/>
          <w:lang w:eastAsia="zh-TW"/>
        </w:rPr>
        <w:t xml:space="preserve">KFTC </w:t>
      </w:r>
      <w:r w:rsidRPr="00635D44">
        <w:rPr>
          <w:rFonts w:ascii="Tahoma" w:eastAsia="PMingLiU" w:hAnsi="Tahoma" w:cs="Tahoma"/>
          <w:sz w:val="18"/>
          <w:szCs w:val="18"/>
          <w:lang w:eastAsia="zh-TW"/>
        </w:rPr>
        <w:t>對非韓文版本之使用並未加諸任何限制。</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635D44">
        <w:rPr>
          <w:rFonts w:ascii="Tahoma" w:eastAsia="PMingLiU" w:hAnsi="Tahoma" w:cs="Tahoma"/>
          <w:sz w:val="18"/>
          <w:szCs w:val="18"/>
          <w:lang w:eastAsia="zh-TW"/>
        </w:rPr>
        <w:t xml:space="preserve">KFTC </w:t>
      </w:r>
      <w:r w:rsidRPr="00635D44">
        <w:rPr>
          <w:rFonts w:ascii="Tahoma" w:eastAsia="PMingLiU" w:hAnsi="Tahoma" w:cs="Tahoma"/>
          <w:sz w:val="18"/>
          <w:szCs w:val="18"/>
          <w:lang w:eastAsia="zh-TW"/>
        </w:rPr>
        <w:t>對任何語文版之平板電腦或</w:t>
      </w:r>
      <w:r w:rsidRPr="00635D44">
        <w:rPr>
          <w:rFonts w:ascii="Tahoma" w:eastAsia="PMingLiU" w:hAnsi="Tahoma" w:cs="Tahoma"/>
          <w:sz w:val="18"/>
          <w:szCs w:val="18"/>
          <w:lang w:eastAsia="zh-TW"/>
        </w:rPr>
        <w:t xml:space="preserve"> 64 </w:t>
      </w:r>
      <w:r w:rsidRPr="00635D44">
        <w:rPr>
          <w:rFonts w:ascii="Tahoma" w:eastAsia="PMingLiU" w:hAnsi="Tahoma" w:cs="Tahoma"/>
          <w:sz w:val="18"/>
          <w:szCs w:val="18"/>
          <w:lang w:eastAsia="zh-TW"/>
        </w:rPr>
        <w:t>位元版本並未加諸任何限制。</w:t>
      </w:r>
    </w:p>
    <w:p w:rsidR="00F64DEA" w:rsidRPr="00635D44"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rsidR="00B73A46" w:rsidRPr="00635D44" w:rsidRDefault="00B73A46" w:rsidP="00F64DEA">
      <w:pPr>
        <w:pStyle w:val="FootnoteBulletLevel2"/>
        <w:spacing w:before="0"/>
        <w:ind w:left="720" w:hanging="7"/>
        <w:rPr>
          <w:rFonts w:ascii="Tahoma" w:eastAsia="PMingLiU" w:hAnsi="Tahoma" w:cs="Tahoma"/>
          <w:sz w:val="18"/>
          <w:szCs w:val="18"/>
        </w:rPr>
      </w:pPr>
      <w:r w:rsidRPr="00635D44">
        <w:rPr>
          <w:rFonts w:ascii="Tahoma" w:eastAsia="PMingLiU" w:hAnsi="Tahoma" w:cs="Tahoma"/>
          <w:sz w:val="18"/>
          <w:szCs w:val="18"/>
          <w:u w:val="single"/>
        </w:rPr>
        <w:t>限制</w:t>
      </w:r>
      <w:r w:rsidRPr="00635D44">
        <w:rPr>
          <w:rFonts w:ascii="Tahoma" w:eastAsia="PMingLiU" w:hAnsi="Tahoma" w:cs="Tahoma"/>
          <w:sz w:val="18"/>
          <w:szCs w:val="18"/>
        </w:rPr>
        <w:t>：</w:t>
      </w:r>
    </w:p>
    <w:p w:rsidR="00B73A46" w:rsidRPr="00635D44" w:rsidRDefault="00B73A46" w:rsidP="00635D44">
      <w:pPr>
        <w:pStyle w:val="FootnoteBulletLevel2"/>
        <w:spacing w:before="0"/>
        <w:ind w:left="720" w:hanging="7"/>
        <w:rPr>
          <w:rFonts w:ascii="Tahoma" w:eastAsia="PMingLiU" w:hAnsi="Tahoma" w:cs="Tahoma"/>
          <w:sz w:val="18"/>
          <w:szCs w:val="18"/>
        </w:rPr>
      </w:pPr>
      <w:r w:rsidRPr="00635D44">
        <w:rPr>
          <w:rFonts w:ascii="Tahoma" w:eastAsia="PMingLiU" w:hAnsi="Tahoma" w:cs="Tahoma"/>
          <w:sz w:val="18"/>
          <w:szCs w:val="18"/>
        </w:rPr>
        <w:t>自</w:t>
      </w:r>
      <w:r w:rsidRPr="00635D44">
        <w:rPr>
          <w:rFonts w:ascii="Tahoma" w:eastAsia="PMingLiU" w:hAnsi="Tahoma" w:cs="Tahoma"/>
          <w:sz w:val="18"/>
          <w:szCs w:val="18"/>
        </w:rPr>
        <w:t xml:space="preserve"> 2006 </w:t>
      </w:r>
      <w:r w:rsidRPr="00635D44">
        <w:rPr>
          <w:rFonts w:ascii="Tahoma" w:eastAsia="PMingLiU" w:hAnsi="Tahoma" w:cs="Tahoma"/>
          <w:sz w:val="18"/>
          <w:szCs w:val="18"/>
        </w:rPr>
        <w:t>年</w:t>
      </w:r>
      <w:r w:rsidRPr="00635D44">
        <w:rPr>
          <w:rFonts w:ascii="Tahoma" w:eastAsia="PMingLiU" w:hAnsi="Tahoma" w:cs="Tahoma"/>
          <w:sz w:val="18"/>
          <w:szCs w:val="18"/>
        </w:rPr>
        <w:t xml:space="preserve"> 8 </w:t>
      </w:r>
      <w:r w:rsidRPr="00635D44">
        <w:rPr>
          <w:rFonts w:ascii="Tahoma" w:eastAsia="PMingLiU" w:hAnsi="Tahoma" w:cs="Tahoma"/>
          <w:sz w:val="18"/>
          <w:szCs w:val="18"/>
        </w:rPr>
        <w:t>月</w:t>
      </w:r>
      <w:r w:rsidRPr="00635D44">
        <w:rPr>
          <w:rFonts w:ascii="Tahoma" w:eastAsia="PMingLiU" w:hAnsi="Tahoma" w:cs="Tahoma"/>
          <w:sz w:val="18"/>
          <w:szCs w:val="18"/>
        </w:rPr>
        <w:t xml:space="preserve"> 24 </w:t>
      </w:r>
      <w:r w:rsidRPr="00635D44">
        <w:rPr>
          <w:rFonts w:ascii="Tahoma" w:eastAsia="PMingLiU" w:hAnsi="Tahoma" w:cs="Tahoma"/>
          <w:sz w:val="18"/>
          <w:szCs w:val="18"/>
        </w:rPr>
        <w:t>日起，不符合例外條件但想要使用韓文版之韓國地區之大量授權客戶必須建置</w:t>
      </w:r>
      <w:r w:rsidRPr="00635D44">
        <w:rPr>
          <w:rFonts w:ascii="Tahoma" w:eastAsia="PMingLiU" w:hAnsi="Tahoma" w:cs="Tahoma"/>
          <w:sz w:val="18"/>
          <w:szCs w:val="18"/>
        </w:rPr>
        <w:t xml:space="preserve"> Windows</w:t>
      </w:r>
      <w:r w:rsidR="00635D44">
        <w:rPr>
          <w:rFonts w:ascii="Tahoma" w:eastAsia="PMingLiU" w:hAnsi="Tahoma" w:cs="Tahoma"/>
          <w:sz w:val="18"/>
          <w:szCs w:val="18"/>
        </w:rPr>
        <w:t> </w:t>
      </w:r>
      <w:r w:rsidRPr="00635D44">
        <w:rPr>
          <w:rFonts w:ascii="Tahoma" w:eastAsia="PMingLiU" w:hAnsi="Tahoma" w:cs="Tahoma"/>
          <w:sz w:val="18"/>
          <w:szCs w:val="18"/>
        </w:rPr>
        <w:t xml:space="preserve">XP Professional K </w:t>
      </w:r>
      <w:r w:rsidRPr="00635D44">
        <w:rPr>
          <w:rFonts w:ascii="Tahoma" w:eastAsia="PMingLiU" w:hAnsi="Tahoma" w:cs="Tahoma"/>
          <w:sz w:val="18"/>
          <w:szCs w:val="18"/>
        </w:rPr>
        <w:t>或</w:t>
      </w:r>
      <w:r w:rsidRPr="00635D44">
        <w:rPr>
          <w:rFonts w:ascii="Tahoma" w:eastAsia="PMingLiU" w:hAnsi="Tahoma" w:cs="Tahoma"/>
          <w:sz w:val="18"/>
          <w:szCs w:val="18"/>
        </w:rPr>
        <w:t xml:space="preserve"> Windows XP Professional KN</w:t>
      </w:r>
      <w:r w:rsidRPr="00635D44">
        <w:rPr>
          <w:rFonts w:ascii="Tahoma" w:eastAsia="PMingLiU" w:hAnsi="Tahoma" w:cs="Tahoma"/>
          <w:sz w:val="18"/>
          <w:szCs w:val="18"/>
        </w:rPr>
        <w:t>。</w:t>
      </w:r>
    </w:p>
    <w:p w:rsidR="00676723" w:rsidRPr="00D82C02" w:rsidRDefault="00676723">
      <w:pPr>
        <w:rPr>
          <w:rFonts w:eastAsia="PMingLiU" w:cs="Tahoma"/>
        </w:rPr>
      </w:pPr>
    </w:p>
    <w:p w:rsidR="00B73A46" w:rsidRPr="00D82C02"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D82C02">
        <w:rPr>
          <w:rFonts w:ascii="Tahoma" w:eastAsia="PMingLiU" w:hAnsi="Tahoma" w:cs="Tahoma"/>
          <w:b/>
          <w:bCs/>
          <w:sz w:val="18"/>
          <w:szCs w:val="18"/>
        </w:rPr>
        <w:t xml:space="preserve">Windows XP Professional K </w:t>
      </w:r>
      <w:r w:rsidRPr="00D82C02">
        <w:rPr>
          <w:rFonts w:ascii="Tahoma" w:eastAsia="PMingLiU" w:hAnsi="Tahoma" w:cs="Tahoma"/>
          <w:b/>
          <w:bCs/>
          <w:sz w:val="18"/>
          <w:szCs w:val="18"/>
        </w:rPr>
        <w:t>及</w:t>
      </w:r>
      <w:r w:rsidRPr="00D82C02">
        <w:rPr>
          <w:rFonts w:ascii="Tahoma" w:eastAsia="PMingLiU" w:hAnsi="Tahoma" w:cs="Tahoma"/>
          <w:b/>
          <w:bCs/>
          <w:sz w:val="18"/>
          <w:szCs w:val="18"/>
        </w:rPr>
        <w:t xml:space="preserve"> KN</w:t>
      </w:r>
    </w:p>
    <w:p w:rsidR="00B73A46" w:rsidRPr="00D82C02" w:rsidRDefault="00B73A46" w:rsidP="00F64DEA">
      <w:pPr>
        <w:pStyle w:val="FootnoteBulletLevel2"/>
        <w:spacing w:before="0"/>
        <w:ind w:left="720" w:hanging="7"/>
        <w:rPr>
          <w:rFonts w:ascii="Tahoma" w:eastAsia="PMingLiU" w:hAnsi="Tahoma" w:cs="Tahoma"/>
        </w:rPr>
      </w:pPr>
      <w:r w:rsidRPr="00D82C02">
        <w:rPr>
          <w:rFonts w:ascii="Tahoma" w:eastAsia="PMingLiU" w:hAnsi="Tahoma" w:cs="Tahoma"/>
          <w:sz w:val="18"/>
          <w:szCs w:val="18"/>
        </w:rPr>
        <w:t>大量授權客戶及其關係企業可以建置</w:t>
      </w:r>
      <w:r w:rsidRPr="00D82C02">
        <w:rPr>
          <w:rFonts w:ascii="Tahoma" w:eastAsia="PMingLiU" w:hAnsi="Tahoma" w:cs="Tahoma"/>
          <w:sz w:val="18"/>
          <w:szCs w:val="18"/>
        </w:rPr>
        <w:t xml:space="preserve"> Windows XP Professional K </w:t>
      </w:r>
      <w:r w:rsidRPr="00D82C02">
        <w:rPr>
          <w:rFonts w:ascii="Tahoma" w:eastAsia="PMingLiU" w:hAnsi="Tahoma" w:cs="Tahoma"/>
          <w:sz w:val="18"/>
          <w:szCs w:val="18"/>
        </w:rPr>
        <w:t>或</w:t>
      </w:r>
      <w:r w:rsidRPr="00D82C02">
        <w:rPr>
          <w:rFonts w:ascii="Tahoma" w:eastAsia="PMingLiU" w:hAnsi="Tahoma" w:cs="Tahoma"/>
          <w:sz w:val="18"/>
          <w:szCs w:val="18"/>
        </w:rPr>
        <w:t xml:space="preserve"> KN</w:t>
      </w:r>
      <w:r w:rsidRPr="00D82C02">
        <w:rPr>
          <w:rFonts w:ascii="Tahoma" w:eastAsia="PMingLiU" w:hAnsi="Tahoma" w:cs="Tahoma"/>
          <w:sz w:val="18"/>
          <w:szCs w:val="18"/>
        </w:rPr>
        <w:t>，但僅供韓國地區內使用。</w:t>
      </w:r>
    </w:p>
    <w:p w:rsidR="00F64DEA" w:rsidRPr="00635D44" w:rsidRDefault="00F64DEA" w:rsidP="00F64DEA">
      <w:pPr>
        <w:pStyle w:val="FootnoteBulletLevel2"/>
        <w:spacing w:before="0"/>
        <w:ind w:left="720" w:hanging="7"/>
        <w:rPr>
          <w:rFonts w:ascii="Tahoma" w:eastAsia="PMingLiU" w:hAnsi="Tahoma" w:cs="Tahoma"/>
          <w:sz w:val="18"/>
          <w:szCs w:val="18"/>
        </w:rPr>
      </w:pPr>
    </w:p>
    <w:p w:rsidR="00B73A46" w:rsidRPr="00635D44"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635D44">
        <w:rPr>
          <w:rFonts w:ascii="Tahoma" w:eastAsia="PMingLiU" w:hAnsi="Tahoma" w:cs="Tahoma"/>
          <w:b/>
          <w:bCs/>
          <w:sz w:val="18"/>
          <w:szCs w:val="18"/>
        </w:rPr>
        <w:t>Windows Vista Business KN</w:t>
      </w:r>
    </w:p>
    <w:p w:rsidR="00B73A46" w:rsidRPr="00635D44" w:rsidRDefault="00B73A46" w:rsidP="00F64DEA">
      <w:pPr>
        <w:pStyle w:val="FootnoteBulletLevel2"/>
        <w:spacing w:before="0"/>
        <w:ind w:left="720" w:hanging="7"/>
        <w:rPr>
          <w:rFonts w:ascii="Tahoma" w:eastAsia="PMingLiU" w:hAnsi="Tahoma" w:cs="Tahoma"/>
          <w:sz w:val="18"/>
          <w:szCs w:val="18"/>
        </w:rPr>
      </w:pPr>
      <w:r w:rsidRPr="00635D44">
        <w:rPr>
          <w:rFonts w:ascii="Tahoma" w:eastAsia="PMingLiU" w:hAnsi="Tahoma" w:cs="Tahoma"/>
          <w:sz w:val="18"/>
          <w:szCs w:val="18"/>
          <w:u w:val="single"/>
        </w:rPr>
        <w:t>資格</w:t>
      </w:r>
      <w:r w:rsidRPr="00635D44">
        <w:rPr>
          <w:rFonts w:ascii="Tahoma" w:eastAsia="PMingLiU" w:hAnsi="Tahoma" w:cs="Tahoma"/>
          <w:sz w:val="18"/>
          <w:szCs w:val="18"/>
        </w:rPr>
        <w:t>：</w:t>
      </w:r>
      <w:r w:rsidRPr="00635D44">
        <w:rPr>
          <w:rFonts w:ascii="Tahoma" w:eastAsia="PMingLiU" w:hAnsi="Tahoma" w:cs="Tahoma"/>
          <w:sz w:val="18"/>
          <w:szCs w:val="18"/>
          <w:u w:val="single"/>
        </w:rPr>
        <w:br/>
      </w:r>
      <w:r w:rsidRPr="00635D44">
        <w:rPr>
          <w:rFonts w:ascii="Tahoma" w:eastAsia="PMingLiU" w:hAnsi="Tahoma" w:cs="Tahoma"/>
          <w:sz w:val="18"/>
          <w:szCs w:val="18"/>
        </w:rPr>
        <w:t>位於韓國地區且已與</w:t>
      </w:r>
      <w:r w:rsidRPr="00635D44">
        <w:rPr>
          <w:rFonts w:ascii="Tahoma" w:eastAsia="PMingLiU" w:hAnsi="Tahoma" w:cs="Tahoma"/>
          <w:sz w:val="18"/>
          <w:szCs w:val="18"/>
        </w:rPr>
        <w:t xml:space="preserve"> Microsoft Operations Pte Ltd </w:t>
      </w:r>
      <w:r w:rsidRPr="00635D44">
        <w:rPr>
          <w:rFonts w:ascii="Tahoma" w:eastAsia="PMingLiU" w:hAnsi="Tahoma" w:cs="Tahoma"/>
          <w:sz w:val="18"/>
          <w:szCs w:val="18"/>
        </w:rPr>
        <w:t>訂定有效之大量授權合約或</w:t>
      </w:r>
      <w:r w:rsidRPr="00635D44">
        <w:rPr>
          <w:rFonts w:ascii="Tahoma" w:eastAsia="PMingLiU" w:hAnsi="Tahoma" w:cs="Tahoma"/>
          <w:sz w:val="18"/>
          <w:szCs w:val="18"/>
        </w:rPr>
        <w:t xml:space="preserve"> Enrollment </w:t>
      </w:r>
      <w:r w:rsidRPr="00635D44">
        <w:rPr>
          <w:rFonts w:ascii="Tahoma" w:eastAsia="PMingLiU" w:hAnsi="Tahoma" w:cs="Tahoma"/>
          <w:sz w:val="18"/>
          <w:szCs w:val="18"/>
        </w:rPr>
        <w:t>之大量授權客戶，有資格取得</w:t>
      </w:r>
      <w:r w:rsidRPr="00635D44">
        <w:rPr>
          <w:rFonts w:ascii="Tahoma" w:eastAsia="PMingLiU" w:hAnsi="Tahoma" w:cs="Tahoma"/>
          <w:sz w:val="18"/>
          <w:szCs w:val="18"/>
        </w:rPr>
        <w:t xml:space="preserve"> Windows Vista Business KN </w:t>
      </w:r>
      <w:r w:rsidRPr="00635D44">
        <w:rPr>
          <w:rFonts w:ascii="Tahoma" w:eastAsia="PMingLiU" w:hAnsi="Tahoma" w:cs="Tahoma"/>
          <w:sz w:val="18"/>
          <w:szCs w:val="18"/>
        </w:rPr>
        <w:t>之媒體，供韓國地區內建置及使用。不得用於其他用途。</w:t>
      </w:r>
    </w:p>
    <w:p w:rsidR="00F64DEA" w:rsidRPr="00635D44" w:rsidRDefault="00F64DEA" w:rsidP="00F64DEA">
      <w:pPr>
        <w:pStyle w:val="FootnoteBulletLevel2"/>
        <w:spacing w:before="0"/>
        <w:ind w:left="720" w:hanging="7"/>
        <w:rPr>
          <w:rFonts w:ascii="Tahoma" w:eastAsia="PMingLiU" w:hAnsi="Tahoma" w:cs="Tahoma"/>
          <w:sz w:val="18"/>
          <w:szCs w:val="18"/>
        </w:rPr>
      </w:pPr>
    </w:p>
    <w:p w:rsidR="00B73A46" w:rsidRPr="00635D44"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635D44">
        <w:rPr>
          <w:rFonts w:ascii="Tahoma" w:eastAsia="PMingLiU" w:hAnsi="Tahoma" w:cs="Tahoma"/>
          <w:b/>
          <w:bCs/>
          <w:sz w:val="18"/>
          <w:szCs w:val="18"/>
          <w:lang w:eastAsia="ja-JP"/>
        </w:rPr>
        <w:t xml:space="preserve">Windows 7 </w:t>
      </w:r>
      <w:r w:rsidRPr="00635D44">
        <w:rPr>
          <w:rFonts w:ascii="Tahoma" w:eastAsia="PMingLiU" w:hAnsi="Tahoma" w:cs="Tahoma"/>
          <w:b/>
          <w:bCs/>
          <w:sz w:val="18"/>
          <w:szCs w:val="18"/>
          <w:lang w:eastAsia="ja-JP"/>
        </w:rPr>
        <w:t>專業版</w:t>
      </w:r>
      <w:r w:rsidRPr="00635D44">
        <w:rPr>
          <w:rFonts w:ascii="Tahoma" w:eastAsia="PMingLiU" w:hAnsi="Tahoma" w:cs="Tahoma"/>
          <w:b/>
          <w:bCs/>
          <w:sz w:val="18"/>
          <w:szCs w:val="18"/>
          <w:lang w:eastAsia="ja-JP"/>
        </w:rPr>
        <w:t xml:space="preserve"> KN</w:t>
      </w:r>
    </w:p>
    <w:p w:rsidR="00B47893" w:rsidRPr="00635D44" w:rsidRDefault="00B73A46" w:rsidP="00F64DEA">
      <w:pPr>
        <w:pStyle w:val="FootnoteBulletLevel2"/>
        <w:spacing w:before="0"/>
        <w:ind w:left="720" w:hanging="7"/>
        <w:rPr>
          <w:rFonts w:ascii="Tahoma" w:eastAsia="PMingLiU" w:hAnsi="Tahoma" w:cs="Tahoma"/>
          <w:sz w:val="18"/>
          <w:szCs w:val="18"/>
        </w:rPr>
      </w:pPr>
      <w:r w:rsidRPr="00635D44">
        <w:rPr>
          <w:rFonts w:ascii="Tahoma" w:eastAsia="PMingLiU" w:hAnsi="Tahoma" w:cs="Tahoma"/>
          <w:sz w:val="18"/>
          <w:szCs w:val="18"/>
          <w:u w:val="single"/>
        </w:rPr>
        <w:t>資格</w:t>
      </w:r>
      <w:r w:rsidRPr="00635D44">
        <w:rPr>
          <w:rFonts w:ascii="Tahoma" w:eastAsia="PMingLiU" w:hAnsi="Tahoma" w:cs="Tahoma"/>
          <w:sz w:val="18"/>
          <w:szCs w:val="18"/>
        </w:rPr>
        <w:t>：</w:t>
      </w:r>
      <w:r w:rsidRPr="00635D44">
        <w:rPr>
          <w:rFonts w:ascii="Tahoma" w:eastAsia="PMingLiU" w:hAnsi="Tahoma" w:cs="Tahoma"/>
          <w:sz w:val="18"/>
          <w:szCs w:val="18"/>
          <w:u w:val="single"/>
        </w:rPr>
        <w:br/>
      </w:r>
      <w:r w:rsidRPr="00635D44">
        <w:rPr>
          <w:rFonts w:ascii="Tahoma" w:eastAsia="PMingLiU" w:hAnsi="Tahoma" w:cs="Tahoma"/>
          <w:sz w:val="18"/>
          <w:szCs w:val="18"/>
        </w:rPr>
        <w:t>位於韓國地區且已與</w:t>
      </w:r>
      <w:r w:rsidRPr="00635D44">
        <w:rPr>
          <w:rFonts w:ascii="Tahoma" w:eastAsia="PMingLiU" w:hAnsi="Tahoma" w:cs="Tahoma"/>
          <w:sz w:val="18"/>
          <w:szCs w:val="18"/>
        </w:rPr>
        <w:t xml:space="preserve"> Microsoft Operations Pte Ltd </w:t>
      </w:r>
      <w:r w:rsidRPr="00635D44">
        <w:rPr>
          <w:rFonts w:ascii="Tahoma" w:eastAsia="PMingLiU" w:hAnsi="Tahoma" w:cs="Tahoma"/>
          <w:sz w:val="18"/>
          <w:szCs w:val="18"/>
        </w:rPr>
        <w:t>訂定有效之大量授權合約或</w:t>
      </w:r>
      <w:r w:rsidRPr="00635D44">
        <w:rPr>
          <w:rFonts w:ascii="Tahoma" w:eastAsia="PMingLiU" w:hAnsi="Tahoma" w:cs="Tahoma"/>
          <w:sz w:val="18"/>
          <w:szCs w:val="18"/>
        </w:rPr>
        <w:t xml:space="preserve"> Enrollment </w:t>
      </w:r>
      <w:r w:rsidRPr="00635D44">
        <w:rPr>
          <w:rFonts w:ascii="Tahoma" w:eastAsia="PMingLiU" w:hAnsi="Tahoma" w:cs="Tahoma"/>
          <w:sz w:val="18"/>
          <w:szCs w:val="18"/>
        </w:rPr>
        <w:t>之大量授權客戶，有資格取得</w:t>
      </w:r>
      <w:r w:rsidRPr="00635D44">
        <w:rPr>
          <w:rFonts w:ascii="Tahoma" w:eastAsia="PMingLiU" w:hAnsi="Tahoma" w:cs="Tahoma"/>
          <w:sz w:val="18"/>
          <w:szCs w:val="18"/>
        </w:rPr>
        <w:t xml:space="preserve"> Windows 7 </w:t>
      </w:r>
      <w:r w:rsidRPr="00635D44">
        <w:rPr>
          <w:rFonts w:ascii="Tahoma" w:eastAsia="PMingLiU" w:hAnsi="Tahoma" w:cs="Tahoma"/>
          <w:sz w:val="18"/>
          <w:szCs w:val="18"/>
        </w:rPr>
        <w:t>專業版</w:t>
      </w:r>
      <w:r w:rsidRPr="00635D44">
        <w:rPr>
          <w:rFonts w:ascii="Tahoma" w:eastAsia="PMingLiU" w:hAnsi="Tahoma" w:cs="Tahoma"/>
          <w:sz w:val="18"/>
          <w:szCs w:val="18"/>
        </w:rPr>
        <w:t xml:space="preserve"> KN </w:t>
      </w:r>
      <w:r w:rsidRPr="00635D44">
        <w:rPr>
          <w:rFonts w:ascii="Tahoma" w:eastAsia="PMingLiU" w:hAnsi="Tahoma" w:cs="Tahoma"/>
          <w:sz w:val="18"/>
          <w:szCs w:val="18"/>
        </w:rPr>
        <w:t>之媒體，供韓國地區內建置及使用。不得用於其他用途。</w:t>
      </w:r>
    </w:p>
    <w:p w:rsidR="00F64DEA" w:rsidRDefault="00F64DEA" w:rsidP="00F64DEA">
      <w:pPr>
        <w:pStyle w:val="FootnoteBulletLevel2"/>
        <w:spacing w:before="0"/>
        <w:ind w:left="720" w:hanging="7"/>
        <w:rPr>
          <w:rFonts w:ascii="Tahoma" w:eastAsia="PMingLiU" w:hAnsi="Tahoma" w:cs="Tahoma"/>
          <w:sz w:val="18"/>
          <w:szCs w:val="18"/>
        </w:rPr>
      </w:pPr>
    </w:p>
    <w:p w:rsidR="00635D44" w:rsidRDefault="00635D44" w:rsidP="00F64DEA">
      <w:pPr>
        <w:pStyle w:val="FootnoteBulletLevel2"/>
        <w:spacing w:before="0"/>
        <w:ind w:left="720" w:hanging="7"/>
        <w:rPr>
          <w:rFonts w:ascii="Tahoma" w:eastAsia="PMingLiU" w:hAnsi="Tahoma" w:cs="Tahoma"/>
          <w:sz w:val="18"/>
          <w:szCs w:val="18"/>
        </w:rPr>
      </w:pPr>
    </w:p>
    <w:p w:rsidR="00635D44" w:rsidRDefault="00635D44" w:rsidP="00F64DEA">
      <w:pPr>
        <w:pStyle w:val="FootnoteBulletLevel2"/>
        <w:spacing w:before="0"/>
        <w:ind w:left="720" w:hanging="7"/>
        <w:rPr>
          <w:rFonts w:ascii="Tahoma" w:eastAsia="PMingLiU" w:hAnsi="Tahoma" w:cs="Tahoma"/>
          <w:sz w:val="18"/>
          <w:szCs w:val="18"/>
        </w:rPr>
      </w:pPr>
    </w:p>
    <w:p w:rsidR="00635D44" w:rsidRDefault="00635D44" w:rsidP="00F64DEA">
      <w:pPr>
        <w:pStyle w:val="FootnoteBulletLevel2"/>
        <w:spacing w:before="0"/>
        <w:ind w:left="720" w:hanging="7"/>
        <w:rPr>
          <w:rFonts w:ascii="Tahoma" w:eastAsia="PMingLiU" w:hAnsi="Tahoma" w:cs="Tahoma"/>
          <w:sz w:val="18"/>
          <w:szCs w:val="18"/>
        </w:rPr>
      </w:pPr>
    </w:p>
    <w:p w:rsidR="00635D44" w:rsidRPr="00635D44" w:rsidRDefault="00635D44" w:rsidP="00F64DEA">
      <w:pPr>
        <w:pStyle w:val="FootnoteBulletLevel2"/>
        <w:spacing w:before="0"/>
        <w:ind w:left="720" w:hanging="7"/>
        <w:rPr>
          <w:rFonts w:ascii="Tahoma" w:eastAsia="PMingLiU" w:hAnsi="Tahoma" w:cs="Tahoma"/>
          <w:sz w:val="18"/>
          <w:szCs w:val="18"/>
        </w:rPr>
      </w:pPr>
    </w:p>
    <w:p w:rsidR="00B73A46" w:rsidRPr="00635D44"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635D44">
        <w:rPr>
          <w:rFonts w:ascii="Tahoma" w:eastAsia="PMingLiU" w:hAnsi="Tahoma" w:cs="Tahoma"/>
          <w:b/>
          <w:bCs/>
          <w:sz w:val="18"/>
          <w:szCs w:val="18"/>
        </w:rPr>
        <w:lastRenderedPageBreak/>
        <w:t>Windows Vista Business N (</w:t>
      </w:r>
      <w:r w:rsidRPr="00635D44">
        <w:rPr>
          <w:rFonts w:ascii="Tahoma" w:eastAsia="PMingLiU" w:hAnsi="Tahoma" w:cs="Tahoma"/>
          <w:b/>
          <w:bCs/>
          <w:sz w:val="18"/>
          <w:szCs w:val="18"/>
        </w:rPr>
        <w:t>不含</w:t>
      </w:r>
      <w:r w:rsidRPr="00635D44">
        <w:rPr>
          <w:rFonts w:ascii="Tahoma" w:eastAsia="PMingLiU" w:hAnsi="Tahoma" w:cs="Tahoma"/>
          <w:b/>
          <w:bCs/>
          <w:sz w:val="18"/>
          <w:szCs w:val="18"/>
        </w:rPr>
        <w:t xml:space="preserve"> Windows Media Player)</w:t>
      </w:r>
    </w:p>
    <w:p w:rsidR="00B73A46" w:rsidRPr="00D82C02" w:rsidRDefault="00B73A46" w:rsidP="00F64DEA">
      <w:pPr>
        <w:pStyle w:val="FootnoteBulletLevel2"/>
        <w:spacing w:before="0"/>
        <w:ind w:left="720" w:hanging="7"/>
        <w:rPr>
          <w:rFonts w:ascii="Tahoma" w:eastAsia="PMingLiU" w:hAnsi="Tahoma" w:cs="Tahoma"/>
        </w:rPr>
      </w:pPr>
      <w:r w:rsidRPr="00D82C02">
        <w:rPr>
          <w:rFonts w:ascii="Tahoma" w:eastAsia="PMingLiU" w:hAnsi="Tahoma" w:cs="Tahoma"/>
          <w:sz w:val="18"/>
          <w:szCs w:val="18"/>
          <w:u w:val="single"/>
        </w:rPr>
        <w:t>資格</w:t>
      </w:r>
      <w:r w:rsidRPr="00635D44">
        <w:rPr>
          <w:rFonts w:ascii="Tahoma" w:eastAsia="PMingLiU" w:hAnsi="Tahoma" w:cs="Tahoma"/>
          <w:sz w:val="18"/>
          <w:szCs w:val="18"/>
        </w:rPr>
        <w:t>：</w:t>
      </w:r>
      <w:r w:rsidRPr="00D82C02">
        <w:rPr>
          <w:rFonts w:ascii="Tahoma" w:eastAsia="PMingLiU" w:hAnsi="Tahoma" w:cs="Tahoma"/>
          <w:sz w:val="18"/>
          <w:szCs w:val="18"/>
          <w:u w:val="single"/>
        </w:rPr>
        <w:br/>
      </w:r>
      <w:r w:rsidRPr="00D82C02">
        <w:rPr>
          <w:rFonts w:ascii="Tahoma" w:eastAsia="PMingLiU" w:hAnsi="Tahoma" w:cs="Tahoma"/>
          <w:sz w:val="18"/>
          <w:szCs w:val="18"/>
        </w:rPr>
        <w:t>符合下列所有條件之大量授權客戶有資格取得</w:t>
      </w:r>
      <w:r w:rsidRPr="00D82C02">
        <w:rPr>
          <w:rFonts w:ascii="Tahoma" w:eastAsia="PMingLiU" w:hAnsi="Tahoma" w:cs="Tahoma"/>
          <w:sz w:val="18"/>
          <w:szCs w:val="18"/>
        </w:rPr>
        <w:t xml:space="preserve"> Microsoft Windows Vista Business N </w:t>
      </w:r>
      <w:r w:rsidRPr="00D82C02">
        <w:rPr>
          <w:rFonts w:ascii="Tahoma" w:eastAsia="PMingLiU" w:hAnsi="Tahoma" w:cs="Tahoma"/>
          <w:sz w:val="18"/>
          <w:szCs w:val="18"/>
        </w:rPr>
        <w:t>的媒體，於歐洲聯盟</w:t>
      </w:r>
      <w:r w:rsidRPr="00D82C02">
        <w:rPr>
          <w:rFonts w:ascii="Tahoma" w:eastAsia="PMingLiU" w:hAnsi="Tahoma" w:cs="Tahoma"/>
          <w:sz w:val="18"/>
          <w:szCs w:val="18"/>
        </w:rPr>
        <w:t xml:space="preserve"> (EU)</w:t>
      </w:r>
      <w:r w:rsidRPr="00D82C02">
        <w:rPr>
          <w:rFonts w:ascii="Tahoma" w:eastAsia="PMingLiU" w:hAnsi="Tahoma" w:cs="Tahoma"/>
          <w:sz w:val="18"/>
          <w:szCs w:val="18"/>
        </w:rPr>
        <w:t>、歐洲自由貿易聯盟</w:t>
      </w:r>
      <w:r w:rsidRPr="00D82C02">
        <w:rPr>
          <w:rFonts w:ascii="Tahoma" w:eastAsia="PMingLiU" w:hAnsi="Tahoma" w:cs="Tahoma"/>
          <w:sz w:val="18"/>
          <w:szCs w:val="18"/>
        </w:rPr>
        <w:t xml:space="preserve"> (EFTA)</w:t>
      </w:r>
      <w:r w:rsidRPr="00D82C02">
        <w:rPr>
          <w:rFonts w:ascii="Tahoma" w:eastAsia="PMingLiU" w:hAnsi="Tahoma" w:cs="Tahoma"/>
          <w:sz w:val="18"/>
          <w:szCs w:val="18"/>
        </w:rPr>
        <w:t>、保加利亞、克羅埃西亞、羅馬尼亞或瑞士地區內建置及使用。</w:t>
      </w:r>
    </w:p>
    <w:p w:rsidR="00F64DEA" w:rsidRPr="00635D44" w:rsidRDefault="00F64DEA" w:rsidP="00F64DEA">
      <w:pPr>
        <w:pStyle w:val="FootnoteBulletLevel2"/>
        <w:spacing w:before="0"/>
        <w:ind w:left="720" w:hanging="7"/>
        <w:rPr>
          <w:rFonts w:ascii="Tahoma" w:eastAsia="PMingLiU" w:hAnsi="Tahoma" w:cs="Tahoma"/>
          <w:sz w:val="18"/>
          <w:szCs w:val="18"/>
        </w:rPr>
      </w:pPr>
    </w:p>
    <w:p w:rsidR="00B73A46" w:rsidRPr="00635D44" w:rsidRDefault="00B73A46" w:rsidP="00F64DEA">
      <w:pPr>
        <w:pStyle w:val="Footnotedash"/>
        <w:spacing w:before="0" w:after="0"/>
        <w:ind w:left="720" w:hanging="7"/>
        <w:rPr>
          <w:rFonts w:ascii="Tahoma" w:eastAsia="PMingLiU" w:hAnsi="Tahoma" w:cs="Tahoma"/>
          <w:sz w:val="18"/>
          <w:szCs w:val="18"/>
        </w:rPr>
      </w:pPr>
      <w:r w:rsidRPr="00635D44">
        <w:rPr>
          <w:rFonts w:ascii="Tahoma" w:eastAsia="PMingLiU" w:hAnsi="Tahoma" w:cs="Tahoma"/>
          <w:sz w:val="18"/>
          <w:szCs w:val="18"/>
        </w:rPr>
        <w:t>該些客戶至少必須擁有下列與</w:t>
      </w:r>
      <w:r w:rsidRPr="00635D44">
        <w:rPr>
          <w:rFonts w:ascii="Tahoma" w:eastAsia="PMingLiU" w:hAnsi="Tahoma" w:cs="Tahoma"/>
          <w:sz w:val="18"/>
          <w:szCs w:val="18"/>
        </w:rPr>
        <w:t xml:space="preserve"> Microsoft Ireland Operations Ltd </w:t>
      </w:r>
      <w:r w:rsidRPr="00635D44">
        <w:rPr>
          <w:rFonts w:ascii="Tahoma" w:eastAsia="PMingLiU" w:hAnsi="Tahoma" w:cs="Tahoma"/>
          <w:sz w:val="18"/>
          <w:szCs w:val="18"/>
        </w:rPr>
        <w:t>訂定之有效的合約或註冊：</w:t>
      </w:r>
    </w:p>
    <w:p w:rsidR="00F64DEA" w:rsidRPr="00635D44" w:rsidRDefault="00F64DEA" w:rsidP="00F64DEA">
      <w:pPr>
        <w:pStyle w:val="Footnotedash"/>
        <w:spacing w:before="0" w:after="0"/>
        <w:ind w:left="720" w:hanging="7"/>
        <w:rPr>
          <w:rFonts w:ascii="Tahoma" w:eastAsia="PMingLiU" w:hAnsi="Tahoma" w:cs="Tahoma"/>
          <w:sz w:val="18"/>
          <w:szCs w:val="18"/>
        </w:rPr>
      </w:pP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Select</w:t>
      </w:r>
      <w:r w:rsidRPr="00635D44">
        <w:rPr>
          <w:rFonts w:ascii="Tahoma" w:eastAsia="PMingLiU" w:hAnsi="Tahoma" w:cs="Tahoma"/>
          <w:sz w:val="18"/>
          <w:szCs w:val="18"/>
        </w:rPr>
        <w:t>、</w:t>
      </w:r>
      <w:r w:rsidRPr="00635D44">
        <w:rPr>
          <w:rFonts w:ascii="Tahoma" w:eastAsia="PMingLiU" w:hAnsi="Tahoma" w:cs="Tahoma"/>
          <w:sz w:val="18"/>
          <w:szCs w:val="18"/>
        </w:rPr>
        <w:t xml:space="preserve">Enterprise </w:t>
      </w:r>
      <w:r w:rsidRPr="00635D44">
        <w:rPr>
          <w:rFonts w:ascii="Tahoma" w:eastAsia="PMingLiU" w:hAnsi="Tahoma" w:cs="Tahoma"/>
          <w:sz w:val="18"/>
          <w:szCs w:val="18"/>
        </w:rPr>
        <w:t>或</w:t>
      </w:r>
      <w:r w:rsidRPr="00635D44">
        <w:rPr>
          <w:rFonts w:ascii="Tahoma" w:eastAsia="PMingLiU" w:hAnsi="Tahoma" w:cs="Tahoma"/>
          <w:sz w:val="18"/>
          <w:szCs w:val="18"/>
        </w:rPr>
        <w:t xml:space="preserve"> Enterprise Subscription </w:t>
      </w:r>
      <w:r w:rsidRPr="00635D44">
        <w:rPr>
          <w:rFonts w:ascii="Tahoma" w:eastAsia="PMingLiU" w:hAnsi="Tahoma" w:cs="Tahoma"/>
          <w:sz w:val="18"/>
          <w:szCs w:val="18"/>
        </w:rPr>
        <w:t>註冊</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Open License*</w:t>
      </w:r>
      <w:r w:rsidRPr="00635D44">
        <w:rPr>
          <w:rFonts w:ascii="Tahoma" w:eastAsia="PMingLiU" w:hAnsi="Tahoma" w:cs="Tahoma"/>
          <w:sz w:val="18"/>
          <w:szCs w:val="18"/>
        </w:rPr>
        <w:t>、</w:t>
      </w:r>
      <w:r w:rsidRPr="00635D44">
        <w:rPr>
          <w:rFonts w:ascii="Tahoma" w:eastAsia="PMingLiU" w:hAnsi="Tahoma" w:cs="Tahoma"/>
          <w:sz w:val="18"/>
          <w:szCs w:val="18"/>
        </w:rPr>
        <w:t>Open Value</w:t>
      </w:r>
      <w:r w:rsidRPr="00635D44">
        <w:rPr>
          <w:rFonts w:ascii="Tahoma" w:eastAsia="PMingLiU" w:hAnsi="Tahoma" w:cs="Tahoma"/>
          <w:sz w:val="18"/>
          <w:szCs w:val="18"/>
        </w:rPr>
        <w:t>、</w:t>
      </w:r>
      <w:r w:rsidRPr="00635D44">
        <w:rPr>
          <w:rFonts w:ascii="Tahoma" w:eastAsia="PMingLiU" w:hAnsi="Tahoma" w:cs="Tahoma"/>
          <w:sz w:val="18"/>
          <w:szCs w:val="18"/>
        </w:rPr>
        <w:t xml:space="preserve">Campus </w:t>
      </w:r>
      <w:r w:rsidRPr="00635D44">
        <w:rPr>
          <w:rFonts w:ascii="Tahoma" w:eastAsia="PMingLiU" w:hAnsi="Tahoma" w:cs="Tahoma"/>
          <w:sz w:val="18"/>
          <w:szCs w:val="18"/>
        </w:rPr>
        <w:t>和</w:t>
      </w:r>
      <w:r w:rsidRPr="00635D44">
        <w:rPr>
          <w:rFonts w:ascii="Tahoma" w:eastAsia="PMingLiU" w:hAnsi="Tahoma" w:cs="Tahoma"/>
          <w:sz w:val="18"/>
          <w:szCs w:val="18"/>
        </w:rPr>
        <w:t xml:space="preserve"> School </w:t>
      </w:r>
      <w:r w:rsidRPr="00635D44">
        <w:rPr>
          <w:rFonts w:ascii="Tahoma" w:eastAsia="PMingLiU" w:hAnsi="Tahoma" w:cs="Tahoma"/>
          <w:sz w:val="18"/>
          <w:szCs w:val="18"/>
        </w:rPr>
        <w:t>合約、</w:t>
      </w:r>
      <w:r w:rsidRPr="00635D44">
        <w:rPr>
          <w:rFonts w:ascii="Tahoma" w:eastAsia="PMingLiU" w:hAnsi="Tahoma" w:cs="Tahoma"/>
          <w:sz w:val="18"/>
          <w:szCs w:val="18"/>
        </w:rPr>
        <w:t xml:space="preserve">Open Value Subscription – </w:t>
      </w:r>
      <w:r w:rsidRPr="00635D44">
        <w:rPr>
          <w:rFonts w:ascii="Tahoma" w:eastAsia="PMingLiU" w:hAnsi="Tahoma" w:cs="Tahoma"/>
          <w:sz w:val="18"/>
          <w:szCs w:val="18"/>
        </w:rPr>
        <w:t>教育解決方案</w:t>
      </w:r>
    </w:p>
    <w:p w:rsidR="00B73A46" w:rsidRPr="00635D44" w:rsidRDefault="00B73A46" w:rsidP="00F64DEA">
      <w:pPr>
        <w:pStyle w:val="Footnotedash"/>
        <w:tabs>
          <w:tab w:val="clear" w:pos="1620"/>
        </w:tabs>
        <w:adjustRightInd/>
        <w:spacing w:before="0"/>
        <w:ind w:left="1440" w:firstLine="0"/>
        <w:textAlignment w:val="auto"/>
        <w:rPr>
          <w:rFonts w:ascii="Tahoma" w:eastAsia="PMingLiU" w:hAnsi="Tahoma" w:cs="Tahoma"/>
          <w:sz w:val="18"/>
          <w:szCs w:val="18"/>
        </w:rPr>
      </w:pPr>
      <w:r w:rsidRPr="00635D44">
        <w:rPr>
          <w:rFonts w:ascii="Tahoma" w:eastAsia="PMingLiU" w:hAnsi="Tahoma" w:cs="Tahoma"/>
          <w:sz w:val="18"/>
          <w:szCs w:val="18"/>
        </w:rPr>
        <w:t>(*</w:t>
      </w:r>
      <w:r w:rsidRPr="00635D44">
        <w:rPr>
          <w:rFonts w:ascii="Tahoma" w:eastAsia="PMingLiU" w:hAnsi="Tahoma" w:cs="Tahoma"/>
          <w:sz w:val="18"/>
          <w:szCs w:val="18"/>
        </w:rPr>
        <w:t>就</w:t>
      </w:r>
      <w:r w:rsidRPr="00635D44">
        <w:rPr>
          <w:rFonts w:ascii="Tahoma" w:eastAsia="PMingLiU" w:hAnsi="Tahoma" w:cs="Tahoma"/>
          <w:sz w:val="18"/>
          <w:szCs w:val="18"/>
        </w:rPr>
        <w:t xml:space="preserve"> Open License </w:t>
      </w:r>
      <w:r w:rsidRPr="00635D44">
        <w:rPr>
          <w:rFonts w:ascii="Tahoma" w:eastAsia="PMingLiU" w:hAnsi="Tahoma" w:cs="Tahoma"/>
          <w:sz w:val="18"/>
          <w:szCs w:val="18"/>
        </w:rPr>
        <w:t>的用途而言，「有效的合約」係指與有效之</w:t>
      </w:r>
      <w:r w:rsidRPr="00635D44">
        <w:rPr>
          <w:rFonts w:ascii="Tahoma" w:eastAsia="PMingLiU" w:hAnsi="Tahoma" w:cs="Tahoma"/>
          <w:sz w:val="18"/>
          <w:szCs w:val="18"/>
        </w:rPr>
        <w:t xml:space="preserve"> Open License </w:t>
      </w:r>
      <w:r w:rsidRPr="00635D44">
        <w:rPr>
          <w:rFonts w:ascii="Tahoma" w:eastAsia="PMingLiU" w:hAnsi="Tahoma" w:cs="Tahoma"/>
          <w:sz w:val="18"/>
          <w:szCs w:val="18"/>
        </w:rPr>
        <w:t>授權號碼相關聯</w:t>
      </w:r>
      <w:r w:rsidR="00635D44">
        <w:rPr>
          <w:rFonts w:ascii="Tahoma" w:eastAsia="PMingLiU" w:hAnsi="Tahoma" w:cs="Tahoma"/>
          <w:sz w:val="18"/>
          <w:szCs w:val="18"/>
        </w:rPr>
        <w:br/>
      </w:r>
      <w:r w:rsidRPr="00635D44">
        <w:rPr>
          <w:rFonts w:ascii="Tahoma" w:eastAsia="PMingLiU" w:hAnsi="Tahoma" w:cs="Tahoma"/>
          <w:sz w:val="18"/>
          <w:szCs w:val="18"/>
        </w:rPr>
        <w:t>之合約</w:t>
      </w:r>
      <w:r w:rsidRPr="00635D44">
        <w:rPr>
          <w:rFonts w:ascii="Tahoma" w:eastAsia="PMingLiU" w:hAnsi="Tahoma" w:cs="Tahoma"/>
          <w:sz w:val="18"/>
          <w:szCs w:val="18"/>
        </w:rPr>
        <w:t>)</w:t>
      </w:r>
      <w:r w:rsidRPr="00635D44">
        <w:rPr>
          <w:rFonts w:ascii="Tahoma" w:eastAsia="PMingLiU" w:hAnsi="Tahoma" w:cs="Tahoma"/>
          <w:sz w:val="18"/>
          <w:szCs w:val="18"/>
        </w:rPr>
        <w:t>。</w:t>
      </w:r>
    </w:p>
    <w:p w:rsidR="00F64DEA" w:rsidRPr="00635D44"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rsidR="00B73A46" w:rsidRPr="00635D44" w:rsidRDefault="00B73A46" w:rsidP="00F64DEA">
      <w:pPr>
        <w:pStyle w:val="Footnotedash"/>
        <w:spacing w:before="0" w:after="0"/>
        <w:ind w:left="720" w:hanging="7"/>
        <w:rPr>
          <w:rFonts w:ascii="Tahoma" w:eastAsia="PMingLiU" w:hAnsi="Tahoma" w:cs="Tahoma"/>
          <w:sz w:val="18"/>
          <w:szCs w:val="18"/>
        </w:rPr>
      </w:pPr>
      <w:r w:rsidRPr="00635D44">
        <w:rPr>
          <w:rFonts w:ascii="Tahoma" w:eastAsia="PMingLiU" w:hAnsi="Tahoma" w:cs="Tahoma"/>
          <w:sz w:val="18"/>
          <w:szCs w:val="18"/>
        </w:rPr>
        <w:t>客戶必須具備有效之</w:t>
      </w:r>
      <w:r w:rsidRPr="00635D44">
        <w:rPr>
          <w:rFonts w:ascii="Tahoma" w:eastAsia="PMingLiU" w:hAnsi="Tahoma" w:cs="Tahoma"/>
          <w:sz w:val="18"/>
          <w:szCs w:val="18"/>
        </w:rPr>
        <w:t xml:space="preserve"> Windows </w:t>
      </w:r>
      <w:r w:rsidRPr="00635D44">
        <w:rPr>
          <w:rFonts w:ascii="Tahoma" w:eastAsia="PMingLiU" w:hAnsi="Tahoma" w:cs="Tahoma"/>
          <w:sz w:val="18"/>
          <w:szCs w:val="18"/>
        </w:rPr>
        <w:t>桌面作業系統或</w:t>
      </w:r>
      <w:r w:rsidRPr="00635D44">
        <w:rPr>
          <w:rFonts w:ascii="Tahoma" w:eastAsia="PMingLiU" w:hAnsi="Tahoma" w:cs="Tahoma"/>
          <w:sz w:val="18"/>
          <w:szCs w:val="18"/>
        </w:rPr>
        <w:t xml:space="preserve"> Windows Vista Business </w:t>
      </w:r>
      <w:r w:rsidRPr="00635D44">
        <w:rPr>
          <w:rFonts w:ascii="Tahoma" w:eastAsia="PMingLiU" w:hAnsi="Tahoma" w:cs="Tahoma"/>
          <w:sz w:val="18"/>
          <w:szCs w:val="18"/>
        </w:rPr>
        <w:t>升級使用權的軟體保證。</w:t>
      </w:r>
    </w:p>
    <w:p w:rsidR="00F64DEA" w:rsidRPr="00635D44" w:rsidRDefault="00F64DEA" w:rsidP="00F64DEA">
      <w:pPr>
        <w:pStyle w:val="Footnotedash"/>
        <w:spacing w:before="0" w:after="0"/>
        <w:ind w:left="720" w:hanging="7"/>
        <w:rPr>
          <w:rFonts w:ascii="Tahoma" w:eastAsia="PMingLiU" w:hAnsi="Tahoma" w:cs="Tahoma"/>
          <w:sz w:val="18"/>
          <w:szCs w:val="18"/>
        </w:rPr>
      </w:pPr>
    </w:p>
    <w:p w:rsidR="00B73A46" w:rsidRPr="00635D44" w:rsidRDefault="00B73A46" w:rsidP="00F64DEA">
      <w:pPr>
        <w:pStyle w:val="Footnotedash"/>
        <w:spacing w:before="0" w:after="0"/>
        <w:ind w:left="720" w:hanging="7"/>
        <w:rPr>
          <w:rFonts w:ascii="Tahoma" w:eastAsia="PMingLiU" w:hAnsi="Tahoma" w:cs="Tahoma"/>
          <w:sz w:val="18"/>
          <w:szCs w:val="18"/>
          <w:lang w:eastAsia="zh-TW"/>
        </w:rPr>
      </w:pPr>
      <w:r w:rsidRPr="00635D44">
        <w:rPr>
          <w:rFonts w:ascii="Tahoma" w:eastAsia="PMingLiU" w:hAnsi="Tahoma" w:cs="Tahoma"/>
          <w:sz w:val="18"/>
          <w:szCs w:val="18"/>
          <w:lang w:eastAsia="zh-TW"/>
        </w:rPr>
        <w:t>且其所在地必須為參加歐洲聯盟</w:t>
      </w:r>
      <w:r w:rsidRPr="00635D44">
        <w:rPr>
          <w:rFonts w:ascii="Tahoma" w:eastAsia="PMingLiU" w:hAnsi="Tahoma" w:cs="Tahoma"/>
          <w:sz w:val="18"/>
          <w:szCs w:val="18"/>
          <w:lang w:eastAsia="zh-TW"/>
        </w:rPr>
        <w:t xml:space="preserve"> (EU)</w:t>
      </w:r>
      <w:r w:rsidRPr="00635D44">
        <w:rPr>
          <w:rFonts w:ascii="Tahoma" w:eastAsia="PMingLiU" w:hAnsi="Tahoma" w:cs="Tahoma"/>
          <w:sz w:val="18"/>
          <w:szCs w:val="18"/>
          <w:lang w:eastAsia="zh-TW"/>
        </w:rPr>
        <w:t>、歐洲自由貿易聯盟</w:t>
      </w:r>
      <w:r w:rsidRPr="00635D44">
        <w:rPr>
          <w:rFonts w:ascii="Tahoma" w:eastAsia="PMingLiU" w:hAnsi="Tahoma" w:cs="Tahoma"/>
          <w:sz w:val="18"/>
          <w:szCs w:val="18"/>
          <w:lang w:eastAsia="zh-TW"/>
        </w:rPr>
        <w:t xml:space="preserve"> (EFTA) </w:t>
      </w:r>
      <w:r w:rsidRPr="00635D44">
        <w:rPr>
          <w:rFonts w:ascii="Tahoma" w:eastAsia="PMingLiU" w:hAnsi="Tahoma" w:cs="Tahoma"/>
          <w:sz w:val="18"/>
          <w:szCs w:val="18"/>
          <w:lang w:eastAsia="zh-TW"/>
        </w:rPr>
        <w:t>之任一國家、保加利亞、克羅埃西亞、</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羅馬尼亞或瑞士。</w:t>
      </w:r>
    </w:p>
    <w:p w:rsidR="00EB3E62" w:rsidRPr="00635D44" w:rsidRDefault="00EB3E62" w:rsidP="00F64DEA">
      <w:pPr>
        <w:pStyle w:val="Footnotedash"/>
        <w:spacing w:before="0" w:after="0"/>
        <w:ind w:left="720" w:hanging="7"/>
        <w:rPr>
          <w:rFonts w:ascii="Tahoma" w:eastAsia="PMingLiU" w:hAnsi="Tahoma" w:cs="Tahoma"/>
          <w:sz w:val="18"/>
          <w:szCs w:val="18"/>
          <w:lang w:eastAsia="zh-TW"/>
        </w:rPr>
      </w:pPr>
    </w:p>
    <w:p w:rsidR="00B73A46" w:rsidRPr="00D82C02" w:rsidRDefault="00B73A46" w:rsidP="00EB3E62">
      <w:pPr>
        <w:pStyle w:val="FootnoteBulletLevel1"/>
        <w:tabs>
          <w:tab w:val="clear" w:pos="900"/>
        </w:tabs>
        <w:adjustRightInd/>
        <w:spacing w:before="0" w:after="60"/>
        <w:ind w:left="720" w:firstLine="0"/>
        <w:textAlignment w:val="auto"/>
        <w:rPr>
          <w:rFonts w:ascii="Tahoma" w:eastAsia="PMingLiU" w:hAnsi="Tahoma" w:cs="Tahoma"/>
        </w:rPr>
      </w:pPr>
      <w:r w:rsidRPr="00D82C02">
        <w:rPr>
          <w:rFonts w:ascii="Tahoma" w:eastAsia="PMingLiU" w:hAnsi="Tahoma" w:cs="Tahoma"/>
          <w:b/>
          <w:bCs/>
          <w:sz w:val="18"/>
          <w:szCs w:val="18"/>
        </w:rPr>
        <w:t xml:space="preserve">Windows 7 </w:t>
      </w:r>
      <w:r w:rsidRPr="00D82C02">
        <w:rPr>
          <w:rFonts w:ascii="Tahoma" w:eastAsia="PMingLiU" w:hAnsi="Tahoma" w:cs="Tahoma"/>
          <w:b/>
          <w:bCs/>
          <w:sz w:val="18"/>
          <w:szCs w:val="18"/>
        </w:rPr>
        <w:t>專業版</w:t>
      </w:r>
      <w:r w:rsidRPr="00D82C02">
        <w:rPr>
          <w:rFonts w:ascii="Tahoma" w:eastAsia="PMingLiU" w:hAnsi="Tahoma" w:cs="Tahoma"/>
          <w:b/>
          <w:bCs/>
          <w:sz w:val="18"/>
          <w:szCs w:val="18"/>
        </w:rPr>
        <w:t xml:space="preserve"> N (</w:t>
      </w:r>
      <w:r w:rsidRPr="00D82C02">
        <w:rPr>
          <w:rFonts w:ascii="Tahoma" w:eastAsia="PMingLiU" w:hAnsi="Tahoma" w:cs="Tahoma"/>
          <w:b/>
          <w:bCs/>
          <w:sz w:val="18"/>
          <w:szCs w:val="18"/>
        </w:rPr>
        <w:t>不含</w:t>
      </w:r>
      <w:r w:rsidRPr="00D82C02">
        <w:rPr>
          <w:rFonts w:ascii="Tahoma" w:eastAsia="PMingLiU" w:hAnsi="Tahoma" w:cs="Tahoma"/>
          <w:b/>
          <w:bCs/>
          <w:sz w:val="18"/>
          <w:szCs w:val="18"/>
        </w:rPr>
        <w:t xml:space="preserve"> Windows Media Player)</w:t>
      </w:r>
    </w:p>
    <w:p w:rsidR="00B73A46" w:rsidRPr="00635D44" w:rsidRDefault="00B73A46" w:rsidP="00EB3E62">
      <w:pPr>
        <w:pStyle w:val="FootnoteBulletLevel2"/>
        <w:spacing w:before="0"/>
        <w:ind w:left="720" w:firstLine="0"/>
        <w:rPr>
          <w:rFonts w:ascii="Tahoma" w:eastAsia="PMingLiU" w:hAnsi="Tahoma" w:cs="Tahoma"/>
          <w:sz w:val="18"/>
          <w:szCs w:val="18"/>
        </w:rPr>
      </w:pPr>
      <w:r w:rsidRPr="00D82C02">
        <w:rPr>
          <w:rFonts w:ascii="Tahoma" w:eastAsia="PMingLiU" w:hAnsi="Tahoma" w:cs="Tahoma"/>
          <w:sz w:val="18"/>
          <w:szCs w:val="18"/>
          <w:u w:val="single"/>
        </w:rPr>
        <w:t>資格</w:t>
      </w:r>
      <w:r w:rsidRPr="00635D44">
        <w:rPr>
          <w:rFonts w:ascii="Tahoma" w:eastAsia="PMingLiU" w:hAnsi="Tahoma" w:cs="Tahoma"/>
          <w:sz w:val="18"/>
          <w:szCs w:val="18"/>
        </w:rPr>
        <w:t>：</w:t>
      </w:r>
      <w:r w:rsidRPr="00D82C02">
        <w:rPr>
          <w:rFonts w:ascii="Tahoma" w:eastAsia="PMingLiU" w:hAnsi="Tahoma" w:cs="Tahoma"/>
          <w:sz w:val="18"/>
          <w:szCs w:val="18"/>
          <w:u w:val="single"/>
        </w:rPr>
        <w:br/>
      </w:r>
      <w:r w:rsidRPr="00635D44">
        <w:rPr>
          <w:rFonts w:ascii="Tahoma" w:eastAsia="PMingLiU" w:hAnsi="Tahoma" w:cs="Tahoma"/>
          <w:sz w:val="18"/>
          <w:szCs w:val="18"/>
        </w:rPr>
        <w:t>符合下列所有條件之大量授權客戶有資格取得</w:t>
      </w:r>
      <w:r w:rsidRPr="00635D44">
        <w:rPr>
          <w:rFonts w:ascii="Tahoma" w:eastAsia="PMingLiU" w:hAnsi="Tahoma" w:cs="Tahoma"/>
          <w:sz w:val="18"/>
          <w:szCs w:val="18"/>
        </w:rPr>
        <w:t xml:space="preserve"> Microsoft Windows 7 </w:t>
      </w:r>
      <w:r w:rsidRPr="00635D44">
        <w:rPr>
          <w:rFonts w:ascii="Tahoma" w:eastAsia="PMingLiU" w:hAnsi="Tahoma" w:cs="Tahoma"/>
          <w:sz w:val="18"/>
          <w:szCs w:val="18"/>
        </w:rPr>
        <w:t>專業版</w:t>
      </w:r>
      <w:r w:rsidRPr="00635D44">
        <w:rPr>
          <w:rFonts w:ascii="Tahoma" w:eastAsia="PMingLiU" w:hAnsi="Tahoma" w:cs="Tahoma"/>
          <w:sz w:val="18"/>
          <w:szCs w:val="18"/>
        </w:rPr>
        <w:t xml:space="preserve"> N </w:t>
      </w:r>
      <w:r w:rsidRPr="00635D44">
        <w:rPr>
          <w:rFonts w:ascii="Tahoma" w:eastAsia="PMingLiU" w:hAnsi="Tahoma" w:cs="Tahoma"/>
          <w:sz w:val="18"/>
          <w:szCs w:val="18"/>
        </w:rPr>
        <w:t>的媒體，於歐洲聯盟</w:t>
      </w:r>
      <w:r w:rsidRPr="00635D44">
        <w:rPr>
          <w:rFonts w:ascii="Tahoma" w:eastAsia="PMingLiU" w:hAnsi="Tahoma" w:cs="Tahoma"/>
          <w:sz w:val="18"/>
          <w:szCs w:val="18"/>
        </w:rPr>
        <w:t xml:space="preserve"> (EU)</w:t>
      </w:r>
      <w:r w:rsidRPr="00635D44">
        <w:rPr>
          <w:rFonts w:ascii="Tahoma" w:eastAsia="PMingLiU" w:hAnsi="Tahoma" w:cs="Tahoma"/>
          <w:sz w:val="18"/>
          <w:szCs w:val="18"/>
        </w:rPr>
        <w:t>、</w:t>
      </w:r>
      <w:r w:rsidR="00635D44" w:rsidRPr="00635D44">
        <w:rPr>
          <w:rFonts w:ascii="Tahoma" w:eastAsia="PMingLiU" w:hAnsi="Tahoma" w:cs="Tahoma"/>
          <w:sz w:val="18"/>
          <w:szCs w:val="18"/>
        </w:rPr>
        <w:br/>
      </w:r>
      <w:r w:rsidRPr="00635D44">
        <w:rPr>
          <w:rFonts w:ascii="Tahoma" w:eastAsia="PMingLiU" w:hAnsi="Tahoma" w:cs="Tahoma"/>
          <w:sz w:val="18"/>
          <w:szCs w:val="18"/>
        </w:rPr>
        <w:t>歐洲自由貿易聯盟</w:t>
      </w:r>
      <w:r w:rsidRPr="00635D44">
        <w:rPr>
          <w:rFonts w:ascii="Tahoma" w:eastAsia="PMingLiU" w:hAnsi="Tahoma" w:cs="Tahoma"/>
          <w:sz w:val="18"/>
          <w:szCs w:val="18"/>
        </w:rPr>
        <w:t xml:space="preserve"> (EFTA)</w:t>
      </w:r>
      <w:r w:rsidRPr="00635D44">
        <w:rPr>
          <w:rFonts w:ascii="Tahoma" w:eastAsia="PMingLiU" w:hAnsi="Tahoma" w:cs="Tahoma"/>
          <w:sz w:val="18"/>
          <w:szCs w:val="18"/>
        </w:rPr>
        <w:t>、保加利亞、克羅埃西亞、羅馬尼亞或瑞士地區內建置及使用。</w:t>
      </w:r>
    </w:p>
    <w:p w:rsidR="00B73A46" w:rsidRPr="00635D44" w:rsidRDefault="00B73A46" w:rsidP="00EB3E62">
      <w:pPr>
        <w:pStyle w:val="Footnotedash"/>
        <w:spacing w:before="0" w:after="0"/>
        <w:ind w:left="720" w:firstLine="0"/>
        <w:rPr>
          <w:rFonts w:ascii="Tahoma" w:eastAsia="PMingLiU" w:hAnsi="Tahoma" w:cs="Tahoma"/>
          <w:sz w:val="18"/>
          <w:szCs w:val="18"/>
        </w:rPr>
      </w:pPr>
      <w:r w:rsidRPr="00635D44">
        <w:rPr>
          <w:rFonts w:ascii="Tahoma" w:eastAsia="PMingLiU" w:hAnsi="Tahoma" w:cs="Tahoma"/>
          <w:sz w:val="18"/>
          <w:szCs w:val="18"/>
        </w:rPr>
        <w:t>該些客戶至少必須擁有下列與</w:t>
      </w:r>
      <w:r w:rsidRPr="00635D44">
        <w:rPr>
          <w:rFonts w:ascii="Tahoma" w:eastAsia="PMingLiU" w:hAnsi="Tahoma" w:cs="Tahoma"/>
          <w:sz w:val="18"/>
          <w:szCs w:val="18"/>
        </w:rPr>
        <w:t xml:space="preserve"> Microsoft Ireland Operations Ltd </w:t>
      </w:r>
      <w:r w:rsidRPr="00635D44">
        <w:rPr>
          <w:rFonts w:ascii="Tahoma" w:eastAsia="PMingLiU" w:hAnsi="Tahoma" w:cs="Tahoma"/>
          <w:sz w:val="18"/>
          <w:szCs w:val="18"/>
        </w:rPr>
        <w:t>訂定之有效的合約或註冊：</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Select</w:t>
      </w:r>
      <w:r w:rsidRPr="00635D44">
        <w:rPr>
          <w:rFonts w:ascii="Tahoma" w:eastAsia="PMingLiU" w:hAnsi="Tahoma" w:cs="Tahoma"/>
          <w:sz w:val="18"/>
          <w:szCs w:val="18"/>
        </w:rPr>
        <w:t>、</w:t>
      </w:r>
      <w:r w:rsidRPr="00635D44">
        <w:rPr>
          <w:rFonts w:ascii="Tahoma" w:eastAsia="PMingLiU" w:hAnsi="Tahoma" w:cs="Tahoma"/>
          <w:sz w:val="18"/>
          <w:szCs w:val="18"/>
        </w:rPr>
        <w:t xml:space="preserve">Enterprise </w:t>
      </w:r>
      <w:r w:rsidRPr="00635D44">
        <w:rPr>
          <w:rFonts w:ascii="Tahoma" w:eastAsia="PMingLiU" w:hAnsi="Tahoma" w:cs="Tahoma"/>
          <w:sz w:val="18"/>
          <w:szCs w:val="18"/>
        </w:rPr>
        <w:t>或</w:t>
      </w:r>
      <w:r w:rsidRPr="00635D44">
        <w:rPr>
          <w:rFonts w:ascii="Tahoma" w:eastAsia="PMingLiU" w:hAnsi="Tahoma" w:cs="Tahoma"/>
          <w:sz w:val="18"/>
          <w:szCs w:val="18"/>
        </w:rPr>
        <w:t xml:space="preserve"> Enterprise Subscription </w:t>
      </w:r>
      <w:r w:rsidRPr="00635D44">
        <w:rPr>
          <w:rFonts w:ascii="Tahoma" w:eastAsia="PMingLiU" w:hAnsi="Tahoma" w:cs="Tahoma"/>
          <w:sz w:val="18"/>
          <w:szCs w:val="18"/>
        </w:rPr>
        <w:t>註冊</w:t>
      </w:r>
    </w:p>
    <w:p w:rsidR="00B73A46" w:rsidRPr="00635D4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Open License*</w:t>
      </w:r>
      <w:r w:rsidRPr="00635D44">
        <w:rPr>
          <w:rFonts w:ascii="Tahoma" w:eastAsia="PMingLiU" w:hAnsi="Tahoma" w:cs="Tahoma"/>
          <w:sz w:val="18"/>
          <w:szCs w:val="18"/>
        </w:rPr>
        <w:t>、</w:t>
      </w:r>
      <w:r w:rsidRPr="00635D44">
        <w:rPr>
          <w:rFonts w:ascii="Tahoma" w:eastAsia="PMingLiU" w:hAnsi="Tahoma" w:cs="Tahoma"/>
          <w:sz w:val="18"/>
          <w:szCs w:val="18"/>
        </w:rPr>
        <w:t>Open Value</w:t>
      </w:r>
      <w:r w:rsidRPr="00635D44">
        <w:rPr>
          <w:rFonts w:ascii="Tahoma" w:eastAsia="PMingLiU" w:hAnsi="Tahoma" w:cs="Tahoma"/>
          <w:sz w:val="18"/>
          <w:szCs w:val="18"/>
        </w:rPr>
        <w:t>、</w:t>
      </w:r>
      <w:r w:rsidRPr="00635D44">
        <w:rPr>
          <w:rFonts w:ascii="Tahoma" w:eastAsia="PMingLiU" w:hAnsi="Tahoma" w:cs="Tahoma"/>
          <w:sz w:val="18"/>
          <w:szCs w:val="18"/>
        </w:rPr>
        <w:t xml:space="preserve">Campus </w:t>
      </w:r>
      <w:r w:rsidRPr="00635D44">
        <w:rPr>
          <w:rFonts w:ascii="Tahoma" w:eastAsia="PMingLiU" w:hAnsi="Tahoma" w:cs="Tahoma"/>
          <w:sz w:val="18"/>
          <w:szCs w:val="18"/>
        </w:rPr>
        <w:t>和</w:t>
      </w:r>
      <w:r w:rsidRPr="00635D44">
        <w:rPr>
          <w:rFonts w:ascii="Tahoma" w:eastAsia="PMingLiU" w:hAnsi="Tahoma" w:cs="Tahoma"/>
          <w:sz w:val="18"/>
          <w:szCs w:val="18"/>
        </w:rPr>
        <w:t xml:space="preserve"> School </w:t>
      </w:r>
      <w:r w:rsidRPr="00635D44">
        <w:rPr>
          <w:rFonts w:ascii="Tahoma" w:eastAsia="PMingLiU" w:hAnsi="Tahoma" w:cs="Tahoma"/>
          <w:sz w:val="18"/>
          <w:szCs w:val="18"/>
        </w:rPr>
        <w:t>合約、</w:t>
      </w:r>
      <w:r w:rsidRPr="00635D44">
        <w:rPr>
          <w:rFonts w:ascii="Tahoma" w:eastAsia="PMingLiU" w:hAnsi="Tahoma" w:cs="Tahoma"/>
          <w:sz w:val="18"/>
          <w:szCs w:val="18"/>
        </w:rPr>
        <w:t xml:space="preserve">Open Value Subscription – </w:t>
      </w:r>
      <w:r w:rsidRPr="00635D44">
        <w:rPr>
          <w:rFonts w:ascii="Tahoma" w:eastAsia="PMingLiU" w:hAnsi="Tahoma" w:cs="Tahoma"/>
          <w:sz w:val="18"/>
          <w:szCs w:val="18"/>
        </w:rPr>
        <w:t>教育解決方案</w:t>
      </w:r>
    </w:p>
    <w:p w:rsidR="00B73A46" w:rsidRPr="00635D44" w:rsidRDefault="00B73A46" w:rsidP="00EB3E62">
      <w:pPr>
        <w:pStyle w:val="Footnotedash"/>
        <w:tabs>
          <w:tab w:val="clear" w:pos="1620"/>
        </w:tabs>
        <w:adjustRightInd/>
        <w:spacing w:before="0"/>
        <w:ind w:left="1440" w:firstLine="0"/>
        <w:textAlignment w:val="auto"/>
        <w:rPr>
          <w:rFonts w:ascii="Tahoma" w:eastAsia="PMingLiU" w:hAnsi="Tahoma" w:cs="Tahoma"/>
          <w:sz w:val="18"/>
          <w:szCs w:val="18"/>
        </w:rPr>
      </w:pPr>
      <w:r w:rsidRPr="00635D44">
        <w:rPr>
          <w:rFonts w:ascii="Tahoma" w:eastAsia="PMingLiU" w:hAnsi="Tahoma" w:cs="Tahoma"/>
          <w:sz w:val="18"/>
          <w:szCs w:val="18"/>
        </w:rPr>
        <w:t>(*</w:t>
      </w:r>
      <w:r w:rsidRPr="00635D44">
        <w:rPr>
          <w:rFonts w:ascii="Tahoma" w:eastAsia="PMingLiU" w:hAnsi="Tahoma" w:cs="Tahoma"/>
          <w:sz w:val="18"/>
          <w:szCs w:val="18"/>
        </w:rPr>
        <w:t>就</w:t>
      </w:r>
      <w:r w:rsidRPr="00635D44">
        <w:rPr>
          <w:rFonts w:ascii="Tahoma" w:eastAsia="PMingLiU" w:hAnsi="Tahoma" w:cs="Tahoma"/>
          <w:sz w:val="18"/>
          <w:szCs w:val="18"/>
        </w:rPr>
        <w:t xml:space="preserve"> Open License </w:t>
      </w:r>
      <w:r w:rsidRPr="00635D44">
        <w:rPr>
          <w:rFonts w:ascii="Tahoma" w:eastAsia="PMingLiU" w:hAnsi="Tahoma" w:cs="Tahoma"/>
          <w:sz w:val="18"/>
          <w:szCs w:val="18"/>
        </w:rPr>
        <w:t>的用途而言，「有效的合約」係指與有效之</w:t>
      </w:r>
      <w:r w:rsidRPr="00635D44">
        <w:rPr>
          <w:rFonts w:ascii="Tahoma" w:eastAsia="PMingLiU" w:hAnsi="Tahoma" w:cs="Tahoma"/>
          <w:sz w:val="18"/>
          <w:szCs w:val="18"/>
        </w:rPr>
        <w:t xml:space="preserve"> Open License </w:t>
      </w:r>
      <w:r w:rsidRPr="00635D44">
        <w:rPr>
          <w:rFonts w:ascii="Tahoma" w:eastAsia="PMingLiU" w:hAnsi="Tahoma" w:cs="Tahoma"/>
          <w:sz w:val="18"/>
          <w:szCs w:val="18"/>
        </w:rPr>
        <w:t>授權號碼相關聯</w:t>
      </w:r>
      <w:r w:rsidR="00635D44">
        <w:rPr>
          <w:rFonts w:ascii="Tahoma" w:eastAsia="PMingLiU" w:hAnsi="Tahoma" w:cs="Tahoma"/>
          <w:sz w:val="18"/>
          <w:szCs w:val="18"/>
        </w:rPr>
        <w:br/>
      </w:r>
      <w:r w:rsidRPr="00635D44">
        <w:rPr>
          <w:rFonts w:ascii="Tahoma" w:eastAsia="PMingLiU" w:hAnsi="Tahoma" w:cs="Tahoma"/>
          <w:sz w:val="18"/>
          <w:szCs w:val="18"/>
        </w:rPr>
        <w:t>之合約</w:t>
      </w:r>
      <w:r w:rsidRPr="00635D44">
        <w:rPr>
          <w:rFonts w:ascii="Tahoma" w:eastAsia="PMingLiU" w:hAnsi="Tahoma" w:cs="Tahoma"/>
          <w:sz w:val="18"/>
          <w:szCs w:val="18"/>
        </w:rPr>
        <w:t>)</w:t>
      </w:r>
      <w:r w:rsidRPr="00635D44">
        <w:rPr>
          <w:rFonts w:ascii="Tahoma" w:eastAsia="PMingLiU" w:hAnsi="Tahoma" w:cs="Tahoma"/>
          <w:sz w:val="18"/>
          <w:szCs w:val="18"/>
        </w:rPr>
        <w:t>。</w:t>
      </w:r>
    </w:p>
    <w:p w:rsidR="00B73A46" w:rsidRPr="00635D44" w:rsidRDefault="00B73A46" w:rsidP="00EB3E62">
      <w:pPr>
        <w:pStyle w:val="Footnotedash"/>
        <w:spacing w:before="0" w:after="0"/>
        <w:ind w:left="720" w:firstLine="0"/>
        <w:rPr>
          <w:rFonts w:ascii="Tahoma" w:eastAsia="PMingLiU" w:hAnsi="Tahoma" w:cs="Tahoma"/>
          <w:sz w:val="18"/>
          <w:szCs w:val="18"/>
          <w:lang w:eastAsia="zh-TW"/>
        </w:rPr>
      </w:pPr>
      <w:r w:rsidRPr="00635D44">
        <w:rPr>
          <w:rFonts w:ascii="Tahoma" w:eastAsia="PMingLiU" w:hAnsi="Tahoma" w:cs="Tahoma"/>
          <w:sz w:val="18"/>
          <w:szCs w:val="18"/>
          <w:lang w:eastAsia="zh-TW"/>
        </w:rPr>
        <w:t>客戶必須具備有效之</w:t>
      </w:r>
      <w:r w:rsidRPr="00635D44">
        <w:rPr>
          <w:rFonts w:ascii="Tahoma" w:eastAsia="PMingLiU" w:hAnsi="Tahoma" w:cs="Tahoma"/>
          <w:sz w:val="18"/>
          <w:szCs w:val="18"/>
          <w:lang w:eastAsia="zh-TW"/>
        </w:rPr>
        <w:t xml:space="preserve"> Windows </w:t>
      </w:r>
      <w:r w:rsidRPr="00635D44">
        <w:rPr>
          <w:rFonts w:ascii="Tahoma" w:eastAsia="PMingLiU" w:hAnsi="Tahoma" w:cs="Tahoma"/>
          <w:sz w:val="18"/>
          <w:szCs w:val="18"/>
          <w:lang w:eastAsia="zh-TW"/>
        </w:rPr>
        <w:t>桌面作業系統或</w:t>
      </w:r>
      <w:r w:rsidRPr="00635D44">
        <w:rPr>
          <w:rFonts w:ascii="Tahoma" w:eastAsia="PMingLiU" w:hAnsi="Tahoma" w:cs="Tahoma"/>
          <w:sz w:val="18"/>
          <w:szCs w:val="18"/>
          <w:lang w:eastAsia="zh-TW"/>
        </w:rPr>
        <w:t xml:space="preserve"> Windows 8 </w:t>
      </w:r>
      <w:r w:rsidRPr="00635D44">
        <w:rPr>
          <w:rFonts w:ascii="Tahoma" w:eastAsia="PMingLiU" w:hAnsi="Tahoma" w:cs="Tahoma"/>
          <w:sz w:val="18"/>
          <w:szCs w:val="18"/>
          <w:lang w:eastAsia="zh-TW"/>
        </w:rPr>
        <w:t>專業版或升級使用權的軟體保證。</w:t>
      </w:r>
    </w:p>
    <w:p w:rsidR="00EB3E62" w:rsidRPr="00635D44" w:rsidRDefault="00EB3E62" w:rsidP="00EB3E62">
      <w:pPr>
        <w:pStyle w:val="Footnotedash"/>
        <w:spacing w:before="0" w:after="0"/>
        <w:ind w:left="720" w:firstLine="0"/>
        <w:rPr>
          <w:rFonts w:ascii="Tahoma" w:eastAsia="PMingLiU" w:hAnsi="Tahoma" w:cs="Tahoma"/>
          <w:sz w:val="18"/>
          <w:szCs w:val="18"/>
          <w:lang w:eastAsia="zh-TW"/>
        </w:rPr>
      </w:pPr>
    </w:p>
    <w:p w:rsidR="00B73A46" w:rsidRPr="00635D44" w:rsidRDefault="00B73A46" w:rsidP="00EB3E62">
      <w:pPr>
        <w:pStyle w:val="Footnotedash"/>
        <w:spacing w:before="0" w:after="0"/>
        <w:ind w:left="720" w:firstLine="0"/>
        <w:rPr>
          <w:rFonts w:ascii="Tahoma" w:eastAsia="PMingLiU" w:hAnsi="Tahoma" w:cs="Tahoma"/>
          <w:sz w:val="18"/>
          <w:szCs w:val="18"/>
          <w:lang w:eastAsia="zh-TW"/>
        </w:rPr>
      </w:pPr>
      <w:r w:rsidRPr="00635D44">
        <w:rPr>
          <w:rFonts w:ascii="Tahoma" w:eastAsia="PMingLiU" w:hAnsi="Tahoma" w:cs="Tahoma"/>
          <w:sz w:val="18"/>
          <w:szCs w:val="18"/>
          <w:lang w:eastAsia="zh-TW"/>
        </w:rPr>
        <w:t>且其所在地必須為參加歐洲聯盟</w:t>
      </w:r>
      <w:r w:rsidRPr="00635D44">
        <w:rPr>
          <w:rFonts w:ascii="Tahoma" w:eastAsia="PMingLiU" w:hAnsi="Tahoma" w:cs="Tahoma"/>
          <w:sz w:val="18"/>
          <w:szCs w:val="18"/>
          <w:lang w:eastAsia="zh-TW"/>
        </w:rPr>
        <w:t xml:space="preserve"> (EU)</w:t>
      </w:r>
      <w:r w:rsidRPr="00635D44">
        <w:rPr>
          <w:rFonts w:ascii="Tahoma" w:eastAsia="PMingLiU" w:hAnsi="Tahoma" w:cs="Tahoma"/>
          <w:sz w:val="18"/>
          <w:szCs w:val="18"/>
          <w:lang w:eastAsia="zh-TW"/>
        </w:rPr>
        <w:t>、歐洲自由貿易聯盟</w:t>
      </w:r>
      <w:r w:rsidRPr="00635D44">
        <w:rPr>
          <w:rFonts w:ascii="Tahoma" w:eastAsia="PMingLiU" w:hAnsi="Tahoma" w:cs="Tahoma"/>
          <w:sz w:val="18"/>
          <w:szCs w:val="18"/>
          <w:lang w:eastAsia="zh-TW"/>
        </w:rPr>
        <w:t xml:space="preserve"> (EFTA) </w:t>
      </w:r>
      <w:r w:rsidRPr="00635D44">
        <w:rPr>
          <w:rFonts w:ascii="Tahoma" w:eastAsia="PMingLiU" w:hAnsi="Tahoma" w:cs="Tahoma"/>
          <w:sz w:val="18"/>
          <w:szCs w:val="18"/>
          <w:lang w:eastAsia="zh-TW"/>
        </w:rPr>
        <w:t>之任一國家、保加利亞、克羅埃西亞、</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羅馬尼亞或瑞士。</w:t>
      </w:r>
    </w:p>
    <w:p w:rsidR="00EB3E62" w:rsidRPr="00635D44" w:rsidRDefault="00EB3E62" w:rsidP="00EB3E62">
      <w:pPr>
        <w:pStyle w:val="Footnotedash"/>
        <w:spacing w:before="0" w:after="0"/>
        <w:ind w:left="720" w:firstLine="0"/>
        <w:rPr>
          <w:rFonts w:ascii="Tahoma" w:eastAsia="PMingLiU" w:hAnsi="Tahoma" w:cs="Tahoma"/>
          <w:sz w:val="18"/>
          <w:szCs w:val="18"/>
          <w:lang w:eastAsia="zh-TW"/>
        </w:rPr>
      </w:pPr>
    </w:p>
    <w:p w:rsidR="00697E59" w:rsidRPr="00635D44" w:rsidRDefault="00B73A46" w:rsidP="00EB3E62">
      <w:pPr>
        <w:pStyle w:val="Footnotedash"/>
        <w:spacing w:before="0" w:after="0"/>
        <w:ind w:left="720" w:firstLine="0"/>
        <w:rPr>
          <w:rFonts w:ascii="Tahoma" w:eastAsia="PMingLiU" w:hAnsi="Tahoma" w:cs="Tahoma"/>
          <w:sz w:val="18"/>
          <w:szCs w:val="18"/>
        </w:rPr>
      </w:pPr>
      <w:r w:rsidRPr="00635D44">
        <w:rPr>
          <w:rFonts w:ascii="Tahoma" w:eastAsia="PMingLiU" w:hAnsi="Tahoma" w:cs="Tahoma"/>
          <w:sz w:val="18"/>
          <w:szCs w:val="18"/>
        </w:rPr>
        <w:t>客戶可以不必理會</w:t>
      </w:r>
      <w:r w:rsidRPr="00635D44">
        <w:rPr>
          <w:rFonts w:ascii="Tahoma" w:eastAsia="PMingLiU" w:hAnsi="Tahoma" w:cs="Tahoma"/>
          <w:sz w:val="18"/>
          <w:szCs w:val="18"/>
        </w:rPr>
        <w:t xml:space="preserve"> 2009 </w:t>
      </w:r>
      <w:r w:rsidRPr="00635D44">
        <w:rPr>
          <w:rFonts w:ascii="Tahoma" w:eastAsia="PMingLiU" w:hAnsi="Tahoma" w:cs="Tahoma"/>
          <w:sz w:val="18"/>
          <w:szCs w:val="18"/>
        </w:rPr>
        <w:t>年</w:t>
      </w:r>
      <w:r w:rsidRPr="00635D44">
        <w:rPr>
          <w:rFonts w:ascii="Tahoma" w:eastAsia="PMingLiU" w:hAnsi="Tahoma" w:cs="Tahoma"/>
          <w:sz w:val="18"/>
          <w:szCs w:val="18"/>
        </w:rPr>
        <w:t xml:space="preserve"> 7 </w:t>
      </w:r>
      <w:r w:rsidRPr="00635D44">
        <w:rPr>
          <w:rFonts w:ascii="Tahoma" w:eastAsia="PMingLiU" w:hAnsi="Tahoma" w:cs="Tahoma"/>
          <w:sz w:val="18"/>
          <w:szCs w:val="18"/>
        </w:rPr>
        <w:t>月產品使用權中所列之有關欠缺</w:t>
      </w:r>
      <w:r w:rsidRPr="00635D44">
        <w:rPr>
          <w:rFonts w:ascii="Tahoma" w:eastAsia="PMingLiU" w:hAnsi="Tahoma" w:cs="Tahoma"/>
          <w:sz w:val="18"/>
          <w:szCs w:val="18"/>
        </w:rPr>
        <w:t xml:space="preserve"> Internet Explorer 8 </w:t>
      </w:r>
      <w:r w:rsidRPr="00635D44">
        <w:rPr>
          <w:rFonts w:ascii="Tahoma" w:eastAsia="PMingLiU" w:hAnsi="Tahoma" w:cs="Tahoma"/>
          <w:sz w:val="18"/>
          <w:szCs w:val="18"/>
        </w:rPr>
        <w:t>及對應之無瑕疵擔保責任的注意事項。</w:t>
      </w:r>
    </w:p>
    <w:p w:rsidR="00804794" w:rsidRPr="00635D4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rsidR="008A5D64" w:rsidRPr="00635D44"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sz w:val="18"/>
          <w:szCs w:val="18"/>
        </w:rPr>
      </w:pPr>
      <w:r w:rsidRPr="00635D44">
        <w:rPr>
          <w:rFonts w:ascii="Tahoma" w:eastAsia="PMingLiU" w:hAnsi="Tahoma" w:cs="Tahoma"/>
          <w:b/>
          <w:bCs/>
          <w:sz w:val="18"/>
          <w:szCs w:val="18"/>
        </w:rPr>
        <w:t xml:space="preserve">Windows 8 </w:t>
      </w:r>
      <w:r w:rsidRPr="00635D44">
        <w:rPr>
          <w:rFonts w:ascii="Tahoma" w:eastAsia="PMingLiU" w:hAnsi="Tahoma" w:cs="Tahoma"/>
          <w:b/>
          <w:bCs/>
          <w:sz w:val="18"/>
          <w:szCs w:val="18"/>
        </w:rPr>
        <w:t>專業版</w:t>
      </w:r>
      <w:r w:rsidRPr="00635D44">
        <w:rPr>
          <w:rFonts w:ascii="Tahoma" w:eastAsia="PMingLiU" w:hAnsi="Tahoma" w:cs="Tahoma"/>
          <w:b/>
          <w:bCs/>
          <w:sz w:val="18"/>
          <w:szCs w:val="18"/>
        </w:rPr>
        <w:t xml:space="preserve"> KN </w:t>
      </w:r>
      <w:r w:rsidRPr="00635D44">
        <w:rPr>
          <w:rFonts w:ascii="Tahoma" w:eastAsia="PMingLiU" w:hAnsi="Tahoma" w:cs="Tahoma"/>
          <w:b/>
          <w:bCs/>
          <w:sz w:val="18"/>
          <w:szCs w:val="18"/>
        </w:rPr>
        <w:t>和</w:t>
      </w:r>
      <w:r w:rsidRPr="00635D44">
        <w:rPr>
          <w:rFonts w:ascii="Tahoma" w:eastAsia="PMingLiU" w:hAnsi="Tahoma" w:cs="Tahoma"/>
          <w:b/>
          <w:bCs/>
          <w:sz w:val="18"/>
          <w:szCs w:val="18"/>
        </w:rPr>
        <w:t xml:space="preserve"> Windows 8.1 </w:t>
      </w:r>
      <w:r w:rsidRPr="00635D44">
        <w:rPr>
          <w:rFonts w:ascii="Tahoma" w:eastAsia="PMingLiU" w:hAnsi="Tahoma" w:cs="Tahoma"/>
          <w:b/>
          <w:bCs/>
          <w:sz w:val="18"/>
          <w:szCs w:val="18"/>
        </w:rPr>
        <w:t>專業版</w:t>
      </w:r>
      <w:r w:rsidRPr="00635D44">
        <w:rPr>
          <w:rFonts w:ascii="Tahoma" w:eastAsia="PMingLiU" w:hAnsi="Tahoma" w:cs="Tahoma"/>
          <w:b/>
          <w:bCs/>
          <w:sz w:val="18"/>
          <w:szCs w:val="18"/>
        </w:rPr>
        <w:t xml:space="preserve"> KN</w:t>
      </w:r>
    </w:p>
    <w:p w:rsidR="008A5D64" w:rsidRPr="00635D44" w:rsidRDefault="008A5D64" w:rsidP="00804794">
      <w:pPr>
        <w:pStyle w:val="FootnoteBulletLevel2"/>
        <w:spacing w:before="0"/>
        <w:ind w:left="720" w:hanging="7"/>
        <w:rPr>
          <w:rFonts w:ascii="Tahoma" w:eastAsia="PMingLiU" w:hAnsi="Tahoma" w:cs="Tahoma"/>
          <w:sz w:val="18"/>
          <w:szCs w:val="18"/>
        </w:rPr>
      </w:pPr>
      <w:r w:rsidRPr="00635D44">
        <w:rPr>
          <w:rFonts w:ascii="Tahoma" w:eastAsia="PMingLiU" w:hAnsi="Tahoma" w:cs="Tahoma"/>
          <w:sz w:val="18"/>
          <w:szCs w:val="18"/>
          <w:u w:val="single"/>
        </w:rPr>
        <w:t>資格</w:t>
      </w:r>
      <w:r w:rsidRPr="00635D44">
        <w:rPr>
          <w:rFonts w:ascii="Tahoma" w:eastAsia="PMingLiU" w:hAnsi="Tahoma" w:cs="Tahoma"/>
          <w:sz w:val="18"/>
          <w:szCs w:val="18"/>
          <w:u w:val="single"/>
        </w:rPr>
        <w:br/>
      </w:r>
      <w:r w:rsidRPr="00635D44">
        <w:rPr>
          <w:rFonts w:ascii="Tahoma" w:eastAsia="PMingLiU" w:hAnsi="Tahoma" w:cs="Tahoma"/>
          <w:sz w:val="18"/>
          <w:szCs w:val="18"/>
        </w:rPr>
        <w:t>位於韓國地區且已與</w:t>
      </w:r>
      <w:r w:rsidRPr="00635D44">
        <w:rPr>
          <w:rFonts w:ascii="Tahoma" w:eastAsia="PMingLiU" w:hAnsi="Tahoma" w:cs="Tahoma"/>
          <w:sz w:val="18"/>
          <w:szCs w:val="18"/>
        </w:rPr>
        <w:t xml:space="preserve"> Microsoft Operations Pte Ltd </w:t>
      </w:r>
      <w:r w:rsidRPr="00635D44">
        <w:rPr>
          <w:rFonts w:ascii="Tahoma" w:eastAsia="PMingLiU" w:hAnsi="Tahoma" w:cs="Tahoma"/>
          <w:sz w:val="18"/>
          <w:szCs w:val="18"/>
        </w:rPr>
        <w:t>訂定有效之大量授權合約或</w:t>
      </w:r>
      <w:r w:rsidRPr="00635D44">
        <w:rPr>
          <w:rFonts w:ascii="Tahoma" w:eastAsia="PMingLiU" w:hAnsi="Tahoma" w:cs="Tahoma"/>
          <w:sz w:val="18"/>
          <w:szCs w:val="18"/>
        </w:rPr>
        <w:t xml:space="preserve"> Enrollment </w:t>
      </w:r>
      <w:r w:rsidRPr="00635D44">
        <w:rPr>
          <w:rFonts w:ascii="Tahoma" w:eastAsia="PMingLiU" w:hAnsi="Tahoma" w:cs="Tahoma"/>
          <w:sz w:val="18"/>
          <w:szCs w:val="18"/>
        </w:rPr>
        <w:t>之大量授權客戶，有資格取得</w:t>
      </w:r>
      <w:r w:rsidRPr="00635D44">
        <w:rPr>
          <w:rFonts w:ascii="Tahoma" w:eastAsia="PMingLiU" w:hAnsi="Tahoma" w:cs="Tahoma"/>
          <w:sz w:val="18"/>
          <w:szCs w:val="18"/>
        </w:rPr>
        <w:t xml:space="preserve"> Windows 8 </w:t>
      </w:r>
      <w:r w:rsidRPr="00635D44">
        <w:rPr>
          <w:rFonts w:ascii="Tahoma" w:eastAsia="PMingLiU" w:hAnsi="Tahoma" w:cs="Tahoma"/>
          <w:sz w:val="18"/>
          <w:szCs w:val="18"/>
        </w:rPr>
        <w:t>專業版</w:t>
      </w:r>
      <w:r w:rsidRPr="00635D44">
        <w:rPr>
          <w:rFonts w:ascii="Tahoma" w:eastAsia="PMingLiU" w:hAnsi="Tahoma" w:cs="Tahoma"/>
          <w:sz w:val="18"/>
          <w:szCs w:val="18"/>
        </w:rPr>
        <w:t xml:space="preserve"> KN </w:t>
      </w:r>
      <w:r w:rsidRPr="00635D44">
        <w:rPr>
          <w:rFonts w:ascii="Tahoma" w:eastAsia="PMingLiU" w:hAnsi="Tahoma" w:cs="Tahoma"/>
          <w:sz w:val="18"/>
          <w:szCs w:val="18"/>
        </w:rPr>
        <w:t>和</w:t>
      </w:r>
      <w:r w:rsidRPr="00635D44">
        <w:rPr>
          <w:rFonts w:ascii="Tahoma" w:eastAsia="PMingLiU" w:hAnsi="Tahoma" w:cs="Tahoma"/>
          <w:sz w:val="18"/>
          <w:szCs w:val="18"/>
        </w:rPr>
        <w:t xml:space="preserve"> Windows 8.1 </w:t>
      </w:r>
      <w:r w:rsidRPr="00635D44">
        <w:rPr>
          <w:rFonts w:ascii="Tahoma" w:eastAsia="PMingLiU" w:hAnsi="Tahoma" w:cs="Tahoma"/>
          <w:sz w:val="18"/>
          <w:szCs w:val="18"/>
        </w:rPr>
        <w:t>專業版</w:t>
      </w:r>
      <w:r w:rsidRPr="00635D44">
        <w:rPr>
          <w:rFonts w:ascii="Tahoma" w:eastAsia="PMingLiU" w:hAnsi="Tahoma" w:cs="Tahoma"/>
          <w:sz w:val="18"/>
          <w:szCs w:val="18"/>
        </w:rPr>
        <w:t xml:space="preserve"> KN </w:t>
      </w:r>
      <w:r w:rsidRPr="00635D44">
        <w:rPr>
          <w:rFonts w:ascii="Tahoma" w:eastAsia="PMingLiU" w:hAnsi="Tahoma" w:cs="Tahoma"/>
          <w:sz w:val="18"/>
          <w:szCs w:val="18"/>
        </w:rPr>
        <w:t>之媒體，供韓國地區內建置及使用。不得用於其他用途。</w:t>
      </w:r>
    </w:p>
    <w:p w:rsidR="00804794" w:rsidRPr="00635D4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8A5D64" w:rsidRPr="00635D44"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635D44">
        <w:rPr>
          <w:rFonts w:ascii="Tahoma" w:eastAsia="PMingLiU" w:hAnsi="Tahoma" w:cs="Tahoma"/>
          <w:b/>
          <w:bCs/>
          <w:sz w:val="18"/>
          <w:szCs w:val="18"/>
          <w:lang w:eastAsia="ja-JP"/>
        </w:rPr>
        <w:t xml:space="preserve">Windows 8 </w:t>
      </w:r>
      <w:r w:rsidRPr="00635D44">
        <w:rPr>
          <w:rFonts w:ascii="Tahoma" w:eastAsia="PMingLiU" w:hAnsi="Tahoma" w:cs="Tahoma"/>
          <w:b/>
          <w:bCs/>
          <w:sz w:val="18"/>
          <w:szCs w:val="18"/>
          <w:lang w:eastAsia="ja-JP"/>
        </w:rPr>
        <w:t>專業版</w:t>
      </w:r>
      <w:r w:rsidRPr="00635D44">
        <w:rPr>
          <w:rFonts w:ascii="Tahoma" w:eastAsia="PMingLiU" w:hAnsi="Tahoma" w:cs="Tahoma"/>
          <w:b/>
          <w:bCs/>
          <w:sz w:val="18"/>
          <w:szCs w:val="18"/>
          <w:lang w:eastAsia="ja-JP"/>
        </w:rPr>
        <w:t xml:space="preserve"> N </w:t>
      </w:r>
      <w:r w:rsidRPr="00635D44">
        <w:rPr>
          <w:rFonts w:ascii="Tahoma" w:eastAsia="PMingLiU" w:hAnsi="Tahoma" w:cs="Tahoma"/>
          <w:b/>
          <w:bCs/>
          <w:sz w:val="18"/>
          <w:szCs w:val="18"/>
          <w:lang w:eastAsia="ja-JP"/>
        </w:rPr>
        <w:t>和</w:t>
      </w:r>
      <w:r w:rsidRPr="00635D44">
        <w:rPr>
          <w:rFonts w:ascii="Tahoma" w:eastAsia="PMingLiU" w:hAnsi="Tahoma" w:cs="Tahoma"/>
          <w:b/>
          <w:bCs/>
          <w:sz w:val="18"/>
          <w:szCs w:val="18"/>
          <w:lang w:eastAsia="ja-JP"/>
        </w:rPr>
        <w:t xml:space="preserve"> Windows 8.1 </w:t>
      </w:r>
      <w:r w:rsidRPr="00635D44">
        <w:rPr>
          <w:rFonts w:ascii="Tahoma" w:eastAsia="PMingLiU" w:hAnsi="Tahoma" w:cs="Tahoma"/>
          <w:b/>
          <w:bCs/>
          <w:sz w:val="18"/>
          <w:szCs w:val="18"/>
          <w:lang w:eastAsia="ja-JP"/>
        </w:rPr>
        <w:t>專業版</w:t>
      </w:r>
      <w:r w:rsidRPr="00635D44">
        <w:rPr>
          <w:rFonts w:ascii="Tahoma" w:eastAsia="PMingLiU" w:hAnsi="Tahoma" w:cs="Tahoma"/>
          <w:b/>
          <w:bCs/>
          <w:sz w:val="18"/>
          <w:szCs w:val="18"/>
          <w:lang w:eastAsia="ja-JP"/>
        </w:rPr>
        <w:t xml:space="preserve"> N (</w:t>
      </w:r>
      <w:r w:rsidRPr="00635D44">
        <w:rPr>
          <w:rFonts w:ascii="Tahoma" w:eastAsia="PMingLiU" w:hAnsi="Tahoma" w:cs="Tahoma"/>
          <w:b/>
          <w:bCs/>
          <w:sz w:val="18"/>
          <w:szCs w:val="18"/>
          <w:lang w:eastAsia="ja-JP"/>
        </w:rPr>
        <w:t>不含</w:t>
      </w:r>
      <w:r w:rsidRPr="00635D44">
        <w:rPr>
          <w:rFonts w:ascii="Tahoma" w:eastAsia="PMingLiU" w:hAnsi="Tahoma" w:cs="Tahoma"/>
          <w:b/>
          <w:bCs/>
          <w:sz w:val="18"/>
          <w:szCs w:val="18"/>
          <w:lang w:eastAsia="ja-JP"/>
        </w:rPr>
        <w:t xml:space="preserve"> Windows Media Player)</w:t>
      </w:r>
    </w:p>
    <w:p w:rsidR="008A5D64" w:rsidRPr="00635D44" w:rsidRDefault="008A5D64" w:rsidP="00804794">
      <w:pPr>
        <w:pStyle w:val="FootnoteBulletLevel2"/>
        <w:spacing w:before="0"/>
        <w:ind w:left="720" w:firstLine="0"/>
        <w:rPr>
          <w:rFonts w:ascii="Tahoma" w:eastAsia="PMingLiU" w:hAnsi="Tahoma" w:cs="Tahoma"/>
          <w:sz w:val="18"/>
          <w:szCs w:val="18"/>
        </w:rPr>
      </w:pPr>
      <w:r w:rsidRPr="00635D44">
        <w:rPr>
          <w:rFonts w:ascii="Tahoma" w:eastAsia="PMingLiU" w:hAnsi="Tahoma" w:cs="Tahoma"/>
          <w:sz w:val="18"/>
          <w:szCs w:val="18"/>
          <w:u w:val="single"/>
        </w:rPr>
        <w:t>資格</w:t>
      </w:r>
      <w:r w:rsidRPr="00635D44">
        <w:rPr>
          <w:rFonts w:ascii="Tahoma" w:eastAsia="PMingLiU" w:hAnsi="Tahoma" w:cs="Tahoma"/>
          <w:sz w:val="18"/>
          <w:szCs w:val="18"/>
        </w:rPr>
        <w:t>：</w:t>
      </w:r>
      <w:r w:rsidRPr="00635D44">
        <w:rPr>
          <w:rFonts w:ascii="Tahoma" w:eastAsia="PMingLiU" w:hAnsi="Tahoma" w:cs="Tahoma"/>
          <w:sz w:val="18"/>
          <w:szCs w:val="18"/>
          <w:u w:val="single"/>
        </w:rPr>
        <w:br/>
      </w:r>
      <w:r w:rsidRPr="00635D44">
        <w:rPr>
          <w:rFonts w:ascii="Tahoma" w:eastAsia="PMingLiU" w:hAnsi="Tahoma" w:cs="Tahoma"/>
          <w:sz w:val="18"/>
          <w:szCs w:val="18"/>
        </w:rPr>
        <w:t>符合下列所有條件之大量授權客戶有資格取得</w:t>
      </w:r>
      <w:r w:rsidRPr="00635D44">
        <w:rPr>
          <w:rFonts w:ascii="Tahoma" w:eastAsia="PMingLiU" w:hAnsi="Tahoma" w:cs="Tahoma"/>
          <w:sz w:val="18"/>
          <w:szCs w:val="18"/>
        </w:rPr>
        <w:t xml:space="preserve"> Microsoft Windows 8 </w:t>
      </w:r>
      <w:r w:rsidRPr="00635D44">
        <w:rPr>
          <w:rFonts w:ascii="Tahoma" w:eastAsia="PMingLiU" w:hAnsi="Tahoma" w:cs="Tahoma"/>
          <w:sz w:val="18"/>
          <w:szCs w:val="18"/>
        </w:rPr>
        <w:t>專業版</w:t>
      </w:r>
      <w:r w:rsidRPr="00635D44">
        <w:rPr>
          <w:rFonts w:ascii="Tahoma" w:eastAsia="PMingLiU" w:hAnsi="Tahoma" w:cs="Tahoma"/>
          <w:sz w:val="18"/>
          <w:szCs w:val="18"/>
        </w:rPr>
        <w:t xml:space="preserve"> N </w:t>
      </w:r>
      <w:r w:rsidRPr="00635D44">
        <w:rPr>
          <w:rFonts w:ascii="Tahoma" w:eastAsia="PMingLiU" w:hAnsi="Tahoma" w:cs="Tahoma"/>
          <w:sz w:val="18"/>
          <w:szCs w:val="18"/>
        </w:rPr>
        <w:t>和</w:t>
      </w:r>
      <w:r w:rsidRPr="00635D44">
        <w:rPr>
          <w:rFonts w:ascii="Tahoma" w:eastAsia="PMingLiU" w:hAnsi="Tahoma" w:cs="Tahoma"/>
          <w:sz w:val="18"/>
          <w:szCs w:val="18"/>
        </w:rPr>
        <w:t xml:space="preserve"> Windows 8.1 </w:t>
      </w:r>
      <w:r w:rsidRPr="00635D44">
        <w:rPr>
          <w:rFonts w:ascii="Tahoma" w:eastAsia="PMingLiU" w:hAnsi="Tahoma" w:cs="Tahoma"/>
          <w:sz w:val="18"/>
          <w:szCs w:val="18"/>
        </w:rPr>
        <w:t>專業版</w:t>
      </w:r>
      <w:r w:rsidRPr="00635D44">
        <w:rPr>
          <w:rFonts w:ascii="Tahoma" w:eastAsia="PMingLiU" w:hAnsi="Tahoma" w:cs="Tahoma"/>
          <w:sz w:val="18"/>
          <w:szCs w:val="18"/>
        </w:rPr>
        <w:t xml:space="preserve"> N </w:t>
      </w:r>
      <w:r w:rsidR="00635D44">
        <w:rPr>
          <w:rFonts w:ascii="Tahoma" w:eastAsia="PMingLiU" w:hAnsi="Tahoma" w:cs="Tahoma"/>
          <w:sz w:val="18"/>
          <w:szCs w:val="18"/>
        </w:rPr>
        <w:br/>
      </w:r>
      <w:r w:rsidRPr="00635D44">
        <w:rPr>
          <w:rFonts w:ascii="Tahoma" w:eastAsia="PMingLiU" w:hAnsi="Tahoma" w:cs="Tahoma"/>
          <w:sz w:val="18"/>
          <w:szCs w:val="18"/>
        </w:rPr>
        <w:t>的媒體，於歐洲聯盟</w:t>
      </w:r>
      <w:r w:rsidRPr="00635D44">
        <w:rPr>
          <w:rFonts w:ascii="Tahoma" w:eastAsia="PMingLiU" w:hAnsi="Tahoma" w:cs="Tahoma"/>
          <w:sz w:val="18"/>
          <w:szCs w:val="18"/>
        </w:rPr>
        <w:t xml:space="preserve"> (EU)</w:t>
      </w:r>
      <w:r w:rsidRPr="00635D44">
        <w:rPr>
          <w:rFonts w:ascii="Tahoma" w:eastAsia="PMingLiU" w:hAnsi="Tahoma" w:cs="Tahoma"/>
          <w:sz w:val="18"/>
          <w:szCs w:val="18"/>
        </w:rPr>
        <w:t>、歐洲自由貿易聯盟</w:t>
      </w:r>
      <w:r w:rsidRPr="00635D44">
        <w:rPr>
          <w:rFonts w:ascii="Tahoma" w:eastAsia="PMingLiU" w:hAnsi="Tahoma" w:cs="Tahoma"/>
          <w:sz w:val="18"/>
          <w:szCs w:val="18"/>
        </w:rPr>
        <w:t xml:space="preserve"> (EFTA)</w:t>
      </w:r>
      <w:r w:rsidRPr="00635D44">
        <w:rPr>
          <w:rFonts w:ascii="Tahoma" w:eastAsia="PMingLiU" w:hAnsi="Tahoma" w:cs="Tahoma"/>
          <w:sz w:val="18"/>
          <w:szCs w:val="18"/>
        </w:rPr>
        <w:t>、保加利亞、克羅埃西亞、羅馬尼亞或瑞士地區</w:t>
      </w:r>
      <w:r w:rsidR="00635D44">
        <w:rPr>
          <w:rFonts w:ascii="Tahoma" w:eastAsia="PMingLiU" w:hAnsi="Tahoma" w:cs="Tahoma"/>
          <w:sz w:val="18"/>
          <w:szCs w:val="18"/>
        </w:rPr>
        <w:br/>
      </w:r>
      <w:r w:rsidRPr="00635D44">
        <w:rPr>
          <w:rFonts w:ascii="Tahoma" w:eastAsia="PMingLiU" w:hAnsi="Tahoma" w:cs="Tahoma"/>
          <w:sz w:val="18"/>
          <w:szCs w:val="18"/>
        </w:rPr>
        <w:t>內建置及使用。</w:t>
      </w:r>
    </w:p>
    <w:p w:rsidR="008A5D64" w:rsidRPr="00635D44" w:rsidRDefault="008A5D64" w:rsidP="00804794">
      <w:pPr>
        <w:pStyle w:val="Footnotedash"/>
        <w:spacing w:before="0" w:after="0"/>
        <w:ind w:left="720" w:hanging="7"/>
        <w:rPr>
          <w:rFonts w:ascii="Tahoma" w:eastAsia="PMingLiU" w:hAnsi="Tahoma" w:cs="Tahoma"/>
          <w:sz w:val="18"/>
          <w:szCs w:val="18"/>
        </w:rPr>
      </w:pPr>
      <w:r w:rsidRPr="00635D44">
        <w:rPr>
          <w:rFonts w:ascii="Tahoma" w:eastAsia="PMingLiU" w:hAnsi="Tahoma" w:cs="Tahoma"/>
          <w:sz w:val="18"/>
          <w:szCs w:val="18"/>
        </w:rPr>
        <w:t>該些客戶至少必須擁有下列與</w:t>
      </w:r>
      <w:r w:rsidRPr="00635D44">
        <w:rPr>
          <w:rFonts w:ascii="Tahoma" w:eastAsia="PMingLiU" w:hAnsi="Tahoma" w:cs="Tahoma"/>
          <w:sz w:val="18"/>
          <w:szCs w:val="18"/>
        </w:rPr>
        <w:t xml:space="preserve"> Microsoft Ireland Operations Ltd </w:t>
      </w:r>
      <w:r w:rsidRPr="00635D44">
        <w:rPr>
          <w:rFonts w:ascii="Tahoma" w:eastAsia="PMingLiU" w:hAnsi="Tahoma" w:cs="Tahoma"/>
          <w:sz w:val="18"/>
          <w:szCs w:val="18"/>
        </w:rPr>
        <w:t>訂定之有效的合約或註冊：</w:t>
      </w:r>
    </w:p>
    <w:p w:rsidR="00804794" w:rsidRPr="00635D44" w:rsidRDefault="00804794" w:rsidP="00804794">
      <w:pPr>
        <w:pStyle w:val="Footnotedash"/>
        <w:spacing w:before="0" w:after="0"/>
        <w:ind w:left="720" w:hanging="7"/>
        <w:rPr>
          <w:rFonts w:ascii="Tahoma" w:eastAsia="PMingLiU" w:hAnsi="Tahoma" w:cs="Tahoma"/>
          <w:sz w:val="18"/>
          <w:szCs w:val="18"/>
        </w:rPr>
      </w:pPr>
    </w:p>
    <w:p w:rsidR="008A5D64" w:rsidRPr="00635D44"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Select</w:t>
      </w:r>
      <w:r w:rsidRPr="00635D44">
        <w:rPr>
          <w:rFonts w:ascii="Tahoma" w:eastAsia="PMingLiU" w:hAnsi="Tahoma" w:cs="Tahoma"/>
          <w:sz w:val="18"/>
          <w:szCs w:val="18"/>
        </w:rPr>
        <w:t>、</w:t>
      </w:r>
      <w:r w:rsidRPr="00635D44">
        <w:rPr>
          <w:rFonts w:ascii="Tahoma" w:eastAsia="PMingLiU" w:hAnsi="Tahoma" w:cs="Tahoma"/>
          <w:sz w:val="18"/>
          <w:szCs w:val="18"/>
        </w:rPr>
        <w:t xml:space="preserve">Enterprise </w:t>
      </w:r>
      <w:r w:rsidRPr="00635D44">
        <w:rPr>
          <w:rFonts w:ascii="Tahoma" w:eastAsia="PMingLiU" w:hAnsi="Tahoma" w:cs="Tahoma"/>
          <w:sz w:val="18"/>
          <w:szCs w:val="18"/>
        </w:rPr>
        <w:t>或</w:t>
      </w:r>
      <w:r w:rsidRPr="00635D44">
        <w:rPr>
          <w:rFonts w:ascii="Tahoma" w:eastAsia="PMingLiU" w:hAnsi="Tahoma" w:cs="Tahoma"/>
          <w:sz w:val="18"/>
          <w:szCs w:val="18"/>
        </w:rPr>
        <w:t xml:space="preserve"> Enterprise Subscription </w:t>
      </w:r>
      <w:r w:rsidRPr="00635D44">
        <w:rPr>
          <w:rFonts w:ascii="Tahoma" w:eastAsia="PMingLiU" w:hAnsi="Tahoma" w:cs="Tahoma"/>
          <w:sz w:val="18"/>
          <w:szCs w:val="18"/>
        </w:rPr>
        <w:t>註冊</w:t>
      </w:r>
    </w:p>
    <w:p w:rsidR="008A5D64" w:rsidRPr="00635D44"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635D44">
        <w:rPr>
          <w:rFonts w:ascii="Tahoma" w:eastAsia="PMingLiU" w:hAnsi="Tahoma" w:cs="Tahoma"/>
          <w:sz w:val="18"/>
          <w:szCs w:val="18"/>
        </w:rPr>
        <w:t>Open License*</w:t>
      </w:r>
      <w:r w:rsidRPr="00635D44">
        <w:rPr>
          <w:rFonts w:ascii="Tahoma" w:eastAsia="PMingLiU" w:hAnsi="Tahoma" w:cs="Tahoma"/>
          <w:sz w:val="18"/>
          <w:szCs w:val="18"/>
        </w:rPr>
        <w:t>、</w:t>
      </w:r>
      <w:r w:rsidRPr="00635D44">
        <w:rPr>
          <w:rFonts w:ascii="Tahoma" w:eastAsia="PMingLiU" w:hAnsi="Tahoma" w:cs="Tahoma"/>
          <w:sz w:val="18"/>
          <w:szCs w:val="18"/>
        </w:rPr>
        <w:t>Open Value</w:t>
      </w:r>
      <w:r w:rsidRPr="00635D44">
        <w:rPr>
          <w:rFonts w:ascii="Tahoma" w:eastAsia="PMingLiU" w:hAnsi="Tahoma" w:cs="Tahoma"/>
          <w:sz w:val="18"/>
          <w:szCs w:val="18"/>
        </w:rPr>
        <w:t>、</w:t>
      </w:r>
      <w:r w:rsidRPr="00635D44">
        <w:rPr>
          <w:rFonts w:ascii="Tahoma" w:eastAsia="PMingLiU" w:hAnsi="Tahoma" w:cs="Tahoma"/>
          <w:sz w:val="18"/>
          <w:szCs w:val="18"/>
        </w:rPr>
        <w:t xml:space="preserve">Campus </w:t>
      </w:r>
      <w:r w:rsidRPr="00635D44">
        <w:rPr>
          <w:rFonts w:ascii="Tahoma" w:eastAsia="PMingLiU" w:hAnsi="Tahoma" w:cs="Tahoma"/>
          <w:sz w:val="18"/>
          <w:szCs w:val="18"/>
        </w:rPr>
        <w:t>和</w:t>
      </w:r>
      <w:r w:rsidRPr="00635D44">
        <w:rPr>
          <w:rFonts w:ascii="Tahoma" w:eastAsia="PMingLiU" w:hAnsi="Tahoma" w:cs="Tahoma"/>
          <w:sz w:val="18"/>
          <w:szCs w:val="18"/>
        </w:rPr>
        <w:t xml:space="preserve"> School </w:t>
      </w:r>
      <w:r w:rsidRPr="00635D44">
        <w:rPr>
          <w:rFonts w:ascii="Tahoma" w:eastAsia="PMingLiU" w:hAnsi="Tahoma" w:cs="Tahoma"/>
          <w:sz w:val="18"/>
          <w:szCs w:val="18"/>
        </w:rPr>
        <w:t>合約、</w:t>
      </w:r>
      <w:r w:rsidRPr="00635D44">
        <w:rPr>
          <w:rFonts w:ascii="Tahoma" w:eastAsia="PMingLiU" w:hAnsi="Tahoma" w:cs="Tahoma"/>
          <w:sz w:val="18"/>
          <w:szCs w:val="18"/>
        </w:rPr>
        <w:t xml:space="preserve">Open Value Subscription – </w:t>
      </w:r>
      <w:r w:rsidRPr="00635D44">
        <w:rPr>
          <w:rFonts w:ascii="Tahoma" w:eastAsia="PMingLiU" w:hAnsi="Tahoma" w:cs="Tahoma"/>
          <w:sz w:val="18"/>
          <w:szCs w:val="18"/>
        </w:rPr>
        <w:t>教育解決方案</w:t>
      </w:r>
    </w:p>
    <w:p w:rsidR="008A5D64" w:rsidRPr="00635D44" w:rsidRDefault="008A5D64" w:rsidP="00804794">
      <w:pPr>
        <w:pStyle w:val="Footnotedash"/>
        <w:tabs>
          <w:tab w:val="clear" w:pos="1620"/>
        </w:tabs>
        <w:adjustRightInd/>
        <w:spacing w:before="0"/>
        <w:ind w:left="1440" w:firstLine="0"/>
        <w:textAlignment w:val="auto"/>
        <w:rPr>
          <w:rFonts w:ascii="Tahoma" w:eastAsia="PMingLiU" w:hAnsi="Tahoma" w:cs="Tahoma"/>
          <w:sz w:val="18"/>
          <w:szCs w:val="18"/>
        </w:rPr>
      </w:pPr>
      <w:r w:rsidRPr="00635D44">
        <w:rPr>
          <w:rFonts w:ascii="Tahoma" w:eastAsia="PMingLiU" w:hAnsi="Tahoma" w:cs="Tahoma"/>
          <w:sz w:val="18"/>
          <w:szCs w:val="18"/>
        </w:rPr>
        <w:t>(*</w:t>
      </w:r>
      <w:r w:rsidRPr="00635D44">
        <w:rPr>
          <w:rFonts w:ascii="Tahoma" w:eastAsia="PMingLiU" w:hAnsi="Tahoma" w:cs="Tahoma"/>
          <w:sz w:val="18"/>
          <w:szCs w:val="18"/>
        </w:rPr>
        <w:t>就</w:t>
      </w:r>
      <w:r w:rsidRPr="00635D44">
        <w:rPr>
          <w:rFonts w:ascii="Tahoma" w:eastAsia="PMingLiU" w:hAnsi="Tahoma" w:cs="Tahoma"/>
          <w:sz w:val="18"/>
          <w:szCs w:val="18"/>
        </w:rPr>
        <w:t xml:space="preserve"> Open License </w:t>
      </w:r>
      <w:r w:rsidRPr="00635D44">
        <w:rPr>
          <w:rFonts w:ascii="Tahoma" w:eastAsia="PMingLiU" w:hAnsi="Tahoma" w:cs="Tahoma"/>
          <w:sz w:val="18"/>
          <w:szCs w:val="18"/>
        </w:rPr>
        <w:t>的用途而言，「有效的合約」係指與有效之</w:t>
      </w:r>
      <w:r w:rsidRPr="00635D44">
        <w:rPr>
          <w:rFonts w:ascii="Tahoma" w:eastAsia="PMingLiU" w:hAnsi="Tahoma" w:cs="Tahoma"/>
          <w:sz w:val="18"/>
          <w:szCs w:val="18"/>
        </w:rPr>
        <w:t xml:space="preserve"> Open License </w:t>
      </w:r>
      <w:r w:rsidRPr="00635D44">
        <w:rPr>
          <w:rFonts w:ascii="Tahoma" w:eastAsia="PMingLiU" w:hAnsi="Tahoma" w:cs="Tahoma"/>
          <w:sz w:val="18"/>
          <w:szCs w:val="18"/>
        </w:rPr>
        <w:t>授權號碼相關聯</w:t>
      </w:r>
      <w:r w:rsidR="00635D44">
        <w:rPr>
          <w:rFonts w:ascii="Tahoma" w:eastAsia="PMingLiU" w:hAnsi="Tahoma" w:cs="Tahoma"/>
          <w:sz w:val="18"/>
          <w:szCs w:val="18"/>
        </w:rPr>
        <w:br/>
      </w:r>
      <w:r w:rsidRPr="00635D44">
        <w:rPr>
          <w:rFonts w:ascii="Tahoma" w:eastAsia="PMingLiU" w:hAnsi="Tahoma" w:cs="Tahoma"/>
          <w:sz w:val="18"/>
          <w:szCs w:val="18"/>
        </w:rPr>
        <w:t>之合約</w:t>
      </w:r>
      <w:r w:rsidRPr="00635D44">
        <w:rPr>
          <w:rFonts w:ascii="Tahoma" w:eastAsia="PMingLiU" w:hAnsi="Tahoma" w:cs="Tahoma"/>
          <w:sz w:val="18"/>
          <w:szCs w:val="18"/>
        </w:rPr>
        <w:t>)</w:t>
      </w:r>
      <w:r w:rsidRPr="00635D44">
        <w:rPr>
          <w:rFonts w:ascii="Tahoma" w:eastAsia="PMingLiU" w:hAnsi="Tahoma" w:cs="Tahoma"/>
          <w:sz w:val="18"/>
          <w:szCs w:val="18"/>
        </w:rPr>
        <w:t>。</w:t>
      </w:r>
    </w:p>
    <w:p w:rsidR="008A5D64" w:rsidRPr="00635D44" w:rsidRDefault="008A5D64" w:rsidP="00804794">
      <w:pPr>
        <w:pStyle w:val="Footnotedash"/>
        <w:spacing w:before="0" w:after="0"/>
        <w:ind w:left="720" w:hanging="7"/>
        <w:rPr>
          <w:rFonts w:ascii="Tahoma" w:eastAsia="PMingLiU" w:hAnsi="Tahoma" w:cs="Tahoma"/>
          <w:sz w:val="18"/>
          <w:szCs w:val="18"/>
          <w:lang w:eastAsia="zh-TW"/>
        </w:rPr>
      </w:pPr>
      <w:r w:rsidRPr="00635D44">
        <w:rPr>
          <w:rFonts w:ascii="Tahoma" w:eastAsia="PMingLiU" w:hAnsi="Tahoma" w:cs="Tahoma"/>
          <w:sz w:val="18"/>
          <w:szCs w:val="18"/>
          <w:lang w:eastAsia="zh-TW"/>
        </w:rPr>
        <w:lastRenderedPageBreak/>
        <w:t>客戶必須具備有效之</w:t>
      </w:r>
      <w:r w:rsidRPr="00635D44">
        <w:rPr>
          <w:rFonts w:ascii="Tahoma" w:eastAsia="PMingLiU" w:hAnsi="Tahoma" w:cs="Tahoma"/>
          <w:sz w:val="18"/>
          <w:szCs w:val="18"/>
          <w:lang w:eastAsia="zh-TW"/>
        </w:rPr>
        <w:t xml:space="preserve"> Windows </w:t>
      </w:r>
      <w:r w:rsidRPr="00635D44">
        <w:rPr>
          <w:rFonts w:ascii="Tahoma" w:eastAsia="PMingLiU" w:hAnsi="Tahoma" w:cs="Tahoma"/>
          <w:sz w:val="18"/>
          <w:szCs w:val="18"/>
          <w:lang w:eastAsia="zh-TW"/>
        </w:rPr>
        <w:t>桌面作業系統或</w:t>
      </w:r>
      <w:r w:rsidRPr="00635D44">
        <w:rPr>
          <w:rFonts w:ascii="Tahoma" w:eastAsia="PMingLiU" w:hAnsi="Tahoma" w:cs="Tahoma"/>
          <w:sz w:val="18"/>
          <w:szCs w:val="18"/>
          <w:lang w:eastAsia="zh-TW"/>
        </w:rPr>
        <w:t xml:space="preserve"> Windows 8 </w:t>
      </w:r>
      <w:r w:rsidRPr="00635D44">
        <w:rPr>
          <w:rFonts w:ascii="Tahoma" w:eastAsia="PMingLiU" w:hAnsi="Tahoma" w:cs="Tahoma"/>
          <w:sz w:val="18"/>
          <w:szCs w:val="18"/>
          <w:lang w:eastAsia="zh-TW"/>
        </w:rPr>
        <w:t>專業版升級使用權的軟體保證。</w:t>
      </w:r>
    </w:p>
    <w:p w:rsidR="00804794" w:rsidRPr="00635D44" w:rsidRDefault="00804794" w:rsidP="00804794">
      <w:pPr>
        <w:pStyle w:val="Footnotedash"/>
        <w:spacing w:before="0" w:after="0"/>
        <w:ind w:left="720" w:hanging="7"/>
        <w:rPr>
          <w:rFonts w:ascii="Tahoma" w:eastAsia="PMingLiU" w:hAnsi="Tahoma" w:cs="Tahoma"/>
          <w:sz w:val="18"/>
          <w:szCs w:val="18"/>
          <w:lang w:eastAsia="zh-TW"/>
        </w:rPr>
      </w:pPr>
    </w:p>
    <w:p w:rsidR="008A5D64" w:rsidRPr="00635D44" w:rsidRDefault="008A5D64" w:rsidP="00804794">
      <w:pPr>
        <w:pStyle w:val="Footnotedash"/>
        <w:spacing w:before="0" w:after="0"/>
        <w:ind w:left="720" w:hanging="7"/>
        <w:rPr>
          <w:rFonts w:ascii="Tahoma" w:eastAsia="PMingLiU" w:hAnsi="Tahoma" w:cs="Tahoma"/>
          <w:sz w:val="18"/>
          <w:szCs w:val="18"/>
          <w:lang w:eastAsia="zh-TW"/>
        </w:rPr>
      </w:pPr>
      <w:r w:rsidRPr="00635D44">
        <w:rPr>
          <w:rFonts w:ascii="Tahoma" w:eastAsia="PMingLiU" w:hAnsi="Tahoma" w:cs="Tahoma"/>
          <w:sz w:val="18"/>
          <w:szCs w:val="18"/>
          <w:lang w:eastAsia="zh-TW"/>
        </w:rPr>
        <w:t>且其所在地必須為參加歐洲聯盟</w:t>
      </w:r>
      <w:r w:rsidRPr="00635D44">
        <w:rPr>
          <w:rFonts w:ascii="Tahoma" w:eastAsia="PMingLiU" w:hAnsi="Tahoma" w:cs="Tahoma"/>
          <w:sz w:val="18"/>
          <w:szCs w:val="18"/>
          <w:lang w:eastAsia="zh-TW"/>
        </w:rPr>
        <w:t xml:space="preserve"> (EU)</w:t>
      </w:r>
      <w:r w:rsidRPr="00635D44">
        <w:rPr>
          <w:rFonts w:ascii="Tahoma" w:eastAsia="PMingLiU" w:hAnsi="Tahoma" w:cs="Tahoma"/>
          <w:sz w:val="18"/>
          <w:szCs w:val="18"/>
          <w:lang w:eastAsia="zh-TW"/>
        </w:rPr>
        <w:t>、歐洲自由貿易聯盟</w:t>
      </w:r>
      <w:r w:rsidRPr="00635D44">
        <w:rPr>
          <w:rFonts w:ascii="Tahoma" w:eastAsia="PMingLiU" w:hAnsi="Tahoma" w:cs="Tahoma"/>
          <w:sz w:val="18"/>
          <w:szCs w:val="18"/>
          <w:lang w:eastAsia="zh-TW"/>
        </w:rPr>
        <w:t xml:space="preserve"> (EFTA) </w:t>
      </w:r>
      <w:r w:rsidRPr="00635D44">
        <w:rPr>
          <w:rFonts w:ascii="Tahoma" w:eastAsia="PMingLiU" w:hAnsi="Tahoma" w:cs="Tahoma"/>
          <w:sz w:val="18"/>
          <w:szCs w:val="18"/>
          <w:lang w:eastAsia="zh-TW"/>
        </w:rPr>
        <w:t>之任一國家、保加利亞、克羅埃西亞、</w:t>
      </w:r>
      <w:r w:rsidR="00635D44">
        <w:rPr>
          <w:rFonts w:ascii="Tahoma" w:eastAsia="PMingLiU" w:hAnsi="Tahoma" w:cs="Tahoma"/>
          <w:sz w:val="18"/>
          <w:szCs w:val="18"/>
          <w:lang w:eastAsia="zh-TW"/>
        </w:rPr>
        <w:br/>
      </w:r>
      <w:r w:rsidRPr="00635D44">
        <w:rPr>
          <w:rFonts w:ascii="Tahoma" w:eastAsia="PMingLiU" w:hAnsi="Tahoma" w:cs="Tahoma"/>
          <w:sz w:val="18"/>
          <w:szCs w:val="18"/>
          <w:lang w:eastAsia="zh-TW"/>
        </w:rPr>
        <w:t>羅馬尼亞或瑞士。</w:t>
      </w:r>
    </w:p>
    <w:p w:rsidR="00804794" w:rsidRPr="00635D4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635D44"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635D44">
        <w:rPr>
          <w:rFonts w:ascii="Tahoma" w:eastAsia="PMingLiU" w:hAnsi="Tahoma" w:cs="Tahoma"/>
          <w:b/>
          <w:bCs/>
          <w:sz w:val="18"/>
          <w:szCs w:val="18"/>
          <w:lang w:eastAsia="zh-TW"/>
        </w:rPr>
        <w:t xml:space="preserve">Windows </w:t>
      </w:r>
      <w:r w:rsidRPr="00635D44">
        <w:rPr>
          <w:rFonts w:ascii="Tahoma" w:eastAsia="PMingLiU" w:hAnsi="Tahoma" w:cs="Tahoma"/>
          <w:b/>
          <w:bCs/>
          <w:sz w:val="18"/>
          <w:szCs w:val="18"/>
          <w:lang w:eastAsia="zh-TW"/>
        </w:rPr>
        <w:t>的出租權</w:t>
      </w:r>
    </w:p>
    <w:p w:rsidR="00B73A46" w:rsidRPr="00635D44"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635D44">
        <w:rPr>
          <w:rFonts w:ascii="Tahoma" w:eastAsia="PMingLiU" w:hAnsi="Tahoma" w:cs="Tahoma"/>
          <w:sz w:val="18"/>
          <w:szCs w:val="18"/>
          <w:u w:val="single"/>
          <w:lang w:eastAsia="zh-TW"/>
        </w:rPr>
        <w:t>出租權授權</w:t>
      </w:r>
      <w:r w:rsidRPr="00635D44">
        <w:rPr>
          <w:rFonts w:ascii="Tahoma" w:eastAsia="PMingLiU" w:hAnsi="Tahoma" w:cs="Tahoma"/>
          <w:sz w:val="18"/>
          <w:szCs w:val="18"/>
          <w:lang w:eastAsia="zh-TW"/>
        </w:rPr>
        <w:t>：</w:t>
      </w:r>
      <w:r w:rsidRPr="00635D44">
        <w:rPr>
          <w:rFonts w:ascii="Tahoma" w:eastAsia="PMingLiU" w:hAnsi="Tahoma" w:cs="Tahoma"/>
          <w:sz w:val="18"/>
          <w:szCs w:val="18"/>
          <w:lang w:eastAsia="zh-TW"/>
        </w:rPr>
        <w:br/>
      </w:r>
      <w:r w:rsidRPr="00635D44">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804794" w:rsidRPr="00635D4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5F52C6" w:rsidRPr="00635D44"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635D44">
        <w:rPr>
          <w:rFonts w:ascii="Tahoma" w:eastAsia="PMingLiU" w:hAnsi="Tahoma" w:cs="Tahoma"/>
          <w:sz w:val="18"/>
          <w:szCs w:val="18"/>
          <w:u w:val="single"/>
        </w:rPr>
        <w:t>Windows Vista</w:t>
      </w:r>
      <w:r w:rsidRPr="00635D44">
        <w:rPr>
          <w:rFonts w:ascii="Tahoma" w:eastAsia="PMingLiU" w:hAnsi="Tahoma" w:cs="Tahoma"/>
          <w:sz w:val="18"/>
          <w:szCs w:val="18"/>
          <w:u w:val="single"/>
        </w:rPr>
        <w:t>、</w:t>
      </w:r>
      <w:r w:rsidRPr="00635D44">
        <w:rPr>
          <w:rFonts w:ascii="Tahoma" w:eastAsia="PMingLiU" w:hAnsi="Tahoma" w:cs="Tahoma"/>
          <w:sz w:val="18"/>
          <w:szCs w:val="18"/>
          <w:u w:val="single"/>
        </w:rPr>
        <w:t xml:space="preserve">Windows 7 </w:t>
      </w:r>
      <w:r w:rsidRPr="00635D44">
        <w:rPr>
          <w:rFonts w:ascii="Tahoma" w:eastAsia="PMingLiU" w:hAnsi="Tahoma" w:cs="Tahoma"/>
          <w:sz w:val="18"/>
          <w:szCs w:val="18"/>
          <w:u w:val="single"/>
        </w:rPr>
        <w:t>專業版、</w:t>
      </w:r>
      <w:r w:rsidRPr="00635D44">
        <w:rPr>
          <w:rFonts w:ascii="Tahoma" w:eastAsia="PMingLiU" w:hAnsi="Tahoma" w:cs="Tahoma"/>
          <w:sz w:val="18"/>
          <w:szCs w:val="18"/>
          <w:u w:val="single"/>
        </w:rPr>
        <w:t xml:space="preserve">Windows 8 </w:t>
      </w:r>
      <w:r w:rsidRPr="00635D44">
        <w:rPr>
          <w:rFonts w:ascii="Tahoma" w:eastAsia="PMingLiU" w:hAnsi="Tahoma" w:cs="Tahoma"/>
          <w:sz w:val="18"/>
          <w:szCs w:val="18"/>
          <w:u w:val="single"/>
        </w:rPr>
        <w:t>專業版和</w:t>
      </w:r>
      <w:r w:rsidRPr="00635D44">
        <w:rPr>
          <w:rFonts w:ascii="Tahoma" w:eastAsia="PMingLiU" w:hAnsi="Tahoma" w:cs="Tahoma"/>
          <w:sz w:val="18"/>
          <w:szCs w:val="18"/>
          <w:u w:val="single"/>
        </w:rPr>
        <w:t xml:space="preserve"> Windows 8.1 </w:t>
      </w:r>
      <w:r w:rsidRPr="00635D44">
        <w:rPr>
          <w:rFonts w:ascii="Tahoma" w:eastAsia="PMingLiU" w:hAnsi="Tahoma" w:cs="Tahoma"/>
          <w:sz w:val="18"/>
          <w:szCs w:val="18"/>
          <w:u w:val="single"/>
        </w:rPr>
        <w:t>專業版</w:t>
      </w:r>
      <w:r w:rsidRPr="00635D44">
        <w:rPr>
          <w:rFonts w:ascii="Tahoma" w:eastAsia="PMingLiU" w:hAnsi="Tahoma" w:cs="Tahoma"/>
          <w:sz w:val="18"/>
          <w:szCs w:val="18"/>
        </w:rPr>
        <w:t>：</w:t>
      </w:r>
    </w:p>
    <w:p w:rsidR="00B73A46" w:rsidRPr="00635D44"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635D44">
        <w:rPr>
          <w:rFonts w:ascii="Tahoma" w:eastAsia="PMingLiU" w:hAnsi="Tahoma" w:cs="Tahoma"/>
          <w:sz w:val="18"/>
          <w:szCs w:val="18"/>
        </w:rPr>
        <w:t>想要透過</w:t>
      </w:r>
      <w:r w:rsidRPr="00635D44">
        <w:rPr>
          <w:rFonts w:ascii="Tahoma" w:eastAsia="PMingLiU" w:hAnsi="Tahoma" w:cs="Tahoma"/>
          <w:sz w:val="18"/>
          <w:szCs w:val="18"/>
        </w:rPr>
        <w:t xml:space="preserve"> Select </w:t>
      </w:r>
      <w:r w:rsidRPr="00635D44">
        <w:rPr>
          <w:rFonts w:ascii="Tahoma" w:eastAsia="PMingLiU" w:hAnsi="Tahoma" w:cs="Tahoma"/>
          <w:sz w:val="18"/>
          <w:szCs w:val="18"/>
        </w:rPr>
        <w:t>或</w:t>
      </w:r>
      <w:r w:rsidRPr="00635D44">
        <w:rPr>
          <w:rFonts w:ascii="Tahoma" w:eastAsia="PMingLiU" w:hAnsi="Tahoma" w:cs="Tahoma"/>
          <w:sz w:val="18"/>
          <w:szCs w:val="18"/>
        </w:rPr>
        <w:t xml:space="preserve"> Open License </w:t>
      </w:r>
      <w:r w:rsidRPr="00635D44">
        <w:rPr>
          <w:rFonts w:ascii="Tahoma" w:eastAsia="PMingLiU" w:hAnsi="Tahoma" w:cs="Tahoma"/>
          <w:sz w:val="18"/>
          <w:szCs w:val="18"/>
        </w:rPr>
        <w:t>方案取得出租權使用權之客戶，必須先取得授權，並且在其桌面裝置上安裝合格作業系統</w:t>
      </w:r>
      <w:r w:rsidRPr="00635D44">
        <w:rPr>
          <w:rFonts w:ascii="Tahoma" w:eastAsia="PMingLiU" w:hAnsi="Tahoma" w:cs="Tahoma"/>
          <w:i/>
          <w:iCs/>
          <w:sz w:val="18"/>
          <w:szCs w:val="18"/>
        </w:rPr>
        <w:t>。</w:t>
      </w:r>
      <w:r w:rsidRPr="00635D44">
        <w:rPr>
          <w:rFonts w:ascii="Tahoma" w:eastAsia="PMingLiU" w:hAnsi="Tahoma" w:cs="Tahoma"/>
          <w:sz w:val="18"/>
          <w:szCs w:val="18"/>
          <w:lang w:eastAsia="zh-TW"/>
        </w:rPr>
        <w:t>已獲得授權之合格作業系統亦包含依據這些方案，透過</w:t>
      </w:r>
      <w:r w:rsidRPr="00635D44">
        <w:rPr>
          <w:rFonts w:ascii="Tahoma" w:eastAsia="PMingLiU" w:hAnsi="Tahoma" w:cs="Tahoma"/>
          <w:sz w:val="18"/>
          <w:szCs w:val="18"/>
          <w:lang w:eastAsia="zh-TW"/>
        </w:rPr>
        <w:t xml:space="preserve"> Get Genuine Windows </w:t>
      </w:r>
      <w:r w:rsidRPr="00635D44">
        <w:rPr>
          <w:rFonts w:ascii="Tahoma" w:eastAsia="PMingLiU" w:hAnsi="Tahoma" w:cs="Tahoma"/>
          <w:sz w:val="18"/>
          <w:szCs w:val="18"/>
          <w:lang w:eastAsia="zh-TW"/>
        </w:rPr>
        <w:t>合約所取得之使用權。</w:t>
      </w:r>
    </w:p>
    <w:p w:rsidR="00B73A46" w:rsidRPr="00635D44" w:rsidRDefault="00B73A46" w:rsidP="00804794">
      <w:pPr>
        <w:ind w:left="720"/>
        <w:rPr>
          <w:rFonts w:eastAsia="PMingLiU" w:cs="Tahoma"/>
          <w:szCs w:val="18"/>
          <w:lang w:eastAsia="zh-TW"/>
        </w:rPr>
      </w:pPr>
    </w:p>
    <w:p w:rsidR="00B73A46" w:rsidRPr="00635D44" w:rsidRDefault="00B73A46" w:rsidP="00804794">
      <w:pPr>
        <w:ind w:left="720"/>
        <w:rPr>
          <w:rFonts w:eastAsia="PMingLiU" w:cs="Tahoma"/>
          <w:szCs w:val="18"/>
          <w:lang w:eastAsia="zh-TW"/>
        </w:rPr>
      </w:pPr>
      <w:r w:rsidRPr="00635D44">
        <w:rPr>
          <w:rFonts w:eastAsia="PMingLiU" w:cs="Tahoma"/>
          <w:szCs w:val="18"/>
          <w:u w:val="single"/>
          <w:lang w:eastAsia="zh-TW"/>
        </w:rPr>
        <w:t>合格</w:t>
      </w:r>
      <w:r w:rsidRPr="00635D44">
        <w:rPr>
          <w:rFonts w:eastAsia="PMingLiU" w:cs="Tahoma"/>
          <w:szCs w:val="18"/>
          <w:u w:val="single"/>
          <w:lang w:eastAsia="zh-TW"/>
        </w:rPr>
        <w:t xml:space="preserve"> OS </w:t>
      </w:r>
      <w:r w:rsidRPr="00635D44">
        <w:rPr>
          <w:rFonts w:eastAsia="PMingLiU" w:cs="Tahoma"/>
          <w:szCs w:val="18"/>
          <w:u w:val="single"/>
          <w:lang w:eastAsia="zh-TW"/>
        </w:rPr>
        <w:t>規則</w:t>
      </w:r>
      <w:r w:rsidRPr="00635D44">
        <w:rPr>
          <w:rFonts w:eastAsia="PMingLiU" w:cs="Tahoma"/>
          <w:szCs w:val="18"/>
          <w:lang w:eastAsia="zh-TW"/>
        </w:rPr>
        <w:t>：</w:t>
      </w:r>
      <w:r w:rsidRPr="00635D44">
        <w:rPr>
          <w:rFonts w:eastAsia="PMingLiU" w:cs="Tahoma"/>
          <w:szCs w:val="18"/>
          <w:lang w:eastAsia="zh-TW"/>
        </w:rPr>
        <w:t>(</w:t>
      </w:r>
      <w:r w:rsidRPr="00635D44">
        <w:rPr>
          <w:rFonts w:eastAsia="PMingLiU" w:cs="Tahoma"/>
          <w:szCs w:val="18"/>
          <w:lang w:eastAsia="zh-TW"/>
        </w:rPr>
        <w:t>為了取得基本</w:t>
      </w:r>
      <w:r w:rsidRPr="00635D44">
        <w:rPr>
          <w:rFonts w:eastAsia="PMingLiU" w:cs="Tahoma"/>
          <w:szCs w:val="18"/>
          <w:lang w:eastAsia="zh-TW"/>
        </w:rPr>
        <w:t xml:space="preserve"> OS</w:t>
      </w:r>
      <w:r w:rsidRPr="00635D44">
        <w:rPr>
          <w:rFonts w:eastAsia="PMingLiU" w:cs="Tahoma"/>
          <w:szCs w:val="18"/>
          <w:lang w:eastAsia="zh-TW"/>
        </w:rPr>
        <w:t>，必須符合這裡的每個條件，　貴用戶才能符合出租權授權資格</w:t>
      </w:r>
      <w:r w:rsidRPr="00635D44">
        <w:rPr>
          <w:rFonts w:eastAsia="PMingLiU" w:cs="Tahoma"/>
          <w:szCs w:val="18"/>
          <w:lang w:eastAsia="zh-TW"/>
        </w:rPr>
        <w:t>)</w:t>
      </w:r>
      <w:r w:rsidRPr="00635D44">
        <w:rPr>
          <w:rFonts w:eastAsia="PMingLiU" w:cs="Tahoma"/>
          <w:szCs w:val="18"/>
          <w:lang w:eastAsia="zh-TW"/>
        </w:rPr>
        <w:t>：</w:t>
      </w:r>
    </w:p>
    <w:p w:rsidR="00B73A46" w:rsidRPr="00635D44" w:rsidRDefault="00B73A46" w:rsidP="00F02E9F">
      <w:pPr>
        <w:ind w:left="1440"/>
        <w:rPr>
          <w:rFonts w:eastAsia="PMingLiU" w:cs="Tahoma"/>
          <w:szCs w:val="18"/>
          <w:lang w:eastAsia="zh-TW"/>
        </w:rPr>
      </w:pPr>
    </w:p>
    <w:p w:rsidR="00B73A46" w:rsidRPr="00635D44" w:rsidRDefault="00B73A46" w:rsidP="00346F4B">
      <w:pPr>
        <w:numPr>
          <w:ilvl w:val="0"/>
          <w:numId w:val="28"/>
        </w:numPr>
        <w:ind w:left="1440"/>
        <w:rPr>
          <w:rFonts w:eastAsia="PMingLiU" w:cs="Tahoma"/>
          <w:szCs w:val="18"/>
          <w:lang w:eastAsia="zh-TW"/>
        </w:rPr>
      </w:pPr>
      <w:r w:rsidRPr="00635D44">
        <w:rPr>
          <w:rFonts w:eastAsia="PMingLiU" w:cs="Tahoma"/>
          <w:szCs w:val="18"/>
          <w:lang w:eastAsia="zh-TW"/>
        </w:rPr>
        <w:t>合格</w:t>
      </w:r>
      <w:r w:rsidRPr="00635D44">
        <w:rPr>
          <w:rFonts w:eastAsia="PMingLiU" w:cs="Tahoma"/>
          <w:szCs w:val="18"/>
          <w:lang w:eastAsia="zh-TW"/>
        </w:rPr>
        <w:t xml:space="preserve"> OS </w:t>
      </w:r>
      <w:r w:rsidRPr="00635D44">
        <w:rPr>
          <w:rFonts w:eastAsia="PMingLiU" w:cs="Tahoma"/>
          <w:szCs w:val="18"/>
          <w:lang w:eastAsia="zh-TW"/>
        </w:rPr>
        <w:t>的使用權必須指派給已指派</w:t>
      </w:r>
      <w:r w:rsidRPr="00635D44">
        <w:rPr>
          <w:rFonts w:eastAsia="PMingLiU" w:cs="Tahoma"/>
          <w:szCs w:val="18"/>
          <w:lang w:eastAsia="zh-TW"/>
        </w:rPr>
        <w:t xml:space="preserve"> VL </w:t>
      </w:r>
      <w:r w:rsidRPr="00635D44">
        <w:rPr>
          <w:rFonts w:eastAsia="PMingLiU" w:cs="Tahoma"/>
          <w:szCs w:val="18"/>
          <w:lang w:eastAsia="zh-TW"/>
        </w:rPr>
        <w:t>出租權授權之相同裝置。</w:t>
      </w:r>
    </w:p>
    <w:p w:rsidR="00B73A46" w:rsidRPr="00635D44" w:rsidRDefault="00B73A46" w:rsidP="00346F4B">
      <w:pPr>
        <w:numPr>
          <w:ilvl w:val="0"/>
          <w:numId w:val="28"/>
        </w:numPr>
        <w:ind w:left="1440"/>
        <w:rPr>
          <w:rFonts w:eastAsia="PMingLiU" w:cs="Tahoma"/>
          <w:szCs w:val="18"/>
          <w:lang w:eastAsia="zh-TW"/>
        </w:rPr>
      </w:pPr>
      <w:r w:rsidRPr="00635D44">
        <w:rPr>
          <w:rFonts w:eastAsia="PMingLiU" w:cs="Tahoma"/>
          <w:szCs w:val="18"/>
          <w:lang w:eastAsia="zh-TW"/>
        </w:rPr>
        <w:t>合格</w:t>
      </w:r>
      <w:r w:rsidRPr="00635D44">
        <w:rPr>
          <w:rFonts w:eastAsia="PMingLiU" w:cs="Tahoma"/>
          <w:szCs w:val="18"/>
          <w:lang w:eastAsia="zh-TW"/>
        </w:rPr>
        <w:t xml:space="preserve"> OS </w:t>
      </w:r>
      <w:r w:rsidRPr="00635D44">
        <w:rPr>
          <w:rFonts w:eastAsia="PMingLiU" w:cs="Tahoma"/>
          <w:szCs w:val="18"/>
          <w:lang w:eastAsia="zh-TW"/>
        </w:rPr>
        <w:t>必須安裝在該裝置上。</w:t>
      </w:r>
    </w:p>
    <w:p w:rsidR="00E31CC0" w:rsidRPr="00635D44" w:rsidRDefault="00E31CC0" w:rsidP="00997D81">
      <w:pPr>
        <w:rPr>
          <w:rFonts w:eastAsia="PMingLiU" w:cs="Tahoma"/>
          <w:szCs w:val="18"/>
          <w:lang w:eastAsia="zh-TW"/>
        </w:rPr>
      </w:pPr>
    </w:p>
    <w:p w:rsidR="00B73A46" w:rsidRPr="00635D44" w:rsidRDefault="00B73A46" w:rsidP="00EE035D">
      <w:pPr>
        <w:pStyle w:val="EndnoteText"/>
        <w:ind w:left="720"/>
        <w:rPr>
          <w:rFonts w:ascii="Tahoma" w:eastAsia="PMingLiU" w:hAnsi="Tahoma" w:cs="Tahoma"/>
          <w:sz w:val="18"/>
          <w:szCs w:val="18"/>
          <w:lang w:eastAsia="zh-TW"/>
        </w:rPr>
      </w:pPr>
      <w:r w:rsidRPr="00635D44">
        <w:rPr>
          <w:rFonts w:ascii="Tahoma" w:eastAsia="PMingLiU" w:hAnsi="Tahoma" w:cs="Tahoma"/>
          <w:sz w:val="18"/>
          <w:szCs w:val="18"/>
          <w:lang w:eastAsia="zh-TW"/>
        </w:rPr>
        <w:t>依方案類型區分之合格作業系統：</w:t>
      </w:r>
    </w:p>
    <w:p w:rsidR="00B73A46" w:rsidRPr="00635D44"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992"/>
        <w:gridCol w:w="1080"/>
        <w:gridCol w:w="1135"/>
        <w:gridCol w:w="1156"/>
        <w:gridCol w:w="1000"/>
        <w:gridCol w:w="16"/>
      </w:tblGrid>
      <w:tr w:rsidR="00B73A46" w:rsidRPr="00D82C02" w:rsidTr="00635D44">
        <w:trPr>
          <w:trHeight w:val="864"/>
          <w:tblHeader/>
        </w:trPr>
        <w:tc>
          <w:tcPr>
            <w:tcW w:w="399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82C02" w:rsidRDefault="009B3FA2" w:rsidP="00635D44">
            <w:pPr>
              <w:ind w:firstLine="122"/>
              <w:rPr>
                <w:rFonts w:eastAsia="PMingLiU" w:cs="Tahoma"/>
                <w:bCs/>
                <w:szCs w:val="18"/>
                <w:lang w:eastAsia="zh-TW"/>
              </w:rPr>
            </w:pPr>
            <w:r w:rsidRPr="00D82C02">
              <w:rPr>
                <w:rFonts w:eastAsia="PMingLiU" w:cs="Tahoma"/>
                <w:b/>
                <w:bCs/>
                <w:szCs w:val="18"/>
                <w:lang w:eastAsia="zh-TW"/>
              </w:rPr>
              <w:t>符合</w:t>
            </w:r>
            <w:r w:rsidRPr="00D82C02">
              <w:rPr>
                <w:rFonts w:eastAsia="PMingLiU" w:cs="Tahoma"/>
                <w:b/>
                <w:bCs/>
                <w:szCs w:val="18"/>
                <w:lang w:eastAsia="zh-TW"/>
              </w:rPr>
              <w:t xml:space="preserve"> Windows </w:t>
            </w:r>
            <w:r w:rsidRPr="00D82C02">
              <w:rPr>
                <w:rFonts w:eastAsia="PMingLiU" w:cs="Tahoma"/>
                <w:b/>
                <w:bCs/>
                <w:szCs w:val="18"/>
                <w:lang w:eastAsia="zh-TW"/>
              </w:rPr>
              <w:t>出租權之訂購的合格作業系統</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9B3FA2">
            <w:pPr>
              <w:jc w:val="center"/>
              <w:rPr>
                <w:rFonts w:eastAsia="PMingLiU" w:cs="Tahoma"/>
                <w:b/>
                <w:bCs/>
                <w:sz w:val="14"/>
                <w:szCs w:val="18"/>
              </w:rPr>
            </w:pPr>
            <w:r w:rsidRPr="00D82C02">
              <w:rPr>
                <w:rFonts w:eastAsia="PMingLiU" w:cs="Tahoma"/>
                <w:b/>
                <w:bCs/>
                <w:sz w:val="14"/>
                <w:szCs w:val="18"/>
              </w:rPr>
              <w:t>OEM</w:t>
            </w:r>
          </w:p>
        </w:tc>
        <w:tc>
          <w:tcPr>
            <w:tcW w:w="113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1B15A5">
            <w:pPr>
              <w:jc w:val="center"/>
              <w:rPr>
                <w:rFonts w:eastAsia="PMingLiU" w:cs="Tahoma"/>
                <w:b/>
                <w:bCs/>
                <w:sz w:val="14"/>
                <w:szCs w:val="18"/>
              </w:rPr>
            </w:pPr>
            <w:r w:rsidRPr="00D82C02">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50116B">
            <w:pPr>
              <w:jc w:val="center"/>
              <w:rPr>
                <w:rFonts w:eastAsia="PMingLiU" w:cs="Tahoma"/>
                <w:b/>
                <w:bCs/>
                <w:sz w:val="14"/>
                <w:szCs w:val="18"/>
              </w:rPr>
            </w:pPr>
            <w:r w:rsidRPr="00D82C02">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82C02" w:rsidRDefault="00B73A46" w:rsidP="005F0406">
            <w:pPr>
              <w:jc w:val="center"/>
              <w:rPr>
                <w:rFonts w:eastAsia="PMingLiU" w:cs="Tahoma"/>
                <w:b/>
                <w:bCs/>
                <w:sz w:val="14"/>
                <w:szCs w:val="18"/>
              </w:rPr>
            </w:pPr>
            <w:r w:rsidRPr="00D82C02">
              <w:rPr>
                <w:rFonts w:eastAsia="PMingLiU" w:cs="Tahoma"/>
                <w:b/>
                <w:bCs/>
                <w:sz w:val="14"/>
                <w:szCs w:val="18"/>
              </w:rPr>
              <w:t>Open License</w:t>
            </w:r>
          </w:p>
        </w:tc>
        <w:tc>
          <w:tcPr>
            <w:tcW w:w="16" w:type="dxa"/>
            <w:vAlign w:val="center"/>
          </w:tcPr>
          <w:p w:rsidR="00B73A46" w:rsidRPr="00D82C02" w:rsidRDefault="00B73A46" w:rsidP="00713A6C">
            <w:pPr>
              <w:rPr>
                <w:rFonts w:eastAsia="PMingLiU" w:cs="Tahoma"/>
                <w:szCs w:val="18"/>
              </w:rPr>
            </w:pPr>
          </w:p>
        </w:tc>
      </w:tr>
      <w:tr w:rsidR="00BF7A97" w:rsidRPr="00D82C02" w:rsidTr="00635D44">
        <w:trPr>
          <w:trHeight w:val="255"/>
        </w:trPr>
        <w:tc>
          <w:tcPr>
            <w:tcW w:w="39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713A6C">
            <w:pPr>
              <w:rPr>
                <w:rFonts w:eastAsia="PMingLiU" w:cs="Tahoma"/>
                <w:b/>
                <w:bCs/>
                <w:szCs w:val="18"/>
              </w:rPr>
            </w:pPr>
            <w:r w:rsidRPr="00D82C02">
              <w:rPr>
                <w:rFonts w:eastAsia="PMingLiU" w:cs="Tahoma"/>
                <w:b/>
                <w:bCs/>
                <w:szCs w:val="18"/>
              </w:rPr>
              <w:t xml:space="preserve">Windows 8 </w:t>
            </w:r>
            <w:r w:rsidRPr="00D82C02">
              <w:rPr>
                <w:rFonts w:eastAsia="PMingLiU" w:cs="Tahoma"/>
                <w:b/>
                <w:bCs/>
                <w:szCs w:val="18"/>
              </w:rPr>
              <w:t>和</w:t>
            </w:r>
            <w:r w:rsidRPr="00D82C02">
              <w:rPr>
                <w:rFonts w:eastAsia="PMingLiU" w:cs="Tahoma"/>
                <w:b/>
                <w:bCs/>
                <w:szCs w:val="18"/>
              </w:rPr>
              <w:t xml:space="preserve"> Windows 8.1 (32 </w:t>
            </w:r>
            <w:r w:rsidRPr="00D82C02">
              <w:rPr>
                <w:rFonts w:eastAsia="PMingLiU" w:cs="Tahoma"/>
                <w:b/>
                <w:bCs/>
                <w:szCs w:val="18"/>
              </w:rPr>
              <w:t>位元或</w:t>
            </w:r>
            <w:r w:rsidRPr="00D82C02">
              <w:rPr>
                <w:rFonts w:eastAsia="PMingLiU" w:cs="Tahoma"/>
                <w:b/>
                <w:bCs/>
                <w:szCs w:val="18"/>
              </w:rPr>
              <w:t xml:space="preserve"> </w:t>
            </w:r>
            <w:r w:rsidR="00635D44">
              <w:rPr>
                <w:rFonts w:eastAsia="PMingLiU" w:cs="Tahoma"/>
                <w:b/>
                <w:bCs/>
                <w:szCs w:val="18"/>
              </w:rPr>
              <w:br/>
            </w:r>
            <w:r w:rsidRPr="00D82C02">
              <w:rPr>
                <w:rFonts w:eastAsia="PMingLiU" w:cs="Tahoma"/>
                <w:b/>
                <w:bCs/>
                <w:szCs w:val="18"/>
              </w:rPr>
              <w:t xml:space="preserve">64 </w:t>
            </w:r>
            <w:r w:rsidRPr="00D82C02">
              <w:rPr>
                <w:rFonts w:eastAsia="PMingLiU" w:cs="Tahoma"/>
                <w:b/>
                <w:bCs/>
                <w:szCs w:val="18"/>
              </w:rPr>
              <w:t>位元</w:t>
            </w:r>
            <w:r w:rsidRPr="00D82C02">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p>
        </w:tc>
        <w:tc>
          <w:tcPr>
            <w:tcW w:w="16" w:type="dxa"/>
            <w:vAlign w:val="center"/>
          </w:tcPr>
          <w:p w:rsidR="00BF7A97" w:rsidRPr="00D82C02" w:rsidRDefault="00BF7A97" w:rsidP="00713A6C">
            <w:pPr>
              <w:rPr>
                <w:rFonts w:eastAsia="PMingLiU" w:cs="Tahoma"/>
                <w:szCs w:val="18"/>
              </w:rPr>
            </w:pPr>
          </w:p>
        </w:tc>
      </w:tr>
      <w:tr w:rsidR="00BF7A97" w:rsidRPr="00D82C02" w:rsidTr="00635D44">
        <w:trPr>
          <w:trHeight w:val="255"/>
        </w:trPr>
        <w:tc>
          <w:tcPr>
            <w:tcW w:w="39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ind w:left="522"/>
              <w:rPr>
                <w:rFonts w:eastAsia="PMingLiU" w:cs="Tahoma"/>
                <w:b/>
                <w:bCs/>
                <w:szCs w:val="18"/>
              </w:rPr>
            </w:pPr>
            <w:r w:rsidRPr="00D82C02">
              <w:rPr>
                <w:rFonts w:eastAsia="PMingLiU" w:cs="Tahoma"/>
                <w:szCs w:val="18"/>
              </w:rPr>
              <w:t>專業版</w:t>
            </w:r>
            <w:r w:rsidRPr="00D82C02">
              <w:rPr>
                <w:rFonts w:eastAsia="PMingLiU" w:cs="Tahoma"/>
                <w:szCs w:val="18"/>
              </w:rPr>
              <w:t xml:space="preserve"> (K</w:t>
            </w:r>
            <w:r w:rsidRPr="00D82C02">
              <w:rPr>
                <w:rFonts w:eastAsia="PMingLiU" w:cs="Tahoma"/>
                <w:szCs w:val="18"/>
              </w:rPr>
              <w:t>、</w:t>
            </w:r>
            <w:r w:rsidRPr="00D82C02">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r w:rsidRPr="00D82C02">
              <w:rPr>
                <w:rFonts w:eastAsia="PMingLiU" w:cs="Tahoma"/>
                <w:szCs w:val="18"/>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82C02" w:rsidRDefault="00BF7A97" w:rsidP="00BF7A97">
            <w:pPr>
              <w:jc w:val="center"/>
              <w:rPr>
                <w:rFonts w:eastAsia="PMingLiU" w:cs="Tahoma"/>
                <w:szCs w:val="18"/>
              </w:rPr>
            </w:pPr>
            <w:r w:rsidRPr="00D82C02">
              <w:rPr>
                <w:rFonts w:eastAsia="PMingLiU" w:cs="Tahoma"/>
                <w:szCs w:val="18"/>
              </w:rPr>
              <w:t>x</w:t>
            </w:r>
          </w:p>
        </w:tc>
        <w:tc>
          <w:tcPr>
            <w:tcW w:w="16" w:type="dxa"/>
            <w:vAlign w:val="center"/>
          </w:tcPr>
          <w:p w:rsidR="00BF7A97" w:rsidRPr="00D82C02" w:rsidRDefault="00BF7A97" w:rsidP="00713A6C">
            <w:pPr>
              <w:rPr>
                <w:rFonts w:eastAsia="PMingLiU" w:cs="Tahoma"/>
                <w:szCs w:val="18"/>
              </w:rPr>
            </w:pPr>
          </w:p>
        </w:tc>
      </w:tr>
      <w:tr w:rsidR="00B73A46" w:rsidRPr="00D82C02" w:rsidTr="00635D44">
        <w:trPr>
          <w:trHeight w:val="255"/>
        </w:trPr>
        <w:tc>
          <w:tcPr>
            <w:tcW w:w="39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rPr>
                <w:rFonts w:eastAsia="PMingLiU" w:cs="Tahoma"/>
                <w:b/>
                <w:bCs/>
                <w:szCs w:val="18"/>
              </w:rPr>
            </w:pPr>
            <w:r w:rsidRPr="00D82C02">
              <w:rPr>
                <w:rFonts w:eastAsia="PMingLiU" w:cs="Tahoma"/>
                <w:b/>
                <w:bCs/>
                <w:szCs w:val="18"/>
              </w:rPr>
              <w:t xml:space="preserve">Windows 7 (32 </w:t>
            </w:r>
            <w:r w:rsidRPr="00D82C02">
              <w:rPr>
                <w:rFonts w:eastAsia="PMingLiU" w:cs="Tahoma"/>
                <w:b/>
                <w:bCs/>
                <w:szCs w:val="18"/>
              </w:rPr>
              <w:t>位元或</w:t>
            </w:r>
            <w:r w:rsidRPr="00D82C02">
              <w:rPr>
                <w:rFonts w:eastAsia="PMingLiU" w:cs="Tahoma"/>
                <w:b/>
                <w:bCs/>
                <w:szCs w:val="18"/>
              </w:rPr>
              <w:t xml:space="preserve"> 64 </w:t>
            </w:r>
            <w:r w:rsidRPr="00D82C02">
              <w:rPr>
                <w:rFonts w:eastAsia="PMingLiU" w:cs="Tahoma"/>
                <w:b/>
                <w:bCs/>
                <w:szCs w:val="18"/>
              </w:rPr>
              <w:t>位元</w:t>
            </w:r>
            <w:r w:rsidRPr="00D82C02">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BF7A97">
            <w:pPr>
              <w:jc w:val="center"/>
              <w:rPr>
                <w:rFonts w:eastAsia="PMingLiU" w:cs="Tahoma"/>
                <w:szCs w:val="18"/>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BF7A97">
            <w:pPr>
              <w:jc w:val="center"/>
              <w:rPr>
                <w:rFonts w:eastAsia="PMingLiU" w:cs="Tahoma"/>
                <w:szCs w:val="18"/>
              </w:rPr>
            </w:pPr>
          </w:p>
        </w:tc>
        <w:tc>
          <w:tcPr>
            <w:tcW w:w="16" w:type="dxa"/>
            <w:vAlign w:val="center"/>
          </w:tcPr>
          <w:p w:rsidR="00B73A46" w:rsidRPr="00D82C02" w:rsidRDefault="00B73A46" w:rsidP="00713A6C">
            <w:pPr>
              <w:rPr>
                <w:rFonts w:eastAsia="PMingLiU" w:cs="Tahoma"/>
                <w:szCs w:val="18"/>
              </w:rPr>
            </w:pPr>
          </w:p>
        </w:tc>
      </w:tr>
      <w:tr w:rsidR="00B73A46" w:rsidRPr="00D82C02" w:rsidTr="00635D44">
        <w:trPr>
          <w:trHeight w:val="255"/>
        </w:trPr>
        <w:tc>
          <w:tcPr>
            <w:tcW w:w="39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BF7A97">
            <w:pPr>
              <w:ind w:left="522"/>
              <w:rPr>
                <w:rFonts w:eastAsia="PMingLiU" w:cs="Tahoma"/>
                <w:bCs/>
                <w:szCs w:val="18"/>
              </w:rPr>
            </w:pPr>
            <w:r w:rsidRPr="00D82C02">
              <w:rPr>
                <w:rFonts w:eastAsia="PMingLiU" w:cs="Tahoma"/>
                <w:szCs w:val="18"/>
              </w:rPr>
              <w:t>Professional (K</w:t>
            </w:r>
            <w:r w:rsidRPr="00D82C02">
              <w:rPr>
                <w:rFonts w:eastAsia="PMingLiU" w:cs="Tahoma"/>
                <w:szCs w:val="18"/>
              </w:rPr>
              <w:t>、</w:t>
            </w:r>
            <w:r w:rsidRPr="00D82C02">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6" w:type="dxa"/>
            <w:vAlign w:val="center"/>
          </w:tcPr>
          <w:p w:rsidR="00B73A46" w:rsidRPr="00D82C02" w:rsidRDefault="00B73A46" w:rsidP="00713A6C">
            <w:pPr>
              <w:rPr>
                <w:rFonts w:eastAsia="PMingLiU" w:cs="Tahoma"/>
                <w:szCs w:val="18"/>
              </w:rPr>
            </w:pPr>
          </w:p>
        </w:tc>
      </w:tr>
      <w:tr w:rsidR="00B73A46" w:rsidRPr="00D82C02" w:rsidTr="00635D44">
        <w:trPr>
          <w:trHeight w:val="255"/>
        </w:trPr>
        <w:tc>
          <w:tcPr>
            <w:tcW w:w="39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DF3AED">
            <w:pPr>
              <w:keepNext/>
              <w:rPr>
                <w:rFonts w:eastAsia="PMingLiU" w:cs="Tahoma"/>
                <w:b/>
                <w:bCs/>
                <w:szCs w:val="18"/>
              </w:rPr>
            </w:pPr>
            <w:r w:rsidRPr="00D82C02">
              <w:rPr>
                <w:rFonts w:eastAsia="PMingLiU" w:cs="Tahoma"/>
                <w:b/>
                <w:bCs/>
                <w:szCs w:val="18"/>
              </w:rPr>
              <w:t xml:space="preserve">Windows Vista (32 </w:t>
            </w:r>
            <w:r w:rsidRPr="00D82C02">
              <w:rPr>
                <w:rFonts w:eastAsia="PMingLiU" w:cs="Tahoma"/>
                <w:b/>
                <w:bCs/>
                <w:szCs w:val="18"/>
              </w:rPr>
              <w:t>位元或</w:t>
            </w:r>
            <w:r w:rsidRPr="00D82C02">
              <w:rPr>
                <w:rFonts w:eastAsia="PMingLiU" w:cs="Tahoma"/>
                <w:b/>
                <w:bCs/>
                <w:szCs w:val="18"/>
              </w:rPr>
              <w:t xml:space="preserve"> 64 </w:t>
            </w:r>
            <w:r w:rsidRPr="00D82C02">
              <w:rPr>
                <w:rFonts w:eastAsia="PMingLiU" w:cs="Tahoma"/>
                <w:b/>
                <w:bCs/>
                <w:szCs w:val="18"/>
              </w:rPr>
              <w:t>位元</w:t>
            </w:r>
            <w:r w:rsidRPr="00D82C02">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AD6873" w:rsidP="00713A6C">
            <w:pPr>
              <w:jc w:val="center"/>
              <w:rPr>
                <w:rFonts w:eastAsia="PMingLiU" w:cs="Tahoma"/>
                <w:szCs w:val="18"/>
              </w:rPr>
            </w:pPr>
            <w:r w:rsidRPr="00D82C02">
              <w:rPr>
                <w:rFonts w:eastAsia="PMingLiU" w:cs="Tahoma"/>
                <w:szCs w:val="18"/>
              </w:rPr>
              <w:t xml:space="preserve"> </w:t>
            </w:r>
          </w:p>
        </w:tc>
        <w:tc>
          <w:tcPr>
            <w:tcW w:w="16" w:type="dxa"/>
            <w:vAlign w:val="center"/>
          </w:tcPr>
          <w:p w:rsidR="00B73A46" w:rsidRPr="00D82C02" w:rsidRDefault="00B73A46" w:rsidP="00713A6C">
            <w:pPr>
              <w:rPr>
                <w:rFonts w:eastAsia="PMingLiU" w:cs="Tahoma"/>
                <w:szCs w:val="18"/>
              </w:rPr>
            </w:pPr>
          </w:p>
        </w:tc>
      </w:tr>
      <w:tr w:rsidR="00B73A46" w:rsidRPr="00D82C02" w:rsidTr="00635D44">
        <w:trPr>
          <w:trHeight w:val="255"/>
        </w:trPr>
        <w:tc>
          <w:tcPr>
            <w:tcW w:w="39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ind w:firstLine="540"/>
              <w:rPr>
                <w:rFonts w:eastAsia="PMingLiU" w:cs="Tahoma"/>
                <w:szCs w:val="18"/>
              </w:rPr>
            </w:pPr>
            <w:r w:rsidRPr="00D82C02">
              <w:rPr>
                <w:rFonts w:eastAsia="PMingLiU" w:cs="Tahoma"/>
                <w:szCs w:val="18"/>
              </w:rPr>
              <w:t>Business (K</w:t>
            </w:r>
            <w:r w:rsidRPr="00D82C02">
              <w:rPr>
                <w:rFonts w:eastAsia="PMingLiU" w:cs="Tahoma"/>
                <w:szCs w:val="18"/>
              </w:rPr>
              <w:t>、</w:t>
            </w:r>
            <w:r w:rsidRPr="00D82C02">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82C02" w:rsidRDefault="00B73A46" w:rsidP="00713A6C">
            <w:pPr>
              <w:jc w:val="center"/>
              <w:rPr>
                <w:rFonts w:eastAsia="PMingLiU" w:cs="Tahoma"/>
                <w:szCs w:val="18"/>
              </w:rPr>
            </w:pPr>
            <w:r w:rsidRPr="00D82C02">
              <w:rPr>
                <w:rFonts w:eastAsia="PMingLiU" w:cs="Tahoma"/>
                <w:szCs w:val="18"/>
              </w:rPr>
              <w:t>x</w:t>
            </w:r>
          </w:p>
        </w:tc>
        <w:tc>
          <w:tcPr>
            <w:tcW w:w="16" w:type="dxa"/>
            <w:vAlign w:val="center"/>
          </w:tcPr>
          <w:p w:rsidR="00B73A46" w:rsidRPr="00D82C02" w:rsidRDefault="00B73A46" w:rsidP="00713A6C">
            <w:pPr>
              <w:rPr>
                <w:rFonts w:eastAsia="PMingLiU" w:cs="Tahoma"/>
                <w:szCs w:val="18"/>
              </w:rPr>
            </w:pPr>
          </w:p>
        </w:tc>
      </w:tr>
    </w:tbl>
    <w:p w:rsidR="00B73A46" w:rsidRPr="00D82C02" w:rsidRDefault="00B73A46" w:rsidP="00B73A46">
      <w:pPr>
        <w:rPr>
          <w:rFonts w:eastAsia="PMingLiU" w:cs="Tahoma"/>
        </w:rPr>
      </w:pPr>
    </w:p>
    <w:p w:rsidR="00B73A46" w:rsidRPr="00D82C02" w:rsidRDefault="00B73A46" w:rsidP="00EE035D">
      <w:pPr>
        <w:ind w:left="720"/>
        <w:rPr>
          <w:rFonts w:eastAsia="PMingLiU" w:cs="Tahoma"/>
          <w:lang w:eastAsia="zh-TW"/>
        </w:rPr>
      </w:pPr>
      <w:r w:rsidRPr="00D82C02">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rsidR="00B73A46" w:rsidRPr="00D82C02" w:rsidRDefault="00B73A46" w:rsidP="00804794">
      <w:pPr>
        <w:ind w:left="720"/>
        <w:rPr>
          <w:rFonts w:eastAsia="PMingLiU" w:cs="Tahoma"/>
          <w:lang w:eastAsia="zh-TW"/>
        </w:rPr>
      </w:pPr>
    </w:p>
    <w:p w:rsidR="00B73A46" w:rsidRPr="00D82C02" w:rsidRDefault="00B73A46" w:rsidP="00804794">
      <w:pPr>
        <w:ind w:left="720"/>
        <w:rPr>
          <w:rFonts w:eastAsia="PMingLiU" w:cs="Tahoma"/>
          <w:lang w:eastAsia="zh-TW"/>
        </w:rPr>
      </w:pPr>
      <w:r w:rsidRPr="00D82C02">
        <w:rPr>
          <w:rFonts w:eastAsia="PMingLiU" w:cs="Tahoma"/>
          <w:szCs w:val="18"/>
          <w:u w:val="single"/>
          <w:lang w:eastAsia="zh-TW"/>
        </w:rPr>
        <w:t>軟體保證例外狀況</w:t>
      </w:r>
    </w:p>
    <w:p w:rsidR="00B73A46" w:rsidRPr="00D82C02" w:rsidRDefault="00B73A46" w:rsidP="00804794">
      <w:pPr>
        <w:ind w:left="720"/>
        <w:rPr>
          <w:rFonts w:eastAsia="PMingLiU" w:cs="Tahoma"/>
          <w:lang w:eastAsia="zh-TW"/>
        </w:rPr>
      </w:pPr>
      <w:r w:rsidRPr="00D82C02">
        <w:rPr>
          <w:rFonts w:eastAsia="PMingLiU" w:cs="Tahoma"/>
          <w:szCs w:val="18"/>
          <w:lang w:eastAsia="zh-TW"/>
        </w:rPr>
        <w:t>取得出租權授權的客戶沒有資格獲得相同之基本軟體使用權的軟體保證。不過，出租</w:t>
      </w:r>
      <w:r w:rsidRPr="00D82C02">
        <w:rPr>
          <w:rFonts w:eastAsia="PMingLiU" w:cs="Tahoma"/>
          <w:szCs w:val="18"/>
          <w:lang w:eastAsia="zh-TW"/>
        </w:rPr>
        <w:t>/</w:t>
      </w:r>
      <w:r w:rsidRPr="00D82C02">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B73A46" w:rsidRPr="00D82C02" w:rsidRDefault="00B73A46" w:rsidP="00B73A46">
      <w:pPr>
        <w:rPr>
          <w:rFonts w:eastAsia="PMingLiU" w:cs="Tahoma"/>
          <w:lang w:eastAsia="zh-TW"/>
        </w:rPr>
      </w:pPr>
    </w:p>
    <w:bookmarkEnd w:id="1100"/>
    <w:bookmarkEnd w:id="1101"/>
    <w:bookmarkEnd w:id="1102"/>
    <w:p w:rsidR="00104195" w:rsidRPr="00D82C02" w:rsidRDefault="00104195" w:rsidP="00104195">
      <w:pPr>
        <w:tabs>
          <w:tab w:val="left" w:pos="1440"/>
        </w:tabs>
        <w:ind w:left="1080"/>
        <w:contextualSpacing/>
        <w:rPr>
          <w:rFonts w:eastAsia="PMingLiU" w:cs="Tahoma"/>
          <w:lang w:eastAsia="zh-TW"/>
        </w:rPr>
      </w:pPr>
    </w:p>
    <w:p w:rsidR="00104195" w:rsidRPr="00D82C02" w:rsidRDefault="00A560B6" w:rsidP="00104195">
      <w:pPr>
        <w:pStyle w:val="Heading2"/>
        <w:ind w:hanging="720"/>
        <w:rPr>
          <w:rFonts w:ascii="Tahoma" w:eastAsia="PMingLiU" w:hAnsi="Tahoma" w:cs="Tahoma"/>
        </w:rPr>
      </w:pPr>
      <w:bookmarkStart w:id="1104" w:name="_98_Windows_Multipoint"/>
      <w:bookmarkStart w:id="1105" w:name="_98Windows_Intune_Add-on"/>
      <w:bookmarkStart w:id="1106" w:name="_97_Windows_Intune"/>
      <w:bookmarkStart w:id="1107" w:name="_33_Windows_Intune"/>
      <w:bookmarkStart w:id="1108" w:name="Srv_110WindowsIntuneAddOn"/>
      <w:bookmarkStart w:id="1109" w:name="_Toc336338366"/>
      <w:bookmarkStart w:id="1110" w:name="Srv_104WindowsIntuneAddOn"/>
      <w:bookmarkStart w:id="1111" w:name="_Toc370985214"/>
      <w:bookmarkEnd w:id="1104"/>
      <w:bookmarkEnd w:id="1105"/>
      <w:bookmarkEnd w:id="1106"/>
      <w:bookmarkEnd w:id="1107"/>
      <w:r w:rsidRPr="00D82C02">
        <w:rPr>
          <w:rFonts w:ascii="Tahoma" w:eastAsia="PMingLiU" w:hAnsi="Tahoma" w:cs="Tahoma"/>
          <w:caps/>
          <w:color w:val="EE6000"/>
          <w:sz w:val="22"/>
          <w:szCs w:val="18"/>
          <w:vertAlign w:val="superscript"/>
        </w:rPr>
        <w:t>33</w:t>
      </w:r>
      <w:r w:rsidRPr="00AC7C82">
        <w:rPr>
          <w:rFonts w:ascii="Tahoma" w:eastAsia="PMingLiU" w:hAnsi="Tahoma" w:cs="Tahoma"/>
          <w:caps/>
          <w:color w:val="EE6000"/>
          <w:sz w:val="22"/>
          <w:szCs w:val="18"/>
        </w:rPr>
        <w:t xml:space="preserve"> </w:t>
      </w:r>
      <w:r w:rsidRPr="00D82C02">
        <w:rPr>
          <w:rFonts w:ascii="Tahoma" w:eastAsia="PMingLiU" w:hAnsi="Tahoma" w:cs="Tahoma"/>
          <w:color w:val="EE6000"/>
          <w:sz w:val="22"/>
          <w:szCs w:val="18"/>
        </w:rPr>
        <w:t xml:space="preserve">Windows Intune </w:t>
      </w:r>
      <w:r w:rsidRPr="00D82C02">
        <w:rPr>
          <w:rFonts w:ascii="Tahoma" w:eastAsia="PMingLiU" w:hAnsi="Tahoma" w:cs="Tahoma"/>
          <w:color w:val="EE6000"/>
          <w:sz w:val="22"/>
          <w:szCs w:val="18"/>
        </w:rPr>
        <w:t>附加元件</w:t>
      </w:r>
      <w:bookmarkEnd w:id="1108"/>
      <w:bookmarkEnd w:id="1109"/>
      <w:r w:rsidR="00313F9F">
        <w:rPr>
          <w:rFonts w:ascii="Tahoma" w:eastAsia="PMingLiU" w:hAnsi="Tahoma" w:cs="Tahoma"/>
          <w:color w:val="EE6000"/>
          <w:sz w:val="22"/>
          <w:szCs w:val="18"/>
        </w:rPr>
        <w:t xml:space="preserve"> </w:t>
      </w:r>
      <w:r w:rsidRPr="00D82C02">
        <w:rPr>
          <w:rFonts w:ascii="Tahoma" w:eastAsia="PMingLiU" w:hAnsi="Tahoma" w:cs="Tahoma"/>
          <w:color w:val="EE6000"/>
          <w:sz w:val="22"/>
          <w:szCs w:val="18"/>
        </w:rPr>
        <w:t>(</w:t>
      </w:r>
      <w:r w:rsidRPr="00D82C02">
        <w:rPr>
          <w:rFonts w:ascii="Tahoma" w:eastAsia="PMingLiU" w:hAnsi="Tahoma" w:cs="Tahoma"/>
          <w:color w:val="EE6000"/>
          <w:sz w:val="22"/>
          <w:szCs w:val="18"/>
        </w:rPr>
        <w:t>每一裝置</w:t>
      </w:r>
      <w:r w:rsidRPr="00D82C02">
        <w:rPr>
          <w:rFonts w:ascii="Tahoma" w:eastAsia="PMingLiU" w:hAnsi="Tahoma" w:cs="Tahoma"/>
          <w:color w:val="EE6000"/>
          <w:sz w:val="22"/>
          <w:szCs w:val="18"/>
        </w:rPr>
        <w:t>)</w:t>
      </w:r>
      <w:bookmarkEnd w:id="1111"/>
    </w:p>
    <w:bookmarkEnd w:id="1110"/>
    <w:p w:rsidR="00104195" w:rsidRPr="00D82C02" w:rsidRDefault="00104195" w:rsidP="00104195">
      <w:pPr>
        <w:ind w:left="720"/>
        <w:rPr>
          <w:rFonts w:eastAsia="PMingLiU" w:cs="Tahoma"/>
        </w:rPr>
      </w:pPr>
    </w:p>
    <w:p w:rsidR="00104195" w:rsidRPr="00D82C02" w:rsidRDefault="00104195" w:rsidP="00104195">
      <w:pPr>
        <w:ind w:left="720"/>
        <w:rPr>
          <w:rFonts w:eastAsia="PMingLiU" w:cs="Tahoma"/>
          <w:lang w:eastAsia="zh-TW"/>
        </w:rPr>
      </w:pPr>
      <w:r w:rsidRPr="00D82C02">
        <w:rPr>
          <w:rFonts w:eastAsia="PMingLiU" w:cs="Tahoma"/>
        </w:rPr>
        <w:t>想要取得其他</w:t>
      </w:r>
      <w:r w:rsidRPr="00D82C02">
        <w:rPr>
          <w:rFonts w:eastAsia="PMingLiU" w:cs="Tahoma"/>
        </w:rPr>
        <w:t xml:space="preserve"> Windows Intune </w:t>
      </w:r>
      <w:r w:rsidRPr="00D82C02">
        <w:rPr>
          <w:rFonts w:eastAsia="PMingLiU" w:cs="Tahoma"/>
        </w:rPr>
        <w:t>附加元件</w:t>
      </w:r>
      <w:r w:rsidRPr="00D82C02">
        <w:rPr>
          <w:rFonts w:eastAsia="PMingLiU" w:cs="Tahoma"/>
        </w:rPr>
        <w:t xml:space="preserve"> (</w:t>
      </w:r>
      <w:r w:rsidRPr="00D82C02">
        <w:rPr>
          <w:rFonts w:eastAsia="PMingLiU" w:cs="Tahoma"/>
        </w:rPr>
        <w:t>每一裝置</w:t>
      </w:r>
      <w:r w:rsidRPr="00D82C02">
        <w:rPr>
          <w:rFonts w:eastAsia="PMingLiU" w:cs="Tahoma"/>
        </w:rPr>
        <w:t xml:space="preserve">) </w:t>
      </w:r>
      <w:r w:rsidRPr="00D82C02">
        <w:rPr>
          <w:rFonts w:eastAsia="PMingLiU" w:cs="Tahoma"/>
        </w:rPr>
        <w:t>使用權之</w:t>
      </w:r>
      <w:r w:rsidRPr="00D82C02">
        <w:rPr>
          <w:rFonts w:eastAsia="PMingLiU" w:cs="Tahoma"/>
        </w:rPr>
        <w:t xml:space="preserve"> Enterprise </w:t>
      </w:r>
      <w:r w:rsidRPr="00D82C02">
        <w:rPr>
          <w:rFonts w:eastAsia="PMingLiU" w:cs="Tahoma"/>
        </w:rPr>
        <w:t>客戶，必須先取得有效之</w:t>
      </w:r>
      <w:r w:rsidRPr="00D82C02">
        <w:rPr>
          <w:rFonts w:eastAsia="PMingLiU" w:cs="Tahoma"/>
        </w:rPr>
        <w:t xml:space="preserve"> Windows </w:t>
      </w:r>
      <w:r w:rsidRPr="00D82C02">
        <w:rPr>
          <w:rFonts w:eastAsia="PMingLiU" w:cs="Tahoma"/>
        </w:rPr>
        <w:t>軟體保證或是</w:t>
      </w:r>
      <w:r w:rsidRPr="00D82C02">
        <w:rPr>
          <w:rFonts w:eastAsia="PMingLiU" w:cs="Tahoma"/>
        </w:rPr>
        <w:t xml:space="preserve"> Windows </w:t>
      </w:r>
      <w:r w:rsidRPr="00D82C02">
        <w:rPr>
          <w:rFonts w:eastAsia="PMingLiU" w:cs="Tahoma"/>
        </w:rPr>
        <w:t>虛擬桌面存取</w:t>
      </w:r>
      <w:r w:rsidRPr="00D82C02">
        <w:rPr>
          <w:rFonts w:eastAsia="PMingLiU" w:cs="Tahoma"/>
        </w:rPr>
        <w:t xml:space="preserve"> (Windows VDA) </w:t>
      </w:r>
      <w:r w:rsidRPr="00D82C02">
        <w:rPr>
          <w:rFonts w:eastAsia="PMingLiU" w:cs="Tahoma"/>
        </w:rPr>
        <w:t>之有效使用權，並將其指派至客戶為其取得</w:t>
      </w:r>
      <w:r w:rsidRPr="00D82C02">
        <w:rPr>
          <w:rFonts w:eastAsia="PMingLiU" w:cs="Tahoma"/>
        </w:rPr>
        <w:t xml:space="preserve"> Windows Intune </w:t>
      </w:r>
      <w:r w:rsidRPr="00D82C02">
        <w:rPr>
          <w:rFonts w:eastAsia="PMingLiU" w:cs="Tahoma"/>
        </w:rPr>
        <w:t>附加元件使用權之桌面裝置。</w:t>
      </w:r>
      <w:r w:rsidRPr="00D82C02">
        <w:rPr>
          <w:rFonts w:eastAsia="PMingLiU" w:cs="Tahoma"/>
          <w:lang w:eastAsia="zh-TW"/>
        </w:rPr>
        <w:t>取得</w:t>
      </w:r>
      <w:r w:rsidRPr="00D82C02">
        <w:rPr>
          <w:rFonts w:eastAsia="PMingLiU" w:cs="Tahoma"/>
          <w:lang w:eastAsia="zh-TW"/>
        </w:rPr>
        <w:t xml:space="preserve"> Windows Intune </w:t>
      </w:r>
      <w:r w:rsidRPr="00D82C02">
        <w:rPr>
          <w:rFonts w:eastAsia="PMingLiU" w:cs="Tahoma"/>
          <w:lang w:eastAsia="zh-TW"/>
        </w:rPr>
        <w:t>附加元件</w:t>
      </w:r>
      <w:r w:rsidRPr="00D82C02">
        <w:rPr>
          <w:rFonts w:eastAsia="PMingLiU" w:cs="Tahoma"/>
          <w:lang w:eastAsia="zh-TW"/>
        </w:rPr>
        <w:t xml:space="preserve"> (</w:t>
      </w:r>
      <w:r w:rsidRPr="00D82C02">
        <w:rPr>
          <w:rFonts w:eastAsia="PMingLiU" w:cs="Tahoma"/>
          <w:lang w:eastAsia="zh-TW"/>
        </w:rPr>
        <w:t>每一裝置</w:t>
      </w:r>
      <w:r w:rsidRPr="00D82C02">
        <w:rPr>
          <w:rFonts w:eastAsia="PMingLiU" w:cs="Tahoma"/>
          <w:lang w:eastAsia="zh-TW"/>
        </w:rPr>
        <w:t xml:space="preserve">) </w:t>
      </w:r>
      <w:r w:rsidRPr="00D82C02">
        <w:rPr>
          <w:rFonts w:eastAsia="PMingLiU" w:cs="Tahoma"/>
          <w:lang w:eastAsia="zh-TW"/>
        </w:rPr>
        <w:t>使用權所依據之註冊，必須與取得對應之軟體保證範圍或</w:t>
      </w:r>
      <w:r w:rsidRPr="00D82C02">
        <w:rPr>
          <w:rFonts w:eastAsia="PMingLiU" w:cs="Tahoma"/>
          <w:lang w:eastAsia="zh-TW"/>
        </w:rPr>
        <w:t xml:space="preserve"> Windows VDA </w:t>
      </w:r>
      <w:r w:rsidRPr="00D82C02">
        <w:rPr>
          <w:rFonts w:eastAsia="PMingLiU" w:cs="Tahoma"/>
          <w:lang w:eastAsia="zh-TW"/>
        </w:rPr>
        <w:t>使用權時所依據之註冊相同。</w:t>
      </w:r>
    </w:p>
    <w:p w:rsidR="00104195" w:rsidRDefault="00104195" w:rsidP="00104195">
      <w:pPr>
        <w:ind w:left="720"/>
        <w:rPr>
          <w:rFonts w:eastAsia="PMingLiU" w:cs="Tahoma"/>
          <w:lang w:eastAsia="zh-TW"/>
        </w:rPr>
      </w:pPr>
    </w:p>
    <w:p w:rsidR="00635D44" w:rsidRDefault="00635D44" w:rsidP="00104195">
      <w:pPr>
        <w:ind w:left="720"/>
        <w:rPr>
          <w:rFonts w:eastAsia="PMingLiU" w:cs="Tahoma"/>
          <w:lang w:eastAsia="zh-TW"/>
        </w:rPr>
      </w:pPr>
    </w:p>
    <w:p w:rsidR="00D15D96" w:rsidRPr="00D82C02" w:rsidRDefault="00D15D96" w:rsidP="00104195">
      <w:pPr>
        <w:ind w:left="720"/>
        <w:rPr>
          <w:rFonts w:eastAsia="PMingLiU" w:cs="Tahoma"/>
          <w:lang w:eastAsia="zh-TW"/>
        </w:rPr>
      </w:pPr>
    </w:p>
    <w:p w:rsidR="00104195" w:rsidRPr="00D82C02" w:rsidRDefault="00AD0902" w:rsidP="00104195">
      <w:pPr>
        <w:spacing w:after="60"/>
        <w:ind w:left="720"/>
        <w:rPr>
          <w:rFonts w:eastAsia="PMingLiU" w:cs="Tahoma"/>
        </w:rPr>
      </w:pPr>
      <w:r>
        <w:rPr>
          <w:rFonts w:eastAsia="PMingLiU" w:cs="Tahoma"/>
          <w:b/>
        </w:rPr>
        <w:lastRenderedPageBreak/>
        <w:t>使用權之重新指定</w:t>
      </w:r>
    </w:p>
    <w:p w:rsidR="00104195" w:rsidRPr="00D82C02" w:rsidRDefault="00104195" w:rsidP="00104195">
      <w:pPr>
        <w:ind w:left="720"/>
        <w:rPr>
          <w:rFonts w:eastAsia="PMingLiU" w:cs="Tahoma"/>
        </w:rPr>
      </w:pPr>
      <w:r w:rsidRPr="00D82C02">
        <w:rPr>
          <w:rFonts w:eastAsia="PMingLiU" w:cs="Tahoma"/>
        </w:rPr>
        <w:t>客戶可以重新指定</w:t>
      </w:r>
      <w:r w:rsidRPr="00D82C02">
        <w:rPr>
          <w:rFonts w:eastAsia="PMingLiU" w:cs="Tahoma"/>
        </w:rPr>
        <w:t xml:space="preserve"> Windows Intune </w:t>
      </w:r>
      <w:r w:rsidRPr="00D82C02">
        <w:rPr>
          <w:rFonts w:eastAsia="PMingLiU" w:cs="Tahoma"/>
        </w:rPr>
        <w:t>附加元件</w:t>
      </w:r>
      <w:r w:rsidRPr="00D82C02">
        <w:rPr>
          <w:rFonts w:eastAsia="PMingLiU" w:cs="Tahoma"/>
        </w:rPr>
        <w:t xml:space="preserve"> (</w:t>
      </w:r>
      <w:r w:rsidRPr="00D82C02">
        <w:rPr>
          <w:rFonts w:eastAsia="PMingLiU" w:cs="Tahoma"/>
        </w:rPr>
        <w:t>每一裝置</w:t>
      </w:r>
      <w:r w:rsidRPr="00D82C02">
        <w:rPr>
          <w:rFonts w:eastAsia="PMingLiU" w:cs="Tahoma"/>
        </w:rPr>
        <w:t xml:space="preserve">) </w:t>
      </w:r>
      <w:r w:rsidRPr="00D82C02">
        <w:rPr>
          <w:rFonts w:eastAsia="PMingLiU" w:cs="Tahoma"/>
        </w:rPr>
        <w:t>使用權，但是不能以短期為基礎</w:t>
      </w:r>
      <w:r w:rsidRPr="00D82C02">
        <w:rPr>
          <w:rFonts w:eastAsia="PMingLiU" w:cs="Tahoma"/>
        </w:rPr>
        <w:t xml:space="preserve"> (</w:t>
      </w:r>
      <w:r w:rsidRPr="00D82C02">
        <w:rPr>
          <w:rFonts w:eastAsia="PMingLiU" w:cs="Tahoma"/>
        </w:rPr>
        <w:t>即不能在最近指派使用權後的</w:t>
      </w:r>
      <w:r w:rsidRPr="00D82C02">
        <w:rPr>
          <w:rFonts w:eastAsia="PMingLiU" w:cs="Tahoma"/>
        </w:rPr>
        <w:t xml:space="preserve"> 90 </w:t>
      </w:r>
      <w:r w:rsidRPr="00D82C02">
        <w:rPr>
          <w:rFonts w:eastAsia="PMingLiU" w:cs="Tahoma"/>
        </w:rPr>
        <w:t>天內進行</w:t>
      </w:r>
      <w:r w:rsidRPr="00D82C02">
        <w:rPr>
          <w:rFonts w:eastAsia="PMingLiU" w:cs="Tahoma"/>
        </w:rPr>
        <w:t>)</w:t>
      </w:r>
      <w:r w:rsidRPr="00D82C02">
        <w:rPr>
          <w:rFonts w:eastAsia="PMingLiU" w:cs="Tahoma"/>
        </w:rPr>
        <w:t>。若客戶因永久性硬體故障而淘汰現有的授權裝置，則可以立即重新指定</w:t>
      </w:r>
      <w:r w:rsidRPr="00D82C02">
        <w:rPr>
          <w:rFonts w:eastAsia="PMingLiU" w:cs="Tahoma"/>
        </w:rPr>
        <w:t xml:space="preserve"> Windows Intune </w:t>
      </w:r>
      <w:r w:rsidRPr="00D82C02">
        <w:rPr>
          <w:rFonts w:eastAsia="PMingLiU" w:cs="Tahoma"/>
        </w:rPr>
        <w:t>附加元件</w:t>
      </w:r>
      <w:r w:rsidRPr="00D82C02">
        <w:rPr>
          <w:rFonts w:eastAsia="PMingLiU" w:cs="Tahoma"/>
        </w:rPr>
        <w:t xml:space="preserve"> (</w:t>
      </w:r>
      <w:r w:rsidRPr="00D82C02">
        <w:rPr>
          <w:rFonts w:eastAsia="PMingLiU" w:cs="Tahoma"/>
        </w:rPr>
        <w:t>每一裝置</w:t>
      </w:r>
      <w:r w:rsidRPr="00D82C02">
        <w:rPr>
          <w:rFonts w:eastAsia="PMingLiU" w:cs="Tahoma"/>
        </w:rPr>
        <w:t xml:space="preserve">) </w:t>
      </w:r>
      <w:r w:rsidRPr="00D82C02">
        <w:rPr>
          <w:rFonts w:eastAsia="PMingLiU" w:cs="Tahoma"/>
        </w:rPr>
        <w:t>使用權。要重新指定</w:t>
      </w:r>
      <w:r w:rsidRPr="00D82C02">
        <w:rPr>
          <w:rFonts w:eastAsia="PMingLiU" w:cs="Tahoma"/>
        </w:rPr>
        <w:t xml:space="preserve"> Windows Intune </w:t>
      </w:r>
      <w:r w:rsidRPr="00D82C02">
        <w:rPr>
          <w:rFonts w:eastAsia="PMingLiU" w:cs="Tahoma"/>
        </w:rPr>
        <w:t>附加元件</w:t>
      </w:r>
      <w:r w:rsidRPr="00D82C02">
        <w:rPr>
          <w:rFonts w:eastAsia="PMingLiU" w:cs="Tahoma"/>
        </w:rPr>
        <w:t xml:space="preserve"> (</w:t>
      </w:r>
      <w:r w:rsidRPr="00D82C02">
        <w:rPr>
          <w:rFonts w:eastAsia="PMingLiU" w:cs="Tahoma"/>
        </w:rPr>
        <w:t>每一裝置</w:t>
      </w:r>
      <w:r w:rsidRPr="00D82C02">
        <w:rPr>
          <w:rFonts w:eastAsia="PMingLiU" w:cs="Tahoma"/>
        </w:rPr>
        <w:t xml:space="preserve">) </w:t>
      </w:r>
      <w:r w:rsidRPr="00D82C02">
        <w:rPr>
          <w:rFonts w:eastAsia="PMingLiU" w:cs="Tahoma"/>
        </w:rPr>
        <w:t>使用權之裝置，必須依取得</w:t>
      </w:r>
      <w:r w:rsidRPr="00D82C02">
        <w:rPr>
          <w:rFonts w:eastAsia="PMingLiU" w:cs="Tahoma"/>
        </w:rPr>
        <w:t xml:space="preserve"> Windows Intune </w:t>
      </w:r>
      <w:r w:rsidRPr="00D82C02">
        <w:rPr>
          <w:rFonts w:eastAsia="PMingLiU" w:cs="Tahoma"/>
        </w:rPr>
        <w:t>附加元件</w:t>
      </w:r>
      <w:r w:rsidRPr="00D82C02">
        <w:rPr>
          <w:rFonts w:eastAsia="PMingLiU" w:cs="Tahoma"/>
        </w:rPr>
        <w:t xml:space="preserve"> (</w:t>
      </w:r>
      <w:r w:rsidRPr="00D82C02">
        <w:rPr>
          <w:rFonts w:eastAsia="PMingLiU" w:cs="Tahoma"/>
        </w:rPr>
        <w:t>每一裝置</w:t>
      </w:r>
      <w:r w:rsidRPr="00D82C02">
        <w:rPr>
          <w:rFonts w:eastAsia="PMingLiU" w:cs="Tahoma"/>
        </w:rPr>
        <w:t xml:space="preserve">) </w:t>
      </w:r>
      <w:r w:rsidRPr="00D82C02">
        <w:rPr>
          <w:rFonts w:eastAsia="PMingLiU" w:cs="Tahoma"/>
        </w:rPr>
        <w:t>使用權時所使用之相同註冊，使其具備有效之</w:t>
      </w:r>
      <w:r w:rsidRPr="00D82C02">
        <w:rPr>
          <w:rFonts w:eastAsia="PMingLiU" w:cs="Tahoma"/>
        </w:rPr>
        <w:t xml:space="preserve"> Windows </w:t>
      </w:r>
      <w:r w:rsidRPr="00D82C02">
        <w:rPr>
          <w:rFonts w:eastAsia="PMingLiU" w:cs="Tahoma"/>
        </w:rPr>
        <w:t>軟體保證或是</w:t>
      </w:r>
      <w:r w:rsidRPr="00D82C02">
        <w:rPr>
          <w:rFonts w:eastAsia="PMingLiU" w:cs="Tahoma"/>
        </w:rPr>
        <w:t xml:space="preserve"> Windows </w:t>
      </w:r>
      <w:r w:rsidRPr="00D82C02">
        <w:rPr>
          <w:rFonts w:eastAsia="PMingLiU" w:cs="Tahoma"/>
        </w:rPr>
        <w:t>虛擬桌面存取</w:t>
      </w:r>
      <w:r w:rsidRPr="00D82C02">
        <w:rPr>
          <w:rFonts w:eastAsia="PMingLiU" w:cs="Tahoma"/>
        </w:rPr>
        <w:t xml:space="preserve"> (Windows VDA) </w:t>
      </w:r>
      <w:r w:rsidRPr="00D82C02">
        <w:rPr>
          <w:rFonts w:eastAsia="PMingLiU" w:cs="Tahoma"/>
        </w:rPr>
        <w:t>之有效使用權。</w:t>
      </w:r>
    </w:p>
    <w:p w:rsidR="00023FE7" w:rsidRPr="00D82C02" w:rsidRDefault="00113665">
      <w:pPr>
        <w:pStyle w:val="Heading2"/>
        <w:ind w:left="0"/>
        <w:rPr>
          <w:rFonts w:ascii="Tahoma" w:eastAsia="PMingLiU" w:hAnsi="Tahoma" w:cs="Tahoma"/>
        </w:rPr>
      </w:pPr>
      <w:r w:rsidRPr="00D82C02">
        <w:rPr>
          <w:rFonts w:ascii="Tahoma" w:eastAsia="PMingLiU" w:hAnsi="Tahoma" w:cs="Tahoma"/>
          <w:sz w:val="28"/>
        </w:rPr>
        <w:br w:type="page"/>
      </w:r>
      <w:bookmarkStart w:id="1112" w:name="_Toc336338287"/>
      <w:bookmarkStart w:id="1113" w:name="_Toc370985215"/>
      <w:r w:rsidRPr="00D82C02">
        <w:rPr>
          <w:rFonts w:ascii="Tahoma" w:eastAsia="PMingLiU" w:hAnsi="Tahoma" w:cs="Tahoma"/>
          <w:sz w:val="28"/>
        </w:rPr>
        <w:lastRenderedPageBreak/>
        <w:t>伺服器組合</w:t>
      </w:r>
      <w:bookmarkEnd w:id="1112"/>
      <w:bookmarkEnd w:id="1113"/>
    </w:p>
    <w:p w:rsidR="00023FE7" w:rsidRPr="00D82C02" w:rsidRDefault="00023FE7">
      <w:pPr>
        <w:pStyle w:val="EndnoteText"/>
        <w:rPr>
          <w:rFonts w:ascii="Tahoma" w:eastAsia="PMingLiU" w:hAnsi="Tahoma" w:cs="Tahoma"/>
        </w:rPr>
      </w:pPr>
    </w:p>
    <w:p w:rsidR="003C75C8" w:rsidRPr="00D82C02" w:rsidRDefault="003C75C8" w:rsidP="003C75C8">
      <w:pPr>
        <w:pStyle w:val="EndnoteText"/>
        <w:rPr>
          <w:rFonts w:ascii="Tahoma" w:eastAsia="PMingLiU" w:hAnsi="Tahoma" w:cs="Tahoma"/>
        </w:rPr>
      </w:pPr>
      <w:bookmarkStart w:id="1114" w:name="Srv_25BingMapsandAddons"/>
    </w:p>
    <w:p w:rsidR="004640EC" w:rsidRPr="00D82C02" w:rsidRDefault="00A560B6" w:rsidP="00AF219D">
      <w:pPr>
        <w:pStyle w:val="Heading2"/>
        <w:ind w:hanging="720"/>
        <w:rPr>
          <w:rFonts w:ascii="Tahoma" w:eastAsia="PMingLiU" w:hAnsi="Tahoma" w:cs="Tahoma"/>
        </w:rPr>
      </w:pPr>
      <w:bookmarkStart w:id="1115" w:name="_34_Bing_Maps"/>
      <w:bookmarkStart w:id="1116" w:name="Srv_27BingMapsSvrandContentPack"/>
      <w:bookmarkStart w:id="1117" w:name="_Toc336338288"/>
      <w:bookmarkStart w:id="1118" w:name="_Toc370985216"/>
      <w:bookmarkEnd w:id="1115"/>
      <w:r w:rsidRPr="00D82C02">
        <w:rPr>
          <w:rFonts w:ascii="Tahoma" w:eastAsia="PMingLiU" w:hAnsi="Tahoma" w:cs="Tahoma"/>
          <w:caps/>
          <w:color w:val="EE6000"/>
          <w:sz w:val="22"/>
          <w:vertAlign w:val="superscript"/>
        </w:rPr>
        <w:t>34</w:t>
      </w:r>
      <w:r w:rsidRPr="00D82C02">
        <w:rPr>
          <w:rFonts w:ascii="Tahoma" w:eastAsia="PMingLiU" w:hAnsi="Tahoma" w:cs="Tahoma"/>
          <w:color w:val="EE6000"/>
          <w:sz w:val="22"/>
        </w:rPr>
        <w:t xml:space="preserve"> Bing Maps </w:t>
      </w:r>
      <w:r w:rsidRPr="00D82C02">
        <w:rPr>
          <w:rFonts w:ascii="Tahoma" w:eastAsia="PMingLiU" w:hAnsi="Tahoma" w:cs="Tahoma"/>
          <w:color w:val="EE6000"/>
          <w:sz w:val="22"/>
        </w:rPr>
        <w:t>公開網站使用量加值及</w:t>
      </w:r>
      <w:r w:rsidRPr="00D82C02">
        <w:rPr>
          <w:rFonts w:ascii="Tahoma" w:eastAsia="PMingLiU" w:hAnsi="Tahoma" w:cs="Tahoma"/>
          <w:color w:val="EE6000"/>
          <w:sz w:val="22"/>
        </w:rPr>
        <w:t xml:space="preserve"> Bing Maps </w:t>
      </w:r>
      <w:r w:rsidRPr="00D82C02">
        <w:rPr>
          <w:rFonts w:ascii="Tahoma" w:eastAsia="PMingLiU" w:hAnsi="Tahoma" w:cs="Tahoma"/>
          <w:color w:val="EE6000"/>
          <w:sz w:val="22"/>
        </w:rPr>
        <w:t>內部網站使用量加值</w:t>
      </w:r>
      <w:r w:rsidRPr="00D82C02">
        <w:rPr>
          <w:rFonts w:ascii="Tahoma" w:eastAsia="PMingLiU" w:hAnsi="Tahoma" w:cs="Tahoma"/>
          <w:color w:val="EE6000"/>
          <w:sz w:val="22"/>
        </w:rPr>
        <w:t xml:space="preserve"> SL</w:t>
      </w:r>
      <w:bookmarkEnd w:id="1116"/>
      <w:bookmarkEnd w:id="1117"/>
      <w:bookmarkEnd w:id="1118"/>
    </w:p>
    <w:p w:rsidR="004668D9" w:rsidRPr="00635D44" w:rsidRDefault="004668D9" w:rsidP="004640EC">
      <w:pPr>
        <w:pStyle w:val="NormalWeb"/>
        <w:spacing w:before="0" w:beforeAutospacing="0" w:after="0" w:afterAutospacing="0"/>
        <w:ind w:left="720"/>
        <w:rPr>
          <w:rFonts w:ascii="Tahoma" w:eastAsia="PMingLiU" w:hAnsi="Tahoma" w:cs="Tahoma"/>
          <w:sz w:val="18"/>
          <w:szCs w:val="18"/>
        </w:rPr>
      </w:pPr>
    </w:p>
    <w:p w:rsidR="004640EC" w:rsidRPr="00635D44" w:rsidRDefault="004640EC" w:rsidP="00635D44">
      <w:pPr>
        <w:pStyle w:val="NormalWeb"/>
        <w:spacing w:before="0" w:beforeAutospacing="0" w:after="0" w:afterAutospacing="0"/>
        <w:ind w:left="720"/>
        <w:rPr>
          <w:rFonts w:ascii="Tahoma" w:eastAsia="PMingLiU" w:hAnsi="Tahoma" w:cs="Tahoma"/>
          <w:sz w:val="18"/>
          <w:szCs w:val="18"/>
        </w:rPr>
      </w:pPr>
      <w:r w:rsidRPr="00635D44">
        <w:rPr>
          <w:rFonts w:ascii="Tahoma" w:eastAsia="PMingLiU" w:hAnsi="Tahoma" w:cs="Tahoma"/>
          <w:sz w:val="18"/>
          <w:szCs w:val="18"/>
        </w:rPr>
        <w:t>每項</w:t>
      </w:r>
      <w:r w:rsidRPr="00635D44">
        <w:rPr>
          <w:rFonts w:ascii="Tahoma" w:eastAsia="PMingLiU" w:hAnsi="Tahoma" w:cs="Tahoma"/>
          <w:sz w:val="18"/>
          <w:szCs w:val="18"/>
        </w:rPr>
        <w:t xml:space="preserve"> Bing Maps </w:t>
      </w:r>
      <w:r w:rsidRPr="00635D44">
        <w:rPr>
          <w:rFonts w:ascii="Tahoma" w:eastAsia="PMingLiU" w:hAnsi="Tahoma" w:cs="Tahoma"/>
          <w:sz w:val="18"/>
          <w:szCs w:val="18"/>
        </w:rPr>
        <w:t>公開網站使用量加值</w:t>
      </w:r>
      <w:r w:rsidRPr="00635D44">
        <w:rPr>
          <w:rFonts w:ascii="Tahoma" w:eastAsia="PMingLiU" w:hAnsi="Tahoma" w:cs="Tahoma"/>
          <w:sz w:val="18"/>
          <w:szCs w:val="18"/>
        </w:rPr>
        <w:t xml:space="preserve"> SL </w:t>
      </w:r>
      <w:r w:rsidRPr="00635D44">
        <w:rPr>
          <w:rFonts w:ascii="Tahoma" w:eastAsia="PMingLiU" w:hAnsi="Tahoma" w:cs="Tahoma"/>
          <w:sz w:val="18"/>
          <w:szCs w:val="18"/>
        </w:rPr>
        <w:t>及</w:t>
      </w:r>
      <w:r w:rsidRPr="00635D44">
        <w:rPr>
          <w:rFonts w:ascii="Tahoma" w:eastAsia="PMingLiU" w:hAnsi="Tahoma" w:cs="Tahoma"/>
          <w:sz w:val="18"/>
          <w:szCs w:val="18"/>
        </w:rPr>
        <w:t xml:space="preserve"> Bing Maps </w:t>
      </w:r>
      <w:r w:rsidRPr="00635D44">
        <w:rPr>
          <w:rFonts w:ascii="Tahoma" w:eastAsia="PMingLiU" w:hAnsi="Tahoma" w:cs="Tahoma"/>
          <w:sz w:val="18"/>
          <w:szCs w:val="18"/>
        </w:rPr>
        <w:t>內部網站使用者加值</w:t>
      </w:r>
      <w:r w:rsidRPr="00635D44">
        <w:rPr>
          <w:rFonts w:ascii="Tahoma" w:eastAsia="PMingLiU" w:hAnsi="Tahoma" w:cs="Tahoma"/>
          <w:sz w:val="18"/>
          <w:szCs w:val="18"/>
        </w:rPr>
        <w:t xml:space="preserve"> SL </w:t>
      </w:r>
      <w:r w:rsidRPr="00635D44">
        <w:rPr>
          <w:rFonts w:ascii="Tahoma" w:eastAsia="PMingLiU" w:hAnsi="Tahoma" w:cs="Tahoma"/>
          <w:sz w:val="18"/>
          <w:szCs w:val="18"/>
        </w:rPr>
        <w:t>優惠方案包含各種計費交易</w:t>
      </w:r>
      <w:r w:rsidRPr="00635D44">
        <w:rPr>
          <w:rFonts w:ascii="Tahoma" w:eastAsia="PMingLiU" w:hAnsi="Tahoma" w:cs="Tahoma"/>
          <w:sz w:val="18"/>
          <w:szCs w:val="18"/>
        </w:rPr>
        <w:t xml:space="preserve"> </w:t>
      </w:r>
      <w:r w:rsidR="00635D44">
        <w:rPr>
          <w:rFonts w:ascii="Tahoma" w:eastAsia="PMingLiU" w:hAnsi="Tahoma" w:cs="Tahoma"/>
          <w:sz w:val="18"/>
          <w:szCs w:val="18"/>
        </w:rPr>
        <w:br/>
      </w:r>
      <w:r w:rsidRPr="00635D44">
        <w:rPr>
          <w:rFonts w:ascii="Tahoma" w:eastAsia="PMingLiU" w:hAnsi="Tahoma" w:cs="Tahoma"/>
          <w:sz w:val="18"/>
          <w:szCs w:val="18"/>
        </w:rPr>
        <w:t>(</w:t>
      </w:r>
      <w:r w:rsidRPr="00635D44">
        <w:rPr>
          <w:rFonts w:ascii="Tahoma" w:eastAsia="PMingLiU" w:hAnsi="Tahoma" w:cs="Tahoma"/>
          <w:sz w:val="18"/>
          <w:szCs w:val="18"/>
        </w:rPr>
        <w:t>依此處之定義</w:t>
      </w:r>
      <w:r w:rsidRPr="00635D44">
        <w:rPr>
          <w:rFonts w:ascii="Tahoma" w:eastAsia="PMingLiU" w:hAnsi="Tahoma" w:cs="Tahoma"/>
          <w:sz w:val="18"/>
          <w:szCs w:val="18"/>
        </w:rPr>
        <w:t>)</w:t>
      </w:r>
      <w:r w:rsidRPr="00635D44">
        <w:rPr>
          <w:rFonts w:ascii="Tahoma" w:eastAsia="PMingLiU" w:hAnsi="Tahoma" w:cs="Tahoma"/>
          <w:sz w:val="18"/>
          <w:szCs w:val="18"/>
        </w:rPr>
        <w:t>。「計費交易」係指下列任何項目</w:t>
      </w:r>
      <w:r w:rsidRPr="00635D44">
        <w:rPr>
          <w:rFonts w:ascii="Tahoma" w:eastAsia="PMingLiU" w:hAnsi="Tahoma" w:cs="Tahoma"/>
          <w:sz w:val="18"/>
          <w:szCs w:val="18"/>
        </w:rPr>
        <w:t xml:space="preserve"> (</w:t>
      </w:r>
      <w:r w:rsidRPr="00635D44">
        <w:rPr>
          <w:rFonts w:ascii="Tahoma" w:eastAsia="PMingLiU" w:hAnsi="Tahoma" w:cs="Tahoma"/>
          <w:sz w:val="18"/>
          <w:szCs w:val="18"/>
        </w:rPr>
        <w:t>在</w:t>
      </w:r>
      <w:r w:rsidRPr="00635D44">
        <w:rPr>
          <w:rFonts w:ascii="Tahoma" w:eastAsia="PMingLiU" w:hAnsi="Tahoma" w:cs="Tahoma"/>
          <w:sz w:val="18"/>
          <w:szCs w:val="18"/>
        </w:rPr>
        <w:t xml:space="preserve"> Bing Maps Platform SDK </w:t>
      </w:r>
      <w:r w:rsidRPr="00635D44">
        <w:rPr>
          <w:rFonts w:ascii="Tahoma" w:eastAsia="PMingLiU" w:hAnsi="Tahoma" w:cs="Tahoma"/>
          <w:sz w:val="18"/>
          <w:szCs w:val="18"/>
        </w:rPr>
        <w:t>或</w:t>
      </w:r>
      <w:r w:rsidRPr="00635D44">
        <w:rPr>
          <w:rFonts w:ascii="Tahoma" w:eastAsia="PMingLiU" w:hAnsi="Tahoma" w:cs="Tahoma"/>
          <w:sz w:val="18"/>
          <w:szCs w:val="18"/>
        </w:rPr>
        <w:t xml:space="preserve"> Microsoft Bing Maps Platform API </w:t>
      </w:r>
      <w:r w:rsidRPr="00635D44">
        <w:rPr>
          <w:rFonts w:ascii="Tahoma" w:eastAsia="PMingLiU" w:hAnsi="Tahoma" w:cs="Tahoma"/>
          <w:sz w:val="18"/>
          <w:szCs w:val="18"/>
        </w:rPr>
        <w:t>之使用條款中所定義以引號註明之名詞</w:t>
      </w:r>
      <w:r w:rsidRPr="00635D44">
        <w:rPr>
          <w:rFonts w:ascii="Tahoma" w:eastAsia="PMingLiU" w:hAnsi="Tahoma" w:cs="Tahoma"/>
          <w:sz w:val="18"/>
          <w:szCs w:val="18"/>
        </w:rPr>
        <w:t>)</w:t>
      </w:r>
      <w:r w:rsidRPr="00635D44">
        <w:rPr>
          <w:rFonts w:ascii="Tahoma" w:eastAsia="PMingLiU" w:hAnsi="Tahoma" w:cs="Tahoma"/>
          <w:sz w:val="18"/>
          <w:szCs w:val="18"/>
        </w:rPr>
        <w:t>：</w:t>
      </w:r>
      <w:r w:rsidRPr="00635D44">
        <w:rPr>
          <w:rFonts w:ascii="Tahoma" w:eastAsia="PMingLiU" w:hAnsi="Tahoma" w:cs="Tahoma"/>
          <w:sz w:val="18"/>
          <w:szCs w:val="18"/>
        </w:rPr>
        <w:t xml:space="preserve">(a) </w:t>
      </w:r>
      <w:r w:rsidRPr="00635D44">
        <w:rPr>
          <w:rFonts w:ascii="Tahoma" w:eastAsia="PMingLiU" w:hAnsi="Tahoma" w:cs="Tahoma"/>
          <w:sz w:val="18"/>
          <w:szCs w:val="18"/>
        </w:rPr>
        <w:t>網路服務方法，包括但不限於服務中的</w:t>
      </w:r>
      <w:r w:rsidRPr="00635D44">
        <w:rPr>
          <w:rFonts w:ascii="Tahoma" w:eastAsia="PMingLiU" w:hAnsi="Tahoma" w:cs="Tahoma"/>
          <w:sz w:val="18"/>
          <w:szCs w:val="18"/>
        </w:rPr>
        <w:t xml:space="preserve"> Imagery</w:t>
      </w:r>
      <w:r w:rsidRPr="00635D44">
        <w:rPr>
          <w:rFonts w:ascii="Tahoma" w:eastAsia="PMingLiU" w:hAnsi="Tahoma" w:cs="Tahoma"/>
          <w:sz w:val="18"/>
          <w:szCs w:val="18"/>
        </w:rPr>
        <w:t>、</w:t>
      </w:r>
      <w:r w:rsidRPr="00635D44">
        <w:rPr>
          <w:rFonts w:ascii="Tahoma" w:eastAsia="PMingLiU" w:hAnsi="Tahoma" w:cs="Tahoma"/>
          <w:sz w:val="18"/>
          <w:szCs w:val="18"/>
        </w:rPr>
        <w:t>Route</w:t>
      </w:r>
      <w:r w:rsidRPr="00635D44">
        <w:rPr>
          <w:rFonts w:ascii="Tahoma" w:eastAsia="PMingLiU" w:hAnsi="Tahoma" w:cs="Tahoma"/>
          <w:sz w:val="18"/>
          <w:szCs w:val="18"/>
        </w:rPr>
        <w:t>、</w:t>
      </w:r>
      <w:r w:rsidRPr="00635D44">
        <w:rPr>
          <w:rFonts w:ascii="Tahoma" w:eastAsia="PMingLiU" w:hAnsi="Tahoma" w:cs="Tahoma"/>
          <w:sz w:val="18"/>
          <w:szCs w:val="18"/>
        </w:rPr>
        <w:t>Geocode</w:t>
      </w:r>
      <w:r w:rsidRPr="00635D44">
        <w:rPr>
          <w:rFonts w:ascii="Tahoma" w:eastAsia="PMingLiU" w:hAnsi="Tahoma" w:cs="Tahoma"/>
          <w:sz w:val="18"/>
          <w:szCs w:val="18"/>
        </w:rPr>
        <w:t>、</w:t>
      </w:r>
      <w:r w:rsidRPr="00635D44">
        <w:rPr>
          <w:rFonts w:ascii="Tahoma" w:eastAsia="PMingLiU" w:hAnsi="Tahoma" w:cs="Tahoma"/>
          <w:sz w:val="18"/>
          <w:szCs w:val="18"/>
        </w:rPr>
        <w:t xml:space="preserve">Spatial </w:t>
      </w:r>
      <w:r w:rsidRPr="00635D44">
        <w:rPr>
          <w:rFonts w:ascii="Tahoma" w:eastAsia="PMingLiU" w:hAnsi="Tahoma" w:cs="Tahoma"/>
          <w:sz w:val="18"/>
          <w:szCs w:val="18"/>
        </w:rPr>
        <w:t>和</w:t>
      </w:r>
      <w:r w:rsidRPr="00635D44">
        <w:rPr>
          <w:rFonts w:ascii="Tahoma" w:eastAsia="PMingLiU" w:hAnsi="Tahoma" w:cs="Tahoma"/>
          <w:sz w:val="18"/>
          <w:szCs w:val="18"/>
        </w:rPr>
        <w:t xml:space="preserve"> Search</w:t>
      </w:r>
      <w:r w:rsidRPr="00635D44">
        <w:rPr>
          <w:rFonts w:ascii="Tahoma" w:eastAsia="PMingLiU" w:hAnsi="Tahoma" w:cs="Tahoma"/>
          <w:sz w:val="18"/>
          <w:szCs w:val="18"/>
        </w:rPr>
        <w:t>；</w:t>
      </w:r>
      <w:r w:rsidRPr="00635D44">
        <w:rPr>
          <w:rFonts w:ascii="Tahoma" w:eastAsia="PMingLiU" w:hAnsi="Tahoma" w:cs="Tahoma"/>
          <w:sz w:val="18"/>
          <w:szCs w:val="18"/>
        </w:rPr>
        <w:t xml:space="preserve">(b) </w:t>
      </w:r>
      <w:r w:rsidRPr="00635D44">
        <w:rPr>
          <w:rFonts w:ascii="Tahoma" w:eastAsia="PMingLiU" w:hAnsi="Tahoma" w:cs="Tahoma"/>
          <w:sz w:val="18"/>
          <w:szCs w:val="18"/>
        </w:rPr>
        <w:t>在</w:t>
      </w:r>
      <w:r w:rsidRPr="00635D44">
        <w:rPr>
          <w:rFonts w:ascii="Tahoma" w:eastAsia="PMingLiU" w:hAnsi="Tahoma" w:cs="Tahoma"/>
          <w:sz w:val="18"/>
          <w:szCs w:val="18"/>
        </w:rPr>
        <w:t xml:space="preserve"> Bing Maps AJAX Control API</w:t>
      </w:r>
      <w:r w:rsidRPr="00635D44">
        <w:rPr>
          <w:rFonts w:ascii="Tahoma" w:eastAsia="PMingLiU" w:hAnsi="Tahoma" w:cs="Tahoma"/>
          <w:sz w:val="18"/>
          <w:szCs w:val="18"/>
        </w:rPr>
        <w:t>、</w:t>
      </w:r>
      <w:r w:rsidRPr="00635D44">
        <w:rPr>
          <w:rFonts w:ascii="Tahoma" w:eastAsia="PMingLiU" w:hAnsi="Tahoma" w:cs="Tahoma"/>
          <w:sz w:val="18"/>
          <w:szCs w:val="18"/>
        </w:rPr>
        <w:t xml:space="preserve">Bing Maps Windows Presentation Foundation API Beta </w:t>
      </w:r>
      <w:r w:rsidRPr="00635D44">
        <w:rPr>
          <w:rFonts w:ascii="Tahoma" w:eastAsia="PMingLiU" w:hAnsi="Tahoma" w:cs="Tahoma"/>
          <w:sz w:val="18"/>
          <w:szCs w:val="18"/>
        </w:rPr>
        <w:t>或</w:t>
      </w:r>
      <w:r w:rsidRPr="00635D44">
        <w:rPr>
          <w:rFonts w:ascii="Tahoma" w:eastAsia="PMingLiU" w:hAnsi="Tahoma" w:cs="Tahoma"/>
          <w:sz w:val="18"/>
          <w:szCs w:val="18"/>
        </w:rPr>
        <w:t xml:space="preserve"> Bing Maps Silverlight Control API </w:t>
      </w:r>
      <w:r w:rsidRPr="00635D44">
        <w:rPr>
          <w:rFonts w:ascii="Tahoma" w:eastAsia="PMingLiU" w:hAnsi="Tahoma" w:cs="Tahoma"/>
          <w:sz w:val="18"/>
          <w:szCs w:val="18"/>
        </w:rPr>
        <w:t>中之工作階段，這些工作階段一開始都是先將前面提及之控制項載入使用者的瀏覽器，再包括所有交易，直至瀏覽器關閉或使用者移至不同頁面為止；以及</w:t>
      </w:r>
      <w:r w:rsidRPr="00635D44">
        <w:rPr>
          <w:rFonts w:ascii="Tahoma" w:eastAsia="PMingLiU" w:hAnsi="Tahoma" w:cs="Tahoma"/>
          <w:sz w:val="18"/>
          <w:szCs w:val="18"/>
        </w:rPr>
        <w:t xml:space="preserve"> (c)</w:t>
      </w:r>
      <w:r w:rsidR="00635D44">
        <w:rPr>
          <w:rFonts w:ascii="Tahoma" w:eastAsia="PMingLiU" w:hAnsi="Tahoma" w:cs="Tahoma"/>
          <w:sz w:val="18"/>
          <w:szCs w:val="18"/>
        </w:rPr>
        <w:t> </w:t>
      </w:r>
      <w:r w:rsidRPr="00635D44">
        <w:rPr>
          <w:rFonts w:ascii="Tahoma" w:eastAsia="PMingLiU" w:hAnsi="Tahoma" w:cs="Tahoma"/>
          <w:sz w:val="18"/>
          <w:szCs w:val="18"/>
        </w:rPr>
        <w:t>依</w:t>
      </w:r>
      <w:r w:rsidRPr="00635D44">
        <w:rPr>
          <w:rFonts w:ascii="Tahoma" w:eastAsia="PMingLiU" w:hAnsi="Tahoma" w:cs="Tahoma"/>
          <w:sz w:val="18"/>
          <w:szCs w:val="18"/>
        </w:rPr>
        <w:t xml:space="preserve"> SDK </w:t>
      </w:r>
      <w:r w:rsidRPr="00635D44">
        <w:rPr>
          <w:rFonts w:ascii="Tahoma" w:eastAsia="PMingLiU" w:hAnsi="Tahoma" w:cs="Tahoma"/>
          <w:sz w:val="18"/>
          <w:szCs w:val="18"/>
        </w:rPr>
        <w:t>中所述，任何新的服務功能均得視同計費交易。</w:t>
      </w:r>
    </w:p>
    <w:p w:rsidR="004640EC" w:rsidRPr="00635D44" w:rsidRDefault="004640EC" w:rsidP="004640EC">
      <w:pPr>
        <w:ind w:left="720"/>
        <w:rPr>
          <w:rFonts w:eastAsia="PMingLiU" w:cs="Tahoma"/>
          <w:szCs w:val="18"/>
        </w:rPr>
      </w:pPr>
    </w:p>
    <w:p w:rsidR="004640EC" w:rsidRPr="00635D44" w:rsidRDefault="004640EC" w:rsidP="00635D44">
      <w:pPr>
        <w:ind w:left="720"/>
        <w:rPr>
          <w:rFonts w:eastAsia="PMingLiU" w:cs="Tahoma"/>
          <w:szCs w:val="18"/>
          <w:lang w:eastAsia="zh-TW"/>
        </w:rPr>
      </w:pPr>
      <w:r w:rsidRPr="00635D44">
        <w:rPr>
          <w:rFonts w:eastAsia="PMingLiU" w:cs="Tahoma"/>
          <w:szCs w:val="18"/>
        </w:rPr>
        <w:t>客戶得為了每個月能多訂購一些計費交易而訂購多次</w:t>
      </w:r>
      <w:r w:rsidRPr="00635D44">
        <w:rPr>
          <w:rFonts w:eastAsia="PMingLiU" w:cs="Tahoma"/>
          <w:szCs w:val="18"/>
        </w:rPr>
        <w:t xml:space="preserve"> Bing Maps </w:t>
      </w:r>
      <w:r w:rsidRPr="00635D44">
        <w:rPr>
          <w:rFonts w:eastAsia="PMingLiU" w:cs="Tahoma"/>
          <w:szCs w:val="18"/>
        </w:rPr>
        <w:t>公開網站使用量加值</w:t>
      </w:r>
      <w:r w:rsidRPr="00635D44">
        <w:rPr>
          <w:rFonts w:eastAsia="PMingLiU" w:cs="Tahoma"/>
          <w:szCs w:val="18"/>
        </w:rPr>
        <w:t xml:space="preserve"> SL </w:t>
      </w:r>
      <w:r w:rsidRPr="00635D44">
        <w:rPr>
          <w:rFonts w:eastAsia="PMingLiU" w:cs="Tahoma"/>
          <w:szCs w:val="18"/>
        </w:rPr>
        <w:t>和</w:t>
      </w:r>
      <w:r w:rsidRPr="00635D44">
        <w:rPr>
          <w:rFonts w:eastAsia="PMingLiU" w:cs="Tahoma"/>
          <w:szCs w:val="18"/>
        </w:rPr>
        <w:t xml:space="preserve"> Bing Maps </w:t>
      </w:r>
      <w:r w:rsidRPr="00635D44">
        <w:rPr>
          <w:rFonts w:eastAsia="PMingLiU" w:cs="Tahoma"/>
          <w:szCs w:val="18"/>
        </w:rPr>
        <w:t>內部網站使用量加值</w:t>
      </w:r>
      <w:r w:rsidRPr="00635D44">
        <w:rPr>
          <w:rFonts w:eastAsia="PMingLiU" w:cs="Tahoma"/>
          <w:szCs w:val="18"/>
        </w:rPr>
        <w:t xml:space="preserve"> SL </w:t>
      </w:r>
      <w:r w:rsidRPr="00635D44">
        <w:rPr>
          <w:rFonts w:eastAsia="PMingLiU" w:cs="Tahoma"/>
          <w:szCs w:val="18"/>
        </w:rPr>
        <w:t>優惠方案，但</w:t>
      </w:r>
      <w:r w:rsidRPr="00635D44">
        <w:rPr>
          <w:rFonts w:eastAsia="PMingLiU" w:cs="Tahoma"/>
          <w:szCs w:val="18"/>
        </w:rPr>
        <w:t xml:space="preserve"> Bing Maps Platinum </w:t>
      </w:r>
      <w:r w:rsidRPr="00635D44">
        <w:rPr>
          <w:rFonts w:eastAsia="PMingLiU" w:cs="Tahoma"/>
          <w:szCs w:val="18"/>
        </w:rPr>
        <w:t>加值</w:t>
      </w:r>
      <w:r w:rsidRPr="00635D44">
        <w:rPr>
          <w:rFonts w:eastAsia="PMingLiU" w:cs="Tahoma"/>
          <w:szCs w:val="18"/>
        </w:rPr>
        <w:t xml:space="preserve"> SL </w:t>
      </w:r>
      <w:r w:rsidRPr="00635D44">
        <w:rPr>
          <w:rFonts w:eastAsia="PMingLiU" w:cs="Tahoma"/>
          <w:szCs w:val="18"/>
        </w:rPr>
        <w:t>例外，它只能訂購一次。</w:t>
      </w:r>
      <w:r w:rsidRPr="00635D44">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w:t>
      </w:r>
      <w:r w:rsidR="00635D44">
        <w:rPr>
          <w:rFonts w:eastAsia="PMingLiU" w:cs="Tahoma"/>
          <w:szCs w:val="18"/>
          <w:lang w:eastAsia="zh-TW"/>
        </w:rPr>
        <w:br/>
      </w:r>
      <w:r w:rsidRPr="00635D44">
        <w:rPr>
          <w:rFonts w:eastAsia="PMingLiU" w:cs="Tahoma"/>
          <w:szCs w:val="18"/>
          <w:lang w:eastAsia="zh-TW"/>
        </w:rPr>
        <w:t>購的計費交易總數目即可。如果客戶超出其所訂購之計費交易總數目，客戶必須在收到</w:t>
      </w:r>
      <w:r w:rsidRPr="00635D44">
        <w:rPr>
          <w:rFonts w:eastAsia="PMingLiU" w:cs="Tahoma"/>
          <w:szCs w:val="18"/>
          <w:lang w:eastAsia="zh-TW"/>
        </w:rPr>
        <w:t xml:space="preserve"> Microsoft </w:t>
      </w:r>
      <w:r w:rsidRPr="00635D44">
        <w:rPr>
          <w:rFonts w:eastAsia="PMingLiU" w:cs="Tahoma"/>
          <w:szCs w:val="18"/>
          <w:lang w:eastAsia="zh-TW"/>
        </w:rPr>
        <w:t>的通知後</w:t>
      </w:r>
      <w:r w:rsidRPr="00635D44">
        <w:rPr>
          <w:rFonts w:eastAsia="PMingLiU" w:cs="Tahoma"/>
          <w:szCs w:val="18"/>
          <w:lang w:eastAsia="zh-TW"/>
        </w:rPr>
        <w:t xml:space="preserve"> 30</w:t>
      </w:r>
      <w:r w:rsidR="00635D44">
        <w:rPr>
          <w:rFonts w:eastAsia="PMingLiU" w:cs="Tahoma"/>
          <w:szCs w:val="18"/>
          <w:lang w:eastAsia="zh-TW"/>
        </w:rPr>
        <w:t> </w:t>
      </w:r>
      <w:r w:rsidRPr="00635D44">
        <w:rPr>
          <w:rFonts w:eastAsia="PMingLiU" w:cs="Tahoma"/>
          <w:szCs w:val="18"/>
          <w:lang w:eastAsia="zh-TW"/>
        </w:rPr>
        <w:t>天內訂購額外的</w:t>
      </w:r>
      <w:r w:rsidRPr="00635D44">
        <w:rPr>
          <w:rFonts w:eastAsia="PMingLiU" w:cs="Tahoma"/>
          <w:szCs w:val="18"/>
          <w:lang w:eastAsia="zh-TW"/>
        </w:rPr>
        <w:t xml:space="preserve"> Bing Maps </w:t>
      </w:r>
      <w:r w:rsidRPr="00635D44">
        <w:rPr>
          <w:rFonts w:eastAsia="PMingLiU" w:cs="Tahoma"/>
          <w:szCs w:val="18"/>
          <w:lang w:eastAsia="zh-TW"/>
        </w:rPr>
        <w:t>公開網站使用量加值</w:t>
      </w:r>
      <w:r w:rsidRPr="00635D44">
        <w:rPr>
          <w:rFonts w:eastAsia="PMingLiU" w:cs="Tahoma"/>
          <w:szCs w:val="18"/>
          <w:lang w:eastAsia="zh-TW"/>
        </w:rPr>
        <w:t xml:space="preserve"> SL </w:t>
      </w:r>
      <w:r w:rsidRPr="00635D44">
        <w:rPr>
          <w:rFonts w:eastAsia="PMingLiU" w:cs="Tahoma"/>
          <w:szCs w:val="18"/>
          <w:lang w:eastAsia="zh-TW"/>
        </w:rPr>
        <w:t>或</w:t>
      </w:r>
      <w:r w:rsidRPr="00635D44">
        <w:rPr>
          <w:rFonts w:eastAsia="PMingLiU" w:cs="Tahoma"/>
          <w:szCs w:val="18"/>
          <w:lang w:eastAsia="zh-TW"/>
        </w:rPr>
        <w:t xml:space="preserve"> Bing Maps </w:t>
      </w:r>
      <w:r w:rsidRPr="00635D44">
        <w:rPr>
          <w:rFonts w:eastAsia="PMingLiU" w:cs="Tahoma"/>
          <w:szCs w:val="18"/>
          <w:lang w:eastAsia="zh-TW"/>
        </w:rPr>
        <w:t>內部網站使用量加值</w:t>
      </w:r>
      <w:r w:rsidRPr="00635D44">
        <w:rPr>
          <w:rFonts w:eastAsia="PMingLiU" w:cs="Tahoma"/>
          <w:szCs w:val="18"/>
          <w:lang w:eastAsia="zh-TW"/>
        </w:rPr>
        <w:t xml:space="preserve"> SL </w:t>
      </w:r>
      <w:r w:rsidRPr="00635D44">
        <w:rPr>
          <w:rFonts w:eastAsia="PMingLiU" w:cs="Tahoma"/>
          <w:szCs w:val="18"/>
          <w:lang w:eastAsia="zh-TW"/>
        </w:rPr>
        <w:t>優惠方案，</w:t>
      </w:r>
      <w:r w:rsidR="00635D44">
        <w:rPr>
          <w:rFonts w:eastAsia="PMingLiU" w:cs="Tahoma"/>
          <w:szCs w:val="18"/>
          <w:lang w:eastAsia="zh-TW"/>
        </w:rPr>
        <w:br/>
      </w:r>
      <w:r w:rsidRPr="00635D44">
        <w:rPr>
          <w:rFonts w:eastAsia="PMingLiU" w:cs="Tahoma"/>
          <w:szCs w:val="18"/>
          <w:lang w:eastAsia="zh-TW"/>
        </w:rPr>
        <w:t>才能涵蓋超出的計費交易和剩餘的註冊期間預估的未來計費交易，否則</w:t>
      </w:r>
      <w:r w:rsidRPr="00635D44">
        <w:rPr>
          <w:rFonts w:eastAsia="PMingLiU" w:cs="Tahoma"/>
          <w:szCs w:val="18"/>
          <w:lang w:eastAsia="zh-TW"/>
        </w:rPr>
        <w:t xml:space="preserve"> Microsoft </w:t>
      </w:r>
      <w:r w:rsidRPr="00635D44">
        <w:rPr>
          <w:rFonts w:eastAsia="PMingLiU" w:cs="Tahoma"/>
          <w:szCs w:val="18"/>
          <w:lang w:eastAsia="zh-TW"/>
        </w:rPr>
        <w:t>得終止客戶之</w:t>
      </w:r>
      <w:r w:rsidRPr="00635D44">
        <w:rPr>
          <w:rFonts w:eastAsia="PMingLiU" w:cs="Tahoma"/>
          <w:szCs w:val="18"/>
          <w:lang w:eastAsia="zh-TW"/>
        </w:rPr>
        <w:t xml:space="preserve"> Bing Maps </w:t>
      </w:r>
      <w:r w:rsidR="00635D44">
        <w:rPr>
          <w:rFonts w:eastAsia="PMingLiU" w:cs="Tahoma"/>
          <w:szCs w:val="18"/>
          <w:lang w:eastAsia="zh-TW"/>
        </w:rPr>
        <w:br/>
      </w:r>
      <w:r w:rsidRPr="00635D44">
        <w:rPr>
          <w:rFonts w:eastAsia="PMingLiU" w:cs="Tahoma"/>
          <w:szCs w:val="18"/>
          <w:lang w:eastAsia="zh-TW"/>
        </w:rPr>
        <w:t>存取權。</w:t>
      </w:r>
    </w:p>
    <w:p w:rsidR="004640EC" w:rsidRPr="00635D44" w:rsidRDefault="004640EC" w:rsidP="004640EC">
      <w:pPr>
        <w:ind w:left="720"/>
        <w:rPr>
          <w:rFonts w:eastAsia="PMingLiU" w:cs="Tahoma"/>
          <w:szCs w:val="18"/>
          <w:lang w:eastAsia="zh-TW"/>
        </w:rPr>
      </w:pPr>
    </w:p>
    <w:p w:rsidR="004640EC" w:rsidRPr="00635D44" w:rsidRDefault="004640EC" w:rsidP="004640EC">
      <w:pPr>
        <w:spacing w:after="60"/>
        <w:ind w:left="720"/>
        <w:rPr>
          <w:rFonts w:eastAsia="PMingLiU" w:cs="Tahoma"/>
          <w:szCs w:val="18"/>
        </w:rPr>
      </w:pPr>
      <w:r w:rsidRPr="00635D44">
        <w:rPr>
          <w:rFonts w:eastAsia="PMingLiU" w:cs="Tahoma"/>
          <w:b/>
          <w:color w:val="000000" w:themeColor="text1"/>
          <w:szCs w:val="18"/>
        </w:rPr>
        <w:t xml:space="preserve">Bing Maps Platinum </w:t>
      </w:r>
      <w:r w:rsidRPr="00635D44">
        <w:rPr>
          <w:rFonts w:eastAsia="PMingLiU" w:cs="Tahoma"/>
          <w:b/>
          <w:color w:val="000000" w:themeColor="text1"/>
          <w:szCs w:val="18"/>
        </w:rPr>
        <w:t>加值訂閱使用權</w:t>
      </w:r>
    </w:p>
    <w:p w:rsidR="004640EC" w:rsidRPr="00635D44" w:rsidRDefault="004640EC" w:rsidP="004640EC">
      <w:pPr>
        <w:pStyle w:val="NormalWeb"/>
        <w:spacing w:before="0" w:beforeAutospacing="0" w:after="0" w:afterAutospacing="0"/>
        <w:ind w:left="720"/>
        <w:rPr>
          <w:rFonts w:ascii="Tahoma" w:eastAsia="PMingLiU" w:hAnsi="Tahoma" w:cs="Tahoma"/>
          <w:sz w:val="18"/>
          <w:szCs w:val="18"/>
        </w:rPr>
      </w:pPr>
      <w:r w:rsidRPr="00635D44">
        <w:rPr>
          <w:rFonts w:ascii="Tahoma" w:eastAsia="PMingLiU" w:hAnsi="Tahoma" w:cs="Tahoma"/>
          <w:sz w:val="18"/>
          <w:szCs w:val="18"/>
        </w:rPr>
        <w:t xml:space="preserve">Bing Maps Platinum </w:t>
      </w:r>
      <w:r w:rsidRPr="00635D44">
        <w:rPr>
          <w:rFonts w:ascii="Tahoma" w:eastAsia="PMingLiU" w:hAnsi="Tahoma" w:cs="Tahoma"/>
          <w:sz w:val="18"/>
          <w:szCs w:val="18"/>
        </w:rPr>
        <w:t>加值</w:t>
      </w:r>
      <w:r w:rsidRPr="00635D44">
        <w:rPr>
          <w:rFonts w:ascii="Tahoma" w:eastAsia="PMingLiU" w:hAnsi="Tahoma" w:cs="Tahoma"/>
          <w:sz w:val="18"/>
          <w:szCs w:val="18"/>
        </w:rPr>
        <w:t xml:space="preserve"> SL </w:t>
      </w:r>
      <w:r w:rsidRPr="00635D44">
        <w:rPr>
          <w:rFonts w:ascii="Tahoma" w:eastAsia="PMingLiU" w:hAnsi="Tahoma" w:cs="Tahoma"/>
          <w:sz w:val="18"/>
          <w:szCs w:val="18"/>
        </w:rPr>
        <w:t>優惠方案每年有</w:t>
      </w:r>
      <w:r w:rsidRPr="00635D44">
        <w:rPr>
          <w:rFonts w:ascii="Tahoma" w:eastAsia="PMingLiU" w:hAnsi="Tahoma" w:cs="Tahoma"/>
          <w:sz w:val="18"/>
          <w:szCs w:val="18"/>
        </w:rPr>
        <w:t xml:space="preserve"> 4 </w:t>
      </w:r>
      <w:r w:rsidRPr="00635D44">
        <w:rPr>
          <w:rFonts w:ascii="Tahoma" w:eastAsia="PMingLiU" w:hAnsi="Tahoma" w:cs="Tahoma"/>
          <w:sz w:val="18"/>
          <w:szCs w:val="18"/>
        </w:rPr>
        <w:t>億計費交易使用量上限。如果任何一年的註冊期間，客戶超出</w:t>
      </w:r>
      <w:r w:rsidRPr="00635D44">
        <w:rPr>
          <w:rFonts w:ascii="Tahoma" w:eastAsia="PMingLiU" w:hAnsi="Tahoma" w:cs="Tahoma"/>
          <w:sz w:val="18"/>
          <w:szCs w:val="18"/>
        </w:rPr>
        <w:t xml:space="preserve"> 4 </w:t>
      </w:r>
      <w:r w:rsidRPr="00635D44">
        <w:rPr>
          <w:rFonts w:ascii="Tahoma" w:eastAsia="PMingLiU" w:hAnsi="Tahoma" w:cs="Tahoma"/>
          <w:sz w:val="18"/>
          <w:szCs w:val="18"/>
        </w:rPr>
        <w:t>億計費交易的使用量上限，客戶必須在收到</w:t>
      </w:r>
      <w:r w:rsidRPr="00635D44">
        <w:rPr>
          <w:rFonts w:ascii="Tahoma" w:eastAsia="PMingLiU" w:hAnsi="Tahoma" w:cs="Tahoma"/>
          <w:sz w:val="18"/>
          <w:szCs w:val="18"/>
        </w:rPr>
        <w:t xml:space="preserve"> Microsoft </w:t>
      </w:r>
      <w:r w:rsidRPr="00635D44">
        <w:rPr>
          <w:rFonts w:ascii="Tahoma" w:eastAsia="PMingLiU" w:hAnsi="Tahoma" w:cs="Tahoma"/>
          <w:sz w:val="18"/>
          <w:szCs w:val="18"/>
        </w:rPr>
        <w:t>的通知後</w:t>
      </w:r>
      <w:r w:rsidRPr="00635D44">
        <w:rPr>
          <w:rFonts w:ascii="Tahoma" w:eastAsia="PMingLiU" w:hAnsi="Tahoma" w:cs="Tahoma"/>
          <w:sz w:val="18"/>
          <w:szCs w:val="18"/>
        </w:rPr>
        <w:t xml:space="preserve"> 60 </w:t>
      </w:r>
      <w:r w:rsidRPr="00635D44">
        <w:rPr>
          <w:rFonts w:ascii="Tahoma" w:eastAsia="PMingLiU" w:hAnsi="Tahoma" w:cs="Tahoma"/>
          <w:sz w:val="18"/>
          <w:szCs w:val="18"/>
        </w:rPr>
        <w:t>天內訂購額外的</w:t>
      </w:r>
      <w:r w:rsidRPr="00635D44">
        <w:rPr>
          <w:rFonts w:ascii="Tahoma" w:eastAsia="PMingLiU" w:hAnsi="Tahoma" w:cs="Tahoma"/>
          <w:sz w:val="18"/>
          <w:szCs w:val="18"/>
        </w:rPr>
        <w:t xml:space="preserve"> Bing Maps </w:t>
      </w:r>
      <w:r w:rsidRPr="00635D44">
        <w:rPr>
          <w:rFonts w:ascii="Tahoma" w:eastAsia="PMingLiU" w:hAnsi="Tahoma" w:cs="Tahoma"/>
          <w:sz w:val="18"/>
          <w:szCs w:val="18"/>
        </w:rPr>
        <w:t>公開網站使用量加值</w:t>
      </w:r>
      <w:r w:rsidRPr="00635D44">
        <w:rPr>
          <w:rFonts w:ascii="Tahoma" w:eastAsia="PMingLiU" w:hAnsi="Tahoma" w:cs="Tahoma"/>
          <w:sz w:val="18"/>
          <w:szCs w:val="18"/>
        </w:rPr>
        <w:t xml:space="preserve"> SL </w:t>
      </w:r>
      <w:r w:rsidRPr="00635D44">
        <w:rPr>
          <w:rFonts w:ascii="Tahoma" w:eastAsia="PMingLiU" w:hAnsi="Tahoma" w:cs="Tahoma"/>
          <w:sz w:val="18"/>
          <w:szCs w:val="18"/>
        </w:rPr>
        <w:t>或</w:t>
      </w:r>
      <w:r w:rsidRPr="00635D44">
        <w:rPr>
          <w:rFonts w:ascii="Tahoma" w:eastAsia="PMingLiU" w:hAnsi="Tahoma" w:cs="Tahoma"/>
          <w:sz w:val="18"/>
          <w:szCs w:val="18"/>
        </w:rPr>
        <w:t xml:space="preserve"> Bing Maps </w:t>
      </w:r>
      <w:r w:rsidRPr="00635D44">
        <w:rPr>
          <w:rFonts w:ascii="Tahoma" w:eastAsia="PMingLiU" w:hAnsi="Tahoma" w:cs="Tahoma"/>
          <w:sz w:val="18"/>
          <w:szCs w:val="18"/>
        </w:rPr>
        <w:t>內部網站使用量加值</w:t>
      </w:r>
      <w:r w:rsidRPr="00635D44">
        <w:rPr>
          <w:rFonts w:ascii="Tahoma" w:eastAsia="PMingLiU" w:hAnsi="Tahoma" w:cs="Tahoma"/>
          <w:sz w:val="18"/>
          <w:szCs w:val="18"/>
        </w:rPr>
        <w:t xml:space="preserve"> SL </w:t>
      </w:r>
      <w:r w:rsidRPr="00635D44">
        <w:rPr>
          <w:rFonts w:ascii="Tahoma" w:eastAsia="PMingLiU" w:hAnsi="Tahoma" w:cs="Tahoma"/>
          <w:sz w:val="18"/>
          <w:szCs w:val="18"/>
        </w:rPr>
        <w:t>優惠方案，才能涵蓋超出的計費交易和剩餘的註冊期間預估的未來計費交易，否則</w:t>
      </w:r>
      <w:r w:rsidRPr="00635D44">
        <w:rPr>
          <w:rFonts w:ascii="Tahoma" w:eastAsia="PMingLiU" w:hAnsi="Tahoma" w:cs="Tahoma"/>
          <w:sz w:val="18"/>
          <w:szCs w:val="18"/>
        </w:rPr>
        <w:t xml:space="preserve"> Microsoft </w:t>
      </w:r>
      <w:r w:rsidRPr="00635D44">
        <w:rPr>
          <w:rFonts w:ascii="Tahoma" w:eastAsia="PMingLiU" w:hAnsi="Tahoma" w:cs="Tahoma"/>
          <w:sz w:val="18"/>
          <w:szCs w:val="18"/>
        </w:rPr>
        <w:t>得終止客戶之</w:t>
      </w:r>
      <w:r w:rsidRPr="00635D44">
        <w:rPr>
          <w:rFonts w:ascii="Tahoma" w:eastAsia="PMingLiU" w:hAnsi="Tahoma" w:cs="Tahoma"/>
          <w:sz w:val="18"/>
          <w:szCs w:val="18"/>
        </w:rPr>
        <w:t xml:space="preserve"> Bing Maps </w:t>
      </w:r>
      <w:r w:rsidRPr="00635D44">
        <w:rPr>
          <w:rFonts w:ascii="Tahoma" w:eastAsia="PMingLiU" w:hAnsi="Tahoma" w:cs="Tahoma"/>
          <w:sz w:val="18"/>
          <w:szCs w:val="18"/>
        </w:rPr>
        <w:t>存取權。</w:t>
      </w:r>
    </w:p>
    <w:p w:rsidR="004640EC" w:rsidRPr="00635D44" w:rsidRDefault="004640EC" w:rsidP="004640EC">
      <w:pPr>
        <w:pStyle w:val="NormalWeb"/>
        <w:spacing w:before="0" w:beforeAutospacing="0" w:after="0" w:afterAutospacing="0"/>
        <w:ind w:left="720"/>
        <w:rPr>
          <w:rFonts w:ascii="Tahoma" w:eastAsia="PMingLiU" w:hAnsi="Tahoma" w:cs="Tahoma"/>
          <w:sz w:val="18"/>
          <w:szCs w:val="18"/>
        </w:rPr>
      </w:pPr>
    </w:p>
    <w:p w:rsidR="004640EC" w:rsidRPr="00635D44" w:rsidRDefault="004640EC" w:rsidP="004640EC">
      <w:pPr>
        <w:spacing w:after="60"/>
        <w:ind w:left="720"/>
        <w:rPr>
          <w:rFonts w:eastAsia="PMingLiU" w:cs="Tahoma"/>
          <w:szCs w:val="18"/>
        </w:rPr>
      </w:pPr>
      <w:r w:rsidRPr="00635D44">
        <w:rPr>
          <w:rFonts w:eastAsia="PMingLiU" w:cs="Tahoma"/>
          <w:b/>
          <w:color w:val="000000" w:themeColor="text1"/>
          <w:szCs w:val="18"/>
        </w:rPr>
        <w:t xml:space="preserve">Bing Maps </w:t>
      </w:r>
      <w:r w:rsidRPr="00635D44">
        <w:rPr>
          <w:rFonts w:eastAsia="PMingLiU" w:cs="Tahoma"/>
          <w:b/>
          <w:color w:val="000000" w:themeColor="text1"/>
          <w:szCs w:val="18"/>
        </w:rPr>
        <w:t>客戶支援</w:t>
      </w:r>
    </w:p>
    <w:p w:rsidR="004640EC" w:rsidRPr="00635D44" w:rsidRDefault="004640EC" w:rsidP="004640EC">
      <w:pPr>
        <w:pStyle w:val="NormalWeb"/>
        <w:spacing w:before="0" w:beforeAutospacing="0" w:after="0" w:afterAutospacing="0"/>
        <w:ind w:left="720"/>
        <w:rPr>
          <w:rFonts w:ascii="Tahoma" w:eastAsia="PMingLiU" w:hAnsi="Tahoma" w:cs="Tahoma"/>
          <w:sz w:val="18"/>
          <w:szCs w:val="18"/>
        </w:rPr>
      </w:pPr>
      <w:r w:rsidRPr="00635D44">
        <w:rPr>
          <w:rFonts w:ascii="Tahoma" w:eastAsia="PMingLiU" w:hAnsi="Tahoma" w:cs="Tahoma"/>
          <w:sz w:val="18"/>
          <w:szCs w:val="18"/>
        </w:rPr>
        <w:t xml:space="preserve">Bing Maps </w:t>
      </w:r>
      <w:r w:rsidRPr="00635D44">
        <w:rPr>
          <w:rFonts w:ascii="Tahoma" w:eastAsia="PMingLiU" w:hAnsi="Tahoma" w:cs="Tahoma"/>
          <w:sz w:val="18"/>
          <w:szCs w:val="18"/>
        </w:rPr>
        <w:t>客戶支援可供訂購</w:t>
      </w:r>
      <w:r w:rsidRPr="00635D44">
        <w:rPr>
          <w:rFonts w:ascii="Tahoma" w:eastAsia="PMingLiU" w:hAnsi="Tahoma" w:cs="Tahoma"/>
          <w:sz w:val="18"/>
          <w:szCs w:val="18"/>
        </w:rPr>
        <w:t xml:space="preserve"> Bing Maps </w:t>
      </w:r>
      <w:r w:rsidRPr="00635D44">
        <w:rPr>
          <w:rFonts w:ascii="Tahoma" w:eastAsia="PMingLiU" w:hAnsi="Tahoma" w:cs="Tahoma"/>
          <w:sz w:val="18"/>
          <w:szCs w:val="18"/>
        </w:rPr>
        <w:t>之所有客戶使用，如下所示。</w:t>
      </w:r>
    </w:p>
    <w:p w:rsidR="004640EC" w:rsidRPr="00635D44" w:rsidRDefault="004640EC" w:rsidP="004640EC">
      <w:pPr>
        <w:pStyle w:val="NormalWeb"/>
        <w:spacing w:before="0" w:beforeAutospacing="0" w:after="0" w:afterAutospacing="0"/>
        <w:ind w:left="720"/>
        <w:rPr>
          <w:rFonts w:ascii="Tahoma" w:eastAsia="PMingLiU" w:hAnsi="Tahoma" w:cs="Tahoma"/>
          <w:sz w:val="18"/>
          <w:szCs w:val="18"/>
        </w:rPr>
      </w:pPr>
    </w:p>
    <w:p w:rsidR="004640EC" w:rsidRPr="00D82C02" w:rsidRDefault="004640EC" w:rsidP="004640EC">
      <w:pPr>
        <w:spacing w:after="60"/>
        <w:ind w:left="720"/>
        <w:rPr>
          <w:rFonts w:eastAsia="PMingLiU" w:cs="Tahoma"/>
        </w:rPr>
      </w:pPr>
      <w:r w:rsidRPr="00D82C02">
        <w:rPr>
          <w:rFonts w:eastAsia="PMingLiU" w:cs="Tahoma"/>
          <w:b/>
          <w:bCs/>
          <w:color w:val="000000"/>
          <w:szCs w:val="18"/>
        </w:rPr>
        <w:t xml:space="preserve">Bing Maps </w:t>
      </w:r>
      <w:r w:rsidRPr="00D82C02">
        <w:rPr>
          <w:rFonts w:eastAsia="PMingLiU" w:cs="Tahoma"/>
          <w:b/>
          <w:bCs/>
          <w:color w:val="000000"/>
          <w:szCs w:val="18"/>
        </w:rPr>
        <w:t>客戶支援包括：</w:t>
      </w:r>
    </w:p>
    <w:p w:rsidR="004640EC" w:rsidRPr="00D82C02" w:rsidRDefault="004640EC" w:rsidP="004640EC">
      <w:pPr>
        <w:ind w:left="720"/>
        <w:rPr>
          <w:rFonts w:eastAsia="PMingLiU" w:cs="Tahoma"/>
          <w:lang w:eastAsia="zh-TW"/>
        </w:rPr>
      </w:pPr>
      <w:r w:rsidRPr="00D82C02">
        <w:rPr>
          <w:rFonts w:eastAsia="PMingLiU" w:cs="Tahoma"/>
          <w:color w:val="000000"/>
          <w:szCs w:val="18"/>
        </w:rPr>
        <w:t>透過電子郵件、電話和網路在下列營業時間：</w:t>
      </w:r>
      <w:r w:rsidRPr="00D82C02">
        <w:rPr>
          <w:rFonts w:eastAsia="PMingLiU" w:cs="Tahoma"/>
          <w:color w:val="000000"/>
          <w:szCs w:val="18"/>
        </w:rPr>
        <w:t>8 AM – 2 AM GMT</w:t>
      </w:r>
      <w:r w:rsidRPr="00D82C02">
        <w:rPr>
          <w:rFonts w:eastAsia="PMingLiU" w:cs="Tahoma"/>
          <w:color w:val="000000"/>
          <w:szCs w:val="18"/>
        </w:rPr>
        <w:t>，週一至週五</w:t>
      </w:r>
      <w:r w:rsidRPr="00D82C02">
        <w:rPr>
          <w:rFonts w:eastAsia="PMingLiU" w:cs="Tahoma"/>
          <w:color w:val="000000"/>
          <w:szCs w:val="18"/>
        </w:rPr>
        <w:t xml:space="preserve"> (</w:t>
      </w:r>
      <w:r w:rsidRPr="00D82C02">
        <w:rPr>
          <w:rFonts w:eastAsia="PMingLiU" w:cs="Tahoma"/>
          <w:color w:val="000000"/>
          <w:szCs w:val="18"/>
        </w:rPr>
        <w:t>不包括美國國定假日</w:t>
      </w:r>
      <w:r w:rsidRPr="00D82C02">
        <w:rPr>
          <w:rFonts w:eastAsia="PMingLiU" w:cs="Tahoma"/>
          <w:color w:val="000000"/>
          <w:szCs w:val="18"/>
        </w:rPr>
        <w:t>)</w:t>
      </w:r>
      <w:r w:rsidRPr="00D82C02">
        <w:rPr>
          <w:rFonts w:eastAsia="PMingLiU" w:cs="Tahoma"/>
          <w:color w:val="000000"/>
          <w:szCs w:val="18"/>
        </w:rPr>
        <w:t>，直接存取</w:t>
      </w:r>
      <w:r w:rsidRPr="00D82C02">
        <w:rPr>
          <w:rFonts w:eastAsia="PMingLiU" w:cs="Tahoma"/>
          <w:color w:val="000000"/>
          <w:szCs w:val="18"/>
        </w:rPr>
        <w:t xml:space="preserve"> Bing Maps </w:t>
      </w:r>
      <w:r w:rsidRPr="00D82C02">
        <w:rPr>
          <w:rFonts w:eastAsia="PMingLiU" w:cs="Tahoma"/>
          <w:color w:val="000000"/>
          <w:szCs w:val="18"/>
        </w:rPr>
        <w:t>技術支援小組。</w:t>
      </w:r>
      <w:r w:rsidRPr="00D82C02">
        <w:rPr>
          <w:rFonts w:eastAsia="PMingLiU" w:cs="Tahoma"/>
          <w:color w:val="000000"/>
          <w:szCs w:val="18"/>
          <w:lang w:eastAsia="zh-TW"/>
        </w:rPr>
        <w:t>如需緊急服務相關問題，客戶亦得於緊急服務休息時間</w:t>
      </w:r>
      <w:r w:rsidRPr="00D82C02">
        <w:rPr>
          <w:rFonts w:eastAsia="PMingLiU" w:cs="Tahoma"/>
          <w:color w:val="000000"/>
          <w:szCs w:val="18"/>
          <w:lang w:eastAsia="zh-TW"/>
        </w:rPr>
        <w:t xml:space="preserve"> (2 AM – 8 AM GMT) </w:t>
      </w:r>
      <w:r w:rsidRPr="00D82C02">
        <w:rPr>
          <w:rFonts w:eastAsia="PMingLiU" w:cs="Tahoma"/>
          <w:color w:val="000000"/>
          <w:szCs w:val="18"/>
          <w:lang w:eastAsia="zh-TW"/>
        </w:rPr>
        <w:t>存取支援小組</w:t>
      </w:r>
      <w:r w:rsidRPr="00D82C02">
        <w:rPr>
          <w:rFonts w:eastAsia="PMingLiU" w:cs="Tahoma"/>
          <w:color w:val="000000"/>
          <w:szCs w:val="18"/>
          <w:lang w:eastAsia="zh-TW"/>
        </w:rPr>
        <w:t xml:space="preserve"> (</w:t>
      </w:r>
      <w:r w:rsidRPr="00D82C02">
        <w:rPr>
          <w:rFonts w:eastAsia="PMingLiU" w:cs="Tahoma"/>
          <w:color w:val="000000"/>
          <w:szCs w:val="18"/>
          <w:lang w:eastAsia="zh-TW"/>
        </w:rPr>
        <w:t>僅得透過以下電話號碼</w:t>
      </w:r>
      <w:r w:rsidRPr="00D82C02">
        <w:rPr>
          <w:rFonts w:eastAsia="PMingLiU" w:cs="Tahoma"/>
          <w:color w:val="000000"/>
          <w:szCs w:val="18"/>
          <w:lang w:eastAsia="zh-TW"/>
        </w:rPr>
        <w:t>)</w:t>
      </w:r>
      <w:r w:rsidRPr="00D82C02">
        <w:rPr>
          <w:rFonts w:eastAsia="PMingLiU" w:cs="Tahoma"/>
          <w:color w:val="000000"/>
          <w:szCs w:val="18"/>
          <w:lang w:eastAsia="zh-TW"/>
        </w:rPr>
        <w:t>。所有其他於休息時間報告之其他問題將推遲至正常營業時間處理。支援小組或其任何繼任者之聯絡方式如下：</w:t>
      </w:r>
    </w:p>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lang w:eastAsia="zh-TW"/>
        </w:rPr>
      </w:pPr>
      <w:r w:rsidRPr="00D82C02">
        <w:rPr>
          <w:rFonts w:eastAsia="PMingLiU" w:cs="Tahoma"/>
          <w:color w:val="000000"/>
          <w:szCs w:val="18"/>
          <w:lang w:eastAsia="zh-TW"/>
        </w:rPr>
        <w:t>電子郵件：</w:t>
      </w:r>
    </w:p>
    <w:p w:rsidR="004640EC" w:rsidRPr="00D82C02" w:rsidRDefault="00492D1F" w:rsidP="004640EC">
      <w:pPr>
        <w:ind w:left="720"/>
        <w:rPr>
          <w:rFonts w:eastAsia="PMingLiU" w:cs="Tahoma"/>
          <w:lang w:eastAsia="zh-TW"/>
        </w:rPr>
      </w:pPr>
      <w:hyperlink r:id="rId43" w:history="1">
        <w:r w:rsidR="00CF5A3E" w:rsidRPr="00D82C02">
          <w:rPr>
            <w:rStyle w:val="Hyperlink"/>
            <w:rFonts w:eastAsia="PMingLiU" w:cs="Tahoma"/>
            <w:szCs w:val="18"/>
            <w:lang w:eastAsia="zh-TW"/>
          </w:rPr>
          <w:t>bmesupp@microsoft.com</w:t>
        </w:r>
      </w:hyperlink>
    </w:p>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lang w:eastAsia="zh-TW"/>
        </w:rPr>
      </w:pPr>
      <w:r w:rsidRPr="00D82C02">
        <w:rPr>
          <w:rFonts w:eastAsia="PMingLiU" w:cs="Tahoma"/>
          <w:color w:val="000000"/>
          <w:szCs w:val="18"/>
          <w:lang w:eastAsia="zh-TW"/>
        </w:rPr>
        <w:t>電話：</w:t>
      </w:r>
    </w:p>
    <w:p w:rsidR="004640EC" w:rsidRPr="00D82C02" w:rsidRDefault="004640EC" w:rsidP="004640EC">
      <w:pPr>
        <w:ind w:left="720"/>
        <w:rPr>
          <w:rFonts w:eastAsia="PMingLiU" w:cs="Tahoma"/>
          <w:lang w:eastAsia="zh-TW"/>
        </w:rPr>
      </w:pPr>
      <w:r w:rsidRPr="00D82C02">
        <w:rPr>
          <w:rFonts w:eastAsia="PMingLiU" w:cs="Tahoma"/>
          <w:color w:val="000000"/>
          <w:szCs w:val="18"/>
          <w:lang w:eastAsia="zh-TW"/>
        </w:rPr>
        <w:t>+1 (800) 552-8872 (</w:t>
      </w:r>
      <w:r w:rsidRPr="00D82C02">
        <w:rPr>
          <w:rFonts w:eastAsia="PMingLiU" w:cs="Tahoma"/>
          <w:color w:val="000000"/>
          <w:szCs w:val="18"/>
          <w:lang w:eastAsia="zh-TW"/>
        </w:rPr>
        <w:t>美國及加拿大境內</w:t>
      </w:r>
      <w:r w:rsidRPr="00D82C02">
        <w:rPr>
          <w:rFonts w:eastAsia="PMingLiU" w:cs="Tahoma"/>
          <w:color w:val="000000"/>
          <w:szCs w:val="18"/>
          <w:lang w:eastAsia="zh-TW"/>
        </w:rPr>
        <w:t>)</w:t>
      </w:r>
    </w:p>
    <w:p w:rsidR="004640EC" w:rsidRPr="00D82C02" w:rsidRDefault="004640EC" w:rsidP="004640EC">
      <w:pPr>
        <w:ind w:left="720"/>
        <w:rPr>
          <w:rFonts w:eastAsia="PMingLiU" w:cs="Tahoma"/>
          <w:lang w:eastAsia="zh-TW"/>
        </w:rPr>
      </w:pPr>
      <w:r w:rsidRPr="00D82C02">
        <w:rPr>
          <w:rFonts w:eastAsia="PMingLiU" w:cs="Tahoma"/>
          <w:color w:val="000000"/>
          <w:szCs w:val="18"/>
          <w:lang w:eastAsia="zh-TW"/>
        </w:rPr>
        <w:t>+1 (425) 705-2737 (</w:t>
      </w:r>
      <w:r w:rsidRPr="00D82C02">
        <w:rPr>
          <w:rFonts w:eastAsia="PMingLiU" w:cs="Tahoma"/>
          <w:color w:val="000000"/>
          <w:szCs w:val="18"/>
          <w:lang w:eastAsia="zh-TW"/>
        </w:rPr>
        <w:t>美國及加拿大以外之地區</w:t>
      </w:r>
      <w:r w:rsidRPr="00D82C02">
        <w:rPr>
          <w:rFonts w:eastAsia="PMingLiU" w:cs="Tahoma"/>
          <w:color w:val="000000"/>
          <w:szCs w:val="18"/>
          <w:lang w:eastAsia="zh-TW"/>
        </w:rPr>
        <w:t>)</w:t>
      </w:r>
    </w:p>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rPr>
      </w:pPr>
      <w:r w:rsidRPr="00D82C02">
        <w:rPr>
          <w:rFonts w:eastAsia="PMingLiU" w:cs="Tahoma"/>
          <w:color w:val="000000"/>
          <w:szCs w:val="18"/>
        </w:rPr>
        <w:t>網路表單</w:t>
      </w:r>
    </w:p>
    <w:p w:rsidR="004640EC" w:rsidRPr="00D82C02" w:rsidRDefault="00492D1F" w:rsidP="004640EC">
      <w:pPr>
        <w:ind w:left="720"/>
        <w:rPr>
          <w:rFonts w:eastAsia="PMingLiU" w:cs="Tahoma"/>
        </w:rPr>
      </w:pPr>
      <w:hyperlink r:id="rId44" w:history="1">
        <w:r w:rsidR="00CF5A3E" w:rsidRPr="00D82C02">
          <w:rPr>
            <w:rStyle w:val="Hyperlink"/>
            <w:rFonts w:eastAsia="PMingLiU" w:cs="Tahoma"/>
            <w:szCs w:val="18"/>
          </w:rPr>
          <w:t>https://support.microsoft.com/oas/default.aspx?prid=13766&amp;st=1</w:t>
        </w:r>
      </w:hyperlink>
    </w:p>
    <w:p w:rsidR="004640EC" w:rsidRPr="00D82C02" w:rsidRDefault="004640EC" w:rsidP="004640EC">
      <w:pPr>
        <w:ind w:left="720"/>
        <w:rPr>
          <w:rFonts w:eastAsia="PMingLiU" w:cs="Tahoma"/>
        </w:rPr>
      </w:pPr>
    </w:p>
    <w:p w:rsidR="004640EC" w:rsidRPr="00D82C02" w:rsidRDefault="004640EC" w:rsidP="004640EC">
      <w:pPr>
        <w:ind w:left="720"/>
        <w:rPr>
          <w:rFonts w:eastAsia="PMingLiU" w:cs="Tahoma"/>
          <w:lang w:eastAsia="zh-TW"/>
        </w:rPr>
      </w:pPr>
      <w:r w:rsidRPr="00D82C02">
        <w:rPr>
          <w:rFonts w:eastAsia="PMingLiU" w:cs="Tahoma"/>
          <w:b/>
          <w:bCs/>
          <w:color w:val="000000"/>
          <w:szCs w:val="18"/>
          <w:lang w:eastAsia="zh-TW"/>
        </w:rPr>
        <w:t>優先順序</w:t>
      </w:r>
      <w:r w:rsidRPr="00D82C02">
        <w:rPr>
          <w:rFonts w:eastAsia="PMingLiU" w:cs="Tahoma"/>
          <w:color w:val="000000"/>
          <w:szCs w:val="18"/>
          <w:lang w:eastAsia="zh-TW"/>
        </w:rPr>
        <w:t>。所有</w:t>
      </w:r>
      <w:r w:rsidRPr="00D82C02">
        <w:rPr>
          <w:rFonts w:eastAsia="PMingLiU" w:cs="Tahoma"/>
          <w:color w:val="000000"/>
          <w:szCs w:val="18"/>
          <w:lang w:eastAsia="zh-TW"/>
        </w:rPr>
        <w:t xml:space="preserve"> Bing Maps </w:t>
      </w:r>
      <w:r w:rsidRPr="00D82C02">
        <w:rPr>
          <w:rFonts w:eastAsia="PMingLiU" w:cs="Tahoma"/>
          <w:color w:val="000000"/>
          <w:szCs w:val="18"/>
          <w:lang w:eastAsia="zh-TW"/>
        </w:rPr>
        <w:t>客戶對支援小組的支援要求，將指定為嚴重等級</w:t>
      </w:r>
      <w:r w:rsidRPr="00D82C02">
        <w:rPr>
          <w:rFonts w:eastAsia="PMingLiU" w:cs="Tahoma"/>
          <w:color w:val="000000"/>
          <w:szCs w:val="18"/>
          <w:lang w:eastAsia="zh-TW"/>
        </w:rPr>
        <w:t xml:space="preserve"> A</w:t>
      </w:r>
      <w:r w:rsidRPr="00D82C02">
        <w:rPr>
          <w:rFonts w:eastAsia="PMingLiU" w:cs="Tahoma"/>
          <w:color w:val="000000"/>
          <w:szCs w:val="18"/>
          <w:lang w:eastAsia="zh-TW"/>
        </w:rPr>
        <w:t>、</w:t>
      </w:r>
      <w:r w:rsidRPr="00D82C02">
        <w:rPr>
          <w:rFonts w:eastAsia="PMingLiU" w:cs="Tahoma"/>
          <w:color w:val="000000"/>
          <w:szCs w:val="18"/>
          <w:lang w:eastAsia="zh-TW"/>
        </w:rPr>
        <w:t>B</w:t>
      </w:r>
      <w:r w:rsidRPr="00D82C02">
        <w:rPr>
          <w:rFonts w:eastAsia="PMingLiU" w:cs="Tahoma"/>
          <w:color w:val="000000"/>
          <w:szCs w:val="18"/>
          <w:lang w:eastAsia="zh-TW"/>
        </w:rPr>
        <w:t>、</w:t>
      </w:r>
      <w:r w:rsidRPr="00D82C02">
        <w:rPr>
          <w:rFonts w:eastAsia="PMingLiU" w:cs="Tahoma"/>
          <w:color w:val="000000"/>
          <w:szCs w:val="18"/>
          <w:lang w:eastAsia="zh-TW"/>
        </w:rPr>
        <w:t xml:space="preserve">C </w:t>
      </w:r>
      <w:r w:rsidRPr="00D82C02">
        <w:rPr>
          <w:rFonts w:eastAsia="PMingLiU" w:cs="Tahoma"/>
          <w:color w:val="000000"/>
          <w:szCs w:val="18"/>
          <w:lang w:eastAsia="zh-TW"/>
        </w:rPr>
        <w:t>或</w:t>
      </w:r>
      <w:r w:rsidRPr="00D82C02">
        <w:rPr>
          <w:rFonts w:eastAsia="PMingLiU" w:cs="Tahoma"/>
          <w:color w:val="000000"/>
          <w:szCs w:val="18"/>
          <w:lang w:eastAsia="zh-TW"/>
        </w:rPr>
        <w:t xml:space="preserve"> D</w:t>
      </w:r>
      <w:r w:rsidRPr="00D82C02">
        <w:rPr>
          <w:rFonts w:eastAsia="PMingLiU" w:cs="Tahoma"/>
          <w:color w:val="000000"/>
          <w:szCs w:val="18"/>
          <w:lang w:eastAsia="zh-TW"/>
        </w:rPr>
        <w:t>，依以下「嚴重等級」和「目標回應時間」表所述。支援工程師將依照下表中所述之「目標回應時間」進行回應。支援工程師將依照下表的「服務問題說明」判斷最終的嚴重等級指定。</w:t>
      </w:r>
    </w:p>
    <w:p w:rsidR="00635D44" w:rsidRDefault="00635D44" w:rsidP="004640EC">
      <w:pPr>
        <w:ind w:left="720"/>
        <w:rPr>
          <w:rFonts w:eastAsia="PMingLiU" w:cs="Tahoma"/>
          <w:b/>
          <w:bCs/>
          <w:color w:val="000000"/>
          <w:szCs w:val="18"/>
          <w:lang w:eastAsia="zh-TW"/>
        </w:rPr>
      </w:pPr>
    </w:p>
    <w:p w:rsidR="00635D44" w:rsidRDefault="00635D44" w:rsidP="004640EC">
      <w:pPr>
        <w:ind w:left="720"/>
        <w:rPr>
          <w:rFonts w:eastAsia="PMingLiU" w:cs="Tahoma"/>
          <w:b/>
          <w:bCs/>
          <w:color w:val="000000"/>
          <w:szCs w:val="18"/>
          <w:lang w:eastAsia="zh-TW"/>
        </w:rPr>
      </w:pPr>
    </w:p>
    <w:p w:rsidR="00635D44" w:rsidRDefault="00635D44" w:rsidP="004640EC">
      <w:pPr>
        <w:ind w:left="720"/>
        <w:rPr>
          <w:rFonts w:eastAsia="PMingLiU" w:cs="Tahoma"/>
          <w:b/>
          <w:bCs/>
          <w:color w:val="000000"/>
          <w:szCs w:val="18"/>
          <w:lang w:eastAsia="zh-TW"/>
        </w:rPr>
      </w:pPr>
    </w:p>
    <w:p w:rsidR="004640EC" w:rsidRPr="00D82C02" w:rsidRDefault="004640EC" w:rsidP="004640EC">
      <w:pPr>
        <w:ind w:left="720"/>
        <w:rPr>
          <w:rFonts w:eastAsia="PMingLiU" w:cs="Tahoma"/>
          <w:lang w:eastAsia="zh-TW"/>
        </w:rPr>
      </w:pPr>
      <w:r w:rsidRPr="00D82C02">
        <w:rPr>
          <w:rFonts w:eastAsia="PMingLiU" w:cs="Tahoma"/>
          <w:b/>
          <w:bCs/>
          <w:color w:val="000000"/>
          <w:szCs w:val="18"/>
          <w:lang w:eastAsia="zh-TW"/>
        </w:rPr>
        <w:lastRenderedPageBreak/>
        <w:t>正常營業時間嚴重等級和目標回應時間：</w:t>
      </w:r>
    </w:p>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lang w:eastAsia="zh-TW"/>
        </w:rPr>
      </w:pPr>
    </w:p>
    <w:tbl>
      <w:tblPr>
        <w:tblW w:w="8820" w:type="dxa"/>
        <w:tblInd w:w="738" w:type="dxa"/>
        <w:tblCellMar>
          <w:left w:w="0" w:type="dxa"/>
          <w:right w:w="0" w:type="dxa"/>
        </w:tblCellMar>
        <w:tblLook w:val="04A0" w:firstRow="1" w:lastRow="0" w:firstColumn="1" w:lastColumn="0" w:noHBand="0" w:noVBand="1"/>
      </w:tblPr>
      <w:tblGrid>
        <w:gridCol w:w="1576"/>
        <w:gridCol w:w="2052"/>
        <w:gridCol w:w="5192"/>
      </w:tblGrid>
      <w:tr w:rsidR="004640EC" w:rsidRPr="00D82C02" w:rsidTr="00635D44">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b/>
                <w:bCs/>
                <w:color w:val="000000"/>
                <w:szCs w:val="18"/>
              </w:rPr>
              <w:t>目標回應時間</w:t>
            </w:r>
          </w:p>
        </w:tc>
        <w:tc>
          <w:tcPr>
            <w:tcW w:w="519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b/>
                <w:bCs/>
                <w:color w:val="000000"/>
                <w:szCs w:val="18"/>
              </w:rPr>
              <w:t>服務問題說明</w:t>
            </w:r>
          </w:p>
        </w:tc>
      </w:tr>
      <w:tr w:rsidR="004640EC" w:rsidRPr="00D82C02" w:rsidTr="00635D4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嚴重性</w:t>
            </w:r>
            <w:r w:rsidRPr="00D82C02">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營業時間</w:t>
            </w:r>
            <w:r w:rsidRPr="00D82C02">
              <w:rPr>
                <w:rFonts w:eastAsia="PMingLiU" w:cs="Tahoma"/>
                <w:color w:val="000000"/>
                <w:szCs w:val="18"/>
              </w:rPr>
              <w:t xml:space="preserve"> 1 </w:t>
            </w:r>
            <w:r w:rsidRPr="00D82C02">
              <w:rPr>
                <w:rFonts w:eastAsia="PMingLiU" w:cs="Tahoma"/>
                <w:color w:val="000000"/>
                <w:szCs w:val="18"/>
              </w:rPr>
              <w:t>小時</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lang w:eastAsia="zh-TW"/>
              </w:rPr>
            </w:pPr>
            <w:r w:rsidRPr="00D82C02">
              <w:rPr>
                <w:rFonts w:eastAsia="PMingLiU" w:cs="Tahoma"/>
                <w:color w:val="000000"/>
                <w:szCs w:val="18"/>
                <w:lang w:eastAsia="zh-TW"/>
              </w:rPr>
              <w:t>客戶回報服務故障或其他對生產應用程式而言很重要的問題。</w:t>
            </w:r>
          </w:p>
        </w:tc>
      </w:tr>
      <w:tr w:rsidR="004640EC" w:rsidRPr="00D82C02" w:rsidTr="00635D4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嚴重性</w:t>
            </w:r>
            <w:r w:rsidRPr="00D82C02">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營業時間</w:t>
            </w:r>
            <w:r w:rsidRPr="00D82C02">
              <w:rPr>
                <w:rFonts w:eastAsia="PMingLiU" w:cs="Tahoma"/>
                <w:color w:val="000000"/>
                <w:szCs w:val="18"/>
              </w:rPr>
              <w:t xml:space="preserve"> 4 </w:t>
            </w:r>
            <w:r w:rsidRPr="00D82C02">
              <w:rPr>
                <w:rFonts w:eastAsia="PMingLiU" w:cs="Tahoma"/>
                <w:color w:val="000000"/>
                <w:szCs w:val="18"/>
              </w:rPr>
              <w:t>小時</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lang w:eastAsia="zh-TW"/>
              </w:rPr>
            </w:pPr>
            <w:r w:rsidRPr="00D82C02">
              <w:rPr>
                <w:rFonts w:eastAsia="PMingLiU" w:cs="Tahoma"/>
                <w:color w:val="000000"/>
                <w:szCs w:val="18"/>
                <w:lang w:eastAsia="zh-TW"/>
              </w:rPr>
              <w:t>客戶回報會對生產應用程式造成重大問題之主要問題。</w:t>
            </w:r>
          </w:p>
        </w:tc>
      </w:tr>
      <w:tr w:rsidR="004640EC" w:rsidRPr="00D82C02" w:rsidTr="00635D4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嚴重性</w:t>
            </w:r>
            <w:r w:rsidRPr="00D82C02">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 xml:space="preserve">1 </w:t>
            </w:r>
            <w:r w:rsidRPr="00D82C02">
              <w:rPr>
                <w:rFonts w:eastAsia="PMingLiU" w:cs="Tahoma"/>
                <w:color w:val="000000"/>
                <w:szCs w:val="18"/>
              </w:rPr>
              <w:t>個營業日</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lang w:eastAsia="zh-TW"/>
              </w:rPr>
            </w:pPr>
            <w:r w:rsidRPr="00D82C02">
              <w:rPr>
                <w:rFonts w:eastAsia="PMingLiU" w:cs="Tahoma"/>
                <w:color w:val="000000"/>
                <w:szCs w:val="18"/>
                <w:lang w:eastAsia="zh-TW"/>
              </w:rPr>
              <w:t>客戶回報非重大問題</w:t>
            </w:r>
            <w:r w:rsidRPr="00D82C02">
              <w:rPr>
                <w:rFonts w:eastAsia="PMingLiU" w:cs="Tahoma"/>
                <w:color w:val="000000"/>
                <w:szCs w:val="18"/>
                <w:lang w:eastAsia="zh-TW"/>
              </w:rPr>
              <w:t xml:space="preserve"> (</w:t>
            </w:r>
            <w:r w:rsidRPr="00D82C02">
              <w:rPr>
                <w:rFonts w:eastAsia="PMingLiU" w:cs="Tahoma"/>
                <w:color w:val="000000"/>
                <w:szCs w:val="18"/>
                <w:lang w:eastAsia="zh-TW"/>
              </w:rPr>
              <w:t>例如一般的開發或產品問題</w:t>
            </w:r>
            <w:r w:rsidRPr="00D82C02">
              <w:rPr>
                <w:rFonts w:eastAsia="PMingLiU" w:cs="Tahoma"/>
                <w:color w:val="000000"/>
                <w:szCs w:val="18"/>
                <w:lang w:eastAsia="zh-TW"/>
              </w:rPr>
              <w:t>)</w:t>
            </w:r>
            <w:r w:rsidRPr="00D82C02">
              <w:rPr>
                <w:rFonts w:eastAsia="PMingLiU" w:cs="Tahoma"/>
                <w:color w:val="000000"/>
                <w:szCs w:val="18"/>
                <w:lang w:eastAsia="zh-TW"/>
              </w:rPr>
              <w:t>。</w:t>
            </w:r>
          </w:p>
        </w:tc>
      </w:tr>
      <w:tr w:rsidR="004640EC" w:rsidRPr="00D82C02" w:rsidTr="00635D4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嚴重性</w:t>
            </w:r>
            <w:r w:rsidRPr="00D82C02">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 xml:space="preserve">3 </w:t>
            </w:r>
            <w:r w:rsidRPr="00D82C02">
              <w:rPr>
                <w:rFonts w:eastAsia="PMingLiU" w:cs="Tahoma"/>
                <w:color w:val="000000"/>
                <w:szCs w:val="18"/>
              </w:rPr>
              <w:t>個營業日</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lang w:eastAsia="zh-TW"/>
              </w:rPr>
            </w:pPr>
            <w:r w:rsidRPr="00D82C02">
              <w:rPr>
                <w:rFonts w:eastAsia="PMingLiU" w:cs="Tahoma"/>
                <w:color w:val="000000"/>
                <w:szCs w:val="18"/>
                <w:lang w:eastAsia="zh-TW"/>
              </w:rPr>
              <w:t>客戶針對地圖、駕駛方向或地理編碼問題提供回饋意見。</w:t>
            </w:r>
          </w:p>
        </w:tc>
      </w:tr>
    </w:tbl>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lang w:eastAsia="zh-TW"/>
        </w:rPr>
      </w:pPr>
      <w:r w:rsidRPr="00D82C02">
        <w:rPr>
          <w:rFonts w:eastAsia="PMingLiU" w:cs="Tahoma"/>
          <w:b/>
          <w:bCs/>
          <w:color w:val="000000"/>
          <w:szCs w:val="18"/>
          <w:lang w:eastAsia="zh-TW"/>
        </w:rPr>
        <w:t>全年無休之</w:t>
      </w:r>
      <w:r w:rsidRPr="00D82C02">
        <w:rPr>
          <w:rFonts w:eastAsia="PMingLiU" w:cs="Tahoma"/>
          <w:b/>
          <w:bCs/>
          <w:color w:val="000000"/>
          <w:szCs w:val="18"/>
          <w:lang w:eastAsia="zh-TW"/>
        </w:rPr>
        <w:t xml:space="preserve"> Bing Maps </w:t>
      </w:r>
      <w:r w:rsidRPr="00D82C02">
        <w:rPr>
          <w:rFonts w:eastAsia="PMingLiU" w:cs="Tahoma"/>
          <w:b/>
          <w:bCs/>
          <w:color w:val="000000"/>
          <w:szCs w:val="18"/>
          <w:lang w:eastAsia="zh-TW"/>
        </w:rPr>
        <w:t>客戶故障緊急支援聯絡資訊：</w:t>
      </w:r>
    </w:p>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lang w:eastAsia="zh-TW"/>
        </w:rPr>
      </w:pPr>
      <w:r w:rsidRPr="00D82C02">
        <w:rPr>
          <w:rFonts w:eastAsia="PMingLiU" w:cs="Tahoma"/>
          <w:szCs w:val="18"/>
          <w:lang w:eastAsia="zh-TW"/>
        </w:rPr>
        <w:t>電話：</w:t>
      </w:r>
    </w:p>
    <w:p w:rsidR="004640EC" w:rsidRPr="00D82C02" w:rsidRDefault="004640EC" w:rsidP="004640EC">
      <w:pPr>
        <w:ind w:left="720"/>
        <w:rPr>
          <w:rFonts w:eastAsia="PMingLiU" w:cs="Tahoma"/>
          <w:lang w:eastAsia="zh-TW"/>
        </w:rPr>
      </w:pPr>
      <w:r w:rsidRPr="00D82C02">
        <w:rPr>
          <w:rFonts w:eastAsia="PMingLiU" w:cs="Tahoma"/>
          <w:color w:val="000000"/>
          <w:szCs w:val="18"/>
          <w:lang w:eastAsia="zh-TW"/>
        </w:rPr>
        <w:t>+1 (800) 552-8872 (</w:t>
      </w:r>
      <w:r w:rsidRPr="00D82C02">
        <w:rPr>
          <w:rFonts w:eastAsia="PMingLiU" w:cs="Tahoma"/>
          <w:color w:val="000000"/>
          <w:szCs w:val="18"/>
          <w:lang w:eastAsia="zh-TW"/>
        </w:rPr>
        <w:t>美國及加拿大境內</w:t>
      </w:r>
      <w:r w:rsidRPr="00D82C02">
        <w:rPr>
          <w:rFonts w:eastAsia="PMingLiU" w:cs="Tahoma"/>
          <w:color w:val="000000"/>
          <w:szCs w:val="18"/>
          <w:lang w:eastAsia="zh-TW"/>
        </w:rPr>
        <w:t>)</w:t>
      </w:r>
    </w:p>
    <w:p w:rsidR="004640EC" w:rsidRPr="00D82C02" w:rsidRDefault="004640EC" w:rsidP="004640EC">
      <w:pPr>
        <w:ind w:left="720"/>
        <w:rPr>
          <w:rFonts w:eastAsia="PMingLiU" w:cs="Tahoma"/>
          <w:lang w:eastAsia="zh-TW"/>
        </w:rPr>
      </w:pPr>
      <w:r w:rsidRPr="00D82C02">
        <w:rPr>
          <w:rFonts w:eastAsia="PMingLiU" w:cs="Tahoma"/>
          <w:color w:val="000000"/>
          <w:szCs w:val="18"/>
          <w:lang w:eastAsia="zh-TW"/>
        </w:rPr>
        <w:t>+1 (425) 705-2737 (</w:t>
      </w:r>
      <w:r w:rsidRPr="00D82C02">
        <w:rPr>
          <w:rFonts w:eastAsia="PMingLiU" w:cs="Tahoma"/>
          <w:color w:val="000000"/>
          <w:szCs w:val="18"/>
          <w:lang w:eastAsia="zh-TW"/>
        </w:rPr>
        <w:t>美國及加拿大以外之地區</w:t>
      </w:r>
      <w:r w:rsidRPr="00D82C02">
        <w:rPr>
          <w:rFonts w:eastAsia="PMingLiU" w:cs="Tahoma"/>
          <w:color w:val="000000"/>
          <w:szCs w:val="18"/>
          <w:lang w:eastAsia="zh-TW"/>
        </w:rPr>
        <w:t>)</w:t>
      </w:r>
    </w:p>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lang w:eastAsia="zh-TW"/>
        </w:rPr>
      </w:pPr>
      <w:r w:rsidRPr="00D82C02">
        <w:rPr>
          <w:rFonts w:eastAsia="PMingLiU" w:cs="Tahoma"/>
          <w:color w:val="000000"/>
          <w:szCs w:val="18"/>
          <w:lang w:eastAsia="zh-TW"/>
        </w:rPr>
        <w:t>重要通知：全年無休</w:t>
      </w:r>
      <w:r w:rsidRPr="00D82C02">
        <w:rPr>
          <w:rFonts w:eastAsia="PMingLiU" w:cs="Tahoma"/>
          <w:color w:val="000000"/>
          <w:szCs w:val="18"/>
          <w:lang w:eastAsia="zh-TW"/>
        </w:rPr>
        <w:t xml:space="preserve"> (</w:t>
      </w:r>
      <w:r w:rsidRPr="00D82C02">
        <w:rPr>
          <w:rFonts w:eastAsia="PMingLiU" w:cs="Tahoma"/>
          <w:color w:val="000000"/>
          <w:szCs w:val="18"/>
          <w:lang w:eastAsia="zh-TW"/>
        </w:rPr>
        <w:t>非營業時間</w:t>
      </w:r>
      <w:r w:rsidRPr="00D82C02">
        <w:rPr>
          <w:rFonts w:eastAsia="PMingLiU" w:cs="Tahoma"/>
          <w:color w:val="000000"/>
          <w:szCs w:val="18"/>
          <w:lang w:eastAsia="zh-TW"/>
        </w:rPr>
        <w:t xml:space="preserve">) </w:t>
      </w:r>
      <w:r w:rsidRPr="00D82C02">
        <w:rPr>
          <w:rFonts w:eastAsia="PMingLiU" w:cs="Tahoma"/>
          <w:color w:val="000000"/>
          <w:szCs w:val="18"/>
          <w:lang w:eastAsia="zh-TW"/>
        </w:rPr>
        <w:t>之緊急支援僅提供給嚴重等級</w:t>
      </w:r>
      <w:r w:rsidRPr="00D82C02">
        <w:rPr>
          <w:rFonts w:eastAsia="PMingLiU" w:cs="Tahoma"/>
          <w:color w:val="000000"/>
          <w:szCs w:val="18"/>
          <w:lang w:eastAsia="zh-TW"/>
        </w:rPr>
        <w:t xml:space="preserve"> A </w:t>
      </w:r>
      <w:r w:rsidRPr="00D82C02">
        <w:rPr>
          <w:rFonts w:eastAsia="PMingLiU" w:cs="Tahoma"/>
          <w:color w:val="000000"/>
          <w:szCs w:val="18"/>
          <w:lang w:eastAsia="zh-TW"/>
        </w:rPr>
        <w:t>之問題</w:t>
      </w:r>
      <w:r w:rsidRPr="00D82C02">
        <w:rPr>
          <w:rFonts w:eastAsia="PMingLiU" w:cs="Tahoma"/>
          <w:color w:val="000000"/>
          <w:szCs w:val="18"/>
          <w:lang w:eastAsia="zh-TW"/>
        </w:rPr>
        <w:t xml:space="preserve"> (</w:t>
      </w:r>
      <w:r w:rsidRPr="00D82C02">
        <w:rPr>
          <w:rFonts w:eastAsia="PMingLiU" w:cs="Tahoma"/>
          <w:color w:val="000000"/>
          <w:szCs w:val="18"/>
          <w:lang w:eastAsia="zh-TW"/>
        </w:rPr>
        <w:t>服務故障或服務降級影響客戶之生產應用程式</w:t>
      </w:r>
      <w:r w:rsidRPr="00D82C02">
        <w:rPr>
          <w:rFonts w:eastAsia="PMingLiU" w:cs="Tahoma"/>
          <w:color w:val="000000"/>
          <w:szCs w:val="18"/>
          <w:lang w:eastAsia="zh-TW"/>
        </w:rPr>
        <w:t>)</w:t>
      </w:r>
      <w:r w:rsidRPr="00D82C02">
        <w:rPr>
          <w:rFonts w:eastAsia="PMingLiU" w:cs="Tahoma"/>
          <w:color w:val="000000"/>
          <w:szCs w:val="18"/>
          <w:lang w:eastAsia="zh-TW"/>
        </w:rPr>
        <w:t>。嚴重等級在</w:t>
      </w:r>
      <w:r w:rsidRPr="00D82C02">
        <w:rPr>
          <w:rFonts w:eastAsia="PMingLiU" w:cs="Tahoma"/>
          <w:color w:val="000000"/>
          <w:szCs w:val="18"/>
          <w:lang w:eastAsia="zh-TW"/>
        </w:rPr>
        <w:t xml:space="preserve"> A </w:t>
      </w:r>
      <w:r w:rsidRPr="00D82C02">
        <w:rPr>
          <w:rFonts w:eastAsia="PMingLiU" w:cs="Tahoma"/>
          <w:color w:val="000000"/>
          <w:szCs w:val="18"/>
          <w:lang w:eastAsia="zh-TW"/>
        </w:rPr>
        <w:t>以下之所有非營業時間提出的問題，</w:t>
      </w:r>
      <w:r w:rsidRPr="00D82C02">
        <w:rPr>
          <w:rFonts w:eastAsia="PMingLiU" w:cs="Tahoma"/>
          <w:color w:val="000000"/>
          <w:szCs w:val="18"/>
          <w:lang w:eastAsia="zh-TW"/>
        </w:rPr>
        <w:t xml:space="preserve">Microsoft </w:t>
      </w:r>
      <w:r w:rsidRPr="00D82C02">
        <w:rPr>
          <w:rFonts w:eastAsia="PMingLiU" w:cs="Tahoma"/>
          <w:color w:val="000000"/>
          <w:szCs w:val="18"/>
          <w:lang w:eastAsia="zh-TW"/>
        </w:rPr>
        <w:t>均將根據以上所列之「目標回應時間」於下一個營業日回應。同時，請注意透過電子郵件</w:t>
      </w:r>
      <w:r w:rsidRPr="00D82C02">
        <w:rPr>
          <w:rFonts w:eastAsia="PMingLiU" w:cs="Tahoma"/>
          <w:color w:val="000000"/>
          <w:szCs w:val="18"/>
          <w:lang w:eastAsia="zh-TW"/>
        </w:rPr>
        <w:t xml:space="preserve"> (</w:t>
      </w:r>
      <w:hyperlink r:id="rId45" w:history="1">
        <w:r w:rsidRPr="00D82C02">
          <w:rPr>
            <w:rStyle w:val="Hyperlink"/>
            <w:rFonts w:eastAsia="PMingLiU" w:cs="Tahoma"/>
            <w:szCs w:val="18"/>
            <w:lang w:eastAsia="zh-TW"/>
          </w:rPr>
          <w:t>bmesupp@microsoft.com</w:t>
        </w:r>
      </w:hyperlink>
      <w:r w:rsidRPr="00D82C02">
        <w:rPr>
          <w:rFonts w:eastAsia="PMingLiU" w:cs="Tahoma"/>
          <w:color w:val="000000"/>
          <w:szCs w:val="18"/>
          <w:lang w:eastAsia="zh-TW"/>
        </w:rPr>
        <w:t xml:space="preserve">) </w:t>
      </w:r>
      <w:r w:rsidRPr="00D82C02">
        <w:rPr>
          <w:rFonts w:eastAsia="PMingLiU" w:cs="Tahoma"/>
          <w:color w:val="000000"/>
          <w:szCs w:val="18"/>
          <w:lang w:eastAsia="zh-TW"/>
        </w:rPr>
        <w:t>或網路表單提交的問題在非</w:t>
      </w:r>
      <w:r w:rsidRPr="00D82C02">
        <w:rPr>
          <w:rFonts w:eastAsia="PMingLiU" w:cs="Tahoma"/>
          <w:color w:val="000000"/>
          <w:szCs w:val="18"/>
          <w:lang w:eastAsia="zh-TW"/>
        </w:rPr>
        <w:t xml:space="preserve"> Bing Maps </w:t>
      </w:r>
      <w:r w:rsidRPr="00D82C02">
        <w:rPr>
          <w:rFonts w:eastAsia="PMingLiU" w:cs="Tahoma"/>
          <w:color w:val="000000"/>
          <w:szCs w:val="18"/>
          <w:lang w:eastAsia="zh-TW"/>
        </w:rPr>
        <w:t>客戶支援小組的正常營業時間內，並未加以監控。</w:t>
      </w:r>
    </w:p>
    <w:p w:rsidR="004640EC" w:rsidRPr="00D82C02" w:rsidRDefault="004640EC" w:rsidP="004640EC">
      <w:pPr>
        <w:ind w:left="720"/>
        <w:rPr>
          <w:rFonts w:eastAsia="PMingLiU" w:cs="Tahoma"/>
          <w:lang w:eastAsia="zh-TW"/>
        </w:rPr>
      </w:pPr>
    </w:p>
    <w:p w:rsidR="004640EC" w:rsidRPr="00D82C02" w:rsidRDefault="004640EC" w:rsidP="004640EC">
      <w:pPr>
        <w:ind w:left="720"/>
        <w:rPr>
          <w:rFonts w:eastAsia="PMingLiU" w:cs="Tahoma"/>
          <w:lang w:eastAsia="zh-TW"/>
        </w:rPr>
      </w:pPr>
      <w:r w:rsidRPr="00D82C02">
        <w:rPr>
          <w:rFonts w:eastAsia="PMingLiU" w:cs="Tahoma"/>
          <w:b/>
          <w:bCs/>
          <w:color w:val="000000"/>
          <w:szCs w:val="18"/>
          <w:lang w:eastAsia="zh-TW"/>
        </w:rPr>
        <w:t>緊急非營業時間嚴重等級和目標回應時間：</w:t>
      </w:r>
    </w:p>
    <w:p w:rsidR="004640EC" w:rsidRPr="00D82C02" w:rsidRDefault="004640EC" w:rsidP="004640EC">
      <w:pPr>
        <w:ind w:left="720"/>
        <w:rPr>
          <w:rFonts w:eastAsia="PMingLiU" w:cs="Tahoma"/>
          <w:lang w:eastAsia="zh-TW"/>
        </w:rPr>
      </w:pPr>
    </w:p>
    <w:tbl>
      <w:tblPr>
        <w:tblW w:w="8820" w:type="dxa"/>
        <w:tblInd w:w="738" w:type="dxa"/>
        <w:tblCellMar>
          <w:left w:w="0" w:type="dxa"/>
          <w:right w:w="0" w:type="dxa"/>
        </w:tblCellMar>
        <w:tblLook w:val="04A0" w:firstRow="1" w:lastRow="0" w:firstColumn="1" w:lastColumn="0" w:noHBand="0" w:noVBand="1"/>
      </w:tblPr>
      <w:tblGrid>
        <w:gridCol w:w="1577"/>
        <w:gridCol w:w="2053"/>
        <w:gridCol w:w="5190"/>
      </w:tblGrid>
      <w:tr w:rsidR="004640EC" w:rsidRPr="00D82C02" w:rsidTr="00635D44">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b/>
                <w:bCs/>
                <w:color w:val="000000"/>
                <w:szCs w:val="18"/>
              </w:rPr>
              <w:t>目標回應時間</w:t>
            </w:r>
          </w:p>
        </w:tc>
        <w:tc>
          <w:tcPr>
            <w:tcW w:w="519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b/>
                <w:bCs/>
                <w:color w:val="000000"/>
                <w:szCs w:val="18"/>
              </w:rPr>
              <w:t>服務問題說明</w:t>
            </w:r>
          </w:p>
        </w:tc>
      </w:tr>
      <w:tr w:rsidR="004640EC" w:rsidRPr="00D82C02" w:rsidTr="00635D44">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嚴重性</w:t>
            </w:r>
            <w:r w:rsidRPr="00D82C02">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rPr>
            </w:pPr>
            <w:r w:rsidRPr="00D82C02">
              <w:rPr>
                <w:rFonts w:eastAsia="PMingLiU" w:cs="Tahoma"/>
                <w:color w:val="000000"/>
                <w:szCs w:val="18"/>
              </w:rPr>
              <w:t>營業時間</w:t>
            </w:r>
            <w:r w:rsidRPr="00D82C02">
              <w:rPr>
                <w:rFonts w:eastAsia="PMingLiU" w:cs="Tahoma"/>
                <w:color w:val="000000"/>
                <w:szCs w:val="18"/>
              </w:rPr>
              <w:t xml:space="preserve"> 1 </w:t>
            </w:r>
            <w:r w:rsidRPr="00D82C02">
              <w:rPr>
                <w:rFonts w:eastAsia="PMingLiU" w:cs="Tahoma"/>
                <w:color w:val="000000"/>
                <w:szCs w:val="18"/>
              </w:rPr>
              <w:t>小時</w:t>
            </w:r>
          </w:p>
        </w:tc>
        <w:tc>
          <w:tcPr>
            <w:tcW w:w="51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82C02" w:rsidRDefault="004640EC" w:rsidP="00136585">
            <w:pPr>
              <w:rPr>
                <w:rFonts w:eastAsia="PMingLiU" w:cs="Tahoma"/>
                <w:color w:val="000000"/>
                <w:szCs w:val="18"/>
                <w:lang w:eastAsia="zh-TW"/>
              </w:rPr>
            </w:pPr>
            <w:r w:rsidRPr="00D82C02">
              <w:rPr>
                <w:rFonts w:eastAsia="PMingLiU" w:cs="Tahoma"/>
                <w:color w:val="000000"/>
                <w:szCs w:val="18"/>
                <w:lang w:eastAsia="zh-TW"/>
              </w:rPr>
              <w:t>客戶回報服務故障或其他對生產應用程式而言很重要的問題。</w:t>
            </w:r>
          </w:p>
        </w:tc>
      </w:tr>
    </w:tbl>
    <w:p w:rsidR="004640EC" w:rsidRPr="00D82C02" w:rsidRDefault="004640EC" w:rsidP="004640EC">
      <w:pPr>
        <w:ind w:left="720"/>
        <w:rPr>
          <w:rFonts w:eastAsia="PMingLiU" w:cs="Tahoma"/>
          <w:lang w:eastAsia="zh-TW"/>
        </w:rPr>
      </w:pPr>
    </w:p>
    <w:bookmarkEnd w:id="1114"/>
    <w:p w:rsidR="00AD481C" w:rsidRPr="00D82C02" w:rsidRDefault="00AD481C" w:rsidP="00AD481C">
      <w:pPr>
        <w:ind w:left="720"/>
        <w:rPr>
          <w:rFonts w:eastAsia="PMingLiU" w:cs="Tahoma"/>
        </w:rPr>
      </w:pPr>
      <w:r w:rsidRPr="00D82C02">
        <w:rPr>
          <w:rFonts w:eastAsia="PMingLiU" w:cs="Tahoma"/>
          <w:b/>
          <w:bCs/>
          <w:color w:val="000000"/>
          <w:szCs w:val="18"/>
        </w:rPr>
        <w:t>如何存取</w:t>
      </w:r>
      <w:r w:rsidRPr="00D82C02">
        <w:rPr>
          <w:rFonts w:eastAsia="PMingLiU" w:cs="Tahoma"/>
          <w:b/>
          <w:bCs/>
          <w:color w:val="000000"/>
          <w:szCs w:val="18"/>
        </w:rPr>
        <w:t xml:space="preserve"> Bing Maps </w:t>
      </w:r>
      <w:r w:rsidRPr="00D82C02">
        <w:rPr>
          <w:rFonts w:eastAsia="PMingLiU" w:cs="Tahoma"/>
          <w:b/>
          <w:bCs/>
          <w:color w:val="000000"/>
          <w:szCs w:val="18"/>
        </w:rPr>
        <w:t>服務：</w:t>
      </w:r>
    </w:p>
    <w:p w:rsidR="00AD481C" w:rsidRPr="003177AE" w:rsidRDefault="00AD481C" w:rsidP="00AD481C">
      <w:pPr>
        <w:ind w:left="720"/>
        <w:rPr>
          <w:rFonts w:eastAsia="PMingLiU" w:cs="Tahoma"/>
          <w:szCs w:val="18"/>
        </w:rPr>
      </w:pPr>
    </w:p>
    <w:p w:rsidR="00B17BCD" w:rsidRPr="003177AE" w:rsidRDefault="00B17BCD" w:rsidP="00B17BCD">
      <w:pPr>
        <w:ind w:left="720"/>
        <w:rPr>
          <w:rFonts w:eastAsia="PMingLiU" w:cs="Tahoma"/>
          <w:szCs w:val="18"/>
          <w:lang w:eastAsia="zh-TW"/>
        </w:rPr>
      </w:pPr>
      <w:r w:rsidRPr="003177AE">
        <w:rPr>
          <w:rFonts w:eastAsia="PMingLiU" w:cs="Tahoma"/>
          <w:color w:val="000000"/>
          <w:szCs w:val="18"/>
        </w:rPr>
        <w:t xml:space="preserve">　貴用戶可以依　貴用戶之大量授權合約，在</w:t>
      </w:r>
      <w:r w:rsidRPr="003177AE">
        <w:rPr>
          <w:rFonts w:eastAsia="PMingLiU" w:cs="Tahoma"/>
          <w:color w:val="000000"/>
          <w:szCs w:val="18"/>
        </w:rPr>
        <w:t xml:space="preserve"> Bing Maps </w:t>
      </w:r>
      <w:r w:rsidRPr="003177AE">
        <w:rPr>
          <w:rFonts w:eastAsia="PMingLiU" w:cs="Tahoma"/>
          <w:color w:val="000000"/>
          <w:szCs w:val="18"/>
        </w:rPr>
        <w:t>客戶中心</w:t>
      </w:r>
      <w:r w:rsidRPr="003177AE">
        <w:rPr>
          <w:rFonts w:eastAsia="PMingLiU" w:cs="Tahoma"/>
          <w:color w:val="000000"/>
          <w:szCs w:val="18"/>
        </w:rPr>
        <w:t xml:space="preserve"> (</w:t>
      </w:r>
      <w:hyperlink r:id="rId46" w:history="1">
        <w:r w:rsidRPr="003177AE">
          <w:rPr>
            <w:rFonts w:eastAsia="PMingLiU" w:cs="Tahoma"/>
            <w:color w:val="000000"/>
            <w:szCs w:val="18"/>
          </w:rPr>
          <w:t>https://www.bingmapsportal.com/</w:t>
        </w:r>
      </w:hyperlink>
      <w:r w:rsidRPr="003177AE">
        <w:rPr>
          <w:rFonts w:eastAsia="PMingLiU" w:cs="Tahoma"/>
          <w:color w:val="000000"/>
          <w:szCs w:val="18"/>
        </w:rPr>
        <w:t xml:space="preserve">) </w:t>
      </w:r>
      <w:r w:rsidRPr="003177AE">
        <w:rPr>
          <w:rFonts w:eastAsia="PMingLiU" w:cs="Tahoma"/>
          <w:color w:val="000000"/>
          <w:szCs w:val="18"/>
        </w:rPr>
        <w:t>上使用生產存取權提供表來提供</w:t>
      </w:r>
      <w:r w:rsidRPr="003177AE">
        <w:rPr>
          <w:rFonts w:eastAsia="PMingLiU" w:cs="Tahoma"/>
          <w:color w:val="000000"/>
          <w:szCs w:val="18"/>
        </w:rPr>
        <w:t xml:space="preserve"> Bing Maps </w:t>
      </w:r>
      <w:r w:rsidRPr="003177AE">
        <w:rPr>
          <w:rFonts w:eastAsia="PMingLiU" w:cs="Tahoma"/>
          <w:color w:val="000000"/>
          <w:szCs w:val="18"/>
        </w:rPr>
        <w:t>客戶</w:t>
      </w:r>
      <w:r w:rsidRPr="003177AE">
        <w:rPr>
          <w:rFonts w:eastAsia="PMingLiU" w:cs="Tahoma"/>
          <w:color w:val="000000"/>
          <w:szCs w:val="18"/>
        </w:rPr>
        <w:t xml:space="preserve"> ID</w:t>
      </w:r>
      <w:r w:rsidRPr="003177AE">
        <w:rPr>
          <w:rFonts w:eastAsia="PMingLiU" w:cs="Tahoma"/>
          <w:color w:val="000000"/>
          <w:szCs w:val="18"/>
        </w:rPr>
        <w:t xml:space="preserve">。　</w:t>
      </w:r>
      <w:r w:rsidRPr="003177AE">
        <w:rPr>
          <w:rFonts w:eastAsia="PMingLiU" w:cs="Tahoma"/>
          <w:color w:val="000000"/>
          <w:szCs w:val="18"/>
          <w:lang w:eastAsia="zh-TW"/>
        </w:rPr>
        <w:t>貴用戶一旦提供自己的大量授權合約</w:t>
      </w:r>
      <w:r w:rsidRPr="003177AE">
        <w:rPr>
          <w:rFonts w:eastAsia="PMingLiU" w:cs="Tahoma"/>
          <w:color w:val="000000"/>
          <w:szCs w:val="18"/>
          <w:lang w:eastAsia="zh-TW"/>
        </w:rPr>
        <w:t xml:space="preserve">/Enrollment </w:t>
      </w:r>
      <w:r w:rsidRPr="003177AE">
        <w:rPr>
          <w:rFonts w:eastAsia="PMingLiU" w:cs="Tahoma"/>
          <w:color w:val="000000"/>
          <w:szCs w:val="18"/>
          <w:lang w:eastAsia="zh-TW"/>
        </w:rPr>
        <w:t>號碼並選取與　貴用戶的訂購相關的產品系列，便會授與</w:t>
      </w:r>
      <w:r w:rsidRPr="003177AE">
        <w:rPr>
          <w:rFonts w:eastAsia="PMingLiU" w:cs="Tahoma"/>
          <w:color w:val="000000"/>
          <w:szCs w:val="18"/>
          <w:lang w:eastAsia="zh-TW"/>
        </w:rPr>
        <w:t xml:space="preserve"> Bing Maps </w:t>
      </w:r>
      <w:r w:rsidRPr="003177AE">
        <w:rPr>
          <w:rFonts w:eastAsia="PMingLiU" w:cs="Tahoma"/>
          <w:color w:val="000000"/>
          <w:szCs w:val="18"/>
          <w:lang w:eastAsia="zh-TW"/>
        </w:rPr>
        <w:t>客戶</w:t>
      </w:r>
      <w:r w:rsidRPr="003177AE">
        <w:rPr>
          <w:rFonts w:eastAsia="PMingLiU" w:cs="Tahoma"/>
          <w:color w:val="000000"/>
          <w:szCs w:val="18"/>
          <w:lang w:eastAsia="zh-TW"/>
        </w:rPr>
        <w:t xml:space="preserve"> ID </w:t>
      </w:r>
      <w:r w:rsidRPr="003177AE">
        <w:rPr>
          <w:rFonts w:eastAsia="PMingLiU" w:cs="Tahoma"/>
          <w:color w:val="000000"/>
          <w:szCs w:val="18"/>
          <w:lang w:eastAsia="zh-TW"/>
        </w:rPr>
        <w:t>的生產存取權。</w:t>
      </w:r>
    </w:p>
    <w:p w:rsidR="00B17BCD" w:rsidRPr="003177AE" w:rsidRDefault="00B17BCD" w:rsidP="00B17BCD">
      <w:pPr>
        <w:pStyle w:val="EndnoteText"/>
        <w:ind w:left="0"/>
        <w:rPr>
          <w:rFonts w:ascii="Tahoma" w:eastAsia="PMingLiU" w:hAnsi="Tahoma" w:cs="Tahoma"/>
          <w:sz w:val="18"/>
          <w:szCs w:val="18"/>
          <w:lang w:eastAsia="zh-TW"/>
        </w:rPr>
      </w:pPr>
    </w:p>
    <w:p w:rsidR="00B17BCD" w:rsidRPr="003177AE" w:rsidRDefault="00B17BCD" w:rsidP="00B17BCD">
      <w:pPr>
        <w:pStyle w:val="NormalWeb"/>
        <w:spacing w:before="0" w:beforeAutospacing="0" w:after="0" w:afterAutospacing="0"/>
        <w:ind w:left="720"/>
        <w:rPr>
          <w:rFonts w:ascii="Tahoma" w:eastAsia="PMingLiU" w:hAnsi="Tahoma" w:cs="Tahoma"/>
          <w:sz w:val="18"/>
          <w:szCs w:val="18"/>
          <w:lang w:eastAsia="zh-TW"/>
        </w:rPr>
      </w:pPr>
      <w:r w:rsidRPr="003177AE">
        <w:rPr>
          <w:rFonts w:ascii="Tahoma" w:eastAsia="PMingLiU" w:hAnsi="Tahoma" w:cs="Tahoma"/>
          <w:sz w:val="18"/>
          <w:szCs w:val="18"/>
          <w:lang w:eastAsia="zh-TW"/>
        </w:rPr>
        <w:t>從不同產品系列訂購的每項產品方案至少需要一個</w:t>
      </w:r>
      <w:r w:rsidRPr="003177AE">
        <w:rPr>
          <w:rFonts w:ascii="Tahoma" w:eastAsia="PMingLiU" w:hAnsi="Tahoma" w:cs="Tahoma"/>
          <w:sz w:val="18"/>
          <w:szCs w:val="18"/>
          <w:lang w:eastAsia="zh-TW"/>
        </w:rPr>
        <w:t xml:space="preserve"> Bing Maps </w:t>
      </w:r>
      <w:r w:rsidRPr="003177AE">
        <w:rPr>
          <w:rFonts w:ascii="Tahoma" w:eastAsia="PMingLiU" w:hAnsi="Tahoma" w:cs="Tahoma"/>
          <w:sz w:val="18"/>
          <w:szCs w:val="18"/>
          <w:lang w:eastAsia="zh-TW"/>
        </w:rPr>
        <w:t>客戶</w:t>
      </w:r>
      <w:r w:rsidRPr="003177AE">
        <w:rPr>
          <w:rFonts w:ascii="Tahoma" w:eastAsia="PMingLiU" w:hAnsi="Tahoma" w:cs="Tahoma"/>
          <w:sz w:val="18"/>
          <w:szCs w:val="18"/>
          <w:lang w:eastAsia="zh-TW"/>
        </w:rPr>
        <w:t xml:space="preserve"> ID</w:t>
      </w:r>
      <w:r w:rsidRPr="003177AE">
        <w:rPr>
          <w:rFonts w:ascii="Tahoma" w:eastAsia="PMingLiU" w:hAnsi="Tahoma" w:cs="Tahoma"/>
          <w:sz w:val="18"/>
          <w:szCs w:val="18"/>
          <w:lang w:eastAsia="zh-TW"/>
        </w:rPr>
        <w:t>。不同的產品系列係指</w:t>
      </w:r>
      <w:r w:rsidRPr="003177AE">
        <w:rPr>
          <w:rFonts w:ascii="Tahoma" w:eastAsia="PMingLiU" w:hAnsi="Tahoma" w:cs="Tahoma"/>
          <w:sz w:val="18"/>
          <w:szCs w:val="18"/>
          <w:lang w:eastAsia="zh-TW"/>
        </w:rPr>
        <w:t xml:space="preserve"> Bing Maps </w:t>
      </w:r>
      <w:r w:rsidRPr="003177AE">
        <w:rPr>
          <w:rFonts w:ascii="Tahoma" w:eastAsia="PMingLiU" w:hAnsi="Tahoma" w:cs="Tahoma"/>
          <w:sz w:val="18"/>
          <w:szCs w:val="18"/>
          <w:lang w:eastAsia="zh-TW"/>
        </w:rPr>
        <w:t>公開網站、</w:t>
      </w:r>
      <w:r w:rsidRPr="003177AE">
        <w:rPr>
          <w:rFonts w:ascii="Tahoma" w:eastAsia="PMingLiU" w:hAnsi="Tahoma" w:cs="Tahoma"/>
          <w:sz w:val="18"/>
          <w:szCs w:val="18"/>
          <w:lang w:eastAsia="zh-TW"/>
        </w:rPr>
        <w:t xml:space="preserve">Bing Maps </w:t>
      </w:r>
      <w:r w:rsidRPr="003177AE">
        <w:rPr>
          <w:rFonts w:ascii="Tahoma" w:eastAsia="PMingLiU" w:hAnsi="Tahoma" w:cs="Tahoma"/>
          <w:sz w:val="18"/>
          <w:szCs w:val="18"/>
          <w:lang w:eastAsia="zh-TW"/>
        </w:rPr>
        <w:t>內部網站、</w:t>
      </w:r>
      <w:r w:rsidRPr="003177AE">
        <w:rPr>
          <w:rFonts w:ascii="Tahoma" w:eastAsia="PMingLiU" w:hAnsi="Tahoma" w:cs="Tahoma"/>
          <w:sz w:val="18"/>
          <w:szCs w:val="18"/>
          <w:lang w:eastAsia="zh-TW"/>
        </w:rPr>
        <w:t xml:space="preserve">Bing Maps </w:t>
      </w:r>
      <w:r w:rsidRPr="003177AE">
        <w:rPr>
          <w:rFonts w:ascii="Tahoma" w:eastAsia="PMingLiU" w:hAnsi="Tahoma" w:cs="Tahoma"/>
          <w:sz w:val="18"/>
          <w:szCs w:val="18"/>
          <w:lang w:eastAsia="zh-TW"/>
        </w:rPr>
        <w:t>已知之使用者、</w:t>
      </w:r>
      <w:r w:rsidRPr="003177AE">
        <w:rPr>
          <w:rFonts w:ascii="Tahoma" w:eastAsia="PMingLiU" w:hAnsi="Tahoma" w:cs="Tahoma"/>
          <w:sz w:val="18"/>
          <w:szCs w:val="18"/>
          <w:lang w:eastAsia="zh-TW"/>
        </w:rPr>
        <w:t xml:space="preserve">Bing Maps Light </w:t>
      </w:r>
      <w:r w:rsidRPr="003177AE">
        <w:rPr>
          <w:rFonts w:ascii="Tahoma" w:eastAsia="PMingLiU" w:hAnsi="Tahoma" w:cs="Tahoma"/>
          <w:sz w:val="18"/>
          <w:szCs w:val="18"/>
          <w:lang w:eastAsia="zh-TW"/>
        </w:rPr>
        <w:t>已知之使用者和</w:t>
      </w:r>
      <w:r w:rsidRPr="003177AE">
        <w:rPr>
          <w:rFonts w:ascii="Tahoma" w:eastAsia="PMingLiU" w:hAnsi="Tahoma" w:cs="Tahoma"/>
          <w:sz w:val="18"/>
          <w:szCs w:val="18"/>
          <w:lang w:eastAsia="zh-TW"/>
        </w:rPr>
        <w:t xml:space="preserve"> Bing Maps Mobile </w:t>
      </w:r>
      <w:r w:rsidRPr="003177AE">
        <w:rPr>
          <w:rFonts w:ascii="Tahoma" w:eastAsia="PMingLiU" w:hAnsi="Tahoma" w:cs="Tahoma"/>
          <w:sz w:val="18"/>
          <w:szCs w:val="18"/>
          <w:lang w:eastAsia="zh-TW"/>
        </w:rPr>
        <w:t>資產管理。</w:t>
      </w:r>
    </w:p>
    <w:p w:rsidR="00B17BCD" w:rsidRPr="003177AE" w:rsidRDefault="00B17BCD" w:rsidP="00B17BCD">
      <w:pPr>
        <w:pStyle w:val="NormalWeb"/>
        <w:spacing w:before="0" w:beforeAutospacing="0" w:after="0" w:afterAutospacing="0"/>
        <w:ind w:left="720"/>
        <w:rPr>
          <w:rFonts w:ascii="Tahoma" w:eastAsia="PMingLiU" w:hAnsi="Tahoma" w:cs="Tahoma"/>
          <w:sz w:val="18"/>
          <w:szCs w:val="18"/>
          <w:lang w:eastAsia="zh-TW"/>
        </w:rPr>
      </w:pPr>
    </w:p>
    <w:p w:rsidR="00B17BCD" w:rsidRPr="003177AE" w:rsidRDefault="00B17BCD" w:rsidP="00B17BCD">
      <w:pPr>
        <w:spacing w:after="60"/>
        <w:ind w:left="720"/>
        <w:rPr>
          <w:rFonts w:eastAsia="PMingLiU" w:cs="Tahoma"/>
          <w:szCs w:val="18"/>
          <w:lang w:eastAsia="zh-TW"/>
        </w:rPr>
      </w:pPr>
      <w:r w:rsidRPr="003177AE">
        <w:rPr>
          <w:rFonts w:eastAsia="PMingLiU" w:cs="Tahoma"/>
          <w:szCs w:val="18"/>
          <w:lang w:eastAsia="zh-TW"/>
        </w:rPr>
        <w:t>特殊條件適用</w:t>
      </w:r>
      <w:r w:rsidRPr="003177AE">
        <w:rPr>
          <w:rFonts w:eastAsia="PMingLiU" w:cs="Tahoma"/>
          <w:szCs w:val="18"/>
          <w:lang w:eastAsia="zh-TW"/>
        </w:rPr>
        <w:t xml:space="preserve"> Mobile </w:t>
      </w:r>
      <w:r w:rsidRPr="003177AE">
        <w:rPr>
          <w:rFonts w:eastAsia="PMingLiU" w:cs="Tahoma"/>
          <w:szCs w:val="18"/>
          <w:lang w:eastAsia="zh-TW"/>
        </w:rPr>
        <w:t>資產管理產品系列。從此產品系列訂購時，　貴用戶必須針對每個區域組合</w:t>
      </w:r>
      <w:r w:rsidRPr="003177AE">
        <w:rPr>
          <w:rFonts w:eastAsia="PMingLiU" w:cs="Tahoma"/>
          <w:szCs w:val="18"/>
          <w:lang w:eastAsia="zh-TW"/>
        </w:rPr>
        <w:t xml:space="preserve"> (</w:t>
      </w:r>
      <w:r w:rsidRPr="003177AE">
        <w:rPr>
          <w:rFonts w:eastAsia="PMingLiU" w:cs="Tahoma"/>
          <w:szCs w:val="18"/>
          <w:lang w:eastAsia="zh-TW"/>
        </w:rPr>
        <w:t>例如歐洲和北美洲</w:t>
      </w:r>
      <w:r w:rsidRPr="003177AE">
        <w:rPr>
          <w:rFonts w:eastAsia="PMingLiU" w:cs="Tahoma"/>
          <w:szCs w:val="18"/>
          <w:lang w:eastAsia="zh-TW"/>
        </w:rPr>
        <w:t xml:space="preserve">) </w:t>
      </w:r>
      <w:r w:rsidRPr="003177AE">
        <w:rPr>
          <w:rFonts w:eastAsia="PMingLiU" w:cs="Tahoma"/>
          <w:szCs w:val="18"/>
          <w:lang w:eastAsia="zh-TW"/>
        </w:rPr>
        <w:t>具備一個單獨的</w:t>
      </w:r>
      <w:r w:rsidRPr="003177AE">
        <w:rPr>
          <w:rFonts w:eastAsia="PMingLiU" w:cs="Tahoma"/>
          <w:szCs w:val="18"/>
          <w:lang w:eastAsia="zh-TW"/>
        </w:rPr>
        <w:t xml:space="preserve"> Bing Maps </w:t>
      </w:r>
      <w:r w:rsidRPr="003177AE">
        <w:rPr>
          <w:rFonts w:eastAsia="PMingLiU" w:cs="Tahoma"/>
          <w:szCs w:val="18"/>
          <w:lang w:eastAsia="zh-TW"/>
        </w:rPr>
        <w:t>客戶</w:t>
      </w:r>
      <w:r w:rsidRPr="003177AE">
        <w:rPr>
          <w:rFonts w:eastAsia="PMingLiU" w:cs="Tahoma"/>
          <w:szCs w:val="18"/>
          <w:lang w:eastAsia="zh-TW"/>
        </w:rPr>
        <w:t xml:space="preserve"> ID </w:t>
      </w:r>
      <w:r w:rsidRPr="003177AE">
        <w:rPr>
          <w:rFonts w:eastAsia="PMingLiU" w:cs="Tahoma"/>
          <w:szCs w:val="18"/>
          <w:lang w:eastAsia="zh-TW"/>
        </w:rPr>
        <w:t>和路由選項</w:t>
      </w:r>
      <w:r w:rsidRPr="003177AE">
        <w:rPr>
          <w:rFonts w:eastAsia="PMingLiU" w:cs="Tahoma"/>
          <w:szCs w:val="18"/>
          <w:lang w:eastAsia="zh-TW"/>
        </w:rPr>
        <w:t xml:space="preserve"> (</w:t>
      </w:r>
      <w:r w:rsidRPr="003177AE">
        <w:rPr>
          <w:rFonts w:eastAsia="PMingLiU" w:cs="Tahoma"/>
          <w:szCs w:val="18"/>
          <w:lang w:eastAsia="zh-TW"/>
        </w:rPr>
        <w:t>含路由和不含路由</w:t>
      </w:r>
      <w:r w:rsidRPr="003177AE">
        <w:rPr>
          <w:rFonts w:eastAsia="PMingLiU" w:cs="Tahoma"/>
          <w:szCs w:val="18"/>
          <w:lang w:eastAsia="zh-TW"/>
        </w:rPr>
        <w:t>)</w:t>
      </w:r>
      <w:r w:rsidRPr="003177AE">
        <w:rPr>
          <w:rFonts w:eastAsia="PMingLiU" w:cs="Tahoma"/>
          <w:szCs w:val="18"/>
          <w:lang w:eastAsia="zh-TW"/>
        </w:rPr>
        <w:t>。例如：由於不同的地理位置及路由選項，訂購</w:t>
      </w:r>
      <w:r w:rsidRPr="003177AE">
        <w:rPr>
          <w:rFonts w:eastAsia="PMingLiU" w:cs="Tahoma"/>
          <w:color w:val="000000"/>
          <w:szCs w:val="18"/>
          <w:lang w:eastAsia="zh-TW"/>
        </w:rPr>
        <w:t>北美洲不含路由之</w:t>
      </w:r>
      <w:r w:rsidRPr="003177AE">
        <w:rPr>
          <w:rFonts w:eastAsia="PMingLiU" w:cs="Tahoma"/>
          <w:color w:val="000000"/>
          <w:szCs w:val="18"/>
          <w:lang w:eastAsia="zh-TW"/>
        </w:rPr>
        <w:t xml:space="preserve"> Bing Maps Mobile </w:t>
      </w:r>
      <w:r w:rsidRPr="003177AE">
        <w:rPr>
          <w:rFonts w:eastAsia="PMingLiU" w:cs="Tahoma"/>
          <w:color w:val="000000"/>
          <w:szCs w:val="18"/>
          <w:lang w:eastAsia="zh-TW"/>
        </w:rPr>
        <w:t>資產管理、歐洲不含路由之</w:t>
      </w:r>
      <w:r w:rsidRPr="003177AE">
        <w:rPr>
          <w:rFonts w:eastAsia="PMingLiU" w:cs="Tahoma"/>
          <w:color w:val="000000"/>
          <w:szCs w:val="18"/>
          <w:lang w:eastAsia="zh-TW"/>
        </w:rPr>
        <w:t xml:space="preserve"> Bing Maps Mobile </w:t>
      </w:r>
      <w:r w:rsidRPr="003177AE">
        <w:rPr>
          <w:rFonts w:eastAsia="PMingLiU" w:cs="Tahoma"/>
          <w:color w:val="000000"/>
          <w:szCs w:val="18"/>
          <w:lang w:eastAsia="zh-TW"/>
        </w:rPr>
        <w:t>資產管理和歐洲含路由之</w:t>
      </w:r>
      <w:r w:rsidRPr="003177AE">
        <w:rPr>
          <w:rFonts w:eastAsia="PMingLiU" w:cs="Tahoma"/>
          <w:color w:val="000000"/>
          <w:szCs w:val="18"/>
          <w:lang w:eastAsia="zh-TW"/>
        </w:rPr>
        <w:t xml:space="preserve"> Bing Maps Mobile </w:t>
      </w:r>
      <w:r w:rsidRPr="003177AE">
        <w:rPr>
          <w:rFonts w:eastAsia="PMingLiU" w:cs="Tahoma"/>
          <w:color w:val="000000"/>
          <w:szCs w:val="18"/>
          <w:lang w:eastAsia="zh-TW"/>
        </w:rPr>
        <w:t>資產管理的客戶至少必須有三個</w:t>
      </w:r>
      <w:r w:rsidRPr="003177AE">
        <w:rPr>
          <w:rFonts w:eastAsia="PMingLiU" w:cs="Tahoma"/>
          <w:color w:val="000000"/>
          <w:szCs w:val="18"/>
          <w:lang w:eastAsia="zh-TW"/>
        </w:rPr>
        <w:t xml:space="preserve"> Bing Maps </w:t>
      </w:r>
      <w:r w:rsidRPr="003177AE">
        <w:rPr>
          <w:rFonts w:eastAsia="PMingLiU" w:cs="Tahoma"/>
          <w:color w:val="000000"/>
          <w:szCs w:val="18"/>
          <w:lang w:eastAsia="zh-TW"/>
        </w:rPr>
        <w:t>客戶</w:t>
      </w:r>
      <w:r w:rsidRPr="003177AE">
        <w:rPr>
          <w:rFonts w:eastAsia="PMingLiU" w:cs="Tahoma"/>
          <w:color w:val="000000"/>
          <w:szCs w:val="18"/>
          <w:lang w:eastAsia="zh-TW"/>
        </w:rPr>
        <w:t xml:space="preserve"> ID</w:t>
      </w:r>
      <w:r w:rsidRPr="003177AE">
        <w:rPr>
          <w:rFonts w:eastAsia="PMingLiU" w:cs="Tahoma"/>
          <w:color w:val="000000"/>
          <w:szCs w:val="18"/>
          <w:lang w:eastAsia="zh-TW"/>
        </w:rPr>
        <w:t>。</w:t>
      </w:r>
    </w:p>
    <w:p w:rsidR="00AD481C" w:rsidRPr="003177AE" w:rsidRDefault="00AD481C" w:rsidP="00EB6203">
      <w:pPr>
        <w:spacing w:after="60"/>
        <w:ind w:left="1440"/>
        <w:rPr>
          <w:rFonts w:eastAsia="PMingLiU" w:cs="Tahoma"/>
          <w:szCs w:val="18"/>
          <w:lang w:eastAsia="zh-TW"/>
        </w:rPr>
      </w:pPr>
    </w:p>
    <w:p w:rsidR="00E03856" w:rsidRDefault="00E03856" w:rsidP="00676723">
      <w:pPr>
        <w:pStyle w:val="EndnoteText"/>
        <w:ind w:left="0"/>
        <w:rPr>
          <w:rFonts w:ascii="Tahoma" w:eastAsia="PMingLiU" w:hAnsi="Tahoma" w:cs="Tahoma"/>
          <w:sz w:val="18"/>
          <w:szCs w:val="18"/>
          <w:lang w:eastAsia="zh-TW"/>
        </w:rPr>
      </w:pPr>
    </w:p>
    <w:p w:rsidR="003177AE" w:rsidRDefault="003177AE" w:rsidP="00676723">
      <w:pPr>
        <w:pStyle w:val="EndnoteText"/>
        <w:ind w:left="0"/>
        <w:rPr>
          <w:rFonts w:ascii="Tahoma" w:eastAsia="PMingLiU" w:hAnsi="Tahoma" w:cs="Tahoma"/>
          <w:sz w:val="18"/>
          <w:szCs w:val="18"/>
          <w:lang w:eastAsia="zh-TW"/>
        </w:rPr>
      </w:pPr>
    </w:p>
    <w:p w:rsidR="003177AE" w:rsidRDefault="003177AE" w:rsidP="00676723">
      <w:pPr>
        <w:pStyle w:val="EndnoteText"/>
        <w:ind w:left="0"/>
        <w:rPr>
          <w:rFonts w:ascii="Tahoma" w:eastAsia="PMingLiU" w:hAnsi="Tahoma" w:cs="Tahoma"/>
          <w:sz w:val="18"/>
          <w:szCs w:val="18"/>
          <w:lang w:eastAsia="zh-TW"/>
        </w:rPr>
      </w:pPr>
    </w:p>
    <w:p w:rsidR="003177AE" w:rsidRPr="003177AE" w:rsidRDefault="003177AE" w:rsidP="00676723">
      <w:pPr>
        <w:pStyle w:val="EndnoteText"/>
        <w:ind w:left="0"/>
        <w:rPr>
          <w:rFonts w:ascii="Tahoma" w:eastAsia="PMingLiU" w:hAnsi="Tahoma" w:cs="Tahoma"/>
          <w:sz w:val="18"/>
          <w:szCs w:val="18"/>
          <w:lang w:eastAsia="zh-TW"/>
        </w:rPr>
      </w:pPr>
    </w:p>
    <w:p w:rsidR="008233B3" w:rsidRPr="00D82C02" w:rsidRDefault="00A560B6" w:rsidP="008233B3">
      <w:pPr>
        <w:pStyle w:val="Heading3"/>
        <w:rPr>
          <w:rFonts w:ascii="Tahoma" w:eastAsia="PMingLiU" w:hAnsi="Tahoma" w:cs="Tahoma"/>
        </w:rPr>
      </w:pPr>
      <w:bookmarkStart w:id="1119" w:name="_29_BizTalk®_Server"/>
      <w:bookmarkStart w:id="1120" w:name="_32_BizTalk_Server®"/>
      <w:bookmarkStart w:id="1121" w:name="_35_BizTalk_Server®"/>
      <w:bookmarkStart w:id="1122" w:name="_Toc370985217"/>
      <w:bookmarkEnd w:id="1119"/>
      <w:bookmarkEnd w:id="1120"/>
      <w:bookmarkEnd w:id="1121"/>
      <w:r w:rsidRPr="00D82C02">
        <w:rPr>
          <w:rFonts w:ascii="Tahoma" w:eastAsia="PMingLiU" w:hAnsi="Tahoma" w:cs="Tahoma"/>
          <w:caps/>
          <w:color w:val="F66400"/>
          <w:sz w:val="22"/>
          <w:vertAlign w:val="superscript"/>
        </w:rPr>
        <w:lastRenderedPageBreak/>
        <w:t>35</w:t>
      </w:r>
      <w:r w:rsidRPr="003177AE">
        <w:rPr>
          <w:rFonts w:ascii="Tahoma" w:eastAsia="PMingLiU" w:hAnsi="Tahoma" w:cs="Tahoma"/>
          <w:caps/>
          <w:color w:val="F66400"/>
          <w:sz w:val="22"/>
        </w:rPr>
        <w:t xml:space="preserve"> </w:t>
      </w:r>
      <w:r w:rsidRPr="00D82C02">
        <w:rPr>
          <w:rFonts w:ascii="Tahoma" w:eastAsia="PMingLiU" w:hAnsi="Tahoma" w:cs="Tahoma"/>
          <w:color w:val="F66400"/>
          <w:sz w:val="22"/>
        </w:rPr>
        <w:t>BizTalk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2013 Branch</w:t>
      </w:r>
      <w:bookmarkEnd w:id="1122"/>
    </w:p>
    <w:p w:rsidR="008233B3" w:rsidRPr="00D82C02" w:rsidRDefault="008233B3" w:rsidP="008233B3">
      <w:pPr>
        <w:rPr>
          <w:rFonts w:eastAsia="PMingLiU" w:cs="Tahoma"/>
        </w:rPr>
      </w:pPr>
    </w:p>
    <w:p w:rsidR="008233B3" w:rsidRPr="00D82C02" w:rsidRDefault="008233B3" w:rsidP="008233B3">
      <w:pPr>
        <w:spacing w:after="60"/>
        <w:ind w:left="720"/>
        <w:rPr>
          <w:rFonts w:eastAsia="PMingLiU" w:cs="Tahoma"/>
        </w:rPr>
      </w:pPr>
      <w:r w:rsidRPr="00D82C02">
        <w:rPr>
          <w:rFonts w:eastAsia="PMingLiU" w:cs="Tahoma"/>
          <w:b/>
          <w:color w:val="000000"/>
          <w:szCs w:val="18"/>
        </w:rPr>
        <w:t>與授權模式之變更相關聯的使用權之授與</w:t>
      </w:r>
    </w:p>
    <w:p w:rsidR="008233B3" w:rsidRPr="00D82C02" w:rsidRDefault="008233B3" w:rsidP="008233B3">
      <w:pPr>
        <w:ind w:left="720"/>
        <w:rPr>
          <w:rFonts w:eastAsia="PMingLiU" w:cs="Tahoma"/>
        </w:rPr>
      </w:pPr>
      <w:r w:rsidRPr="00D82C02">
        <w:rPr>
          <w:rFonts w:eastAsia="PMingLiU" w:cs="Tahoma"/>
          <w:color w:val="000000"/>
          <w:szCs w:val="18"/>
        </w:rPr>
        <w:t xml:space="preserve">BizTalk Server 2010 </w:t>
      </w:r>
      <w:r w:rsidRPr="00D82C02">
        <w:rPr>
          <w:rFonts w:eastAsia="PMingLiU" w:cs="Tahoma"/>
          <w:color w:val="000000"/>
          <w:szCs w:val="18"/>
        </w:rPr>
        <w:t>將是依每個處理器授權模式授權之最新版</w:t>
      </w:r>
      <w:r w:rsidRPr="00D82C02">
        <w:rPr>
          <w:rFonts w:eastAsia="PMingLiU" w:cs="Tahoma"/>
          <w:color w:val="000000"/>
          <w:szCs w:val="18"/>
        </w:rPr>
        <w:t xml:space="preserve"> BizTalk Server</w:t>
      </w:r>
      <w:r w:rsidRPr="00D82C02">
        <w:rPr>
          <w:rFonts w:eastAsia="PMingLiU" w:cs="Tahoma"/>
          <w:color w:val="000000"/>
          <w:szCs w:val="18"/>
        </w:rPr>
        <w:t>。例外的是，針對自本產品清單出版之當日起具備</w:t>
      </w:r>
      <w:r w:rsidRPr="00D82C02">
        <w:rPr>
          <w:rFonts w:eastAsia="PMingLiU" w:cs="Tahoma"/>
          <w:color w:val="000000"/>
          <w:szCs w:val="18"/>
        </w:rPr>
        <w:t xml:space="preserve"> BizTalk Server 2010 Branch </w:t>
      </w:r>
      <w:r w:rsidRPr="00D82C02">
        <w:rPr>
          <w:rFonts w:eastAsia="PMingLiU" w:cs="Tahoma"/>
          <w:color w:val="000000"/>
          <w:szCs w:val="18"/>
        </w:rPr>
        <w:t>處理器使用權之有效軟體保證的大量授權客戶</w:t>
      </w:r>
      <w:r w:rsidRPr="00D82C02">
        <w:rPr>
          <w:rFonts w:eastAsia="PMingLiU" w:cs="Tahoma"/>
          <w:color w:val="000000"/>
          <w:szCs w:val="18"/>
        </w:rPr>
        <w:t xml:space="preserve"> (</w:t>
      </w:r>
      <w:r w:rsidRPr="00D82C02">
        <w:rPr>
          <w:rFonts w:eastAsia="PMingLiU" w:cs="Tahoma"/>
          <w:color w:val="000000"/>
          <w:szCs w:val="18"/>
        </w:rPr>
        <w:t>以下稱「合格使用權」</w:t>
      </w:r>
      <w:r w:rsidRPr="00D82C02">
        <w:rPr>
          <w:rFonts w:eastAsia="PMingLiU" w:cs="Tahoma"/>
          <w:color w:val="000000"/>
          <w:szCs w:val="18"/>
        </w:rPr>
        <w:t xml:space="preserve">) </w:t>
      </w:r>
      <w:r w:rsidRPr="00D82C02">
        <w:rPr>
          <w:rFonts w:eastAsia="PMingLiU" w:cs="Tahoma"/>
          <w:color w:val="000000"/>
          <w:szCs w:val="18"/>
        </w:rPr>
        <w:t>可以擁有下列選項。</w:t>
      </w:r>
    </w:p>
    <w:p w:rsidR="008233B3" w:rsidRPr="00D82C02" w:rsidRDefault="008233B3" w:rsidP="008233B3">
      <w:pPr>
        <w:ind w:left="720"/>
        <w:rPr>
          <w:rFonts w:eastAsia="PMingLiU" w:cs="Tahoma"/>
        </w:rPr>
      </w:pPr>
    </w:p>
    <w:p w:rsidR="008233B3" w:rsidRPr="00D82C02" w:rsidRDefault="008233B3" w:rsidP="008233B3">
      <w:pPr>
        <w:spacing w:after="60"/>
        <w:ind w:left="720"/>
        <w:rPr>
          <w:rFonts w:eastAsia="PMingLiU" w:cs="Tahoma"/>
        </w:rPr>
      </w:pPr>
      <w:r w:rsidRPr="00D82C02">
        <w:rPr>
          <w:rFonts w:eastAsia="PMingLiU" w:cs="Tahoma"/>
          <w:b/>
          <w:color w:val="000000"/>
          <w:szCs w:val="18"/>
        </w:rPr>
        <w:t>既有的期間</w:t>
      </w:r>
    </w:p>
    <w:p w:rsidR="008233B3" w:rsidRPr="00D82C02" w:rsidRDefault="008233B3" w:rsidP="008233B3">
      <w:pPr>
        <w:ind w:left="720"/>
        <w:rPr>
          <w:rFonts w:eastAsia="PMingLiU" w:cs="Tahoma"/>
        </w:rPr>
      </w:pPr>
      <w:r w:rsidRPr="00D82C02">
        <w:rPr>
          <w:rFonts w:eastAsia="PMingLiU" w:cs="Tahoma"/>
          <w:color w:val="000000"/>
          <w:szCs w:val="18"/>
        </w:rPr>
        <w:t>在客戶之軟體保證範圍的既有期間，客戶</w:t>
      </w:r>
      <w:r w:rsidRPr="00D82C02">
        <w:rPr>
          <w:rFonts w:eastAsia="PMingLiU" w:cs="Tahoma"/>
          <w:color w:val="000000"/>
          <w:szCs w:val="18"/>
        </w:rPr>
        <w:t xml:space="preserve"> (</w:t>
      </w:r>
      <w:r w:rsidRPr="00D82C02">
        <w:rPr>
          <w:rFonts w:eastAsia="PMingLiU" w:cs="Tahoma"/>
          <w:color w:val="000000"/>
          <w:szCs w:val="18"/>
        </w:rPr>
        <w:t>包括依據訂閱合約的客戶</w:t>
      </w:r>
      <w:r w:rsidRPr="00D82C02">
        <w:rPr>
          <w:rFonts w:eastAsia="PMingLiU" w:cs="Tahoma"/>
          <w:color w:val="000000"/>
          <w:szCs w:val="18"/>
        </w:rPr>
        <w:t xml:space="preserve">) </w:t>
      </w:r>
      <w:r w:rsidRPr="00D82C02">
        <w:rPr>
          <w:rFonts w:eastAsia="PMingLiU" w:cs="Tahoma"/>
          <w:color w:val="000000"/>
          <w:szCs w:val="18"/>
        </w:rPr>
        <w:t>可能依任何合格的使用權升級為</w:t>
      </w:r>
      <w:r w:rsidRPr="00D82C02">
        <w:rPr>
          <w:rFonts w:eastAsia="PMingLiU" w:cs="Tahoma"/>
          <w:color w:val="000000"/>
          <w:szCs w:val="18"/>
        </w:rPr>
        <w:t xml:space="preserve"> BizTalk Server Branch </w:t>
      </w:r>
      <w:r w:rsidRPr="00D82C02">
        <w:rPr>
          <w:rFonts w:eastAsia="PMingLiU" w:cs="Tahoma"/>
          <w:color w:val="000000"/>
          <w:szCs w:val="18"/>
        </w:rPr>
        <w:t>最新版本軟體並使用它，以取代</w:t>
      </w:r>
      <w:r w:rsidRPr="00D82C02">
        <w:rPr>
          <w:rFonts w:eastAsia="PMingLiU" w:cs="Tahoma"/>
          <w:color w:val="000000"/>
          <w:szCs w:val="18"/>
        </w:rPr>
        <w:t xml:space="preserve"> BizTalk Server 2010 Branch</w:t>
      </w:r>
      <w:r w:rsidRPr="00D82C02">
        <w:rPr>
          <w:rFonts w:eastAsia="PMingLiU" w:cs="Tahoma"/>
          <w:color w:val="000000"/>
          <w:szCs w:val="18"/>
        </w:rPr>
        <w:t>，惟其需受</w:t>
      </w:r>
      <w:r w:rsidRPr="00D82C02">
        <w:rPr>
          <w:rFonts w:eastAsia="PMingLiU" w:cs="Tahoma"/>
          <w:color w:val="000000"/>
          <w:szCs w:val="18"/>
        </w:rPr>
        <w:t xml:space="preserve"> BizTalk Server 2010 Branch </w:t>
      </w:r>
      <w:r w:rsidRPr="00D82C02">
        <w:rPr>
          <w:rFonts w:eastAsia="PMingLiU" w:cs="Tahoma"/>
          <w:color w:val="000000"/>
          <w:szCs w:val="18"/>
        </w:rPr>
        <w:t>處理器使用權之產品使用權所拘束</w:t>
      </w:r>
      <w:r w:rsidRPr="00D82C02">
        <w:rPr>
          <w:rFonts w:eastAsia="PMingLiU" w:cs="Tahoma"/>
          <w:color w:val="000000"/>
          <w:szCs w:val="18"/>
        </w:rPr>
        <w:t xml:space="preserve"> (</w:t>
      </w:r>
      <w:r w:rsidRPr="00D82C02">
        <w:rPr>
          <w:rFonts w:eastAsia="PMingLiU" w:cs="Tahoma"/>
          <w:color w:val="000000"/>
          <w:szCs w:val="18"/>
        </w:rPr>
        <w:t>依</w:t>
      </w:r>
      <w:r w:rsidRPr="00D82C02">
        <w:rPr>
          <w:rFonts w:eastAsia="PMingLiU" w:cs="Tahoma"/>
          <w:color w:val="000000"/>
          <w:szCs w:val="18"/>
        </w:rPr>
        <w:t xml:space="preserve"> 2013 </w:t>
      </w:r>
      <w:r w:rsidRPr="00D82C02">
        <w:rPr>
          <w:rFonts w:eastAsia="PMingLiU" w:cs="Tahoma"/>
          <w:color w:val="000000"/>
          <w:szCs w:val="18"/>
        </w:rPr>
        <w:t>年</w:t>
      </w:r>
      <w:r w:rsidRPr="00D82C02">
        <w:rPr>
          <w:rFonts w:eastAsia="PMingLiU" w:cs="Tahoma"/>
          <w:color w:val="000000"/>
          <w:szCs w:val="18"/>
        </w:rPr>
        <w:t xml:space="preserve"> 1 </w:t>
      </w:r>
      <w:r w:rsidRPr="00D82C02">
        <w:rPr>
          <w:rFonts w:eastAsia="PMingLiU" w:cs="Tahoma"/>
          <w:color w:val="000000"/>
          <w:szCs w:val="18"/>
        </w:rPr>
        <w:t>月之產品使用權中所反映</w:t>
      </w:r>
      <w:r w:rsidRPr="00D82C02">
        <w:rPr>
          <w:rFonts w:eastAsia="PMingLiU" w:cs="Tahoma"/>
          <w:color w:val="000000"/>
          <w:szCs w:val="18"/>
        </w:rPr>
        <w:t>)</w:t>
      </w:r>
      <w:r w:rsidRPr="00D82C02">
        <w:rPr>
          <w:rFonts w:eastAsia="PMingLiU" w:cs="Tahoma"/>
          <w:color w:val="000000"/>
          <w:szCs w:val="18"/>
        </w:rPr>
        <w:t>。</w:t>
      </w:r>
    </w:p>
    <w:p w:rsidR="00D57009" w:rsidRPr="00D82C02" w:rsidRDefault="00D57009">
      <w:pPr>
        <w:rPr>
          <w:rFonts w:eastAsia="PMingLiU" w:cs="Tahoma"/>
        </w:rPr>
      </w:pPr>
    </w:p>
    <w:p w:rsidR="008233B3" w:rsidRPr="00D82C02" w:rsidRDefault="008233B3" w:rsidP="008233B3">
      <w:pPr>
        <w:spacing w:after="60"/>
        <w:ind w:left="720"/>
        <w:rPr>
          <w:rFonts w:eastAsia="PMingLiU" w:cs="Tahoma"/>
          <w:lang w:eastAsia="zh-TW"/>
        </w:rPr>
      </w:pPr>
      <w:r w:rsidRPr="00D82C02">
        <w:rPr>
          <w:rFonts w:eastAsia="PMingLiU" w:cs="Tahoma"/>
          <w:b/>
          <w:color w:val="000000"/>
          <w:szCs w:val="18"/>
          <w:lang w:eastAsia="zh-TW"/>
        </w:rPr>
        <w:t>第一次續約期間</w:t>
      </w:r>
    </w:p>
    <w:p w:rsidR="008233B3" w:rsidRPr="00D82C02" w:rsidRDefault="008233B3" w:rsidP="008233B3">
      <w:pPr>
        <w:tabs>
          <w:tab w:val="left" w:pos="1800"/>
        </w:tabs>
        <w:spacing w:after="60"/>
        <w:ind w:left="720"/>
        <w:rPr>
          <w:rFonts w:eastAsia="PMingLiU" w:cs="Tahoma"/>
          <w:lang w:eastAsia="zh-TW"/>
        </w:rPr>
      </w:pPr>
      <w:r w:rsidRPr="00D82C02">
        <w:rPr>
          <w:rFonts w:eastAsia="PMingLiU" w:cs="Tahoma"/>
          <w:color w:val="000000"/>
          <w:szCs w:val="18"/>
          <w:lang w:eastAsia="zh-TW"/>
        </w:rPr>
        <w:t>客戶一旦在</w:t>
      </w:r>
      <w:r w:rsidRPr="00D82C02">
        <w:rPr>
          <w:rFonts w:eastAsia="PMingLiU" w:cs="Tahoma"/>
          <w:color w:val="000000"/>
          <w:szCs w:val="18"/>
          <w:lang w:eastAsia="zh-TW"/>
        </w:rPr>
        <w:t xml:space="preserve"> 2013 </w:t>
      </w:r>
      <w:r w:rsidRPr="00D82C02">
        <w:rPr>
          <w:rFonts w:eastAsia="PMingLiU" w:cs="Tahoma"/>
          <w:color w:val="000000"/>
          <w:szCs w:val="18"/>
          <w:lang w:eastAsia="zh-TW"/>
        </w:rPr>
        <w:t>年</w:t>
      </w:r>
      <w:r w:rsidRPr="00D82C02">
        <w:rPr>
          <w:rFonts w:eastAsia="PMingLiU" w:cs="Tahoma"/>
          <w:color w:val="000000"/>
          <w:szCs w:val="18"/>
          <w:lang w:eastAsia="zh-TW"/>
        </w:rPr>
        <w:t xml:space="preserve"> 4 </w:t>
      </w:r>
      <w:r w:rsidRPr="00D82C02">
        <w:rPr>
          <w:rFonts w:eastAsia="PMingLiU" w:cs="Tahoma"/>
          <w:color w:val="000000"/>
          <w:szCs w:val="18"/>
          <w:lang w:eastAsia="zh-TW"/>
        </w:rPr>
        <w:t>月</w:t>
      </w:r>
      <w:r w:rsidRPr="00D82C02">
        <w:rPr>
          <w:rFonts w:eastAsia="PMingLiU" w:cs="Tahoma"/>
          <w:color w:val="000000"/>
          <w:szCs w:val="18"/>
          <w:lang w:eastAsia="zh-TW"/>
        </w:rPr>
        <w:t xml:space="preserve"> 1 </w:t>
      </w:r>
      <w:r w:rsidRPr="00D82C02">
        <w:rPr>
          <w:rFonts w:eastAsia="PMingLiU" w:cs="Tahoma"/>
          <w:color w:val="000000"/>
          <w:szCs w:val="18"/>
          <w:lang w:eastAsia="zh-TW"/>
        </w:rPr>
        <w:t>日或之後進行第一次軟體保證續約，則客戶依</w:t>
      </w:r>
      <w:r w:rsidRPr="00D82C02">
        <w:rPr>
          <w:rFonts w:eastAsia="PMingLiU" w:cs="Tahoma"/>
          <w:color w:val="000000"/>
          <w:szCs w:val="18"/>
          <w:lang w:eastAsia="zh-TW"/>
        </w:rPr>
        <w:t xml:space="preserve"> BizTalk Server 2010 </w:t>
      </w:r>
      <w:r w:rsidRPr="00D82C02">
        <w:rPr>
          <w:rFonts w:eastAsia="PMingLiU" w:cs="Tahoma"/>
          <w:color w:val="000000"/>
          <w:szCs w:val="18"/>
          <w:lang w:eastAsia="zh-TW"/>
        </w:rPr>
        <w:t>處理器使用權之產品使用權正確授權的每個伺服器，客戶均得於未取得基礎核心使用權的情況下取得</w:t>
      </w:r>
      <w:r w:rsidRPr="00D82C02">
        <w:rPr>
          <w:rFonts w:eastAsia="PMingLiU" w:cs="Tahoma"/>
          <w:color w:val="000000"/>
          <w:szCs w:val="18"/>
          <w:lang w:eastAsia="zh-TW"/>
        </w:rPr>
        <w:t xml:space="preserve"> BizTalk Server Branch </w:t>
      </w:r>
      <w:r w:rsidRPr="00D82C02">
        <w:rPr>
          <w:rFonts w:eastAsia="PMingLiU" w:cs="Tahoma"/>
          <w:color w:val="000000"/>
          <w:szCs w:val="18"/>
          <w:lang w:eastAsia="zh-TW"/>
        </w:rPr>
        <w:t>核心使用權的軟體保證，其核心使用權之數目等於指定給伺服器之合格處理器使用權的數目乘以下列較大者：</w:t>
      </w:r>
    </w:p>
    <w:p w:rsidR="008233B3" w:rsidRPr="00D82C02" w:rsidRDefault="008233B3" w:rsidP="00346F4B">
      <w:pPr>
        <w:numPr>
          <w:ilvl w:val="3"/>
          <w:numId w:val="93"/>
        </w:numPr>
        <w:tabs>
          <w:tab w:val="left" w:pos="2160"/>
        </w:tabs>
        <w:spacing w:after="60"/>
        <w:ind w:left="2160"/>
        <w:rPr>
          <w:rFonts w:eastAsia="PMingLiU" w:cs="Tahoma"/>
        </w:rPr>
      </w:pPr>
      <w:r w:rsidRPr="00D82C02">
        <w:rPr>
          <w:rFonts w:eastAsia="PMingLiU" w:cs="Tahoma"/>
          <w:color w:val="000000"/>
          <w:szCs w:val="18"/>
        </w:rPr>
        <w:t>四個，或</w:t>
      </w:r>
    </w:p>
    <w:p w:rsidR="008233B3" w:rsidRPr="00D82C02" w:rsidRDefault="008233B3" w:rsidP="00346F4B">
      <w:pPr>
        <w:numPr>
          <w:ilvl w:val="3"/>
          <w:numId w:val="93"/>
        </w:numPr>
        <w:tabs>
          <w:tab w:val="left" w:pos="2160"/>
        </w:tabs>
        <w:spacing w:after="60"/>
        <w:ind w:left="2160"/>
        <w:rPr>
          <w:rFonts w:eastAsia="PMingLiU" w:cs="Tahoma"/>
          <w:lang w:eastAsia="zh-TW"/>
        </w:rPr>
      </w:pPr>
      <w:r w:rsidRPr="00D82C02">
        <w:rPr>
          <w:rFonts w:eastAsia="PMingLiU" w:cs="Tahoma"/>
          <w:color w:val="000000"/>
          <w:szCs w:val="18"/>
          <w:lang w:eastAsia="zh-TW"/>
        </w:rPr>
        <w:t>每一實體處理器的核心實際數目乘以適當的核心係數。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BizTalk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工具或任何相等軟體在軟體保證續約之前支援該軟體的實體硬體記錄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8233B3" w:rsidRPr="00D82C02" w:rsidRDefault="008233B3" w:rsidP="008233B3">
      <w:pPr>
        <w:tabs>
          <w:tab w:val="left" w:pos="1800"/>
        </w:tabs>
        <w:ind w:left="1080"/>
        <w:rPr>
          <w:rFonts w:eastAsia="PMingLiU" w:cs="Tahoma"/>
          <w:lang w:eastAsia="zh-TW"/>
        </w:rPr>
      </w:pPr>
    </w:p>
    <w:p w:rsidR="008233B3" w:rsidRPr="00D82C02" w:rsidRDefault="008233B3" w:rsidP="008233B3">
      <w:pPr>
        <w:spacing w:after="60"/>
        <w:ind w:left="720"/>
        <w:rPr>
          <w:rFonts w:eastAsia="PMingLiU" w:cs="Tahoma"/>
          <w:lang w:eastAsia="zh-TW"/>
        </w:rPr>
      </w:pPr>
      <w:r w:rsidRPr="00D82C02">
        <w:rPr>
          <w:rFonts w:eastAsia="PMingLiU" w:cs="Tahoma"/>
          <w:color w:val="000000"/>
          <w:szCs w:val="18"/>
          <w:lang w:eastAsia="zh-TW"/>
        </w:rPr>
        <w:t>一旦依本優惠方案取得核心使用權的軟體保證，客戶的處理器使用權便不再有效。</w:t>
      </w:r>
      <w:r w:rsidRPr="00D82C02">
        <w:rPr>
          <w:rFonts w:eastAsia="PMingLiU" w:cs="Tahoma"/>
          <w:szCs w:val="18"/>
          <w:lang w:eastAsia="zh-TW"/>
        </w:rPr>
        <w:t>取得</w:t>
      </w:r>
      <w:r w:rsidRPr="00D82C02">
        <w:rPr>
          <w:rFonts w:eastAsia="PMingLiU" w:cs="Tahoma"/>
          <w:szCs w:val="18"/>
          <w:lang w:eastAsia="zh-TW"/>
        </w:rPr>
        <w:t xml:space="preserve"> BizTalk Server </w:t>
      </w:r>
      <w:r w:rsidRPr="00D82C02">
        <w:rPr>
          <w:rFonts w:eastAsia="PMingLiU" w:cs="Tahoma"/>
          <w:szCs w:val="18"/>
          <w:lang w:eastAsia="zh-TW"/>
        </w:rPr>
        <w:t>核心使用權軟體保證選擇方案不適用於依訂閱方案的範圍續約。</w:t>
      </w:r>
    </w:p>
    <w:p w:rsidR="008233B3" w:rsidRPr="00D82C02" w:rsidRDefault="008233B3" w:rsidP="008233B3">
      <w:pPr>
        <w:ind w:left="1440"/>
        <w:rPr>
          <w:rFonts w:eastAsia="PMingLiU" w:cs="Tahoma"/>
          <w:lang w:eastAsia="zh-TW"/>
        </w:rPr>
      </w:pPr>
    </w:p>
    <w:p w:rsidR="008233B3" w:rsidRPr="00D82C02" w:rsidRDefault="008233B3" w:rsidP="008233B3">
      <w:pPr>
        <w:tabs>
          <w:tab w:val="left" w:pos="1440"/>
        </w:tabs>
        <w:spacing w:after="60"/>
        <w:ind w:left="720"/>
        <w:rPr>
          <w:rFonts w:eastAsia="PMingLiU" w:cs="Tahoma"/>
          <w:lang w:eastAsia="zh-TW"/>
        </w:rPr>
      </w:pPr>
      <w:r w:rsidRPr="00D82C02">
        <w:rPr>
          <w:rFonts w:eastAsia="PMingLiU" w:cs="Tahoma"/>
          <w:b/>
          <w:color w:val="000000"/>
          <w:szCs w:val="18"/>
          <w:lang w:eastAsia="zh-TW"/>
        </w:rPr>
        <w:t>選擇不續約之具備軟體保證範圍的客戶</w:t>
      </w:r>
    </w:p>
    <w:p w:rsidR="008233B3" w:rsidRPr="00D82C02" w:rsidRDefault="008233B3" w:rsidP="008233B3">
      <w:pPr>
        <w:tabs>
          <w:tab w:val="left" w:pos="1440"/>
        </w:tabs>
        <w:ind w:left="720"/>
        <w:rPr>
          <w:rFonts w:eastAsia="PMingLiU" w:cs="Tahoma"/>
        </w:rPr>
      </w:pPr>
      <w:r w:rsidRPr="00D82C02">
        <w:rPr>
          <w:rFonts w:eastAsia="PMingLiU" w:cs="Tahoma"/>
          <w:color w:val="000000"/>
          <w:szCs w:val="18"/>
        </w:rPr>
        <w:t>選擇買斷處理器使用權之</w:t>
      </w:r>
      <w:r w:rsidRPr="00D82C02">
        <w:rPr>
          <w:rFonts w:eastAsia="PMingLiU" w:cs="Tahoma"/>
          <w:color w:val="000000"/>
          <w:szCs w:val="18"/>
        </w:rPr>
        <w:t xml:space="preserve"> Enterprise Subscription </w:t>
      </w:r>
      <w:r w:rsidRPr="00D82C02">
        <w:rPr>
          <w:rFonts w:eastAsia="PMingLiU" w:cs="Tahoma"/>
          <w:bCs/>
          <w:color w:val="000000"/>
          <w:szCs w:val="18"/>
        </w:rPr>
        <w:t>和</w:t>
      </w:r>
      <w:r w:rsidRPr="00D82C02">
        <w:rPr>
          <w:rFonts w:eastAsia="PMingLiU" w:cs="Tahoma"/>
          <w:bCs/>
          <w:color w:val="000000"/>
          <w:szCs w:val="18"/>
        </w:rPr>
        <w:t xml:space="preserve"> Open Value Subscription </w:t>
      </w:r>
      <w:r w:rsidRPr="00D82C02">
        <w:rPr>
          <w:rFonts w:eastAsia="PMingLiU" w:cs="Tahoma"/>
          <w:color w:val="000000"/>
          <w:szCs w:val="18"/>
        </w:rPr>
        <w:t>客戶，以及依其合約取得永久使用權並選擇不要續約其即將屆滿之軟體保證的任何其他客戶，均得依該等使用權執行</w:t>
      </w:r>
      <w:r w:rsidRPr="00D82C02">
        <w:rPr>
          <w:rFonts w:eastAsia="PMingLiU" w:cs="Tahoma"/>
          <w:color w:val="000000"/>
          <w:szCs w:val="18"/>
        </w:rPr>
        <w:t xml:space="preserve"> BizTalk Server 2010 </w:t>
      </w:r>
      <w:r w:rsidRPr="00D82C02">
        <w:rPr>
          <w:rFonts w:eastAsia="PMingLiU" w:cs="Tahoma"/>
          <w:color w:val="000000"/>
          <w:szCs w:val="18"/>
        </w:rPr>
        <w:t>或之後可取得之</w:t>
      </w:r>
      <w:r w:rsidRPr="00D82C02">
        <w:rPr>
          <w:rFonts w:eastAsia="PMingLiU" w:cs="Tahoma"/>
          <w:color w:val="000000"/>
          <w:szCs w:val="18"/>
        </w:rPr>
        <w:t xml:space="preserve"> BizTalk Server </w:t>
      </w:r>
      <w:r w:rsidRPr="00D82C02">
        <w:rPr>
          <w:rFonts w:eastAsia="PMingLiU" w:cs="Tahoma"/>
          <w:color w:val="000000"/>
          <w:szCs w:val="18"/>
        </w:rPr>
        <w:t>的最新版本，如下所述：</w:t>
      </w:r>
    </w:p>
    <w:p w:rsidR="008233B3" w:rsidRPr="00D82C02" w:rsidRDefault="008233B3" w:rsidP="008233B3">
      <w:pPr>
        <w:tabs>
          <w:tab w:val="left" w:pos="1440"/>
        </w:tabs>
        <w:ind w:left="720"/>
        <w:rPr>
          <w:rFonts w:eastAsia="PMingLiU" w:cs="Tahoma"/>
        </w:rPr>
      </w:pPr>
    </w:p>
    <w:p w:rsidR="008233B3" w:rsidRPr="00D82C02" w:rsidRDefault="008233B3" w:rsidP="00346F4B">
      <w:pPr>
        <w:numPr>
          <w:ilvl w:val="0"/>
          <w:numId w:val="53"/>
        </w:numPr>
        <w:spacing w:after="60"/>
        <w:ind w:left="1440"/>
        <w:rPr>
          <w:rFonts w:eastAsia="PMingLiU" w:cs="Tahoma"/>
        </w:rPr>
      </w:pPr>
      <w:r w:rsidRPr="00D82C02">
        <w:rPr>
          <w:rFonts w:eastAsia="PMingLiU" w:cs="Tahoma"/>
          <w:b/>
          <w:color w:val="000000"/>
          <w:szCs w:val="18"/>
        </w:rPr>
        <w:t>BizTalk Server 2010 Branch</w:t>
      </w:r>
      <w:r w:rsidRPr="00D82C02">
        <w:rPr>
          <w:rFonts w:eastAsia="PMingLiU" w:cs="Tahoma"/>
          <w:b/>
          <w:color w:val="000000"/>
          <w:szCs w:val="18"/>
        </w:rPr>
        <w:t>：</w:t>
      </w:r>
      <w:r w:rsidRPr="00D82C02">
        <w:rPr>
          <w:rFonts w:eastAsia="PMingLiU" w:cs="Tahoma"/>
          <w:color w:val="000000"/>
          <w:szCs w:val="18"/>
        </w:rPr>
        <w:t>對本軟體版本之持續使用需受</w:t>
      </w:r>
      <w:r w:rsidRPr="00D82C02">
        <w:rPr>
          <w:rFonts w:eastAsia="PMingLiU" w:cs="Tahoma"/>
          <w:color w:val="000000"/>
          <w:szCs w:val="18"/>
        </w:rPr>
        <w:t xml:space="preserve"> BizTalk Server 2010 Branch </w:t>
      </w:r>
      <w:r w:rsidRPr="00D82C02">
        <w:rPr>
          <w:rFonts w:eastAsia="PMingLiU" w:cs="Tahoma"/>
          <w:color w:val="000000"/>
          <w:szCs w:val="18"/>
        </w:rPr>
        <w:t>處理器使用權之產品使用權所拘束；不過，客戶將不再擁有透過軟體保證的使用權行動性。</w:t>
      </w:r>
    </w:p>
    <w:p w:rsidR="008233B3" w:rsidRPr="00D82C02" w:rsidRDefault="00AF7294" w:rsidP="00346F4B">
      <w:pPr>
        <w:numPr>
          <w:ilvl w:val="0"/>
          <w:numId w:val="53"/>
        </w:numPr>
        <w:tabs>
          <w:tab w:val="left" w:pos="1800"/>
        </w:tabs>
        <w:spacing w:after="60"/>
        <w:ind w:left="1440"/>
        <w:rPr>
          <w:rFonts w:eastAsia="PMingLiU" w:cs="Tahoma"/>
        </w:rPr>
      </w:pPr>
      <w:r w:rsidRPr="00D82C02">
        <w:rPr>
          <w:rFonts w:eastAsia="PMingLiU" w:cs="Tahoma"/>
          <w:b/>
          <w:color w:val="000000"/>
          <w:szCs w:val="18"/>
        </w:rPr>
        <w:t xml:space="preserve">BizTalk Server Branch </w:t>
      </w:r>
      <w:r w:rsidRPr="00D82C02">
        <w:rPr>
          <w:rFonts w:eastAsia="PMingLiU" w:cs="Tahoma"/>
          <w:b/>
          <w:color w:val="000000"/>
          <w:szCs w:val="18"/>
        </w:rPr>
        <w:t>的最新版本：</w:t>
      </w:r>
      <w:r w:rsidRPr="00D82C02">
        <w:rPr>
          <w:rFonts w:eastAsia="PMingLiU" w:cs="Tahoma"/>
          <w:color w:val="000000"/>
          <w:szCs w:val="18"/>
        </w:rPr>
        <w:t>本軟體版本之使用需受</w:t>
      </w:r>
      <w:r w:rsidRPr="00D82C02">
        <w:rPr>
          <w:rFonts w:eastAsia="PMingLiU" w:cs="Tahoma"/>
          <w:color w:val="000000"/>
          <w:szCs w:val="18"/>
        </w:rPr>
        <w:t xml:space="preserve"> BizTalk Server 2010 Branch </w:t>
      </w:r>
      <w:r w:rsidRPr="00D82C02">
        <w:rPr>
          <w:rFonts w:eastAsia="PMingLiU" w:cs="Tahoma"/>
          <w:color w:val="000000"/>
          <w:szCs w:val="18"/>
        </w:rPr>
        <w:t>處理器使用權之產品使用權所拘束；不過：</w:t>
      </w:r>
    </w:p>
    <w:p w:rsidR="008233B3" w:rsidRPr="00D82C02" w:rsidRDefault="008233B3" w:rsidP="00346F4B">
      <w:pPr>
        <w:numPr>
          <w:ilvl w:val="1"/>
          <w:numId w:val="53"/>
        </w:numPr>
        <w:tabs>
          <w:tab w:val="left" w:pos="2160"/>
        </w:tabs>
        <w:spacing w:after="60"/>
        <w:ind w:left="2160"/>
        <w:rPr>
          <w:rFonts w:eastAsia="PMingLiU" w:cs="Tahoma"/>
          <w:lang w:eastAsia="zh-TW"/>
        </w:rPr>
      </w:pPr>
      <w:r w:rsidRPr="00D82C02">
        <w:rPr>
          <w:rFonts w:eastAsia="PMingLiU" w:cs="Tahoma"/>
          <w:color w:val="000000"/>
          <w:szCs w:val="18"/>
          <w:lang w:eastAsia="zh-TW"/>
        </w:rPr>
        <w:t>客戶在伺服器陣列內不再具有使用權行動性，或不再擁有透過軟體保證的使用權行動性；</w:t>
      </w:r>
      <w:r w:rsidR="003177AE">
        <w:rPr>
          <w:rFonts w:eastAsia="PMingLiU" w:cs="Tahoma"/>
          <w:color w:val="000000"/>
          <w:szCs w:val="18"/>
          <w:lang w:eastAsia="zh-TW"/>
        </w:rPr>
        <w:br/>
      </w:r>
      <w:r w:rsidRPr="00D82C02">
        <w:rPr>
          <w:rFonts w:eastAsia="PMingLiU" w:cs="Tahoma"/>
          <w:color w:val="000000"/>
          <w:szCs w:val="18"/>
          <w:lang w:eastAsia="zh-TW"/>
        </w:rPr>
        <w:t>以及</w:t>
      </w:r>
    </w:p>
    <w:p w:rsidR="008233B3" w:rsidRPr="00D82C02" w:rsidRDefault="008233B3" w:rsidP="00346F4B">
      <w:pPr>
        <w:numPr>
          <w:ilvl w:val="1"/>
          <w:numId w:val="53"/>
        </w:numPr>
        <w:tabs>
          <w:tab w:val="left" w:pos="2160"/>
          <w:tab w:val="left" w:pos="2970"/>
        </w:tabs>
        <w:spacing w:after="60"/>
        <w:ind w:left="2160"/>
        <w:rPr>
          <w:rFonts w:eastAsia="PMingLiU" w:cs="Tahoma"/>
          <w:lang w:eastAsia="zh-TW"/>
        </w:rPr>
      </w:pPr>
      <w:r w:rsidRPr="00D82C02">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D82C02" w:rsidRDefault="008233B3" w:rsidP="00346F4B">
      <w:pPr>
        <w:numPr>
          <w:ilvl w:val="2"/>
          <w:numId w:val="53"/>
        </w:numPr>
        <w:tabs>
          <w:tab w:val="left" w:pos="2520"/>
        </w:tabs>
        <w:spacing w:after="60"/>
        <w:ind w:left="2520"/>
        <w:rPr>
          <w:rFonts w:eastAsia="PMingLiU" w:cs="Tahoma"/>
          <w:lang w:eastAsia="zh-TW"/>
        </w:rPr>
      </w:pPr>
      <w:r w:rsidRPr="00D82C02">
        <w:rPr>
          <w:rFonts w:eastAsia="PMingLiU" w:cs="Tahoma"/>
          <w:color w:val="000000"/>
          <w:szCs w:val="18"/>
          <w:lang w:eastAsia="zh-TW"/>
        </w:rPr>
        <w:t>針對每項指定給伺服器之合格使用權，核心使用權相等權利係指下列之較大者：</w:t>
      </w:r>
    </w:p>
    <w:p w:rsidR="008233B3" w:rsidRPr="00D82C02" w:rsidRDefault="008233B3" w:rsidP="00346F4B">
      <w:pPr>
        <w:numPr>
          <w:ilvl w:val="4"/>
          <w:numId w:val="126"/>
        </w:numPr>
        <w:tabs>
          <w:tab w:val="left" w:pos="2880"/>
        </w:tabs>
        <w:spacing w:after="60"/>
        <w:ind w:left="2880"/>
        <w:rPr>
          <w:rFonts w:eastAsia="PMingLiU" w:cs="Tahoma"/>
          <w:lang w:eastAsia="zh-TW"/>
        </w:rPr>
      </w:pPr>
      <w:r w:rsidRPr="00D82C02">
        <w:rPr>
          <w:rFonts w:eastAsia="PMingLiU" w:cs="Tahoma"/>
          <w:color w:val="000000"/>
          <w:szCs w:val="18"/>
          <w:lang w:eastAsia="zh-TW"/>
        </w:rPr>
        <w:t>每一處理器使用權四個核心，或</w:t>
      </w:r>
    </w:p>
    <w:p w:rsidR="008233B3" w:rsidRPr="00D82C02" w:rsidRDefault="008233B3" w:rsidP="00346F4B">
      <w:pPr>
        <w:numPr>
          <w:ilvl w:val="4"/>
          <w:numId w:val="126"/>
        </w:numPr>
        <w:tabs>
          <w:tab w:val="left" w:pos="2880"/>
        </w:tabs>
        <w:spacing w:after="60"/>
        <w:ind w:left="2880"/>
        <w:rPr>
          <w:rFonts w:eastAsia="PMingLiU" w:cs="Tahoma"/>
          <w:lang w:eastAsia="zh-TW"/>
        </w:rPr>
      </w:pPr>
      <w:r w:rsidRPr="00D82C02">
        <w:rPr>
          <w:rFonts w:eastAsia="PMingLiU" w:cs="Tahoma"/>
          <w:color w:val="000000"/>
          <w:szCs w:val="18"/>
          <w:lang w:eastAsia="zh-TW"/>
        </w:rPr>
        <w:t>根據每一實體處理器之實際核心數目的每一處理器使用權之核心數目，乘以適當的核心係數。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BizTalk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工具或任何相等軟體在軟體保證屆滿之前支援該軟體的實體硬體記錄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8233B3" w:rsidRPr="00D82C02" w:rsidRDefault="008233B3" w:rsidP="00346F4B">
      <w:pPr>
        <w:numPr>
          <w:ilvl w:val="1"/>
          <w:numId w:val="128"/>
        </w:numPr>
        <w:tabs>
          <w:tab w:val="left" w:pos="1800"/>
        </w:tabs>
        <w:spacing w:after="60"/>
        <w:rPr>
          <w:rFonts w:eastAsia="PMingLiU" w:cs="Tahoma"/>
          <w:lang w:eastAsia="zh-TW"/>
        </w:rPr>
      </w:pPr>
      <w:r w:rsidRPr="00D82C02">
        <w:rPr>
          <w:rFonts w:eastAsia="PMingLiU" w:cs="Tahoma"/>
          <w:color w:val="000000"/>
          <w:szCs w:val="18"/>
          <w:lang w:eastAsia="zh-TW"/>
        </w:rPr>
        <w:t>客戶</w:t>
      </w:r>
      <w:r w:rsidRPr="00D82C02">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D82C02">
        <w:rPr>
          <w:rFonts w:eastAsia="PMingLiU" w:cs="Tahoma"/>
          <w:szCs w:val="18"/>
          <w:lang w:eastAsia="zh-TW"/>
        </w:rPr>
        <w:t xml:space="preserve"> BizTalk Server </w:t>
      </w:r>
      <w:r w:rsidRPr="00D82C02">
        <w:rPr>
          <w:rFonts w:eastAsia="PMingLiU" w:cs="Tahoma"/>
          <w:szCs w:val="18"/>
          <w:lang w:eastAsia="zh-TW"/>
        </w:rPr>
        <w:t>核心使用權結合。</w:t>
      </w:r>
    </w:p>
    <w:p w:rsidR="008233B3" w:rsidRPr="00D82C02" w:rsidRDefault="008233B3" w:rsidP="00346F4B">
      <w:pPr>
        <w:numPr>
          <w:ilvl w:val="1"/>
          <w:numId w:val="128"/>
        </w:numPr>
        <w:tabs>
          <w:tab w:val="left" w:pos="1800"/>
          <w:tab w:val="left" w:pos="2970"/>
        </w:tabs>
        <w:spacing w:after="60"/>
        <w:rPr>
          <w:rFonts w:eastAsia="PMingLiU" w:cs="Tahoma"/>
          <w:lang w:eastAsia="zh-TW"/>
        </w:rPr>
      </w:pPr>
      <w:r w:rsidRPr="00D82C02">
        <w:rPr>
          <w:rFonts w:eastAsia="PMingLiU" w:cs="Tahoma"/>
          <w:color w:val="000000"/>
          <w:szCs w:val="18"/>
          <w:lang w:eastAsia="zh-TW"/>
        </w:rPr>
        <w:t>客戶視為核心使用權的相等權利並未默示客戶得跨兩個或更多處理器指派單一處理器使用權至核心。</w:t>
      </w:r>
    </w:p>
    <w:p w:rsidR="008233B3" w:rsidRPr="00D82C02" w:rsidRDefault="00A560B6" w:rsidP="008233B3">
      <w:pPr>
        <w:pStyle w:val="Heading3"/>
        <w:rPr>
          <w:rFonts w:ascii="Tahoma" w:eastAsia="PMingLiU" w:hAnsi="Tahoma" w:cs="Tahoma"/>
        </w:rPr>
      </w:pPr>
      <w:bookmarkStart w:id="1123" w:name="_36_BizTalk_Server®"/>
      <w:bookmarkStart w:id="1124" w:name="_Toc343596567"/>
      <w:bookmarkStart w:id="1125" w:name="_Toc370985218"/>
      <w:bookmarkEnd w:id="1123"/>
      <w:r w:rsidRPr="00D82C02">
        <w:rPr>
          <w:rFonts w:ascii="Tahoma" w:eastAsia="PMingLiU" w:hAnsi="Tahoma" w:cs="Tahoma"/>
          <w:caps/>
          <w:color w:val="F66400"/>
          <w:sz w:val="22"/>
          <w:vertAlign w:val="superscript"/>
        </w:rPr>
        <w:lastRenderedPageBreak/>
        <w:t>36</w:t>
      </w:r>
      <w:r w:rsidRPr="003177AE">
        <w:rPr>
          <w:rFonts w:ascii="Tahoma" w:eastAsia="PMingLiU" w:hAnsi="Tahoma" w:cs="Tahoma"/>
          <w:caps/>
          <w:color w:val="F66400"/>
          <w:sz w:val="22"/>
        </w:rPr>
        <w:t xml:space="preserve"> </w:t>
      </w:r>
      <w:r w:rsidRPr="00D82C02">
        <w:rPr>
          <w:rFonts w:ascii="Tahoma" w:eastAsia="PMingLiU" w:hAnsi="Tahoma" w:cs="Tahoma"/>
          <w:color w:val="F66400"/>
          <w:sz w:val="22"/>
        </w:rPr>
        <w:t>BizTalk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2013 Enterprise</w:t>
      </w:r>
      <w:bookmarkEnd w:id="1125"/>
      <w:r w:rsidRPr="00D82C02">
        <w:rPr>
          <w:rFonts w:ascii="Tahoma" w:eastAsia="PMingLiU" w:hAnsi="Tahoma" w:cs="Tahoma"/>
          <w:color w:val="F66400"/>
          <w:sz w:val="22"/>
        </w:rPr>
        <w:t xml:space="preserve"> </w:t>
      </w:r>
      <w:bookmarkEnd w:id="1124"/>
    </w:p>
    <w:p w:rsidR="008233B3" w:rsidRPr="003177AE" w:rsidRDefault="008233B3" w:rsidP="008233B3">
      <w:pPr>
        <w:ind w:left="720"/>
        <w:rPr>
          <w:rFonts w:eastAsia="PMingLiU" w:cs="Tahoma"/>
          <w:sz w:val="17"/>
          <w:szCs w:val="17"/>
        </w:rPr>
      </w:pPr>
    </w:p>
    <w:p w:rsidR="008233B3" w:rsidRPr="00D82C02" w:rsidRDefault="008233B3" w:rsidP="008233B3">
      <w:pPr>
        <w:spacing w:after="60"/>
        <w:ind w:left="720"/>
        <w:rPr>
          <w:rFonts w:eastAsia="PMingLiU" w:cs="Tahoma"/>
        </w:rPr>
      </w:pPr>
      <w:r w:rsidRPr="00D82C02">
        <w:rPr>
          <w:rFonts w:eastAsia="PMingLiU" w:cs="Tahoma"/>
          <w:b/>
          <w:color w:val="000000"/>
          <w:szCs w:val="18"/>
        </w:rPr>
        <w:t>與授權模式之變更相關聯的使用權之授與</w:t>
      </w:r>
    </w:p>
    <w:p w:rsidR="008233B3" w:rsidRPr="00D82C02" w:rsidRDefault="008233B3" w:rsidP="008233B3">
      <w:pPr>
        <w:ind w:left="720"/>
        <w:rPr>
          <w:rFonts w:eastAsia="PMingLiU" w:cs="Tahoma"/>
        </w:rPr>
      </w:pPr>
      <w:r w:rsidRPr="00D82C02">
        <w:rPr>
          <w:rFonts w:eastAsia="PMingLiU" w:cs="Tahoma"/>
          <w:color w:val="000000"/>
          <w:szCs w:val="18"/>
        </w:rPr>
        <w:t xml:space="preserve">BizTalk Server 2010 </w:t>
      </w:r>
      <w:r w:rsidRPr="00D82C02">
        <w:rPr>
          <w:rFonts w:eastAsia="PMingLiU" w:cs="Tahoma"/>
          <w:color w:val="000000"/>
          <w:szCs w:val="18"/>
        </w:rPr>
        <w:t>將是依每個處理器授權模式授權之最新版</w:t>
      </w:r>
      <w:r w:rsidRPr="00D82C02">
        <w:rPr>
          <w:rFonts w:eastAsia="PMingLiU" w:cs="Tahoma"/>
          <w:color w:val="000000"/>
          <w:szCs w:val="18"/>
        </w:rPr>
        <w:t xml:space="preserve"> BizTalk Server</w:t>
      </w:r>
      <w:r w:rsidRPr="00D82C02">
        <w:rPr>
          <w:rFonts w:eastAsia="PMingLiU" w:cs="Tahoma"/>
          <w:color w:val="000000"/>
          <w:szCs w:val="18"/>
        </w:rPr>
        <w:t>。例外的是，針對自本產品清</w:t>
      </w:r>
      <w:r w:rsidR="003177AE">
        <w:rPr>
          <w:rFonts w:eastAsia="PMingLiU" w:cs="Tahoma"/>
          <w:color w:val="000000"/>
          <w:szCs w:val="18"/>
        </w:rPr>
        <w:br/>
      </w:r>
      <w:r w:rsidRPr="00D82C02">
        <w:rPr>
          <w:rFonts w:eastAsia="PMingLiU" w:cs="Tahoma"/>
          <w:color w:val="000000"/>
          <w:szCs w:val="18"/>
        </w:rPr>
        <w:t>單出版之當日起具備</w:t>
      </w:r>
      <w:r w:rsidRPr="00D82C02">
        <w:rPr>
          <w:rFonts w:eastAsia="PMingLiU" w:cs="Tahoma"/>
          <w:color w:val="000000"/>
          <w:szCs w:val="18"/>
        </w:rPr>
        <w:t xml:space="preserve"> BizTalk Server 2010 Enterprise </w:t>
      </w:r>
      <w:r w:rsidRPr="00D82C02">
        <w:rPr>
          <w:rFonts w:eastAsia="PMingLiU" w:cs="Tahoma"/>
          <w:color w:val="000000"/>
          <w:szCs w:val="18"/>
        </w:rPr>
        <w:t>處理器使用權之有效軟體保證的大量授權客戶</w:t>
      </w:r>
      <w:r w:rsidRPr="00D82C02">
        <w:rPr>
          <w:rFonts w:eastAsia="PMingLiU" w:cs="Tahoma"/>
          <w:color w:val="000000"/>
          <w:szCs w:val="18"/>
        </w:rPr>
        <w:t xml:space="preserve"> (</w:t>
      </w:r>
      <w:r w:rsidRPr="00D82C02">
        <w:rPr>
          <w:rFonts w:eastAsia="PMingLiU" w:cs="Tahoma"/>
          <w:color w:val="000000"/>
          <w:szCs w:val="18"/>
        </w:rPr>
        <w:t>以下稱</w:t>
      </w:r>
      <w:r w:rsidR="003177AE">
        <w:rPr>
          <w:rFonts w:eastAsia="PMingLiU" w:cs="Tahoma"/>
          <w:color w:val="000000"/>
          <w:szCs w:val="18"/>
        </w:rPr>
        <w:br/>
      </w:r>
      <w:r w:rsidRPr="00D82C02">
        <w:rPr>
          <w:rFonts w:eastAsia="PMingLiU" w:cs="Tahoma"/>
          <w:color w:val="000000"/>
          <w:szCs w:val="18"/>
        </w:rPr>
        <w:t>「合格使用權」</w:t>
      </w:r>
      <w:r w:rsidRPr="00D82C02">
        <w:rPr>
          <w:rFonts w:eastAsia="PMingLiU" w:cs="Tahoma"/>
          <w:color w:val="000000"/>
          <w:szCs w:val="18"/>
        </w:rPr>
        <w:t xml:space="preserve">) </w:t>
      </w:r>
      <w:r w:rsidRPr="00D82C02">
        <w:rPr>
          <w:rFonts w:eastAsia="PMingLiU" w:cs="Tahoma"/>
          <w:color w:val="000000"/>
          <w:szCs w:val="18"/>
        </w:rPr>
        <w:t>可以擁有下列選項</w:t>
      </w:r>
      <w:r w:rsidRPr="00D82C02">
        <w:rPr>
          <w:rFonts w:eastAsia="PMingLiU" w:cs="Tahoma"/>
          <w:bCs/>
          <w:color w:val="000000"/>
          <w:szCs w:val="18"/>
        </w:rPr>
        <w:t>。</w:t>
      </w:r>
    </w:p>
    <w:p w:rsidR="008233B3" w:rsidRPr="003177AE" w:rsidRDefault="008233B3" w:rsidP="008233B3">
      <w:pPr>
        <w:ind w:left="720"/>
        <w:rPr>
          <w:rFonts w:eastAsia="PMingLiU" w:cs="Tahoma"/>
          <w:sz w:val="17"/>
          <w:szCs w:val="17"/>
        </w:rPr>
      </w:pPr>
    </w:p>
    <w:p w:rsidR="008233B3" w:rsidRPr="00D82C02" w:rsidRDefault="008233B3" w:rsidP="008233B3">
      <w:pPr>
        <w:spacing w:after="60"/>
        <w:ind w:left="720"/>
        <w:rPr>
          <w:rFonts w:eastAsia="PMingLiU" w:cs="Tahoma"/>
        </w:rPr>
      </w:pPr>
      <w:r w:rsidRPr="00D82C02">
        <w:rPr>
          <w:rFonts w:eastAsia="PMingLiU" w:cs="Tahoma"/>
          <w:b/>
          <w:color w:val="000000"/>
          <w:szCs w:val="18"/>
        </w:rPr>
        <w:t>既有的期間</w:t>
      </w:r>
    </w:p>
    <w:p w:rsidR="008233B3" w:rsidRPr="00D82C02" w:rsidRDefault="008233B3" w:rsidP="008233B3">
      <w:pPr>
        <w:ind w:left="720"/>
        <w:rPr>
          <w:rFonts w:eastAsia="PMingLiU" w:cs="Tahoma"/>
        </w:rPr>
      </w:pPr>
      <w:r w:rsidRPr="00D82C02">
        <w:rPr>
          <w:rFonts w:eastAsia="PMingLiU" w:cs="Tahoma"/>
          <w:color w:val="000000"/>
          <w:szCs w:val="18"/>
        </w:rPr>
        <w:t>在客戶之軟體保證範圍的既有期間，客戶</w:t>
      </w:r>
      <w:r w:rsidRPr="00D82C02">
        <w:rPr>
          <w:rFonts w:eastAsia="PMingLiU" w:cs="Tahoma"/>
          <w:color w:val="000000"/>
          <w:szCs w:val="18"/>
        </w:rPr>
        <w:t xml:space="preserve"> (</w:t>
      </w:r>
      <w:r w:rsidRPr="00D82C02">
        <w:rPr>
          <w:rFonts w:eastAsia="PMingLiU" w:cs="Tahoma"/>
          <w:color w:val="000000"/>
          <w:szCs w:val="18"/>
        </w:rPr>
        <w:t>包括依據訂閱合約的客戶</w:t>
      </w:r>
      <w:r w:rsidRPr="00D82C02">
        <w:rPr>
          <w:rFonts w:eastAsia="PMingLiU" w:cs="Tahoma"/>
          <w:color w:val="000000"/>
          <w:szCs w:val="18"/>
        </w:rPr>
        <w:t xml:space="preserve">) </w:t>
      </w:r>
      <w:r w:rsidRPr="00D82C02">
        <w:rPr>
          <w:rFonts w:eastAsia="PMingLiU" w:cs="Tahoma"/>
          <w:color w:val="000000"/>
          <w:szCs w:val="18"/>
        </w:rPr>
        <w:t>可能依任何合格的使用權升級為</w:t>
      </w:r>
      <w:r w:rsidRPr="00D82C02">
        <w:rPr>
          <w:rFonts w:eastAsia="PMingLiU" w:cs="Tahoma"/>
          <w:color w:val="000000"/>
          <w:szCs w:val="18"/>
        </w:rPr>
        <w:t xml:space="preserve"> BizTalk Server Enterprise </w:t>
      </w:r>
      <w:r w:rsidRPr="00D82C02">
        <w:rPr>
          <w:rFonts w:eastAsia="PMingLiU" w:cs="Tahoma"/>
          <w:color w:val="000000"/>
          <w:szCs w:val="18"/>
        </w:rPr>
        <w:t>軟體並使用它，以取代</w:t>
      </w:r>
      <w:r w:rsidRPr="00D82C02">
        <w:rPr>
          <w:rFonts w:eastAsia="PMingLiU" w:cs="Tahoma"/>
          <w:color w:val="000000"/>
          <w:szCs w:val="18"/>
        </w:rPr>
        <w:t xml:space="preserve"> BizTalk Server 2010 Enterprise</w:t>
      </w:r>
      <w:r w:rsidRPr="00D82C02">
        <w:rPr>
          <w:rFonts w:eastAsia="PMingLiU" w:cs="Tahoma"/>
          <w:color w:val="000000"/>
          <w:szCs w:val="18"/>
        </w:rPr>
        <w:t>，惟其需受</w:t>
      </w:r>
      <w:r w:rsidRPr="00D82C02">
        <w:rPr>
          <w:rFonts w:eastAsia="PMingLiU" w:cs="Tahoma"/>
          <w:color w:val="000000"/>
          <w:szCs w:val="18"/>
        </w:rPr>
        <w:t xml:space="preserve"> BizTalk Server 2010 Enterprise </w:t>
      </w:r>
      <w:r w:rsidRPr="00D82C02">
        <w:rPr>
          <w:rFonts w:eastAsia="PMingLiU" w:cs="Tahoma"/>
          <w:color w:val="000000"/>
          <w:szCs w:val="18"/>
        </w:rPr>
        <w:t>處理器使用權之產品使用權所拘束</w:t>
      </w:r>
      <w:r w:rsidRPr="00D82C02">
        <w:rPr>
          <w:rFonts w:eastAsia="PMingLiU" w:cs="Tahoma"/>
          <w:color w:val="000000"/>
          <w:szCs w:val="18"/>
        </w:rPr>
        <w:t xml:space="preserve"> (</w:t>
      </w:r>
      <w:r w:rsidRPr="00D82C02">
        <w:rPr>
          <w:rFonts w:eastAsia="PMingLiU" w:cs="Tahoma"/>
          <w:color w:val="000000"/>
          <w:szCs w:val="18"/>
        </w:rPr>
        <w:t>依</w:t>
      </w:r>
      <w:r w:rsidRPr="00D82C02">
        <w:rPr>
          <w:rFonts w:eastAsia="PMingLiU" w:cs="Tahoma"/>
          <w:color w:val="000000"/>
          <w:szCs w:val="18"/>
        </w:rPr>
        <w:t xml:space="preserve"> 2013 </w:t>
      </w:r>
      <w:r w:rsidRPr="00D82C02">
        <w:rPr>
          <w:rFonts w:eastAsia="PMingLiU" w:cs="Tahoma"/>
          <w:color w:val="000000"/>
          <w:szCs w:val="18"/>
        </w:rPr>
        <w:t>年</w:t>
      </w:r>
      <w:r w:rsidRPr="00D82C02">
        <w:rPr>
          <w:rFonts w:eastAsia="PMingLiU" w:cs="Tahoma"/>
          <w:color w:val="000000"/>
          <w:szCs w:val="18"/>
        </w:rPr>
        <w:t xml:space="preserve"> 1 </w:t>
      </w:r>
      <w:r w:rsidRPr="00D82C02">
        <w:rPr>
          <w:rFonts w:eastAsia="PMingLiU" w:cs="Tahoma"/>
          <w:color w:val="000000"/>
          <w:szCs w:val="18"/>
        </w:rPr>
        <w:t>月之產品使用權中所反映</w:t>
      </w:r>
      <w:r w:rsidRPr="00D82C02">
        <w:rPr>
          <w:rFonts w:eastAsia="PMingLiU" w:cs="Tahoma"/>
          <w:color w:val="000000"/>
          <w:szCs w:val="18"/>
        </w:rPr>
        <w:t>)</w:t>
      </w:r>
      <w:r w:rsidRPr="00D82C02">
        <w:rPr>
          <w:rFonts w:eastAsia="PMingLiU" w:cs="Tahoma"/>
          <w:color w:val="000000"/>
          <w:szCs w:val="18"/>
        </w:rPr>
        <w:t>。</w:t>
      </w:r>
    </w:p>
    <w:p w:rsidR="008233B3" w:rsidRPr="003177AE" w:rsidRDefault="008233B3" w:rsidP="008233B3">
      <w:pPr>
        <w:ind w:left="720"/>
        <w:rPr>
          <w:rFonts w:eastAsia="PMingLiU" w:cs="Tahoma"/>
          <w:sz w:val="17"/>
          <w:szCs w:val="17"/>
        </w:rPr>
      </w:pPr>
    </w:p>
    <w:p w:rsidR="008233B3" w:rsidRPr="00D82C02" w:rsidRDefault="008233B3" w:rsidP="008233B3">
      <w:pPr>
        <w:spacing w:after="60"/>
        <w:ind w:left="720"/>
        <w:rPr>
          <w:rFonts w:eastAsia="PMingLiU" w:cs="Tahoma"/>
          <w:lang w:eastAsia="zh-TW"/>
        </w:rPr>
      </w:pPr>
      <w:r w:rsidRPr="00D82C02">
        <w:rPr>
          <w:rFonts w:eastAsia="PMingLiU" w:cs="Tahoma"/>
          <w:b/>
          <w:color w:val="000000"/>
          <w:szCs w:val="18"/>
          <w:lang w:eastAsia="zh-TW"/>
        </w:rPr>
        <w:t>第一次續約期間</w:t>
      </w:r>
    </w:p>
    <w:p w:rsidR="008233B3" w:rsidRPr="003177AE" w:rsidRDefault="008233B3" w:rsidP="003177AE">
      <w:pPr>
        <w:tabs>
          <w:tab w:val="left" w:pos="1800"/>
        </w:tabs>
        <w:spacing w:after="60"/>
        <w:ind w:left="720"/>
        <w:rPr>
          <w:rFonts w:eastAsia="PMingLiU" w:cs="Tahoma"/>
          <w:spacing w:val="-2"/>
          <w:lang w:eastAsia="zh-TW"/>
        </w:rPr>
      </w:pPr>
      <w:r w:rsidRPr="003177AE">
        <w:rPr>
          <w:rFonts w:eastAsia="PMingLiU" w:cs="Tahoma"/>
          <w:color w:val="000000"/>
          <w:spacing w:val="-2"/>
          <w:szCs w:val="18"/>
          <w:lang w:eastAsia="zh-TW"/>
        </w:rPr>
        <w:t>客戶一旦在</w:t>
      </w:r>
      <w:r w:rsidRPr="003177AE">
        <w:rPr>
          <w:rFonts w:eastAsia="PMingLiU" w:cs="Tahoma"/>
          <w:color w:val="000000"/>
          <w:spacing w:val="-2"/>
          <w:szCs w:val="18"/>
          <w:lang w:eastAsia="zh-TW"/>
        </w:rPr>
        <w:t xml:space="preserve"> 2013 </w:t>
      </w:r>
      <w:r w:rsidRPr="003177AE">
        <w:rPr>
          <w:rFonts w:eastAsia="PMingLiU" w:cs="Tahoma"/>
          <w:color w:val="000000"/>
          <w:spacing w:val="-2"/>
          <w:szCs w:val="18"/>
          <w:lang w:eastAsia="zh-TW"/>
        </w:rPr>
        <w:t>年</w:t>
      </w:r>
      <w:r w:rsidRPr="003177AE">
        <w:rPr>
          <w:rFonts w:eastAsia="PMingLiU" w:cs="Tahoma"/>
          <w:color w:val="000000"/>
          <w:spacing w:val="-2"/>
          <w:szCs w:val="18"/>
          <w:lang w:eastAsia="zh-TW"/>
        </w:rPr>
        <w:t xml:space="preserve"> 4 </w:t>
      </w:r>
      <w:r w:rsidRPr="003177AE">
        <w:rPr>
          <w:rFonts w:eastAsia="PMingLiU" w:cs="Tahoma"/>
          <w:color w:val="000000"/>
          <w:spacing w:val="-2"/>
          <w:szCs w:val="18"/>
          <w:lang w:eastAsia="zh-TW"/>
        </w:rPr>
        <w:t>月</w:t>
      </w:r>
      <w:r w:rsidRPr="003177AE">
        <w:rPr>
          <w:rFonts w:eastAsia="PMingLiU" w:cs="Tahoma"/>
          <w:color w:val="000000"/>
          <w:spacing w:val="-2"/>
          <w:szCs w:val="18"/>
          <w:lang w:eastAsia="zh-TW"/>
        </w:rPr>
        <w:t xml:space="preserve"> 1 </w:t>
      </w:r>
      <w:r w:rsidRPr="003177AE">
        <w:rPr>
          <w:rFonts w:eastAsia="PMingLiU" w:cs="Tahoma"/>
          <w:color w:val="000000"/>
          <w:spacing w:val="-2"/>
          <w:szCs w:val="18"/>
          <w:lang w:eastAsia="zh-TW"/>
        </w:rPr>
        <w:t>日或之後進行第一次軟體保證續約，則客戶依</w:t>
      </w:r>
      <w:r w:rsidRPr="003177AE">
        <w:rPr>
          <w:rFonts w:eastAsia="PMingLiU" w:cs="Tahoma"/>
          <w:color w:val="000000"/>
          <w:spacing w:val="-2"/>
          <w:szCs w:val="18"/>
          <w:lang w:eastAsia="zh-TW"/>
        </w:rPr>
        <w:t xml:space="preserve"> BizTalk Server 2010 </w:t>
      </w:r>
      <w:r w:rsidRPr="003177AE">
        <w:rPr>
          <w:rFonts w:eastAsia="PMingLiU" w:cs="Tahoma"/>
          <w:color w:val="000000"/>
          <w:spacing w:val="-2"/>
          <w:szCs w:val="18"/>
          <w:lang w:eastAsia="zh-TW"/>
        </w:rPr>
        <w:t>處理器使用權之產品使用權正確授權的每個伺服器，客戶均得於未取得基礎核心使用權的情況下取得</w:t>
      </w:r>
      <w:r w:rsidRPr="003177AE">
        <w:rPr>
          <w:rFonts w:eastAsia="PMingLiU" w:cs="Tahoma"/>
          <w:color w:val="000000"/>
          <w:spacing w:val="-2"/>
          <w:szCs w:val="18"/>
          <w:lang w:eastAsia="zh-TW"/>
        </w:rPr>
        <w:t xml:space="preserve"> BizTalk Server Enterprise </w:t>
      </w:r>
      <w:r w:rsidRPr="003177AE">
        <w:rPr>
          <w:rFonts w:eastAsia="PMingLiU" w:cs="Tahoma"/>
          <w:color w:val="000000"/>
          <w:spacing w:val="-2"/>
          <w:szCs w:val="18"/>
          <w:lang w:eastAsia="zh-TW"/>
        </w:rPr>
        <w:t>核心使用權的軟體保證，其核心使用權之數目等於指定給伺服器之合格處理器使用權的數目乘以下列較大者：</w:t>
      </w:r>
    </w:p>
    <w:p w:rsidR="008233B3" w:rsidRPr="00D82C02" w:rsidRDefault="008233B3" w:rsidP="00346F4B">
      <w:pPr>
        <w:numPr>
          <w:ilvl w:val="3"/>
          <w:numId w:val="93"/>
        </w:numPr>
        <w:tabs>
          <w:tab w:val="left" w:pos="2160"/>
        </w:tabs>
        <w:spacing w:after="60"/>
        <w:ind w:left="2160"/>
        <w:rPr>
          <w:rFonts w:eastAsia="PMingLiU" w:cs="Tahoma"/>
        </w:rPr>
      </w:pPr>
      <w:r w:rsidRPr="00D82C02">
        <w:rPr>
          <w:rFonts w:eastAsia="PMingLiU" w:cs="Tahoma"/>
          <w:color w:val="000000"/>
          <w:szCs w:val="18"/>
        </w:rPr>
        <w:t>四個，或</w:t>
      </w:r>
    </w:p>
    <w:p w:rsidR="008233B3" w:rsidRPr="00D82C02" w:rsidRDefault="008233B3" w:rsidP="00346F4B">
      <w:pPr>
        <w:numPr>
          <w:ilvl w:val="3"/>
          <w:numId w:val="93"/>
        </w:numPr>
        <w:tabs>
          <w:tab w:val="left" w:pos="2160"/>
        </w:tabs>
        <w:spacing w:after="60"/>
        <w:ind w:left="2160"/>
        <w:rPr>
          <w:rFonts w:eastAsia="PMingLiU" w:cs="Tahoma"/>
          <w:lang w:eastAsia="zh-TW"/>
        </w:rPr>
      </w:pPr>
      <w:r w:rsidRPr="00D82C02">
        <w:rPr>
          <w:rFonts w:eastAsia="PMingLiU" w:cs="Tahoma"/>
          <w:color w:val="000000"/>
          <w:szCs w:val="18"/>
          <w:lang w:eastAsia="zh-TW"/>
        </w:rPr>
        <w:t>每一實體處理器的核心實際數目乘以適當的核心係數。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BizTalk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工具或任何相等軟體在軟體保證續約之前支援該軟體的實體硬體記錄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8233B3" w:rsidRPr="003177AE" w:rsidRDefault="008233B3" w:rsidP="008233B3">
      <w:pPr>
        <w:tabs>
          <w:tab w:val="left" w:pos="1800"/>
        </w:tabs>
        <w:ind w:left="1080"/>
        <w:rPr>
          <w:rFonts w:eastAsia="PMingLiU" w:cs="Tahoma"/>
          <w:sz w:val="17"/>
          <w:szCs w:val="17"/>
          <w:lang w:eastAsia="zh-TW"/>
        </w:rPr>
      </w:pPr>
    </w:p>
    <w:p w:rsidR="008233B3" w:rsidRPr="00D82C02" w:rsidRDefault="008233B3" w:rsidP="008233B3">
      <w:pPr>
        <w:spacing w:after="60"/>
        <w:ind w:left="720"/>
        <w:rPr>
          <w:rFonts w:eastAsia="PMingLiU" w:cs="Tahoma"/>
          <w:lang w:eastAsia="zh-TW"/>
        </w:rPr>
      </w:pPr>
      <w:r w:rsidRPr="00D82C02">
        <w:rPr>
          <w:rFonts w:eastAsia="PMingLiU" w:cs="Tahoma"/>
          <w:color w:val="000000"/>
          <w:szCs w:val="18"/>
          <w:lang w:eastAsia="zh-TW"/>
        </w:rPr>
        <w:t>一旦依本優惠方案取得核心使用權的軟體保證，客戶的處理器使用權便不再有效。</w:t>
      </w:r>
      <w:r w:rsidRPr="00D82C02">
        <w:rPr>
          <w:rFonts w:eastAsia="PMingLiU" w:cs="Tahoma"/>
          <w:szCs w:val="18"/>
          <w:lang w:eastAsia="zh-TW"/>
        </w:rPr>
        <w:t>取得</w:t>
      </w:r>
      <w:r w:rsidRPr="00D82C02">
        <w:rPr>
          <w:rFonts w:eastAsia="PMingLiU" w:cs="Tahoma"/>
          <w:szCs w:val="18"/>
          <w:lang w:eastAsia="zh-TW"/>
        </w:rPr>
        <w:t xml:space="preserve"> BizTalk Server </w:t>
      </w:r>
      <w:r w:rsidRPr="00D82C02">
        <w:rPr>
          <w:rFonts w:eastAsia="PMingLiU" w:cs="Tahoma"/>
          <w:szCs w:val="18"/>
          <w:lang w:eastAsia="zh-TW"/>
        </w:rPr>
        <w:t>核心使用權軟體保證選擇方案不適用於依訂閱方案的範圍續約。</w:t>
      </w:r>
    </w:p>
    <w:p w:rsidR="008233B3" w:rsidRPr="003177AE" w:rsidRDefault="008233B3" w:rsidP="008233B3">
      <w:pPr>
        <w:ind w:left="1440"/>
        <w:rPr>
          <w:rFonts w:eastAsia="PMingLiU" w:cs="Tahoma"/>
          <w:sz w:val="17"/>
          <w:szCs w:val="17"/>
          <w:lang w:eastAsia="zh-TW"/>
        </w:rPr>
      </w:pPr>
    </w:p>
    <w:p w:rsidR="008233B3" w:rsidRPr="00D82C02" w:rsidRDefault="008233B3" w:rsidP="008233B3">
      <w:pPr>
        <w:tabs>
          <w:tab w:val="left" w:pos="1440"/>
        </w:tabs>
        <w:spacing w:after="60"/>
        <w:ind w:left="720"/>
        <w:rPr>
          <w:rFonts w:eastAsia="PMingLiU" w:cs="Tahoma"/>
          <w:lang w:eastAsia="zh-TW"/>
        </w:rPr>
      </w:pPr>
      <w:r w:rsidRPr="00D82C02">
        <w:rPr>
          <w:rFonts w:eastAsia="PMingLiU" w:cs="Tahoma"/>
          <w:b/>
          <w:color w:val="000000"/>
          <w:szCs w:val="18"/>
          <w:lang w:eastAsia="zh-TW"/>
        </w:rPr>
        <w:t>選擇不續約之具備軟體保證範圍的客戶</w:t>
      </w:r>
    </w:p>
    <w:p w:rsidR="008233B3" w:rsidRPr="00D82C02" w:rsidRDefault="008233B3" w:rsidP="008233B3">
      <w:pPr>
        <w:tabs>
          <w:tab w:val="left" w:pos="1440"/>
        </w:tabs>
        <w:ind w:left="720"/>
        <w:rPr>
          <w:rFonts w:eastAsia="PMingLiU" w:cs="Tahoma"/>
        </w:rPr>
      </w:pPr>
      <w:r w:rsidRPr="00D82C02">
        <w:rPr>
          <w:rFonts w:eastAsia="PMingLiU" w:cs="Tahoma"/>
          <w:color w:val="000000"/>
          <w:szCs w:val="18"/>
        </w:rPr>
        <w:t>選擇買斷處理器使用權之</w:t>
      </w:r>
      <w:r w:rsidRPr="00D82C02">
        <w:rPr>
          <w:rFonts w:eastAsia="PMingLiU" w:cs="Tahoma"/>
          <w:color w:val="000000"/>
          <w:szCs w:val="18"/>
        </w:rPr>
        <w:t xml:space="preserve"> Enterprise Subscription </w:t>
      </w:r>
      <w:r w:rsidRPr="00D82C02">
        <w:rPr>
          <w:rFonts w:eastAsia="PMingLiU" w:cs="Tahoma"/>
          <w:bCs/>
          <w:color w:val="000000"/>
          <w:szCs w:val="18"/>
        </w:rPr>
        <w:t>和</w:t>
      </w:r>
      <w:r w:rsidRPr="00D82C02">
        <w:rPr>
          <w:rFonts w:eastAsia="PMingLiU" w:cs="Tahoma"/>
          <w:bCs/>
          <w:color w:val="000000"/>
          <w:szCs w:val="18"/>
        </w:rPr>
        <w:t xml:space="preserve"> Open Value Subscription </w:t>
      </w:r>
      <w:r w:rsidRPr="00D82C02">
        <w:rPr>
          <w:rFonts w:eastAsia="PMingLiU" w:cs="Tahoma"/>
          <w:color w:val="000000"/>
          <w:szCs w:val="18"/>
        </w:rPr>
        <w:t>客戶，以及依其合約取得永久使用權並選擇不要續約其即將屆滿之軟體保證的任何其他客戶，均得依該等使用權執行</w:t>
      </w:r>
      <w:r w:rsidRPr="00D82C02">
        <w:rPr>
          <w:rFonts w:eastAsia="PMingLiU" w:cs="Tahoma"/>
          <w:color w:val="000000"/>
          <w:szCs w:val="18"/>
        </w:rPr>
        <w:t xml:space="preserve"> BizTalk Server 2010 </w:t>
      </w:r>
      <w:r w:rsidRPr="00D82C02">
        <w:rPr>
          <w:rFonts w:eastAsia="PMingLiU" w:cs="Tahoma"/>
          <w:color w:val="000000"/>
          <w:szCs w:val="18"/>
        </w:rPr>
        <w:t>或之後可取得之</w:t>
      </w:r>
      <w:r w:rsidRPr="00D82C02">
        <w:rPr>
          <w:rFonts w:eastAsia="PMingLiU" w:cs="Tahoma"/>
          <w:color w:val="000000"/>
          <w:szCs w:val="18"/>
        </w:rPr>
        <w:t xml:space="preserve"> BizTalk Server </w:t>
      </w:r>
      <w:r w:rsidRPr="00D82C02">
        <w:rPr>
          <w:rFonts w:eastAsia="PMingLiU" w:cs="Tahoma"/>
          <w:color w:val="000000"/>
          <w:szCs w:val="18"/>
        </w:rPr>
        <w:t>的最新版本，如下所述：</w:t>
      </w:r>
    </w:p>
    <w:p w:rsidR="008233B3" w:rsidRPr="003177AE" w:rsidRDefault="008233B3" w:rsidP="008233B3">
      <w:pPr>
        <w:tabs>
          <w:tab w:val="left" w:pos="1440"/>
        </w:tabs>
        <w:ind w:left="720"/>
        <w:rPr>
          <w:rFonts w:eastAsia="PMingLiU" w:cs="Tahoma"/>
          <w:sz w:val="17"/>
          <w:szCs w:val="17"/>
        </w:rPr>
      </w:pPr>
    </w:p>
    <w:p w:rsidR="008233B3" w:rsidRPr="00D82C02" w:rsidRDefault="008233B3" w:rsidP="00346F4B">
      <w:pPr>
        <w:numPr>
          <w:ilvl w:val="0"/>
          <w:numId w:val="53"/>
        </w:numPr>
        <w:spacing w:after="60"/>
        <w:ind w:left="1440"/>
        <w:rPr>
          <w:rFonts w:eastAsia="PMingLiU" w:cs="Tahoma"/>
        </w:rPr>
      </w:pPr>
      <w:r w:rsidRPr="00D82C02">
        <w:rPr>
          <w:rFonts w:eastAsia="PMingLiU" w:cs="Tahoma"/>
          <w:b/>
          <w:color w:val="000000"/>
          <w:szCs w:val="18"/>
        </w:rPr>
        <w:t>BizTalk Server 2010 Enterprise</w:t>
      </w:r>
      <w:r w:rsidRPr="00D82C02">
        <w:rPr>
          <w:rFonts w:eastAsia="PMingLiU" w:cs="Tahoma"/>
          <w:b/>
          <w:color w:val="000000"/>
          <w:szCs w:val="18"/>
        </w:rPr>
        <w:t>：</w:t>
      </w:r>
      <w:r w:rsidRPr="00D82C02">
        <w:rPr>
          <w:rFonts w:eastAsia="PMingLiU" w:cs="Tahoma"/>
          <w:color w:val="000000"/>
          <w:szCs w:val="18"/>
        </w:rPr>
        <w:t>對本軟體版本之持續使用需受</w:t>
      </w:r>
      <w:r w:rsidRPr="00D82C02">
        <w:rPr>
          <w:rFonts w:eastAsia="PMingLiU" w:cs="Tahoma"/>
          <w:color w:val="000000"/>
          <w:szCs w:val="18"/>
        </w:rPr>
        <w:t xml:space="preserve"> BizTalk Server 2010 Enterprise </w:t>
      </w:r>
      <w:r w:rsidRPr="00D82C02">
        <w:rPr>
          <w:rFonts w:eastAsia="PMingLiU" w:cs="Tahoma"/>
          <w:color w:val="000000"/>
          <w:szCs w:val="18"/>
        </w:rPr>
        <w:t>處理器使用權之產品使用權所拘束；不過，客戶將不再擁有透過軟體保證的使用權行動性。</w:t>
      </w:r>
    </w:p>
    <w:p w:rsidR="008233B3" w:rsidRPr="00D82C02" w:rsidRDefault="00F3254C" w:rsidP="00346F4B">
      <w:pPr>
        <w:numPr>
          <w:ilvl w:val="0"/>
          <w:numId w:val="53"/>
        </w:numPr>
        <w:tabs>
          <w:tab w:val="left" w:pos="1800"/>
        </w:tabs>
        <w:spacing w:after="60"/>
        <w:ind w:left="1440"/>
        <w:rPr>
          <w:rFonts w:eastAsia="PMingLiU" w:cs="Tahoma"/>
        </w:rPr>
      </w:pPr>
      <w:r w:rsidRPr="00D82C02">
        <w:rPr>
          <w:rFonts w:eastAsia="PMingLiU" w:cs="Tahoma"/>
          <w:b/>
          <w:color w:val="000000"/>
          <w:szCs w:val="18"/>
        </w:rPr>
        <w:t xml:space="preserve">BizTalk Server Enterprise </w:t>
      </w:r>
      <w:r w:rsidRPr="00D82C02">
        <w:rPr>
          <w:rFonts w:eastAsia="PMingLiU" w:cs="Tahoma"/>
          <w:b/>
          <w:color w:val="000000"/>
          <w:szCs w:val="18"/>
        </w:rPr>
        <w:t>的最新版本：</w:t>
      </w:r>
      <w:r w:rsidRPr="00D82C02">
        <w:rPr>
          <w:rFonts w:eastAsia="PMingLiU" w:cs="Tahoma"/>
          <w:color w:val="000000"/>
          <w:szCs w:val="18"/>
        </w:rPr>
        <w:t>本軟體版本之使用需受</w:t>
      </w:r>
      <w:r w:rsidRPr="00D82C02">
        <w:rPr>
          <w:rFonts w:eastAsia="PMingLiU" w:cs="Tahoma"/>
          <w:color w:val="000000"/>
          <w:szCs w:val="18"/>
        </w:rPr>
        <w:t xml:space="preserve"> BizTalk Server 2010 Enterprise </w:t>
      </w:r>
      <w:r w:rsidRPr="00D82C02">
        <w:rPr>
          <w:rFonts w:eastAsia="PMingLiU" w:cs="Tahoma"/>
          <w:color w:val="000000"/>
          <w:szCs w:val="18"/>
        </w:rPr>
        <w:t>處理器使用權之產品使用權所拘束；不過：</w:t>
      </w:r>
    </w:p>
    <w:p w:rsidR="008233B3" w:rsidRPr="00D82C02" w:rsidRDefault="008233B3" w:rsidP="00346F4B">
      <w:pPr>
        <w:numPr>
          <w:ilvl w:val="1"/>
          <w:numId w:val="53"/>
        </w:numPr>
        <w:tabs>
          <w:tab w:val="left" w:pos="2160"/>
        </w:tabs>
        <w:spacing w:after="60"/>
        <w:ind w:left="2160"/>
        <w:rPr>
          <w:rFonts w:eastAsia="PMingLiU" w:cs="Tahoma"/>
          <w:lang w:eastAsia="zh-TW"/>
        </w:rPr>
      </w:pPr>
      <w:r w:rsidRPr="00D82C02">
        <w:rPr>
          <w:rFonts w:eastAsia="PMingLiU" w:cs="Tahoma"/>
          <w:color w:val="000000"/>
          <w:szCs w:val="18"/>
          <w:lang w:eastAsia="zh-TW"/>
        </w:rPr>
        <w:t>客戶在伺服器陣列內不再具有使用權行動性，或不再擁有透過軟體保證的使用權行動性；</w:t>
      </w:r>
      <w:r w:rsidR="003177AE">
        <w:rPr>
          <w:rFonts w:eastAsia="PMingLiU" w:cs="Tahoma"/>
          <w:color w:val="000000"/>
          <w:szCs w:val="18"/>
          <w:lang w:eastAsia="zh-TW"/>
        </w:rPr>
        <w:br/>
      </w:r>
      <w:r w:rsidRPr="00D82C02">
        <w:rPr>
          <w:rFonts w:eastAsia="PMingLiU" w:cs="Tahoma"/>
          <w:color w:val="000000"/>
          <w:szCs w:val="18"/>
          <w:lang w:eastAsia="zh-TW"/>
        </w:rPr>
        <w:t>以及</w:t>
      </w:r>
    </w:p>
    <w:p w:rsidR="008233B3" w:rsidRPr="00D82C02" w:rsidRDefault="008233B3" w:rsidP="00346F4B">
      <w:pPr>
        <w:numPr>
          <w:ilvl w:val="1"/>
          <w:numId w:val="53"/>
        </w:numPr>
        <w:tabs>
          <w:tab w:val="left" w:pos="2160"/>
          <w:tab w:val="left" w:pos="2970"/>
        </w:tabs>
        <w:spacing w:after="60"/>
        <w:ind w:left="2160"/>
        <w:rPr>
          <w:rFonts w:eastAsia="PMingLiU" w:cs="Tahoma"/>
          <w:lang w:eastAsia="zh-TW"/>
        </w:rPr>
      </w:pPr>
      <w:r w:rsidRPr="00D82C02">
        <w:rPr>
          <w:rFonts w:eastAsia="PMingLiU" w:cs="Tahoma"/>
          <w:color w:val="000000"/>
          <w:szCs w:val="18"/>
          <w:lang w:eastAsia="zh-TW"/>
        </w:rPr>
        <w:t>與其「核心使用權的相當權利」相關之使用權的任何重新指定需受以下限制所拘束。</w:t>
      </w:r>
      <w:r w:rsidR="003177AE">
        <w:rPr>
          <w:rFonts w:eastAsia="PMingLiU" w:cs="Tahoma"/>
          <w:color w:val="000000"/>
          <w:szCs w:val="18"/>
          <w:lang w:eastAsia="zh-TW"/>
        </w:rPr>
        <w:br/>
      </w:r>
      <w:r w:rsidRPr="00D82C02">
        <w:rPr>
          <w:rFonts w:eastAsia="PMingLiU" w:cs="Tahoma"/>
          <w:color w:val="000000"/>
          <w:szCs w:val="18"/>
          <w:lang w:eastAsia="zh-TW"/>
        </w:rPr>
        <w:t>核心使用權的相當權利判斷如下。</w:t>
      </w:r>
    </w:p>
    <w:p w:rsidR="008233B3" w:rsidRPr="00D82C02" w:rsidRDefault="008233B3" w:rsidP="00346F4B">
      <w:pPr>
        <w:numPr>
          <w:ilvl w:val="2"/>
          <w:numId w:val="53"/>
        </w:numPr>
        <w:tabs>
          <w:tab w:val="left" w:pos="2520"/>
        </w:tabs>
        <w:spacing w:after="60"/>
        <w:ind w:left="2520"/>
        <w:rPr>
          <w:rFonts w:eastAsia="PMingLiU" w:cs="Tahoma"/>
          <w:lang w:eastAsia="zh-TW"/>
        </w:rPr>
      </w:pPr>
      <w:r w:rsidRPr="00D82C02">
        <w:rPr>
          <w:rFonts w:eastAsia="PMingLiU" w:cs="Tahoma"/>
          <w:color w:val="000000"/>
          <w:szCs w:val="18"/>
          <w:lang w:eastAsia="zh-TW"/>
        </w:rPr>
        <w:t>針對每項指定給伺服器之合格使用權，核心使用權相等權利係指下列之較大者：</w:t>
      </w:r>
    </w:p>
    <w:p w:rsidR="008233B3" w:rsidRPr="00D82C02" w:rsidRDefault="008233B3" w:rsidP="00346F4B">
      <w:pPr>
        <w:numPr>
          <w:ilvl w:val="4"/>
          <w:numId w:val="126"/>
        </w:numPr>
        <w:tabs>
          <w:tab w:val="left" w:pos="2880"/>
        </w:tabs>
        <w:spacing w:after="60"/>
        <w:ind w:left="2880"/>
        <w:rPr>
          <w:rFonts w:eastAsia="PMingLiU" w:cs="Tahoma"/>
          <w:lang w:eastAsia="zh-TW"/>
        </w:rPr>
      </w:pPr>
      <w:r w:rsidRPr="00D82C02">
        <w:rPr>
          <w:rFonts w:eastAsia="PMingLiU" w:cs="Tahoma"/>
          <w:color w:val="000000"/>
          <w:szCs w:val="18"/>
          <w:lang w:eastAsia="zh-TW"/>
        </w:rPr>
        <w:t>每一處理器使用權四個核心，或</w:t>
      </w:r>
    </w:p>
    <w:p w:rsidR="008233B3" w:rsidRPr="00D82C02" w:rsidRDefault="008233B3" w:rsidP="00346F4B">
      <w:pPr>
        <w:numPr>
          <w:ilvl w:val="4"/>
          <w:numId w:val="126"/>
        </w:numPr>
        <w:tabs>
          <w:tab w:val="left" w:pos="2880"/>
        </w:tabs>
        <w:spacing w:after="60"/>
        <w:ind w:left="2880"/>
        <w:rPr>
          <w:rFonts w:eastAsia="PMingLiU" w:cs="Tahoma"/>
          <w:lang w:eastAsia="zh-TW"/>
        </w:rPr>
      </w:pPr>
      <w:r w:rsidRPr="00D82C02">
        <w:rPr>
          <w:rFonts w:eastAsia="PMingLiU" w:cs="Tahoma"/>
          <w:color w:val="000000"/>
          <w:szCs w:val="18"/>
          <w:lang w:eastAsia="zh-TW"/>
        </w:rPr>
        <w:t>根據每一實體處理器之實際核心數目的每一處理器使用權之核心數目，乘以適當的核心係數。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BizTalk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工具或任何相等軟體在軟體保證屆滿之前支援該軟體的實體硬體記錄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8233B3" w:rsidRPr="00D82C02" w:rsidRDefault="008233B3" w:rsidP="00346F4B">
      <w:pPr>
        <w:numPr>
          <w:ilvl w:val="1"/>
          <w:numId w:val="127"/>
        </w:numPr>
        <w:tabs>
          <w:tab w:val="left" w:pos="1800"/>
        </w:tabs>
        <w:spacing w:after="60"/>
        <w:rPr>
          <w:rFonts w:eastAsia="PMingLiU" w:cs="Tahoma"/>
          <w:lang w:eastAsia="zh-TW"/>
        </w:rPr>
      </w:pPr>
      <w:r w:rsidRPr="00D82C02">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D82C02">
        <w:rPr>
          <w:rFonts w:eastAsia="PMingLiU" w:cs="Tahoma"/>
          <w:color w:val="000000"/>
          <w:szCs w:val="18"/>
          <w:lang w:eastAsia="zh-TW"/>
        </w:rPr>
        <w:t xml:space="preserve"> BizTalk Server </w:t>
      </w:r>
      <w:r w:rsidRPr="00D82C02">
        <w:rPr>
          <w:rFonts w:eastAsia="PMingLiU" w:cs="Tahoma"/>
          <w:color w:val="000000"/>
          <w:szCs w:val="18"/>
          <w:lang w:eastAsia="zh-TW"/>
        </w:rPr>
        <w:t>核心使用權結合。</w:t>
      </w:r>
    </w:p>
    <w:p w:rsidR="008233B3" w:rsidRPr="003177AE" w:rsidRDefault="008233B3" w:rsidP="00346F4B">
      <w:pPr>
        <w:numPr>
          <w:ilvl w:val="1"/>
          <w:numId w:val="127"/>
        </w:numPr>
        <w:tabs>
          <w:tab w:val="left" w:pos="1800"/>
          <w:tab w:val="left" w:pos="2970"/>
        </w:tabs>
        <w:spacing w:after="60"/>
        <w:rPr>
          <w:rFonts w:eastAsia="PMingLiU" w:cs="Tahoma"/>
          <w:lang w:eastAsia="zh-TW"/>
        </w:rPr>
      </w:pPr>
      <w:r w:rsidRPr="00D82C02">
        <w:rPr>
          <w:rFonts w:eastAsia="PMingLiU" w:cs="Tahoma"/>
          <w:color w:val="000000"/>
          <w:szCs w:val="18"/>
          <w:lang w:eastAsia="zh-TW"/>
        </w:rPr>
        <w:t>客戶視為核心使用權的相等權利並未默示客戶得跨兩個或更多處理器指派單一處理器使用權至核心。</w:t>
      </w:r>
    </w:p>
    <w:p w:rsidR="003177AE" w:rsidRPr="00D82C02" w:rsidRDefault="003177AE" w:rsidP="003177AE">
      <w:pPr>
        <w:tabs>
          <w:tab w:val="left" w:pos="1800"/>
          <w:tab w:val="left" w:pos="2970"/>
        </w:tabs>
        <w:spacing w:after="60"/>
        <w:ind w:left="1440"/>
        <w:rPr>
          <w:rFonts w:eastAsia="PMingLiU" w:cs="Tahoma"/>
          <w:lang w:eastAsia="zh-TW"/>
        </w:rPr>
      </w:pPr>
    </w:p>
    <w:p w:rsidR="008233B3" w:rsidRPr="00D82C02" w:rsidRDefault="00A560B6" w:rsidP="008233B3">
      <w:pPr>
        <w:pStyle w:val="Heading3"/>
        <w:rPr>
          <w:rFonts w:ascii="Tahoma" w:eastAsia="PMingLiU" w:hAnsi="Tahoma" w:cs="Tahoma"/>
        </w:rPr>
      </w:pPr>
      <w:bookmarkStart w:id="1126" w:name="_37_BizTalk_Server®"/>
      <w:bookmarkStart w:id="1127" w:name="_Toc343596569"/>
      <w:bookmarkStart w:id="1128" w:name="_Toc370985219"/>
      <w:bookmarkEnd w:id="1126"/>
      <w:r w:rsidRPr="00D82C02">
        <w:rPr>
          <w:rFonts w:ascii="Tahoma" w:eastAsia="PMingLiU" w:hAnsi="Tahoma" w:cs="Tahoma"/>
          <w:caps/>
          <w:color w:val="F66400"/>
          <w:sz w:val="22"/>
          <w:vertAlign w:val="superscript"/>
        </w:rPr>
        <w:lastRenderedPageBreak/>
        <w:t>37</w:t>
      </w:r>
      <w:r w:rsidRPr="00D82C02">
        <w:rPr>
          <w:rFonts w:ascii="Tahoma" w:eastAsia="PMingLiU" w:hAnsi="Tahoma" w:cs="Tahoma"/>
          <w:color w:val="F66400"/>
          <w:sz w:val="22"/>
        </w:rPr>
        <w:t xml:space="preserve"> BizTalk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2013 Standard</w:t>
      </w:r>
      <w:bookmarkEnd w:id="1128"/>
      <w:r w:rsidRPr="00D82C02">
        <w:rPr>
          <w:rFonts w:ascii="Tahoma" w:eastAsia="PMingLiU" w:hAnsi="Tahoma" w:cs="Tahoma"/>
          <w:color w:val="F66400"/>
          <w:sz w:val="22"/>
          <w:szCs w:val="18"/>
        </w:rPr>
        <w:t xml:space="preserve"> </w:t>
      </w:r>
      <w:bookmarkEnd w:id="1127"/>
    </w:p>
    <w:p w:rsidR="008233B3" w:rsidRPr="00D82C02" w:rsidRDefault="008233B3" w:rsidP="008233B3">
      <w:pPr>
        <w:rPr>
          <w:rFonts w:eastAsia="PMingLiU" w:cs="Tahoma"/>
        </w:rPr>
      </w:pPr>
    </w:p>
    <w:p w:rsidR="008233B3" w:rsidRPr="00D82C02" w:rsidRDefault="008233B3" w:rsidP="008233B3">
      <w:pPr>
        <w:spacing w:after="60"/>
        <w:ind w:left="720"/>
        <w:rPr>
          <w:rFonts w:eastAsia="PMingLiU" w:cs="Tahoma"/>
        </w:rPr>
      </w:pPr>
      <w:r w:rsidRPr="00D82C02">
        <w:rPr>
          <w:rFonts w:eastAsia="PMingLiU" w:cs="Tahoma"/>
          <w:b/>
          <w:color w:val="000000"/>
          <w:szCs w:val="18"/>
        </w:rPr>
        <w:t>與授權模式之變更相關聯的使用權之授與</w:t>
      </w:r>
    </w:p>
    <w:p w:rsidR="008233B3" w:rsidRPr="00D82C02" w:rsidRDefault="008233B3" w:rsidP="008233B3">
      <w:pPr>
        <w:ind w:left="720"/>
        <w:rPr>
          <w:rFonts w:eastAsia="PMingLiU" w:cs="Tahoma"/>
        </w:rPr>
      </w:pPr>
      <w:r w:rsidRPr="00D82C02">
        <w:rPr>
          <w:rFonts w:eastAsia="PMingLiU" w:cs="Tahoma"/>
          <w:color w:val="000000"/>
          <w:szCs w:val="18"/>
        </w:rPr>
        <w:t xml:space="preserve">BizTalk Server 2010 </w:t>
      </w:r>
      <w:r w:rsidRPr="00D82C02">
        <w:rPr>
          <w:rFonts w:eastAsia="PMingLiU" w:cs="Tahoma"/>
          <w:color w:val="000000"/>
          <w:szCs w:val="18"/>
        </w:rPr>
        <w:t>將是依每個處理器授權模式授權之最新版</w:t>
      </w:r>
      <w:r w:rsidRPr="00D82C02">
        <w:rPr>
          <w:rFonts w:eastAsia="PMingLiU" w:cs="Tahoma"/>
          <w:color w:val="000000"/>
          <w:szCs w:val="18"/>
        </w:rPr>
        <w:t xml:space="preserve"> BizTalk Server</w:t>
      </w:r>
      <w:r w:rsidRPr="00D82C02">
        <w:rPr>
          <w:rFonts w:eastAsia="PMingLiU" w:cs="Tahoma"/>
          <w:color w:val="000000"/>
          <w:szCs w:val="18"/>
        </w:rPr>
        <w:t>。例外的是，針對自本產品清單出版之當日起具備</w:t>
      </w:r>
      <w:r w:rsidRPr="00D82C02">
        <w:rPr>
          <w:rFonts w:eastAsia="PMingLiU" w:cs="Tahoma"/>
          <w:color w:val="000000"/>
          <w:szCs w:val="18"/>
        </w:rPr>
        <w:t xml:space="preserve"> BizTalk Server 2010 Standard </w:t>
      </w:r>
      <w:r w:rsidRPr="00D82C02">
        <w:rPr>
          <w:rFonts w:eastAsia="PMingLiU" w:cs="Tahoma"/>
          <w:color w:val="000000"/>
          <w:szCs w:val="18"/>
        </w:rPr>
        <w:t>處理器使用權之有效軟體保證的大量授權客戶</w:t>
      </w:r>
      <w:r w:rsidRPr="00D82C02">
        <w:rPr>
          <w:rFonts w:eastAsia="PMingLiU" w:cs="Tahoma"/>
          <w:color w:val="000000"/>
          <w:szCs w:val="18"/>
        </w:rPr>
        <w:t xml:space="preserve"> (</w:t>
      </w:r>
      <w:r w:rsidRPr="00D82C02">
        <w:rPr>
          <w:rFonts w:eastAsia="PMingLiU" w:cs="Tahoma"/>
          <w:color w:val="000000"/>
          <w:szCs w:val="18"/>
        </w:rPr>
        <w:t>以下稱</w:t>
      </w:r>
      <w:r w:rsidR="003177AE">
        <w:rPr>
          <w:rFonts w:eastAsia="PMingLiU" w:cs="Tahoma"/>
          <w:color w:val="000000"/>
          <w:szCs w:val="18"/>
        </w:rPr>
        <w:br/>
      </w:r>
      <w:r w:rsidRPr="00D82C02">
        <w:rPr>
          <w:rFonts w:eastAsia="PMingLiU" w:cs="Tahoma"/>
          <w:color w:val="000000"/>
          <w:szCs w:val="18"/>
        </w:rPr>
        <w:t>「合格使用權」</w:t>
      </w:r>
      <w:r w:rsidRPr="00D82C02">
        <w:rPr>
          <w:rFonts w:eastAsia="PMingLiU" w:cs="Tahoma"/>
          <w:color w:val="000000"/>
          <w:szCs w:val="18"/>
        </w:rPr>
        <w:t xml:space="preserve">) </w:t>
      </w:r>
      <w:r w:rsidRPr="00D82C02">
        <w:rPr>
          <w:rFonts w:eastAsia="PMingLiU" w:cs="Tahoma"/>
          <w:color w:val="000000"/>
          <w:szCs w:val="18"/>
        </w:rPr>
        <w:t>可以擁有下列選項。</w:t>
      </w:r>
      <w:r w:rsidRPr="00D82C02">
        <w:rPr>
          <w:rFonts w:eastAsia="PMingLiU" w:cs="Tahoma"/>
          <w:bCs/>
          <w:color w:val="000000"/>
          <w:szCs w:val="18"/>
        </w:rPr>
        <w:t>.</w:t>
      </w:r>
    </w:p>
    <w:p w:rsidR="008233B3" w:rsidRPr="00D82C02" w:rsidRDefault="008233B3" w:rsidP="008233B3">
      <w:pPr>
        <w:ind w:left="720"/>
        <w:rPr>
          <w:rFonts w:eastAsia="PMingLiU" w:cs="Tahoma"/>
        </w:rPr>
      </w:pPr>
    </w:p>
    <w:p w:rsidR="008233B3" w:rsidRPr="00D82C02" w:rsidRDefault="008233B3" w:rsidP="008233B3">
      <w:pPr>
        <w:spacing w:after="60"/>
        <w:ind w:left="720"/>
        <w:rPr>
          <w:rFonts w:eastAsia="PMingLiU" w:cs="Tahoma"/>
        </w:rPr>
      </w:pPr>
      <w:r w:rsidRPr="00D82C02">
        <w:rPr>
          <w:rFonts w:eastAsia="PMingLiU" w:cs="Tahoma"/>
          <w:b/>
          <w:color w:val="000000"/>
          <w:szCs w:val="18"/>
        </w:rPr>
        <w:t>既有的期間</w:t>
      </w:r>
    </w:p>
    <w:p w:rsidR="008233B3" w:rsidRPr="00D82C02" w:rsidRDefault="008233B3" w:rsidP="008233B3">
      <w:pPr>
        <w:ind w:left="720"/>
        <w:rPr>
          <w:rFonts w:eastAsia="PMingLiU" w:cs="Tahoma"/>
        </w:rPr>
      </w:pPr>
      <w:r w:rsidRPr="00D82C02">
        <w:rPr>
          <w:rFonts w:eastAsia="PMingLiU" w:cs="Tahoma"/>
          <w:color w:val="000000"/>
          <w:szCs w:val="18"/>
        </w:rPr>
        <w:t>在客戶之軟體保證範圍的既有期間，客戶</w:t>
      </w:r>
      <w:r w:rsidRPr="00D82C02">
        <w:rPr>
          <w:rFonts w:eastAsia="PMingLiU" w:cs="Tahoma"/>
          <w:color w:val="000000"/>
          <w:szCs w:val="18"/>
        </w:rPr>
        <w:t xml:space="preserve"> (</w:t>
      </w:r>
      <w:r w:rsidRPr="00D82C02">
        <w:rPr>
          <w:rFonts w:eastAsia="PMingLiU" w:cs="Tahoma"/>
          <w:color w:val="000000"/>
          <w:szCs w:val="18"/>
        </w:rPr>
        <w:t>包括依據訂閱合約的客戶</w:t>
      </w:r>
      <w:r w:rsidRPr="00D82C02">
        <w:rPr>
          <w:rFonts w:eastAsia="PMingLiU" w:cs="Tahoma"/>
          <w:color w:val="000000"/>
          <w:szCs w:val="18"/>
        </w:rPr>
        <w:t xml:space="preserve">) </w:t>
      </w:r>
      <w:r w:rsidRPr="00D82C02">
        <w:rPr>
          <w:rFonts w:eastAsia="PMingLiU" w:cs="Tahoma"/>
          <w:color w:val="000000"/>
          <w:szCs w:val="18"/>
        </w:rPr>
        <w:t>可能依任何合格的使用權升級為</w:t>
      </w:r>
      <w:r w:rsidRPr="00D82C02">
        <w:rPr>
          <w:rFonts w:eastAsia="PMingLiU" w:cs="Tahoma"/>
          <w:color w:val="000000"/>
          <w:szCs w:val="18"/>
        </w:rPr>
        <w:t xml:space="preserve"> BizTalk Server Standard </w:t>
      </w:r>
      <w:r w:rsidRPr="00D82C02">
        <w:rPr>
          <w:rFonts w:eastAsia="PMingLiU" w:cs="Tahoma"/>
          <w:color w:val="000000"/>
          <w:szCs w:val="18"/>
        </w:rPr>
        <w:t>軟體並使用它，以取代</w:t>
      </w:r>
      <w:r w:rsidRPr="00D82C02">
        <w:rPr>
          <w:rFonts w:eastAsia="PMingLiU" w:cs="Tahoma"/>
          <w:color w:val="000000"/>
          <w:szCs w:val="18"/>
        </w:rPr>
        <w:t xml:space="preserve"> BizTalk Server 2010 Standard</w:t>
      </w:r>
      <w:r w:rsidRPr="00D82C02">
        <w:rPr>
          <w:rFonts w:eastAsia="PMingLiU" w:cs="Tahoma"/>
          <w:color w:val="000000"/>
          <w:szCs w:val="18"/>
        </w:rPr>
        <w:t>，惟其需受</w:t>
      </w:r>
      <w:r w:rsidRPr="00D82C02">
        <w:rPr>
          <w:rFonts w:eastAsia="PMingLiU" w:cs="Tahoma"/>
          <w:color w:val="000000"/>
          <w:szCs w:val="18"/>
        </w:rPr>
        <w:t xml:space="preserve"> BizTalk Server 2010 Standard </w:t>
      </w:r>
      <w:r w:rsidRPr="00D82C02">
        <w:rPr>
          <w:rFonts w:eastAsia="PMingLiU" w:cs="Tahoma"/>
          <w:color w:val="000000"/>
          <w:szCs w:val="18"/>
        </w:rPr>
        <w:t>處理器使用權之產品使用權所拘束</w:t>
      </w:r>
      <w:r w:rsidRPr="00D82C02">
        <w:rPr>
          <w:rFonts w:eastAsia="PMingLiU" w:cs="Tahoma"/>
          <w:color w:val="000000"/>
          <w:szCs w:val="18"/>
        </w:rPr>
        <w:t xml:space="preserve"> (</w:t>
      </w:r>
      <w:r w:rsidRPr="00D82C02">
        <w:rPr>
          <w:rFonts w:eastAsia="PMingLiU" w:cs="Tahoma"/>
          <w:color w:val="000000"/>
          <w:szCs w:val="18"/>
        </w:rPr>
        <w:t>依</w:t>
      </w:r>
      <w:r w:rsidRPr="00D82C02">
        <w:rPr>
          <w:rFonts w:eastAsia="PMingLiU" w:cs="Tahoma"/>
          <w:color w:val="000000"/>
          <w:szCs w:val="18"/>
        </w:rPr>
        <w:t xml:space="preserve"> 2013 </w:t>
      </w:r>
      <w:r w:rsidRPr="00D82C02">
        <w:rPr>
          <w:rFonts w:eastAsia="PMingLiU" w:cs="Tahoma"/>
          <w:color w:val="000000"/>
          <w:szCs w:val="18"/>
        </w:rPr>
        <w:t>年</w:t>
      </w:r>
      <w:r w:rsidRPr="00D82C02">
        <w:rPr>
          <w:rFonts w:eastAsia="PMingLiU" w:cs="Tahoma"/>
          <w:color w:val="000000"/>
          <w:szCs w:val="18"/>
        </w:rPr>
        <w:t xml:space="preserve"> 1 </w:t>
      </w:r>
      <w:r w:rsidRPr="00D82C02">
        <w:rPr>
          <w:rFonts w:eastAsia="PMingLiU" w:cs="Tahoma"/>
          <w:color w:val="000000"/>
          <w:szCs w:val="18"/>
        </w:rPr>
        <w:t>月之產品使用權中所反映</w:t>
      </w:r>
      <w:r w:rsidRPr="00D82C02">
        <w:rPr>
          <w:rFonts w:eastAsia="PMingLiU" w:cs="Tahoma"/>
          <w:color w:val="000000"/>
          <w:szCs w:val="18"/>
        </w:rPr>
        <w:t>)</w:t>
      </w:r>
      <w:r w:rsidRPr="00D82C02">
        <w:rPr>
          <w:rFonts w:eastAsia="PMingLiU" w:cs="Tahoma"/>
          <w:color w:val="000000"/>
          <w:szCs w:val="18"/>
        </w:rPr>
        <w:t>。</w:t>
      </w:r>
    </w:p>
    <w:p w:rsidR="008233B3" w:rsidRPr="00D82C02" w:rsidRDefault="008233B3" w:rsidP="008233B3">
      <w:pPr>
        <w:ind w:left="720"/>
        <w:rPr>
          <w:rFonts w:eastAsia="PMingLiU" w:cs="Tahoma"/>
        </w:rPr>
      </w:pPr>
    </w:p>
    <w:p w:rsidR="008233B3" w:rsidRPr="00D82C02" w:rsidRDefault="008233B3" w:rsidP="008233B3">
      <w:pPr>
        <w:spacing w:after="60"/>
        <w:ind w:left="720"/>
        <w:rPr>
          <w:rFonts w:eastAsia="PMingLiU" w:cs="Tahoma"/>
          <w:lang w:eastAsia="zh-TW"/>
        </w:rPr>
      </w:pPr>
      <w:r w:rsidRPr="00D82C02">
        <w:rPr>
          <w:rFonts w:eastAsia="PMingLiU" w:cs="Tahoma"/>
          <w:b/>
          <w:color w:val="000000"/>
          <w:szCs w:val="18"/>
          <w:lang w:eastAsia="zh-TW"/>
        </w:rPr>
        <w:t>第一次續約期間</w:t>
      </w:r>
    </w:p>
    <w:p w:rsidR="008233B3" w:rsidRPr="003177AE" w:rsidRDefault="008233B3" w:rsidP="008233B3">
      <w:pPr>
        <w:tabs>
          <w:tab w:val="left" w:pos="1800"/>
        </w:tabs>
        <w:spacing w:after="60"/>
        <w:ind w:left="720"/>
        <w:rPr>
          <w:rFonts w:eastAsia="PMingLiU" w:cs="Tahoma"/>
          <w:spacing w:val="-2"/>
          <w:lang w:eastAsia="zh-TW"/>
        </w:rPr>
      </w:pPr>
      <w:r w:rsidRPr="003177AE">
        <w:rPr>
          <w:rFonts w:eastAsia="PMingLiU" w:cs="Tahoma"/>
          <w:color w:val="000000"/>
          <w:spacing w:val="-2"/>
          <w:szCs w:val="18"/>
          <w:lang w:eastAsia="zh-TW"/>
        </w:rPr>
        <w:t>客戶一旦在</w:t>
      </w:r>
      <w:r w:rsidRPr="003177AE">
        <w:rPr>
          <w:rFonts w:eastAsia="PMingLiU" w:cs="Tahoma"/>
          <w:color w:val="000000"/>
          <w:spacing w:val="-2"/>
          <w:szCs w:val="18"/>
          <w:lang w:eastAsia="zh-TW"/>
        </w:rPr>
        <w:t xml:space="preserve"> 2013 </w:t>
      </w:r>
      <w:r w:rsidRPr="003177AE">
        <w:rPr>
          <w:rFonts w:eastAsia="PMingLiU" w:cs="Tahoma"/>
          <w:color w:val="000000"/>
          <w:spacing w:val="-2"/>
          <w:szCs w:val="18"/>
          <w:lang w:eastAsia="zh-TW"/>
        </w:rPr>
        <w:t>年</w:t>
      </w:r>
      <w:r w:rsidRPr="003177AE">
        <w:rPr>
          <w:rFonts w:eastAsia="PMingLiU" w:cs="Tahoma"/>
          <w:color w:val="000000"/>
          <w:spacing w:val="-2"/>
          <w:szCs w:val="18"/>
          <w:lang w:eastAsia="zh-TW"/>
        </w:rPr>
        <w:t xml:space="preserve"> 4 </w:t>
      </w:r>
      <w:r w:rsidRPr="003177AE">
        <w:rPr>
          <w:rFonts w:eastAsia="PMingLiU" w:cs="Tahoma"/>
          <w:color w:val="000000"/>
          <w:spacing w:val="-2"/>
          <w:szCs w:val="18"/>
          <w:lang w:eastAsia="zh-TW"/>
        </w:rPr>
        <w:t>月</w:t>
      </w:r>
      <w:r w:rsidRPr="003177AE">
        <w:rPr>
          <w:rFonts w:eastAsia="PMingLiU" w:cs="Tahoma"/>
          <w:color w:val="000000"/>
          <w:spacing w:val="-2"/>
          <w:szCs w:val="18"/>
          <w:lang w:eastAsia="zh-TW"/>
        </w:rPr>
        <w:t xml:space="preserve"> 1 </w:t>
      </w:r>
      <w:r w:rsidRPr="003177AE">
        <w:rPr>
          <w:rFonts w:eastAsia="PMingLiU" w:cs="Tahoma"/>
          <w:color w:val="000000"/>
          <w:spacing w:val="-2"/>
          <w:szCs w:val="18"/>
          <w:lang w:eastAsia="zh-TW"/>
        </w:rPr>
        <w:t>日或之後進行第一次軟體保證續約，則客戶依</w:t>
      </w:r>
      <w:r w:rsidRPr="003177AE">
        <w:rPr>
          <w:rFonts w:eastAsia="PMingLiU" w:cs="Tahoma"/>
          <w:color w:val="000000"/>
          <w:spacing w:val="-2"/>
          <w:szCs w:val="18"/>
          <w:lang w:eastAsia="zh-TW"/>
        </w:rPr>
        <w:t xml:space="preserve"> BizTalk Server 2010 </w:t>
      </w:r>
      <w:r w:rsidRPr="003177AE">
        <w:rPr>
          <w:rFonts w:eastAsia="PMingLiU" w:cs="Tahoma"/>
          <w:color w:val="000000"/>
          <w:spacing w:val="-2"/>
          <w:szCs w:val="18"/>
          <w:lang w:eastAsia="zh-TW"/>
        </w:rPr>
        <w:t>處理器使用權之產品使用權正確授權的每個伺服器，客戶均得於未取得基礎核心使用權的情況下取得</w:t>
      </w:r>
      <w:r w:rsidRPr="003177AE">
        <w:rPr>
          <w:rFonts w:eastAsia="PMingLiU" w:cs="Tahoma"/>
          <w:color w:val="000000"/>
          <w:spacing w:val="-2"/>
          <w:szCs w:val="18"/>
          <w:lang w:eastAsia="zh-TW"/>
        </w:rPr>
        <w:t xml:space="preserve"> BizTalk Server Standard </w:t>
      </w:r>
      <w:r w:rsidRPr="003177AE">
        <w:rPr>
          <w:rFonts w:eastAsia="PMingLiU" w:cs="Tahoma"/>
          <w:color w:val="000000"/>
          <w:spacing w:val="-2"/>
          <w:szCs w:val="18"/>
          <w:lang w:eastAsia="zh-TW"/>
        </w:rPr>
        <w:t>核心使用權的軟體保證，其核心使用權之數目等於指定給伺服器之合格處理器使用權的數目乘以下列較大者：</w:t>
      </w:r>
    </w:p>
    <w:p w:rsidR="008233B3" w:rsidRPr="00D82C02" w:rsidRDefault="008233B3" w:rsidP="00346F4B">
      <w:pPr>
        <w:numPr>
          <w:ilvl w:val="3"/>
          <w:numId w:val="93"/>
        </w:numPr>
        <w:tabs>
          <w:tab w:val="left" w:pos="2160"/>
        </w:tabs>
        <w:spacing w:after="60"/>
        <w:ind w:left="2160"/>
        <w:rPr>
          <w:rFonts w:eastAsia="PMingLiU" w:cs="Tahoma"/>
        </w:rPr>
      </w:pPr>
      <w:r w:rsidRPr="00D82C02">
        <w:rPr>
          <w:rFonts w:eastAsia="PMingLiU" w:cs="Tahoma"/>
          <w:color w:val="000000"/>
          <w:szCs w:val="18"/>
        </w:rPr>
        <w:t>四個，或</w:t>
      </w:r>
    </w:p>
    <w:p w:rsidR="008233B3" w:rsidRPr="00D82C02" w:rsidRDefault="008233B3" w:rsidP="00346F4B">
      <w:pPr>
        <w:numPr>
          <w:ilvl w:val="3"/>
          <w:numId w:val="93"/>
        </w:numPr>
        <w:tabs>
          <w:tab w:val="left" w:pos="2160"/>
        </w:tabs>
        <w:spacing w:after="60"/>
        <w:ind w:left="2160"/>
        <w:rPr>
          <w:rFonts w:eastAsia="PMingLiU" w:cs="Tahoma"/>
          <w:lang w:eastAsia="zh-TW"/>
        </w:rPr>
      </w:pPr>
      <w:r w:rsidRPr="00D82C02">
        <w:rPr>
          <w:rFonts w:eastAsia="PMingLiU" w:cs="Tahoma"/>
          <w:color w:val="000000"/>
          <w:szCs w:val="18"/>
          <w:lang w:eastAsia="zh-TW"/>
        </w:rPr>
        <w:t>每一實體處理器的核心實際數目乘以適當的核心係數。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BizTalk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工具或任何相等軟體在軟體保證續約之前支援該軟體的實體硬體記錄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8233B3" w:rsidRPr="00D82C02" w:rsidRDefault="008233B3" w:rsidP="008233B3">
      <w:pPr>
        <w:tabs>
          <w:tab w:val="left" w:pos="1800"/>
        </w:tabs>
        <w:ind w:left="1080"/>
        <w:rPr>
          <w:rFonts w:eastAsia="PMingLiU" w:cs="Tahoma"/>
          <w:lang w:eastAsia="zh-TW"/>
        </w:rPr>
      </w:pPr>
    </w:p>
    <w:p w:rsidR="008233B3" w:rsidRPr="00D82C02" w:rsidRDefault="008233B3" w:rsidP="008233B3">
      <w:pPr>
        <w:spacing w:after="60"/>
        <w:ind w:left="720"/>
        <w:rPr>
          <w:rFonts w:eastAsia="PMingLiU" w:cs="Tahoma"/>
          <w:lang w:eastAsia="zh-TW"/>
        </w:rPr>
      </w:pPr>
      <w:r w:rsidRPr="00D82C02">
        <w:rPr>
          <w:rFonts w:eastAsia="PMingLiU" w:cs="Tahoma"/>
          <w:color w:val="000000"/>
          <w:szCs w:val="18"/>
          <w:lang w:eastAsia="zh-TW"/>
        </w:rPr>
        <w:t>一旦依本優惠方案取得核心使用權的軟體保證，客戶的處理器使用權便不再有效。</w:t>
      </w:r>
      <w:r w:rsidRPr="00D82C02">
        <w:rPr>
          <w:rFonts w:eastAsia="PMingLiU" w:cs="Tahoma"/>
          <w:szCs w:val="18"/>
          <w:lang w:eastAsia="zh-TW"/>
        </w:rPr>
        <w:t>取得</w:t>
      </w:r>
      <w:r w:rsidRPr="00D82C02">
        <w:rPr>
          <w:rFonts w:eastAsia="PMingLiU" w:cs="Tahoma"/>
          <w:szCs w:val="18"/>
          <w:lang w:eastAsia="zh-TW"/>
        </w:rPr>
        <w:t xml:space="preserve"> BizTalk Server </w:t>
      </w:r>
      <w:r w:rsidRPr="00D82C02">
        <w:rPr>
          <w:rFonts w:eastAsia="PMingLiU" w:cs="Tahoma"/>
          <w:szCs w:val="18"/>
          <w:lang w:eastAsia="zh-TW"/>
        </w:rPr>
        <w:t>核心使用權軟體保證選擇方案不適用於依訂閱方案的範圍續約。</w:t>
      </w:r>
    </w:p>
    <w:p w:rsidR="008233B3" w:rsidRPr="00D82C02" w:rsidRDefault="008233B3" w:rsidP="008233B3">
      <w:pPr>
        <w:ind w:left="1440"/>
        <w:rPr>
          <w:rFonts w:eastAsia="PMingLiU" w:cs="Tahoma"/>
          <w:lang w:eastAsia="zh-TW"/>
        </w:rPr>
      </w:pPr>
    </w:p>
    <w:p w:rsidR="008233B3" w:rsidRPr="00D82C02" w:rsidRDefault="008233B3" w:rsidP="008233B3">
      <w:pPr>
        <w:tabs>
          <w:tab w:val="left" w:pos="1440"/>
        </w:tabs>
        <w:spacing w:after="60"/>
        <w:ind w:left="720"/>
        <w:rPr>
          <w:rFonts w:eastAsia="PMingLiU" w:cs="Tahoma"/>
          <w:lang w:eastAsia="zh-TW"/>
        </w:rPr>
      </w:pPr>
      <w:r w:rsidRPr="00D82C02">
        <w:rPr>
          <w:rFonts w:eastAsia="PMingLiU" w:cs="Tahoma"/>
          <w:b/>
          <w:color w:val="000000"/>
          <w:szCs w:val="18"/>
          <w:lang w:eastAsia="zh-TW"/>
        </w:rPr>
        <w:t>選擇不續約之具備軟體保證範圍的客戶</w:t>
      </w:r>
    </w:p>
    <w:p w:rsidR="008233B3" w:rsidRPr="00D82C02" w:rsidRDefault="008233B3" w:rsidP="008233B3">
      <w:pPr>
        <w:tabs>
          <w:tab w:val="left" w:pos="1440"/>
        </w:tabs>
        <w:ind w:left="720"/>
        <w:rPr>
          <w:rFonts w:eastAsia="PMingLiU" w:cs="Tahoma"/>
        </w:rPr>
      </w:pPr>
      <w:r w:rsidRPr="00D82C02">
        <w:rPr>
          <w:rFonts w:eastAsia="PMingLiU" w:cs="Tahoma"/>
          <w:color w:val="000000"/>
          <w:szCs w:val="18"/>
        </w:rPr>
        <w:t>選擇買斷處理器使用權之</w:t>
      </w:r>
      <w:r w:rsidRPr="00D82C02">
        <w:rPr>
          <w:rFonts w:eastAsia="PMingLiU" w:cs="Tahoma"/>
          <w:color w:val="000000"/>
          <w:szCs w:val="18"/>
        </w:rPr>
        <w:t xml:space="preserve"> Enterprise Subscription </w:t>
      </w:r>
      <w:r w:rsidRPr="00D82C02">
        <w:rPr>
          <w:rFonts w:eastAsia="PMingLiU" w:cs="Tahoma"/>
          <w:bCs/>
          <w:color w:val="000000"/>
          <w:szCs w:val="18"/>
        </w:rPr>
        <w:t>和</w:t>
      </w:r>
      <w:r w:rsidRPr="00D82C02">
        <w:rPr>
          <w:rFonts w:eastAsia="PMingLiU" w:cs="Tahoma"/>
          <w:bCs/>
          <w:color w:val="000000"/>
          <w:szCs w:val="18"/>
        </w:rPr>
        <w:t xml:space="preserve"> Open Value Subscription </w:t>
      </w:r>
      <w:r w:rsidRPr="00D82C02">
        <w:rPr>
          <w:rFonts w:eastAsia="PMingLiU" w:cs="Tahoma"/>
          <w:color w:val="000000"/>
          <w:szCs w:val="18"/>
        </w:rPr>
        <w:t>客戶，以及依其合約取得永久使用權並選擇不要續約其即將屆滿之軟體保證的任何其他客戶，均得依該等使用權執行</w:t>
      </w:r>
      <w:r w:rsidRPr="00D82C02">
        <w:rPr>
          <w:rFonts w:eastAsia="PMingLiU" w:cs="Tahoma"/>
          <w:color w:val="000000"/>
          <w:szCs w:val="18"/>
        </w:rPr>
        <w:t xml:space="preserve"> BizTalk Server 2010 </w:t>
      </w:r>
      <w:r w:rsidRPr="00D82C02">
        <w:rPr>
          <w:rFonts w:eastAsia="PMingLiU" w:cs="Tahoma"/>
          <w:color w:val="000000"/>
          <w:szCs w:val="18"/>
        </w:rPr>
        <w:t>或</w:t>
      </w:r>
      <w:r w:rsidRPr="00D82C02">
        <w:rPr>
          <w:rFonts w:eastAsia="PMingLiU" w:cs="Tahoma"/>
          <w:color w:val="000000"/>
          <w:szCs w:val="18"/>
        </w:rPr>
        <w:t xml:space="preserve"> BizTalk Server </w:t>
      </w:r>
      <w:r w:rsidRPr="00D82C02">
        <w:rPr>
          <w:rFonts w:eastAsia="PMingLiU" w:cs="Tahoma"/>
          <w:color w:val="000000"/>
          <w:szCs w:val="18"/>
        </w:rPr>
        <w:t>的最新版本，如下所述：</w:t>
      </w:r>
    </w:p>
    <w:p w:rsidR="008233B3" w:rsidRPr="00D82C02" w:rsidRDefault="008233B3" w:rsidP="008233B3">
      <w:pPr>
        <w:tabs>
          <w:tab w:val="left" w:pos="1440"/>
        </w:tabs>
        <w:ind w:left="720"/>
        <w:rPr>
          <w:rFonts w:eastAsia="PMingLiU" w:cs="Tahoma"/>
        </w:rPr>
      </w:pPr>
    </w:p>
    <w:p w:rsidR="008233B3" w:rsidRPr="00D82C02" w:rsidRDefault="008233B3" w:rsidP="00346F4B">
      <w:pPr>
        <w:numPr>
          <w:ilvl w:val="0"/>
          <w:numId w:val="53"/>
        </w:numPr>
        <w:spacing w:after="60"/>
        <w:ind w:left="1440"/>
        <w:rPr>
          <w:rFonts w:eastAsia="PMingLiU" w:cs="Tahoma"/>
        </w:rPr>
      </w:pPr>
      <w:r w:rsidRPr="00D82C02">
        <w:rPr>
          <w:rFonts w:eastAsia="PMingLiU" w:cs="Tahoma"/>
          <w:b/>
          <w:color w:val="000000"/>
          <w:szCs w:val="18"/>
        </w:rPr>
        <w:t>BizTalk Server 2010 Standard</w:t>
      </w:r>
      <w:r w:rsidRPr="00D82C02">
        <w:rPr>
          <w:rFonts w:eastAsia="PMingLiU" w:cs="Tahoma"/>
          <w:b/>
          <w:color w:val="000000"/>
          <w:szCs w:val="18"/>
        </w:rPr>
        <w:t>：</w:t>
      </w:r>
      <w:r w:rsidRPr="00D82C02">
        <w:rPr>
          <w:rFonts w:eastAsia="PMingLiU" w:cs="Tahoma"/>
          <w:color w:val="000000"/>
          <w:szCs w:val="18"/>
        </w:rPr>
        <w:t>對本軟體版本之持續使用需受</w:t>
      </w:r>
      <w:r w:rsidRPr="00D82C02">
        <w:rPr>
          <w:rFonts w:eastAsia="PMingLiU" w:cs="Tahoma"/>
          <w:color w:val="000000"/>
          <w:szCs w:val="18"/>
        </w:rPr>
        <w:t xml:space="preserve"> BizTalk Server 2010 Standard </w:t>
      </w:r>
      <w:r w:rsidR="003177AE">
        <w:rPr>
          <w:rFonts w:eastAsia="PMingLiU" w:cs="Tahoma"/>
          <w:color w:val="000000"/>
          <w:szCs w:val="18"/>
        </w:rPr>
        <w:br/>
      </w:r>
      <w:r w:rsidRPr="00D82C02">
        <w:rPr>
          <w:rFonts w:eastAsia="PMingLiU" w:cs="Tahoma"/>
          <w:color w:val="000000"/>
          <w:szCs w:val="18"/>
        </w:rPr>
        <w:t>處理器使用權之產品使用權所拘束；不過，客戶將不再擁有透過軟體保證的使用權行動性。</w:t>
      </w:r>
    </w:p>
    <w:p w:rsidR="008233B3" w:rsidRPr="00D82C02" w:rsidRDefault="00F3254C" w:rsidP="00346F4B">
      <w:pPr>
        <w:numPr>
          <w:ilvl w:val="0"/>
          <w:numId w:val="53"/>
        </w:numPr>
        <w:tabs>
          <w:tab w:val="left" w:pos="1800"/>
        </w:tabs>
        <w:spacing w:after="60"/>
        <w:ind w:left="1440"/>
        <w:rPr>
          <w:rFonts w:eastAsia="PMingLiU" w:cs="Tahoma"/>
        </w:rPr>
      </w:pPr>
      <w:r w:rsidRPr="00D82C02">
        <w:rPr>
          <w:rFonts w:eastAsia="PMingLiU" w:cs="Tahoma"/>
          <w:b/>
          <w:color w:val="000000"/>
          <w:szCs w:val="18"/>
        </w:rPr>
        <w:t xml:space="preserve">BizTalk Server Standard </w:t>
      </w:r>
      <w:r w:rsidRPr="00D82C02">
        <w:rPr>
          <w:rFonts w:eastAsia="PMingLiU" w:cs="Tahoma"/>
          <w:b/>
          <w:color w:val="000000"/>
          <w:szCs w:val="18"/>
        </w:rPr>
        <w:t>的最新版本：</w:t>
      </w:r>
      <w:r w:rsidRPr="00D82C02">
        <w:rPr>
          <w:rFonts w:eastAsia="PMingLiU" w:cs="Tahoma"/>
          <w:color w:val="000000"/>
          <w:szCs w:val="18"/>
        </w:rPr>
        <w:t>本軟體版本之使用需受</w:t>
      </w:r>
      <w:r w:rsidRPr="00D82C02">
        <w:rPr>
          <w:rFonts w:eastAsia="PMingLiU" w:cs="Tahoma"/>
          <w:color w:val="000000"/>
          <w:szCs w:val="18"/>
        </w:rPr>
        <w:t xml:space="preserve"> BizTalk Server 2010 Standard </w:t>
      </w:r>
      <w:r w:rsidRPr="00D82C02">
        <w:rPr>
          <w:rFonts w:eastAsia="PMingLiU" w:cs="Tahoma"/>
          <w:color w:val="000000"/>
          <w:szCs w:val="18"/>
        </w:rPr>
        <w:t>處理器使用權之產品使用權所拘束；不過：</w:t>
      </w:r>
    </w:p>
    <w:p w:rsidR="008233B3" w:rsidRPr="00D82C02" w:rsidRDefault="008233B3" w:rsidP="00346F4B">
      <w:pPr>
        <w:numPr>
          <w:ilvl w:val="1"/>
          <w:numId w:val="53"/>
        </w:numPr>
        <w:tabs>
          <w:tab w:val="left" w:pos="2160"/>
        </w:tabs>
        <w:spacing w:after="60"/>
        <w:ind w:left="2160"/>
        <w:rPr>
          <w:rFonts w:eastAsia="PMingLiU" w:cs="Tahoma"/>
          <w:lang w:eastAsia="zh-TW"/>
        </w:rPr>
      </w:pPr>
      <w:r w:rsidRPr="00D82C02">
        <w:rPr>
          <w:rFonts w:eastAsia="PMingLiU" w:cs="Tahoma"/>
          <w:color w:val="000000"/>
          <w:szCs w:val="18"/>
          <w:lang w:eastAsia="zh-TW"/>
        </w:rPr>
        <w:t>客戶在伺服器陣列內不再具有使用權行動性，或不再擁有透過軟體保證的使用權行動性；</w:t>
      </w:r>
      <w:r w:rsidR="003177AE">
        <w:rPr>
          <w:rFonts w:eastAsia="PMingLiU" w:cs="Tahoma"/>
          <w:color w:val="000000"/>
          <w:szCs w:val="18"/>
          <w:lang w:eastAsia="zh-TW"/>
        </w:rPr>
        <w:br/>
      </w:r>
      <w:r w:rsidRPr="00D82C02">
        <w:rPr>
          <w:rFonts w:eastAsia="PMingLiU" w:cs="Tahoma"/>
          <w:color w:val="000000"/>
          <w:szCs w:val="18"/>
          <w:lang w:eastAsia="zh-TW"/>
        </w:rPr>
        <w:t>以及</w:t>
      </w:r>
    </w:p>
    <w:p w:rsidR="008233B3" w:rsidRPr="00D82C02" w:rsidRDefault="008233B3" w:rsidP="00346F4B">
      <w:pPr>
        <w:numPr>
          <w:ilvl w:val="1"/>
          <w:numId w:val="53"/>
        </w:numPr>
        <w:tabs>
          <w:tab w:val="left" w:pos="2160"/>
          <w:tab w:val="left" w:pos="2970"/>
        </w:tabs>
        <w:spacing w:after="60"/>
        <w:ind w:left="2160"/>
        <w:rPr>
          <w:rFonts w:eastAsia="PMingLiU" w:cs="Tahoma"/>
          <w:lang w:eastAsia="zh-TW"/>
        </w:rPr>
      </w:pPr>
      <w:r w:rsidRPr="00D82C02">
        <w:rPr>
          <w:rFonts w:eastAsia="PMingLiU" w:cs="Tahoma"/>
          <w:color w:val="000000"/>
          <w:szCs w:val="18"/>
          <w:lang w:eastAsia="zh-TW"/>
        </w:rPr>
        <w:t>與其「核心使用權的相當權利」相關之使用權的任何重新指定需受以下限制所拘束。</w:t>
      </w:r>
      <w:r w:rsidR="003177AE">
        <w:rPr>
          <w:rFonts w:eastAsia="PMingLiU" w:cs="Tahoma"/>
          <w:color w:val="000000"/>
          <w:szCs w:val="18"/>
          <w:lang w:eastAsia="zh-TW"/>
        </w:rPr>
        <w:br/>
      </w:r>
      <w:r w:rsidRPr="00D82C02">
        <w:rPr>
          <w:rFonts w:eastAsia="PMingLiU" w:cs="Tahoma"/>
          <w:color w:val="000000"/>
          <w:szCs w:val="18"/>
          <w:lang w:eastAsia="zh-TW"/>
        </w:rPr>
        <w:t>核心使用權的相當權利判斷如下。</w:t>
      </w:r>
    </w:p>
    <w:p w:rsidR="008233B3" w:rsidRPr="00D82C02" w:rsidRDefault="008233B3" w:rsidP="00346F4B">
      <w:pPr>
        <w:numPr>
          <w:ilvl w:val="2"/>
          <w:numId w:val="53"/>
        </w:numPr>
        <w:tabs>
          <w:tab w:val="left" w:pos="2520"/>
        </w:tabs>
        <w:spacing w:after="60"/>
        <w:ind w:left="2520"/>
        <w:rPr>
          <w:rFonts w:eastAsia="PMingLiU" w:cs="Tahoma"/>
          <w:lang w:eastAsia="zh-TW"/>
        </w:rPr>
      </w:pPr>
      <w:r w:rsidRPr="00D82C02">
        <w:rPr>
          <w:rFonts w:eastAsia="PMingLiU" w:cs="Tahoma"/>
          <w:color w:val="000000"/>
          <w:szCs w:val="18"/>
          <w:lang w:eastAsia="zh-TW"/>
        </w:rPr>
        <w:t>針對每項指定給伺服器之合格使用權，核心使用權相等權利係指下列之較大者：</w:t>
      </w:r>
    </w:p>
    <w:p w:rsidR="008233B3" w:rsidRPr="00D82C02" w:rsidRDefault="008233B3" w:rsidP="00346F4B">
      <w:pPr>
        <w:numPr>
          <w:ilvl w:val="4"/>
          <w:numId w:val="126"/>
        </w:numPr>
        <w:tabs>
          <w:tab w:val="left" w:pos="2880"/>
        </w:tabs>
        <w:spacing w:after="60"/>
        <w:ind w:left="2880"/>
        <w:rPr>
          <w:rFonts w:eastAsia="PMingLiU" w:cs="Tahoma"/>
          <w:lang w:eastAsia="zh-TW"/>
        </w:rPr>
      </w:pPr>
      <w:r w:rsidRPr="00D82C02">
        <w:rPr>
          <w:rFonts w:eastAsia="PMingLiU" w:cs="Tahoma"/>
          <w:color w:val="000000"/>
          <w:szCs w:val="18"/>
          <w:lang w:eastAsia="zh-TW"/>
        </w:rPr>
        <w:t>每一處理器使用權四個核心，或</w:t>
      </w:r>
    </w:p>
    <w:p w:rsidR="008233B3" w:rsidRPr="00D82C02" w:rsidRDefault="008233B3" w:rsidP="00346F4B">
      <w:pPr>
        <w:numPr>
          <w:ilvl w:val="4"/>
          <w:numId w:val="126"/>
        </w:numPr>
        <w:tabs>
          <w:tab w:val="left" w:pos="2880"/>
        </w:tabs>
        <w:spacing w:after="60"/>
        <w:ind w:left="2880"/>
        <w:rPr>
          <w:rFonts w:eastAsia="PMingLiU" w:cs="Tahoma"/>
          <w:lang w:eastAsia="zh-TW"/>
        </w:rPr>
      </w:pPr>
      <w:r w:rsidRPr="00D82C02">
        <w:rPr>
          <w:rFonts w:eastAsia="PMingLiU" w:cs="Tahoma"/>
          <w:color w:val="000000"/>
          <w:szCs w:val="18"/>
          <w:lang w:eastAsia="zh-TW"/>
        </w:rPr>
        <w:t>根據每一實體處理器之實際核心數目的每一處理器使用權之核心數目，乘以適當的核心係數。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BizTalk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工具或任何相等軟體在軟體保證屆滿之前支援該軟體的實體硬體記錄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8233B3" w:rsidRPr="00D82C02" w:rsidRDefault="008233B3" w:rsidP="00346F4B">
      <w:pPr>
        <w:numPr>
          <w:ilvl w:val="1"/>
          <w:numId w:val="128"/>
        </w:numPr>
        <w:tabs>
          <w:tab w:val="left" w:pos="1800"/>
        </w:tabs>
        <w:spacing w:after="60"/>
        <w:rPr>
          <w:rFonts w:eastAsia="PMingLiU" w:cs="Tahoma"/>
          <w:lang w:eastAsia="zh-TW"/>
        </w:rPr>
      </w:pPr>
      <w:r w:rsidRPr="00D82C02">
        <w:rPr>
          <w:rFonts w:eastAsia="PMingLiU" w:cs="Tahoma"/>
          <w:color w:val="000000"/>
          <w:szCs w:val="18"/>
          <w:lang w:eastAsia="zh-TW"/>
        </w:rPr>
        <w:t>客戶</w:t>
      </w:r>
      <w:r w:rsidRPr="00D82C02">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D82C02">
        <w:rPr>
          <w:rFonts w:eastAsia="PMingLiU" w:cs="Tahoma"/>
          <w:szCs w:val="18"/>
          <w:lang w:eastAsia="zh-TW"/>
        </w:rPr>
        <w:t xml:space="preserve"> BizTalk Server </w:t>
      </w:r>
      <w:r w:rsidRPr="00D82C02">
        <w:rPr>
          <w:rFonts w:eastAsia="PMingLiU" w:cs="Tahoma"/>
          <w:szCs w:val="18"/>
          <w:lang w:eastAsia="zh-TW"/>
        </w:rPr>
        <w:t>核心使用權結合。</w:t>
      </w:r>
    </w:p>
    <w:p w:rsidR="008233B3" w:rsidRPr="003177AE" w:rsidRDefault="008233B3" w:rsidP="00346F4B">
      <w:pPr>
        <w:numPr>
          <w:ilvl w:val="1"/>
          <w:numId w:val="128"/>
        </w:numPr>
        <w:tabs>
          <w:tab w:val="left" w:pos="1800"/>
          <w:tab w:val="left" w:pos="2970"/>
        </w:tabs>
        <w:spacing w:after="60"/>
        <w:rPr>
          <w:rFonts w:eastAsia="PMingLiU" w:cs="Tahoma"/>
          <w:lang w:eastAsia="zh-TW"/>
        </w:rPr>
      </w:pPr>
      <w:r w:rsidRPr="00D82C02">
        <w:rPr>
          <w:rFonts w:eastAsia="PMingLiU" w:cs="Tahoma"/>
          <w:color w:val="000000"/>
          <w:szCs w:val="18"/>
          <w:lang w:eastAsia="zh-TW"/>
        </w:rPr>
        <w:t>客戶視為核心使用權的相等權利並未默示客戶得跨兩個或更多處理器指派單一處理器使用權至核心。</w:t>
      </w:r>
    </w:p>
    <w:p w:rsidR="003177AE" w:rsidRPr="003177AE" w:rsidRDefault="003177AE" w:rsidP="003177AE">
      <w:pPr>
        <w:tabs>
          <w:tab w:val="left" w:pos="1800"/>
          <w:tab w:val="left" w:pos="2970"/>
        </w:tabs>
        <w:spacing w:after="60"/>
        <w:ind w:left="1440"/>
        <w:rPr>
          <w:rFonts w:eastAsia="PMingLiU" w:cs="Tahoma"/>
          <w:sz w:val="14"/>
          <w:szCs w:val="14"/>
          <w:lang w:eastAsia="zh-TW"/>
        </w:rPr>
      </w:pPr>
    </w:p>
    <w:p w:rsidR="007B48BC" w:rsidRPr="00D82C02" w:rsidRDefault="00A560B6" w:rsidP="000773D2">
      <w:pPr>
        <w:pStyle w:val="Heading3"/>
        <w:ind w:left="270" w:hanging="270"/>
        <w:rPr>
          <w:rFonts w:ascii="Tahoma" w:eastAsia="PMingLiU" w:hAnsi="Tahoma" w:cs="Tahoma"/>
        </w:rPr>
      </w:pPr>
      <w:bookmarkStart w:id="1129" w:name="_38_Business_Intelligence"/>
      <w:bookmarkStart w:id="1130" w:name="_Toc336338293"/>
      <w:bookmarkStart w:id="1131" w:name="Srv_35BusinessIntellApp2012"/>
      <w:bookmarkStart w:id="1132" w:name="Srv_35CoreCALBridgeWinIntune"/>
      <w:bookmarkStart w:id="1133" w:name="_Toc370985220"/>
      <w:bookmarkEnd w:id="1129"/>
      <w:r w:rsidRPr="00D82C02">
        <w:rPr>
          <w:rFonts w:ascii="Tahoma" w:eastAsia="PMingLiU" w:hAnsi="Tahoma" w:cs="Tahoma"/>
          <w:caps/>
          <w:color w:val="F66400"/>
          <w:sz w:val="22"/>
          <w:vertAlign w:val="superscript"/>
        </w:rPr>
        <w:lastRenderedPageBreak/>
        <w:t>38</w:t>
      </w:r>
      <w:r w:rsidRPr="003177AE">
        <w:rPr>
          <w:rFonts w:ascii="Tahoma" w:eastAsia="PMingLiU" w:hAnsi="Tahoma" w:cs="Tahoma"/>
          <w:caps/>
          <w:color w:val="F66400"/>
          <w:sz w:val="22"/>
        </w:rPr>
        <w:t xml:space="preserve"> </w:t>
      </w:r>
      <w:r w:rsidRPr="00D82C02">
        <w:rPr>
          <w:rFonts w:ascii="Tahoma" w:eastAsia="PMingLiU" w:hAnsi="Tahoma" w:cs="Tahoma"/>
          <w:color w:val="F66400"/>
          <w:sz w:val="22"/>
        </w:rPr>
        <w:t>Business Intelligence Appliance 2012</w:t>
      </w:r>
      <w:bookmarkEnd w:id="1130"/>
      <w:bookmarkEnd w:id="1133"/>
      <w:r w:rsidRPr="00D82C02">
        <w:rPr>
          <w:rFonts w:ascii="Tahoma" w:eastAsia="PMingLiU" w:hAnsi="Tahoma" w:cs="Tahoma"/>
          <w:caps/>
          <w:color w:val="F66400"/>
          <w:sz w:val="22"/>
          <w:vertAlign w:val="superscript"/>
        </w:rPr>
        <w:t xml:space="preserve"> </w:t>
      </w:r>
    </w:p>
    <w:bookmarkEnd w:id="1131"/>
    <w:p w:rsidR="007B48BC" w:rsidRPr="00D82C02" w:rsidRDefault="007B48BC" w:rsidP="007B48BC">
      <w:pPr>
        <w:rPr>
          <w:rFonts w:eastAsia="PMingLiU" w:cs="Tahoma"/>
        </w:rPr>
      </w:pPr>
    </w:p>
    <w:p w:rsidR="00E03856" w:rsidRPr="00D82C02" w:rsidRDefault="00E50460" w:rsidP="00A66BD2">
      <w:pPr>
        <w:ind w:left="720"/>
        <w:rPr>
          <w:rFonts w:eastAsia="PMingLiU" w:cs="Tahoma"/>
          <w:lang w:eastAsia="zh-TW"/>
        </w:rPr>
      </w:pPr>
      <w:r w:rsidRPr="00D82C02">
        <w:rPr>
          <w:rFonts w:eastAsia="PMingLiU" w:cs="Tahoma"/>
          <w:szCs w:val="18"/>
        </w:rPr>
        <w:t xml:space="preserve">Business Intelligence Appliance 2012 </w:t>
      </w:r>
      <w:r w:rsidRPr="00D82C02">
        <w:rPr>
          <w:rFonts w:eastAsia="PMingLiU" w:cs="Tahoma"/>
          <w:szCs w:val="18"/>
        </w:rPr>
        <w:t>軟體</w:t>
      </w:r>
      <w:r w:rsidRPr="00D82C02">
        <w:rPr>
          <w:rFonts w:eastAsia="PMingLiU" w:cs="Tahoma"/>
          <w:szCs w:val="18"/>
        </w:rPr>
        <w:t xml:space="preserve"> (</w:t>
      </w:r>
      <w:r w:rsidRPr="00D82C02">
        <w:rPr>
          <w:rFonts w:eastAsia="PMingLiU" w:cs="Tahoma"/>
          <w:szCs w:val="18"/>
        </w:rPr>
        <w:t>包含</w:t>
      </w:r>
      <w:r w:rsidRPr="00D82C02">
        <w:rPr>
          <w:rFonts w:eastAsia="PMingLiU" w:cs="Tahoma"/>
          <w:szCs w:val="18"/>
        </w:rPr>
        <w:t xml:space="preserve"> SQL Server 2008 R2 </w:t>
      </w:r>
      <w:r w:rsidRPr="00D82C02">
        <w:rPr>
          <w:rFonts w:eastAsia="PMingLiU" w:cs="Tahoma"/>
          <w:szCs w:val="18"/>
        </w:rPr>
        <w:t>和</w:t>
      </w:r>
      <w:r w:rsidRPr="00D82C02">
        <w:rPr>
          <w:rFonts w:eastAsia="PMingLiU" w:cs="Tahoma"/>
          <w:szCs w:val="18"/>
        </w:rPr>
        <w:t xml:space="preserve"> SharePoint Server 2010) </w:t>
      </w:r>
      <w:r w:rsidRPr="00D82C02">
        <w:rPr>
          <w:rFonts w:eastAsia="PMingLiU" w:cs="Tahoma"/>
          <w:szCs w:val="18"/>
        </w:rPr>
        <w:t>只適用於</w:t>
      </w:r>
      <w:r w:rsidRPr="00D82C02">
        <w:rPr>
          <w:rFonts w:eastAsia="PMingLiU" w:cs="Tahoma"/>
          <w:szCs w:val="18"/>
        </w:rPr>
        <w:t xml:space="preserve"> Microsoft </w:t>
      </w:r>
      <w:r w:rsidRPr="00D82C02">
        <w:rPr>
          <w:rFonts w:eastAsia="PMingLiU" w:cs="Tahoma"/>
          <w:szCs w:val="18"/>
        </w:rPr>
        <w:t>核准的硬體與軟體組態。不支援以其他組態使用此軟體，而且可能會影響效能。</w:t>
      </w:r>
      <w:r w:rsidRPr="00D82C02">
        <w:rPr>
          <w:rFonts w:eastAsia="PMingLiU" w:cs="Tahoma"/>
          <w:szCs w:val="18"/>
          <w:lang w:eastAsia="zh-TW"/>
        </w:rPr>
        <w:t>如需詳細資訊，</w:t>
      </w:r>
      <w:r w:rsidR="003177AE">
        <w:rPr>
          <w:rFonts w:eastAsia="PMingLiU" w:cs="Tahoma"/>
          <w:szCs w:val="18"/>
          <w:lang w:eastAsia="zh-TW"/>
        </w:rPr>
        <w:br/>
      </w:r>
      <w:r w:rsidRPr="00D82C02">
        <w:rPr>
          <w:rFonts w:eastAsia="PMingLiU" w:cs="Tahoma"/>
          <w:szCs w:val="18"/>
          <w:lang w:eastAsia="zh-TW"/>
        </w:rPr>
        <w:t>請參閱</w:t>
      </w:r>
      <w:r w:rsidR="00313F9F">
        <w:rPr>
          <w:rFonts w:eastAsia="PMingLiU" w:cs="Tahoma"/>
          <w:szCs w:val="18"/>
          <w:lang w:eastAsia="zh-TW"/>
        </w:rPr>
        <w:t xml:space="preserve"> </w:t>
      </w:r>
      <w:hyperlink r:id="rId47" w:tooltip="http://www.microsoft.com/sqlserver/en/us/get-sql-server/how-to-buy.aspx" w:history="1">
        <w:r w:rsidRPr="00D82C02">
          <w:rPr>
            <w:rStyle w:val="Hyperlink"/>
            <w:rFonts w:eastAsia="PMingLiU" w:cs="Tahoma"/>
            <w:szCs w:val="18"/>
            <w:lang w:eastAsia="zh-TW"/>
          </w:rPr>
          <w:t>http://www.microsoft.com/sqlserver/en/us/get-sql-server/how-to-buy.aspx</w:t>
        </w:r>
      </w:hyperlink>
      <w:r w:rsidRPr="00D82C02">
        <w:rPr>
          <w:rFonts w:eastAsia="PMingLiU" w:cs="Tahoma"/>
          <w:szCs w:val="18"/>
          <w:lang w:eastAsia="zh-TW"/>
        </w:rPr>
        <w:t>。</w:t>
      </w:r>
    </w:p>
    <w:p w:rsidR="00A66BD2" w:rsidRPr="00D82C02" w:rsidRDefault="00A66BD2" w:rsidP="00A66BD2">
      <w:pPr>
        <w:rPr>
          <w:rFonts w:eastAsia="PMingLiU" w:cs="Tahoma"/>
          <w:lang w:eastAsia="zh-TW"/>
        </w:rPr>
      </w:pPr>
    </w:p>
    <w:p w:rsidR="00A66BD2" w:rsidRPr="00D82C02" w:rsidRDefault="00A66BD2" w:rsidP="00A66BD2">
      <w:pPr>
        <w:rPr>
          <w:rFonts w:eastAsia="PMingLiU" w:cs="Tahoma"/>
          <w:lang w:eastAsia="zh-TW"/>
        </w:rPr>
      </w:pPr>
    </w:p>
    <w:p w:rsidR="003540FA" w:rsidRPr="00D82C02" w:rsidRDefault="001C55B1" w:rsidP="000773D2">
      <w:pPr>
        <w:pStyle w:val="Heading3"/>
        <w:ind w:left="270" w:hanging="270"/>
        <w:rPr>
          <w:rFonts w:ascii="Tahoma" w:eastAsia="PMingLiU" w:hAnsi="Tahoma" w:cs="Tahoma"/>
        </w:rPr>
      </w:pPr>
      <w:bookmarkStart w:id="1134" w:name="_39_Core_CAL"/>
      <w:bookmarkStart w:id="1135" w:name="_Toc336338294"/>
      <w:bookmarkStart w:id="1136" w:name="_Toc370985221"/>
      <w:bookmarkEnd w:id="1134"/>
      <w:r w:rsidRPr="00D82C02">
        <w:rPr>
          <w:rFonts w:ascii="Tahoma" w:eastAsia="PMingLiU" w:hAnsi="Tahoma" w:cs="Tahoma"/>
          <w:caps/>
          <w:color w:val="F66400"/>
          <w:sz w:val="22"/>
          <w:vertAlign w:val="superscript"/>
        </w:rPr>
        <w:t>39</w:t>
      </w:r>
      <w:r w:rsidRPr="00D82C02">
        <w:rPr>
          <w:rFonts w:ascii="Tahoma" w:eastAsia="PMingLiU" w:hAnsi="Tahoma" w:cs="Tahoma"/>
          <w:color w:val="F66400"/>
          <w:sz w:val="22"/>
        </w:rPr>
        <w:t xml:space="preserve"> Core </w:t>
      </w:r>
      <w:r w:rsidRPr="00D82C02">
        <w:rPr>
          <w:rFonts w:ascii="Tahoma" w:eastAsia="PMingLiU" w:hAnsi="Tahoma" w:cs="Tahoma"/>
          <w:color w:val="FF6600"/>
          <w:sz w:val="22"/>
        </w:rPr>
        <w:t>CAL Suite Bridge for Office 365</w:t>
      </w:r>
      <w:r w:rsidRPr="00D82C02">
        <w:rPr>
          <w:rFonts w:ascii="Tahoma" w:eastAsia="PMingLiU" w:hAnsi="Tahoma" w:cs="Tahoma"/>
          <w:color w:val="FF6600"/>
          <w:sz w:val="22"/>
        </w:rPr>
        <w:t>、</w:t>
      </w:r>
      <w:r w:rsidRPr="00D82C02">
        <w:rPr>
          <w:rFonts w:ascii="Tahoma" w:eastAsia="PMingLiU" w:hAnsi="Tahoma" w:cs="Tahoma"/>
          <w:color w:val="FF6600"/>
          <w:sz w:val="22"/>
        </w:rPr>
        <w:t xml:space="preserve">Core CAL Suite Bridge for Office 365 </w:t>
      </w:r>
      <w:r w:rsidRPr="00D82C02">
        <w:rPr>
          <w:rFonts w:ascii="Tahoma" w:eastAsia="PMingLiU" w:hAnsi="Tahoma" w:cs="Tahoma"/>
          <w:color w:val="FF6600"/>
          <w:sz w:val="22"/>
        </w:rPr>
        <w:t>和</w:t>
      </w:r>
      <w:r w:rsidRPr="00D82C02">
        <w:rPr>
          <w:rFonts w:ascii="Tahoma" w:eastAsia="PMingLiU" w:hAnsi="Tahoma" w:cs="Tahoma"/>
          <w:color w:val="FF6600"/>
          <w:sz w:val="22"/>
        </w:rPr>
        <w:t xml:space="preserve"> Windows Intune </w:t>
      </w:r>
      <w:r w:rsidRPr="00D82C02">
        <w:rPr>
          <w:rFonts w:ascii="Tahoma" w:eastAsia="PMingLiU" w:hAnsi="Tahoma" w:cs="Tahoma"/>
          <w:color w:val="FF6600"/>
          <w:sz w:val="22"/>
        </w:rPr>
        <w:t>以及</w:t>
      </w:r>
      <w:r w:rsidRPr="00D82C02">
        <w:rPr>
          <w:rFonts w:ascii="Tahoma" w:eastAsia="PMingLiU" w:hAnsi="Tahoma" w:cs="Tahoma"/>
          <w:color w:val="FF6600"/>
          <w:sz w:val="22"/>
        </w:rPr>
        <w:t xml:space="preserve"> Core CAL Suite Bridge for Windows Intune</w:t>
      </w:r>
      <w:bookmarkEnd w:id="1135"/>
      <w:bookmarkEnd w:id="1136"/>
    </w:p>
    <w:bookmarkEnd w:id="1132"/>
    <w:p w:rsidR="003540FA" w:rsidRPr="00D82C02" w:rsidRDefault="003540FA" w:rsidP="00A66BD2">
      <w:pPr>
        <w:ind w:left="540"/>
        <w:rPr>
          <w:rFonts w:eastAsia="PMingLiU" w:cs="Tahoma"/>
        </w:rPr>
      </w:pPr>
    </w:p>
    <w:p w:rsidR="00A66BD2" w:rsidRPr="00D82C02" w:rsidRDefault="000773D2" w:rsidP="00A66BD2">
      <w:pPr>
        <w:spacing w:after="60"/>
        <w:ind w:left="720"/>
        <w:rPr>
          <w:rFonts w:eastAsia="PMingLiU" w:cs="Tahoma"/>
          <w:lang w:eastAsia="zh-TW"/>
        </w:rPr>
      </w:pPr>
      <w:r w:rsidRPr="00D82C02">
        <w:rPr>
          <w:rFonts w:eastAsia="PMingLiU" w:cs="Tahoma"/>
          <w:b/>
          <w:szCs w:val="18"/>
          <w:lang w:eastAsia="zh-TW"/>
        </w:rPr>
        <w:t>定義</w:t>
      </w:r>
    </w:p>
    <w:p w:rsidR="000773D2" w:rsidRPr="00D82C02" w:rsidRDefault="00A66BD2" w:rsidP="00A66BD2">
      <w:pPr>
        <w:ind w:left="720"/>
        <w:rPr>
          <w:rFonts w:eastAsia="PMingLiU" w:cs="Tahoma"/>
          <w:lang w:eastAsia="zh-TW"/>
        </w:rPr>
      </w:pPr>
      <w:r w:rsidRPr="00D82C02">
        <w:rPr>
          <w:rFonts w:eastAsia="PMingLiU" w:cs="Tahoma"/>
          <w:b/>
          <w:szCs w:val="18"/>
          <w:lang w:eastAsia="zh-TW"/>
        </w:rPr>
        <w:t>「</w:t>
      </w:r>
      <w:r w:rsidRPr="00D82C02">
        <w:rPr>
          <w:rFonts w:eastAsia="PMingLiU" w:cs="Tahoma"/>
          <w:szCs w:val="18"/>
          <w:lang w:eastAsia="zh-TW"/>
        </w:rPr>
        <w:t>轉換」係指將具備最新軟體保證之使用權轉換為訂閱使用權，或反之。</w:t>
      </w:r>
    </w:p>
    <w:p w:rsidR="00A66BD2" w:rsidRPr="00D82C02" w:rsidRDefault="00A66BD2" w:rsidP="00A66BD2">
      <w:pPr>
        <w:ind w:left="720"/>
        <w:rPr>
          <w:rFonts w:eastAsia="PMingLiU" w:cs="Tahoma"/>
          <w:lang w:eastAsia="zh-TW"/>
        </w:rPr>
      </w:pPr>
    </w:p>
    <w:p w:rsidR="00A66BD2" w:rsidRPr="00D82C02" w:rsidRDefault="000773D2" w:rsidP="00A66BD2">
      <w:pPr>
        <w:spacing w:after="60"/>
        <w:ind w:left="720"/>
        <w:rPr>
          <w:rFonts w:eastAsia="PMingLiU" w:cs="Tahoma"/>
          <w:lang w:eastAsia="zh-TW"/>
        </w:rPr>
      </w:pPr>
      <w:r w:rsidRPr="00D82C02">
        <w:rPr>
          <w:rFonts w:eastAsia="PMingLiU" w:cs="Tahoma"/>
          <w:b/>
          <w:szCs w:val="18"/>
          <w:lang w:eastAsia="zh-TW"/>
        </w:rPr>
        <w:t>適用之使用權利</w:t>
      </w:r>
    </w:p>
    <w:p w:rsidR="000773D2" w:rsidRPr="00D82C02" w:rsidRDefault="000773D2" w:rsidP="00A66BD2">
      <w:pPr>
        <w:spacing w:line="276" w:lineRule="auto"/>
        <w:ind w:left="720"/>
        <w:rPr>
          <w:rFonts w:eastAsia="PMingLiU" w:cs="Tahoma"/>
          <w:lang w:eastAsia="zh-TW"/>
        </w:rPr>
      </w:pPr>
      <w:r w:rsidRPr="00D82C02">
        <w:rPr>
          <w:rFonts w:eastAsia="PMingLiU" w:cs="Tahoma"/>
          <w:szCs w:val="18"/>
          <w:lang w:eastAsia="zh-TW"/>
        </w:rPr>
        <w:t xml:space="preserve">CAL Suite Bridge </w:t>
      </w:r>
      <w:r w:rsidRPr="00D82C02">
        <w:rPr>
          <w:rFonts w:eastAsia="PMingLiU" w:cs="Tahoma"/>
          <w:szCs w:val="18"/>
          <w:lang w:eastAsia="zh-TW"/>
        </w:rPr>
        <w:t>是沒有版本的，且產品使用權係取決於其上的軟體保證範圍的狀態。如果軟體保證範圍</w:t>
      </w:r>
      <w:r w:rsidR="003177AE">
        <w:rPr>
          <w:rFonts w:eastAsia="PMingLiU" w:cs="Tahoma"/>
          <w:szCs w:val="18"/>
          <w:lang w:eastAsia="zh-TW"/>
        </w:rPr>
        <w:br/>
      </w:r>
      <w:r w:rsidRPr="00D82C02">
        <w:rPr>
          <w:rFonts w:eastAsia="PMingLiU" w:cs="Tahoma"/>
          <w:szCs w:val="18"/>
          <w:lang w:eastAsia="zh-TW"/>
        </w:rPr>
        <w:t>失效，依永久使用權行使的存取權將根據範圍失效之前已生效的產品使用權來決定。</w:t>
      </w:r>
      <w:r w:rsidRPr="00D82C02">
        <w:rPr>
          <w:rFonts w:eastAsia="PMingLiU" w:cs="Tahoma"/>
          <w:szCs w:val="18"/>
          <w:lang w:eastAsia="zh-TW"/>
        </w:rPr>
        <w:t xml:space="preserve">CAL Suite Bridge </w:t>
      </w:r>
      <w:r w:rsidR="003177AE">
        <w:rPr>
          <w:rFonts w:eastAsia="PMingLiU" w:cs="Tahoma"/>
          <w:szCs w:val="18"/>
          <w:lang w:eastAsia="zh-TW"/>
        </w:rPr>
        <w:br/>
      </w:r>
      <w:r w:rsidRPr="00D82C02">
        <w:rPr>
          <w:rFonts w:eastAsia="PMingLiU" w:cs="Tahoma"/>
          <w:szCs w:val="18"/>
          <w:lang w:eastAsia="zh-TW"/>
        </w:rPr>
        <w:t>的使用權是單一的使用權，其必須指派給單一使用者或裝置。</w:t>
      </w:r>
    </w:p>
    <w:p w:rsidR="00A66BD2" w:rsidRPr="00D82C02" w:rsidRDefault="00A66BD2" w:rsidP="00A66BD2">
      <w:pPr>
        <w:spacing w:line="276" w:lineRule="auto"/>
        <w:ind w:left="720"/>
        <w:rPr>
          <w:rFonts w:eastAsia="PMingLiU" w:cs="Tahoma"/>
          <w:lang w:eastAsia="zh-TW"/>
        </w:rPr>
      </w:pPr>
    </w:p>
    <w:p w:rsidR="00A66BD2" w:rsidRPr="00D82C02" w:rsidRDefault="000773D2" w:rsidP="00A66BD2">
      <w:pPr>
        <w:spacing w:after="60"/>
        <w:ind w:left="720"/>
        <w:rPr>
          <w:rFonts w:eastAsia="PMingLiU" w:cs="Tahoma"/>
          <w:lang w:eastAsia="zh-TW"/>
        </w:rPr>
      </w:pPr>
      <w:r w:rsidRPr="00D82C02">
        <w:rPr>
          <w:rFonts w:eastAsia="PMingLiU" w:cs="Tahoma"/>
          <w:b/>
          <w:szCs w:val="18"/>
          <w:lang w:eastAsia="zh-TW"/>
        </w:rPr>
        <w:t>要件</w:t>
      </w:r>
    </w:p>
    <w:p w:rsidR="000773D2" w:rsidRPr="00D82C02" w:rsidRDefault="000773D2" w:rsidP="00A66BD2">
      <w:pPr>
        <w:spacing w:line="276" w:lineRule="auto"/>
        <w:ind w:left="720"/>
        <w:rPr>
          <w:rFonts w:eastAsia="PMingLiU" w:cs="Tahoma"/>
          <w:lang w:eastAsia="zh-TW"/>
        </w:rPr>
      </w:pPr>
      <w:r w:rsidRPr="00D82C02">
        <w:rPr>
          <w:rFonts w:eastAsia="PMingLiU" w:cs="Tahoma"/>
          <w:szCs w:val="18"/>
          <w:lang w:eastAsia="zh-TW"/>
        </w:rPr>
        <w:t>從</w:t>
      </w:r>
      <w:r w:rsidRPr="00D82C02">
        <w:rPr>
          <w:rFonts w:eastAsia="PMingLiU" w:cs="Tahoma"/>
          <w:szCs w:val="18"/>
          <w:lang w:eastAsia="zh-TW"/>
        </w:rPr>
        <w:t xml:space="preserve"> CAL </w:t>
      </w:r>
      <w:r w:rsidRPr="00D82C02">
        <w:rPr>
          <w:rFonts w:eastAsia="PMingLiU" w:cs="Tahoma"/>
          <w:szCs w:val="18"/>
          <w:lang w:eastAsia="zh-TW"/>
        </w:rPr>
        <w:t>套件轉換為相當的產品和線上服務組合時，可能需要</w:t>
      </w:r>
      <w:r w:rsidRPr="00D82C02">
        <w:rPr>
          <w:rFonts w:eastAsia="PMingLiU" w:cs="Tahoma"/>
          <w:szCs w:val="18"/>
          <w:lang w:eastAsia="zh-TW"/>
        </w:rPr>
        <w:t xml:space="preserve"> CAL Suite Bridge</w:t>
      </w:r>
      <w:r w:rsidRPr="00D82C02">
        <w:rPr>
          <w:rFonts w:eastAsia="PMingLiU" w:cs="Tahoma"/>
          <w:szCs w:val="18"/>
          <w:lang w:eastAsia="zh-TW"/>
        </w:rPr>
        <w:t>。當轉換需要</w:t>
      </w:r>
      <w:r w:rsidRPr="00D82C02">
        <w:rPr>
          <w:rFonts w:eastAsia="PMingLiU" w:cs="Tahoma"/>
          <w:szCs w:val="18"/>
          <w:lang w:eastAsia="zh-TW"/>
        </w:rPr>
        <w:t xml:space="preserve"> CAL Suite Bridge </w:t>
      </w:r>
      <w:r w:rsidRPr="00D82C02">
        <w:rPr>
          <w:rFonts w:eastAsia="PMingLiU" w:cs="Tahoma"/>
          <w:szCs w:val="18"/>
          <w:lang w:eastAsia="zh-TW"/>
        </w:rPr>
        <w:t>且合格使用權已由客戶繳清時，</w:t>
      </w:r>
      <w:r w:rsidRPr="00D82C02">
        <w:rPr>
          <w:rFonts w:eastAsia="PMingLiU" w:cs="Tahoma"/>
          <w:szCs w:val="18"/>
          <w:lang w:eastAsia="zh-TW"/>
        </w:rPr>
        <w:t xml:space="preserve">CAL Suite Bridge </w:t>
      </w:r>
      <w:r w:rsidRPr="00D82C02">
        <w:rPr>
          <w:rFonts w:eastAsia="PMingLiU" w:cs="Tahoma"/>
          <w:szCs w:val="18"/>
          <w:lang w:eastAsia="zh-TW"/>
        </w:rPr>
        <w:t>便不需要任何使用權之訂購。取而代之地，可以在轉換生效之註冊週年日訂購</w:t>
      </w:r>
      <w:r w:rsidRPr="00D82C02">
        <w:rPr>
          <w:rFonts w:eastAsia="PMingLiU" w:cs="Tahoma"/>
          <w:szCs w:val="18"/>
          <w:lang w:eastAsia="zh-TW"/>
        </w:rPr>
        <w:t xml:space="preserve"> CAL Suite Bridge </w:t>
      </w:r>
      <w:r w:rsidRPr="00D82C02">
        <w:rPr>
          <w:rFonts w:eastAsia="PMingLiU" w:cs="Tahoma"/>
          <w:szCs w:val="18"/>
          <w:lang w:eastAsia="zh-TW"/>
        </w:rPr>
        <w:t>的軟體保證。在此種情況下，轉換比例僅得為一份</w:t>
      </w:r>
      <w:r w:rsidRPr="00D82C02">
        <w:rPr>
          <w:rFonts w:eastAsia="PMingLiU" w:cs="Tahoma"/>
          <w:szCs w:val="18"/>
          <w:lang w:eastAsia="zh-TW"/>
        </w:rPr>
        <w:t xml:space="preserve"> CAL Suite Bridge </w:t>
      </w:r>
      <w:r w:rsidRPr="00D82C02">
        <w:rPr>
          <w:rFonts w:eastAsia="PMingLiU" w:cs="Tahoma"/>
          <w:szCs w:val="18"/>
          <w:lang w:eastAsia="zh-TW"/>
        </w:rPr>
        <w:t>軟體保證對一份</w:t>
      </w:r>
      <w:r w:rsidRPr="00D82C02">
        <w:rPr>
          <w:rFonts w:eastAsia="PMingLiU" w:cs="Tahoma"/>
          <w:szCs w:val="18"/>
          <w:lang w:eastAsia="zh-TW"/>
        </w:rPr>
        <w:t xml:space="preserve"> CAL </w:t>
      </w:r>
      <w:r w:rsidRPr="00D82C02">
        <w:rPr>
          <w:rFonts w:eastAsia="PMingLiU" w:cs="Tahoma"/>
          <w:szCs w:val="18"/>
          <w:lang w:eastAsia="zh-TW"/>
        </w:rPr>
        <w:t>套件軟體保證，且針對相同的使用者或裝置使用權均視為合格</w:t>
      </w:r>
      <w:r w:rsidRPr="00D82C02">
        <w:rPr>
          <w:rFonts w:eastAsia="PMingLiU" w:cs="Tahoma"/>
          <w:szCs w:val="18"/>
          <w:lang w:eastAsia="zh-TW"/>
        </w:rPr>
        <w:t xml:space="preserve"> CAL </w:t>
      </w:r>
      <w:r w:rsidRPr="00D82C02">
        <w:rPr>
          <w:rFonts w:eastAsia="PMingLiU" w:cs="Tahoma"/>
          <w:szCs w:val="18"/>
          <w:lang w:eastAsia="zh-TW"/>
        </w:rPr>
        <w:t>套件。</w:t>
      </w:r>
    </w:p>
    <w:p w:rsidR="00A66BD2" w:rsidRPr="00D82C02" w:rsidRDefault="00A66BD2" w:rsidP="00A66BD2">
      <w:pPr>
        <w:spacing w:line="276" w:lineRule="auto"/>
        <w:ind w:left="720"/>
        <w:rPr>
          <w:rFonts w:eastAsia="PMingLiU" w:cs="Tahoma"/>
          <w:lang w:eastAsia="zh-TW"/>
        </w:rPr>
      </w:pPr>
    </w:p>
    <w:p w:rsidR="000773D2" w:rsidRPr="00D82C02" w:rsidRDefault="000773D2" w:rsidP="00A66BD2">
      <w:pPr>
        <w:spacing w:line="276" w:lineRule="auto"/>
        <w:ind w:left="720"/>
        <w:rPr>
          <w:rFonts w:eastAsia="PMingLiU" w:cs="Tahoma"/>
        </w:rPr>
      </w:pPr>
      <w:r w:rsidRPr="00D82C02">
        <w:rPr>
          <w:rFonts w:eastAsia="PMingLiU" w:cs="Tahoma"/>
          <w:szCs w:val="18"/>
        </w:rPr>
        <w:t xml:space="preserve">CAL Suite Bridge </w:t>
      </w:r>
      <w:r w:rsidRPr="00D82C02">
        <w:rPr>
          <w:rFonts w:eastAsia="PMingLiU" w:cs="Tahoma"/>
          <w:szCs w:val="18"/>
        </w:rPr>
        <w:t>是一項</w:t>
      </w:r>
      <w:r w:rsidRPr="00D82C02">
        <w:rPr>
          <w:rFonts w:eastAsia="PMingLiU" w:cs="Tahoma"/>
          <w:szCs w:val="18"/>
        </w:rPr>
        <w:t xml:space="preserve"> Enterprise </w:t>
      </w:r>
      <w:r w:rsidRPr="00D82C02">
        <w:rPr>
          <w:rFonts w:eastAsia="PMingLiU" w:cs="Tahoma"/>
          <w:szCs w:val="18"/>
        </w:rPr>
        <w:t>產品，其僅得搭配其合格的線上服務一起授權以滿足該</w:t>
      </w:r>
      <w:r w:rsidRPr="00D82C02">
        <w:rPr>
          <w:rFonts w:eastAsia="PMingLiU" w:cs="Tahoma"/>
          <w:szCs w:val="18"/>
        </w:rPr>
        <w:t xml:space="preserve"> CAL Suite Bridge </w:t>
      </w:r>
      <w:r w:rsidRPr="00D82C02">
        <w:rPr>
          <w:rFonts w:eastAsia="PMingLiU" w:cs="Tahoma"/>
          <w:szCs w:val="18"/>
        </w:rPr>
        <w:t>或其父代</w:t>
      </w:r>
      <w:r w:rsidRPr="00D82C02">
        <w:rPr>
          <w:rFonts w:eastAsia="PMingLiU" w:cs="Tahoma"/>
          <w:szCs w:val="18"/>
        </w:rPr>
        <w:t xml:space="preserve"> CAL </w:t>
      </w:r>
      <w:r w:rsidRPr="00D82C02">
        <w:rPr>
          <w:rFonts w:eastAsia="PMingLiU" w:cs="Tahoma"/>
          <w:szCs w:val="18"/>
        </w:rPr>
        <w:t>套件的全公司條件。</w:t>
      </w:r>
    </w:p>
    <w:p w:rsidR="002A6416" w:rsidRPr="00D82C02" w:rsidRDefault="002A6416" w:rsidP="002A6416">
      <w:pPr>
        <w:spacing w:line="276" w:lineRule="auto"/>
        <w:ind w:left="720"/>
        <w:rPr>
          <w:rFonts w:eastAsia="PMingLiU" w:cs="Tahoma"/>
        </w:rPr>
      </w:pPr>
    </w:p>
    <w:tbl>
      <w:tblPr>
        <w:tblW w:w="4462" w:type="pct"/>
        <w:tblInd w:w="730" w:type="dxa"/>
        <w:tblCellMar>
          <w:left w:w="0" w:type="dxa"/>
          <w:right w:w="0" w:type="dxa"/>
        </w:tblCellMar>
        <w:tblLook w:val="04A0" w:firstRow="1" w:lastRow="0" w:firstColumn="1" w:lastColumn="0" w:noHBand="0" w:noVBand="1"/>
      </w:tblPr>
      <w:tblGrid>
        <w:gridCol w:w="2792"/>
        <w:gridCol w:w="2339"/>
        <w:gridCol w:w="3240"/>
      </w:tblGrid>
      <w:tr w:rsidR="005A36EF" w:rsidRPr="00D82C02" w:rsidTr="003177AE">
        <w:trPr>
          <w:tblHeader/>
        </w:trPr>
        <w:tc>
          <w:tcPr>
            <w:tcW w:w="166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D82C02" w:rsidRDefault="000773D2" w:rsidP="000773D2">
            <w:pPr>
              <w:spacing w:before="80" w:after="200" w:line="276" w:lineRule="auto"/>
              <w:jc w:val="center"/>
              <w:rPr>
                <w:rFonts w:eastAsia="PMingLiU" w:cs="Tahoma"/>
                <w:b/>
                <w:bCs/>
                <w:color w:val="000000"/>
                <w:szCs w:val="18"/>
                <w:lang w:eastAsia="ja-JP"/>
              </w:rPr>
            </w:pPr>
            <w:r w:rsidRPr="00D82C02">
              <w:rPr>
                <w:rFonts w:eastAsia="PMingLiU" w:cs="Tahoma"/>
                <w:b/>
                <w:bCs/>
                <w:szCs w:val="18"/>
              </w:rPr>
              <w:t>CAL Suite Bridge</w:t>
            </w:r>
          </w:p>
        </w:tc>
        <w:tc>
          <w:tcPr>
            <w:tcW w:w="1397" w:type="pct"/>
            <w:tcBorders>
              <w:top w:val="single" w:sz="8" w:space="0" w:color="auto"/>
              <w:left w:val="nil"/>
              <w:bottom w:val="single" w:sz="8" w:space="0" w:color="auto"/>
              <w:right w:val="single" w:sz="8" w:space="0" w:color="auto"/>
            </w:tcBorders>
            <w:shd w:val="clear" w:color="auto" w:fill="FABF8F"/>
            <w:vAlign w:val="center"/>
            <w:hideMark/>
          </w:tcPr>
          <w:p w:rsidR="000773D2" w:rsidRPr="00D82C02" w:rsidRDefault="000773D2" w:rsidP="000773D2">
            <w:pPr>
              <w:spacing w:before="80" w:after="200" w:line="276" w:lineRule="auto"/>
              <w:jc w:val="center"/>
              <w:rPr>
                <w:rFonts w:eastAsia="PMingLiU" w:cs="Tahoma"/>
                <w:b/>
                <w:bCs/>
                <w:color w:val="000000"/>
                <w:szCs w:val="18"/>
                <w:lang w:eastAsia="ja-JP"/>
              </w:rPr>
            </w:pPr>
            <w:r w:rsidRPr="00D82C02">
              <w:rPr>
                <w:rFonts w:eastAsia="PMingLiU" w:cs="Tahoma"/>
                <w:b/>
                <w:bCs/>
                <w:szCs w:val="18"/>
              </w:rPr>
              <w:t>父代</w:t>
            </w:r>
            <w:r w:rsidRPr="00D82C02">
              <w:rPr>
                <w:rFonts w:eastAsia="PMingLiU" w:cs="Tahoma"/>
                <w:b/>
                <w:bCs/>
                <w:szCs w:val="18"/>
              </w:rPr>
              <w:t xml:space="preserve"> CAL </w:t>
            </w:r>
            <w:r w:rsidRPr="00D82C02">
              <w:rPr>
                <w:rFonts w:eastAsia="PMingLiU" w:cs="Tahoma"/>
                <w:b/>
                <w:bCs/>
                <w:szCs w:val="18"/>
              </w:rPr>
              <w:t>套件</w:t>
            </w:r>
          </w:p>
        </w:tc>
        <w:tc>
          <w:tcPr>
            <w:tcW w:w="1935" w:type="pct"/>
            <w:tcBorders>
              <w:top w:val="single" w:sz="8" w:space="0" w:color="auto"/>
              <w:left w:val="nil"/>
              <w:bottom w:val="single" w:sz="8" w:space="0" w:color="auto"/>
              <w:right w:val="single" w:sz="8" w:space="0" w:color="auto"/>
            </w:tcBorders>
            <w:shd w:val="clear" w:color="auto" w:fill="FABF8F"/>
            <w:hideMark/>
          </w:tcPr>
          <w:p w:rsidR="000773D2" w:rsidRPr="00D82C02" w:rsidRDefault="000773D2" w:rsidP="005A36EF">
            <w:pPr>
              <w:spacing w:before="80" w:after="200" w:line="276" w:lineRule="auto"/>
              <w:ind w:left="180" w:right="180"/>
              <w:jc w:val="center"/>
              <w:rPr>
                <w:rFonts w:eastAsia="PMingLiU" w:cs="Tahoma"/>
                <w:b/>
                <w:bCs/>
                <w:color w:val="000000"/>
                <w:szCs w:val="18"/>
                <w:lang w:eastAsia="ja-JP"/>
              </w:rPr>
            </w:pPr>
            <w:r w:rsidRPr="00D82C02">
              <w:rPr>
                <w:rFonts w:eastAsia="PMingLiU" w:cs="Tahoma"/>
                <w:b/>
                <w:bCs/>
                <w:szCs w:val="18"/>
              </w:rPr>
              <w:t>合格線上服務</w:t>
            </w:r>
          </w:p>
        </w:tc>
      </w:tr>
      <w:tr w:rsidR="005A36EF" w:rsidRPr="00D82C02" w:rsidTr="003177AE">
        <w:trPr>
          <w:trHeight w:val="576"/>
        </w:trPr>
        <w:tc>
          <w:tcPr>
            <w:tcW w:w="1668" w:type="pct"/>
            <w:tcBorders>
              <w:top w:val="nil"/>
              <w:left w:val="single" w:sz="8" w:space="0" w:color="auto"/>
              <w:bottom w:val="single" w:sz="8" w:space="0" w:color="auto"/>
              <w:right w:val="single" w:sz="8" w:space="0" w:color="auto"/>
            </w:tcBorders>
          </w:tcPr>
          <w:p w:rsidR="000773D2" w:rsidRPr="00D82C02" w:rsidRDefault="000773D2" w:rsidP="00346F4B">
            <w:pPr>
              <w:numPr>
                <w:ilvl w:val="0"/>
                <w:numId w:val="40"/>
              </w:numPr>
              <w:spacing w:before="120" w:after="200" w:line="276" w:lineRule="auto"/>
              <w:ind w:left="679" w:right="181" w:hanging="450"/>
              <w:rPr>
                <w:rFonts w:eastAsia="PMingLiU" w:cs="Tahoma"/>
                <w:color w:val="000000"/>
                <w:szCs w:val="18"/>
              </w:rPr>
            </w:pPr>
            <w:r w:rsidRPr="00D82C02">
              <w:rPr>
                <w:rFonts w:eastAsia="PMingLiU" w:cs="Tahoma"/>
                <w:color w:val="000000"/>
                <w:szCs w:val="18"/>
              </w:rPr>
              <w:t>Core CAL Suite Bridge for Office 365</w:t>
            </w:r>
          </w:p>
        </w:tc>
        <w:tc>
          <w:tcPr>
            <w:tcW w:w="1397" w:type="pct"/>
            <w:tcBorders>
              <w:top w:val="nil"/>
              <w:left w:val="nil"/>
              <w:bottom w:val="single" w:sz="8" w:space="0" w:color="auto"/>
              <w:right w:val="single" w:sz="8" w:space="0" w:color="auto"/>
            </w:tcBorders>
          </w:tcPr>
          <w:p w:rsidR="000773D2" w:rsidRPr="00D82C02" w:rsidRDefault="000773D2" w:rsidP="00346F4B">
            <w:pPr>
              <w:numPr>
                <w:ilvl w:val="0"/>
                <w:numId w:val="41"/>
              </w:numPr>
              <w:spacing w:before="120" w:after="200" w:line="276" w:lineRule="auto"/>
              <w:ind w:left="682" w:hanging="450"/>
              <w:rPr>
                <w:rFonts w:eastAsia="PMingLiU" w:cs="Tahoma"/>
                <w:color w:val="000000"/>
                <w:szCs w:val="18"/>
              </w:rPr>
            </w:pPr>
            <w:r w:rsidRPr="00D82C02">
              <w:rPr>
                <w:rFonts w:eastAsia="PMingLiU" w:cs="Tahoma"/>
                <w:color w:val="000000"/>
                <w:szCs w:val="18"/>
              </w:rPr>
              <w:t xml:space="preserve">Core CAL </w:t>
            </w:r>
            <w:r w:rsidRPr="00D82C02">
              <w:rPr>
                <w:rFonts w:eastAsia="PMingLiU" w:cs="Tahoma"/>
                <w:color w:val="000000"/>
                <w:szCs w:val="18"/>
              </w:rPr>
              <w:t>套件</w:t>
            </w:r>
          </w:p>
        </w:tc>
        <w:tc>
          <w:tcPr>
            <w:tcW w:w="1935" w:type="pct"/>
            <w:tcBorders>
              <w:top w:val="nil"/>
              <w:left w:val="nil"/>
              <w:bottom w:val="single" w:sz="8" w:space="0" w:color="auto"/>
              <w:right w:val="single" w:sz="8" w:space="0" w:color="auto"/>
            </w:tcBorders>
          </w:tcPr>
          <w:p w:rsidR="000773D2" w:rsidRPr="00D82C02" w:rsidRDefault="000773D2" w:rsidP="00346F4B">
            <w:pPr>
              <w:numPr>
                <w:ilvl w:val="0"/>
                <w:numId w:val="42"/>
              </w:numPr>
              <w:spacing w:before="120" w:after="200" w:line="276" w:lineRule="auto"/>
              <w:ind w:left="684" w:right="181" w:hanging="450"/>
              <w:rPr>
                <w:rFonts w:eastAsia="PMingLiU" w:cs="Tahoma"/>
              </w:rPr>
            </w:pPr>
            <w:r w:rsidRPr="00D82C02">
              <w:rPr>
                <w:rFonts w:eastAsia="PMingLiU" w:cs="Tahoma"/>
                <w:color w:val="000000"/>
                <w:szCs w:val="18"/>
              </w:rPr>
              <w:t>Office 365 Enterprise E1</w:t>
            </w:r>
            <w:r w:rsidRPr="00D82C02">
              <w:rPr>
                <w:rFonts w:eastAsia="PMingLiU" w:cs="Tahoma"/>
                <w:color w:val="000000"/>
                <w:szCs w:val="18"/>
              </w:rPr>
              <w:t>，或</w:t>
            </w:r>
          </w:p>
          <w:p w:rsidR="000773D2" w:rsidRPr="00D82C02" w:rsidRDefault="000773D2" w:rsidP="00346F4B">
            <w:pPr>
              <w:numPr>
                <w:ilvl w:val="0"/>
                <w:numId w:val="42"/>
              </w:numPr>
              <w:spacing w:before="120" w:after="200" w:line="276" w:lineRule="auto"/>
              <w:ind w:left="684" w:right="181" w:hanging="450"/>
              <w:rPr>
                <w:rFonts w:eastAsia="PMingLiU" w:cs="Tahoma"/>
              </w:rPr>
            </w:pPr>
            <w:r w:rsidRPr="00D82C02">
              <w:rPr>
                <w:rFonts w:eastAsia="PMingLiU" w:cs="Tahoma"/>
                <w:color w:val="000000"/>
                <w:szCs w:val="18"/>
              </w:rPr>
              <w:t>Office 365 Enterprise E3</w:t>
            </w:r>
            <w:r w:rsidRPr="00D82C02">
              <w:rPr>
                <w:rFonts w:eastAsia="PMingLiU" w:cs="Tahoma"/>
                <w:color w:val="000000"/>
                <w:szCs w:val="18"/>
              </w:rPr>
              <w:t>，或</w:t>
            </w:r>
          </w:p>
          <w:p w:rsidR="000773D2" w:rsidRPr="00D82C02" w:rsidRDefault="000773D2" w:rsidP="00346F4B">
            <w:pPr>
              <w:numPr>
                <w:ilvl w:val="0"/>
                <w:numId w:val="42"/>
              </w:numPr>
              <w:spacing w:before="120" w:after="200" w:line="276" w:lineRule="auto"/>
              <w:ind w:left="684" w:right="181" w:hanging="450"/>
              <w:rPr>
                <w:rFonts w:eastAsia="PMingLiU" w:cs="Tahoma"/>
                <w:color w:val="000000"/>
                <w:szCs w:val="18"/>
              </w:rPr>
            </w:pPr>
            <w:r w:rsidRPr="00D82C02">
              <w:rPr>
                <w:rFonts w:eastAsia="PMingLiU" w:cs="Tahoma"/>
                <w:color w:val="000000"/>
                <w:szCs w:val="18"/>
              </w:rPr>
              <w:t>Office 365 Enterprise E4</w:t>
            </w:r>
          </w:p>
        </w:tc>
      </w:tr>
      <w:tr w:rsidR="005A36EF" w:rsidRPr="00D82C02" w:rsidTr="003177AE">
        <w:trPr>
          <w:trHeight w:val="576"/>
        </w:trPr>
        <w:tc>
          <w:tcPr>
            <w:tcW w:w="1668" w:type="pct"/>
            <w:tcBorders>
              <w:top w:val="nil"/>
              <w:left w:val="single" w:sz="8" w:space="0" w:color="auto"/>
              <w:bottom w:val="single" w:sz="8" w:space="0" w:color="auto"/>
              <w:right w:val="single" w:sz="8" w:space="0" w:color="auto"/>
            </w:tcBorders>
          </w:tcPr>
          <w:p w:rsidR="000773D2" w:rsidRPr="00D82C02" w:rsidRDefault="000773D2" w:rsidP="00346F4B">
            <w:pPr>
              <w:numPr>
                <w:ilvl w:val="0"/>
                <w:numId w:val="40"/>
              </w:numPr>
              <w:spacing w:before="120" w:after="200" w:line="276" w:lineRule="auto"/>
              <w:ind w:left="679" w:right="181" w:hanging="450"/>
              <w:rPr>
                <w:rFonts w:eastAsia="PMingLiU" w:cs="Tahoma"/>
                <w:color w:val="000000"/>
                <w:szCs w:val="18"/>
              </w:rPr>
            </w:pPr>
            <w:r w:rsidRPr="00D82C02">
              <w:rPr>
                <w:rFonts w:eastAsia="PMingLiU" w:cs="Tahoma"/>
                <w:color w:val="000000"/>
                <w:szCs w:val="18"/>
              </w:rPr>
              <w:t xml:space="preserve">Core CAL Suite Bridge for Office 365 </w:t>
            </w:r>
            <w:r w:rsidRPr="00D82C02">
              <w:rPr>
                <w:rFonts w:eastAsia="PMingLiU" w:cs="Tahoma"/>
                <w:color w:val="000000"/>
                <w:szCs w:val="18"/>
              </w:rPr>
              <w:t>及</w:t>
            </w:r>
            <w:r w:rsidRPr="00D82C02">
              <w:rPr>
                <w:rFonts w:eastAsia="PMingLiU" w:cs="Tahoma"/>
                <w:color w:val="000000"/>
                <w:szCs w:val="18"/>
              </w:rPr>
              <w:t xml:space="preserve"> Windows Intune</w:t>
            </w:r>
          </w:p>
        </w:tc>
        <w:tc>
          <w:tcPr>
            <w:tcW w:w="1397" w:type="pct"/>
            <w:tcBorders>
              <w:top w:val="nil"/>
              <w:left w:val="nil"/>
              <w:bottom w:val="single" w:sz="8" w:space="0" w:color="auto"/>
              <w:right w:val="single" w:sz="8" w:space="0" w:color="auto"/>
            </w:tcBorders>
          </w:tcPr>
          <w:p w:rsidR="000773D2" w:rsidRPr="00D82C02" w:rsidRDefault="000773D2" w:rsidP="00346F4B">
            <w:pPr>
              <w:numPr>
                <w:ilvl w:val="0"/>
                <w:numId w:val="41"/>
              </w:numPr>
              <w:spacing w:before="120" w:after="200" w:line="276" w:lineRule="auto"/>
              <w:ind w:left="682" w:hanging="450"/>
              <w:rPr>
                <w:rFonts w:eastAsia="PMingLiU" w:cs="Tahoma"/>
                <w:color w:val="000000"/>
                <w:szCs w:val="18"/>
              </w:rPr>
            </w:pPr>
            <w:r w:rsidRPr="00D82C02">
              <w:rPr>
                <w:rFonts w:eastAsia="PMingLiU" w:cs="Tahoma"/>
                <w:color w:val="000000"/>
                <w:szCs w:val="18"/>
              </w:rPr>
              <w:t xml:space="preserve">Core CAL </w:t>
            </w:r>
            <w:r w:rsidRPr="00D82C02">
              <w:rPr>
                <w:rFonts w:eastAsia="PMingLiU" w:cs="Tahoma"/>
                <w:color w:val="000000"/>
                <w:szCs w:val="18"/>
              </w:rPr>
              <w:t>套件</w:t>
            </w:r>
          </w:p>
        </w:tc>
        <w:tc>
          <w:tcPr>
            <w:tcW w:w="1935" w:type="pct"/>
            <w:tcBorders>
              <w:top w:val="nil"/>
              <w:left w:val="nil"/>
              <w:bottom w:val="single" w:sz="8" w:space="0" w:color="auto"/>
              <w:right w:val="single" w:sz="8" w:space="0" w:color="auto"/>
            </w:tcBorders>
          </w:tcPr>
          <w:p w:rsidR="000773D2" w:rsidRPr="00D82C02" w:rsidRDefault="000773D2" w:rsidP="00346F4B">
            <w:pPr>
              <w:numPr>
                <w:ilvl w:val="0"/>
                <w:numId w:val="42"/>
              </w:numPr>
              <w:spacing w:before="120" w:after="200" w:line="276" w:lineRule="auto"/>
              <w:ind w:left="684" w:right="181" w:hanging="450"/>
              <w:rPr>
                <w:rFonts w:eastAsia="PMingLiU" w:cs="Tahoma"/>
              </w:rPr>
            </w:pPr>
            <w:r w:rsidRPr="00D82C02">
              <w:rPr>
                <w:rFonts w:eastAsia="PMingLiU" w:cs="Tahoma"/>
                <w:color w:val="000000"/>
                <w:szCs w:val="18"/>
              </w:rPr>
              <w:t xml:space="preserve">Office 365 Enterprise E1 </w:t>
            </w:r>
            <w:r w:rsidRPr="00D82C02">
              <w:rPr>
                <w:rFonts w:eastAsia="PMingLiU" w:cs="Tahoma"/>
                <w:color w:val="000000"/>
                <w:szCs w:val="18"/>
              </w:rPr>
              <w:t>和</w:t>
            </w:r>
            <w:r w:rsidRPr="00D82C02">
              <w:rPr>
                <w:rFonts w:eastAsia="PMingLiU" w:cs="Tahoma"/>
                <w:color w:val="000000"/>
                <w:szCs w:val="18"/>
              </w:rPr>
              <w:t xml:space="preserve"> Windows Intune</w:t>
            </w:r>
            <w:r w:rsidRPr="00D82C02">
              <w:rPr>
                <w:rFonts w:eastAsia="PMingLiU" w:cs="Tahoma"/>
                <w:color w:val="000000"/>
                <w:szCs w:val="18"/>
              </w:rPr>
              <w:t>，或</w:t>
            </w:r>
          </w:p>
          <w:p w:rsidR="000773D2" w:rsidRPr="00D82C02" w:rsidRDefault="000773D2" w:rsidP="00346F4B">
            <w:pPr>
              <w:numPr>
                <w:ilvl w:val="0"/>
                <w:numId w:val="42"/>
              </w:numPr>
              <w:spacing w:before="120" w:after="200" w:line="276" w:lineRule="auto"/>
              <w:ind w:left="684" w:right="181" w:hanging="450"/>
              <w:rPr>
                <w:rFonts w:eastAsia="PMingLiU" w:cs="Tahoma"/>
              </w:rPr>
            </w:pPr>
            <w:r w:rsidRPr="00D82C02">
              <w:rPr>
                <w:rFonts w:eastAsia="PMingLiU" w:cs="Tahoma"/>
                <w:color w:val="000000"/>
                <w:szCs w:val="18"/>
              </w:rPr>
              <w:t xml:space="preserve">Office 365 Enterprise E3 </w:t>
            </w:r>
            <w:r w:rsidRPr="00D82C02">
              <w:rPr>
                <w:rFonts w:eastAsia="PMingLiU" w:cs="Tahoma"/>
                <w:color w:val="000000"/>
                <w:szCs w:val="18"/>
              </w:rPr>
              <w:t>和</w:t>
            </w:r>
            <w:r w:rsidRPr="00D82C02">
              <w:rPr>
                <w:rFonts w:eastAsia="PMingLiU" w:cs="Tahoma"/>
                <w:color w:val="000000"/>
                <w:szCs w:val="18"/>
              </w:rPr>
              <w:t xml:space="preserve"> Windows Intune</w:t>
            </w:r>
            <w:r w:rsidRPr="00D82C02">
              <w:rPr>
                <w:rFonts w:eastAsia="PMingLiU" w:cs="Tahoma"/>
                <w:color w:val="000000"/>
                <w:szCs w:val="18"/>
              </w:rPr>
              <w:t>，或</w:t>
            </w:r>
          </w:p>
          <w:p w:rsidR="000773D2" w:rsidRPr="00D82C02" w:rsidRDefault="000773D2" w:rsidP="00346F4B">
            <w:pPr>
              <w:numPr>
                <w:ilvl w:val="0"/>
                <w:numId w:val="42"/>
              </w:numPr>
              <w:spacing w:before="120" w:after="200" w:line="276" w:lineRule="auto"/>
              <w:ind w:left="684" w:right="181" w:hanging="450"/>
              <w:rPr>
                <w:rFonts w:eastAsia="PMingLiU" w:cs="Tahoma"/>
                <w:color w:val="000000"/>
                <w:szCs w:val="18"/>
              </w:rPr>
            </w:pPr>
            <w:r w:rsidRPr="00D82C02">
              <w:rPr>
                <w:rFonts w:eastAsia="PMingLiU" w:cs="Tahoma"/>
                <w:color w:val="000000"/>
                <w:szCs w:val="18"/>
              </w:rPr>
              <w:t xml:space="preserve">Office 365 Enterprise E4 </w:t>
            </w:r>
            <w:r w:rsidRPr="00D82C02">
              <w:rPr>
                <w:rFonts w:eastAsia="PMingLiU" w:cs="Tahoma"/>
                <w:color w:val="000000"/>
                <w:szCs w:val="18"/>
              </w:rPr>
              <w:t>和</w:t>
            </w:r>
            <w:r w:rsidRPr="00D82C02">
              <w:rPr>
                <w:rFonts w:eastAsia="PMingLiU" w:cs="Tahoma"/>
                <w:color w:val="000000"/>
                <w:szCs w:val="18"/>
              </w:rPr>
              <w:t xml:space="preserve"> Windows Intune</w:t>
            </w:r>
          </w:p>
        </w:tc>
      </w:tr>
      <w:tr w:rsidR="00A2083B" w:rsidRPr="00D82C02" w:rsidTr="003177AE">
        <w:trPr>
          <w:trHeight w:val="576"/>
        </w:trPr>
        <w:tc>
          <w:tcPr>
            <w:tcW w:w="1668" w:type="pct"/>
            <w:tcBorders>
              <w:top w:val="single" w:sz="8" w:space="0" w:color="auto"/>
              <w:left w:val="single" w:sz="8" w:space="0" w:color="auto"/>
              <w:bottom w:val="single" w:sz="8" w:space="0" w:color="auto"/>
              <w:right w:val="single" w:sz="8" w:space="0" w:color="auto"/>
            </w:tcBorders>
          </w:tcPr>
          <w:p w:rsidR="00A2083B" w:rsidRPr="00D82C02" w:rsidRDefault="00A2083B" w:rsidP="00346F4B">
            <w:pPr>
              <w:numPr>
                <w:ilvl w:val="0"/>
                <w:numId w:val="40"/>
              </w:numPr>
              <w:spacing w:before="120" w:after="200" w:line="276" w:lineRule="auto"/>
              <w:ind w:left="679" w:right="181" w:hanging="450"/>
              <w:rPr>
                <w:rFonts w:eastAsia="PMingLiU" w:cs="Tahoma"/>
                <w:color w:val="000000"/>
                <w:szCs w:val="18"/>
              </w:rPr>
            </w:pPr>
            <w:r w:rsidRPr="00D82C02">
              <w:rPr>
                <w:rFonts w:eastAsia="PMingLiU" w:cs="Tahoma"/>
                <w:color w:val="000000"/>
                <w:szCs w:val="18"/>
              </w:rPr>
              <w:t>Core CAL Suite Bridge for Windows Intune</w:t>
            </w:r>
          </w:p>
        </w:tc>
        <w:tc>
          <w:tcPr>
            <w:tcW w:w="1397" w:type="pct"/>
            <w:tcBorders>
              <w:top w:val="single" w:sz="8" w:space="0" w:color="auto"/>
              <w:left w:val="nil"/>
              <w:bottom w:val="single" w:sz="8" w:space="0" w:color="auto"/>
              <w:right w:val="single" w:sz="8" w:space="0" w:color="auto"/>
            </w:tcBorders>
          </w:tcPr>
          <w:p w:rsidR="00A2083B" w:rsidRPr="00D82C02" w:rsidRDefault="00A2083B" w:rsidP="00346F4B">
            <w:pPr>
              <w:numPr>
                <w:ilvl w:val="0"/>
                <w:numId w:val="41"/>
              </w:numPr>
              <w:spacing w:before="120" w:after="200" w:line="276" w:lineRule="auto"/>
              <w:ind w:left="682" w:hanging="450"/>
              <w:rPr>
                <w:rFonts w:eastAsia="PMingLiU" w:cs="Tahoma"/>
                <w:color w:val="000000"/>
                <w:szCs w:val="18"/>
              </w:rPr>
            </w:pPr>
            <w:r w:rsidRPr="00D82C02">
              <w:rPr>
                <w:rFonts w:eastAsia="PMingLiU" w:cs="Tahoma"/>
                <w:color w:val="000000"/>
                <w:szCs w:val="18"/>
              </w:rPr>
              <w:t xml:space="preserve">Core CAL </w:t>
            </w:r>
            <w:r w:rsidRPr="00D82C02">
              <w:rPr>
                <w:rFonts w:eastAsia="PMingLiU" w:cs="Tahoma"/>
                <w:color w:val="000000"/>
                <w:szCs w:val="18"/>
              </w:rPr>
              <w:t>套件</w:t>
            </w:r>
          </w:p>
        </w:tc>
        <w:tc>
          <w:tcPr>
            <w:tcW w:w="1935" w:type="pct"/>
            <w:tcBorders>
              <w:top w:val="single" w:sz="8" w:space="0" w:color="auto"/>
              <w:left w:val="nil"/>
              <w:bottom w:val="single" w:sz="8" w:space="0" w:color="auto"/>
              <w:right w:val="single" w:sz="8" w:space="0" w:color="auto"/>
            </w:tcBorders>
          </w:tcPr>
          <w:p w:rsidR="00A2083B" w:rsidRPr="00D82C02" w:rsidRDefault="00A2083B" w:rsidP="00346F4B">
            <w:pPr>
              <w:numPr>
                <w:ilvl w:val="0"/>
                <w:numId w:val="42"/>
              </w:numPr>
              <w:spacing w:before="120" w:after="200" w:line="276" w:lineRule="auto"/>
              <w:ind w:left="684" w:right="181" w:hanging="450"/>
              <w:rPr>
                <w:rFonts w:eastAsia="PMingLiU" w:cs="Tahoma"/>
                <w:color w:val="000000"/>
                <w:szCs w:val="18"/>
              </w:rPr>
            </w:pPr>
            <w:r w:rsidRPr="00D82C02">
              <w:rPr>
                <w:rFonts w:eastAsia="PMingLiU" w:cs="Tahoma"/>
                <w:color w:val="000000"/>
                <w:szCs w:val="18"/>
              </w:rPr>
              <w:t>Windows</w:t>
            </w:r>
            <w:r w:rsidRPr="00D82C02">
              <w:rPr>
                <w:rFonts w:eastAsia="PMingLiU" w:cs="Tahoma"/>
                <w:color w:val="000000"/>
                <w:szCs w:val="18"/>
                <w:vertAlign w:val="superscript"/>
              </w:rPr>
              <w:t xml:space="preserve"> </w:t>
            </w:r>
            <w:r w:rsidRPr="00D82C02">
              <w:rPr>
                <w:rFonts w:eastAsia="PMingLiU" w:cs="Tahoma"/>
                <w:color w:val="000000"/>
                <w:szCs w:val="18"/>
              </w:rPr>
              <w:t>Intune</w:t>
            </w:r>
          </w:p>
        </w:tc>
      </w:tr>
    </w:tbl>
    <w:p w:rsidR="00A66BD2" w:rsidRPr="003177AE" w:rsidRDefault="00A66BD2" w:rsidP="00AF3B19">
      <w:pPr>
        <w:pStyle w:val="Heading3"/>
        <w:rPr>
          <w:rFonts w:ascii="Tahoma" w:eastAsia="PMingLiU" w:hAnsi="Tahoma" w:cs="Tahoma"/>
          <w:b w:val="0"/>
          <w:bCs/>
          <w:sz w:val="18"/>
          <w:szCs w:val="18"/>
        </w:rPr>
      </w:pPr>
      <w:bookmarkStart w:id="1137" w:name="_Toc336338295"/>
      <w:bookmarkStart w:id="1138" w:name="Srv_34CoreCALSuite"/>
      <w:bookmarkStart w:id="1139" w:name="Srv_31CoreCALSuite"/>
    </w:p>
    <w:p w:rsidR="00023FE7" w:rsidRPr="00D82C02" w:rsidRDefault="00A560B6" w:rsidP="001760D6">
      <w:pPr>
        <w:pStyle w:val="Heading3"/>
        <w:keepNext/>
        <w:rPr>
          <w:rFonts w:ascii="Tahoma" w:eastAsia="PMingLiU" w:hAnsi="Tahoma" w:cs="Tahoma"/>
        </w:rPr>
      </w:pPr>
      <w:bookmarkStart w:id="1140" w:name="_40_Core_CAL"/>
      <w:bookmarkStart w:id="1141" w:name="_Toc370985222"/>
      <w:bookmarkEnd w:id="1140"/>
      <w:r w:rsidRPr="00D82C02">
        <w:rPr>
          <w:rFonts w:ascii="Tahoma" w:eastAsia="PMingLiU" w:hAnsi="Tahoma" w:cs="Tahoma"/>
          <w:caps/>
          <w:color w:val="F66400"/>
          <w:sz w:val="22"/>
          <w:vertAlign w:val="superscript"/>
        </w:rPr>
        <w:lastRenderedPageBreak/>
        <w:t>40</w:t>
      </w:r>
      <w:r w:rsidRPr="00D82C02">
        <w:rPr>
          <w:rFonts w:ascii="Tahoma" w:eastAsia="PMingLiU" w:hAnsi="Tahoma" w:cs="Tahoma"/>
          <w:color w:val="F66400"/>
          <w:sz w:val="22"/>
        </w:rPr>
        <w:t xml:space="preserve"> Core CAL </w:t>
      </w:r>
      <w:r w:rsidRPr="00D82C02">
        <w:rPr>
          <w:rFonts w:ascii="Tahoma" w:eastAsia="PMingLiU" w:hAnsi="Tahoma" w:cs="Tahoma"/>
          <w:color w:val="F66400"/>
          <w:sz w:val="22"/>
        </w:rPr>
        <w:t>套件</w:t>
      </w:r>
      <w:bookmarkEnd w:id="1137"/>
      <w:bookmarkEnd w:id="1141"/>
    </w:p>
    <w:bookmarkEnd w:id="1138"/>
    <w:bookmarkEnd w:id="1139"/>
    <w:p w:rsidR="00023FE7" w:rsidRPr="00D82C02" w:rsidRDefault="00023FE7" w:rsidP="001760D6">
      <w:pPr>
        <w:keepNext/>
        <w:ind w:firstLine="547"/>
        <w:rPr>
          <w:rFonts w:eastAsia="PMingLiU" w:cs="Tahoma"/>
        </w:rPr>
      </w:pPr>
    </w:p>
    <w:p w:rsidR="000D76F0" w:rsidRPr="003177AE" w:rsidRDefault="000D76F0" w:rsidP="001154B5">
      <w:pPr>
        <w:ind w:left="720"/>
        <w:rPr>
          <w:rFonts w:eastAsia="PMingLiU" w:cs="Tahoma"/>
          <w:spacing w:val="-1"/>
          <w:lang w:eastAsia="zh-TW"/>
        </w:rPr>
      </w:pPr>
      <w:r w:rsidRPr="003177AE">
        <w:rPr>
          <w:rFonts w:eastAsia="PMingLiU" w:cs="Tahoma"/>
          <w:spacing w:val="-1"/>
          <w:szCs w:val="20"/>
          <w:lang w:eastAsia="zh-TW"/>
        </w:rPr>
        <w:t xml:space="preserve">Core CAL </w:t>
      </w:r>
      <w:r w:rsidRPr="003177AE">
        <w:rPr>
          <w:rFonts w:eastAsia="PMingLiU" w:cs="Tahoma"/>
          <w:spacing w:val="-1"/>
          <w:szCs w:val="20"/>
          <w:lang w:eastAsia="zh-TW"/>
        </w:rPr>
        <w:t>套件是沒有版本的，且產品使用權係取決於</w:t>
      </w:r>
      <w:r w:rsidRPr="003177AE">
        <w:rPr>
          <w:rFonts w:eastAsia="PMingLiU" w:cs="Tahoma"/>
          <w:spacing w:val="-1"/>
          <w:szCs w:val="20"/>
          <w:lang w:eastAsia="zh-TW"/>
        </w:rPr>
        <w:t xml:space="preserve"> Core CAL </w:t>
      </w:r>
      <w:r w:rsidRPr="003177AE">
        <w:rPr>
          <w:rFonts w:eastAsia="PMingLiU" w:cs="Tahoma"/>
          <w:spacing w:val="-1"/>
          <w:szCs w:val="20"/>
          <w:lang w:eastAsia="zh-TW"/>
        </w:rPr>
        <w:t>套件軟體保證範圍的狀態。如果範圍已失效，依永久使用權行使的存取權將根據範圍失效之前已生效的產品使用權來決定。自</w:t>
      </w:r>
      <w:r w:rsidRPr="003177AE">
        <w:rPr>
          <w:rFonts w:eastAsia="PMingLiU" w:cs="Tahoma"/>
          <w:spacing w:val="-1"/>
          <w:szCs w:val="20"/>
          <w:lang w:eastAsia="zh-TW"/>
        </w:rPr>
        <w:t xml:space="preserve"> 2012 </w:t>
      </w:r>
      <w:r w:rsidRPr="003177AE">
        <w:rPr>
          <w:rFonts w:eastAsia="PMingLiU" w:cs="Tahoma"/>
          <w:spacing w:val="-1"/>
          <w:szCs w:val="20"/>
          <w:lang w:eastAsia="zh-TW"/>
        </w:rPr>
        <w:t>年</w:t>
      </w:r>
      <w:r w:rsidRPr="003177AE">
        <w:rPr>
          <w:rFonts w:eastAsia="PMingLiU" w:cs="Tahoma"/>
          <w:spacing w:val="-1"/>
          <w:szCs w:val="20"/>
          <w:lang w:eastAsia="zh-TW"/>
        </w:rPr>
        <w:t xml:space="preserve"> 10 </w:t>
      </w:r>
      <w:r w:rsidRPr="003177AE">
        <w:rPr>
          <w:rFonts w:eastAsia="PMingLiU" w:cs="Tahoma"/>
          <w:spacing w:val="-1"/>
          <w:szCs w:val="20"/>
          <w:lang w:eastAsia="zh-TW"/>
        </w:rPr>
        <w:t>月</w:t>
      </w:r>
      <w:r w:rsidRPr="003177AE">
        <w:rPr>
          <w:rFonts w:eastAsia="PMingLiU" w:cs="Tahoma"/>
          <w:spacing w:val="-1"/>
          <w:szCs w:val="20"/>
          <w:lang w:eastAsia="zh-TW"/>
        </w:rPr>
        <w:t xml:space="preserve"> 1 </w:t>
      </w:r>
      <w:r w:rsidRPr="003177AE">
        <w:rPr>
          <w:rFonts w:eastAsia="PMingLiU" w:cs="Tahoma"/>
          <w:spacing w:val="-1"/>
          <w:szCs w:val="20"/>
          <w:lang w:eastAsia="zh-TW"/>
        </w:rPr>
        <w:t>日起，具備有效的軟體保證範圍之</w:t>
      </w:r>
      <w:r w:rsidRPr="003177AE">
        <w:rPr>
          <w:rFonts w:eastAsia="PMingLiU" w:cs="Tahoma"/>
          <w:spacing w:val="-1"/>
          <w:szCs w:val="20"/>
          <w:lang w:eastAsia="zh-TW"/>
        </w:rPr>
        <w:t xml:space="preserve"> Core </w:t>
      </w:r>
      <w:r w:rsidRPr="003177AE">
        <w:rPr>
          <w:rFonts w:eastAsia="PMingLiU" w:cs="Tahoma"/>
          <w:color w:val="000000"/>
          <w:spacing w:val="-1"/>
          <w:szCs w:val="20"/>
          <w:lang w:eastAsia="zh-TW"/>
        </w:rPr>
        <w:t xml:space="preserve">CAL </w:t>
      </w:r>
      <w:r w:rsidRPr="003177AE">
        <w:rPr>
          <w:rFonts w:eastAsia="PMingLiU" w:cs="Tahoma"/>
          <w:color w:val="000000"/>
          <w:spacing w:val="-1"/>
          <w:szCs w:val="20"/>
          <w:lang w:eastAsia="zh-TW"/>
        </w:rPr>
        <w:t>套件的使用權會提供相當於下列項目之權利：</w:t>
      </w:r>
      <w:r w:rsidR="00800B14">
        <w:rPr>
          <w:rFonts w:eastAsia="PMingLiU" w:cs="Tahoma"/>
          <w:color w:val="000000"/>
          <w:spacing w:val="-1"/>
          <w:szCs w:val="20"/>
          <w:lang w:eastAsia="zh-TW"/>
        </w:rPr>
        <w:t>Windows Server 20</w:t>
      </w:r>
      <w:r w:rsidRPr="003177AE">
        <w:rPr>
          <w:rFonts w:eastAsia="PMingLiU" w:cs="Tahoma"/>
          <w:color w:val="000000"/>
          <w:spacing w:val="-1"/>
          <w:szCs w:val="20"/>
          <w:lang w:eastAsia="zh-TW"/>
        </w:rPr>
        <w:t>12 CAL</w:t>
      </w:r>
      <w:r w:rsidRPr="003177AE">
        <w:rPr>
          <w:rFonts w:eastAsia="PMingLiU" w:cs="Tahoma"/>
          <w:color w:val="000000"/>
          <w:spacing w:val="-1"/>
          <w:szCs w:val="20"/>
          <w:lang w:eastAsia="zh-TW"/>
        </w:rPr>
        <w:t>、</w:t>
      </w:r>
      <w:r w:rsidRPr="003177AE">
        <w:rPr>
          <w:rFonts w:eastAsia="PMingLiU" w:cs="Tahoma"/>
          <w:color w:val="000000"/>
          <w:spacing w:val="-1"/>
          <w:szCs w:val="20"/>
          <w:lang w:eastAsia="zh-TW"/>
        </w:rPr>
        <w:t>Exchange Server 2013 Standard CAL</w:t>
      </w:r>
      <w:r w:rsidRPr="003177AE">
        <w:rPr>
          <w:rFonts w:eastAsia="PMingLiU" w:cs="Tahoma"/>
          <w:color w:val="000000"/>
          <w:spacing w:val="-1"/>
          <w:szCs w:val="20"/>
          <w:lang w:eastAsia="zh-TW"/>
        </w:rPr>
        <w:t>、</w:t>
      </w:r>
      <w:r w:rsidRPr="003177AE">
        <w:rPr>
          <w:rFonts w:eastAsia="PMingLiU" w:cs="Tahoma"/>
          <w:color w:val="000000"/>
          <w:spacing w:val="-1"/>
          <w:lang w:eastAsia="zh-TW"/>
        </w:rPr>
        <w:t>Lync Server 2013 Standard CAL</w:t>
      </w:r>
      <w:r w:rsidRPr="003177AE">
        <w:rPr>
          <w:rFonts w:eastAsia="PMingLiU" w:cs="Tahoma"/>
          <w:color w:val="000000"/>
          <w:spacing w:val="-1"/>
          <w:lang w:eastAsia="zh-TW"/>
        </w:rPr>
        <w:t>、</w:t>
      </w:r>
      <w:r w:rsidRPr="003177AE">
        <w:rPr>
          <w:rFonts w:eastAsia="PMingLiU" w:cs="Tahoma"/>
          <w:color w:val="000000"/>
          <w:spacing w:val="-1"/>
          <w:szCs w:val="20"/>
          <w:lang w:eastAsia="zh-TW"/>
        </w:rPr>
        <w:t>SharePoint</w:t>
      </w:r>
      <w:r w:rsidRPr="003177AE">
        <w:rPr>
          <w:rFonts w:eastAsia="PMingLiU" w:cs="Tahoma"/>
          <w:spacing w:val="-1"/>
          <w:szCs w:val="20"/>
          <w:lang w:eastAsia="zh-TW"/>
        </w:rPr>
        <w:t xml:space="preserve"> Server 2013 Standard CAL</w:t>
      </w:r>
      <w:r w:rsidRPr="003177AE">
        <w:rPr>
          <w:rFonts w:eastAsia="PMingLiU" w:cs="Tahoma"/>
          <w:spacing w:val="-1"/>
          <w:szCs w:val="20"/>
          <w:lang w:eastAsia="zh-TW"/>
        </w:rPr>
        <w:t>、</w:t>
      </w:r>
      <w:r w:rsidRPr="003177AE">
        <w:rPr>
          <w:rFonts w:eastAsia="PMingLiU" w:cs="Tahoma"/>
          <w:spacing w:val="-1"/>
          <w:szCs w:val="20"/>
          <w:lang w:eastAsia="zh-TW"/>
        </w:rPr>
        <w:t xml:space="preserve">System Center 2012 Configuration Manager </w:t>
      </w:r>
      <w:r w:rsidRPr="003177AE">
        <w:rPr>
          <w:rFonts w:eastAsia="PMingLiU" w:cs="Tahoma"/>
          <w:spacing w:val="-1"/>
          <w:szCs w:val="20"/>
          <w:lang w:eastAsia="zh-TW"/>
        </w:rPr>
        <w:t>用戶端管理使用權及</w:t>
      </w:r>
      <w:r w:rsidRPr="003177AE">
        <w:rPr>
          <w:rFonts w:eastAsia="PMingLiU" w:cs="Tahoma"/>
          <w:spacing w:val="-1"/>
          <w:szCs w:val="20"/>
          <w:lang w:eastAsia="zh-TW"/>
        </w:rPr>
        <w:t xml:space="preserve"> System Center 2012 Endpoint Protection</w:t>
      </w:r>
      <w:r w:rsidRPr="003177AE">
        <w:rPr>
          <w:rFonts w:eastAsia="PMingLiU" w:cs="Tahoma"/>
          <w:color w:val="000000"/>
          <w:spacing w:val="-1"/>
          <w:szCs w:val="20"/>
          <w:lang w:eastAsia="zh-TW"/>
        </w:rPr>
        <w:t>。</w:t>
      </w:r>
      <w:r w:rsidRPr="003177AE">
        <w:rPr>
          <w:rFonts w:eastAsia="PMingLiU" w:cs="Tahoma"/>
          <w:color w:val="000000"/>
          <w:spacing w:val="-1"/>
          <w:szCs w:val="18"/>
          <w:lang w:eastAsia="zh-TW"/>
        </w:rPr>
        <w:t xml:space="preserve">Core CAL </w:t>
      </w:r>
      <w:r w:rsidRPr="003177AE">
        <w:rPr>
          <w:rFonts w:eastAsia="PMingLiU" w:cs="Tahoma"/>
          <w:color w:val="000000"/>
          <w:spacing w:val="-1"/>
          <w:szCs w:val="18"/>
          <w:lang w:eastAsia="zh-TW"/>
        </w:rPr>
        <w:t>套件的使用權是單一的使用權，其必須指派給單一使用者或裝置。就像客戶之大量授權合約中所提供之內容，客戶不能將</w:t>
      </w:r>
      <w:r w:rsidRPr="003177AE">
        <w:rPr>
          <w:rFonts w:eastAsia="PMingLiU" w:cs="Tahoma"/>
          <w:color w:val="000000"/>
          <w:spacing w:val="-1"/>
          <w:szCs w:val="18"/>
          <w:lang w:eastAsia="zh-TW"/>
        </w:rPr>
        <w:t xml:space="preserve"> Core CAL </w:t>
      </w:r>
      <w:r w:rsidRPr="003177AE">
        <w:rPr>
          <w:rFonts w:eastAsia="PMingLiU" w:cs="Tahoma"/>
          <w:color w:val="000000"/>
          <w:spacing w:val="-1"/>
          <w:szCs w:val="18"/>
          <w:lang w:eastAsia="zh-TW"/>
        </w:rPr>
        <w:t>套件的權利分開使用，不能允許兩個或多個使用者或裝置同時存取其不同元件。</w:t>
      </w:r>
    </w:p>
    <w:p w:rsidR="00023FE7" w:rsidRPr="00D82C02" w:rsidRDefault="00023FE7" w:rsidP="001154B5">
      <w:pPr>
        <w:ind w:left="720"/>
        <w:rPr>
          <w:rFonts w:eastAsia="PMingLiU" w:cs="Tahoma"/>
          <w:lang w:eastAsia="zh-TW"/>
        </w:rPr>
      </w:pPr>
    </w:p>
    <w:p w:rsidR="00023FE7" w:rsidRPr="00D82C02" w:rsidRDefault="00023FE7" w:rsidP="00A66BD2">
      <w:pPr>
        <w:spacing w:after="60"/>
        <w:ind w:left="720"/>
        <w:rPr>
          <w:rFonts w:eastAsia="PMingLiU" w:cs="Tahoma"/>
        </w:rPr>
      </w:pPr>
      <w:r w:rsidRPr="00D82C02">
        <w:rPr>
          <w:rFonts w:eastAsia="PMingLiU" w:cs="Tahoma"/>
          <w:b/>
          <w:bCs/>
          <w:color w:val="000000"/>
          <w:szCs w:val="20"/>
        </w:rPr>
        <w:t>僅學生適用之</w:t>
      </w:r>
      <w:r w:rsidRPr="00D82C02">
        <w:rPr>
          <w:rFonts w:eastAsia="PMingLiU" w:cs="Tahoma"/>
          <w:b/>
          <w:bCs/>
          <w:color w:val="000000"/>
          <w:szCs w:val="20"/>
        </w:rPr>
        <w:t xml:space="preserve"> CAL (Academic Open License </w:t>
      </w:r>
      <w:r w:rsidRPr="00D82C02">
        <w:rPr>
          <w:rFonts w:eastAsia="PMingLiU" w:cs="Tahoma"/>
          <w:b/>
          <w:bCs/>
          <w:color w:val="000000"/>
          <w:szCs w:val="20"/>
        </w:rPr>
        <w:t>及</w:t>
      </w:r>
      <w:r w:rsidRPr="00D82C02">
        <w:rPr>
          <w:rFonts w:eastAsia="PMingLiU" w:cs="Tahoma"/>
          <w:b/>
          <w:bCs/>
          <w:color w:val="000000"/>
          <w:szCs w:val="20"/>
        </w:rPr>
        <w:t xml:space="preserve"> Academic Select)</w:t>
      </w:r>
    </w:p>
    <w:p w:rsidR="00023FE7" w:rsidRPr="00D82C02" w:rsidRDefault="00023FE7" w:rsidP="001154B5">
      <w:pPr>
        <w:ind w:left="720"/>
        <w:rPr>
          <w:rFonts w:eastAsia="PMingLiU" w:cs="Tahoma"/>
        </w:rPr>
      </w:pPr>
      <w:r w:rsidRPr="00D82C02">
        <w:rPr>
          <w:rFonts w:eastAsia="PMingLiU" w:cs="Tahoma"/>
          <w:szCs w:val="20"/>
        </w:rPr>
        <w:t>僅學生適用之</w:t>
      </w:r>
      <w:r w:rsidRPr="00D82C02">
        <w:rPr>
          <w:rFonts w:eastAsia="PMingLiU" w:cs="Tahoma"/>
          <w:szCs w:val="20"/>
        </w:rPr>
        <w:t xml:space="preserve"> CAL </w:t>
      </w:r>
      <w:r w:rsidRPr="00D82C02">
        <w:rPr>
          <w:rFonts w:eastAsia="PMingLiU" w:cs="Tahoma"/>
          <w:szCs w:val="20"/>
        </w:rPr>
        <w:t>僅限於授權學生所擁有之個人電腦，或授權分配給個別學生而非供實驗室或教室內使用之機構所擁有之個人電腦。</w:t>
      </w:r>
    </w:p>
    <w:p w:rsidR="0036063B" w:rsidRPr="00D82C02" w:rsidRDefault="0036063B" w:rsidP="00AF3B19">
      <w:pPr>
        <w:rPr>
          <w:rFonts w:eastAsia="PMingLiU" w:cs="Tahoma"/>
        </w:rPr>
      </w:pPr>
    </w:p>
    <w:p w:rsidR="00285E3D" w:rsidRPr="00D82C02" w:rsidRDefault="00285E3D" w:rsidP="00AF3B19">
      <w:pPr>
        <w:rPr>
          <w:rFonts w:eastAsia="PMingLiU" w:cs="Tahoma"/>
        </w:rPr>
      </w:pPr>
    </w:p>
    <w:p w:rsidR="00B947E4" w:rsidRPr="00D82C02" w:rsidRDefault="00A560B6" w:rsidP="00416294">
      <w:pPr>
        <w:pStyle w:val="Heading3"/>
        <w:rPr>
          <w:rFonts w:ascii="Tahoma" w:eastAsia="PMingLiU" w:hAnsi="Tahoma" w:cs="Tahoma"/>
        </w:rPr>
      </w:pPr>
      <w:bookmarkStart w:id="1142" w:name="_41_Core_Infrastructure"/>
      <w:bookmarkStart w:id="1143" w:name="_Toc336338296"/>
      <w:bookmarkStart w:id="1144" w:name="Srv_35CoreInfraServerSuiteStd"/>
      <w:bookmarkStart w:id="1145" w:name="Srv_32CoreInfraServerSuiteStd"/>
      <w:bookmarkStart w:id="1146" w:name="Srv_35DynCRMWorkProEnt"/>
      <w:bookmarkStart w:id="1147" w:name="_Toc370985223"/>
      <w:bookmarkEnd w:id="1142"/>
      <w:r w:rsidRPr="00D82C02">
        <w:rPr>
          <w:rFonts w:ascii="Tahoma" w:eastAsia="PMingLiU" w:hAnsi="Tahoma" w:cs="Tahoma"/>
          <w:caps/>
          <w:color w:val="F66400"/>
          <w:sz w:val="22"/>
          <w:vertAlign w:val="superscript"/>
        </w:rPr>
        <w:t>41</w:t>
      </w:r>
      <w:r w:rsidRPr="00D82C02">
        <w:rPr>
          <w:rFonts w:ascii="Tahoma" w:eastAsia="PMingLiU" w:hAnsi="Tahoma" w:cs="Tahoma"/>
          <w:color w:val="F66400"/>
          <w:sz w:val="22"/>
        </w:rPr>
        <w:t xml:space="preserve"> Core Infrastructure Server Suite Standard</w:t>
      </w:r>
      <w:bookmarkEnd w:id="1143"/>
      <w:bookmarkEnd w:id="1147"/>
    </w:p>
    <w:bookmarkEnd w:id="1144"/>
    <w:bookmarkEnd w:id="1145"/>
    <w:p w:rsidR="004D776B" w:rsidRPr="00D82C02" w:rsidRDefault="004D776B" w:rsidP="00416294">
      <w:pPr>
        <w:rPr>
          <w:rFonts w:eastAsia="PMingLiU" w:cs="Tahoma"/>
        </w:rPr>
      </w:pPr>
    </w:p>
    <w:p w:rsidR="004D776B" w:rsidRPr="00D82C02" w:rsidRDefault="00A66BD2" w:rsidP="00A66BD2">
      <w:pPr>
        <w:spacing w:after="60"/>
        <w:ind w:left="720"/>
        <w:rPr>
          <w:rFonts w:eastAsia="PMingLiU" w:cs="Tahoma"/>
        </w:rPr>
      </w:pPr>
      <w:r w:rsidRPr="00D82C02">
        <w:rPr>
          <w:rFonts w:eastAsia="PMingLiU" w:cs="Tahoma"/>
          <w:b/>
          <w:szCs w:val="18"/>
        </w:rPr>
        <w:t>移轉至新授權模式</w:t>
      </w:r>
    </w:p>
    <w:p w:rsidR="004D776B" w:rsidRPr="00D82C02" w:rsidRDefault="004D776B" w:rsidP="00A66BD2">
      <w:pPr>
        <w:ind w:left="720"/>
        <w:rPr>
          <w:rFonts w:eastAsia="PMingLiU" w:cs="Tahoma"/>
          <w:lang w:eastAsia="zh-TW"/>
        </w:rPr>
      </w:pPr>
      <w:r w:rsidRPr="00D82C02">
        <w:rPr>
          <w:rFonts w:eastAsia="PMingLiU" w:cs="Tahoma"/>
          <w:szCs w:val="18"/>
        </w:rPr>
        <w:t>自</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日起，</w:t>
      </w:r>
      <w:r w:rsidRPr="00D82C02">
        <w:rPr>
          <w:rFonts w:eastAsia="PMingLiU" w:cs="Tahoma"/>
          <w:szCs w:val="18"/>
        </w:rPr>
        <w:t xml:space="preserve">CIS </w:t>
      </w:r>
      <w:r w:rsidRPr="00D82C02">
        <w:rPr>
          <w:rFonts w:eastAsia="PMingLiU" w:cs="Tahoma"/>
          <w:szCs w:val="18"/>
        </w:rPr>
        <w:t>的授權模式已變更。</w:t>
      </w:r>
      <w:r w:rsidRPr="00D82C02">
        <w:rPr>
          <w:rFonts w:eastAsia="PMingLiU" w:cs="Tahoma"/>
          <w:szCs w:val="18"/>
          <w:lang w:eastAsia="zh-TW"/>
        </w:rPr>
        <w:t>依新註冊取得在</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日之後生效的使用權，</w:t>
      </w:r>
      <w:r w:rsidR="003177AE">
        <w:rPr>
          <w:rFonts w:eastAsia="PMingLiU" w:cs="Tahoma"/>
          <w:szCs w:val="18"/>
          <w:lang w:eastAsia="zh-TW"/>
        </w:rPr>
        <w:br/>
      </w:r>
      <w:r w:rsidRPr="00D82C02">
        <w:rPr>
          <w:rFonts w:eastAsia="PMingLiU" w:cs="Tahoma"/>
          <w:szCs w:val="18"/>
          <w:lang w:eastAsia="zh-TW"/>
        </w:rPr>
        <w:t>至多可以授權兩個實體處理器。</w:t>
      </w:r>
    </w:p>
    <w:p w:rsidR="00A66BD2" w:rsidRPr="00D82C02" w:rsidRDefault="00A66BD2" w:rsidP="00A66BD2">
      <w:pPr>
        <w:ind w:left="720"/>
        <w:rPr>
          <w:rFonts w:eastAsia="PMingLiU" w:cs="Tahoma"/>
          <w:lang w:eastAsia="zh-TW"/>
        </w:rPr>
      </w:pPr>
    </w:p>
    <w:p w:rsidR="004D776B" w:rsidRPr="003177AE" w:rsidRDefault="004D776B" w:rsidP="00A66BD2">
      <w:pPr>
        <w:ind w:left="720"/>
        <w:rPr>
          <w:rFonts w:eastAsia="PMingLiU" w:cs="Tahoma"/>
          <w:szCs w:val="18"/>
          <w:lang w:eastAsia="zh-TW"/>
        </w:rPr>
      </w:pPr>
      <w:r w:rsidRPr="003177AE">
        <w:rPr>
          <w:rFonts w:eastAsia="PMingLiU" w:cs="Tahoma"/>
          <w:szCs w:val="18"/>
          <w:lang w:eastAsia="zh-TW"/>
        </w:rPr>
        <w:t>自</w:t>
      </w:r>
      <w:r w:rsidRPr="003177AE">
        <w:rPr>
          <w:rFonts w:eastAsia="PMingLiU" w:cs="Tahoma"/>
          <w:szCs w:val="18"/>
          <w:lang w:eastAsia="zh-TW"/>
        </w:rPr>
        <w:t xml:space="preserve"> 2012 </w:t>
      </w:r>
      <w:r w:rsidRPr="003177AE">
        <w:rPr>
          <w:rFonts w:eastAsia="PMingLiU" w:cs="Tahoma"/>
          <w:szCs w:val="18"/>
          <w:lang w:eastAsia="zh-TW"/>
        </w:rPr>
        <w:t>年</w:t>
      </w:r>
      <w:r w:rsidRPr="003177AE">
        <w:rPr>
          <w:rFonts w:eastAsia="PMingLiU" w:cs="Tahoma"/>
          <w:szCs w:val="18"/>
          <w:lang w:eastAsia="zh-TW"/>
        </w:rPr>
        <w:t xml:space="preserve"> 4 </w:t>
      </w:r>
      <w:r w:rsidRPr="003177AE">
        <w:rPr>
          <w:rFonts w:eastAsia="PMingLiU" w:cs="Tahoma"/>
          <w:szCs w:val="18"/>
          <w:lang w:eastAsia="zh-TW"/>
        </w:rPr>
        <w:t>月</w:t>
      </w:r>
      <w:r w:rsidRPr="003177AE">
        <w:rPr>
          <w:rFonts w:eastAsia="PMingLiU" w:cs="Tahoma"/>
          <w:szCs w:val="18"/>
          <w:lang w:eastAsia="zh-TW"/>
        </w:rPr>
        <w:t xml:space="preserve"> 1 </w:t>
      </w:r>
      <w:r w:rsidRPr="003177AE">
        <w:rPr>
          <w:rFonts w:eastAsia="PMingLiU" w:cs="Tahoma"/>
          <w:szCs w:val="18"/>
          <w:lang w:eastAsia="zh-TW"/>
        </w:rPr>
        <w:t>日起，客戶依現有註冊</w:t>
      </w:r>
      <w:r w:rsidRPr="003177AE">
        <w:rPr>
          <w:rFonts w:eastAsia="PMingLiU" w:cs="Tahoma"/>
          <w:szCs w:val="18"/>
          <w:lang w:eastAsia="zh-TW"/>
        </w:rPr>
        <w:t xml:space="preserve"> (</w:t>
      </w:r>
      <w:r w:rsidRPr="003177AE">
        <w:rPr>
          <w:rFonts w:eastAsia="PMingLiU" w:cs="Tahoma"/>
          <w:szCs w:val="18"/>
          <w:lang w:eastAsia="zh-TW"/>
        </w:rPr>
        <w:t>於</w:t>
      </w:r>
      <w:r w:rsidRPr="003177AE">
        <w:rPr>
          <w:rFonts w:eastAsia="PMingLiU" w:cs="Tahoma"/>
          <w:szCs w:val="18"/>
          <w:lang w:eastAsia="zh-TW"/>
        </w:rPr>
        <w:t xml:space="preserve"> 2012 </w:t>
      </w:r>
      <w:r w:rsidRPr="003177AE">
        <w:rPr>
          <w:rFonts w:eastAsia="PMingLiU" w:cs="Tahoma"/>
          <w:szCs w:val="18"/>
          <w:lang w:eastAsia="zh-TW"/>
        </w:rPr>
        <w:t>年</w:t>
      </w:r>
      <w:r w:rsidRPr="003177AE">
        <w:rPr>
          <w:rFonts w:eastAsia="PMingLiU" w:cs="Tahoma"/>
          <w:szCs w:val="18"/>
          <w:lang w:eastAsia="zh-TW"/>
        </w:rPr>
        <w:t xml:space="preserve"> 4 </w:t>
      </w:r>
      <w:r w:rsidRPr="003177AE">
        <w:rPr>
          <w:rFonts w:eastAsia="PMingLiU" w:cs="Tahoma"/>
          <w:szCs w:val="18"/>
          <w:lang w:eastAsia="zh-TW"/>
        </w:rPr>
        <w:t>月</w:t>
      </w:r>
      <w:r w:rsidRPr="003177AE">
        <w:rPr>
          <w:rFonts w:eastAsia="PMingLiU" w:cs="Tahoma"/>
          <w:szCs w:val="18"/>
          <w:lang w:eastAsia="zh-TW"/>
        </w:rPr>
        <w:t xml:space="preserve"> 1 </w:t>
      </w:r>
      <w:r w:rsidRPr="003177AE">
        <w:rPr>
          <w:rFonts w:eastAsia="PMingLiU" w:cs="Tahoma"/>
          <w:szCs w:val="18"/>
          <w:lang w:eastAsia="zh-TW"/>
        </w:rPr>
        <w:t>日當日或之前生效</w:t>
      </w:r>
      <w:r w:rsidRPr="003177AE">
        <w:rPr>
          <w:rFonts w:eastAsia="PMingLiU" w:cs="Tahoma"/>
          <w:szCs w:val="18"/>
          <w:lang w:eastAsia="zh-TW"/>
        </w:rPr>
        <w:t xml:space="preserve">) </w:t>
      </w:r>
      <w:r w:rsidRPr="003177AE">
        <w:rPr>
          <w:rFonts w:eastAsia="PMingLiU" w:cs="Tahoma"/>
          <w:szCs w:val="18"/>
          <w:lang w:eastAsia="zh-TW"/>
        </w:rPr>
        <w:t>可以繼續依每項使用權僅可以授權一個處理器之舊模式校正使用權。下列移轉權利適用於這些客戶的使用權：</w:t>
      </w:r>
    </w:p>
    <w:p w:rsidR="004D776B" w:rsidRPr="003177AE" w:rsidRDefault="004D776B" w:rsidP="00A66BD2">
      <w:pPr>
        <w:pStyle w:val="ListParagraph"/>
        <w:contextualSpacing w:val="0"/>
        <w:rPr>
          <w:rFonts w:ascii="Tahoma" w:eastAsia="PMingLiU" w:hAnsi="Tahoma" w:cs="Tahoma"/>
          <w:sz w:val="18"/>
          <w:szCs w:val="18"/>
          <w:lang w:eastAsia="zh-TW"/>
        </w:rPr>
      </w:pPr>
      <w:r w:rsidRPr="003177AE">
        <w:rPr>
          <w:rFonts w:ascii="Tahoma" w:eastAsia="PMingLiU" w:hAnsi="Tahoma" w:cs="Tahoma"/>
          <w:sz w:val="18"/>
          <w:szCs w:val="18"/>
          <w:lang w:eastAsia="zh-TW"/>
        </w:rPr>
        <w:t>就客戶現有的</w:t>
      </w:r>
      <w:r w:rsidRPr="003177AE">
        <w:rPr>
          <w:rFonts w:ascii="Tahoma" w:eastAsia="PMingLiU" w:hAnsi="Tahoma" w:cs="Tahoma"/>
          <w:sz w:val="18"/>
          <w:szCs w:val="18"/>
          <w:lang w:eastAsia="zh-TW"/>
        </w:rPr>
        <w:t xml:space="preserve"> Enrollment </w:t>
      </w:r>
      <w:r w:rsidRPr="003177AE">
        <w:rPr>
          <w:rFonts w:ascii="Tahoma" w:eastAsia="PMingLiU" w:hAnsi="Tahoma" w:cs="Tahoma"/>
          <w:sz w:val="18"/>
          <w:szCs w:val="18"/>
          <w:lang w:eastAsia="zh-TW"/>
        </w:rPr>
        <w:t>之期間而言，客戶依舊模式所取得的現有及新的使用權將視同以</w:t>
      </w:r>
      <w:r w:rsidRPr="003177AE">
        <w:rPr>
          <w:rFonts w:ascii="Tahoma" w:eastAsia="PMingLiU" w:hAnsi="Tahoma" w:cs="Tahoma"/>
          <w:sz w:val="18"/>
          <w:szCs w:val="18"/>
          <w:lang w:eastAsia="zh-TW"/>
        </w:rPr>
        <w:t xml:space="preserve"> 1:1 </w:t>
      </w:r>
      <w:r w:rsidRPr="003177AE">
        <w:rPr>
          <w:rFonts w:ascii="Tahoma" w:eastAsia="PMingLiU" w:hAnsi="Tahoma" w:cs="Tahoma"/>
          <w:sz w:val="18"/>
          <w:szCs w:val="18"/>
          <w:lang w:eastAsia="zh-TW"/>
        </w:rPr>
        <w:t>比例依新模式取得之相等使用權。續約時，客戶可以將軟體保證續約為依新模式取得的使用權。</w:t>
      </w:r>
    </w:p>
    <w:p w:rsidR="00973A93" w:rsidRPr="00D82C02" w:rsidRDefault="00973A93">
      <w:pPr>
        <w:rPr>
          <w:rFonts w:eastAsia="PMingLiU" w:cs="Tahoma"/>
          <w:lang w:eastAsia="zh-TW"/>
        </w:rPr>
      </w:pPr>
    </w:p>
    <w:p w:rsidR="004D776B" w:rsidRPr="00D82C02" w:rsidRDefault="004D776B" w:rsidP="00A66BD2">
      <w:pPr>
        <w:spacing w:after="60"/>
        <w:ind w:left="720"/>
        <w:rPr>
          <w:rFonts w:eastAsia="PMingLiU" w:cs="Tahoma"/>
        </w:rPr>
      </w:pPr>
      <w:r w:rsidRPr="00D82C02">
        <w:rPr>
          <w:rFonts w:eastAsia="PMingLiU" w:cs="Tahoma"/>
          <w:b/>
          <w:szCs w:val="18"/>
        </w:rPr>
        <w:t xml:space="preserve">Windows Server </w:t>
      </w:r>
      <w:r w:rsidRPr="00D82C02">
        <w:rPr>
          <w:rFonts w:eastAsia="PMingLiU" w:cs="Tahoma"/>
          <w:b/>
          <w:szCs w:val="18"/>
        </w:rPr>
        <w:t>的新版本發行</w:t>
      </w:r>
    </w:p>
    <w:p w:rsidR="004D776B" w:rsidRPr="00D82C02" w:rsidRDefault="004D776B" w:rsidP="00A66BD2">
      <w:pPr>
        <w:ind w:left="720"/>
        <w:rPr>
          <w:rFonts w:eastAsia="PMingLiU" w:cs="Tahoma"/>
        </w:rPr>
      </w:pPr>
      <w:r w:rsidRPr="00D82C02">
        <w:rPr>
          <w:rFonts w:eastAsia="PMingLiU" w:cs="Tahoma"/>
          <w:szCs w:val="18"/>
        </w:rPr>
        <w:t>自</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9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日取得具備有效軟體保證之</w:t>
      </w:r>
      <w:r w:rsidRPr="00D82C02">
        <w:rPr>
          <w:rFonts w:eastAsia="PMingLiU" w:cs="Tahoma"/>
          <w:szCs w:val="18"/>
        </w:rPr>
        <w:t xml:space="preserve"> Core Infrastructure Server Suite Standard </w:t>
      </w:r>
      <w:r w:rsidRPr="00D82C02">
        <w:rPr>
          <w:rFonts w:eastAsia="PMingLiU" w:cs="Tahoma"/>
          <w:szCs w:val="18"/>
        </w:rPr>
        <w:t>授權的客戶有權利使用下列產品，其係受該等產品及</w:t>
      </w:r>
      <w:r w:rsidRPr="00D82C02">
        <w:rPr>
          <w:rFonts w:eastAsia="PMingLiU" w:cs="Tahoma"/>
          <w:szCs w:val="18"/>
        </w:rPr>
        <w:t xml:space="preserve"> Core Infrastructure Server Suite Standard </w:t>
      </w:r>
      <w:r w:rsidRPr="00D82C02">
        <w:rPr>
          <w:rFonts w:eastAsia="PMingLiU" w:cs="Tahoma"/>
          <w:szCs w:val="18"/>
        </w:rPr>
        <w:t>之產品使用權所拘束：</w:t>
      </w:r>
    </w:p>
    <w:p w:rsidR="00A66BD2" w:rsidRPr="00D82C02" w:rsidRDefault="00A66BD2" w:rsidP="00A66BD2">
      <w:pPr>
        <w:ind w:left="720"/>
        <w:rPr>
          <w:rFonts w:eastAsia="PMingLiU" w:cs="Tahoma"/>
        </w:rPr>
      </w:pPr>
    </w:p>
    <w:p w:rsidR="004D776B" w:rsidRPr="00D82C02" w:rsidRDefault="004D776B" w:rsidP="00346F4B">
      <w:pPr>
        <w:numPr>
          <w:ilvl w:val="0"/>
          <w:numId w:val="23"/>
        </w:numPr>
        <w:tabs>
          <w:tab w:val="left" w:pos="1440"/>
          <w:tab w:val="left" w:pos="3510"/>
        </w:tabs>
        <w:spacing w:after="60"/>
        <w:rPr>
          <w:rFonts w:eastAsia="PMingLiU" w:cs="Tahoma"/>
        </w:rPr>
      </w:pPr>
      <w:r w:rsidRPr="00D82C02">
        <w:rPr>
          <w:rFonts w:eastAsia="PMingLiU" w:cs="Tahoma"/>
          <w:szCs w:val="18"/>
        </w:rPr>
        <w:t>Windows Server 2012 Standard</w:t>
      </w:r>
    </w:p>
    <w:p w:rsidR="004D776B" w:rsidRPr="00D82C02" w:rsidRDefault="004D776B" w:rsidP="00346F4B">
      <w:pPr>
        <w:numPr>
          <w:ilvl w:val="0"/>
          <w:numId w:val="23"/>
        </w:numPr>
        <w:tabs>
          <w:tab w:val="left" w:pos="1440"/>
          <w:tab w:val="left" w:pos="3510"/>
        </w:tabs>
        <w:spacing w:after="60"/>
        <w:rPr>
          <w:rFonts w:eastAsia="PMingLiU" w:cs="Tahoma"/>
        </w:rPr>
      </w:pPr>
      <w:r w:rsidRPr="00D82C02">
        <w:rPr>
          <w:rFonts w:eastAsia="PMingLiU" w:cs="Tahoma"/>
          <w:szCs w:val="18"/>
        </w:rPr>
        <w:t>System Center 2012 Standard</w:t>
      </w:r>
    </w:p>
    <w:p w:rsidR="00A66BD2" w:rsidRPr="00D82C02" w:rsidRDefault="00A66BD2" w:rsidP="00A66BD2">
      <w:pPr>
        <w:tabs>
          <w:tab w:val="left" w:pos="1440"/>
          <w:tab w:val="left" w:pos="3510"/>
        </w:tabs>
        <w:rPr>
          <w:rFonts w:eastAsia="PMingLiU" w:cs="Tahoma"/>
        </w:rPr>
      </w:pPr>
    </w:p>
    <w:p w:rsidR="004D776B" w:rsidRPr="00D82C02" w:rsidRDefault="004D776B" w:rsidP="00A66BD2">
      <w:pPr>
        <w:ind w:left="720"/>
        <w:rPr>
          <w:rFonts w:eastAsia="PMingLiU" w:cs="Tahoma"/>
        </w:rPr>
      </w:pPr>
      <w:r w:rsidRPr="00D82C02">
        <w:rPr>
          <w:rFonts w:eastAsia="PMingLiU" w:cs="Tahoma"/>
          <w:szCs w:val="18"/>
        </w:rPr>
        <w:t>針對</w:t>
      </w:r>
      <w:r w:rsidRPr="00D82C02">
        <w:rPr>
          <w:rFonts w:eastAsia="PMingLiU" w:cs="Tahoma"/>
          <w:szCs w:val="18"/>
        </w:rPr>
        <w:t xml:space="preserve"> Core Infrastructure Server Suite Standard </w:t>
      </w:r>
      <w:r w:rsidRPr="00D82C02">
        <w:rPr>
          <w:rFonts w:eastAsia="PMingLiU" w:cs="Tahoma"/>
          <w:szCs w:val="18"/>
        </w:rPr>
        <w:t>客戶已具備正確授權的任何伺服器，可以執行</w:t>
      </w:r>
      <w:r w:rsidRPr="00D82C02">
        <w:rPr>
          <w:rFonts w:eastAsia="PMingLiU" w:cs="Tahoma"/>
          <w:szCs w:val="18"/>
        </w:rPr>
        <w:t xml:space="preserve"> Windows Server 2008 R2 Enterprise </w:t>
      </w:r>
      <w:r w:rsidRPr="00D82C02">
        <w:rPr>
          <w:rFonts w:eastAsia="PMingLiU" w:cs="Tahoma"/>
          <w:szCs w:val="18"/>
        </w:rPr>
        <w:t>的執行個體取代</w:t>
      </w:r>
      <w:r w:rsidRPr="00D82C02">
        <w:rPr>
          <w:rFonts w:eastAsia="PMingLiU" w:cs="Tahoma"/>
          <w:szCs w:val="18"/>
        </w:rPr>
        <w:t xml:space="preserve"> Windows Server Standard</w:t>
      </w:r>
      <w:r w:rsidRPr="00D82C02">
        <w:rPr>
          <w:rFonts w:eastAsia="PMingLiU" w:cs="Tahoma"/>
          <w:szCs w:val="18"/>
        </w:rPr>
        <w:t>。</w:t>
      </w:r>
    </w:p>
    <w:p w:rsidR="00A66BD2" w:rsidRPr="00D82C02" w:rsidRDefault="00A66BD2" w:rsidP="00A66BD2">
      <w:pPr>
        <w:ind w:left="720"/>
        <w:rPr>
          <w:rFonts w:eastAsia="PMingLiU" w:cs="Tahoma"/>
        </w:rPr>
      </w:pPr>
    </w:p>
    <w:p w:rsidR="004D776B" w:rsidRPr="00D82C02" w:rsidRDefault="004D776B" w:rsidP="00A66BD2">
      <w:pPr>
        <w:spacing w:after="60"/>
        <w:ind w:left="720"/>
        <w:rPr>
          <w:rFonts w:eastAsia="PMingLiU" w:cs="Tahoma"/>
        </w:rPr>
      </w:pPr>
      <w:r w:rsidRPr="00D82C02">
        <w:rPr>
          <w:rFonts w:eastAsia="PMingLiU" w:cs="Tahoma"/>
          <w:b/>
          <w:szCs w:val="18"/>
        </w:rPr>
        <w:t xml:space="preserve">Windows Server Standard </w:t>
      </w:r>
      <w:r w:rsidRPr="00D82C02">
        <w:rPr>
          <w:rFonts w:eastAsia="PMingLiU" w:cs="Tahoma"/>
          <w:b/>
          <w:szCs w:val="18"/>
        </w:rPr>
        <w:t>和</w:t>
      </w:r>
      <w:r w:rsidRPr="00D82C02">
        <w:rPr>
          <w:rFonts w:eastAsia="PMingLiU" w:cs="Tahoma"/>
          <w:b/>
          <w:szCs w:val="18"/>
        </w:rPr>
        <w:t xml:space="preserve"> System Center Standard </w:t>
      </w:r>
      <w:r w:rsidRPr="00D82C02">
        <w:rPr>
          <w:rFonts w:eastAsia="PMingLiU" w:cs="Tahoma"/>
          <w:b/>
          <w:szCs w:val="18"/>
        </w:rPr>
        <w:t>客戶以及</w:t>
      </w:r>
      <w:r w:rsidRPr="00D82C02">
        <w:rPr>
          <w:rFonts w:eastAsia="PMingLiU" w:cs="Tahoma"/>
          <w:b/>
          <w:szCs w:val="18"/>
        </w:rPr>
        <w:t xml:space="preserve"> Windows Server Enterprise </w:t>
      </w:r>
      <w:r w:rsidRPr="00D82C02">
        <w:rPr>
          <w:rFonts w:eastAsia="PMingLiU" w:cs="Tahoma"/>
          <w:b/>
          <w:szCs w:val="18"/>
        </w:rPr>
        <w:t>和</w:t>
      </w:r>
      <w:r w:rsidRPr="00D82C02">
        <w:rPr>
          <w:rFonts w:eastAsia="PMingLiU" w:cs="Tahoma"/>
          <w:b/>
          <w:szCs w:val="18"/>
        </w:rPr>
        <w:t xml:space="preserve"> System Center Standard </w:t>
      </w:r>
      <w:r w:rsidRPr="00D82C02">
        <w:rPr>
          <w:rFonts w:eastAsia="PMingLiU" w:cs="Tahoma"/>
          <w:b/>
          <w:szCs w:val="18"/>
        </w:rPr>
        <w:t>客戶的軟體保證續約優惠方案</w:t>
      </w:r>
    </w:p>
    <w:p w:rsidR="004D776B" w:rsidRPr="00D82C02" w:rsidRDefault="004D776B" w:rsidP="00A66BD2">
      <w:pPr>
        <w:ind w:left="720"/>
        <w:rPr>
          <w:rFonts w:eastAsia="PMingLiU" w:cs="Tahoma"/>
        </w:rPr>
      </w:pPr>
      <w:r w:rsidRPr="00D82C02">
        <w:rPr>
          <w:rFonts w:eastAsia="PMingLiU" w:cs="Tahoma"/>
          <w:szCs w:val="18"/>
        </w:rPr>
        <w:t>針對以下表</w:t>
      </w:r>
      <w:r w:rsidRPr="00D82C02">
        <w:rPr>
          <w:rFonts w:eastAsia="PMingLiU" w:cs="Tahoma"/>
          <w:szCs w:val="18"/>
        </w:rPr>
        <w:t xml:space="preserve"> A </w:t>
      </w:r>
      <w:r w:rsidRPr="00D82C02">
        <w:rPr>
          <w:rFonts w:eastAsia="PMingLiU" w:cs="Tahoma"/>
          <w:szCs w:val="18"/>
        </w:rPr>
        <w:t>中之所有產品具備有效的軟體保證之使用權的客戶，在未取得基礎</w:t>
      </w:r>
      <w:r w:rsidRPr="00D82C02">
        <w:rPr>
          <w:rFonts w:eastAsia="PMingLiU" w:cs="Tahoma"/>
          <w:szCs w:val="18"/>
        </w:rPr>
        <w:t xml:space="preserve"> Core Infrastructure Server Suite Standard </w:t>
      </w:r>
      <w:r w:rsidRPr="00D82C02">
        <w:rPr>
          <w:rFonts w:eastAsia="PMingLiU" w:cs="Tahoma"/>
          <w:szCs w:val="18"/>
        </w:rPr>
        <w:t>使用權的情況下，可能會因該範圍屆滿而取得</w:t>
      </w:r>
      <w:r w:rsidRPr="00D82C02">
        <w:rPr>
          <w:rFonts w:eastAsia="PMingLiU" w:cs="Tahoma"/>
          <w:szCs w:val="18"/>
        </w:rPr>
        <w:t xml:space="preserve"> Core Infrastructure Server Suite Standard </w:t>
      </w:r>
      <w:r w:rsidRPr="00D82C02">
        <w:rPr>
          <w:rFonts w:eastAsia="PMingLiU" w:cs="Tahoma"/>
          <w:szCs w:val="18"/>
        </w:rPr>
        <w:t>的軟體保證。</w:t>
      </w:r>
    </w:p>
    <w:p w:rsidR="00A66BD2" w:rsidRPr="00D82C02"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D82C02"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D82C02" w:rsidRDefault="004D776B" w:rsidP="007E466C">
            <w:pPr>
              <w:spacing w:before="120" w:after="120" w:line="276" w:lineRule="auto"/>
              <w:ind w:left="-404"/>
              <w:jc w:val="center"/>
              <w:rPr>
                <w:rFonts w:eastAsia="PMingLiU" w:cs="Tahoma"/>
                <w:b/>
                <w:szCs w:val="18"/>
              </w:rPr>
            </w:pPr>
            <w:r w:rsidRPr="00D82C02">
              <w:rPr>
                <w:rFonts w:eastAsia="PMingLiU" w:cs="Tahoma"/>
                <w:b/>
                <w:szCs w:val="18"/>
              </w:rPr>
              <w:t>表</w:t>
            </w:r>
            <w:r w:rsidRPr="00D82C02">
              <w:rPr>
                <w:rFonts w:eastAsia="PMingLiU" w:cs="Tahoma"/>
                <w:b/>
                <w:szCs w:val="18"/>
              </w:rPr>
              <w:t xml:space="preserve"> A</w:t>
            </w:r>
          </w:p>
        </w:tc>
      </w:tr>
      <w:tr w:rsidR="004D776B" w:rsidRPr="00D82C02"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82C02" w:rsidRDefault="004D776B" w:rsidP="007E466C">
            <w:pPr>
              <w:spacing w:before="120" w:after="120" w:line="276" w:lineRule="auto"/>
              <w:ind w:left="-404"/>
              <w:jc w:val="center"/>
              <w:rPr>
                <w:rFonts w:eastAsia="PMingLiU" w:cs="Tahoma"/>
                <w:szCs w:val="18"/>
              </w:rPr>
            </w:pPr>
            <w:r w:rsidRPr="00D82C02">
              <w:rPr>
                <w:rFonts w:eastAsia="PMingLiU" w:cs="Tahoma"/>
                <w:szCs w:val="18"/>
              </w:rPr>
              <w:t>Windows Server Standard</w:t>
            </w:r>
          </w:p>
        </w:tc>
      </w:tr>
      <w:tr w:rsidR="004D776B" w:rsidRPr="00D82C02"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82C02" w:rsidRDefault="004D776B" w:rsidP="007E466C">
            <w:pPr>
              <w:spacing w:before="120" w:after="120" w:line="276" w:lineRule="auto"/>
              <w:ind w:left="-404"/>
              <w:jc w:val="center"/>
              <w:rPr>
                <w:rFonts w:eastAsia="PMingLiU" w:cs="Tahoma"/>
                <w:szCs w:val="18"/>
              </w:rPr>
            </w:pPr>
            <w:r w:rsidRPr="00D82C02">
              <w:rPr>
                <w:rFonts w:eastAsia="PMingLiU" w:cs="Tahoma"/>
                <w:szCs w:val="18"/>
              </w:rPr>
              <w:t>System Center Standard</w:t>
            </w:r>
          </w:p>
        </w:tc>
      </w:tr>
    </w:tbl>
    <w:p w:rsidR="00416294" w:rsidRPr="00D82C02" w:rsidRDefault="00416294" w:rsidP="00416294">
      <w:pPr>
        <w:ind w:left="547"/>
        <w:rPr>
          <w:rFonts w:eastAsia="PMingLiU" w:cs="Tahoma"/>
        </w:rPr>
      </w:pPr>
    </w:p>
    <w:p w:rsidR="004D776B" w:rsidRPr="00D82C02" w:rsidRDefault="004D776B" w:rsidP="00A66BD2">
      <w:pPr>
        <w:ind w:left="720"/>
        <w:rPr>
          <w:rFonts w:eastAsia="PMingLiU" w:cs="Tahoma"/>
        </w:rPr>
      </w:pPr>
      <w:r w:rsidRPr="00D82C02">
        <w:rPr>
          <w:rFonts w:eastAsia="PMingLiU" w:cs="Tahoma"/>
          <w:szCs w:val="18"/>
        </w:rPr>
        <w:t>針對以上表</w:t>
      </w:r>
      <w:r w:rsidRPr="00D82C02">
        <w:rPr>
          <w:rFonts w:eastAsia="PMingLiU" w:cs="Tahoma"/>
          <w:szCs w:val="18"/>
        </w:rPr>
        <w:t xml:space="preserve"> A </w:t>
      </w:r>
      <w:r w:rsidRPr="00D82C02">
        <w:rPr>
          <w:rFonts w:eastAsia="PMingLiU" w:cs="Tahoma"/>
          <w:szCs w:val="18"/>
        </w:rPr>
        <w:t>中包含每個合格使用權之任一使用權的每個組合中，客戶可以取得</w:t>
      </w:r>
      <w:r w:rsidRPr="00D82C02">
        <w:rPr>
          <w:rFonts w:eastAsia="PMingLiU" w:cs="Tahoma"/>
          <w:szCs w:val="18"/>
        </w:rPr>
        <w:t xml:space="preserve"> Core Infrastructure Server Suite Standard </w:t>
      </w:r>
      <w:r w:rsidRPr="00D82C02">
        <w:rPr>
          <w:rFonts w:eastAsia="PMingLiU" w:cs="Tahoma"/>
          <w:szCs w:val="18"/>
        </w:rPr>
        <w:t>的一項使用權之軟體保證。</w:t>
      </w:r>
    </w:p>
    <w:p w:rsidR="004D776B" w:rsidRPr="00D82C02" w:rsidRDefault="004D776B" w:rsidP="00A66BD2">
      <w:pPr>
        <w:ind w:left="720"/>
        <w:rPr>
          <w:rFonts w:eastAsia="PMingLiU" w:cs="Tahoma"/>
        </w:rPr>
      </w:pPr>
      <w:r w:rsidRPr="00D82C02">
        <w:rPr>
          <w:rFonts w:eastAsia="PMingLiU" w:cs="Tahoma"/>
          <w:szCs w:val="18"/>
        </w:rPr>
        <w:lastRenderedPageBreak/>
        <w:t>依本優惠方案授權及使用</w:t>
      </w:r>
      <w:r w:rsidRPr="00D82C02">
        <w:rPr>
          <w:rFonts w:eastAsia="PMingLiU" w:cs="Tahoma"/>
          <w:szCs w:val="18"/>
        </w:rPr>
        <w:t xml:space="preserve"> Core Infrastructure Server Suite Standard </w:t>
      </w:r>
      <w:r w:rsidRPr="00D82C02">
        <w:rPr>
          <w:rFonts w:eastAsia="PMingLiU" w:cs="Tahoma"/>
          <w:szCs w:val="18"/>
        </w:rPr>
        <w:t>的客戶，便無法再依其合格的使用權使用軟體。依訂閱合約取得之使用權及軟體保證沒有資格取得此優惠方案。</w:t>
      </w:r>
    </w:p>
    <w:p w:rsidR="00A66BD2" w:rsidRPr="00D82C02" w:rsidRDefault="00A66BD2" w:rsidP="00A66BD2">
      <w:pPr>
        <w:ind w:left="720"/>
        <w:rPr>
          <w:rFonts w:eastAsia="PMingLiU" w:cs="Tahoma"/>
        </w:rPr>
      </w:pPr>
    </w:p>
    <w:p w:rsidR="00A66BD2" w:rsidRPr="00D82C02" w:rsidRDefault="004D776B" w:rsidP="003177AE">
      <w:pPr>
        <w:spacing w:after="60"/>
        <w:ind w:left="720"/>
        <w:rPr>
          <w:rFonts w:eastAsia="PMingLiU" w:cs="Tahoma"/>
        </w:rPr>
      </w:pPr>
      <w:r w:rsidRPr="00D82C02">
        <w:rPr>
          <w:rFonts w:eastAsia="PMingLiU" w:cs="Tahoma"/>
          <w:b/>
          <w:szCs w:val="18"/>
        </w:rPr>
        <w:t>從</w:t>
      </w:r>
      <w:r w:rsidRPr="00D82C02">
        <w:rPr>
          <w:rFonts w:eastAsia="PMingLiU" w:cs="Tahoma"/>
          <w:b/>
          <w:szCs w:val="18"/>
        </w:rPr>
        <w:t xml:space="preserve"> Windows Server Standard </w:t>
      </w:r>
      <w:r w:rsidRPr="00D82C02">
        <w:rPr>
          <w:rFonts w:eastAsia="PMingLiU" w:cs="Tahoma"/>
          <w:b/>
          <w:szCs w:val="18"/>
        </w:rPr>
        <w:t>或</w:t>
      </w:r>
      <w:r w:rsidRPr="00D82C02">
        <w:rPr>
          <w:rFonts w:eastAsia="PMingLiU" w:cs="Tahoma"/>
          <w:b/>
          <w:szCs w:val="18"/>
        </w:rPr>
        <w:t xml:space="preserve"> System Center Standard </w:t>
      </w:r>
      <w:r w:rsidRPr="00D82C02">
        <w:rPr>
          <w:rFonts w:eastAsia="PMingLiU" w:cs="Tahoma"/>
          <w:b/>
          <w:szCs w:val="18"/>
        </w:rPr>
        <w:t>升級至</w:t>
      </w:r>
      <w:r w:rsidRPr="00D82C02">
        <w:rPr>
          <w:rFonts w:eastAsia="PMingLiU" w:cs="Tahoma"/>
          <w:b/>
          <w:szCs w:val="18"/>
        </w:rPr>
        <w:t xml:space="preserve"> Core Infrastructure Server Suite</w:t>
      </w:r>
      <w:r w:rsidR="003177AE">
        <w:rPr>
          <w:rFonts w:eastAsia="PMingLiU" w:cs="Tahoma"/>
          <w:b/>
          <w:szCs w:val="18"/>
        </w:rPr>
        <w:t> </w:t>
      </w:r>
      <w:r w:rsidRPr="00D82C02">
        <w:rPr>
          <w:rFonts w:eastAsia="PMingLiU" w:cs="Tahoma"/>
          <w:b/>
          <w:szCs w:val="18"/>
        </w:rPr>
        <w:t>Standard</w:t>
      </w:r>
    </w:p>
    <w:p w:rsidR="004D776B" w:rsidRPr="00D82C02" w:rsidRDefault="004D776B" w:rsidP="00A66BD2">
      <w:pPr>
        <w:ind w:left="720"/>
        <w:rPr>
          <w:rFonts w:eastAsia="PMingLiU" w:cs="Tahoma"/>
        </w:rPr>
      </w:pPr>
      <w:r w:rsidRPr="00D82C02">
        <w:rPr>
          <w:rFonts w:eastAsia="PMingLiU" w:cs="Tahoma"/>
          <w:szCs w:val="18"/>
        </w:rPr>
        <w:t>客戶可以藉由取得</w:t>
      </w:r>
      <w:r w:rsidRPr="00D82C02">
        <w:rPr>
          <w:rFonts w:eastAsia="PMingLiU" w:cs="Tahoma"/>
          <w:szCs w:val="18"/>
        </w:rPr>
        <w:t xml:space="preserve"> Core Infrastructure Server Suite Standard </w:t>
      </w:r>
      <w:r w:rsidRPr="00D82C02">
        <w:rPr>
          <w:rFonts w:eastAsia="PMingLiU" w:cs="Tahoma"/>
          <w:szCs w:val="18"/>
        </w:rPr>
        <w:t>之適當升級使用權，從</w:t>
      </w:r>
      <w:r w:rsidRPr="00D82C02">
        <w:rPr>
          <w:rFonts w:eastAsia="PMingLiU" w:cs="Tahoma"/>
          <w:szCs w:val="18"/>
        </w:rPr>
        <w:t xml:space="preserve"> Windows Server Standard </w:t>
      </w:r>
      <w:r w:rsidRPr="00D82C02">
        <w:rPr>
          <w:rFonts w:eastAsia="PMingLiU" w:cs="Tahoma"/>
          <w:szCs w:val="18"/>
        </w:rPr>
        <w:t>或</w:t>
      </w:r>
      <w:r w:rsidRPr="00D82C02">
        <w:rPr>
          <w:rFonts w:eastAsia="PMingLiU" w:cs="Tahoma"/>
          <w:szCs w:val="18"/>
        </w:rPr>
        <w:t xml:space="preserve"> System Center Standard </w:t>
      </w:r>
      <w:r w:rsidRPr="00D82C02">
        <w:rPr>
          <w:rFonts w:eastAsia="PMingLiU" w:cs="Tahoma"/>
          <w:szCs w:val="18"/>
        </w:rPr>
        <w:t>升級至</w:t>
      </w:r>
      <w:r w:rsidRPr="00D82C02">
        <w:rPr>
          <w:rFonts w:eastAsia="PMingLiU" w:cs="Tahoma"/>
          <w:szCs w:val="18"/>
        </w:rPr>
        <w:t xml:space="preserve"> Core Infrastructure Server Suite Standard</w:t>
      </w:r>
      <w:r w:rsidRPr="00D82C02">
        <w:rPr>
          <w:rFonts w:eastAsia="PMingLiU" w:cs="Tahoma"/>
          <w:szCs w:val="18"/>
        </w:rPr>
        <w:t>。客戶必須針對他們的</w:t>
      </w:r>
      <w:r w:rsidRPr="00D82C02">
        <w:rPr>
          <w:rFonts w:eastAsia="PMingLiU" w:cs="Tahoma"/>
          <w:szCs w:val="18"/>
        </w:rPr>
        <w:t xml:space="preserve"> Windows Server Standard </w:t>
      </w:r>
      <w:r w:rsidRPr="00D82C02">
        <w:rPr>
          <w:rFonts w:eastAsia="PMingLiU" w:cs="Tahoma"/>
          <w:szCs w:val="18"/>
        </w:rPr>
        <w:t>或</w:t>
      </w:r>
      <w:r w:rsidRPr="00D82C02">
        <w:rPr>
          <w:rFonts w:eastAsia="PMingLiU" w:cs="Tahoma"/>
          <w:szCs w:val="18"/>
        </w:rPr>
        <w:t xml:space="preserve"> System Center Standard </w:t>
      </w:r>
      <w:r w:rsidRPr="00D82C02">
        <w:rPr>
          <w:rFonts w:eastAsia="PMingLiU" w:cs="Tahoma"/>
          <w:szCs w:val="18"/>
        </w:rPr>
        <w:t>使用權具備有效的軟體保證，才能取得此等升級使用權。</w:t>
      </w:r>
    </w:p>
    <w:p w:rsidR="00A66BD2" w:rsidRPr="00D82C02" w:rsidRDefault="00A66BD2" w:rsidP="00A66BD2">
      <w:pPr>
        <w:ind w:left="720"/>
        <w:rPr>
          <w:rFonts w:eastAsia="PMingLiU" w:cs="Tahoma"/>
        </w:rPr>
      </w:pPr>
    </w:p>
    <w:p w:rsidR="004D776B" w:rsidRPr="00D82C02" w:rsidRDefault="004D776B" w:rsidP="00A66BD2">
      <w:pPr>
        <w:ind w:left="720"/>
        <w:rPr>
          <w:rFonts w:eastAsia="PMingLiU" w:cs="Tahoma"/>
        </w:rPr>
      </w:pPr>
      <w:r w:rsidRPr="00D82C02">
        <w:rPr>
          <w:rFonts w:eastAsia="PMingLiU" w:cs="Tahoma"/>
          <w:szCs w:val="18"/>
        </w:rPr>
        <w:t>針對客戶已擁有之每項合格</w:t>
      </w:r>
      <w:r w:rsidRPr="00D82C02">
        <w:rPr>
          <w:rFonts w:eastAsia="PMingLiU" w:cs="Tahoma"/>
          <w:szCs w:val="18"/>
        </w:rPr>
        <w:t xml:space="preserve"> Windows Server Standard </w:t>
      </w:r>
      <w:r w:rsidRPr="00D82C02">
        <w:rPr>
          <w:rFonts w:eastAsia="PMingLiU" w:cs="Tahoma"/>
          <w:szCs w:val="18"/>
        </w:rPr>
        <w:t>使用權，客戶至多可以取得</w:t>
      </w:r>
      <w:r w:rsidRPr="00D82C02">
        <w:rPr>
          <w:rFonts w:eastAsia="PMingLiU" w:cs="Tahoma"/>
          <w:szCs w:val="18"/>
        </w:rPr>
        <w:t xml:space="preserve"> Core Infrastructure Server Suite Standard </w:t>
      </w:r>
      <w:r w:rsidRPr="00D82C02">
        <w:rPr>
          <w:rFonts w:eastAsia="PMingLiU" w:cs="Tahoma"/>
          <w:szCs w:val="18"/>
        </w:rPr>
        <w:t>的一項升級使用權。</w:t>
      </w:r>
    </w:p>
    <w:p w:rsidR="00A66BD2" w:rsidRPr="00D82C02" w:rsidRDefault="00A66BD2" w:rsidP="00A66BD2">
      <w:pPr>
        <w:ind w:left="720"/>
        <w:rPr>
          <w:rFonts w:eastAsia="PMingLiU" w:cs="Tahoma"/>
        </w:rPr>
      </w:pPr>
    </w:p>
    <w:p w:rsidR="004D776B" w:rsidRPr="00D82C02" w:rsidRDefault="004D776B" w:rsidP="00A66BD2">
      <w:pPr>
        <w:ind w:left="720"/>
        <w:rPr>
          <w:rFonts w:eastAsia="PMingLiU" w:cs="Tahoma"/>
        </w:rPr>
      </w:pPr>
      <w:r w:rsidRPr="00D82C02">
        <w:rPr>
          <w:rFonts w:eastAsia="PMingLiU" w:cs="Tahoma"/>
          <w:szCs w:val="18"/>
        </w:rPr>
        <w:t>針對客戶已擁有之每項合格</w:t>
      </w:r>
      <w:r w:rsidRPr="00D82C02">
        <w:rPr>
          <w:rFonts w:eastAsia="PMingLiU" w:cs="Tahoma"/>
          <w:szCs w:val="18"/>
        </w:rPr>
        <w:t xml:space="preserve"> System Center Standard </w:t>
      </w:r>
      <w:r w:rsidRPr="00D82C02">
        <w:rPr>
          <w:rFonts w:eastAsia="PMingLiU" w:cs="Tahoma"/>
          <w:szCs w:val="18"/>
        </w:rPr>
        <w:t>使用權，客戶至多可以取得</w:t>
      </w:r>
      <w:r w:rsidRPr="00D82C02">
        <w:rPr>
          <w:rFonts w:eastAsia="PMingLiU" w:cs="Tahoma"/>
          <w:szCs w:val="18"/>
        </w:rPr>
        <w:t xml:space="preserve"> Core Infrastructure Server Suite Standard </w:t>
      </w:r>
      <w:r w:rsidRPr="00D82C02">
        <w:rPr>
          <w:rFonts w:eastAsia="PMingLiU" w:cs="Tahoma"/>
          <w:szCs w:val="18"/>
        </w:rPr>
        <w:t>的一項升級使用權。</w:t>
      </w:r>
    </w:p>
    <w:p w:rsidR="00A66BD2" w:rsidRPr="00D82C02" w:rsidRDefault="00A66BD2" w:rsidP="00A66BD2">
      <w:pPr>
        <w:ind w:left="720"/>
        <w:rPr>
          <w:rFonts w:eastAsia="PMingLiU" w:cs="Tahoma"/>
        </w:rPr>
      </w:pPr>
    </w:p>
    <w:p w:rsidR="004D776B" w:rsidRPr="00D82C02" w:rsidRDefault="004D776B" w:rsidP="00A66BD2">
      <w:pPr>
        <w:ind w:left="720"/>
        <w:rPr>
          <w:rFonts w:eastAsia="PMingLiU" w:cs="Tahoma"/>
        </w:rPr>
      </w:pPr>
      <w:r w:rsidRPr="00D82C02">
        <w:rPr>
          <w:rFonts w:eastAsia="PMingLiU" w:cs="Tahoma"/>
          <w:szCs w:val="18"/>
        </w:rPr>
        <w:t>客戶依據</w:t>
      </w:r>
      <w:r w:rsidRPr="00D82C02">
        <w:rPr>
          <w:rFonts w:eastAsia="PMingLiU" w:cs="Tahoma"/>
          <w:szCs w:val="18"/>
        </w:rPr>
        <w:t xml:space="preserve"> Core Infrastructure Server Suite Standard </w:t>
      </w:r>
      <w:r w:rsidRPr="00D82C02">
        <w:rPr>
          <w:rFonts w:eastAsia="PMingLiU" w:cs="Tahoma"/>
          <w:szCs w:val="18"/>
        </w:rPr>
        <w:t>使用權而使用軟體的權利，其取得條件為客戶需針對合格產品使用權完成任何其餘的付款義務。客戶的</w:t>
      </w:r>
      <w:r w:rsidRPr="00D82C02">
        <w:rPr>
          <w:rFonts w:eastAsia="PMingLiU" w:cs="Tahoma"/>
          <w:szCs w:val="18"/>
        </w:rPr>
        <w:t xml:space="preserve"> Core Infrastructure Server Suite Standard </w:t>
      </w:r>
      <w:r w:rsidRPr="00D82C02">
        <w:rPr>
          <w:rFonts w:eastAsia="PMingLiU" w:cs="Tahoma"/>
          <w:szCs w:val="18"/>
        </w:rPr>
        <w:t>使用權會取代基本的合格產品使用權。</w:t>
      </w:r>
    </w:p>
    <w:p w:rsidR="00A66BD2" w:rsidRPr="00D82C02"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D82C02" w:rsidTr="001051D1">
        <w:trPr>
          <w:tblHeader/>
        </w:trPr>
        <w:tc>
          <w:tcPr>
            <w:tcW w:w="4140" w:type="dxa"/>
            <w:shd w:val="clear" w:color="auto" w:fill="FABF8F"/>
            <w:tcMar>
              <w:top w:w="0" w:type="dxa"/>
              <w:left w:w="108" w:type="dxa"/>
              <w:bottom w:w="0" w:type="dxa"/>
              <w:right w:w="108" w:type="dxa"/>
            </w:tcMar>
            <w:hideMark/>
          </w:tcPr>
          <w:p w:rsidR="004D776B" w:rsidRPr="00D82C02" w:rsidRDefault="004D776B" w:rsidP="007E466C">
            <w:pPr>
              <w:spacing w:before="120" w:after="120" w:line="276" w:lineRule="auto"/>
              <w:jc w:val="center"/>
              <w:rPr>
                <w:rFonts w:eastAsia="PMingLiU" w:cs="Tahoma"/>
                <w:b/>
                <w:szCs w:val="18"/>
              </w:rPr>
            </w:pPr>
            <w:r w:rsidRPr="00D82C02">
              <w:rPr>
                <w:rFonts w:eastAsia="PMingLiU" w:cs="Tahoma"/>
                <w:b/>
                <w:szCs w:val="18"/>
              </w:rPr>
              <w:t>合格產品</w:t>
            </w:r>
          </w:p>
        </w:tc>
        <w:tc>
          <w:tcPr>
            <w:tcW w:w="4050" w:type="dxa"/>
            <w:shd w:val="clear" w:color="auto" w:fill="FABF8F"/>
            <w:tcMar>
              <w:top w:w="0" w:type="dxa"/>
              <w:left w:w="108" w:type="dxa"/>
              <w:bottom w:w="0" w:type="dxa"/>
              <w:right w:w="108" w:type="dxa"/>
            </w:tcMar>
            <w:hideMark/>
          </w:tcPr>
          <w:p w:rsidR="004D776B" w:rsidRPr="00D82C02" w:rsidRDefault="004D776B" w:rsidP="007E466C">
            <w:pPr>
              <w:spacing w:before="120" w:after="120" w:line="276" w:lineRule="auto"/>
              <w:jc w:val="center"/>
              <w:rPr>
                <w:rFonts w:eastAsia="PMingLiU" w:cs="Tahoma"/>
                <w:b/>
                <w:szCs w:val="18"/>
              </w:rPr>
            </w:pPr>
            <w:r w:rsidRPr="00D82C02">
              <w:rPr>
                <w:rFonts w:eastAsia="PMingLiU" w:cs="Tahoma"/>
                <w:b/>
                <w:szCs w:val="18"/>
              </w:rPr>
              <w:t>升級目標</w:t>
            </w:r>
          </w:p>
        </w:tc>
      </w:tr>
      <w:tr w:rsidR="004D776B" w:rsidRPr="00D82C02" w:rsidTr="001051D1">
        <w:tc>
          <w:tcPr>
            <w:tcW w:w="4140" w:type="dxa"/>
            <w:tcMar>
              <w:top w:w="0" w:type="dxa"/>
              <w:left w:w="108" w:type="dxa"/>
              <w:bottom w:w="0" w:type="dxa"/>
              <w:right w:w="108" w:type="dxa"/>
            </w:tcMar>
            <w:hideMark/>
          </w:tcPr>
          <w:p w:rsidR="004D776B" w:rsidRPr="00D82C02" w:rsidRDefault="004D776B" w:rsidP="007E466C">
            <w:pPr>
              <w:spacing w:before="120" w:after="120" w:line="276" w:lineRule="auto"/>
              <w:rPr>
                <w:rFonts w:eastAsia="PMingLiU" w:cs="Tahoma"/>
                <w:szCs w:val="18"/>
              </w:rPr>
            </w:pPr>
            <w:r w:rsidRPr="00D82C02">
              <w:rPr>
                <w:rFonts w:eastAsia="PMingLiU" w:cs="Tahoma"/>
                <w:szCs w:val="18"/>
              </w:rPr>
              <w:t>Windows Server Standard</w:t>
            </w:r>
          </w:p>
        </w:tc>
        <w:tc>
          <w:tcPr>
            <w:tcW w:w="4050" w:type="dxa"/>
            <w:tcMar>
              <w:top w:w="0" w:type="dxa"/>
              <w:left w:w="108" w:type="dxa"/>
              <w:bottom w:w="0" w:type="dxa"/>
              <w:right w:w="108" w:type="dxa"/>
            </w:tcMar>
            <w:hideMark/>
          </w:tcPr>
          <w:p w:rsidR="004D776B" w:rsidRPr="00D82C02" w:rsidRDefault="004D776B" w:rsidP="007E466C">
            <w:pPr>
              <w:spacing w:before="120" w:after="120" w:line="276" w:lineRule="auto"/>
              <w:rPr>
                <w:rFonts w:eastAsia="PMingLiU" w:cs="Tahoma"/>
                <w:szCs w:val="18"/>
                <w:lang w:val="fr-FR"/>
              </w:rPr>
            </w:pPr>
            <w:r w:rsidRPr="00D82C02">
              <w:rPr>
                <w:rFonts w:eastAsia="PMingLiU" w:cs="Tahoma"/>
                <w:szCs w:val="18"/>
              </w:rPr>
              <w:t>Core Infrastructure Server Suite Standard</w:t>
            </w:r>
          </w:p>
        </w:tc>
      </w:tr>
      <w:tr w:rsidR="004D776B" w:rsidRPr="00D82C02" w:rsidTr="001051D1">
        <w:tc>
          <w:tcPr>
            <w:tcW w:w="4140" w:type="dxa"/>
            <w:tcMar>
              <w:top w:w="0" w:type="dxa"/>
              <w:left w:w="108" w:type="dxa"/>
              <w:bottom w:w="0" w:type="dxa"/>
              <w:right w:w="108" w:type="dxa"/>
            </w:tcMar>
          </w:tcPr>
          <w:p w:rsidR="004D776B" w:rsidRPr="00D82C02" w:rsidRDefault="004D776B" w:rsidP="00026546">
            <w:pPr>
              <w:spacing w:before="120" w:after="120" w:line="276" w:lineRule="auto"/>
              <w:rPr>
                <w:rFonts w:eastAsia="PMingLiU" w:cs="Tahoma"/>
                <w:szCs w:val="18"/>
              </w:rPr>
            </w:pPr>
            <w:r w:rsidRPr="00D82C02">
              <w:rPr>
                <w:rFonts w:eastAsia="PMingLiU" w:cs="Tahoma"/>
                <w:szCs w:val="18"/>
              </w:rPr>
              <w:t>System Center Standard</w:t>
            </w:r>
          </w:p>
        </w:tc>
        <w:tc>
          <w:tcPr>
            <w:tcW w:w="4050" w:type="dxa"/>
            <w:tcMar>
              <w:top w:w="0" w:type="dxa"/>
              <w:left w:w="108" w:type="dxa"/>
              <w:bottom w:w="0" w:type="dxa"/>
              <w:right w:w="108" w:type="dxa"/>
            </w:tcMar>
          </w:tcPr>
          <w:p w:rsidR="004D776B" w:rsidRPr="00D82C02" w:rsidRDefault="004D776B" w:rsidP="00026546">
            <w:pPr>
              <w:spacing w:before="120" w:after="120" w:line="276" w:lineRule="auto"/>
              <w:rPr>
                <w:rFonts w:eastAsia="PMingLiU" w:cs="Tahoma"/>
                <w:szCs w:val="18"/>
                <w:lang w:val="fr-FR"/>
              </w:rPr>
            </w:pPr>
            <w:r w:rsidRPr="00D82C02">
              <w:rPr>
                <w:rFonts w:eastAsia="PMingLiU" w:cs="Tahoma"/>
                <w:szCs w:val="18"/>
              </w:rPr>
              <w:t>Core Infrastructure Server Suite Standard</w:t>
            </w:r>
          </w:p>
        </w:tc>
      </w:tr>
    </w:tbl>
    <w:p w:rsidR="004D776B" w:rsidRPr="00D82C02" w:rsidRDefault="004D776B" w:rsidP="00A66BD2">
      <w:pPr>
        <w:rPr>
          <w:rFonts w:eastAsia="PMingLiU" w:cs="Tahoma"/>
        </w:rPr>
      </w:pPr>
    </w:p>
    <w:p w:rsidR="00BF1889" w:rsidRPr="00D82C02" w:rsidRDefault="00BF1889" w:rsidP="00A66BD2">
      <w:pPr>
        <w:rPr>
          <w:rFonts w:eastAsia="PMingLiU" w:cs="Tahoma"/>
        </w:rPr>
      </w:pPr>
    </w:p>
    <w:p w:rsidR="00B947E4" w:rsidRPr="00D82C02" w:rsidRDefault="00A560B6" w:rsidP="00B947E4">
      <w:pPr>
        <w:pStyle w:val="Heading3"/>
        <w:rPr>
          <w:rFonts w:ascii="Tahoma" w:eastAsia="PMingLiU" w:hAnsi="Tahoma" w:cs="Tahoma"/>
        </w:rPr>
      </w:pPr>
      <w:bookmarkStart w:id="1148" w:name="_38_Core_Infrastructure"/>
      <w:bookmarkStart w:id="1149" w:name="_42_Core_Infrastructure"/>
      <w:bookmarkStart w:id="1150" w:name="_Toc336338297"/>
      <w:bookmarkStart w:id="1151" w:name="Srv_36CoreInfraServerSuiteEnt"/>
      <w:bookmarkStart w:id="1152" w:name="Srv_33CoreInfrastructureSvrSuiteEnt"/>
      <w:bookmarkStart w:id="1153" w:name="_Toc370985224"/>
      <w:bookmarkEnd w:id="1148"/>
      <w:bookmarkEnd w:id="1149"/>
      <w:r w:rsidRPr="00D82C02">
        <w:rPr>
          <w:rFonts w:ascii="Tahoma" w:eastAsia="PMingLiU" w:hAnsi="Tahoma" w:cs="Tahoma"/>
          <w:caps/>
          <w:color w:val="F66400"/>
          <w:sz w:val="22"/>
          <w:vertAlign w:val="superscript"/>
        </w:rPr>
        <w:t>42</w:t>
      </w:r>
      <w:r w:rsidRPr="00D82C02">
        <w:rPr>
          <w:rFonts w:ascii="Tahoma" w:eastAsia="PMingLiU" w:hAnsi="Tahoma" w:cs="Tahoma"/>
          <w:color w:val="F66400"/>
          <w:sz w:val="22"/>
        </w:rPr>
        <w:t xml:space="preserve"> Core Infrastructure Server Suite Enterprise</w:t>
      </w:r>
      <w:bookmarkEnd w:id="1150"/>
      <w:bookmarkEnd w:id="1153"/>
    </w:p>
    <w:p w:rsidR="000A297A" w:rsidRPr="00D82C02" w:rsidRDefault="000A297A" w:rsidP="00A66BD2">
      <w:pPr>
        <w:rPr>
          <w:rFonts w:eastAsia="PMingLiU" w:cs="Tahoma"/>
        </w:rPr>
      </w:pPr>
    </w:p>
    <w:bookmarkEnd w:id="1151"/>
    <w:bookmarkEnd w:id="1152"/>
    <w:p w:rsidR="00B947E4" w:rsidRPr="00D82C02" w:rsidRDefault="001E68E2" w:rsidP="00A66BD2">
      <w:pPr>
        <w:ind w:left="720"/>
        <w:rPr>
          <w:rFonts w:eastAsia="PMingLiU" w:cs="Tahoma"/>
        </w:rPr>
      </w:pPr>
      <w:r w:rsidRPr="00D82C02">
        <w:rPr>
          <w:rFonts w:eastAsia="PMingLiU" w:cs="Tahoma"/>
          <w:szCs w:val="18"/>
        </w:rPr>
        <w:t>自</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日起，</w:t>
      </w:r>
      <w:r w:rsidRPr="00D82C02">
        <w:rPr>
          <w:rFonts w:eastAsia="PMingLiU" w:cs="Tahoma"/>
          <w:szCs w:val="18"/>
        </w:rPr>
        <w:t xml:space="preserve">Microsoft </w:t>
      </w:r>
      <w:r w:rsidRPr="00D82C02">
        <w:rPr>
          <w:rFonts w:eastAsia="PMingLiU" w:cs="Tahoma"/>
          <w:szCs w:val="18"/>
        </w:rPr>
        <w:t>中止</w:t>
      </w:r>
      <w:r w:rsidRPr="00D82C02">
        <w:rPr>
          <w:rFonts w:eastAsia="PMingLiU" w:cs="Tahoma"/>
          <w:szCs w:val="18"/>
        </w:rPr>
        <w:t xml:space="preserve"> Core Infrastructure Server Suite Enterprise</w:t>
      </w:r>
      <w:r w:rsidRPr="00D82C02">
        <w:rPr>
          <w:rFonts w:eastAsia="PMingLiU" w:cs="Tahoma"/>
          <w:szCs w:val="18"/>
        </w:rPr>
        <w:t>。自</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日起具備有效的軟體保證之</w:t>
      </w:r>
      <w:r w:rsidRPr="00D82C02">
        <w:rPr>
          <w:rFonts w:eastAsia="PMingLiU" w:cs="Tahoma"/>
          <w:szCs w:val="18"/>
        </w:rPr>
        <w:t xml:space="preserve"> Core Infrastructure Server Suite Enterprise </w:t>
      </w:r>
      <w:r w:rsidRPr="00D82C02">
        <w:rPr>
          <w:rFonts w:eastAsia="PMingLiU" w:cs="Tahoma"/>
          <w:szCs w:val="18"/>
        </w:rPr>
        <w:t>的客戶，針對他們自該日期起擁有之具備軟體保證的</w:t>
      </w:r>
      <w:r w:rsidRPr="00D82C02">
        <w:rPr>
          <w:rFonts w:eastAsia="PMingLiU" w:cs="Tahoma"/>
          <w:szCs w:val="18"/>
        </w:rPr>
        <w:t xml:space="preserve"> Core Infrastructure Server Suite Enterprise </w:t>
      </w:r>
      <w:r w:rsidRPr="00D82C02">
        <w:rPr>
          <w:rFonts w:eastAsia="PMingLiU" w:cs="Tahoma"/>
          <w:szCs w:val="18"/>
        </w:rPr>
        <w:t>的每份使用權，將有資格取得</w:t>
      </w:r>
      <w:r w:rsidRPr="00D82C02">
        <w:rPr>
          <w:rFonts w:eastAsia="PMingLiU" w:cs="Tahoma"/>
          <w:szCs w:val="18"/>
        </w:rPr>
        <w:t xml:space="preserve"> Core Infrastructure Server Standard </w:t>
      </w:r>
      <w:r w:rsidRPr="00D82C02">
        <w:rPr>
          <w:rFonts w:eastAsia="PMingLiU" w:cs="Tahoma"/>
          <w:szCs w:val="18"/>
        </w:rPr>
        <w:t>的一項使用權。依本優惠方案授予之</w:t>
      </w:r>
      <w:r w:rsidRPr="00D82C02">
        <w:rPr>
          <w:rFonts w:eastAsia="PMingLiU" w:cs="Tahoma"/>
          <w:szCs w:val="18"/>
        </w:rPr>
        <w:t xml:space="preserve"> Core Infrastructure Server Suite Standard </w:t>
      </w:r>
      <w:r w:rsidRPr="00D82C02">
        <w:rPr>
          <w:rFonts w:eastAsia="PMingLiU" w:cs="Tahoma"/>
          <w:szCs w:val="18"/>
        </w:rPr>
        <w:t>的使用權將包含軟體保證範圍，該範圍會在他們的合格</w:t>
      </w:r>
      <w:r w:rsidRPr="00D82C02">
        <w:rPr>
          <w:rFonts w:eastAsia="PMingLiU" w:cs="Tahoma"/>
          <w:szCs w:val="18"/>
        </w:rPr>
        <w:t xml:space="preserve"> Core Infrastructure Server Suite Enterprise </w:t>
      </w:r>
      <w:r w:rsidRPr="00D82C02">
        <w:rPr>
          <w:rFonts w:eastAsia="PMingLiU" w:cs="Tahoma"/>
          <w:szCs w:val="18"/>
        </w:rPr>
        <w:t>使用權範圍屆滿時屆滿。依本優惠方案使用</w:t>
      </w:r>
      <w:r w:rsidRPr="00D82C02">
        <w:rPr>
          <w:rFonts w:eastAsia="PMingLiU" w:cs="Tahoma"/>
          <w:szCs w:val="18"/>
        </w:rPr>
        <w:t xml:space="preserve"> Core Infrastructure Server Suite Standard </w:t>
      </w:r>
      <w:r w:rsidRPr="00D82C02">
        <w:rPr>
          <w:rFonts w:eastAsia="PMingLiU" w:cs="Tahoma"/>
          <w:szCs w:val="18"/>
        </w:rPr>
        <w:t>的客戶，便無法再依其合格的使用權使用軟體。本產品條件注意事項與客戶之合格使用權的文件便成為證明客戶具備依本優惠方案使用</w:t>
      </w:r>
      <w:r w:rsidRPr="00D82C02">
        <w:rPr>
          <w:rFonts w:eastAsia="PMingLiU" w:cs="Tahoma"/>
          <w:szCs w:val="18"/>
        </w:rPr>
        <w:t xml:space="preserve"> Core Infrastructure Server Suite Standard </w:t>
      </w:r>
      <w:r w:rsidRPr="00D82C02">
        <w:rPr>
          <w:rFonts w:eastAsia="PMingLiU" w:cs="Tahoma"/>
          <w:szCs w:val="18"/>
        </w:rPr>
        <w:t>的權利。該項權利會隨著</w:t>
      </w:r>
      <w:bookmarkStart w:id="1154" w:name="Srv_34CoreInfraSvrSuiteDatacenter"/>
      <w:r w:rsidRPr="00D82C02">
        <w:rPr>
          <w:rFonts w:eastAsia="PMingLiU" w:cs="Tahoma"/>
          <w:szCs w:val="18"/>
        </w:rPr>
        <w:t>合格使用權屆滿而失去效力。</w:t>
      </w:r>
    </w:p>
    <w:p w:rsidR="00285E3D" w:rsidRPr="00D82C02" w:rsidRDefault="00285E3D" w:rsidP="00A66BD2">
      <w:pPr>
        <w:rPr>
          <w:rFonts w:eastAsia="PMingLiU" w:cs="Tahoma"/>
        </w:rPr>
      </w:pPr>
    </w:p>
    <w:p w:rsidR="00A66BD2" w:rsidRPr="00D82C02" w:rsidRDefault="00A66BD2" w:rsidP="00A66BD2">
      <w:pPr>
        <w:rPr>
          <w:rFonts w:eastAsia="PMingLiU" w:cs="Tahoma"/>
        </w:rPr>
      </w:pPr>
    </w:p>
    <w:p w:rsidR="00B947E4" w:rsidRPr="00D82C02" w:rsidRDefault="00A560B6" w:rsidP="00B947E4">
      <w:pPr>
        <w:pStyle w:val="Heading3"/>
        <w:rPr>
          <w:rFonts w:ascii="Tahoma" w:eastAsia="PMingLiU" w:hAnsi="Tahoma" w:cs="Tahoma"/>
        </w:rPr>
      </w:pPr>
      <w:bookmarkStart w:id="1155" w:name="_39_Core_Infrastructure"/>
      <w:bookmarkStart w:id="1156" w:name="_43_Core_Infrastructure"/>
      <w:bookmarkStart w:id="1157" w:name="_Toc336338298"/>
      <w:bookmarkStart w:id="1158" w:name="Srv_37CoreInfraServerSuiteData"/>
      <w:bookmarkStart w:id="1159" w:name="_Toc370985225"/>
      <w:bookmarkEnd w:id="1155"/>
      <w:bookmarkEnd w:id="1156"/>
      <w:r w:rsidRPr="00D82C02">
        <w:rPr>
          <w:rFonts w:ascii="Tahoma" w:eastAsia="PMingLiU" w:hAnsi="Tahoma" w:cs="Tahoma"/>
          <w:caps/>
          <w:color w:val="F66400"/>
          <w:sz w:val="22"/>
          <w:vertAlign w:val="superscript"/>
        </w:rPr>
        <w:t>43</w:t>
      </w:r>
      <w:r w:rsidRPr="00D82C02">
        <w:rPr>
          <w:rFonts w:ascii="Tahoma" w:eastAsia="PMingLiU" w:hAnsi="Tahoma" w:cs="Tahoma"/>
          <w:color w:val="F66400"/>
          <w:sz w:val="22"/>
        </w:rPr>
        <w:t xml:space="preserve"> Core Infrastructure Server Suite Datacenter</w:t>
      </w:r>
      <w:bookmarkEnd w:id="1154"/>
      <w:bookmarkEnd w:id="1157"/>
      <w:bookmarkEnd w:id="1159"/>
    </w:p>
    <w:bookmarkEnd w:id="1158"/>
    <w:p w:rsidR="00B947E4" w:rsidRPr="00D82C02" w:rsidRDefault="00B947E4" w:rsidP="00B947E4">
      <w:pPr>
        <w:rPr>
          <w:rFonts w:eastAsia="PMingLiU" w:cs="Tahoma"/>
        </w:rPr>
      </w:pPr>
    </w:p>
    <w:p w:rsidR="004D776B" w:rsidRPr="00D82C02" w:rsidRDefault="004D776B" w:rsidP="00A66BD2">
      <w:pPr>
        <w:spacing w:after="60"/>
        <w:ind w:left="720"/>
        <w:rPr>
          <w:rFonts w:eastAsia="PMingLiU" w:cs="Tahoma"/>
        </w:rPr>
      </w:pPr>
      <w:r w:rsidRPr="00D82C02">
        <w:rPr>
          <w:rFonts w:eastAsia="PMingLiU" w:cs="Tahoma"/>
          <w:b/>
          <w:szCs w:val="18"/>
        </w:rPr>
        <w:t>移轉至新授權方法</w:t>
      </w:r>
    </w:p>
    <w:p w:rsidR="004D776B" w:rsidRPr="003177AE" w:rsidRDefault="004D776B" w:rsidP="00A66BD2">
      <w:pPr>
        <w:ind w:left="720"/>
        <w:rPr>
          <w:rFonts w:eastAsia="PMingLiU" w:cs="Tahoma"/>
          <w:szCs w:val="18"/>
          <w:lang w:eastAsia="zh-TW"/>
        </w:rPr>
      </w:pPr>
      <w:r w:rsidRPr="003177AE">
        <w:rPr>
          <w:rFonts w:eastAsia="PMingLiU" w:cs="Tahoma"/>
          <w:szCs w:val="18"/>
        </w:rPr>
        <w:t>自</w:t>
      </w:r>
      <w:r w:rsidRPr="003177AE">
        <w:rPr>
          <w:rFonts w:eastAsia="PMingLiU" w:cs="Tahoma"/>
          <w:szCs w:val="18"/>
        </w:rPr>
        <w:t xml:space="preserve"> 2012 </w:t>
      </w:r>
      <w:r w:rsidRPr="003177AE">
        <w:rPr>
          <w:rFonts w:eastAsia="PMingLiU" w:cs="Tahoma"/>
          <w:szCs w:val="18"/>
        </w:rPr>
        <w:t>年</w:t>
      </w:r>
      <w:r w:rsidRPr="003177AE">
        <w:rPr>
          <w:rFonts w:eastAsia="PMingLiU" w:cs="Tahoma"/>
          <w:szCs w:val="18"/>
        </w:rPr>
        <w:t xml:space="preserve"> 4 </w:t>
      </w:r>
      <w:r w:rsidRPr="003177AE">
        <w:rPr>
          <w:rFonts w:eastAsia="PMingLiU" w:cs="Tahoma"/>
          <w:szCs w:val="18"/>
        </w:rPr>
        <w:t>月</w:t>
      </w:r>
      <w:r w:rsidRPr="003177AE">
        <w:rPr>
          <w:rFonts w:eastAsia="PMingLiU" w:cs="Tahoma"/>
          <w:szCs w:val="18"/>
        </w:rPr>
        <w:t xml:space="preserve"> 1 </w:t>
      </w:r>
      <w:r w:rsidRPr="003177AE">
        <w:rPr>
          <w:rFonts w:eastAsia="PMingLiU" w:cs="Tahoma"/>
          <w:szCs w:val="18"/>
        </w:rPr>
        <w:t>日起，</w:t>
      </w:r>
      <w:r w:rsidRPr="003177AE">
        <w:rPr>
          <w:rFonts w:eastAsia="PMingLiU" w:cs="Tahoma"/>
          <w:szCs w:val="18"/>
        </w:rPr>
        <w:t xml:space="preserve">CIS </w:t>
      </w:r>
      <w:r w:rsidRPr="003177AE">
        <w:rPr>
          <w:rFonts w:eastAsia="PMingLiU" w:cs="Tahoma"/>
          <w:szCs w:val="18"/>
        </w:rPr>
        <w:t>的授權模式已變更。</w:t>
      </w:r>
      <w:r w:rsidRPr="003177AE">
        <w:rPr>
          <w:rFonts w:eastAsia="PMingLiU" w:cs="Tahoma"/>
          <w:szCs w:val="18"/>
          <w:lang w:eastAsia="zh-TW"/>
        </w:rPr>
        <w:t>依新註冊取得在</w:t>
      </w:r>
      <w:r w:rsidRPr="003177AE">
        <w:rPr>
          <w:rFonts w:eastAsia="PMingLiU" w:cs="Tahoma"/>
          <w:szCs w:val="18"/>
          <w:lang w:eastAsia="zh-TW"/>
        </w:rPr>
        <w:t xml:space="preserve"> 2012 </w:t>
      </w:r>
      <w:r w:rsidRPr="003177AE">
        <w:rPr>
          <w:rFonts w:eastAsia="PMingLiU" w:cs="Tahoma"/>
          <w:szCs w:val="18"/>
          <w:lang w:eastAsia="zh-TW"/>
        </w:rPr>
        <w:t>年</w:t>
      </w:r>
      <w:r w:rsidRPr="003177AE">
        <w:rPr>
          <w:rFonts w:eastAsia="PMingLiU" w:cs="Tahoma"/>
          <w:szCs w:val="18"/>
          <w:lang w:eastAsia="zh-TW"/>
        </w:rPr>
        <w:t xml:space="preserve"> 4 </w:t>
      </w:r>
      <w:r w:rsidRPr="003177AE">
        <w:rPr>
          <w:rFonts w:eastAsia="PMingLiU" w:cs="Tahoma"/>
          <w:szCs w:val="18"/>
          <w:lang w:eastAsia="zh-TW"/>
        </w:rPr>
        <w:t>月</w:t>
      </w:r>
      <w:r w:rsidRPr="003177AE">
        <w:rPr>
          <w:rFonts w:eastAsia="PMingLiU" w:cs="Tahoma"/>
          <w:szCs w:val="18"/>
          <w:lang w:eastAsia="zh-TW"/>
        </w:rPr>
        <w:t xml:space="preserve"> 1 </w:t>
      </w:r>
      <w:r w:rsidRPr="003177AE">
        <w:rPr>
          <w:rFonts w:eastAsia="PMingLiU" w:cs="Tahoma"/>
          <w:szCs w:val="18"/>
          <w:lang w:eastAsia="zh-TW"/>
        </w:rPr>
        <w:t>日之後生效的使用權，</w:t>
      </w:r>
      <w:r w:rsidR="007260E2">
        <w:rPr>
          <w:rFonts w:eastAsia="PMingLiU" w:cs="Tahoma"/>
          <w:szCs w:val="18"/>
          <w:lang w:eastAsia="zh-TW"/>
        </w:rPr>
        <w:br/>
      </w:r>
      <w:r w:rsidRPr="003177AE">
        <w:rPr>
          <w:rFonts w:eastAsia="PMingLiU" w:cs="Tahoma"/>
          <w:szCs w:val="18"/>
          <w:lang w:eastAsia="zh-TW"/>
        </w:rPr>
        <w:t>至多可以授權兩個實體處理器。</w:t>
      </w:r>
    </w:p>
    <w:p w:rsidR="00A66BD2" w:rsidRPr="003177AE" w:rsidRDefault="00A66BD2" w:rsidP="00A66BD2">
      <w:pPr>
        <w:ind w:left="720"/>
        <w:rPr>
          <w:rFonts w:eastAsia="PMingLiU" w:cs="Tahoma"/>
          <w:szCs w:val="18"/>
          <w:lang w:eastAsia="zh-TW"/>
        </w:rPr>
      </w:pPr>
    </w:p>
    <w:p w:rsidR="004D776B" w:rsidRPr="003177AE" w:rsidRDefault="004D776B" w:rsidP="00A66BD2">
      <w:pPr>
        <w:ind w:left="720"/>
        <w:rPr>
          <w:rFonts w:eastAsia="PMingLiU" w:cs="Tahoma"/>
          <w:szCs w:val="18"/>
          <w:lang w:eastAsia="zh-TW"/>
        </w:rPr>
      </w:pPr>
      <w:r w:rsidRPr="003177AE">
        <w:rPr>
          <w:rFonts w:eastAsia="PMingLiU" w:cs="Tahoma"/>
          <w:szCs w:val="18"/>
          <w:lang w:eastAsia="zh-TW"/>
        </w:rPr>
        <w:t>自</w:t>
      </w:r>
      <w:r w:rsidRPr="003177AE">
        <w:rPr>
          <w:rFonts w:eastAsia="PMingLiU" w:cs="Tahoma"/>
          <w:szCs w:val="18"/>
          <w:lang w:eastAsia="zh-TW"/>
        </w:rPr>
        <w:t xml:space="preserve"> 2012 </w:t>
      </w:r>
      <w:r w:rsidRPr="003177AE">
        <w:rPr>
          <w:rFonts w:eastAsia="PMingLiU" w:cs="Tahoma"/>
          <w:szCs w:val="18"/>
          <w:lang w:eastAsia="zh-TW"/>
        </w:rPr>
        <w:t>年</w:t>
      </w:r>
      <w:r w:rsidRPr="003177AE">
        <w:rPr>
          <w:rFonts w:eastAsia="PMingLiU" w:cs="Tahoma"/>
          <w:szCs w:val="18"/>
          <w:lang w:eastAsia="zh-TW"/>
        </w:rPr>
        <w:t xml:space="preserve"> 4 </w:t>
      </w:r>
      <w:r w:rsidRPr="003177AE">
        <w:rPr>
          <w:rFonts w:eastAsia="PMingLiU" w:cs="Tahoma"/>
          <w:szCs w:val="18"/>
          <w:lang w:eastAsia="zh-TW"/>
        </w:rPr>
        <w:t>月</w:t>
      </w:r>
      <w:r w:rsidRPr="003177AE">
        <w:rPr>
          <w:rFonts w:eastAsia="PMingLiU" w:cs="Tahoma"/>
          <w:szCs w:val="18"/>
          <w:lang w:eastAsia="zh-TW"/>
        </w:rPr>
        <w:t xml:space="preserve"> 1 </w:t>
      </w:r>
      <w:r w:rsidRPr="003177AE">
        <w:rPr>
          <w:rFonts w:eastAsia="PMingLiU" w:cs="Tahoma"/>
          <w:szCs w:val="18"/>
          <w:lang w:eastAsia="zh-TW"/>
        </w:rPr>
        <w:t>日起，客戶依現有註冊</w:t>
      </w:r>
      <w:r w:rsidRPr="003177AE">
        <w:rPr>
          <w:rFonts w:eastAsia="PMingLiU" w:cs="Tahoma"/>
          <w:szCs w:val="18"/>
          <w:lang w:eastAsia="zh-TW"/>
        </w:rPr>
        <w:t xml:space="preserve"> (</w:t>
      </w:r>
      <w:r w:rsidRPr="003177AE">
        <w:rPr>
          <w:rFonts w:eastAsia="PMingLiU" w:cs="Tahoma"/>
          <w:szCs w:val="18"/>
          <w:lang w:eastAsia="zh-TW"/>
        </w:rPr>
        <w:t>於</w:t>
      </w:r>
      <w:r w:rsidRPr="003177AE">
        <w:rPr>
          <w:rFonts w:eastAsia="PMingLiU" w:cs="Tahoma"/>
          <w:szCs w:val="18"/>
          <w:lang w:eastAsia="zh-TW"/>
        </w:rPr>
        <w:t xml:space="preserve"> 2012 </w:t>
      </w:r>
      <w:r w:rsidRPr="003177AE">
        <w:rPr>
          <w:rFonts w:eastAsia="PMingLiU" w:cs="Tahoma"/>
          <w:szCs w:val="18"/>
          <w:lang w:eastAsia="zh-TW"/>
        </w:rPr>
        <w:t>年</w:t>
      </w:r>
      <w:r w:rsidRPr="003177AE">
        <w:rPr>
          <w:rFonts w:eastAsia="PMingLiU" w:cs="Tahoma"/>
          <w:szCs w:val="18"/>
          <w:lang w:eastAsia="zh-TW"/>
        </w:rPr>
        <w:t xml:space="preserve"> 4 </w:t>
      </w:r>
      <w:r w:rsidRPr="003177AE">
        <w:rPr>
          <w:rFonts w:eastAsia="PMingLiU" w:cs="Tahoma"/>
          <w:szCs w:val="18"/>
          <w:lang w:eastAsia="zh-TW"/>
        </w:rPr>
        <w:t>月</w:t>
      </w:r>
      <w:r w:rsidRPr="003177AE">
        <w:rPr>
          <w:rFonts w:eastAsia="PMingLiU" w:cs="Tahoma"/>
          <w:szCs w:val="18"/>
          <w:lang w:eastAsia="zh-TW"/>
        </w:rPr>
        <w:t xml:space="preserve"> 1 </w:t>
      </w:r>
      <w:r w:rsidRPr="003177AE">
        <w:rPr>
          <w:rFonts w:eastAsia="PMingLiU" w:cs="Tahoma"/>
          <w:szCs w:val="18"/>
          <w:lang w:eastAsia="zh-TW"/>
        </w:rPr>
        <w:t>日當日或之前生效</w:t>
      </w:r>
      <w:r w:rsidRPr="003177AE">
        <w:rPr>
          <w:rFonts w:eastAsia="PMingLiU" w:cs="Tahoma"/>
          <w:szCs w:val="18"/>
          <w:lang w:eastAsia="zh-TW"/>
        </w:rPr>
        <w:t xml:space="preserve">) </w:t>
      </w:r>
      <w:r w:rsidRPr="003177AE">
        <w:rPr>
          <w:rFonts w:eastAsia="PMingLiU" w:cs="Tahoma"/>
          <w:szCs w:val="18"/>
          <w:lang w:eastAsia="zh-TW"/>
        </w:rPr>
        <w:t>可以繼續依每項使用權僅可以授權一個處理器之舊模式校正使用權。下列移轉權利適用於這些客戶的使用權：</w:t>
      </w:r>
    </w:p>
    <w:p w:rsidR="00A66BD2" w:rsidRPr="003177AE" w:rsidRDefault="00A66BD2" w:rsidP="00A66BD2">
      <w:pPr>
        <w:ind w:left="720"/>
        <w:rPr>
          <w:rFonts w:eastAsia="PMingLiU" w:cs="Tahoma"/>
          <w:szCs w:val="18"/>
          <w:lang w:eastAsia="zh-TW"/>
        </w:rPr>
      </w:pPr>
    </w:p>
    <w:p w:rsidR="004D776B" w:rsidRPr="003177AE" w:rsidRDefault="004D776B" w:rsidP="00A66BD2">
      <w:pPr>
        <w:pStyle w:val="ListParagraph"/>
        <w:contextualSpacing w:val="0"/>
        <w:rPr>
          <w:rFonts w:ascii="Tahoma" w:eastAsia="PMingLiU" w:hAnsi="Tahoma" w:cs="Tahoma"/>
          <w:sz w:val="18"/>
          <w:szCs w:val="18"/>
          <w:lang w:eastAsia="zh-TW"/>
        </w:rPr>
      </w:pPr>
      <w:r w:rsidRPr="003177AE">
        <w:rPr>
          <w:rFonts w:ascii="Tahoma" w:eastAsia="PMingLiU" w:hAnsi="Tahoma" w:cs="Tahoma"/>
          <w:sz w:val="18"/>
          <w:szCs w:val="18"/>
          <w:lang w:eastAsia="zh-TW"/>
        </w:rPr>
        <w:t>就客戶現有的</w:t>
      </w:r>
      <w:r w:rsidRPr="003177AE">
        <w:rPr>
          <w:rFonts w:ascii="Tahoma" w:eastAsia="PMingLiU" w:hAnsi="Tahoma" w:cs="Tahoma"/>
          <w:sz w:val="18"/>
          <w:szCs w:val="18"/>
          <w:lang w:eastAsia="zh-TW"/>
        </w:rPr>
        <w:t xml:space="preserve"> Enrollment </w:t>
      </w:r>
      <w:r w:rsidRPr="003177AE">
        <w:rPr>
          <w:rFonts w:ascii="Tahoma" w:eastAsia="PMingLiU" w:hAnsi="Tahoma" w:cs="Tahoma"/>
          <w:sz w:val="18"/>
          <w:szCs w:val="18"/>
          <w:lang w:eastAsia="zh-TW"/>
        </w:rPr>
        <w:t>之期間而言，客戶依舊模式所取得之現有及新的使用權將視同以</w:t>
      </w:r>
      <w:r w:rsidRPr="003177AE">
        <w:rPr>
          <w:rFonts w:ascii="Tahoma" w:eastAsia="PMingLiU" w:hAnsi="Tahoma" w:cs="Tahoma"/>
          <w:sz w:val="18"/>
          <w:szCs w:val="18"/>
          <w:lang w:eastAsia="zh-TW"/>
        </w:rPr>
        <w:t xml:space="preserve"> 2:1 </w:t>
      </w:r>
      <w:r w:rsidRPr="003177AE">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rsidR="00857EF7" w:rsidRPr="003177AE" w:rsidRDefault="00857EF7" w:rsidP="00A66BD2">
      <w:pPr>
        <w:ind w:left="720"/>
        <w:rPr>
          <w:rFonts w:eastAsia="PMingLiU" w:cs="Tahoma"/>
          <w:szCs w:val="18"/>
          <w:lang w:eastAsia="zh-TW"/>
        </w:rPr>
      </w:pPr>
    </w:p>
    <w:p w:rsidR="004D776B" w:rsidRPr="00D82C02" w:rsidRDefault="004D776B" w:rsidP="007B35CE">
      <w:pPr>
        <w:keepNext/>
        <w:spacing w:after="60"/>
        <w:ind w:left="720"/>
        <w:rPr>
          <w:rFonts w:eastAsia="PMingLiU" w:cs="Tahoma"/>
        </w:rPr>
      </w:pPr>
      <w:r w:rsidRPr="00D82C02">
        <w:rPr>
          <w:rFonts w:eastAsia="PMingLiU" w:cs="Tahoma"/>
          <w:b/>
          <w:szCs w:val="18"/>
        </w:rPr>
        <w:lastRenderedPageBreak/>
        <w:t xml:space="preserve">Windows Server </w:t>
      </w:r>
      <w:r w:rsidRPr="00D82C02">
        <w:rPr>
          <w:rFonts w:eastAsia="PMingLiU" w:cs="Tahoma"/>
          <w:b/>
          <w:szCs w:val="18"/>
        </w:rPr>
        <w:t>的新版本發行</w:t>
      </w:r>
    </w:p>
    <w:p w:rsidR="004D776B" w:rsidRPr="00D82C02" w:rsidRDefault="004D776B" w:rsidP="00A66BD2">
      <w:pPr>
        <w:ind w:left="720"/>
        <w:rPr>
          <w:rFonts w:eastAsia="PMingLiU" w:cs="Tahoma"/>
        </w:rPr>
      </w:pPr>
      <w:r w:rsidRPr="00D82C02">
        <w:rPr>
          <w:rFonts w:eastAsia="PMingLiU" w:cs="Tahoma"/>
          <w:szCs w:val="18"/>
        </w:rPr>
        <w:t>自</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9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日取得具備有效軟體保證之</w:t>
      </w:r>
      <w:r w:rsidRPr="00D82C02">
        <w:rPr>
          <w:rFonts w:eastAsia="PMingLiU" w:cs="Tahoma"/>
          <w:szCs w:val="18"/>
        </w:rPr>
        <w:t xml:space="preserve"> Core Infrastructure Server Suite Datacenter </w:t>
      </w:r>
      <w:r w:rsidRPr="00D82C02">
        <w:rPr>
          <w:rFonts w:eastAsia="PMingLiU" w:cs="Tahoma"/>
          <w:szCs w:val="18"/>
        </w:rPr>
        <w:t>授權的客戶有權利使用下列產品，其係受該等產品及</w:t>
      </w:r>
      <w:r w:rsidRPr="00D82C02">
        <w:rPr>
          <w:rFonts w:eastAsia="PMingLiU" w:cs="Tahoma"/>
          <w:szCs w:val="18"/>
        </w:rPr>
        <w:t xml:space="preserve"> Core Infrastructure Server Suite Datacenter </w:t>
      </w:r>
      <w:r w:rsidRPr="00D82C02">
        <w:rPr>
          <w:rFonts w:eastAsia="PMingLiU" w:cs="Tahoma"/>
          <w:szCs w:val="18"/>
        </w:rPr>
        <w:t>之產品使用權所拘束：</w:t>
      </w:r>
    </w:p>
    <w:p w:rsidR="00857EF7" w:rsidRPr="00D82C02" w:rsidRDefault="00857EF7" w:rsidP="00A66BD2">
      <w:pPr>
        <w:ind w:left="720"/>
        <w:rPr>
          <w:rFonts w:eastAsia="PMingLiU" w:cs="Tahoma"/>
        </w:rPr>
      </w:pPr>
    </w:p>
    <w:p w:rsidR="004D776B" w:rsidRPr="00D82C02" w:rsidRDefault="004D776B" w:rsidP="00346F4B">
      <w:pPr>
        <w:numPr>
          <w:ilvl w:val="0"/>
          <w:numId w:val="115"/>
        </w:numPr>
        <w:spacing w:after="60"/>
        <w:ind w:left="1440"/>
        <w:rPr>
          <w:rFonts w:eastAsia="PMingLiU" w:cs="Tahoma"/>
        </w:rPr>
      </w:pPr>
      <w:r w:rsidRPr="00D82C02">
        <w:rPr>
          <w:rFonts w:eastAsia="PMingLiU" w:cs="Tahoma"/>
          <w:szCs w:val="18"/>
        </w:rPr>
        <w:t>Windows Server 2012 Datacenter</w:t>
      </w:r>
    </w:p>
    <w:p w:rsidR="004D776B" w:rsidRPr="00D82C02" w:rsidRDefault="004D776B" w:rsidP="00346F4B">
      <w:pPr>
        <w:numPr>
          <w:ilvl w:val="0"/>
          <w:numId w:val="115"/>
        </w:numPr>
        <w:spacing w:after="60"/>
        <w:ind w:left="1440"/>
        <w:rPr>
          <w:rFonts w:eastAsia="PMingLiU" w:cs="Tahoma"/>
        </w:rPr>
      </w:pPr>
      <w:r w:rsidRPr="00D82C02">
        <w:rPr>
          <w:rFonts w:eastAsia="PMingLiU" w:cs="Tahoma"/>
          <w:szCs w:val="18"/>
        </w:rPr>
        <w:t>System Center 2012 Datacenter</w:t>
      </w:r>
    </w:p>
    <w:p w:rsidR="00D57009" w:rsidRPr="00D82C02" w:rsidRDefault="00D57009">
      <w:pPr>
        <w:rPr>
          <w:rFonts w:eastAsia="PMingLiU" w:cs="Tahoma"/>
        </w:rPr>
      </w:pPr>
    </w:p>
    <w:p w:rsidR="004D776B" w:rsidRPr="00D82C02" w:rsidRDefault="004D776B" w:rsidP="00857EF7">
      <w:pPr>
        <w:spacing w:after="60"/>
        <w:ind w:left="720"/>
        <w:rPr>
          <w:rFonts w:eastAsia="PMingLiU" w:cs="Tahoma"/>
        </w:rPr>
      </w:pPr>
      <w:r w:rsidRPr="00D82C02">
        <w:rPr>
          <w:rFonts w:eastAsia="PMingLiU" w:cs="Tahoma"/>
          <w:b/>
          <w:szCs w:val="18"/>
        </w:rPr>
        <w:t xml:space="preserve">Windows Server Datacenter </w:t>
      </w:r>
      <w:r w:rsidRPr="00D82C02">
        <w:rPr>
          <w:rFonts w:eastAsia="PMingLiU" w:cs="Tahoma"/>
          <w:b/>
          <w:szCs w:val="18"/>
        </w:rPr>
        <w:t>和</w:t>
      </w:r>
      <w:r w:rsidRPr="00D82C02">
        <w:rPr>
          <w:rFonts w:eastAsia="PMingLiU" w:cs="Tahoma"/>
          <w:b/>
          <w:szCs w:val="18"/>
        </w:rPr>
        <w:t xml:space="preserve"> System Center Datacenter </w:t>
      </w:r>
      <w:r w:rsidRPr="00D82C02">
        <w:rPr>
          <w:rFonts w:eastAsia="PMingLiU" w:cs="Tahoma"/>
          <w:b/>
          <w:szCs w:val="18"/>
        </w:rPr>
        <w:t>客戶的軟體保證續約優惠方案</w:t>
      </w:r>
    </w:p>
    <w:p w:rsidR="004D776B" w:rsidRPr="00D82C02" w:rsidRDefault="004D776B" w:rsidP="00A66BD2">
      <w:pPr>
        <w:ind w:left="720"/>
        <w:rPr>
          <w:rFonts w:eastAsia="PMingLiU" w:cs="Tahoma"/>
        </w:rPr>
      </w:pPr>
      <w:r w:rsidRPr="00D82C02">
        <w:rPr>
          <w:rFonts w:eastAsia="PMingLiU" w:cs="Tahoma"/>
          <w:szCs w:val="18"/>
        </w:rPr>
        <w:t>針對以下表</w:t>
      </w:r>
      <w:r w:rsidRPr="00D82C02">
        <w:rPr>
          <w:rFonts w:eastAsia="PMingLiU" w:cs="Tahoma"/>
          <w:szCs w:val="18"/>
        </w:rPr>
        <w:t xml:space="preserve"> C </w:t>
      </w:r>
      <w:r w:rsidRPr="00D82C02">
        <w:rPr>
          <w:rFonts w:eastAsia="PMingLiU" w:cs="Tahoma"/>
          <w:szCs w:val="18"/>
        </w:rPr>
        <w:t>中之所有產品具備有效的軟體保證之使用權的客戶，在未取得基礎</w:t>
      </w:r>
      <w:r w:rsidRPr="00D82C02">
        <w:rPr>
          <w:rFonts w:eastAsia="PMingLiU" w:cs="Tahoma"/>
          <w:szCs w:val="18"/>
        </w:rPr>
        <w:t xml:space="preserve"> Core Infrastructure Server Suite Datacenter </w:t>
      </w:r>
      <w:r w:rsidRPr="00D82C02">
        <w:rPr>
          <w:rFonts w:eastAsia="PMingLiU" w:cs="Tahoma"/>
          <w:szCs w:val="18"/>
        </w:rPr>
        <w:t>使用權的情況下，可能會因該範圍屆滿而取得</w:t>
      </w:r>
      <w:r w:rsidRPr="00D82C02">
        <w:rPr>
          <w:rFonts w:eastAsia="PMingLiU" w:cs="Tahoma"/>
          <w:szCs w:val="18"/>
        </w:rPr>
        <w:t xml:space="preserve"> Core Infrastructure Server Suite Datacenter </w:t>
      </w:r>
      <w:r w:rsidRPr="00D82C02">
        <w:rPr>
          <w:rFonts w:eastAsia="PMingLiU" w:cs="Tahoma"/>
          <w:szCs w:val="18"/>
        </w:rPr>
        <w:t>的軟體保證。</w:t>
      </w:r>
    </w:p>
    <w:p w:rsidR="00857EF7" w:rsidRPr="00D82C02"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D82C02"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D82C02" w:rsidRDefault="004D776B" w:rsidP="00026546">
            <w:pPr>
              <w:keepNext/>
              <w:tabs>
                <w:tab w:val="left" w:pos="3120"/>
                <w:tab w:val="center" w:pos="3591"/>
              </w:tabs>
              <w:spacing w:before="120" w:after="120" w:line="276" w:lineRule="auto"/>
              <w:jc w:val="center"/>
              <w:rPr>
                <w:rFonts w:eastAsia="PMingLiU" w:cs="Tahoma"/>
                <w:b/>
                <w:szCs w:val="18"/>
              </w:rPr>
            </w:pPr>
            <w:r w:rsidRPr="00D82C02">
              <w:rPr>
                <w:rFonts w:eastAsia="PMingLiU" w:cs="Tahoma"/>
                <w:b/>
                <w:szCs w:val="18"/>
              </w:rPr>
              <w:t>表</w:t>
            </w:r>
            <w:r w:rsidRPr="00D82C02">
              <w:rPr>
                <w:rFonts w:eastAsia="PMingLiU" w:cs="Tahoma"/>
                <w:b/>
                <w:szCs w:val="18"/>
              </w:rPr>
              <w:t xml:space="preserve"> C</w:t>
            </w:r>
          </w:p>
        </w:tc>
      </w:tr>
      <w:tr w:rsidR="004D776B" w:rsidRPr="00D82C02"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82C02" w:rsidRDefault="004D776B" w:rsidP="00026546">
            <w:pPr>
              <w:keepNext/>
              <w:tabs>
                <w:tab w:val="left" w:pos="3120"/>
                <w:tab w:val="center" w:pos="3591"/>
              </w:tabs>
              <w:spacing w:before="120" w:after="120" w:line="276" w:lineRule="auto"/>
              <w:jc w:val="center"/>
              <w:rPr>
                <w:rFonts w:eastAsia="PMingLiU" w:cs="Tahoma"/>
                <w:b/>
                <w:szCs w:val="18"/>
              </w:rPr>
            </w:pPr>
            <w:r w:rsidRPr="00D82C02">
              <w:rPr>
                <w:rFonts w:eastAsia="PMingLiU" w:cs="Tahoma"/>
                <w:b/>
                <w:szCs w:val="18"/>
              </w:rPr>
              <w:t>Windows Server Datacenter</w:t>
            </w:r>
          </w:p>
        </w:tc>
      </w:tr>
      <w:tr w:rsidR="004D776B" w:rsidRPr="00D82C02"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82C02" w:rsidRDefault="004D776B" w:rsidP="00026546">
            <w:pPr>
              <w:keepNext/>
              <w:tabs>
                <w:tab w:val="left" w:pos="3120"/>
                <w:tab w:val="center" w:pos="3591"/>
              </w:tabs>
              <w:spacing w:before="120" w:after="120" w:line="276" w:lineRule="auto"/>
              <w:jc w:val="center"/>
              <w:rPr>
                <w:rFonts w:eastAsia="PMingLiU" w:cs="Tahoma"/>
                <w:b/>
                <w:szCs w:val="18"/>
              </w:rPr>
            </w:pPr>
            <w:r w:rsidRPr="00D82C02">
              <w:rPr>
                <w:rFonts w:eastAsia="PMingLiU" w:cs="Tahoma"/>
                <w:b/>
                <w:szCs w:val="18"/>
              </w:rPr>
              <w:t>System Center Datacenter</w:t>
            </w:r>
          </w:p>
        </w:tc>
      </w:tr>
    </w:tbl>
    <w:p w:rsidR="00416294" w:rsidRPr="00D82C02" w:rsidRDefault="00416294" w:rsidP="00416294">
      <w:pPr>
        <w:ind w:left="547"/>
        <w:rPr>
          <w:rFonts w:eastAsia="PMingLiU" w:cs="Tahoma"/>
        </w:rPr>
      </w:pPr>
    </w:p>
    <w:p w:rsidR="004D776B" w:rsidRPr="00D82C02" w:rsidRDefault="004D776B" w:rsidP="001154B5">
      <w:pPr>
        <w:ind w:left="720"/>
        <w:rPr>
          <w:rFonts w:eastAsia="PMingLiU" w:cs="Tahoma"/>
          <w:lang w:eastAsia="zh-TW"/>
        </w:rPr>
      </w:pPr>
      <w:r w:rsidRPr="00D82C02">
        <w:rPr>
          <w:rFonts w:eastAsia="PMingLiU" w:cs="Tahoma"/>
          <w:color w:val="000000"/>
          <w:szCs w:val="18"/>
        </w:rPr>
        <w:t>針對包含一項合格</w:t>
      </w:r>
      <w:r w:rsidRPr="00D82C02">
        <w:rPr>
          <w:rFonts w:eastAsia="PMingLiU" w:cs="Tahoma"/>
          <w:color w:val="000000"/>
          <w:szCs w:val="18"/>
        </w:rPr>
        <w:t xml:space="preserve"> Windows Server Datacenter </w:t>
      </w:r>
      <w:r w:rsidRPr="00D82C02">
        <w:rPr>
          <w:rFonts w:eastAsia="PMingLiU" w:cs="Tahoma"/>
          <w:color w:val="000000"/>
          <w:szCs w:val="18"/>
        </w:rPr>
        <w:t>使用權及一項合格</w:t>
      </w:r>
      <w:r w:rsidRPr="00D82C02">
        <w:rPr>
          <w:rFonts w:eastAsia="PMingLiU" w:cs="Tahoma"/>
          <w:color w:val="000000"/>
          <w:szCs w:val="18"/>
        </w:rPr>
        <w:t xml:space="preserve"> System Center Datacenter </w:t>
      </w:r>
      <w:r w:rsidRPr="00D82C02">
        <w:rPr>
          <w:rFonts w:eastAsia="PMingLiU" w:cs="Tahoma"/>
          <w:color w:val="000000"/>
          <w:szCs w:val="18"/>
        </w:rPr>
        <w:t>使用權的每個組合，客戶可以取得</w:t>
      </w:r>
      <w:r w:rsidRPr="00D82C02">
        <w:rPr>
          <w:rFonts w:eastAsia="PMingLiU" w:cs="Tahoma"/>
          <w:color w:val="000000"/>
          <w:szCs w:val="18"/>
        </w:rPr>
        <w:t xml:space="preserve"> Core Infrastructure Server Suite Datacenter </w:t>
      </w:r>
      <w:r w:rsidRPr="00D82C02">
        <w:rPr>
          <w:rFonts w:eastAsia="PMingLiU" w:cs="Tahoma"/>
          <w:color w:val="000000"/>
          <w:szCs w:val="18"/>
        </w:rPr>
        <w:t>的一項使用權之軟體保證。依本優惠方案授權及使用</w:t>
      </w:r>
      <w:r w:rsidRPr="00D82C02">
        <w:rPr>
          <w:rFonts w:eastAsia="PMingLiU" w:cs="Tahoma"/>
          <w:color w:val="000000"/>
          <w:szCs w:val="18"/>
        </w:rPr>
        <w:t xml:space="preserve"> Core Infrastructure Server Suite Datacenter </w:t>
      </w:r>
      <w:r w:rsidRPr="00D82C02">
        <w:rPr>
          <w:rFonts w:eastAsia="PMingLiU" w:cs="Tahoma"/>
          <w:color w:val="000000"/>
          <w:szCs w:val="18"/>
        </w:rPr>
        <w:t>的客戶，便無法再依其合格的使用權使用軟體。</w:t>
      </w:r>
      <w:r w:rsidRPr="00D82C02">
        <w:rPr>
          <w:rFonts w:eastAsia="PMingLiU" w:cs="Tahoma"/>
          <w:color w:val="000000"/>
          <w:szCs w:val="18"/>
          <w:lang w:eastAsia="zh-TW"/>
        </w:rPr>
        <w:t>依訂閱合約取得之使用權及軟體保證沒有資格取得此優惠方案。</w:t>
      </w:r>
    </w:p>
    <w:p w:rsidR="00973A93" w:rsidRPr="00D82C02" w:rsidRDefault="00973A93" w:rsidP="0050116B">
      <w:pPr>
        <w:ind w:left="540"/>
        <w:rPr>
          <w:rFonts w:eastAsia="PMingLiU" w:cs="Tahoma"/>
          <w:lang w:eastAsia="zh-TW"/>
        </w:rPr>
      </w:pPr>
    </w:p>
    <w:p w:rsidR="004D776B" w:rsidRPr="00D82C02" w:rsidRDefault="004D776B" w:rsidP="00857EF7">
      <w:pPr>
        <w:spacing w:after="60"/>
        <w:ind w:left="720"/>
        <w:rPr>
          <w:rFonts w:eastAsia="PMingLiU" w:cs="Tahoma"/>
        </w:rPr>
      </w:pPr>
      <w:r w:rsidRPr="00D82C02">
        <w:rPr>
          <w:rFonts w:eastAsia="PMingLiU" w:cs="Tahoma"/>
          <w:b/>
          <w:szCs w:val="18"/>
        </w:rPr>
        <w:t>從</w:t>
      </w:r>
      <w:r w:rsidRPr="00D82C02">
        <w:rPr>
          <w:rFonts w:eastAsia="PMingLiU" w:cs="Tahoma"/>
          <w:b/>
          <w:szCs w:val="18"/>
        </w:rPr>
        <w:t xml:space="preserve"> Windows Server Datacenter </w:t>
      </w:r>
      <w:r w:rsidRPr="00D82C02">
        <w:rPr>
          <w:rFonts w:eastAsia="PMingLiU" w:cs="Tahoma"/>
          <w:b/>
          <w:szCs w:val="18"/>
        </w:rPr>
        <w:t>或</w:t>
      </w:r>
      <w:r w:rsidRPr="00D82C02">
        <w:rPr>
          <w:rFonts w:eastAsia="PMingLiU" w:cs="Tahoma"/>
          <w:b/>
          <w:szCs w:val="18"/>
        </w:rPr>
        <w:t xml:space="preserve"> System Center Datacenter </w:t>
      </w:r>
      <w:r w:rsidRPr="00D82C02">
        <w:rPr>
          <w:rFonts w:eastAsia="PMingLiU" w:cs="Tahoma"/>
          <w:b/>
          <w:szCs w:val="18"/>
        </w:rPr>
        <w:t>升級至</w:t>
      </w:r>
      <w:r w:rsidRPr="00D82C02">
        <w:rPr>
          <w:rFonts w:eastAsia="PMingLiU" w:cs="Tahoma"/>
          <w:b/>
          <w:szCs w:val="18"/>
        </w:rPr>
        <w:t xml:space="preserve"> Core Infrastructure Server Suite Datacenter</w:t>
      </w:r>
    </w:p>
    <w:p w:rsidR="004D776B" w:rsidRPr="00D82C02" w:rsidRDefault="004D776B" w:rsidP="00857EF7">
      <w:pPr>
        <w:ind w:left="720"/>
        <w:rPr>
          <w:rFonts w:eastAsia="PMingLiU" w:cs="Tahoma"/>
        </w:rPr>
      </w:pPr>
      <w:r w:rsidRPr="00D82C02">
        <w:rPr>
          <w:rFonts w:eastAsia="PMingLiU" w:cs="Tahoma"/>
          <w:szCs w:val="18"/>
        </w:rPr>
        <w:t>客戶可以藉由取得</w:t>
      </w:r>
      <w:r w:rsidRPr="00D82C02">
        <w:rPr>
          <w:rFonts w:eastAsia="PMingLiU" w:cs="Tahoma"/>
          <w:szCs w:val="18"/>
        </w:rPr>
        <w:t xml:space="preserve"> Core Infrastructure Server Suite Datacenter </w:t>
      </w:r>
      <w:r w:rsidRPr="00D82C02">
        <w:rPr>
          <w:rFonts w:eastAsia="PMingLiU" w:cs="Tahoma"/>
          <w:szCs w:val="18"/>
        </w:rPr>
        <w:t>之適當升級使用權，從</w:t>
      </w:r>
      <w:r w:rsidRPr="00D82C02">
        <w:rPr>
          <w:rFonts w:eastAsia="PMingLiU" w:cs="Tahoma"/>
          <w:szCs w:val="18"/>
        </w:rPr>
        <w:t xml:space="preserve"> Windows Server Datacenter </w:t>
      </w:r>
      <w:r w:rsidRPr="00D82C02">
        <w:rPr>
          <w:rFonts w:eastAsia="PMingLiU" w:cs="Tahoma"/>
          <w:szCs w:val="18"/>
        </w:rPr>
        <w:t>或</w:t>
      </w:r>
      <w:r w:rsidRPr="00D82C02">
        <w:rPr>
          <w:rFonts w:eastAsia="PMingLiU" w:cs="Tahoma"/>
          <w:szCs w:val="18"/>
        </w:rPr>
        <w:t xml:space="preserve"> System Center Datacenter </w:t>
      </w:r>
      <w:r w:rsidRPr="00D82C02">
        <w:rPr>
          <w:rFonts w:eastAsia="PMingLiU" w:cs="Tahoma"/>
          <w:szCs w:val="18"/>
        </w:rPr>
        <w:t>升級至</w:t>
      </w:r>
      <w:r w:rsidRPr="00D82C02">
        <w:rPr>
          <w:rFonts w:eastAsia="PMingLiU" w:cs="Tahoma"/>
          <w:szCs w:val="18"/>
        </w:rPr>
        <w:t xml:space="preserve"> Core Infrastructure Server Suite Datacenter</w:t>
      </w:r>
      <w:r w:rsidRPr="00D82C02">
        <w:rPr>
          <w:rFonts w:eastAsia="PMingLiU" w:cs="Tahoma"/>
          <w:szCs w:val="18"/>
        </w:rPr>
        <w:t>。客戶必須針對他們的</w:t>
      </w:r>
      <w:r w:rsidRPr="00D82C02">
        <w:rPr>
          <w:rFonts w:eastAsia="PMingLiU" w:cs="Tahoma"/>
          <w:szCs w:val="18"/>
        </w:rPr>
        <w:t xml:space="preserve"> Windows Server Datacenter </w:t>
      </w:r>
      <w:r w:rsidRPr="00D82C02">
        <w:rPr>
          <w:rFonts w:eastAsia="PMingLiU" w:cs="Tahoma"/>
          <w:szCs w:val="18"/>
        </w:rPr>
        <w:t>或</w:t>
      </w:r>
      <w:r w:rsidRPr="00D82C02">
        <w:rPr>
          <w:rFonts w:eastAsia="PMingLiU" w:cs="Tahoma"/>
          <w:szCs w:val="18"/>
        </w:rPr>
        <w:t xml:space="preserve"> System Center Datacenter </w:t>
      </w:r>
      <w:r w:rsidRPr="00D82C02">
        <w:rPr>
          <w:rFonts w:eastAsia="PMingLiU" w:cs="Tahoma"/>
          <w:szCs w:val="18"/>
        </w:rPr>
        <w:t>使用權具備有效的軟體保證，才能取得此等升級使用權。</w:t>
      </w:r>
    </w:p>
    <w:p w:rsidR="00857EF7" w:rsidRPr="00D82C02" w:rsidRDefault="00857EF7" w:rsidP="00857EF7">
      <w:pPr>
        <w:ind w:left="720"/>
        <w:rPr>
          <w:rFonts w:eastAsia="PMingLiU" w:cs="Tahoma"/>
        </w:rPr>
      </w:pPr>
    </w:p>
    <w:p w:rsidR="004D776B" w:rsidRPr="00D82C02" w:rsidRDefault="004D776B" w:rsidP="00857EF7">
      <w:pPr>
        <w:ind w:left="720"/>
        <w:rPr>
          <w:rFonts w:eastAsia="PMingLiU" w:cs="Tahoma"/>
        </w:rPr>
      </w:pPr>
      <w:r w:rsidRPr="00D82C02">
        <w:rPr>
          <w:rFonts w:eastAsia="PMingLiU" w:cs="Tahoma"/>
          <w:szCs w:val="18"/>
        </w:rPr>
        <w:t>針對客戶已擁有之</w:t>
      </w:r>
      <w:r w:rsidRPr="00D82C02">
        <w:rPr>
          <w:rFonts w:eastAsia="PMingLiU" w:cs="Tahoma"/>
          <w:szCs w:val="18"/>
        </w:rPr>
        <w:t xml:space="preserve"> Windows Server Datacenter </w:t>
      </w:r>
      <w:r w:rsidRPr="00D82C02">
        <w:rPr>
          <w:rFonts w:eastAsia="PMingLiU" w:cs="Tahoma"/>
          <w:szCs w:val="18"/>
        </w:rPr>
        <w:t>的每項合格使用權，客戶至多可以取得</w:t>
      </w:r>
      <w:r w:rsidRPr="00D82C02">
        <w:rPr>
          <w:rFonts w:eastAsia="PMingLiU" w:cs="Tahoma"/>
          <w:szCs w:val="18"/>
        </w:rPr>
        <w:t xml:space="preserve"> Core Infrastructure Server Suite Datacenter </w:t>
      </w:r>
      <w:r w:rsidRPr="00D82C02">
        <w:rPr>
          <w:rFonts w:eastAsia="PMingLiU" w:cs="Tahoma"/>
          <w:szCs w:val="18"/>
        </w:rPr>
        <w:t>的一項升級使用權。</w:t>
      </w:r>
    </w:p>
    <w:p w:rsidR="00857EF7" w:rsidRPr="00D82C02" w:rsidRDefault="00857EF7" w:rsidP="00857EF7">
      <w:pPr>
        <w:ind w:left="720"/>
        <w:rPr>
          <w:rFonts w:eastAsia="PMingLiU" w:cs="Tahoma"/>
        </w:rPr>
      </w:pPr>
    </w:p>
    <w:p w:rsidR="004D776B" w:rsidRPr="00D82C02" w:rsidRDefault="004D776B" w:rsidP="00857EF7">
      <w:pPr>
        <w:ind w:left="720"/>
        <w:rPr>
          <w:rFonts w:eastAsia="PMingLiU" w:cs="Tahoma"/>
        </w:rPr>
      </w:pPr>
      <w:r w:rsidRPr="00D82C02">
        <w:rPr>
          <w:rFonts w:eastAsia="PMingLiU" w:cs="Tahoma"/>
          <w:szCs w:val="18"/>
        </w:rPr>
        <w:t>針對客戶已擁有之</w:t>
      </w:r>
      <w:r w:rsidRPr="00D82C02">
        <w:rPr>
          <w:rFonts w:eastAsia="PMingLiU" w:cs="Tahoma"/>
          <w:szCs w:val="18"/>
        </w:rPr>
        <w:t xml:space="preserve"> Systems Center Datacenter </w:t>
      </w:r>
      <w:r w:rsidRPr="00D82C02">
        <w:rPr>
          <w:rFonts w:eastAsia="PMingLiU" w:cs="Tahoma"/>
          <w:szCs w:val="18"/>
        </w:rPr>
        <w:t>的每項合格使用權，客戶至多可以取得</w:t>
      </w:r>
      <w:r w:rsidRPr="00D82C02">
        <w:rPr>
          <w:rFonts w:eastAsia="PMingLiU" w:cs="Tahoma"/>
          <w:szCs w:val="18"/>
        </w:rPr>
        <w:t xml:space="preserve"> Core Infrastructure Server Suite Datacenter </w:t>
      </w:r>
      <w:r w:rsidRPr="00D82C02">
        <w:rPr>
          <w:rFonts w:eastAsia="PMingLiU" w:cs="Tahoma"/>
          <w:szCs w:val="18"/>
        </w:rPr>
        <w:t>的一項升級使用權。</w:t>
      </w:r>
    </w:p>
    <w:p w:rsidR="00857EF7" w:rsidRPr="00D82C02" w:rsidRDefault="00857EF7" w:rsidP="00857EF7">
      <w:pPr>
        <w:ind w:left="720"/>
        <w:rPr>
          <w:rFonts w:eastAsia="PMingLiU" w:cs="Tahoma"/>
        </w:rPr>
      </w:pPr>
    </w:p>
    <w:p w:rsidR="004D776B" w:rsidRPr="00D82C02" w:rsidRDefault="004D776B" w:rsidP="00857EF7">
      <w:pPr>
        <w:ind w:left="720"/>
        <w:rPr>
          <w:rFonts w:eastAsia="PMingLiU" w:cs="Tahoma"/>
        </w:rPr>
      </w:pPr>
      <w:r w:rsidRPr="00D82C02">
        <w:rPr>
          <w:rFonts w:eastAsia="PMingLiU" w:cs="Tahoma"/>
          <w:szCs w:val="18"/>
        </w:rPr>
        <w:t>客戶依據</w:t>
      </w:r>
      <w:r w:rsidRPr="00D82C02">
        <w:rPr>
          <w:rFonts w:eastAsia="PMingLiU" w:cs="Tahoma"/>
          <w:szCs w:val="18"/>
        </w:rPr>
        <w:t xml:space="preserve"> Core Infrastructure Server Suite Datacenter </w:t>
      </w:r>
      <w:r w:rsidRPr="00D82C02">
        <w:rPr>
          <w:rFonts w:eastAsia="PMingLiU" w:cs="Tahoma"/>
          <w:szCs w:val="18"/>
        </w:rPr>
        <w:t>使用權而使用軟體的權利，其取得條件為客戶需針對合格產品使用權完成任何其餘的付款義務。客戶的</w:t>
      </w:r>
      <w:r w:rsidRPr="00D82C02">
        <w:rPr>
          <w:rFonts w:eastAsia="PMingLiU" w:cs="Tahoma"/>
          <w:szCs w:val="18"/>
        </w:rPr>
        <w:t xml:space="preserve"> Core Infrastructure Server Suite Datacenter </w:t>
      </w:r>
      <w:r w:rsidRPr="00D82C02">
        <w:rPr>
          <w:rFonts w:eastAsia="PMingLiU" w:cs="Tahoma"/>
          <w:szCs w:val="18"/>
        </w:rPr>
        <w:t>使用權會取代基本的合格產品使用權。</w:t>
      </w:r>
    </w:p>
    <w:p w:rsidR="00857EF7" w:rsidRPr="00D82C02"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D82C02" w:rsidTr="00C066F9">
        <w:trPr>
          <w:tblHeader/>
        </w:trPr>
        <w:tc>
          <w:tcPr>
            <w:tcW w:w="3870" w:type="dxa"/>
            <w:shd w:val="clear" w:color="auto" w:fill="FABF8F"/>
            <w:tcMar>
              <w:top w:w="0" w:type="dxa"/>
              <w:left w:w="108" w:type="dxa"/>
              <w:bottom w:w="0" w:type="dxa"/>
              <w:right w:w="108" w:type="dxa"/>
            </w:tcMar>
            <w:vAlign w:val="center"/>
            <w:hideMark/>
          </w:tcPr>
          <w:p w:rsidR="004D776B" w:rsidRPr="00D82C02" w:rsidRDefault="004D776B" w:rsidP="007E466C">
            <w:pPr>
              <w:spacing w:before="120" w:after="120" w:line="276" w:lineRule="auto"/>
              <w:jc w:val="center"/>
              <w:rPr>
                <w:rFonts w:eastAsia="PMingLiU" w:cs="Tahoma"/>
                <w:b/>
                <w:szCs w:val="18"/>
              </w:rPr>
            </w:pPr>
            <w:r w:rsidRPr="00D82C02">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rsidR="004D776B" w:rsidRPr="00D82C02" w:rsidRDefault="004D776B" w:rsidP="007E466C">
            <w:pPr>
              <w:spacing w:before="120" w:after="120" w:line="276" w:lineRule="auto"/>
              <w:jc w:val="center"/>
              <w:rPr>
                <w:rFonts w:eastAsia="PMingLiU" w:cs="Tahoma"/>
                <w:b/>
                <w:szCs w:val="18"/>
              </w:rPr>
            </w:pPr>
            <w:r w:rsidRPr="00D82C02">
              <w:rPr>
                <w:rFonts w:eastAsia="PMingLiU" w:cs="Tahoma"/>
                <w:b/>
                <w:szCs w:val="18"/>
              </w:rPr>
              <w:t>升級目標</w:t>
            </w:r>
          </w:p>
        </w:tc>
      </w:tr>
      <w:tr w:rsidR="004D776B" w:rsidRPr="00D82C02" w:rsidTr="001051D1">
        <w:tc>
          <w:tcPr>
            <w:tcW w:w="3870" w:type="dxa"/>
            <w:tcMar>
              <w:top w:w="0" w:type="dxa"/>
              <w:left w:w="108" w:type="dxa"/>
              <w:bottom w:w="0" w:type="dxa"/>
              <w:right w:w="108" w:type="dxa"/>
            </w:tcMar>
            <w:hideMark/>
          </w:tcPr>
          <w:p w:rsidR="004D776B" w:rsidRPr="00D82C02" w:rsidRDefault="004D776B" w:rsidP="007E466C">
            <w:pPr>
              <w:spacing w:before="120" w:after="120" w:line="276" w:lineRule="auto"/>
              <w:rPr>
                <w:rFonts w:eastAsia="PMingLiU" w:cs="Tahoma"/>
                <w:szCs w:val="18"/>
              </w:rPr>
            </w:pPr>
            <w:r w:rsidRPr="00D82C02">
              <w:rPr>
                <w:rFonts w:eastAsia="PMingLiU" w:cs="Tahoma"/>
                <w:szCs w:val="18"/>
              </w:rPr>
              <w:t>Windows Server Datacenter</w:t>
            </w:r>
          </w:p>
        </w:tc>
        <w:tc>
          <w:tcPr>
            <w:tcW w:w="3870" w:type="dxa"/>
            <w:tcMar>
              <w:top w:w="0" w:type="dxa"/>
              <w:left w:w="108" w:type="dxa"/>
              <w:bottom w:w="0" w:type="dxa"/>
              <w:right w:w="108" w:type="dxa"/>
            </w:tcMar>
            <w:hideMark/>
          </w:tcPr>
          <w:p w:rsidR="004D776B" w:rsidRPr="00D82C02" w:rsidRDefault="004D776B" w:rsidP="007E466C">
            <w:pPr>
              <w:spacing w:before="120" w:after="120" w:line="276" w:lineRule="auto"/>
              <w:rPr>
                <w:rFonts w:eastAsia="PMingLiU" w:cs="Tahoma"/>
                <w:szCs w:val="18"/>
                <w:lang w:val="fr-FR"/>
              </w:rPr>
            </w:pPr>
            <w:r w:rsidRPr="00D82C02">
              <w:rPr>
                <w:rFonts w:eastAsia="PMingLiU" w:cs="Tahoma"/>
                <w:szCs w:val="18"/>
              </w:rPr>
              <w:t>Core Infrastructure Server Suite Datacenter</w:t>
            </w:r>
          </w:p>
        </w:tc>
      </w:tr>
      <w:tr w:rsidR="004D776B" w:rsidRPr="00D82C02" w:rsidTr="001051D1">
        <w:tc>
          <w:tcPr>
            <w:tcW w:w="3870" w:type="dxa"/>
            <w:tcMar>
              <w:top w:w="0" w:type="dxa"/>
              <w:left w:w="108" w:type="dxa"/>
              <w:bottom w:w="0" w:type="dxa"/>
              <w:right w:w="108" w:type="dxa"/>
            </w:tcMar>
          </w:tcPr>
          <w:p w:rsidR="004D776B" w:rsidRPr="00D82C02" w:rsidRDefault="004D776B" w:rsidP="007E466C">
            <w:pPr>
              <w:spacing w:before="120" w:after="120" w:line="276" w:lineRule="auto"/>
              <w:rPr>
                <w:rFonts w:eastAsia="PMingLiU" w:cs="Tahoma"/>
                <w:szCs w:val="18"/>
              </w:rPr>
            </w:pPr>
            <w:r w:rsidRPr="00D82C02">
              <w:rPr>
                <w:rFonts w:eastAsia="PMingLiU" w:cs="Tahoma"/>
                <w:szCs w:val="18"/>
              </w:rPr>
              <w:t>System Center Datacenter</w:t>
            </w:r>
          </w:p>
        </w:tc>
        <w:tc>
          <w:tcPr>
            <w:tcW w:w="3870" w:type="dxa"/>
            <w:tcMar>
              <w:top w:w="0" w:type="dxa"/>
              <w:left w:w="108" w:type="dxa"/>
              <w:bottom w:w="0" w:type="dxa"/>
              <w:right w:w="108" w:type="dxa"/>
            </w:tcMar>
          </w:tcPr>
          <w:p w:rsidR="004D776B" w:rsidRPr="00D82C02" w:rsidRDefault="004D776B" w:rsidP="007E466C">
            <w:pPr>
              <w:spacing w:before="120" w:after="120" w:line="276" w:lineRule="auto"/>
              <w:rPr>
                <w:rFonts w:eastAsia="PMingLiU" w:cs="Tahoma"/>
                <w:szCs w:val="18"/>
                <w:lang w:val="fr-FR"/>
              </w:rPr>
            </w:pPr>
            <w:r w:rsidRPr="00D82C02">
              <w:rPr>
                <w:rFonts w:eastAsia="PMingLiU" w:cs="Tahoma"/>
                <w:szCs w:val="18"/>
              </w:rPr>
              <w:t>Core Infrastructure Server Suite Datacenter</w:t>
            </w:r>
          </w:p>
        </w:tc>
      </w:tr>
    </w:tbl>
    <w:p w:rsidR="00BC62D4" w:rsidRPr="00D82C02" w:rsidRDefault="00BC62D4" w:rsidP="00857EF7">
      <w:pPr>
        <w:ind w:left="907"/>
        <w:rPr>
          <w:rFonts w:eastAsia="PMingLiU" w:cs="Tahoma"/>
        </w:rPr>
      </w:pPr>
      <w:bookmarkStart w:id="1160" w:name="Srv_38DynCRMWorkProEnt"/>
    </w:p>
    <w:p w:rsidR="00E03856" w:rsidRPr="00D82C02" w:rsidRDefault="00E03856" w:rsidP="00857EF7">
      <w:pPr>
        <w:ind w:left="907"/>
        <w:rPr>
          <w:rFonts w:eastAsia="PMingLiU" w:cs="Tahoma"/>
        </w:rPr>
      </w:pPr>
    </w:p>
    <w:p w:rsidR="00F66FB0" w:rsidRPr="00D82C02" w:rsidRDefault="00A560B6" w:rsidP="007B35CE">
      <w:pPr>
        <w:pStyle w:val="Heading2"/>
        <w:keepNext/>
        <w:ind w:left="0"/>
        <w:rPr>
          <w:rFonts w:ascii="Tahoma" w:eastAsia="PMingLiU" w:hAnsi="Tahoma" w:cs="Tahoma"/>
        </w:rPr>
      </w:pPr>
      <w:bookmarkStart w:id="1161" w:name="_44_Duet_Enterprise"/>
      <w:bookmarkStart w:id="1162" w:name="Srv_38DynamicsCRMOnline"/>
      <w:bookmarkStart w:id="1163" w:name="Srv_37DynamicsCRMOnline"/>
      <w:bookmarkStart w:id="1164" w:name="Srv_37EntCALSuite"/>
      <w:bookmarkStart w:id="1165" w:name="_Toc370985226"/>
      <w:bookmarkEnd w:id="1146"/>
      <w:bookmarkEnd w:id="1160"/>
      <w:bookmarkEnd w:id="1161"/>
      <w:r w:rsidRPr="00D82C02">
        <w:rPr>
          <w:rFonts w:ascii="Tahoma" w:eastAsia="PMingLiU" w:hAnsi="Tahoma" w:cs="Tahoma"/>
          <w:caps/>
          <w:color w:val="FA6500"/>
          <w:sz w:val="22"/>
          <w:szCs w:val="22"/>
          <w:vertAlign w:val="superscript"/>
        </w:rPr>
        <w:lastRenderedPageBreak/>
        <w:t>44</w:t>
      </w:r>
      <w:r w:rsidRPr="007260E2">
        <w:rPr>
          <w:rFonts w:ascii="Tahoma" w:eastAsia="PMingLiU" w:hAnsi="Tahoma" w:cs="Tahoma"/>
          <w:caps/>
          <w:color w:val="FA6500"/>
          <w:sz w:val="22"/>
          <w:szCs w:val="22"/>
        </w:rPr>
        <w:t xml:space="preserve"> </w:t>
      </w:r>
      <w:r w:rsidRPr="00D82C02">
        <w:rPr>
          <w:rFonts w:ascii="Tahoma" w:eastAsia="PMingLiU" w:hAnsi="Tahoma" w:cs="Tahoma"/>
          <w:color w:val="FA6500"/>
          <w:sz w:val="22"/>
          <w:szCs w:val="22"/>
        </w:rPr>
        <w:t>Duet Enterprise 2.0</w:t>
      </w:r>
      <w:bookmarkEnd w:id="1165"/>
    </w:p>
    <w:p w:rsidR="00F66FB0" w:rsidRPr="00D82C02" w:rsidRDefault="00AD6873" w:rsidP="007B35CE">
      <w:pPr>
        <w:keepNext/>
        <w:ind w:left="720"/>
        <w:rPr>
          <w:rFonts w:eastAsia="PMingLiU" w:cs="Tahoma"/>
        </w:rPr>
      </w:pPr>
      <w:r w:rsidRPr="00D82C02">
        <w:rPr>
          <w:rFonts w:eastAsia="PMingLiU" w:cs="Tahoma"/>
        </w:rPr>
        <w:t xml:space="preserve"> </w:t>
      </w:r>
    </w:p>
    <w:p w:rsidR="00F66FB0" w:rsidRPr="00D82C02" w:rsidRDefault="00F66FB0" w:rsidP="00800B14">
      <w:pPr>
        <w:ind w:left="720"/>
        <w:rPr>
          <w:rFonts w:eastAsia="PMingLiU" w:cs="Tahoma"/>
        </w:rPr>
      </w:pPr>
      <w:r w:rsidRPr="00D82C02">
        <w:rPr>
          <w:rFonts w:eastAsia="PMingLiU" w:cs="Tahoma"/>
          <w:color w:val="000000"/>
        </w:rPr>
        <w:t xml:space="preserve">Duet Enterprise 2.0 </w:t>
      </w:r>
      <w:r w:rsidRPr="00D82C02">
        <w:rPr>
          <w:rFonts w:eastAsia="PMingLiU" w:cs="Tahoma"/>
          <w:color w:val="000000"/>
        </w:rPr>
        <w:t>是</w:t>
      </w:r>
      <w:r w:rsidRPr="00D82C02">
        <w:rPr>
          <w:rFonts w:eastAsia="PMingLiU" w:cs="Tahoma"/>
          <w:color w:val="000000"/>
        </w:rPr>
        <w:t xml:space="preserve"> Duet Enterprise for Microsoft SharePoint and SAP 1.0 </w:t>
      </w:r>
      <w:r w:rsidRPr="00D82C02">
        <w:rPr>
          <w:rFonts w:eastAsia="PMingLiU" w:cs="Tahoma"/>
          <w:color w:val="000000"/>
        </w:rPr>
        <w:t>的最新版。於</w:t>
      </w:r>
      <w:r w:rsidRPr="00D82C02">
        <w:rPr>
          <w:rFonts w:eastAsia="PMingLiU" w:cs="Tahoma"/>
          <w:color w:val="000000"/>
        </w:rPr>
        <w:t xml:space="preserve"> 2012 </w:t>
      </w:r>
      <w:r w:rsidRPr="00D82C02">
        <w:rPr>
          <w:rFonts w:eastAsia="PMingLiU" w:cs="Tahoma"/>
          <w:color w:val="000000"/>
        </w:rPr>
        <w:t>年</w:t>
      </w:r>
      <w:r w:rsidRPr="00D82C02">
        <w:rPr>
          <w:rFonts w:eastAsia="PMingLiU" w:cs="Tahoma"/>
          <w:color w:val="000000"/>
        </w:rPr>
        <w:t xml:space="preserve"> </w:t>
      </w:r>
      <w:r w:rsidR="00800B14">
        <w:rPr>
          <w:rFonts w:eastAsia="PMingLiU" w:cs="Tahoma"/>
          <w:color w:val="000000"/>
        </w:rPr>
        <w:br/>
      </w:r>
      <w:r w:rsidRPr="00D82C02">
        <w:rPr>
          <w:rFonts w:eastAsia="PMingLiU" w:cs="Tahoma"/>
          <w:color w:val="000000"/>
        </w:rPr>
        <w:t xml:space="preserve">11 </w:t>
      </w:r>
      <w:r w:rsidRPr="00D82C02">
        <w:rPr>
          <w:rFonts w:eastAsia="PMingLiU" w:cs="Tahoma"/>
          <w:color w:val="000000"/>
        </w:rPr>
        <w:t>月</w:t>
      </w:r>
      <w:r w:rsidRPr="00D82C02">
        <w:rPr>
          <w:rFonts w:eastAsia="PMingLiU" w:cs="Tahoma"/>
          <w:color w:val="000000"/>
        </w:rPr>
        <w:t xml:space="preserve"> 30</w:t>
      </w:r>
      <w:r w:rsidR="007260E2">
        <w:rPr>
          <w:rFonts w:eastAsia="PMingLiU" w:cs="Tahoma"/>
          <w:color w:val="000000"/>
        </w:rPr>
        <w:t> </w:t>
      </w:r>
      <w:r w:rsidRPr="00D82C02">
        <w:rPr>
          <w:rFonts w:eastAsia="PMingLiU" w:cs="Tahoma"/>
          <w:color w:val="000000"/>
        </w:rPr>
        <w:t>日當日具備</w:t>
      </w:r>
      <w:r w:rsidRPr="00D82C02">
        <w:rPr>
          <w:rFonts w:eastAsia="PMingLiU" w:cs="Tahoma"/>
          <w:color w:val="000000"/>
        </w:rPr>
        <w:t xml:space="preserve"> Duet Enterprise for SharePoint and SAP 1.0 </w:t>
      </w:r>
      <w:r w:rsidRPr="00D82C02">
        <w:rPr>
          <w:rFonts w:eastAsia="PMingLiU" w:cs="Tahoma"/>
          <w:color w:val="000000"/>
        </w:rPr>
        <w:t>之有效軟體保證的客戶，得升級為</w:t>
      </w:r>
      <w:r w:rsidRPr="00D82C02">
        <w:rPr>
          <w:rFonts w:eastAsia="PMingLiU" w:cs="Tahoma"/>
          <w:color w:val="000000"/>
        </w:rPr>
        <w:t xml:space="preserve"> Duet</w:t>
      </w:r>
      <w:r w:rsidR="00800B14">
        <w:rPr>
          <w:rFonts w:eastAsia="PMingLiU" w:cs="Tahoma"/>
          <w:color w:val="000000"/>
        </w:rPr>
        <w:t> </w:t>
      </w:r>
      <w:r w:rsidRPr="00D82C02">
        <w:rPr>
          <w:rFonts w:eastAsia="PMingLiU" w:cs="Tahoma"/>
          <w:color w:val="000000"/>
        </w:rPr>
        <w:t>Enterprise 2.0</w:t>
      </w:r>
      <w:r w:rsidRPr="00D82C02">
        <w:rPr>
          <w:rFonts w:eastAsia="PMingLiU" w:cs="Tahoma"/>
          <w:color w:val="000000"/>
        </w:rPr>
        <w:t>，並使用它來替代其</w:t>
      </w:r>
      <w:r w:rsidRPr="00D82C02">
        <w:rPr>
          <w:rFonts w:eastAsia="PMingLiU" w:cs="Tahoma"/>
          <w:color w:val="000000"/>
        </w:rPr>
        <w:t xml:space="preserve"> Duet Enterprise for SharePoint and SAP 1.0 </w:t>
      </w:r>
      <w:r w:rsidRPr="00D82C02">
        <w:rPr>
          <w:rFonts w:eastAsia="PMingLiU" w:cs="Tahoma"/>
          <w:color w:val="000000"/>
        </w:rPr>
        <w:t>的對應授權拷貝。</w:t>
      </w:r>
    </w:p>
    <w:p w:rsidR="00F66FB0" w:rsidRPr="00D82C02" w:rsidRDefault="00AD6873" w:rsidP="00F66FB0">
      <w:pPr>
        <w:rPr>
          <w:rFonts w:eastAsia="PMingLiU" w:cs="Tahoma"/>
        </w:rPr>
      </w:pPr>
      <w:r w:rsidRPr="00D82C02">
        <w:rPr>
          <w:rFonts w:eastAsia="PMingLiU" w:cs="Tahoma"/>
          <w:color w:val="000000"/>
        </w:rPr>
        <w:t xml:space="preserve"> </w:t>
      </w:r>
    </w:p>
    <w:p w:rsidR="00F66FB0" w:rsidRPr="00D82C02" w:rsidRDefault="00F66FB0" w:rsidP="00F66FB0">
      <w:pPr>
        <w:ind w:left="720"/>
        <w:rPr>
          <w:rFonts w:eastAsia="PMingLiU" w:cs="Tahoma"/>
        </w:rPr>
      </w:pPr>
      <w:r w:rsidRPr="00D82C02">
        <w:rPr>
          <w:rFonts w:eastAsia="PMingLiU" w:cs="Tahoma"/>
          <w:color w:val="000000"/>
          <w:u w:val="single"/>
        </w:rPr>
        <w:t>取得</w:t>
      </w:r>
      <w:r w:rsidRPr="00D82C02">
        <w:rPr>
          <w:rFonts w:eastAsia="PMingLiU" w:cs="Tahoma"/>
          <w:color w:val="000000"/>
          <w:u w:val="single"/>
        </w:rPr>
        <w:t xml:space="preserve"> Duet Enterprise 2.0</w:t>
      </w:r>
    </w:p>
    <w:p w:rsidR="00F66FB0" w:rsidRPr="00D82C02" w:rsidRDefault="00F66FB0" w:rsidP="00F66FB0">
      <w:pPr>
        <w:ind w:left="720"/>
        <w:rPr>
          <w:rFonts w:eastAsia="PMingLiU" w:cs="Tahoma"/>
        </w:rPr>
      </w:pPr>
      <w:r w:rsidRPr="00D82C02">
        <w:rPr>
          <w:rFonts w:eastAsia="PMingLiU" w:cs="Tahoma"/>
          <w:color w:val="000000"/>
        </w:rPr>
        <w:t xml:space="preserve">Duet Enterprise 2.0 </w:t>
      </w:r>
      <w:r w:rsidRPr="00D82C02">
        <w:rPr>
          <w:rFonts w:eastAsia="PMingLiU" w:cs="Tahoma"/>
          <w:color w:val="000000"/>
        </w:rPr>
        <w:t>將無法在大量授權服務中心內取得。有權使用</w:t>
      </w:r>
      <w:r w:rsidRPr="00D82C02">
        <w:rPr>
          <w:rFonts w:eastAsia="PMingLiU" w:cs="Tahoma"/>
          <w:color w:val="000000"/>
        </w:rPr>
        <w:t xml:space="preserve"> Duet Enterprise 2.0 </w:t>
      </w:r>
      <w:r w:rsidRPr="00D82C02">
        <w:rPr>
          <w:rFonts w:eastAsia="PMingLiU" w:cs="Tahoma"/>
          <w:color w:val="000000"/>
        </w:rPr>
        <w:t>的現有客戶將收到個別的通知，說明如何從</w:t>
      </w:r>
      <w:r w:rsidRPr="00D82C02">
        <w:rPr>
          <w:rFonts w:eastAsia="PMingLiU" w:cs="Tahoma"/>
          <w:color w:val="000000"/>
        </w:rPr>
        <w:t xml:space="preserve"> Microsoft Connect </w:t>
      </w:r>
      <w:r w:rsidRPr="00D82C02">
        <w:rPr>
          <w:rFonts w:eastAsia="PMingLiU" w:cs="Tahoma"/>
          <w:color w:val="000000"/>
        </w:rPr>
        <w:t>取得軟體。</w:t>
      </w:r>
    </w:p>
    <w:p w:rsidR="00857EF7" w:rsidRPr="00D82C02" w:rsidRDefault="00857EF7" w:rsidP="00857EF7">
      <w:pPr>
        <w:rPr>
          <w:rFonts w:eastAsia="PMingLiU" w:cs="Tahoma"/>
        </w:rPr>
      </w:pPr>
    </w:p>
    <w:p w:rsidR="0054609D" w:rsidRPr="00D82C02" w:rsidRDefault="0054609D" w:rsidP="00101859">
      <w:pPr>
        <w:rPr>
          <w:rFonts w:eastAsia="PMingLiU" w:cs="Tahoma"/>
        </w:rPr>
      </w:pPr>
      <w:bookmarkStart w:id="1166" w:name="_40_Dynamics_CRM"/>
      <w:bookmarkStart w:id="1167" w:name="_40_39_Dynamics"/>
      <w:bookmarkStart w:id="1168" w:name="_4240_Dynamics_CRM"/>
      <w:bookmarkStart w:id="1169" w:name="_45_Microsoft_Dynamics"/>
      <w:bookmarkStart w:id="1170" w:name="_41_Duet_Enterprise"/>
      <w:bookmarkStart w:id="1171" w:name="Srv_45EntCALBridgeWinIntune"/>
      <w:bookmarkStart w:id="1172" w:name="Srv_38EntCALSuite"/>
      <w:bookmarkEnd w:id="1162"/>
      <w:bookmarkEnd w:id="1163"/>
      <w:bookmarkEnd w:id="1166"/>
      <w:bookmarkEnd w:id="1167"/>
      <w:bookmarkEnd w:id="1168"/>
      <w:bookmarkEnd w:id="1169"/>
      <w:bookmarkEnd w:id="1170"/>
    </w:p>
    <w:p w:rsidR="00162A93" w:rsidRPr="00D82C02" w:rsidRDefault="00A560B6" w:rsidP="00162A93">
      <w:pPr>
        <w:pStyle w:val="Heading3"/>
        <w:ind w:left="180" w:hanging="180"/>
        <w:rPr>
          <w:rFonts w:ascii="Tahoma" w:eastAsia="PMingLiU" w:hAnsi="Tahoma" w:cs="Tahoma"/>
        </w:rPr>
      </w:pPr>
      <w:bookmarkStart w:id="1173" w:name="_41_Enterprise_CAL"/>
      <w:bookmarkStart w:id="1174" w:name="_46_Enterprise_CAL"/>
      <w:bookmarkStart w:id="1175" w:name="_Toc336338303"/>
      <w:bookmarkStart w:id="1176" w:name="_Toc370985227"/>
      <w:bookmarkEnd w:id="1173"/>
      <w:bookmarkEnd w:id="1174"/>
      <w:r w:rsidRPr="00D82C02">
        <w:rPr>
          <w:rFonts w:ascii="Tahoma" w:eastAsia="PMingLiU" w:hAnsi="Tahoma" w:cs="Tahoma"/>
          <w:caps/>
          <w:color w:val="F66400"/>
          <w:sz w:val="22"/>
          <w:vertAlign w:val="superscript"/>
        </w:rPr>
        <w:t>45</w:t>
      </w:r>
      <w:r w:rsidRPr="007260E2">
        <w:rPr>
          <w:rFonts w:ascii="Tahoma" w:eastAsia="PMingLiU" w:hAnsi="Tahoma" w:cs="Tahoma"/>
          <w:caps/>
          <w:color w:val="F66400"/>
          <w:sz w:val="22"/>
        </w:rPr>
        <w:t xml:space="preserve"> </w:t>
      </w:r>
      <w:r w:rsidRPr="00D82C02">
        <w:rPr>
          <w:rFonts w:ascii="Tahoma" w:eastAsia="PMingLiU" w:hAnsi="Tahoma" w:cs="Tahoma"/>
          <w:color w:val="F66400"/>
          <w:sz w:val="22"/>
        </w:rPr>
        <w:t>Enterprise CAL Suite Bridge for Office 365</w:t>
      </w:r>
      <w:r w:rsidRPr="00D82C02">
        <w:rPr>
          <w:rFonts w:ascii="Tahoma" w:eastAsia="PMingLiU" w:hAnsi="Tahoma" w:cs="Tahoma"/>
          <w:color w:val="F66400"/>
          <w:sz w:val="22"/>
        </w:rPr>
        <w:t>、</w:t>
      </w:r>
      <w:r w:rsidRPr="00D82C02">
        <w:rPr>
          <w:rFonts w:ascii="Tahoma" w:eastAsia="PMingLiU" w:hAnsi="Tahoma" w:cs="Tahoma"/>
          <w:color w:val="F66400"/>
          <w:sz w:val="22"/>
        </w:rPr>
        <w:t xml:space="preserve">Enterprise CAL Suite Bridge for Office 365 </w:t>
      </w:r>
      <w:r w:rsidRPr="00D82C02">
        <w:rPr>
          <w:rFonts w:ascii="Tahoma" w:eastAsia="PMingLiU" w:hAnsi="Tahoma" w:cs="Tahoma"/>
          <w:color w:val="F66400"/>
          <w:sz w:val="22"/>
        </w:rPr>
        <w:t>及</w:t>
      </w:r>
      <w:r w:rsidRPr="00D82C02">
        <w:rPr>
          <w:rFonts w:ascii="Tahoma" w:eastAsia="PMingLiU" w:hAnsi="Tahoma" w:cs="Tahoma"/>
          <w:color w:val="F66400"/>
          <w:sz w:val="22"/>
        </w:rPr>
        <w:t xml:space="preserve"> Windows Intune </w:t>
      </w:r>
      <w:r w:rsidRPr="00D82C02">
        <w:rPr>
          <w:rFonts w:ascii="Tahoma" w:eastAsia="PMingLiU" w:hAnsi="Tahoma" w:cs="Tahoma"/>
          <w:color w:val="F66400"/>
          <w:sz w:val="22"/>
        </w:rPr>
        <w:t>和</w:t>
      </w:r>
      <w:r w:rsidRPr="00D82C02">
        <w:rPr>
          <w:rFonts w:ascii="Tahoma" w:eastAsia="PMingLiU" w:hAnsi="Tahoma" w:cs="Tahoma"/>
          <w:color w:val="F66400"/>
          <w:sz w:val="22"/>
        </w:rPr>
        <w:t xml:space="preserve"> Enterprise CAL Suite Bridge for Windows Intune</w:t>
      </w:r>
      <w:bookmarkEnd w:id="1175"/>
      <w:bookmarkEnd w:id="1176"/>
      <w:r w:rsidRPr="00D82C02">
        <w:rPr>
          <w:rFonts w:ascii="Tahoma" w:eastAsia="PMingLiU" w:hAnsi="Tahoma" w:cs="Tahoma"/>
          <w:color w:val="F66400"/>
          <w:sz w:val="22"/>
        </w:rPr>
        <w:t xml:space="preserve"> </w:t>
      </w:r>
    </w:p>
    <w:p w:rsidR="00BD2BE7" w:rsidRPr="00D82C02" w:rsidRDefault="00BD2BE7" w:rsidP="0084072C">
      <w:pPr>
        <w:rPr>
          <w:rFonts w:eastAsia="PMingLiU" w:cs="Tahoma"/>
        </w:rPr>
      </w:pPr>
    </w:p>
    <w:bookmarkEnd w:id="1171"/>
    <w:p w:rsidR="0084072C" w:rsidRPr="00D82C02" w:rsidRDefault="00162A93" w:rsidP="0084072C">
      <w:pPr>
        <w:spacing w:after="60"/>
        <w:ind w:left="720"/>
        <w:rPr>
          <w:rFonts w:eastAsia="PMingLiU" w:cs="Tahoma"/>
          <w:lang w:eastAsia="zh-TW"/>
        </w:rPr>
      </w:pPr>
      <w:r w:rsidRPr="00D82C02">
        <w:rPr>
          <w:rFonts w:eastAsia="PMingLiU" w:cs="Tahoma"/>
          <w:b/>
          <w:szCs w:val="18"/>
          <w:lang w:eastAsia="zh-TW"/>
        </w:rPr>
        <w:t>定義</w:t>
      </w:r>
    </w:p>
    <w:p w:rsidR="00162A93" w:rsidRPr="00D82C02" w:rsidRDefault="00162A93" w:rsidP="0084072C">
      <w:pPr>
        <w:ind w:left="720"/>
        <w:rPr>
          <w:rFonts w:eastAsia="PMingLiU" w:cs="Tahoma"/>
          <w:lang w:eastAsia="zh-TW"/>
        </w:rPr>
      </w:pPr>
      <w:r w:rsidRPr="00D82C02">
        <w:rPr>
          <w:rFonts w:eastAsia="PMingLiU" w:cs="Tahoma"/>
          <w:szCs w:val="18"/>
          <w:lang w:eastAsia="zh-TW"/>
        </w:rPr>
        <w:t>「轉換」係指將具備最新軟體保證之使用權轉換為訂閱使用權，或反之。</w:t>
      </w:r>
    </w:p>
    <w:p w:rsidR="00D57009" w:rsidRPr="00D82C02" w:rsidRDefault="00D57009">
      <w:pPr>
        <w:rPr>
          <w:rFonts w:eastAsia="PMingLiU" w:cs="Tahoma"/>
          <w:lang w:eastAsia="zh-TW"/>
        </w:rPr>
      </w:pPr>
    </w:p>
    <w:p w:rsidR="0084072C" w:rsidRPr="00D82C02" w:rsidRDefault="0084072C" w:rsidP="0084072C">
      <w:pPr>
        <w:spacing w:after="60"/>
        <w:ind w:left="720"/>
        <w:rPr>
          <w:rFonts w:eastAsia="PMingLiU" w:cs="Tahoma"/>
          <w:lang w:eastAsia="zh-TW"/>
        </w:rPr>
      </w:pPr>
      <w:r w:rsidRPr="00D82C02">
        <w:rPr>
          <w:rFonts w:eastAsia="PMingLiU" w:cs="Tahoma"/>
          <w:b/>
          <w:szCs w:val="18"/>
          <w:lang w:eastAsia="zh-TW"/>
        </w:rPr>
        <w:t>適用之使用權利</w:t>
      </w:r>
    </w:p>
    <w:p w:rsidR="00162A93" w:rsidRPr="00D82C02" w:rsidRDefault="00162A93" w:rsidP="0084072C">
      <w:pPr>
        <w:ind w:left="720"/>
        <w:rPr>
          <w:rFonts w:eastAsia="PMingLiU" w:cs="Tahoma"/>
          <w:lang w:eastAsia="zh-TW"/>
        </w:rPr>
      </w:pPr>
      <w:r w:rsidRPr="00D82C02">
        <w:rPr>
          <w:rFonts w:eastAsia="PMingLiU" w:cs="Tahoma"/>
          <w:szCs w:val="18"/>
          <w:lang w:eastAsia="zh-TW"/>
        </w:rPr>
        <w:t xml:space="preserve">CAL Suite Bridge </w:t>
      </w:r>
      <w:r w:rsidRPr="00D82C02">
        <w:rPr>
          <w:rFonts w:eastAsia="PMingLiU" w:cs="Tahoma"/>
          <w:szCs w:val="18"/>
          <w:lang w:eastAsia="zh-TW"/>
        </w:rPr>
        <w:t>是沒有版本的，且產品使用權係取決於其上的軟體保證範圍的狀態。如果軟體保證範圍</w:t>
      </w:r>
      <w:r w:rsidR="007260E2">
        <w:rPr>
          <w:rFonts w:eastAsia="PMingLiU" w:cs="Tahoma"/>
          <w:szCs w:val="18"/>
          <w:lang w:eastAsia="zh-TW"/>
        </w:rPr>
        <w:br/>
      </w:r>
      <w:r w:rsidRPr="00D82C02">
        <w:rPr>
          <w:rFonts w:eastAsia="PMingLiU" w:cs="Tahoma"/>
          <w:szCs w:val="18"/>
          <w:lang w:eastAsia="zh-TW"/>
        </w:rPr>
        <w:t>失效，依永久使用權行使的存取權將根據範圍失效之前已生效的產品使用權來決定。</w:t>
      </w:r>
      <w:r w:rsidRPr="00D82C02">
        <w:rPr>
          <w:rFonts w:eastAsia="PMingLiU" w:cs="Tahoma"/>
          <w:szCs w:val="18"/>
          <w:lang w:eastAsia="zh-TW"/>
        </w:rPr>
        <w:t xml:space="preserve">CAL Suite Bridge </w:t>
      </w:r>
      <w:r w:rsidR="007260E2">
        <w:rPr>
          <w:rFonts w:eastAsia="PMingLiU" w:cs="Tahoma"/>
          <w:szCs w:val="18"/>
          <w:lang w:eastAsia="zh-TW"/>
        </w:rPr>
        <w:br/>
      </w:r>
      <w:r w:rsidRPr="00D82C02">
        <w:rPr>
          <w:rFonts w:eastAsia="PMingLiU" w:cs="Tahoma"/>
          <w:szCs w:val="18"/>
          <w:lang w:eastAsia="zh-TW"/>
        </w:rPr>
        <w:t>的使用權是單一的使用權，其必須指派給單一使用者或裝置。</w:t>
      </w:r>
    </w:p>
    <w:p w:rsidR="0084072C" w:rsidRPr="00D82C02" w:rsidRDefault="0084072C" w:rsidP="0084072C">
      <w:pPr>
        <w:ind w:left="720"/>
        <w:rPr>
          <w:rFonts w:eastAsia="PMingLiU" w:cs="Tahoma"/>
          <w:lang w:eastAsia="zh-TW"/>
        </w:rPr>
      </w:pPr>
    </w:p>
    <w:p w:rsidR="0084072C" w:rsidRPr="00D82C02" w:rsidRDefault="00162A93" w:rsidP="0084072C">
      <w:pPr>
        <w:spacing w:after="60"/>
        <w:ind w:left="720"/>
        <w:rPr>
          <w:rFonts w:eastAsia="PMingLiU" w:cs="Tahoma"/>
          <w:lang w:eastAsia="zh-TW"/>
        </w:rPr>
      </w:pPr>
      <w:r w:rsidRPr="00D82C02">
        <w:rPr>
          <w:rFonts w:eastAsia="PMingLiU" w:cs="Tahoma"/>
          <w:b/>
          <w:szCs w:val="18"/>
          <w:lang w:eastAsia="zh-TW"/>
        </w:rPr>
        <w:t>要件</w:t>
      </w:r>
    </w:p>
    <w:p w:rsidR="00162A93" w:rsidRPr="00D82C02" w:rsidRDefault="00162A93" w:rsidP="0084072C">
      <w:pPr>
        <w:ind w:left="720"/>
        <w:rPr>
          <w:rFonts w:eastAsia="PMingLiU" w:cs="Tahoma"/>
          <w:lang w:eastAsia="zh-TW"/>
        </w:rPr>
      </w:pPr>
      <w:r w:rsidRPr="00D82C02">
        <w:rPr>
          <w:rFonts w:eastAsia="PMingLiU" w:cs="Tahoma"/>
          <w:szCs w:val="18"/>
          <w:lang w:eastAsia="zh-TW"/>
        </w:rPr>
        <w:t>從</w:t>
      </w:r>
      <w:r w:rsidRPr="00D82C02">
        <w:rPr>
          <w:rFonts w:eastAsia="PMingLiU" w:cs="Tahoma"/>
          <w:szCs w:val="18"/>
          <w:lang w:eastAsia="zh-TW"/>
        </w:rPr>
        <w:t xml:space="preserve"> CAL </w:t>
      </w:r>
      <w:r w:rsidRPr="00D82C02">
        <w:rPr>
          <w:rFonts w:eastAsia="PMingLiU" w:cs="Tahoma"/>
          <w:szCs w:val="18"/>
          <w:lang w:eastAsia="zh-TW"/>
        </w:rPr>
        <w:t>套件轉換為相當的產品和線上服務組合時，可能需要</w:t>
      </w:r>
      <w:r w:rsidRPr="00D82C02">
        <w:rPr>
          <w:rFonts w:eastAsia="PMingLiU" w:cs="Tahoma"/>
          <w:szCs w:val="18"/>
          <w:lang w:eastAsia="zh-TW"/>
        </w:rPr>
        <w:t xml:space="preserve"> CAL Suite Bridge</w:t>
      </w:r>
      <w:r w:rsidRPr="00D82C02">
        <w:rPr>
          <w:rFonts w:eastAsia="PMingLiU" w:cs="Tahoma"/>
          <w:szCs w:val="18"/>
          <w:lang w:eastAsia="zh-TW"/>
        </w:rPr>
        <w:t>。當轉換需要</w:t>
      </w:r>
      <w:r w:rsidRPr="00D82C02">
        <w:rPr>
          <w:rFonts w:eastAsia="PMingLiU" w:cs="Tahoma"/>
          <w:szCs w:val="18"/>
          <w:lang w:eastAsia="zh-TW"/>
        </w:rPr>
        <w:t xml:space="preserve"> CAL Suite Bridge </w:t>
      </w:r>
      <w:r w:rsidRPr="00D82C02">
        <w:rPr>
          <w:rFonts w:eastAsia="PMingLiU" w:cs="Tahoma"/>
          <w:szCs w:val="18"/>
          <w:lang w:eastAsia="zh-TW"/>
        </w:rPr>
        <w:t>且合格使用權已由客戶繳清時，</w:t>
      </w:r>
      <w:r w:rsidRPr="00D82C02">
        <w:rPr>
          <w:rFonts w:eastAsia="PMingLiU" w:cs="Tahoma"/>
          <w:szCs w:val="18"/>
          <w:lang w:eastAsia="zh-TW"/>
        </w:rPr>
        <w:t xml:space="preserve">CAL Suite Bridge </w:t>
      </w:r>
      <w:r w:rsidRPr="00D82C02">
        <w:rPr>
          <w:rFonts w:eastAsia="PMingLiU" w:cs="Tahoma"/>
          <w:szCs w:val="18"/>
          <w:lang w:eastAsia="zh-TW"/>
        </w:rPr>
        <w:t>便不需要任何使用權之訂購。取而代之地，可以在轉換生效之註冊週年日訂購</w:t>
      </w:r>
      <w:r w:rsidRPr="00D82C02">
        <w:rPr>
          <w:rFonts w:eastAsia="PMingLiU" w:cs="Tahoma"/>
          <w:szCs w:val="18"/>
          <w:lang w:eastAsia="zh-TW"/>
        </w:rPr>
        <w:t xml:space="preserve"> CAL Suite Bridge </w:t>
      </w:r>
      <w:r w:rsidRPr="00D82C02">
        <w:rPr>
          <w:rFonts w:eastAsia="PMingLiU" w:cs="Tahoma"/>
          <w:szCs w:val="18"/>
          <w:lang w:eastAsia="zh-TW"/>
        </w:rPr>
        <w:t>的軟體保證。在此種情況下，轉換比例僅得為一份</w:t>
      </w:r>
      <w:r w:rsidRPr="00D82C02">
        <w:rPr>
          <w:rFonts w:eastAsia="PMingLiU" w:cs="Tahoma"/>
          <w:szCs w:val="18"/>
          <w:lang w:eastAsia="zh-TW"/>
        </w:rPr>
        <w:t xml:space="preserve"> CAL Suite Bridge </w:t>
      </w:r>
      <w:r w:rsidRPr="00D82C02">
        <w:rPr>
          <w:rFonts w:eastAsia="PMingLiU" w:cs="Tahoma"/>
          <w:szCs w:val="18"/>
          <w:lang w:eastAsia="zh-TW"/>
        </w:rPr>
        <w:t>軟體保證對一份</w:t>
      </w:r>
      <w:r w:rsidRPr="00D82C02">
        <w:rPr>
          <w:rFonts w:eastAsia="PMingLiU" w:cs="Tahoma"/>
          <w:szCs w:val="18"/>
          <w:lang w:eastAsia="zh-TW"/>
        </w:rPr>
        <w:t xml:space="preserve"> CAL </w:t>
      </w:r>
      <w:r w:rsidRPr="00D82C02">
        <w:rPr>
          <w:rFonts w:eastAsia="PMingLiU" w:cs="Tahoma"/>
          <w:szCs w:val="18"/>
          <w:lang w:eastAsia="zh-TW"/>
        </w:rPr>
        <w:t>套件軟體保證，且針對相同的使用者或裝置使用權均視為合格</w:t>
      </w:r>
      <w:r w:rsidRPr="00D82C02">
        <w:rPr>
          <w:rFonts w:eastAsia="PMingLiU" w:cs="Tahoma"/>
          <w:szCs w:val="18"/>
          <w:lang w:eastAsia="zh-TW"/>
        </w:rPr>
        <w:t xml:space="preserve"> CAL </w:t>
      </w:r>
      <w:r w:rsidRPr="00D82C02">
        <w:rPr>
          <w:rFonts w:eastAsia="PMingLiU" w:cs="Tahoma"/>
          <w:szCs w:val="18"/>
          <w:lang w:eastAsia="zh-TW"/>
        </w:rPr>
        <w:t>套件。</w:t>
      </w:r>
    </w:p>
    <w:p w:rsidR="0084072C" w:rsidRPr="00D82C02" w:rsidRDefault="0084072C" w:rsidP="0084072C">
      <w:pPr>
        <w:ind w:left="720"/>
        <w:rPr>
          <w:rFonts w:eastAsia="PMingLiU" w:cs="Tahoma"/>
          <w:lang w:eastAsia="zh-TW"/>
        </w:rPr>
      </w:pPr>
    </w:p>
    <w:p w:rsidR="00162A93" w:rsidRPr="00D82C02" w:rsidRDefault="00162A93" w:rsidP="0084072C">
      <w:pPr>
        <w:ind w:left="720"/>
        <w:rPr>
          <w:rFonts w:eastAsia="PMingLiU" w:cs="Tahoma"/>
        </w:rPr>
      </w:pPr>
      <w:r w:rsidRPr="00D82C02">
        <w:rPr>
          <w:rFonts w:eastAsia="PMingLiU" w:cs="Tahoma"/>
          <w:szCs w:val="18"/>
        </w:rPr>
        <w:t xml:space="preserve">CAL Suite Bridge </w:t>
      </w:r>
      <w:r w:rsidRPr="00D82C02">
        <w:rPr>
          <w:rFonts w:eastAsia="PMingLiU" w:cs="Tahoma"/>
          <w:szCs w:val="18"/>
        </w:rPr>
        <w:t>是一項</w:t>
      </w:r>
      <w:r w:rsidRPr="00D82C02">
        <w:rPr>
          <w:rFonts w:eastAsia="PMingLiU" w:cs="Tahoma"/>
          <w:szCs w:val="18"/>
        </w:rPr>
        <w:t xml:space="preserve"> Enterprise </w:t>
      </w:r>
      <w:r w:rsidRPr="00D82C02">
        <w:rPr>
          <w:rFonts w:eastAsia="PMingLiU" w:cs="Tahoma"/>
          <w:szCs w:val="18"/>
        </w:rPr>
        <w:t>產品，其僅得搭配其合格的線上服務一起授權以滿足該</w:t>
      </w:r>
      <w:r w:rsidRPr="00D82C02">
        <w:rPr>
          <w:rFonts w:eastAsia="PMingLiU" w:cs="Tahoma"/>
          <w:szCs w:val="18"/>
        </w:rPr>
        <w:t xml:space="preserve"> CAL Suite Bridge </w:t>
      </w:r>
      <w:r w:rsidRPr="00D82C02">
        <w:rPr>
          <w:rFonts w:eastAsia="PMingLiU" w:cs="Tahoma"/>
          <w:szCs w:val="18"/>
        </w:rPr>
        <w:t>或其父代</w:t>
      </w:r>
      <w:r w:rsidRPr="00D82C02">
        <w:rPr>
          <w:rFonts w:eastAsia="PMingLiU" w:cs="Tahoma"/>
          <w:szCs w:val="18"/>
        </w:rPr>
        <w:t xml:space="preserve"> CAL </w:t>
      </w:r>
      <w:r w:rsidRPr="00D82C02">
        <w:rPr>
          <w:rFonts w:eastAsia="PMingLiU" w:cs="Tahoma"/>
          <w:szCs w:val="18"/>
        </w:rPr>
        <w:t>套件的全公司條件。</w:t>
      </w:r>
    </w:p>
    <w:p w:rsidR="0084072C" w:rsidRPr="00D82C02" w:rsidRDefault="0084072C" w:rsidP="0084072C">
      <w:pPr>
        <w:ind w:left="720"/>
        <w:rPr>
          <w:rFonts w:eastAsia="PMingLiU" w:cs="Tahoma"/>
        </w:rPr>
      </w:pPr>
    </w:p>
    <w:p w:rsidR="00162A93" w:rsidRPr="00D82C02" w:rsidRDefault="00162A93" w:rsidP="0084072C">
      <w:pPr>
        <w:ind w:left="720"/>
        <w:rPr>
          <w:rFonts w:eastAsia="PMingLiU" w:cs="Tahoma"/>
        </w:rPr>
      </w:pPr>
    </w:p>
    <w:tbl>
      <w:tblPr>
        <w:tblW w:w="4500" w:type="pct"/>
        <w:jc w:val="center"/>
        <w:tblCellMar>
          <w:left w:w="0" w:type="dxa"/>
          <w:right w:w="0" w:type="dxa"/>
        </w:tblCellMar>
        <w:tblLook w:val="04A0" w:firstRow="1" w:lastRow="0" w:firstColumn="1" w:lastColumn="0" w:noHBand="0" w:noVBand="1"/>
      </w:tblPr>
      <w:tblGrid>
        <w:gridCol w:w="2748"/>
        <w:gridCol w:w="2749"/>
        <w:gridCol w:w="2945"/>
      </w:tblGrid>
      <w:tr w:rsidR="00162A93" w:rsidRPr="00D82C02" w:rsidTr="00800B14">
        <w:trPr>
          <w:tblHeader/>
          <w:jc w:val="center"/>
        </w:trPr>
        <w:tc>
          <w:tcPr>
            <w:tcW w:w="162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D82C02" w:rsidRDefault="00162A93" w:rsidP="007E466C">
            <w:pPr>
              <w:spacing w:before="120" w:after="120" w:line="276" w:lineRule="auto"/>
              <w:ind w:left="175"/>
              <w:jc w:val="center"/>
              <w:rPr>
                <w:rFonts w:eastAsia="PMingLiU" w:cs="Tahoma"/>
                <w:b/>
                <w:bCs/>
                <w:color w:val="000000"/>
                <w:szCs w:val="18"/>
                <w:lang w:eastAsia="ja-JP"/>
              </w:rPr>
            </w:pPr>
            <w:r w:rsidRPr="00D82C02">
              <w:rPr>
                <w:rFonts w:eastAsia="PMingLiU" w:cs="Tahoma"/>
                <w:b/>
                <w:bCs/>
                <w:szCs w:val="18"/>
              </w:rPr>
              <w:t>CAL Suite Bridge</w:t>
            </w:r>
          </w:p>
        </w:tc>
        <w:tc>
          <w:tcPr>
            <w:tcW w:w="1628" w:type="pct"/>
            <w:tcBorders>
              <w:top w:val="single" w:sz="8" w:space="0" w:color="auto"/>
              <w:left w:val="nil"/>
              <w:bottom w:val="single" w:sz="8" w:space="0" w:color="auto"/>
              <w:right w:val="single" w:sz="8" w:space="0" w:color="auto"/>
            </w:tcBorders>
            <w:shd w:val="clear" w:color="auto" w:fill="FABF8F"/>
            <w:vAlign w:val="center"/>
            <w:hideMark/>
          </w:tcPr>
          <w:p w:rsidR="00162A93" w:rsidRPr="00D82C02" w:rsidRDefault="00162A93" w:rsidP="007E466C">
            <w:pPr>
              <w:spacing w:before="120" w:after="120" w:line="276" w:lineRule="auto"/>
              <w:ind w:left="180"/>
              <w:jc w:val="center"/>
              <w:rPr>
                <w:rFonts w:eastAsia="PMingLiU" w:cs="Tahoma"/>
                <w:b/>
                <w:bCs/>
                <w:color w:val="000000"/>
                <w:szCs w:val="18"/>
                <w:lang w:eastAsia="ja-JP"/>
              </w:rPr>
            </w:pPr>
            <w:r w:rsidRPr="00D82C02">
              <w:rPr>
                <w:rFonts w:eastAsia="PMingLiU" w:cs="Tahoma"/>
                <w:b/>
                <w:bCs/>
                <w:szCs w:val="18"/>
              </w:rPr>
              <w:t>父代</w:t>
            </w:r>
            <w:r w:rsidRPr="00D82C02">
              <w:rPr>
                <w:rFonts w:eastAsia="PMingLiU" w:cs="Tahoma"/>
                <w:b/>
                <w:bCs/>
                <w:szCs w:val="18"/>
              </w:rPr>
              <w:t xml:space="preserve"> CAL </w:t>
            </w:r>
            <w:r w:rsidRPr="00D82C02">
              <w:rPr>
                <w:rFonts w:eastAsia="PMingLiU" w:cs="Tahoma"/>
                <w:b/>
                <w:bCs/>
                <w:szCs w:val="18"/>
              </w:rPr>
              <w:t>套件</w:t>
            </w:r>
          </w:p>
        </w:tc>
        <w:tc>
          <w:tcPr>
            <w:tcW w:w="1745" w:type="pct"/>
            <w:tcBorders>
              <w:top w:val="single" w:sz="8" w:space="0" w:color="auto"/>
              <w:left w:val="nil"/>
              <w:bottom w:val="single" w:sz="8" w:space="0" w:color="auto"/>
              <w:right w:val="single" w:sz="8" w:space="0" w:color="auto"/>
            </w:tcBorders>
            <w:shd w:val="clear" w:color="auto" w:fill="FABF8F"/>
            <w:vAlign w:val="center"/>
            <w:hideMark/>
          </w:tcPr>
          <w:p w:rsidR="00162A93" w:rsidRPr="00D82C02" w:rsidRDefault="00162A93" w:rsidP="007E466C">
            <w:pPr>
              <w:spacing w:before="120" w:after="120" w:line="276" w:lineRule="auto"/>
              <w:ind w:left="180" w:right="247"/>
              <w:jc w:val="center"/>
              <w:rPr>
                <w:rFonts w:eastAsia="PMingLiU" w:cs="Tahoma"/>
                <w:b/>
                <w:bCs/>
                <w:color w:val="000000"/>
                <w:szCs w:val="18"/>
                <w:lang w:eastAsia="ja-JP"/>
              </w:rPr>
            </w:pPr>
            <w:r w:rsidRPr="00D82C02">
              <w:rPr>
                <w:rFonts w:eastAsia="PMingLiU" w:cs="Tahoma"/>
                <w:b/>
                <w:bCs/>
                <w:szCs w:val="18"/>
              </w:rPr>
              <w:t>合格線上服務</w:t>
            </w:r>
          </w:p>
        </w:tc>
      </w:tr>
      <w:tr w:rsidR="00162A93" w:rsidRPr="00D82C02" w:rsidTr="00800B14">
        <w:trPr>
          <w:trHeight w:val="576"/>
          <w:jc w:val="center"/>
        </w:trPr>
        <w:tc>
          <w:tcPr>
            <w:tcW w:w="1628" w:type="pct"/>
            <w:tcBorders>
              <w:top w:val="nil"/>
              <w:left w:val="single" w:sz="8" w:space="0" w:color="auto"/>
              <w:bottom w:val="single" w:sz="8" w:space="0" w:color="auto"/>
              <w:right w:val="single" w:sz="8" w:space="0" w:color="auto"/>
            </w:tcBorders>
          </w:tcPr>
          <w:p w:rsidR="00162A93" w:rsidRPr="00D82C02" w:rsidRDefault="00162A93" w:rsidP="00346F4B">
            <w:pPr>
              <w:numPr>
                <w:ilvl w:val="0"/>
                <w:numId w:val="43"/>
              </w:numPr>
              <w:spacing w:before="60" w:after="60" w:line="276" w:lineRule="auto"/>
              <w:ind w:left="535" w:right="180"/>
              <w:rPr>
                <w:rFonts w:eastAsia="PMingLiU" w:cs="Tahoma"/>
                <w:szCs w:val="18"/>
              </w:rPr>
            </w:pPr>
            <w:r w:rsidRPr="00D82C02">
              <w:rPr>
                <w:rFonts w:eastAsia="PMingLiU" w:cs="Tahoma"/>
                <w:color w:val="000000"/>
                <w:szCs w:val="18"/>
              </w:rPr>
              <w:t>Enterprise CAL Suite Bridge for Office 365</w:t>
            </w:r>
          </w:p>
        </w:tc>
        <w:tc>
          <w:tcPr>
            <w:tcW w:w="1628" w:type="pct"/>
            <w:tcBorders>
              <w:top w:val="nil"/>
              <w:left w:val="nil"/>
              <w:bottom w:val="single" w:sz="8" w:space="0" w:color="auto"/>
              <w:right w:val="single" w:sz="8" w:space="0" w:color="auto"/>
            </w:tcBorders>
          </w:tcPr>
          <w:p w:rsidR="00162A93" w:rsidRPr="00D82C02" w:rsidRDefault="00162A93" w:rsidP="00346F4B">
            <w:pPr>
              <w:numPr>
                <w:ilvl w:val="0"/>
                <w:numId w:val="44"/>
              </w:numPr>
              <w:spacing w:before="80" w:after="200" w:line="276" w:lineRule="auto"/>
              <w:ind w:left="449" w:hanging="270"/>
              <w:jc w:val="both"/>
              <w:rPr>
                <w:rFonts w:eastAsia="PMingLiU" w:cs="Tahoma"/>
                <w:szCs w:val="18"/>
              </w:rPr>
            </w:pPr>
            <w:r w:rsidRPr="00D82C02">
              <w:rPr>
                <w:rFonts w:eastAsia="PMingLiU" w:cs="Tahoma"/>
                <w:color w:val="000000"/>
                <w:szCs w:val="18"/>
              </w:rPr>
              <w:t xml:space="preserve">Enterprise CAL </w:t>
            </w:r>
            <w:r w:rsidRPr="00D82C02">
              <w:rPr>
                <w:rFonts w:eastAsia="PMingLiU" w:cs="Tahoma"/>
                <w:color w:val="000000"/>
                <w:szCs w:val="18"/>
              </w:rPr>
              <w:t>套件</w:t>
            </w:r>
          </w:p>
        </w:tc>
        <w:tc>
          <w:tcPr>
            <w:tcW w:w="1745" w:type="pct"/>
            <w:tcBorders>
              <w:top w:val="nil"/>
              <w:left w:val="nil"/>
              <w:bottom w:val="single" w:sz="8" w:space="0" w:color="auto"/>
              <w:right w:val="single" w:sz="8" w:space="0" w:color="auto"/>
            </w:tcBorders>
          </w:tcPr>
          <w:p w:rsidR="00162A93" w:rsidRPr="00D82C02" w:rsidRDefault="00162A93" w:rsidP="00346F4B">
            <w:pPr>
              <w:numPr>
                <w:ilvl w:val="0"/>
                <w:numId w:val="45"/>
              </w:numPr>
              <w:spacing w:before="80" w:after="200" w:line="276" w:lineRule="auto"/>
              <w:ind w:left="630"/>
              <w:rPr>
                <w:rFonts w:eastAsia="PMingLiU" w:cs="Tahoma"/>
              </w:rPr>
            </w:pPr>
            <w:r w:rsidRPr="00D82C02">
              <w:rPr>
                <w:rFonts w:eastAsia="PMingLiU" w:cs="Tahoma"/>
                <w:color w:val="000000"/>
                <w:szCs w:val="18"/>
              </w:rPr>
              <w:t>Office 365 Enterprise E3</w:t>
            </w:r>
            <w:r w:rsidRPr="00D82C02">
              <w:rPr>
                <w:rFonts w:eastAsia="PMingLiU" w:cs="Tahoma"/>
                <w:color w:val="000000"/>
                <w:szCs w:val="18"/>
              </w:rPr>
              <w:t>，或</w:t>
            </w:r>
          </w:p>
          <w:p w:rsidR="00162A93" w:rsidRPr="00D82C02" w:rsidRDefault="00162A93" w:rsidP="00346F4B">
            <w:pPr>
              <w:numPr>
                <w:ilvl w:val="0"/>
                <w:numId w:val="45"/>
              </w:numPr>
              <w:spacing w:before="80" w:after="200" w:line="276" w:lineRule="auto"/>
              <w:ind w:left="630"/>
              <w:rPr>
                <w:rFonts w:eastAsia="PMingLiU" w:cs="Tahoma"/>
                <w:color w:val="000000"/>
                <w:szCs w:val="18"/>
              </w:rPr>
            </w:pPr>
            <w:r w:rsidRPr="00D82C02">
              <w:rPr>
                <w:rFonts w:eastAsia="PMingLiU" w:cs="Tahoma"/>
                <w:color w:val="000000"/>
                <w:szCs w:val="18"/>
              </w:rPr>
              <w:t>Office 365 Enterprise E4</w:t>
            </w:r>
          </w:p>
        </w:tc>
      </w:tr>
      <w:tr w:rsidR="00162A93" w:rsidRPr="00D82C02" w:rsidTr="00800B14">
        <w:trPr>
          <w:trHeight w:val="576"/>
          <w:jc w:val="center"/>
        </w:trPr>
        <w:tc>
          <w:tcPr>
            <w:tcW w:w="1628" w:type="pct"/>
            <w:tcBorders>
              <w:top w:val="nil"/>
              <w:left w:val="single" w:sz="8" w:space="0" w:color="auto"/>
              <w:bottom w:val="single" w:sz="8" w:space="0" w:color="auto"/>
              <w:right w:val="single" w:sz="8" w:space="0" w:color="auto"/>
            </w:tcBorders>
          </w:tcPr>
          <w:p w:rsidR="00162A93" w:rsidRPr="00D82C02" w:rsidRDefault="00162A93" w:rsidP="00346F4B">
            <w:pPr>
              <w:numPr>
                <w:ilvl w:val="0"/>
                <w:numId w:val="43"/>
              </w:numPr>
              <w:spacing w:before="60" w:after="60" w:line="276" w:lineRule="auto"/>
              <w:ind w:left="535" w:right="180"/>
              <w:rPr>
                <w:rFonts w:eastAsia="PMingLiU" w:cs="Tahoma"/>
                <w:szCs w:val="18"/>
              </w:rPr>
            </w:pPr>
            <w:r w:rsidRPr="00D82C02">
              <w:rPr>
                <w:rFonts w:eastAsia="PMingLiU" w:cs="Tahoma"/>
                <w:color w:val="000000"/>
                <w:szCs w:val="18"/>
              </w:rPr>
              <w:t xml:space="preserve">Enterprise CAL Suite Bridge for Office 365 </w:t>
            </w:r>
            <w:r w:rsidRPr="00D82C02">
              <w:rPr>
                <w:rFonts w:eastAsia="PMingLiU" w:cs="Tahoma"/>
                <w:color w:val="000000"/>
                <w:szCs w:val="18"/>
              </w:rPr>
              <w:t>及</w:t>
            </w:r>
            <w:r w:rsidRPr="00D82C02">
              <w:rPr>
                <w:rFonts w:eastAsia="PMingLiU" w:cs="Tahoma"/>
                <w:color w:val="000000"/>
                <w:szCs w:val="18"/>
              </w:rPr>
              <w:t xml:space="preserve"> Windows Intune</w:t>
            </w:r>
          </w:p>
        </w:tc>
        <w:tc>
          <w:tcPr>
            <w:tcW w:w="1628" w:type="pct"/>
            <w:tcBorders>
              <w:top w:val="nil"/>
              <w:left w:val="nil"/>
              <w:bottom w:val="single" w:sz="8" w:space="0" w:color="auto"/>
              <w:right w:val="single" w:sz="8" w:space="0" w:color="auto"/>
            </w:tcBorders>
          </w:tcPr>
          <w:p w:rsidR="00162A93" w:rsidRPr="00D82C02" w:rsidRDefault="00162A93" w:rsidP="00346F4B">
            <w:pPr>
              <w:numPr>
                <w:ilvl w:val="0"/>
                <w:numId w:val="44"/>
              </w:numPr>
              <w:spacing w:before="80" w:after="200" w:line="276" w:lineRule="auto"/>
              <w:ind w:left="449" w:hanging="270"/>
              <w:jc w:val="both"/>
              <w:rPr>
                <w:rFonts w:eastAsia="PMingLiU" w:cs="Tahoma"/>
                <w:szCs w:val="18"/>
              </w:rPr>
            </w:pPr>
            <w:r w:rsidRPr="00D82C02">
              <w:rPr>
                <w:rFonts w:eastAsia="PMingLiU" w:cs="Tahoma"/>
                <w:color w:val="000000"/>
                <w:szCs w:val="18"/>
              </w:rPr>
              <w:t xml:space="preserve">Enterprise CAL </w:t>
            </w:r>
            <w:r w:rsidRPr="00D82C02">
              <w:rPr>
                <w:rFonts w:eastAsia="PMingLiU" w:cs="Tahoma"/>
                <w:color w:val="000000"/>
                <w:szCs w:val="18"/>
              </w:rPr>
              <w:t>套件</w:t>
            </w:r>
          </w:p>
        </w:tc>
        <w:tc>
          <w:tcPr>
            <w:tcW w:w="1745" w:type="pct"/>
            <w:tcBorders>
              <w:top w:val="nil"/>
              <w:left w:val="nil"/>
              <w:bottom w:val="single" w:sz="8" w:space="0" w:color="auto"/>
              <w:right w:val="single" w:sz="8" w:space="0" w:color="auto"/>
            </w:tcBorders>
          </w:tcPr>
          <w:p w:rsidR="00162A93" w:rsidRPr="00D82C02" w:rsidRDefault="00162A93" w:rsidP="00346F4B">
            <w:pPr>
              <w:numPr>
                <w:ilvl w:val="0"/>
                <w:numId w:val="45"/>
              </w:numPr>
              <w:spacing w:before="80" w:after="200" w:line="276" w:lineRule="auto"/>
              <w:ind w:left="630"/>
              <w:rPr>
                <w:rFonts w:eastAsia="PMingLiU" w:cs="Tahoma"/>
              </w:rPr>
            </w:pPr>
            <w:r w:rsidRPr="00D82C02">
              <w:rPr>
                <w:rFonts w:eastAsia="PMingLiU" w:cs="Tahoma"/>
                <w:color w:val="000000"/>
                <w:szCs w:val="18"/>
              </w:rPr>
              <w:t xml:space="preserve">Office 365 Enterprise E3 </w:t>
            </w:r>
            <w:r w:rsidRPr="00D82C02">
              <w:rPr>
                <w:rFonts w:eastAsia="PMingLiU" w:cs="Tahoma"/>
                <w:color w:val="000000"/>
                <w:szCs w:val="18"/>
              </w:rPr>
              <w:t>和</w:t>
            </w:r>
            <w:r w:rsidRPr="00D82C02">
              <w:rPr>
                <w:rFonts w:eastAsia="PMingLiU" w:cs="Tahoma"/>
                <w:color w:val="000000"/>
                <w:szCs w:val="18"/>
              </w:rPr>
              <w:t xml:space="preserve"> Windows Intune</w:t>
            </w:r>
            <w:r w:rsidRPr="00D82C02">
              <w:rPr>
                <w:rFonts w:eastAsia="PMingLiU" w:cs="Tahoma"/>
                <w:color w:val="000000"/>
                <w:szCs w:val="18"/>
              </w:rPr>
              <w:t>，或</w:t>
            </w:r>
          </w:p>
          <w:p w:rsidR="00162A93" w:rsidRPr="00D82C02" w:rsidRDefault="00162A93" w:rsidP="00346F4B">
            <w:pPr>
              <w:numPr>
                <w:ilvl w:val="0"/>
                <w:numId w:val="45"/>
              </w:numPr>
              <w:spacing w:before="80" w:after="200" w:line="276" w:lineRule="auto"/>
              <w:ind w:left="630"/>
              <w:rPr>
                <w:rFonts w:eastAsia="PMingLiU" w:cs="Tahoma"/>
                <w:color w:val="000000"/>
                <w:szCs w:val="18"/>
              </w:rPr>
            </w:pPr>
            <w:r w:rsidRPr="00D82C02">
              <w:rPr>
                <w:rFonts w:eastAsia="PMingLiU" w:cs="Tahoma"/>
                <w:color w:val="000000"/>
                <w:szCs w:val="18"/>
              </w:rPr>
              <w:t xml:space="preserve">Office 365 Enterprise E4 </w:t>
            </w:r>
            <w:r w:rsidRPr="00D82C02">
              <w:rPr>
                <w:rFonts w:eastAsia="PMingLiU" w:cs="Tahoma"/>
                <w:color w:val="000000"/>
                <w:szCs w:val="18"/>
              </w:rPr>
              <w:t>和</w:t>
            </w:r>
            <w:r w:rsidRPr="00D82C02">
              <w:rPr>
                <w:rFonts w:eastAsia="PMingLiU" w:cs="Tahoma"/>
                <w:color w:val="000000"/>
                <w:szCs w:val="18"/>
              </w:rPr>
              <w:t xml:space="preserve"> Windows Intune</w:t>
            </w:r>
          </w:p>
        </w:tc>
      </w:tr>
      <w:tr w:rsidR="00162A93" w:rsidRPr="00D82C02" w:rsidTr="00800B14">
        <w:trPr>
          <w:trHeight w:val="576"/>
          <w:jc w:val="center"/>
        </w:trPr>
        <w:tc>
          <w:tcPr>
            <w:tcW w:w="1628" w:type="pct"/>
            <w:tcBorders>
              <w:top w:val="nil"/>
              <w:left w:val="single" w:sz="8" w:space="0" w:color="auto"/>
              <w:bottom w:val="single" w:sz="8" w:space="0" w:color="auto"/>
              <w:right w:val="single" w:sz="8" w:space="0" w:color="auto"/>
            </w:tcBorders>
            <w:hideMark/>
          </w:tcPr>
          <w:p w:rsidR="00162A93" w:rsidRPr="00D82C02" w:rsidRDefault="00162A93" w:rsidP="00346F4B">
            <w:pPr>
              <w:numPr>
                <w:ilvl w:val="0"/>
                <w:numId w:val="43"/>
              </w:numPr>
              <w:spacing w:before="60" w:after="60" w:line="276" w:lineRule="auto"/>
              <w:ind w:left="535" w:right="180"/>
              <w:rPr>
                <w:rFonts w:eastAsia="PMingLiU" w:cs="Tahoma"/>
                <w:color w:val="000000"/>
                <w:szCs w:val="18"/>
                <w:lang w:eastAsia="ja-JP"/>
              </w:rPr>
            </w:pPr>
            <w:r w:rsidRPr="00D82C02">
              <w:rPr>
                <w:rFonts w:eastAsia="PMingLiU" w:cs="Tahoma"/>
                <w:szCs w:val="18"/>
              </w:rPr>
              <w:t>Enterprise CAL Suite Bridge for Windows Intune</w:t>
            </w:r>
          </w:p>
        </w:tc>
        <w:tc>
          <w:tcPr>
            <w:tcW w:w="1628" w:type="pct"/>
            <w:tcBorders>
              <w:top w:val="nil"/>
              <w:left w:val="nil"/>
              <w:bottom w:val="single" w:sz="8" w:space="0" w:color="auto"/>
              <w:right w:val="single" w:sz="8" w:space="0" w:color="auto"/>
            </w:tcBorders>
            <w:hideMark/>
          </w:tcPr>
          <w:p w:rsidR="00162A93" w:rsidRPr="00D82C02"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D82C02">
              <w:rPr>
                <w:rFonts w:eastAsia="PMingLiU" w:cs="Tahoma"/>
                <w:szCs w:val="18"/>
              </w:rPr>
              <w:t xml:space="preserve">Enterprise CAL </w:t>
            </w:r>
            <w:r w:rsidRPr="00D82C02">
              <w:rPr>
                <w:rFonts w:eastAsia="PMingLiU" w:cs="Tahoma"/>
                <w:szCs w:val="18"/>
              </w:rPr>
              <w:t>套件</w:t>
            </w:r>
          </w:p>
        </w:tc>
        <w:tc>
          <w:tcPr>
            <w:tcW w:w="1745" w:type="pct"/>
            <w:tcBorders>
              <w:top w:val="nil"/>
              <w:left w:val="nil"/>
              <w:bottom w:val="single" w:sz="8" w:space="0" w:color="auto"/>
              <w:right w:val="single" w:sz="8" w:space="0" w:color="auto"/>
            </w:tcBorders>
            <w:hideMark/>
          </w:tcPr>
          <w:p w:rsidR="00162A93" w:rsidRPr="00D82C02" w:rsidRDefault="00162A93" w:rsidP="00346F4B">
            <w:pPr>
              <w:numPr>
                <w:ilvl w:val="0"/>
                <w:numId w:val="45"/>
              </w:numPr>
              <w:spacing w:before="80" w:after="200" w:line="276" w:lineRule="auto"/>
              <w:ind w:left="630"/>
              <w:rPr>
                <w:rFonts w:eastAsia="PMingLiU" w:cs="Tahoma"/>
                <w:color w:val="000000"/>
                <w:szCs w:val="18"/>
              </w:rPr>
            </w:pPr>
            <w:r w:rsidRPr="00D82C02">
              <w:rPr>
                <w:rFonts w:eastAsia="PMingLiU" w:cs="Tahoma"/>
                <w:color w:val="000000"/>
                <w:szCs w:val="18"/>
              </w:rPr>
              <w:t>Windows Intune</w:t>
            </w:r>
          </w:p>
        </w:tc>
      </w:tr>
    </w:tbl>
    <w:p w:rsidR="005614CA" w:rsidRPr="00D82C02" w:rsidRDefault="005614CA" w:rsidP="00E03856">
      <w:pPr>
        <w:pStyle w:val="Heading3"/>
        <w:rPr>
          <w:rFonts w:ascii="Tahoma" w:eastAsia="PMingLiU" w:hAnsi="Tahoma" w:cs="Tahoma"/>
        </w:rPr>
      </w:pPr>
      <w:bookmarkStart w:id="1177" w:name="_Toc336338304"/>
      <w:bookmarkStart w:id="1178" w:name="Srv_43EnterpriseCALSuite"/>
      <w:bookmarkEnd w:id="1164"/>
      <w:bookmarkEnd w:id="1172"/>
    </w:p>
    <w:p w:rsidR="00676723" w:rsidRDefault="00676723" w:rsidP="00676723">
      <w:pPr>
        <w:rPr>
          <w:rFonts w:eastAsia="PMingLiU" w:cs="Tahoma"/>
        </w:rPr>
      </w:pPr>
    </w:p>
    <w:p w:rsidR="00800B14" w:rsidRPr="00D82C02" w:rsidRDefault="00800B14" w:rsidP="00676723">
      <w:pPr>
        <w:rPr>
          <w:rFonts w:eastAsia="PMingLiU" w:cs="Tahoma"/>
        </w:rPr>
      </w:pPr>
    </w:p>
    <w:p w:rsidR="00652053" w:rsidRPr="00D82C02" w:rsidRDefault="00A560B6" w:rsidP="001760D6">
      <w:pPr>
        <w:pStyle w:val="Heading3"/>
        <w:keepNext/>
        <w:rPr>
          <w:rFonts w:ascii="Tahoma" w:eastAsia="PMingLiU" w:hAnsi="Tahoma" w:cs="Tahoma"/>
        </w:rPr>
      </w:pPr>
      <w:bookmarkStart w:id="1179" w:name="_42_Enterprise_CAL"/>
      <w:bookmarkStart w:id="1180" w:name="_47_Enterprise_CAL"/>
      <w:bookmarkStart w:id="1181" w:name="_Toc370985228"/>
      <w:bookmarkEnd w:id="1179"/>
      <w:bookmarkEnd w:id="1180"/>
      <w:r w:rsidRPr="00D82C02">
        <w:rPr>
          <w:rFonts w:ascii="Tahoma" w:eastAsia="PMingLiU" w:hAnsi="Tahoma" w:cs="Tahoma"/>
          <w:caps/>
          <w:color w:val="F66400"/>
          <w:sz w:val="22"/>
          <w:vertAlign w:val="superscript"/>
        </w:rPr>
        <w:lastRenderedPageBreak/>
        <w:t>46</w:t>
      </w:r>
      <w:r w:rsidRPr="00D82C02">
        <w:rPr>
          <w:rFonts w:ascii="Tahoma" w:eastAsia="PMingLiU" w:hAnsi="Tahoma" w:cs="Tahoma"/>
          <w:color w:val="F66400"/>
          <w:sz w:val="22"/>
        </w:rPr>
        <w:t xml:space="preserve"> Enterprise CAL </w:t>
      </w:r>
      <w:r w:rsidRPr="00D82C02">
        <w:rPr>
          <w:rFonts w:ascii="Tahoma" w:eastAsia="PMingLiU" w:hAnsi="Tahoma" w:cs="Tahoma"/>
          <w:color w:val="F66400"/>
          <w:sz w:val="22"/>
        </w:rPr>
        <w:t>套件</w:t>
      </w:r>
      <w:bookmarkEnd w:id="1177"/>
      <w:bookmarkEnd w:id="1181"/>
      <w:r w:rsidRPr="00D82C02">
        <w:rPr>
          <w:rFonts w:ascii="Tahoma" w:eastAsia="PMingLiU" w:hAnsi="Tahoma" w:cs="Tahoma"/>
          <w:color w:val="F66400"/>
          <w:sz w:val="22"/>
        </w:rPr>
        <w:t xml:space="preserve"> </w:t>
      </w:r>
    </w:p>
    <w:bookmarkEnd w:id="1178"/>
    <w:p w:rsidR="00023FE7" w:rsidRPr="00D82C02" w:rsidRDefault="00023FE7" w:rsidP="0084072C">
      <w:pPr>
        <w:rPr>
          <w:rFonts w:eastAsia="PMingLiU" w:cs="Tahoma"/>
        </w:rPr>
      </w:pPr>
    </w:p>
    <w:p w:rsidR="009A727E" w:rsidRPr="00D82C02" w:rsidRDefault="008446D1" w:rsidP="0084072C">
      <w:pPr>
        <w:ind w:left="720"/>
        <w:rPr>
          <w:rFonts w:eastAsia="PMingLiU" w:cs="Tahoma"/>
        </w:rPr>
      </w:pPr>
      <w:r w:rsidRPr="00D82C02">
        <w:rPr>
          <w:rFonts w:eastAsia="PMingLiU" w:cs="Tahoma"/>
          <w:szCs w:val="20"/>
        </w:rPr>
        <w:t xml:space="preserve">Enterprise CAL </w:t>
      </w:r>
      <w:r w:rsidRPr="00D82C02">
        <w:rPr>
          <w:rFonts w:eastAsia="PMingLiU" w:cs="Tahoma"/>
          <w:szCs w:val="20"/>
        </w:rPr>
        <w:t>套件是沒有版本的，且產品使用權係取決於</w:t>
      </w:r>
      <w:r w:rsidRPr="00D82C02">
        <w:rPr>
          <w:rFonts w:eastAsia="PMingLiU" w:cs="Tahoma"/>
          <w:szCs w:val="20"/>
        </w:rPr>
        <w:t xml:space="preserve"> Enterprise CAL </w:t>
      </w:r>
      <w:r w:rsidRPr="00D82C02">
        <w:rPr>
          <w:rFonts w:eastAsia="PMingLiU" w:cs="Tahoma"/>
          <w:szCs w:val="20"/>
        </w:rPr>
        <w:t>套件軟體保證範圍的狀態。如果範圍已失效，依永久使用權行使的存取權將根據範圍失效之前已生效的產品使用權來決定。無論</w:t>
      </w:r>
      <w:r w:rsidRPr="00D82C02">
        <w:rPr>
          <w:rFonts w:eastAsia="PMingLiU" w:cs="Tahoma"/>
          <w:szCs w:val="20"/>
        </w:rPr>
        <w:t xml:space="preserve"> Enterprise CAL </w:t>
      </w:r>
      <w:r w:rsidRPr="00D82C02">
        <w:rPr>
          <w:rFonts w:eastAsia="PMingLiU" w:cs="Tahoma"/>
          <w:szCs w:val="20"/>
        </w:rPr>
        <w:t>套件是否永久有效，與線上服務優惠方案相關聯的權利會隨著軟體保證範圍失效而屆滿。自</w:t>
      </w:r>
      <w:r w:rsidRPr="00D82C02">
        <w:rPr>
          <w:rFonts w:eastAsia="PMingLiU" w:cs="Tahoma"/>
          <w:szCs w:val="20"/>
        </w:rPr>
        <w:t xml:space="preserve"> 2013 </w:t>
      </w:r>
      <w:r w:rsidRPr="00D82C02">
        <w:rPr>
          <w:rFonts w:eastAsia="PMingLiU" w:cs="Tahoma"/>
          <w:szCs w:val="20"/>
        </w:rPr>
        <w:t>年</w:t>
      </w:r>
      <w:r w:rsidRPr="00D82C02">
        <w:rPr>
          <w:rFonts w:eastAsia="PMingLiU" w:cs="Tahoma"/>
          <w:szCs w:val="20"/>
        </w:rPr>
        <w:t xml:space="preserve"> 4 </w:t>
      </w:r>
      <w:r w:rsidRPr="00D82C02">
        <w:rPr>
          <w:rFonts w:eastAsia="PMingLiU" w:cs="Tahoma"/>
          <w:szCs w:val="20"/>
        </w:rPr>
        <w:t>月</w:t>
      </w:r>
      <w:r w:rsidRPr="00D82C02">
        <w:rPr>
          <w:rFonts w:eastAsia="PMingLiU" w:cs="Tahoma"/>
          <w:szCs w:val="20"/>
        </w:rPr>
        <w:t xml:space="preserve"> 1 </w:t>
      </w:r>
      <w:r w:rsidRPr="00D82C02">
        <w:rPr>
          <w:rFonts w:eastAsia="PMingLiU" w:cs="Tahoma"/>
          <w:szCs w:val="20"/>
        </w:rPr>
        <w:t>日起，具備有效的軟體保證範圍之</w:t>
      </w:r>
      <w:r w:rsidRPr="00D82C02">
        <w:rPr>
          <w:rFonts w:eastAsia="PMingLiU" w:cs="Tahoma"/>
          <w:szCs w:val="20"/>
        </w:rPr>
        <w:t xml:space="preserve"> Enterprise CAL </w:t>
      </w:r>
      <w:r w:rsidRPr="00D82C02">
        <w:rPr>
          <w:rFonts w:eastAsia="PMingLiU" w:cs="Tahoma"/>
          <w:szCs w:val="20"/>
        </w:rPr>
        <w:t>套件的使用權會提供相當於下列項目之權利：</w:t>
      </w:r>
      <w:r w:rsidRPr="00D82C02">
        <w:rPr>
          <w:rFonts w:eastAsia="PMingLiU" w:cs="Tahoma"/>
          <w:szCs w:val="20"/>
        </w:rPr>
        <w:t xml:space="preserve">Core CAL </w:t>
      </w:r>
      <w:r w:rsidRPr="00D82C02">
        <w:rPr>
          <w:rFonts w:eastAsia="PMingLiU" w:cs="Tahoma"/>
          <w:szCs w:val="20"/>
        </w:rPr>
        <w:t>套件之所有目前元件、</w:t>
      </w:r>
      <w:r w:rsidRPr="00D82C02">
        <w:rPr>
          <w:rFonts w:eastAsia="PMingLiU" w:cs="Tahoma"/>
          <w:szCs w:val="20"/>
        </w:rPr>
        <w:t>Exchange Enterprise CAL with Services 2013</w:t>
      </w:r>
      <w:r w:rsidRPr="00D82C02">
        <w:rPr>
          <w:rFonts w:eastAsia="PMingLiU" w:cs="Tahoma"/>
          <w:szCs w:val="20"/>
        </w:rPr>
        <w:t>、</w:t>
      </w:r>
      <w:r w:rsidRPr="00D82C02">
        <w:rPr>
          <w:rFonts w:eastAsia="PMingLiU" w:cs="Tahoma"/>
          <w:szCs w:val="20"/>
        </w:rPr>
        <w:t>Exchange Online Archiving for Exchange Server</w:t>
      </w:r>
      <w:r w:rsidRPr="00D82C02">
        <w:rPr>
          <w:rFonts w:eastAsia="PMingLiU" w:cs="Tahoma"/>
          <w:szCs w:val="20"/>
        </w:rPr>
        <w:t>、</w:t>
      </w:r>
      <w:r w:rsidRPr="00D82C02">
        <w:rPr>
          <w:rFonts w:eastAsia="PMingLiU" w:cs="Tahoma"/>
          <w:szCs w:val="20"/>
        </w:rPr>
        <w:t>SharePoint Server Enterprise CAL 2013</w:t>
      </w:r>
      <w:r w:rsidRPr="00D82C02">
        <w:rPr>
          <w:rFonts w:eastAsia="PMingLiU" w:cs="Tahoma"/>
          <w:szCs w:val="20"/>
        </w:rPr>
        <w:t>、</w:t>
      </w:r>
      <w:r w:rsidRPr="00D82C02">
        <w:rPr>
          <w:rFonts w:eastAsia="PMingLiU" w:cs="Tahoma"/>
          <w:szCs w:val="20"/>
        </w:rPr>
        <w:t>Lync Server Enterprise CAL 2013</w:t>
      </w:r>
      <w:r w:rsidRPr="00D82C02">
        <w:rPr>
          <w:rFonts w:eastAsia="PMingLiU" w:cs="Tahoma"/>
          <w:szCs w:val="20"/>
        </w:rPr>
        <w:t>、</w:t>
      </w:r>
      <w:r w:rsidRPr="00D82C02">
        <w:rPr>
          <w:rFonts w:eastAsia="PMingLiU" w:cs="Tahoma"/>
          <w:szCs w:val="20"/>
        </w:rPr>
        <w:t xml:space="preserve">Windows Server 2012 Active Directory Rights Management Services CAL </w:t>
      </w:r>
      <w:r w:rsidRPr="00D82C02">
        <w:rPr>
          <w:rFonts w:eastAsia="PMingLiU" w:cs="Tahoma"/>
          <w:szCs w:val="20"/>
        </w:rPr>
        <w:t>及</w:t>
      </w:r>
      <w:r w:rsidRPr="00D82C02">
        <w:rPr>
          <w:rFonts w:eastAsia="PMingLiU" w:cs="Tahoma"/>
          <w:szCs w:val="20"/>
        </w:rPr>
        <w:t xml:space="preserve"> System Center 2012 Client Management Suite </w:t>
      </w:r>
      <w:r w:rsidRPr="00D82C02">
        <w:rPr>
          <w:rFonts w:eastAsia="PMingLiU" w:cs="Tahoma"/>
          <w:szCs w:val="20"/>
        </w:rPr>
        <w:t>之所有目前元件。</w:t>
      </w:r>
      <w:r w:rsidRPr="00D82C02">
        <w:rPr>
          <w:rFonts w:eastAsia="PMingLiU" w:cs="Tahoma"/>
          <w:szCs w:val="20"/>
        </w:rPr>
        <w:t xml:space="preserve">Enterprise CAL </w:t>
      </w:r>
      <w:r w:rsidRPr="00D82C02">
        <w:rPr>
          <w:rFonts w:eastAsia="PMingLiU" w:cs="Tahoma"/>
          <w:szCs w:val="20"/>
        </w:rPr>
        <w:t>套件的使用權是單一的使用權，其必須指派給單一使用者或裝置。就像客戶之大量授權合約中所提供之內容，客戶不能將</w:t>
      </w:r>
      <w:r w:rsidRPr="00D82C02">
        <w:rPr>
          <w:rFonts w:eastAsia="PMingLiU" w:cs="Tahoma"/>
          <w:szCs w:val="20"/>
        </w:rPr>
        <w:t xml:space="preserve"> Enterprise CAL </w:t>
      </w:r>
      <w:r w:rsidRPr="00D82C02">
        <w:rPr>
          <w:rFonts w:eastAsia="PMingLiU" w:cs="Tahoma"/>
          <w:szCs w:val="20"/>
        </w:rPr>
        <w:t>套件的權利分開使用，不能允許兩個或多個使用者或裝置同時存取其不同元件。</w:t>
      </w:r>
    </w:p>
    <w:p w:rsidR="00D57009" w:rsidRPr="00D82C02" w:rsidRDefault="00D57009">
      <w:pPr>
        <w:rPr>
          <w:rFonts w:eastAsia="PMingLiU" w:cs="Tahoma"/>
        </w:rPr>
      </w:pPr>
    </w:p>
    <w:p w:rsidR="00163658" w:rsidRPr="00D82C02" w:rsidRDefault="00163658" w:rsidP="0084072C">
      <w:pPr>
        <w:ind w:left="720"/>
        <w:rPr>
          <w:rFonts w:eastAsia="PMingLiU" w:cs="Tahoma"/>
        </w:rPr>
      </w:pPr>
      <w:r w:rsidRPr="00D82C02">
        <w:rPr>
          <w:rFonts w:eastAsia="PMingLiU" w:cs="Tahoma"/>
          <w:b/>
          <w:szCs w:val="20"/>
        </w:rPr>
        <w:t>隨附於</w:t>
      </w:r>
      <w:r w:rsidRPr="00D82C02">
        <w:rPr>
          <w:rFonts w:eastAsia="PMingLiU" w:cs="Tahoma"/>
          <w:b/>
          <w:szCs w:val="20"/>
        </w:rPr>
        <w:t xml:space="preserve"> Enterprise CAL </w:t>
      </w:r>
      <w:r w:rsidRPr="00D82C02">
        <w:rPr>
          <w:rFonts w:eastAsia="PMingLiU" w:cs="Tahoma"/>
          <w:b/>
          <w:szCs w:val="20"/>
        </w:rPr>
        <w:t>套件內之線上服務</w:t>
      </w:r>
    </w:p>
    <w:p w:rsidR="00391D38" w:rsidRPr="00D82C02" w:rsidRDefault="00391D38" w:rsidP="0084072C">
      <w:pPr>
        <w:ind w:left="720"/>
        <w:rPr>
          <w:rFonts w:eastAsia="PMingLiU" w:cs="Tahoma"/>
        </w:rPr>
      </w:pPr>
    </w:p>
    <w:p w:rsidR="00163658" w:rsidRPr="00D82C02" w:rsidRDefault="00163658" w:rsidP="009A5D6F">
      <w:pPr>
        <w:ind w:left="720"/>
        <w:rPr>
          <w:rFonts w:eastAsia="PMingLiU" w:cs="Tahoma"/>
        </w:rPr>
      </w:pPr>
      <w:r w:rsidRPr="00D82C02">
        <w:rPr>
          <w:rFonts w:eastAsia="PMingLiU" w:cs="Tahoma"/>
          <w:szCs w:val="20"/>
        </w:rPr>
        <w:t>自</w:t>
      </w:r>
      <w:r w:rsidRPr="00D82C02">
        <w:rPr>
          <w:rFonts w:eastAsia="PMingLiU" w:cs="Tahoma"/>
          <w:szCs w:val="20"/>
        </w:rPr>
        <w:t xml:space="preserve"> 2013 </w:t>
      </w:r>
      <w:r w:rsidRPr="00D82C02">
        <w:rPr>
          <w:rFonts w:eastAsia="PMingLiU" w:cs="Tahoma"/>
          <w:szCs w:val="20"/>
        </w:rPr>
        <w:t>年</w:t>
      </w:r>
      <w:r w:rsidRPr="00D82C02">
        <w:rPr>
          <w:rFonts w:eastAsia="PMingLiU" w:cs="Tahoma"/>
          <w:szCs w:val="20"/>
        </w:rPr>
        <w:t xml:space="preserve"> 4 </w:t>
      </w:r>
      <w:r w:rsidRPr="00D82C02">
        <w:rPr>
          <w:rFonts w:eastAsia="PMingLiU" w:cs="Tahoma"/>
          <w:szCs w:val="20"/>
        </w:rPr>
        <w:t>月</w:t>
      </w:r>
      <w:r w:rsidRPr="00D82C02">
        <w:rPr>
          <w:rFonts w:eastAsia="PMingLiU" w:cs="Tahoma"/>
          <w:szCs w:val="20"/>
        </w:rPr>
        <w:t xml:space="preserve"> 1 </w:t>
      </w:r>
      <w:r w:rsidRPr="00D82C02">
        <w:rPr>
          <w:rFonts w:eastAsia="PMingLiU" w:cs="Tahoma"/>
          <w:szCs w:val="20"/>
        </w:rPr>
        <w:t>日起，具備有效軟體保證範圍之</w:t>
      </w:r>
      <w:r w:rsidRPr="00D82C02">
        <w:rPr>
          <w:rFonts w:eastAsia="PMingLiU" w:cs="Tahoma"/>
          <w:szCs w:val="20"/>
        </w:rPr>
        <w:t xml:space="preserve"> Enterprise CAL </w:t>
      </w:r>
      <w:r w:rsidRPr="00D82C02">
        <w:rPr>
          <w:rFonts w:eastAsia="PMingLiU" w:cs="Tahoma"/>
          <w:szCs w:val="20"/>
        </w:rPr>
        <w:t>套件之使用權包含對</w:t>
      </w:r>
      <w:r w:rsidRPr="00D82C02">
        <w:rPr>
          <w:rFonts w:eastAsia="PMingLiU" w:cs="Tahoma"/>
          <w:szCs w:val="20"/>
        </w:rPr>
        <w:t xml:space="preserve"> Exchange Online Archiving for Exchange Server</w:t>
      </w:r>
      <w:r w:rsidRPr="00D82C02">
        <w:rPr>
          <w:rFonts w:eastAsia="PMingLiU" w:cs="Tahoma"/>
          <w:szCs w:val="20"/>
        </w:rPr>
        <w:t>、資料遺失之預防和</w:t>
      </w:r>
      <w:r w:rsidRPr="00D82C02">
        <w:rPr>
          <w:rFonts w:eastAsia="PMingLiU" w:cs="Tahoma"/>
          <w:szCs w:val="20"/>
        </w:rPr>
        <w:t xml:space="preserve"> Exchange Online Protection </w:t>
      </w:r>
      <w:r w:rsidRPr="00D82C02">
        <w:rPr>
          <w:rFonts w:eastAsia="PMingLiU" w:cs="Tahoma"/>
          <w:szCs w:val="20"/>
        </w:rPr>
        <w:t>之權利。</w:t>
      </w:r>
    </w:p>
    <w:p w:rsidR="00855B26" w:rsidRPr="00D82C02" w:rsidRDefault="00855B26" w:rsidP="00855B26">
      <w:pPr>
        <w:ind w:left="720"/>
        <w:rPr>
          <w:rFonts w:eastAsia="PMingLiU" w:cs="Tahoma"/>
        </w:rPr>
      </w:pPr>
    </w:p>
    <w:p w:rsidR="00855B26" w:rsidRPr="00D82C02" w:rsidRDefault="00855B26" w:rsidP="00855B26">
      <w:pPr>
        <w:ind w:left="720"/>
        <w:rPr>
          <w:rFonts w:eastAsia="PMingLiU" w:cs="Tahoma"/>
          <w:lang w:eastAsia="zh-TW"/>
        </w:rPr>
      </w:pPr>
      <w:r w:rsidRPr="00D82C02">
        <w:rPr>
          <w:rFonts w:eastAsia="PMingLiU" w:cs="Tahoma"/>
          <w:szCs w:val="20"/>
          <w:u w:val="single"/>
          <w:lang w:eastAsia="zh-TW"/>
        </w:rPr>
        <w:t>國際可用性</w:t>
      </w:r>
      <w:r w:rsidRPr="00D82C02">
        <w:rPr>
          <w:rFonts w:eastAsia="PMingLiU" w:cs="Tahoma"/>
          <w:szCs w:val="20"/>
          <w:lang w:eastAsia="zh-TW"/>
        </w:rPr>
        <w:t>。這些線上服務僅在可提供</w:t>
      </w:r>
      <w:r w:rsidRPr="00D82C02">
        <w:rPr>
          <w:rFonts w:eastAsia="PMingLiU" w:cs="Tahoma"/>
          <w:szCs w:val="20"/>
          <w:lang w:eastAsia="zh-TW"/>
        </w:rPr>
        <w:t xml:space="preserve"> Office 365 </w:t>
      </w:r>
      <w:r w:rsidRPr="00D82C02">
        <w:rPr>
          <w:rFonts w:eastAsia="PMingLiU" w:cs="Tahoma"/>
          <w:szCs w:val="20"/>
          <w:lang w:eastAsia="zh-TW"/>
        </w:rPr>
        <w:t>服務的國家</w:t>
      </w:r>
      <w:r w:rsidRPr="00D82C02">
        <w:rPr>
          <w:rFonts w:eastAsia="PMingLiU" w:cs="Tahoma"/>
          <w:szCs w:val="20"/>
          <w:lang w:eastAsia="zh-TW"/>
        </w:rPr>
        <w:t>/</w:t>
      </w:r>
      <w:r w:rsidRPr="00D82C02">
        <w:rPr>
          <w:rFonts w:eastAsia="PMingLiU" w:cs="Tahoma"/>
          <w:szCs w:val="20"/>
          <w:lang w:eastAsia="zh-TW"/>
        </w:rPr>
        <w:t>地區中提供：</w:t>
      </w:r>
      <w:hyperlink r:id="rId48" w:anchor="international" w:history="1">
        <w:r w:rsidRPr="00D82C02">
          <w:rPr>
            <w:rStyle w:val="Hyperlink"/>
            <w:rFonts w:eastAsia="PMingLiU" w:cs="Tahoma"/>
            <w:color w:val="5B9BD5"/>
            <w:lang w:eastAsia="zh-TW"/>
          </w:rPr>
          <w:t>http://www.microsoft.com/online/faq.aspx#international</w:t>
        </w:r>
      </w:hyperlink>
      <w:r w:rsidRPr="00D82C02">
        <w:rPr>
          <w:rFonts w:eastAsia="PMingLiU" w:cs="Tahoma"/>
          <w:color w:val="5B9BD5"/>
          <w:lang w:eastAsia="zh-TW"/>
        </w:rPr>
        <w:br/>
      </w:r>
    </w:p>
    <w:p w:rsidR="00163658" w:rsidRPr="00D82C02" w:rsidRDefault="000150D5" w:rsidP="000150D5">
      <w:pPr>
        <w:ind w:left="720"/>
        <w:rPr>
          <w:rFonts w:eastAsia="PMingLiU" w:cs="Tahoma"/>
          <w:lang w:eastAsia="zh-TW"/>
        </w:rPr>
      </w:pPr>
      <w:r w:rsidRPr="00D82C02">
        <w:rPr>
          <w:rFonts w:eastAsia="PMingLiU" w:cs="Tahoma"/>
          <w:szCs w:val="20"/>
          <w:u w:val="single"/>
          <w:lang w:eastAsia="zh-TW"/>
        </w:rPr>
        <w:t>提供</w:t>
      </w:r>
      <w:r w:rsidRPr="007260E2">
        <w:rPr>
          <w:rFonts w:eastAsia="PMingLiU" w:cs="Tahoma"/>
          <w:szCs w:val="20"/>
          <w:lang w:eastAsia="zh-TW"/>
        </w:rPr>
        <w:t>。</w:t>
      </w:r>
      <w:r w:rsidRPr="00D82C02">
        <w:rPr>
          <w:rFonts w:eastAsia="PMingLiU" w:cs="Tahoma"/>
          <w:szCs w:val="20"/>
          <w:lang w:eastAsia="zh-TW"/>
        </w:rPr>
        <w:t>若要開始使用這些服務，客戶必須聯絡他們的</w:t>
      </w:r>
      <w:r w:rsidRPr="00D82C02">
        <w:rPr>
          <w:rFonts w:eastAsia="PMingLiU" w:cs="Tahoma"/>
          <w:szCs w:val="20"/>
          <w:lang w:eastAsia="zh-TW"/>
        </w:rPr>
        <w:t xml:space="preserve"> Microsoft </w:t>
      </w:r>
      <w:r w:rsidRPr="00D82C02">
        <w:rPr>
          <w:rFonts w:eastAsia="PMingLiU" w:cs="Tahoma"/>
          <w:szCs w:val="20"/>
          <w:lang w:eastAsia="zh-TW"/>
        </w:rPr>
        <w:t>合作夥伴，其可以開始提供啟用每項服務所需的程序。</w:t>
      </w:r>
    </w:p>
    <w:p w:rsidR="00855B26" w:rsidRPr="00D82C02" w:rsidRDefault="00855B26" w:rsidP="000150D5">
      <w:pPr>
        <w:ind w:left="720"/>
        <w:rPr>
          <w:rFonts w:eastAsia="PMingLiU" w:cs="Tahoma"/>
          <w:lang w:eastAsia="zh-TW"/>
        </w:rPr>
      </w:pPr>
    </w:p>
    <w:p w:rsidR="00391D38" w:rsidRPr="00D82C02" w:rsidRDefault="000150D5" w:rsidP="000150D5">
      <w:pPr>
        <w:ind w:left="720"/>
        <w:rPr>
          <w:rFonts w:eastAsia="PMingLiU" w:cs="Tahoma"/>
          <w:lang w:eastAsia="zh-TW"/>
        </w:rPr>
      </w:pPr>
      <w:r w:rsidRPr="00D82C02">
        <w:rPr>
          <w:rFonts w:eastAsia="PMingLiU" w:cs="Tahoma"/>
          <w:snapToGrid w:val="0"/>
          <w:u w:val="single"/>
          <w:lang w:eastAsia="zh-TW"/>
        </w:rPr>
        <w:t>增補條款及條件</w:t>
      </w:r>
      <w:r w:rsidRPr="00470BE0">
        <w:rPr>
          <w:rFonts w:eastAsia="PMingLiU" w:cs="Tahoma"/>
          <w:snapToGrid w:val="0"/>
          <w:lang w:eastAsia="zh-TW"/>
        </w:rPr>
        <w:t>。</w:t>
      </w:r>
      <w:hyperlink w:anchor="_Section_10_–" w:history="1">
        <w:r w:rsidRPr="00D82C02">
          <w:rPr>
            <w:rStyle w:val="Hyperlink"/>
            <w:rFonts w:eastAsia="PMingLiU" w:cs="Tahoma"/>
            <w:szCs w:val="20"/>
            <w:lang w:eastAsia="zh-TW"/>
          </w:rPr>
          <w:t>第</w:t>
        </w:r>
        <w:r w:rsidRPr="00D82C02">
          <w:rPr>
            <w:rStyle w:val="Hyperlink"/>
            <w:rFonts w:eastAsia="PMingLiU" w:cs="Tahoma"/>
            <w:szCs w:val="20"/>
            <w:lang w:eastAsia="zh-TW"/>
          </w:rPr>
          <w:t xml:space="preserve"> 10 </w:t>
        </w:r>
        <w:r w:rsidRPr="00D82C02">
          <w:rPr>
            <w:rStyle w:val="Hyperlink"/>
            <w:rFonts w:eastAsia="PMingLiU" w:cs="Tahoma"/>
            <w:szCs w:val="20"/>
            <w:lang w:eastAsia="zh-TW"/>
          </w:rPr>
          <w:t>節</w:t>
        </w:r>
      </w:hyperlink>
      <w:r w:rsidRPr="00D82C02">
        <w:rPr>
          <w:rFonts w:eastAsia="PMingLiU" w:cs="Tahoma"/>
          <w:lang w:eastAsia="zh-TW"/>
        </w:rPr>
        <w:t>中的</w:t>
      </w:r>
      <w:r w:rsidRPr="00D82C02">
        <w:rPr>
          <w:rFonts w:eastAsia="PMingLiU" w:cs="Tahoma"/>
          <w:szCs w:val="20"/>
          <w:lang w:eastAsia="zh-TW"/>
        </w:rPr>
        <w:t>增補條款及條件</w:t>
      </w:r>
      <w:r w:rsidRPr="00D82C02">
        <w:rPr>
          <w:rFonts w:eastAsia="PMingLiU" w:cs="Tahoma"/>
          <w:szCs w:val="20"/>
          <w:lang w:eastAsia="zh-TW"/>
        </w:rPr>
        <w:t xml:space="preserve"> (</w:t>
      </w:r>
      <w:r w:rsidRPr="00D82C02">
        <w:rPr>
          <w:rFonts w:eastAsia="PMingLiU" w:cs="Tahoma"/>
          <w:szCs w:val="20"/>
          <w:lang w:eastAsia="zh-TW"/>
        </w:rPr>
        <w:t>以下稱「增補條款」</w:t>
      </w:r>
      <w:r w:rsidRPr="00D82C02">
        <w:rPr>
          <w:rFonts w:eastAsia="PMingLiU" w:cs="Tahoma"/>
          <w:szCs w:val="20"/>
          <w:lang w:eastAsia="zh-TW"/>
        </w:rPr>
        <w:t xml:space="preserve">) </w:t>
      </w:r>
      <w:r w:rsidRPr="00D82C02">
        <w:rPr>
          <w:rFonts w:eastAsia="PMingLiU" w:cs="Tahoma"/>
          <w:szCs w:val="20"/>
          <w:lang w:eastAsia="zh-TW"/>
        </w:rPr>
        <w:t>適用於</w:t>
      </w:r>
      <w:r w:rsidRPr="00D82C02">
        <w:rPr>
          <w:rFonts w:eastAsia="PMingLiU" w:cs="Tahoma"/>
          <w:snapToGrid w:val="0"/>
          <w:lang w:eastAsia="zh-TW"/>
        </w:rPr>
        <w:t>客戶對</w:t>
      </w:r>
      <w:r w:rsidRPr="00D82C02">
        <w:rPr>
          <w:rFonts w:eastAsia="PMingLiU" w:cs="Tahoma"/>
          <w:snapToGrid w:val="0"/>
          <w:lang w:eastAsia="zh-TW"/>
        </w:rPr>
        <w:t xml:space="preserve"> Enterprise CAL </w:t>
      </w:r>
      <w:r w:rsidRPr="00D82C02">
        <w:rPr>
          <w:rFonts w:eastAsia="PMingLiU" w:cs="Tahoma"/>
          <w:snapToGrid w:val="0"/>
          <w:lang w:eastAsia="zh-TW"/>
        </w:rPr>
        <w:t>套件所隨附之線上服務的訂購及使用。</w:t>
      </w:r>
    </w:p>
    <w:p w:rsidR="00391D38" w:rsidRPr="00D82C02" w:rsidRDefault="00391D38" w:rsidP="0084072C">
      <w:pPr>
        <w:ind w:left="720"/>
        <w:rPr>
          <w:rFonts w:eastAsia="PMingLiU" w:cs="Tahoma"/>
          <w:lang w:eastAsia="zh-TW"/>
        </w:rPr>
      </w:pPr>
    </w:p>
    <w:p w:rsidR="00112BE6" w:rsidRPr="00D82C02" w:rsidRDefault="00112BE6" w:rsidP="005D1A15">
      <w:pPr>
        <w:spacing w:after="60"/>
        <w:ind w:left="720"/>
        <w:rPr>
          <w:rFonts w:eastAsia="PMingLiU" w:cs="Tahoma"/>
        </w:rPr>
      </w:pPr>
      <w:r w:rsidRPr="00D82C02">
        <w:rPr>
          <w:rFonts w:eastAsia="PMingLiU" w:cs="Tahoma"/>
          <w:b/>
          <w:color w:val="000000"/>
          <w:szCs w:val="20"/>
        </w:rPr>
        <w:t>Forefront Unified Access Gateway 2010</w:t>
      </w:r>
    </w:p>
    <w:p w:rsidR="005D1A15" w:rsidRPr="00D82C02" w:rsidRDefault="005D1A15" w:rsidP="00112BE6">
      <w:pPr>
        <w:spacing w:after="60"/>
        <w:ind w:left="720"/>
        <w:rPr>
          <w:rFonts w:eastAsia="PMingLiU" w:cs="Tahoma"/>
          <w:lang w:eastAsia="zh-TW"/>
        </w:rPr>
      </w:pPr>
      <w:r w:rsidRPr="00D82C02">
        <w:rPr>
          <w:rFonts w:eastAsia="PMingLiU" w:cs="Tahoma"/>
          <w:color w:val="000000"/>
          <w:szCs w:val="20"/>
          <w:u w:val="single"/>
        </w:rPr>
        <w:t>校正權利</w:t>
      </w:r>
      <w:r w:rsidRPr="007260E2">
        <w:rPr>
          <w:rFonts w:eastAsia="PMingLiU" w:cs="Tahoma"/>
          <w:color w:val="000000"/>
          <w:szCs w:val="20"/>
        </w:rPr>
        <w:t>。</w:t>
      </w:r>
      <w:r w:rsidRPr="00D82C02">
        <w:rPr>
          <w:rFonts w:eastAsia="PMingLiU" w:cs="Tahoma"/>
          <w:color w:val="000000"/>
          <w:szCs w:val="20"/>
        </w:rPr>
        <w:t>自</w:t>
      </w:r>
      <w:r w:rsidRPr="00D82C02">
        <w:rPr>
          <w:rFonts w:eastAsia="PMingLiU" w:cs="Tahoma"/>
          <w:color w:val="000000"/>
          <w:szCs w:val="20"/>
        </w:rPr>
        <w:t xml:space="preserve"> 2012 </w:t>
      </w:r>
      <w:r w:rsidRPr="00D82C02">
        <w:rPr>
          <w:rFonts w:eastAsia="PMingLiU" w:cs="Tahoma"/>
          <w:color w:val="000000"/>
          <w:szCs w:val="20"/>
        </w:rPr>
        <w:t>年</w:t>
      </w:r>
      <w:r w:rsidRPr="00D82C02">
        <w:rPr>
          <w:rFonts w:eastAsia="PMingLiU" w:cs="Tahoma"/>
          <w:color w:val="000000"/>
          <w:szCs w:val="20"/>
        </w:rPr>
        <w:t xml:space="preserve"> 12 </w:t>
      </w:r>
      <w:r w:rsidRPr="00D82C02">
        <w:rPr>
          <w:rFonts w:eastAsia="PMingLiU" w:cs="Tahoma"/>
          <w:color w:val="000000"/>
          <w:szCs w:val="20"/>
        </w:rPr>
        <w:t>月</w:t>
      </w:r>
      <w:r w:rsidRPr="00D82C02">
        <w:rPr>
          <w:rFonts w:eastAsia="PMingLiU" w:cs="Tahoma"/>
          <w:color w:val="000000"/>
          <w:szCs w:val="20"/>
        </w:rPr>
        <w:t xml:space="preserve"> 1 </w:t>
      </w:r>
      <w:r w:rsidRPr="00D82C02">
        <w:rPr>
          <w:rFonts w:eastAsia="PMingLiU" w:cs="Tahoma"/>
          <w:color w:val="000000"/>
          <w:szCs w:val="20"/>
        </w:rPr>
        <w:t>日起，儘管</w:t>
      </w:r>
      <w:r w:rsidRPr="00D82C02">
        <w:rPr>
          <w:rFonts w:eastAsia="PMingLiU" w:cs="Tahoma"/>
          <w:color w:val="000000"/>
          <w:szCs w:val="20"/>
        </w:rPr>
        <w:t xml:space="preserve"> Forefront Unified Access Gateway 2010 </w:t>
      </w:r>
      <w:r w:rsidRPr="00D82C02">
        <w:rPr>
          <w:rFonts w:eastAsia="PMingLiU" w:cs="Tahoma"/>
          <w:color w:val="000000"/>
          <w:szCs w:val="20"/>
        </w:rPr>
        <w:t>之產品使用權中有任何相反規定，對合格客戶而言，在</w:t>
      </w:r>
      <w:r w:rsidRPr="00D82C02">
        <w:rPr>
          <w:rFonts w:eastAsia="PMingLiU" w:cs="Tahoma"/>
          <w:color w:val="000000"/>
          <w:szCs w:val="20"/>
        </w:rPr>
        <w:t xml:space="preserve"> 2012 </w:t>
      </w:r>
      <w:r w:rsidRPr="00D82C02">
        <w:rPr>
          <w:rFonts w:eastAsia="PMingLiU" w:cs="Tahoma"/>
          <w:color w:val="000000"/>
          <w:szCs w:val="20"/>
        </w:rPr>
        <w:t>年</w:t>
      </w:r>
      <w:r w:rsidRPr="00D82C02">
        <w:rPr>
          <w:rFonts w:eastAsia="PMingLiU" w:cs="Tahoma"/>
          <w:color w:val="000000"/>
          <w:szCs w:val="20"/>
        </w:rPr>
        <w:t xml:space="preserve"> 12 </w:t>
      </w:r>
      <w:r w:rsidRPr="00D82C02">
        <w:rPr>
          <w:rFonts w:eastAsia="PMingLiU" w:cs="Tahoma"/>
          <w:color w:val="000000"/>
          <w:szCs w:val="20"/>
        </w:rPr>
        <w:t>月</w:t>
      </w:r>
      <w:r w:rsidRPr="00D82C02">
        <w:rPr>
          <w:rFonts w:eastAsia="PMingLiU" w:cs="Tahoma"/>
          <w:color w:val="000000"/>
          <w:szCs w:val="20"/>
        </w:rPr>
        <w:t xml:space="preserve"> 1 </w:t>
      </w:r>
      <w:r w:rsidRPr="00D82C02">
        <w:rPr>
          <w:rFonts w:eastAsia="PMingLiU" w:cs="Tahoma"/>
          <w:color w:val="000000"/>
          <w:szCs w:val="20"/>
        </w:rPr>
        <w:t>日之後依校正權利取得之</w:t>
      </w:r>
      <w:r w:rsidRPr="00D82C02">
        <w:rPr>
          <w:rFonts w:eastAsia="PMingLiU" w:cs="Tahoma"/>
          <w:color w:val="000000"/>
          <w:szCs w:val="20"/>
        </w:rPr>
        <w:t xml:space="preserve"> Enterprise CAL </w:t>
      </w:r>
      <w:r w:rsidRPr="00D82C02">
        <w:rPr>
          <w:rFonts w:eastAsia="PMingLiU" w:cs="Tahoma"/>
          <w:color w:val="000000"/>
          <w:szCs w:val="20"/>
        </w:rPr>
        <w:t>套件使用權允許存取至</w:t>
      </w:r>
      <w:r w:rsidRPr="00D82C02">
        <w:rPr>
          <w:rFonts w:eastAsia="PMingLiU" w:cs="Tahoma"/>
          <w:color w:val="000000"/>
          <w:szCs w:val="20"/>
        </w:rPr>
        <w:t xml:space="preserve"> Forefront Unified Access Gateway 2010</w:t>
      </w:r>
      <w:r w:rsidRPr="00D82C02">
        <w:rPr>
          <w:rFonts w:eastAsia="PMingLiU" w:cs="Tahoma"/>
          <w:color w:val="000000"/>
          <w:szCs w:val="20"/>
        </w:rPr>
        <w:t>。「合格客戶」係指在</w:t>
      </w:r>
      <w:r w:rsidRPr="00D82C02">
        <w:rPr>
          <w:rFonts w:eastAsia="PMingLiU" w:cs="Tahoma"/>
          <w:color w:val="000000"/>
          <w:szCs w:val="20"/>
        </w:rPr>
        <w:t xml:space="preserve"> 2012 </w:t>
      </w:r>
      <w:r w:rsidRPr="00D82C02">
        <w:rPr>
          <w:rFonts w:eastAsia="PMingLiU" w:cs="Tahoma"/>
          <w:color w:val="000000"/>
          <w:szCs w:val="20"/>
        </w:rPr>
        <w:t>年</w:t>
      </w:r>
      <w:r w:rsidRPr="00D82C02">
        <w:rPr>
          <w:rFonts w:eastAsia="PMingLiU" w:cs="Tahoma"/>
          <w:color w:val="000000"/>
          <w:szCs w:val="20"/>
        </w:rPr>
        <w:t xml:space="preserve"> 12 </w:t>
      </w:r>
      <w:r w:rsidRPr="00D82C02">
        <w:rPr>
          <w:rFonts w:eastAsia="PMingLiU" w:cs="Tahoma"/>
          <w:color w:val="000000"/>
          <w:szCs w:val="20"/>
        </w:rPr>
        <w:t>月</w:t>
      </w:r>
      <w:r w:rsidRPr="00D82C02">
        <w:rPr>
          <w:rFonts w:eastAsia="PMingLiU" w:cs="Tahoma"/>
          <w:color w:val="000000"/>
          <w:szCs w:val="20"/>
        </w:rPr>
        <w:t xml:space="preserve"> 1 </w:t>
      </w:r>
      <w:r w:rsidRPr="00D82C02">
        <w:rPr>
          <w:rFonts w:eastAsia="PMingLiU" w:cs="Tahoma"/>
          <w:color w:val="000000"/>
          <w:szCs w:val="20"/>
        </w:rPr>
        <w:t>日以前先取得</w:t>
      </w:r>
      <w:r w:rsidRPr="00D82C02">
        <w:rPr>
          <w:rFonts w:eastAsia="PMingLiU" w:cs="Tahoma"/>
          <w:color w:val="000000"/>
          <w:szCs w:val="20"/>
        </w:rPr>
        <w:t xml:space="preserve"> Enterprise CAL </w:t>
      </w:r>
      <w:r w:rsidRPr="00D82C02">
        <w:rPr>
          <w:rFonts w:eastAsia="PMingLiU" w:cs="Tahoma"/>
          <w:color w:val="000000"/>
          <w:szCs w:val="20"/>
        </w:rPr>
        <w:t>套件之</w:t>
      </w:r>
      <w:r w:rsidRPr="00D82C02">
        <w:rPr>
          <w:rFonts w:eastAsia="PMingLiU" w:cs="Tahoma"/>
          <w:color w:val="000000"/>
          <w:szCs w:val="20"/>
        </w:rPr>
        <w:t xml:space="preserve"> Enterprise </w:t>
      </w:r>
      <w:r w:rsidRPr="00D82C02">
        <w:rPr>
          <w:rFonts w:eastAsia="PMingLiU" w:cs="Tahoma"/>
          <w:color w:val="000000"/>
          <w:szCs w:val="20"/>
        </w:rPr>
        <w:t>或</w:t>
      </w:r>
      <w:r w:rsidRPr="00D82C02">
        <w:rPr>
          <w:rFonts w:eastAsia="PMingLiU" w:cs="Tahoma"/>
          <w:color w:val="000000"/>
          <w:szCs w:val="20"/>
        </w:rPr>
        <w:t xml:space="preserve"> Enterprise Subscription </w:t>
      </w:r>
      <w:r w:rsidRPr="00D82C02">
        <w:rPr>
          <w:rFonts w:eastAsia="PMingLiU" w:cs="Tahoma"/>
          <w:color w:val="000000"/>
          <w:szCs w:val="20"/>
        </w:rPr>
        <w:t>註冊客戶、</w:t>
      </w:r>
      <w:r w:rsidRPr="00D82C02">
        <w:rPr>
          <w:rFonts w:eastAsia="PMingLiU" w:cs="Tahoma"/>
          <w:color w:val="000000"/>
          <w:szCs w:val="20"/>
        </w:rPr>
        <w:t xml:space="preserve">Open Value Subscription (OVS) </w:t>
      </w:r>
      <w:r w:rsidRPr="00D82C02">
        <w:rPr>
          <w:rFonts w:eastAsia="PMingLiU" w:cs="Tahoma"/>
          <w:color w:val="000000"/>
          <w:szCs w:val="20"/>
        </w:rPr>
        <w:t>客戶或</w:t>
      </w:r>
      <w:r w:rsidRPr="00D82C02">
        <w:rPr>
          <w:rFonts w:eastAsia="PMingLiU" w:cs="Tahoma"/>
          <w:color w:val="000000"/>
          <w:szCs w:val="20"/>
        </w:rPr>
        <w:t xml:space="preserve"> Enrollment for Education Solutions </w:t>
      </w:r>
      <w:r w:rsidRPr="00D82C02">
        <w:rPr>
          <w:rFonts w:eastAsia="PMingLiU" w:cs="Tahoma"/>
          <w:color w:val="000000"/>
          <w:szCs w:val="20"/>
        </w:rPr>
        <w:t>客戶，其於</w:t>
      </w:r>
      <w:r w:rsidRPr="00D82C02">
        <w:rPr>
          <w:rFonts w:eastAsia="PMingLiU" w:cs="Tahoma"/>
          <w:color w:val="000000"/>
          <w:szCs w:val="20"/>
        </w:rPr>
        <w:t xml:space="preserve"> 2012 </w:t>
      </w:r>
      <w:r w:rsidRPr="00D82C02">
        <w:rPr>
          <w:rFonts w:eastAsia="PMingLiU" w:cs="Tahoma"/>
          <w:color w:val="000000"/>
          <w:szCs w:val="20"/>
        </w:rPr>
        <w:t>年</w:t>
      </w:r>
      <w:r w:rsidRPr="00D82C02">
        <w:rPr>
          <w:rFonts w:eastAsia="PMingLiU" w:cs="Tahoma"/>
          <w:color w:val="000000"/>
          <w:szCs w:val="20"/>
        </w:rPr>
        <w:t xml:space="preserve"> 12 </w:t>
      </w:r>
      <w:r w:rsidRPr="00D82C02">
        <w:rPr>
          <w:rFonts w:eastAsia="PMingLiU" w:cs="Tahoma"/>
          <w:color w:val="000000"/>
          <w:szCs w:val="20"/>
        </w:rPr>
        <w:t>月</w:t>
      </w:r>
      <w:r w:rsidRPr="00D82C02">
        <w:rPr>
          <w:rFonts w:eastAsia="PMingLiU" w:cs="Tahoma"/>
          <w:color w:val="000000"/>
          <w:szCs w:val="20"/>
        </w:rPr>
        <w:t xml:space="preserve"> 1 </w:t>
      </w:r>
      <w:r w:rsidRPr="00D82C02">
        <w:rPr>
          <w:rFonts w:eastAsia="PMingLiU" w:cs="Tahoma"/>
          <w:color w:val="000000"/>
          <w:szCs w:val="20"/>
        </w:rPr>
        <w:t>日之後有權依相同的</w:t>
      </w:r>
      <w:r w:rsidRPr="00D82C02">
        <w:rPr>
          <w:rFonts w:eastAsia="PMingLiU" w:cs="Tahoma"/>
          <w:color w:val="000000"/>
          <w:szCs w:val="20"/>
        </w:rPr>
        <w:t xml:space="preserve"> Enrollment </w:t>
      </w:r>
      <w:r w:rsidRPr="00D82C02">
        <w:rPr>
          <w:rFonts w:eastAsia="PMingLiU" w:cs="Tahoma"/>
          <w:color w:val="000000"/>
          <w:szCs w:val="20"/>
        </w:rPr>
        <w:t>或</w:t>
      </w:r>
      <w:r w:rsidRPr="00D82C02">
        <w:rPr>
          <w:rFonts w:eastAsia="PMingLiU" w:cs="Tahoma"/>
          <w:color w:val="000000"/>
          <w:szCs w:val="20"/>
        </w:rPr>
        <w:t xml:space="preserve"> OVS </w:t>
      </w:r>
      <w:r w:rsidRPr="00D82C02">
        <w:rPr>
          <w:rFonts w:eastAsia="PMingLiU" w:cs="Tahoma"/>
          <w:color w:val="000000"/>
          <w:szCs w:val="20"/>
        </w:rPr>
        <w:t>合約條款根據依校正取得額外的使用權。</w:t>
      </w:r>
      <w:r w:rsidRPr="00D82C02">
        <w:rPr>
          <w:rFonts w:eastAsia="PMingLiU" w:cs="Tahoma"/>
          <w:color w:val="000000"/>
          <w:szCs w:val="20"/>
          <w:lang w:eastAsia="zh-TW"/>
        </w:rPr>
        <w:t>此項例外情況僅適用於合格客戶於</w:t>
      </w:r>
      <w:r w:rsidRPr="00D82C02">
        <w:rPr>
          <w:rFonts w:eastAsia="PMingLiU" w:cs="Tahoma"/>
          <w:color w:val="000000"/>
          <w:szCs w:val="20"/>
          <w:lang w:eastAsia="zh-TW"/>
        </w:rPr>
        <w:t xml:space="preserve"> 2012 </w:t>
      </w:r>
      <w:r w:rsidRPr="00D82C02">
        <w:rPr>
          <w:rFonts w:eastAsia="PMingLiU" w:cs="Tahoma"/>
          <w:color w:val="000000"/>
          <w:szCs w:val="20"/>
          <w:lang w:eastAsia="zh-TW"/>
        </w:rPr>
        <w:t>年</w:t>
      </w:r>
      <w:r w:rsidRPr="00D82C02">
        <w:rPr>
          <w:rFonts w:eastAsia="PMingLiU" w:cs="Tahoma"/>
          <w:color w:val="000000"/>
          <w:szCs w:val="20"/>
          <w:lang w:eastAsia="zh-TW"/>
        </w:rPr>
        <w:t xml:space="preserve"> 12 </w:t>
      </w:r>
      <w:r w:rsidRPr="00D82C02">
        <w:rPr>
          <w:rFonts w:eastAsia="PMingLiU" w:cs="Tahoma"/>
          <w:color w:val="000000"/>
          <w:szCs w:val="20"/>
          <w:lang w:eastAsia="zh-TW"/>
        </w:rPr>
        <w:t>月</w:t>
      </w:r>
      <w:r w:rsidRPr="00D82C02">
        <w:rPr>
          <w:rFonts w:eastAsia="PMingLiU" w:cs="Tahoma"/>
          <w:color w:val="000000"/>
          <w:szCs w:val="20"/>
          <w:lang w:eastAsia="zh-TW"/>
        </w:rPr>
        <w:t xml:space="preserve"> 1 </w:t>
      </w:r>
      <w:r w:rsidRPr="00D82C02">
        <w:rPr>
          <w:rFonts w:eastAsia="PMingLiU" w:cs="Tahoma"/>
          <w:color w:val="000000"/>
          <w:szCs w:val="20"/>
          <w:lang w:eastAsia="zh-TW"/>
        </w:rPr>
        <w:t>日之後的首次續約之前依校正權利所取得的使用權。如需依</w:t>
      </w:r>
      <w:r w:rsidRPr="00D82C02">
        <w:rPr>
          <w:rFonts w:eastAsia="PMingLiU" w:cs="Tahoma"/>
          <w:color w:val="000000"/>
          <w:szCs w:val="20"/>
          <w:lang w:eastAsia="zh-TW"/>
        </w:rPr>
        <w:t xml:space="preserve"> Enterprise CAL </w:t>
      </w:r>
      <w:r w:rsidRPr="00D82C02">
        <w:rPr>
          <w:rFonts w:eastAsia="PMingLiU" w:cs="Tahoma"/>
          <w:color w:val="000000"/>
          <w:szCs w:val="20"/>
          <w:lang w:eastAsia="zh-TW"/>
        </w:rPr>
        <w:t>套件對</w:t>
      </w:r>
      <w:r w:rsidRPr="00D82C02">
        <w:rPr>
          <w:rFonts w:eastAsia="PMingLiU" w:cs="Tahoma"/>
          <w:color w:val="000000"/>
          <w:szCs w:val="20"/>
          <w:lang w:eastAsia="zh-TW"/>
        </w:rPr>
        <w:t xml:space="preserve"> Forefront Protection </w:t>
      </w:r>
      <w:r w:rsidRPr="00D82C02">
        <w:rPr>
          <w:rFonts w:eastAsia="PMingLiU" w:cs="Tahoma"/>
          <w:color w:val="000000"/>
          <w:szCs w:val="20"/>
          <w:lang w:eastAsia="zh-TW"/>
        </w:rPr>
        <w:t>套件內元件</w:t>
      </w:r>
      <w:r w:rsidRPr="00D82C02">
        <w:rPr>
          <w:rFonts w:eastAsia="PMingLiU" w:cs="Tahoma"/>
          <w:color w:val="000000"/>
          <w:szCs w:val="20"/>
          <w:lang w:eastAsia="zh-TW"/>
        </w:rPr>
        <w:t xml:space="preserve"> (2012 </w:t>
      </w:r>
      <w:r w:rsidRPr="00D82C02">
        <w:rPr>
          <w:rFonts w:eastAsia="PMingLiU" w:cs="Tahoma"/>
          <w:color w:val="000000"/>
          <w:szCs w:val="20"/>
          <w:lang w:eastAsia="zh-TW"/>
        </w:rPr>
        <w:t>年</w:t>
      </w:r>
      <w:r w:rsidRPr="00D82C02">
        <w:rPr>
          <w:rFonts w:eastAsia="PMingLiU" w:cs="Tahoma"/>
          <w:color w:val="000000"/>
          <w:szCs w:val="20"/>
          <w:lang w:eastAsia="zh-TW"/>
        </w:rPr>
        <w:t xml:space="preserve"> 11 </w:t>
      </w:r>
      <w:r w:rsidRPr="00D82C02">
        <w:rPr>
          <w:rFonts w:eastAsia="PMingLiU" w:cs="Tahoma"/>
          <w:color w:val="000000"/>
          <w:szCs w:val="20"/>
          <w:lang w:eastAsia="zh-TW"/>
        </w:rPr>
        <w:t>月</w:t>
      </w:r>
      <w:r w:rsidRPr="00D82C02">
        <w:rPr>
          <w:rFonts w:eastAsia="PMingLiU" w:cs="Tahoma"/>
          <w:color w:val="000000"/>
          <w:szCs w:val="20"/>
          <w:lang w:eastAsia="zh-TW"/>
        </w:rPr>
        <w:t xml:space="preserve"> 30 </w:t>
      </w:r>
      <w:r w:rsidRPr="00D82C02">
        <w:rPr>
          <w:rFonts w:eastAsia="PMingLiU" w:cs="Tahoma"/>
          <w:color w:val="000000"/>
          <w:szCs w:val="20"/>
          <w:lang w:eastAsia="zh-TW"/>
        </w:rPr>
        <w:t>日之後屬於</w:t>
      </w:r>
      <w:r w:rsidRPr="00D82C02">
        <w:rPr>
          <w:rFonts w:eastAsia="PMingLiU" w:cs="Tahoma"/>
          <w:color w:val="000000"/>
          <w:szCs w:val="20"/>
          <w:lang w:eastAsia="zh-TW"/>
        </w:rPr>
        <w:t xml:space="preserve"> Enterprise CAL </w:t>
      </w:r>
      <w:r w:rsidRPr="00D82C02">
        <w:rPr>
          <w:rFonts w:eastAsia="PMingLiU" w:cs="Tahoma"/>
          <w:color w:val="000000"/>
          <w:szCs w:val="20"/>
          <w:lang w:eastAsia="zh-TW"/>
        </w:rPr>
        <w:t>套件的一部分</w:t>
      </w:r>
      <w:r w:rsidRPr="00D82C02">
        <w:rPr>
          <w:rFonts w:eastAsia="PMingLiU" w:cs="Tahoma"/>
          <w:color w:val="000000"/>
          <w:szCs w:val="20"/>
          <w:lang w:eastAsia="zh-TW"/>
        </w:rPr>
        <w:t xml:space="preserve">) </w:t>
      </w:r>
      <w:r w:rsidRPr="00D82C02">
        <w:rPr>
          <w:rFonts w:eastAsia="PMingLiU" w:cs="Tahoma"/>
          <w:color w:val="000000"/>
          <w:szCs w:val="20"/>
          <w:lang w:eastAsia="zh-TW"/>
        </w:rPr>
        <w:t>的延伸使用權利，請參閱以下的「</w:t>
      </w:r>
      <w:r w:rsidRPr="00D82C02">
        <w:rPr>
          <w:rFonts w:eastAsia="PMingLiU" w:cs="Tahoma"/>
          <w:color w:val="000000"/>
          <w:szCs w:val="20"/>
          <w:lang w:eastAsia="zh-TW"/>
        </w:rPr>
        <w:t xml:space="preserve">Forefront </w:t>
      </w:r>
      <w:r w:rsidRPr="00D82C02">
        <w:rPr>
          <w:rFonts w:eastAsia="PMingLiU" w:cs="Tahoma"/>
          <w:color w:val="000000"/>
          <w:szCs w:val="20"/>
          <w:lang w:eastAsia="zh-TW"/>
        </w:rPr>
        <w:t>產品之延伸使用權利」小節。</w:t>
      </w:r>
    </w:p>
    <w:p w:rsidR="005D1A15" w:rsidRPr="00D82C02" w:rsidRDefault="00112BE6" w:rsidP="005D1A15">
      <w:pPr>
        <w:spacing w:before="120" w:after="60"/>
        <w:ind w:left="720"/>
        <w:rPr>
          <w:rFonts w:eastAsia="PMingLiU" w:cs="Tahoma"/>
        </w:rPr>
      </w:pPr>
      <w:r w:rsidRPr="007260E2">
        <w:rPr>
          <w:rFonts w:eastAsia="PMingLiU" w:cs="Tahoma"/>
          <w:color w:val="000000"/>
          <w:szCs w:val="20"/>
          <w:u w:val="single"/>
        </w:rPr>
        <w:t>軟體保證</w:t>
      </w:r>
      <w:r w:rsidRPr="00D82C02">
        <w:rPr>
          <w:rFonts w:eastAsia="PMingLiU" w:cs="Tahoma"/>
          <w:color w:val="000000"/>
          <w:szCs w:val="20"/>
        </w:rPr>
        <w:t>。在</w:t>
      </w:r>
      <w:r w:rsidRPr="00D82C02">
        <w:rPr>
          <w:rFonts w:eastAsia="PMingLiU" w:cs="Tahoma"/>
          <w:color w:val="000000"/>
          <w:szCs w:val="20"/>
        </w:rPr>
        <w:t xml:space="preserve"> Enterprise CAL </w:t>
      </w:r>
      <w:r w:rsidRPr="00D82C02">
        <w:rPr>
          <w:rFonts w:eastAsia="PMingLiU" w:cs="Tahoma"/>
          <w:color w:val="000000"/>
          <w:szCs w:val="20"/>
        </w:rPr>
        <w:t>套件之外續約</w:t>
      </w:r>
      <w:r w:rsidRPr="00D82C02">
        <w:rPr>
          <w:rFonts w:eastAsia="PMingLiU" w:cs="Tahoma"/>
          <w:color w:val="000000"/>
          <w:szCs w:val="20"/>
        </w:rPr>
        <w:t xml:space="preserve"> Forefront Unified Access Gateway </w:t>
      </w:r>
      <w:r w:rsidRPr="00D82C02">
        <w:rPr>
          <w:rFonts w:eastAsia="PMingLiU" w:cs="Tahoma"/>
          <w:color w:val="000000"/>
          <w:szCs w:val="20"/>
        </w:rPr>
        <w:t>的軟體保證，依涵蓋軟體保證之</w:t>
      </w:r>
      <w:r w:rsidRPr="00D82C02">
        <w:rPr>
          <w:rFonts w:eastAsia="PMingLiU" w:cs="Tahoma"/>
          <w:color w:val="000000"/>
          <w:szCs w:val="20"/>
        </w:rPr>
        <w:t xml:space="preserve"> Enterprise CAL </w:t>
      </w:r>
      <w:r w:rsidRPr="00D82C02">
        <w:rPr>
          <w:rFonts w:eastAsia="PMingLiU" w:cs="Tahoma"/>
          <w:color w:val="000000"/>
          <w:szCs w:val="20"/>
        </w:rPr>
        <w:t>套件使用權</w:t>
      </w:r>
      <w:r w:rsidRPr="00D82C02">
        <w:rPr>
          <w:rFonts w:eastAsia="PMingLiU" w:cs="Tahoma"/>
          <w:color w:val="000000"/>
          <w:szCs w:val="20"/>
        </w:rPr>
        <w:t xml:space="preserve"> (</w:t>
      </w:r>
      <w:r w:rsidRPr="00D82C02">
        <w:rPr>
          <w:rFonts w:eastAsia="PMingLiU" w:cs="Tahoma"/>
          <w:color w:val="000000"/>
          <w:szCs w:val="20"/>
        </w:rPr>
        <w:t>依</w:t>
      </w:r>
      <w:r w:rsidRPr="00D82C02">
        <w:rPr>
          <w:rFonts w:eastAsia="PMingLiU" w:cs="Tahoma"/>
          <w:color w:val="000000"/>
          <w:szCs w:val="20"/>
        </w:rPr>
        <w:t xml:space="preserve"> 2012 </w:t>
      </w:r>
      <w:r w:rsidRPr="00D82C02">
        <w:rPr>
          <w:rFonts w:eastAsia="PMingLiU" w:cs="Tahoma"/>
          <w:color w:val="000000"/>
          <w:szCs w:val="20"/>
        </w:rPr>
        <w:t>年</w:t>
      </w:r>
      <w:r w:rsidRPr="00D82C02">
        <w:rPr>
          <w:rFonts w:eastAsia="PMingLiU" w:cs="Tahoma"/>
          <w:color w:val="000000"/>
          <w:szCs w:val="20"/>
        </w:rPr>
        <w:t xml:space="preserve"> 12 </w:t>
      </w:r>
      <w:r w:rsidRPr="00D82C02">
        <w:rPr>
          <w:rFonts w:eastAsia="PMingLiU" w:cs="Tahoma"/>
          <w:color w:val="000000"/>
          <w:szCs w:val="20"/>
        </w:rPr>
        <w:t>月</w:t>
      </w:r>
      <w:r w:rsidRPr="00D82C02">
        <w:rPr>
          <w:rFonts w:eastAsia="PMingLiU" w:cs="Tahoma"/>
          <w:color w:val="000000"/>
          <w:szCs w:val="20"/>
        </w:rPr>
        <w:t xml:space="preserve"> 1 </w:t>
      </w:r>
      <w:r w:rsidRPr="00D82C02">
        <w:rPr>
          <w:rFonts w:eastAsia="PMingLiU" w:cs="Tahoma"/>
          <w:color w:val="000000"/>
          <w:szCs w:val="20"/>
        </w:rPr>
        <w:t>日之前取得之使用權或校正權利</w:t>
      </w:r>
      <w:r w:rsidRPr="00D82C02">
        <w:rPr>
          <w:rFonts w:eastAsia="PMingLiU" w:cs="Tahoma"/>
          <w:color w:val="000000"/>
          <w:szCs w:val="20"/>
        </w:rPr>
        <w:t xml:space="preserve"> (</w:t>
      </w:r>
      <w:r w:rsidRPr="00D82C02">
        <w:rPr>
          <w:rFonts w:eastAsia="PMingLiU" w:cs="Tahoma"/>
          <w:color w:val="000000"/>
          <w:szCs w:val="20"/>
        </w:rPr>
        <w:t>如前所述</w:t>
      </w:r>
      <w:r w:rsidRPr="00D82C02">
        <w:rPr>
          <w:rFonts w:eastAsia="PMingLiU" w:cs="Tahoma"/>
          <w:color w:val="000000"/>
          <w:szCs w:val="20"/>
        </w:rPr>
        <w:t xml:space="preserve">) </w:t>
      </w:r>
      <w:r w:rsidRPr="00D82C02">
        <w:rPr>
          <w:rFonts w:eastAsia="PMingLiU" w:cs="Tahoma"/>
          <w:color w:val="000000"/>
          <w:szCs w:val="20"/>
        </w:rPr>
        <w:t>所取得者</w:t>
      </w:r>
      <w:r w:rsidRPr="00D82C02">
        <w:rPr>
          <w:rFonts w:eastAsia="PMingLiU" w:cs="Tahoma"/>
          <w:color w:val="000000"/>
          <w:szCs w:val="20"/>
        </w:rPr>
        <w:t xml:space="preserve">) </w:t>
      </w:r>
      <w:r w:rsidRPr="00D82C02">
        <w:rPr>
          <w:rFonts w:eastAsia="PMingLiU" w:cs="Tahoma"/>
          <w:color w:val="000000"/>
          <w:szCs w:val="20"/>
        </w:rPr>
        <w:t>而獲授權使用</w:t>
      </w:r>
      <w:r w:rsidRPr="00D82C02">
        <w:rPr>
          <w:rFonts w:eastAsia="PMingLiU" w:cs="Tahoma"/>
          <w:color w:val="000000"/>
          <w:szCs w:val="20"/>
        </w:rPr>
        <w:t xml:space="preserve"> Forefront Unified Access Gateway </w:t>
      </w:r>
      <w:r w:rsidRPr="00D82C02">
        <w:rPr>
          <w:rFonts w:eastAsia="PMingLiU" w:cs="Tahoma"/>
          <w:color w:val="000000"/>
          <w:szCs w:val="20"/>
        </w:rPr>
        <w:t>的客戶，只要在</w:t>
      </w:r>
      <w:r w:rsidRPr="00D82C02">
        <w:rPr>
          <w:rFonts w:eastAsia="PMingLiU" w:cs="Tahoma"/>
          <w:color w:val="000000"/>
          <w:szCs w:val="20"/>
        </w:rPr>
        <w:t xml:space="preserve"> 2012 </w:t>
      </w:r>
      <w:r w:rsidRPr="00D82C02">
        <w:rPr>
          <w:rFonts w:eastAsia="PMingLiU" w:cs="Tahoma"/>
          <w:color w:val="000000"/>
          <w:szCs w:val="20"/>
        </w:rPr>
        <w:t>年</w:t>
      </w:r>
      <w:r w:rsidRPr="00D82C02">
        <w:rPr>
          <w:rFonts w:eastAsia="PMingLiU" w:cs="Tahoma"/>
          <w:color w:val="000000"/>
          <w:szCs w:val="20"/>
        </w:rPr>
        <w:t xml:space="preserve"> 12 </w:t>
      </w:r>
      <w:r w:rsidRPr="00D82C02">
        <w:rPr>
          <w:rFonts w:eastAsia="PMingLiU" w:cs="Tahoma"/>
          <w:color w:val="000000"/>
          <w:szCs w:val="20"/>
        </w:rPr>
        <w:t>月</w:t>
      </w:r>
      <w:r w:rsidRPr="00D82C02">
        <w:rPr>
          <w:rFonts w:eastAsia="PMingLiU" w:cs="Tahoma"/>
          <w:color w:val="000000"/>
          <w:szCs w:val="20"/>
        </w:rPr>
        <w:t xml:space="preserve"> 1 </w:t>
      </w:r>
      <w:r w:rsidRPr="00D82C02">
        <w:rPr>
          <w:rFonts w:eastAsia="PMingLiU" w:cs="Tahoma"/>
          <w:color w:val="000000"/>
          <w:szCs w:val="20"/>
        </w:rPr>
        <w:t>日當日或之後進行該範圍之第一次續約，該客戶便能選擇是否取得不屬於</w:t>
      </w:r>
      <w:r w:rsidRPr="00D82C02">
        <w:rPr>
          <w:rFonts w:eastAsia="PMingLiU" w:cs="Tahoma"/>
          <w:color w:val="000000"/>
          <w:szCs w:val="20"/>
        </w:rPr>
        <w:t xml:space="preserve"> Enterprise CAL </w:t>
      </w:r>
      <w:r w:rsidRPr="00D82C02">
        <w:rPr>
          <w:rFonts w:eastAsia="PMingLiU" w:cs="Tahoma"/>
          <w:color w:val="000000"/>
          <w:szCs w:val="20"/>
        </w:rPr>
        <w:t>套件之</w:t>
      </w:r>
      <w:r w:rsidRPr="00D82C02">
        <w:rPr>
          <w:rFonts w:eastAsia="PMingLiU" w:cs="Tahoma"/>
          <w:color w:val="000000"/>
          <w:szCs w:val="20"/>
        </w:rPr>
        <w:t xml:space="preserve"> Forefront Unified Access Gateway </w:t>
      </w:r>
      <w:r w:rsidRPr="00D82C02">
        <w:rPr>
          <w:rFonts w:eastAsia="PMingLiU" w:cs="Tahoma"/>
          <w:color w:val="000000"/>
          <w:szCs w:val="20"/>
        </w:rPr>
        <w:t>的軟體保證範圍，不必先取得</w:t>
      </w:r>
      <w:r w:rsidRPr="00D82C02">
        <w:rPr>
          <w:rFonts w:eastAsia="PMingLiU" w:cs="Tahoma"/>
          <w:color w:val="000000"/>
          <w:szCs w:val="20"/>
        </w:rPr>
        <w:t xml:space="preserve"> Forefront Unified Access Gateway </w:t>
      </w:r>
      <w:r w:rsidRPr="00D82C02">
        <w:rPr>
          <w:rFonts w:eastAsia="PMingLiU" w:cs="Tahoma"/>
          <w:color w:val="000000"/>
          <w:szCs w:val="20"/>
        </w:rPr>
        <w:t>的單獨使用權。這項取得</w:t>
      </w:r>
      <w:r w:rsidRPr="00D82C02">
        <w:rPr>
          <w:rFonts w:eastAsia="PMingLiU" w:cs="Tahoma"/>
          <w:color w:val="000000"/>
          <w:szCs w:val="20"/>
        </w:rPr>
        <w:t xml:space="preserve"> Forefront Unified Access Gateway </w:t>
      </w:r>
      <w:r w:rsidRPr="00D82C02">
        <w:rPr>
          <w:rFonts w:eastAsia="PMingLiU" w:cs="Tahoma"/>
          <w:color w:val="000000"/>
          <w:szCs w:val="20"/>
        </w:rPr>
        <w:t>的優惠方案只對續約之前，客戶之具備軟體保證的</w:t>
      </w:r>
      <w:r w:rsidRPr="00D82C02">
        <w:rPr>
          <w:rFonts w:eastAsia="PMingLiU" w:cs="Tahoma"/>
          <w:color w:val="000000"/>
          <w:szCs w:val="20"/>
        </w:rPr>
        <w:t xml:space="preserve"> Enterprise CAL </w:t>
      </w:r>
      <w:r w:rsidRPr="00D82C02">
        <w:rPr>
          <w:rFonts w:eastAsia="PMingLiU" w:cs="Tahoma"/>
          <w:color w:val="000000"/>
          <w:szCs w:val="20"/>
        </w:rPr>
        <w:t>套件使用權總數之</w:t>
      </w:r>
      <w:r w:rsidR="007260E2">
        <w:rPr>
          <w:rFonts w:eastAsia="PMingLiU" w:cs="Tahoma"/>
          <w:color w:val="000000"/>
          <w:szCs w:val="20"/>
        </w:rPr>
        <w:br/>
      </w:r>
      <w:r w:rsidRPr="00D82C02">
        <w:rPr>
          <w:rFonts w:eastAsia="PMingLiU" w:cs="Tahoma"/>
          <w:color w:val="000000"/>
          <w:szCs w:val="20"/>
        </w:rPr>
        <w:t>使用權有效。</w:t>
      </w:r>
    </w:p>
    <w:p w:rsidR="005D1A15" w:rsidRPr="00D82C02" w:rsidRDefault="005D1A15" w:rsidP="00630ED6">
      <w:pPr>
        <w:ind w:left="720"/>
        <w:rPr>
          <w:rFonts w:eastAsia="PMingLiU" w:cs="Tahoma"/>
        </w:rPr>
      </w:pPr>
    </w:p>
    <w:p w:rsidR="004E3869" w:rsidRPr="00D82C02" w:rsidRDefault="00A2724A" w:rsidP="0084072C">
      <w:pPr>
        <w:spacing w:after="60"/>
        <w:ind w:left="720"/>
        <w:rPr>
          <w:rFonts w:eastAsia="PMingLiU" w:cs="Tahoma"/>
        </w:rPr>
      </w:pPr>
      <w:r w:rsidRPr="00D82C02">
        <w:rPr>
          <w:rFonts w:eastAsia="PMingLiU" w:cs="Tahoma"/>
          <w:b/>
          <w:color w:val="000000"/>
          <w:szCs w:val="20"/>
        </w:rPr>
        <w:t xml:space="preserve">Forefront </w:t>
      </w:r>
      <w:r w:rsidRPr="00D82C02">
        <w:rPr>
          <w:rFonts w:eastAsia="PMingLiU" w:cs="Tahoma"/>
          <w:b/>
          <w:color w:val="000000"/>
          <w:szCs w:val="20"/>
        </w:rPr>
        <w:t>產品之延伸使用權利</w:t>
      </w:r>
    </w:p>
    <w:p w:rsidR="00C349AE" w:rsidRPr="00D82C02" w:rsidRDefault="00793CBD" w:rsidP="0084072C">
      <w:pPr>
        <w:ind w:left="720"/>
        <w:rPr>
          <w:rFonts w:eastAsia="PMingLiU" w:cs="Tahoma"/>
          <w:lang w:eastAsia="zh-TW"/>
        </w:rPr>
      </w:pPr>
      <w:r w:rsidRPr="00D82C02">
        <w:rPr>
          <w:rFonts w:eastAsia="PMingLiU" w:cs="Tahoma"/>
          <w:bCs/>
          <w:color w:val="000000"/>
          <w:szCs w:val="18"/>
        </w:rPr>
        <w:t>自</w:t>
      </w:r>
      <w:r w:rsidRPr="00D82C02">
        <w:rPr>
          <w:rFonts w:eastAsia="PMingLiU" w:cs="Tahoma"/>
          <w:bCs/>
          <w:color w:val="000000"/>
          <w:szCs w:val="18"/>
        </w:rPr>
        <w:t xml:space="preserve"> 2012 </w:t>
      </w:r>
      <w:r w:rsidRPr="00D82C02">
        <w:rPr>
          <w:rFonts w:eastAsia="PMingLiU" w:cs="Tahoma"/>
          <w:bCs/>
          <w:color w:val="000000"/>
          <w:szCs w:val="18"/>
        </w:rPr>
        <w:t>年</w:t>
      </w:r>
      <w:r w:rsidRPr="00D82C02">
        <w:rPr>
          <w:rFonts w:eastAsia="PMingLiU" w:cs="Tahoma"/>
          <w:bCs/>
          <w:color w:val="000000"/>
          <w:szCs w:val="18"/>
        </w:rPr>
        <w:t xml:space="preserve"> 11 </w:t>
      </w:r>
      <w:r w:rsidRPr="00D82C02">
        <w:rPr>
          <w:rFonts w:eastAsia="PMingLiU" w:cs="Tahoma"/>
          <w:bCs/>
          <w:color w:val="000000"/>
          <w:szCs w:val="18"/>
        </w:rPr>
        <w:t>月</w:t>
      </w:r>
      <w:r w:rsidRPr="00D82C02">
        <w:rPr>
          <w:rFonts w:eastAsia="PMingLiU" w:cs="Tahoma"/>
          <w:bCs/>
          <w:color w:val="000000"/>
          <w:szCs w:val="18"/>
        </w:rPr>
        <w:t xml:space="preserve"> 30 </w:t>
      </w:r>
      <w:r w:rsidRPr="00D82C02">
        <w:rPr>
          <w:rFonts w:eastAsia="PMingLiU" w:cs="Tahoma"/>
          <w:bCs/>
          <w:color w:val="000000"/>
          <w:szCs w:val="18"/>
        </w:rPr>
        <w:t>日起，針對</w:t>
      </w:r>
      <w:r w:rsidRPr="00D82C02">
        <w:rPr>
          <w:rFonts w:eastAsia="PMingLiU" w:cs="Tahoma"/>
          <w:bCs/>
          <w:color w:val="000000"/>
          <w:szCs w:val="18"/>
        </w:rPr>
        <w:t xml:space="preserve"> Enterprise CAL </w:t>
      </w:r>
      <w:r w:rsidRPr="00D82C02">
        <w:rPr>
          <w:rFonts w:eastAsia="PMingLiU" w:cs="Tahoma"/>
          <w:bCs/>
          <w:color w:val="000000"/>
          <w:szCs w:val="18"/>
        </w:rPr>
        <w:t>套件具備有效軟體保證範圍之客戶，得繼續使用</w:t>
      </w:r>
      <w:r w:rsidRPr="00D82C02">
        <w:rPr>
          <w:rFonts w:eastAsia="PMingLiU" w:cs="Tahoma"/>
          <w:bCs/>
          <w:color w:val="000000"/>
          <w:szCs w:val="18"/>
        </w:rPr>
        <w:t xml:space="preserve"> Forefront Protection </w:t>
      </w:r>
      <w:r w:rsidRPr="00D82C02">
        <w:rPr>
          <w:rFonts w:eastAsia="PMingLiU" w:cs="Tahoma"/>
          <w:bCs/>
          <w:color w:val="000000"/>
          <w:szCs w:val="18"/>
        </w:rPr>
        <w:t>套件的元件服務</w:t>
      </w:r>
      <w:r w:rsidRPr="00D82C02">
        <w:rPr>
          <w:rFonts w:eastAsia="PMingLiU" w:cs="Tahoma"/>
          <w:bCs/>
          <w:color w:val="000000"/>
          <w:szCs w:val="18"/>
        </w:rPr>
        <w:t xml:space="preserve"> (</w:t>
      </w:r>
      <w:r w:rsidRPr="00D82C02">
        <w:rPr>
          <w:rFonts w:eastAsia="PMingLiU" w:cs="Tahoma"/>
          <w:bCs/>
          <w:color w:val="000000"/>
          <w:szCs w:val="18"/>
        </w:rPr>
        <w:t>先前為</w:t>
      </w:r>
      <w:r w:rsidRPr="00D82C02">
        <w:rPr>
          <w:rFonts w:eastAsia="PMingLiU" w:cs="Tahoma"/>
          <w:bCs/>
          <w:color w:val="000000"/>
          <w:szCs w:val="18"/>
        </w:rPr>
        <w:t xml:space="preserve"> Enterprise CAL </w:t>
      </w:r>
      <w:r w:rsidRPr="00D82C02">
        <w:rPr>
          <w:rFonts w:eastAsia="PMingLiU" w:cs="Tahoma"/>
          <w:bCs/>
          <w:color w:val="000000"/>
          <w:szCs w:val="18"/>
        </w:rPr>
        <w:t>套件的一部分</w:t>
      </w:r>
      <w:r w:rsidRPr="00D82C02">
        <w:rPr>
          <w:rFonts w:eastAsia="PMingLiU" w:cs="Tahoma"/>
          <w:bCs/>
          <w:color w:val="000000"/>
          <w:szCs w:val="18"/>
        </w:rPr>
        <w:t>)</w:t>
      </w:r>
      <w:r w:rsidRPr="00D82C02">
        <w:rPr>
          <w:rFonts w:eastAsia="PMingLiU" w:cs="Tahoma"/>
          <w:bCs/>
          <w:color w:val="000000"/>
          <w:szCs w:val="18"/>
        </w:rPr>
        <w:t>，直至該範圍屆滿及</w:t>
      </w:r>
      <w:r w:rsidRPr="00D82C02">
        <w:rPr>
          <w:rFonts w:eastAsia="PMingLiU" w:cs="Tahoma"/>
          <w:bCs/>
          <w:color w:val="000000"/>
          <w:szCs w:val="18"/>
        </w:rPr>
        <w:t>/</w:t>
      </w:r>
      <w:r w:rsidRPr="00D82C02">
        <w:rPr>
          <w:rFonts w:eastAsia="PMingLiU" w:cs="Tahoma"/>
          <w:bCs/>
          <w:color w:val="000000"/>
          <w:szCs w:val="18"/>
        </w:rPr>
        <w:t>或續約為止。該些客戶亦得繼續使用套件的</w:t>
      </w:r>
      <w:r w:rsidRPr="00D82C02">
        <w:rPr>
          <w:rFonts w:eastAsia="PMingLiU" w:cs="Tahoma"/>
          <w:color w:val="000000"/>
          <w:szCs w:val="20"/>
        </w:rPr>
        <w:t xml:space="preserve"> Forefront for Office Communications Server</w:t>
      </w:r>
      <w:r w:rsidRPr="00D82C02">
        <w:rPr>
          <w:rFonts w:eastAsia="PMingLiU" w:cs="Tahoma"/>
          <w:color w:val="000000"/>
          <w:szCs w:val="20"/>
        </w:rPr>
        <w:t>、</w:t>
      </w:r>
      <w:r w:rsidRPr="00D82C02">
        <w:rPr>
          <w:rFonts w:eastAsia="PMingLiU" w:cs="Tahoma"/>
          <w:color w:val="000000"/>
          <w:szCs w:val="20"/>
        </w:rPr>
        <w:t>Forefront Protection 2010 for Exchange Server</w:t>
      </w:r>
      <w:r w:rsidRPr="00D82C02">
        <w:rPr>
          <w:rFonts w:eastAsia="PMingLiU" w:cs="Tahoma"/>
          <w:color w:val="000000"/>
          <w:szCs w:val="20"/>
        </w:rPr>
        <w:t>、</w:t>
      </w:r>
      <w:r w:rsidRPr="00D82C02">
        <w:rPr>
          <w:rFonts w:eastAsia="PMingLiU" w:cs="Tahoma"/>
          <w:color w:val="000000"/>
          <w:szCs w:val="20"/>
        </w:rPr>
        <w:t xml:space="preserve">Forefront Threat Management Gateway Web Protection Service </w:t>
      </w:r>
      <w:r w:rsidRPr="00D82C02">
        <w:rPr>
          <w:rFonts w:eastAsia="PMingLiU" w:cs="Tahoma"/>
          <w:color w:val="000000"/>
          <w:szCs w:val="20"/>
        </w:rPr>
        <w:t>和</w:t>
      </w:r>
      <w:r w:rsidRPr="00D82C02">
        <w:rPr>
          <w:rFonts w:eastAsia="PMingLiU" w:cs="Tahoma"/>
          <w:color w:val="000000"/>
          <w:szCs w:val="20"/>
        </w:rPr>
        <w:t xml:space="preserve"> Forefront Protection 2010 for SharePoint Server </w:t>
      </w:r>
      <w:r w:rsidRPr="00D82C02">
        <w:rPr>
          <w:rFonts w:eastAsia="PMingLiU" w:cs="Tahoma"/>
          <w:bCs/>
          <w:color w:val="000000"/>
          <w:szCs w:val="18"/>
        </w:rPr>
        <w:t>元件，直至</w:t>
      </w:r>
      <w:r w:rsidRPr="00D82C02">
        <w:rPr>
          <w:rFonts w:eastAsia="PMingLiU" w:cs="Tahoma"/>
          <w:bCs/>
          <w:color w:val="000000"/>
          <w:szCs w:val="18"/>
        </w:rPr>
        <w:t xml:space="preserve"> 2015 </w:t>
      </w:r>
      <w:r w:rsidRPr="00D82C02">
        <w:rPr>
          <w:rFonts w:eastAsia="PMingLiU" w:cs="Tahoma"/>
          <w:bCs/>
          <w:color w:val="000000"/>
          <w:szCs w:val="18"/>
        </w:rPr>
        <w:t>年</w:t>
      </w:r>
      <w:r w:rsidRPr="00D82C02">
        <w:rPr>
          <w:rFonts w:eastAsia="PMingLiU" w:cs="Tahoma"/>
          <w:bCs/>
          <w:color w:val="000000"/>
          <w:szCs w:val="18"/>
        </w:rPr>
        <w:t xml:space="preserve"> 12 </w:t>
      </w:r>
      <w:r w:rsidRPr="00D82C02">
        <w:rPr>
          <w:rFonts w:eastAsia="PMingLiU" w:cs="Tahoma"/>
          <w:bCs/>
          <w:color w:val="000000"/>
          <w:szCs w:val="18"/>
        </w:rPr>
        <w:t>月</w:t>
      </w:r>
      <w:r w:rsidRPr="00D82C02">
        <w:rPr>
          <w:rFonts w:eastAsia="PMingLiU" w:cs="Tahoma"/>
          <w:bCs/>
          <w:color w:val="000000"/>
          <w:szCs w:val="18"/>
        </w:rPr>
        <w:t xml:space="preserve"> 31 </w:t>
      </w:r>
      <w:r w:rsidRPr="00D82C02">
        <w:rPr>
          <w:rFonts w:eastAsia="PMingLiU" w:cs="Tahoma"/>
          <w:bCs/>
          <w:color w:val="000000"/>
          <w:szCs w:val="18"/>
        </w:rPr>
        <w:t>日為止。</w:t>
      </w:r>
      <w:r w:rsidRPr="00D82C02">
        <w:rPr>
          <w:rFonts w:eastAsia="PMingLiU" w:cs="Tahoma"/>
          <w:bCs/>
          <w:color w:val="000000"/>
          <w:szCs w:val="18"/>
          <w:lang w:eastAsia="zh-TW"/>
        </w:rPr>
        <w:t>這些條款同時適用於該些客戶在</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12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31</w:t>
      </w:r>
      <w:r w:rsidR="00DC7D22">
        <w:rPr>
          <w:rFonts w:eastAsia="PMingLiU" w:cs="Tahoma"/>
          <w:bCs/>
          <w:color w:val="000000"/>
          <w:szCs w:val="18"/>
          <w:lang w:eastAsia="zh-TW"/>
        </w:rPr>
        <w:t xml:space="preserve"> </w:t>
      </w:r>
      <w:r w:rsidRPr="00D82C02">
        <w:rPr>
          <w:rFonts w:eastAsia="PMingLiU" w:cs="Tahoma"/>
          <w:bCs/>
          <w:color w:val="000000"/>
          <w:szCs w:val="18"/>
          <w:lang w:eastAsia="zh-TW"/>
        </w:rPr>
        <w:t>日之前取得的後續</w:t>
      </w:r>
      <w:r w:rsidRPr="00D82C02">
        <w:rPr>
          <w:rFonts w:eastAsia="PMingLiU" w:cs="Tahoma"/>
          <w:bCs/>
          <w:color w:val="000000"/>
          <w:szCs w:val="18"/>
          <w:lang w:eastAsia="zh-TW"/>
        </w:rPr>
        <w:t xml:space="preserve"> Enterprise CAL </w:t>
      </w:r>
      <w:r w:rsidRPr="00D82C02">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rsidR="004E3869" w:rsidRPr="00D82C02" w:rsidRDefault="004E3869" w:rsidP="0084072C">
      <w:pPr>
        <w:spacing w:after="60"/>
        <w:ind w:left="720"/>
        <w:rPr>
          <w:rFonts w:eastAsia="PMingLiU" w:cs="Tahoma"/>
        </w:rPr>
      </w:pPr>
      <w:r w:rsidRPr="00D82C02">
        <w:rPr>
          <w:rFonts w:eastAsia="PMingLiU" w:cs="Tahoma"/>
          <w:b/>
          <w:color w:val="000000"/>
          <w:szCs w:val="20"/>
        </w:rPr>
        <w:lastRenderedPageBreak/>
        <w:t xml:space="preserve">Forefront Protection </w:t>
      </w:r>
      <w:r w:rsidRPr="00D82C02">
        <w:rPr>
          <w:rFonts w:eastAsia="PMingLiU" w:cs="Tahoma"/>
          <w:b/>
          <w:color w:val="000000"/>
          <w:szCs w:val="20"/>
        </w:rPr>
        <w:t>套件</w:t>
      </w:r>
    </w:p>
    <w:p w:rsidR="004E3869" w:rsidRPr="00D82C02" w:rsidRDefault="004E3869" w:rsidP="0084072C">
      <w:pPr>
        <w:ind w:left="720"/>
        <w:rPr>
          <w:rFonts w:eastAsia="PMingLiU" w:cs="Tahoma"/>
        </w:rPr>
      </w:pPr>
      <w:r w:rsidRPr="00D82C02">
        <w:rPr>
          <w:rFonts w:eastAsia="PMingLiU" w:cs="Tahoma"/>
          <w:color w:val="000000"/>
          <w:szCs w:val="20"/>
        </w:rPr>
        <w:t xml:space="preserve">Forefront Protection </w:t>
      </w:r>
      <w:r w:rsidRPr="00D82C02">
        <w:rPr>
          <w:rFonts w:eastAsia="PMingLiU" w:cs="Tahoma"/>
          <w:color w:val="000000"/>
          <w:szCs w:val="20"/>
        </w:rPr>
        <w:t>套件之訂閱包含下列線上服務：</w:t>
      </w:r>
      <w:r w:rsidRPr="00D82C02">
        <w:rPr>
          <w:rFonts w:eastAsia="PMingLiU" w:cs="Tahoma"/>
          <w:color w:val="000000"/>
          <w:szCs w:val="20"/>
        </w:rPr>
        <w:t>System Center 2012 Endpoint Protection</w:t>
      </w:r>
      <w:r w:rsidRPr="00D82C02">
        <w:rPr>
          <w:rFonts w:eastAsia="PMingLiU" w:cs="Tahoma"/>
          <w:color w:val="000000"/>
          <w:szCs w:val="20"/>
        </w:rPr>
        <w:t>、</w:t>
      </w:r>
      <w:r w:rsidRPr="00D82C02">
        <w:rPr>
          <w:rFonts w:eastAsia="PMingLiU" w:cs="Tahoma"/>
          <w:color w:val="000000"/>
          <w:szCs w:val="20"/>
        </w:rPr>
        <w:t>Forefront for Office Communications Server (</w:t>
      </w:r>
      <w:r w:rsidRPr="00D82C02">
        <w:rPr>
          <w:rFonts w:eastAsia="PMingLiU" w:cs="Tahoma"/>
          <w:color w:val="000000"/>
          <w:szCs w:val="20"/>
        </w:rPr>
        <w:t>以前的</w:t>
      </w:r>
      <w:r w:rsidRPr="00D82C02">
        <w:rPr>
          <w:rFonts w:eastAsia="PMingLiU" w:cs="Tahoma"/>
          <w:color w:val="000000"/>
          <w:szCs w:val="20"/>
        </w:rPr>
        <w:t xml:space="preserve"> Antigen for Instant Messaging)</w:t>
      </w:r>
      <w:r w:rsidRPr="00D82C02">
        <w:rPr>
          <w:rFonts w:eastAsia="PMingLiU" w:cs="Tahoma"/>
          <w:color w:val="000000"/>
          <w:szCs w:val="20"/>
        </w:rPr>
        <w:t>、</w:t>
      </w:r>
      <w:r w:rsidRPr="00D82C02">
        <w:rPr>
          <w:rFonts w:eastAsia="PMingLiU" w:cs="Tahoma"/>
          <w:color w:val="000000"/>
          <w:szCs w:val="20"/>
        </w:rPr>
        <w:t>Forefront Online Protection for Exchange (</w:t>
      </w:r>
      <w:r w:rsidRPr="00D82C02">
        <w:rPr>
          <w:rFonts w:eastAsia="PMingLiU" w:cs="Tahoma"/>
          <w:color w:val="000000"/>
          <w:szCs w:val="20"/>
        </w:rPr>
        <w:t>以前的</w:t>
      </w:r>
      <w:r w:rsidRPr="00D82C02">
        <w:rPr>
          <w:rFonts w:eastAsia="PMingLiU" w:cs="Tahoma"/>
          <w:color w:val="000000"/>
          <w:szCs w:val="20"/>
        </w:rPr>
        <w:t xml:space="preserve"> Exchange Hosted Filtering)</w:t>
      </w:r>
      <w:r w:rsidRPr="00D82C02">
        <w:rPr>
          <w:rFonts w:eastAsia="PMingLiU" w:cs="Tahoma"/>
          <w:color w:val="000000"/>
          <w:szCs w:val="20"/>
        </w:rPr>
        <w:t>、</w:t>
      </w:r>
      <w:r w:rsidRPr="00D82C02">
        <w:rPr>
          <w:rFonts w:eastAsia="PMingLiU" w:cs="Tahoma"/>
          <w:color w:val="000000"/>
          <w:szCs w:val="20"/>
        </w:rPr>
        <w:t>Forefront Protection 2010 for Exchange Server</w:t>
      </w:r>
      <w:r w:rsidRPr="00D82C02">
        <w:rPr>
          <w:rFonts w:eastAsia="PMingLiU" w:cs="Tahoma"/>
          <w:color w:val="000000"/>
          <w:szCs w:val="20"/>
        </w:rPr>
        <w:t>、</w:t>
      </w:r>
      <w:r w:rsidRPr="00D82C02">
        <w:rPr>
          <w:rFonts w:eastAsia="PMingLiU" w:cs="Tahoma"/>
          <w:color w:val="000000"/>
          <w:szCs w:val="20"/>
        </w:rPr>
        <w:t xml:space="preserve">Forefront Threat Management Gateway Web Protection Service </w:t>
      </w:r>
      <w:r w:rsidRPr="00D82C02">
        <w:rPr>
          <w:rFonts w:eastAsia="PMingLiU" w:cs="Tahoma"/>
          <w:color w:val="000000"/>
          <w:szCs w:val="20"/>
        </w:rPr>
        <w:t>及</w:t>
      </w:r>
      <w:r w:rsidRPr="00D82C02">
        <w:rPr>
          <w:rFonts w:eastAsia="PMingLiU" w:cs="Tahoma"/>
          <w:color w:val="000000"/>
          <w:szCs w:val="20"/>
        </w:rPr>
        <w:t xml:space="preserve"> Forefront Protection 2010 for SharePoint Server</w:t>
      </w:r>
      <w:r w:rsidRPr="00D82C02">
        <w:rPr>
          <w:rFonts w:eastAsia="PMingLiU" w:cs="Tahoma"/>
          <w:color w:val="000000"/>
          <w:szCs w:val="20"/>
        </w:rPr>
        <w:t>。</w:t>
      </w:r>
    </w:p>
    <w:p w:rsidR="00B2460D" w:rsidRPr="00D82C02" w:rsidRDefault="00B2460D" w:rsidP="0084072C">
      <w:pPr>
        <w:ind w:left="720"/>
        <w:rPr>
          <w:rFonts w:eastAsia="PMingLiU" w:cs="Tahoma"/>
        </w:rPr>
      </w:pPr>
    </w:p>
    <w:p w:rsidR="00023FE7" w:rsidRPr="00D82C02" w:rsidRDefault="00023FE7" w:rsidP="0084072C">
      <w:pPr>
        <w:spacing w:after="60"/>
        <w:ind w:left="720"/>
        <w:rPr>
          <w:rFonts w:eastAsia="PMingLiU" w:cs="Tahoma"/>
        </w:rPr>
      </w:pPr>
      <w:r w:rsidRPr="00D82C02">
        <w:rPr>
          <w:rFonts w:eastAsia="PMingLiU" w:cs="Tahoma"/>
          <w:b/>
          <w:color w:val="000000"/>
          <w:szCs w:val="20"/>
        </w:rPr>
        <w:t>僅學生適用之</w:t>
      </w:r>
      <w:r w:rsidRPr="00D82C02">
        <w:rPr>
          <w:rFonts w:eastAsia="PMingLiU" w:cs="Tahoma"/>
          <w:b/>
          <w:color w:val="000000"/>
          <w:szCs w:val="20"/>
        </w:rPr>
        <w:t xml:space="preserve"> CAL (Academic Open License </w:t>
      </w:r>
      <w:r w:rsidRPr="00D82C02">
        <w:rPr>
          <w:rFonts w:eastAsia="PMingLiU" w:cs="Tahoma"/>
          <w:b/>
          <w:color w:val="000000"/>
          <w:szCs w:val="20"/>
        </w:rPr>
        <w:t>及</w:t>
      </w:r>
      <w:r w:rsidRPr="00D82C02">
        <w:rPr>
          <w:rFonts w:eastAsia="PMingLiU" w:cs="Tahoma"/>
          <w:b/>
          <w:color w:val="000000"/>
          <w:szCs w:val="20"/>
        </w:rPr>
        <w:t xml:space="preserve"> Academic Select)</w:t>
      </w:r>
    </w:p>
    <w:p w:rsidR="00023FE7" w:rsidRPr="00D82C02" w:rsidRDefault="00023FE7" w:rsidP="0084072C">
      <w:pPr>
        <w:ind w:left="720"/>
        <w:rPr>
          <w:rFonts w:eastAsia="PMingLiU" w:cs="Tahoma"/>
        </w:rPr>
      </w:pPr>
      <w:r w:rsidRPr="00D82C02">
        <w:rPr>
          <w:rFonts w:eastAsia="PMingLiU" w:cs="Tahoma"/>
          <w:szCs w:val="20"/>
        </w:rPr>
        <w:t>僅學生適用之</w:t>
      </w:r>
      <w:r w:rsidRPr="00D82C02">
        <w:rPr>
          <w:rFonts w:eastAsia="PMingLiU" w:cs="Tahoma"/>
          <w:szCs w:val="20"/>
        </w:rPr>
        <w:t xml:space="preserve"> CAL </w:t>
      </w:r>
      <w:r w:rsidRPr="00D82C02">
        <w:rPr>
          <w:rFonts w:eastAsia="PMingLiU" w:cs="Tahoma"/>
          <w:szCs w:val="20"/>
        </w:rPr>
        <w:t>僅限於授權學生所擁有之個人電腦，或授權分配給個別學生而非供實驗室或教室內使用之機構所擁有之個人電腦。</w:t>
      </w:r>
    </w:p>
    <w:p w:rsidR="00026546" w:rsidRPr="00D82C02" w:rsidRDefault="00026546" w:rsidP="0084072C">
      <w:pPr>
        <w:ind w:left="720"/>
        <w:rPr>
          <w:rFonts w:eastAsia="PMingLiU" w:cs="Tahoma"/>
        </w:rPr>
      </w:pPr>
    </w:p>
    <w:p w:rsidR="007B35CE" w:rsidRPr="00D82C02" w:rsidRDefault="007B35CE" w:rsidP="0084072C">
      <w:pPr>
        <w:ind w:left="720"/>
        <w:rPr>
          <w:rFonts w:eastAsia="PMingLiU" w:cs="Tahoma"/>
        </w:rPr>
      </w:pPr>
    </w:p>
    <w:p w:rsidR="00112BE6" w:rsidRPr="00D82C02" w:rsidRDefault="00A560B6" w:rsidP="00112BE6">
      <w:pPr>
        <w:pStyle w:val="Heading3"/>
        <w:rPr>
          <w:rFonts w:ascii="Tahoma" w:eastAsia="PMingLiU" w:hAnsi="Tahoma" w:cs="Tahoma"/>
        </w:rPr>
      </w:pPr>
      <w:bookmarkStart w:id="1182" w:name="_45_Exchange_Enterprise"/>
      <w:bookmarkStart w:id="1183" w:name="_48_Exchange_Enterprise"/>
      <w:bookmarkStart w:id="1184" w:name="_Toc370985229"/>
      <w:bookmarkEnd w:id="1182"/>
      <w:bookmarkEnd w:id="1183"/>
      <w:r w:rsidRPr="00D82C02">
        <w:rPr>
          <w:rFonts w:ascii="Tahoma" w:eastAsia="PMingLiU" w:hAnsi="Tahoma" w:cs="Tahoma"/>
          <w:caps/>
          <w:color w:val="F66400"/>
          <w:sz w:val="22"/>
          <w:vertAlign w:val="superscript"/>
        </w:rPr>
        <w:t>47</w:t>
      </w:r>
      <w:r w:rsidRPr="00D82C02">
        <w:rPr>
          <w:rFonts w:ascii="Tahoma" w:eastAsia="PMingLiU" w:hAnsi="Tahoma" w:cs="Tahoma"/>
          <w:color w:val="F66400"/>
          <w:sz w:val="22"/>
        </w:rPr>
        <w:t xml:space="preserve"> Exchange Enterprise CAL (</w:t>
      </w:r>
      <w:r w:rsidRPr="00D82C02">
        <w:rPr>
          <w:rFonts w:ascii="Tahoma" w:eastAsia="PMingLiU" w:hAnsi="Tahoma" w:cs="Tahoma"/>
          <w:color w:val="F66400"/>
          <w:sz w:val="22"/>
        </w:rPr>
        <w:t>含服務</w:t>
      </w:r>
      <w:r w:rsidRPr="00D82C02">
        <w:rPr>
          <w:rFonts w:ascii="Tahoma" w:eastAsia="PMingLiU" w:hAnsi="Tahoma" w:cs="Tahoma"/>
          <w:color w:val="F66400"/>
          <w:sz w:val="22"/>
        </w:rPr>
        <w:t>) 2013</w:t>
      </w:r>
      <w:bookmarkEnd w:id="1184"/>
      <w:r w:rsidRPr="00D82C02">
        <w:rPr>
          <w:rFonts w:ascii="Tahoma" w:eastAsia="PMingLiU" w:hAnsi="Tahoma" w:cs="Tahoma"/>
          <w:color w:val="F66400"/>
          <w:sz w:val="22"/>
        </w:rPr>
        <w:t xml:space="preserve"> </w:t>
      </w:r>
    </w:p>
    <w:p w:rsidR="00112BE6" w:rsidRPr="00D82C02" w:rsidRDefault="00112BE6" w:rsidP="00112BE6">
      <w:pPr>
        <w:rPr>
          <w:rFonts w:eastAsia="PMingLiU" w:cs="Tahoma"/>
        </w:rPr>
      </w:pPr>
    </w:p>
    <w:p w:rsidR="00112BE6" w:rsidRPr="00D82C02" w:rsidRDefault="00112BE6" w:rsidP="00112BE6">
      <w:pPr>
        <w:ind w:left="720"/>
        <w:rPr>
          <w:rFonts w:eastAsia="PMingLiU" w:cs="Tahoma"/>
        </w:rPr>
      </w:pPr>
      <w:r w:rsidRPr="00D82C02">
        <w:rPr>
          <w:rFonts w:eastAsia="PMingLiU" w:cs="Tahoma"/>
          <w:b/>
          <w:szCs w:val="20"/>
        </w:rPr>
        <w:t>隨附於</w:t>
      </w:r>
      <w:r w:rsidRPr="00D82C02">
        <w:rPr>
          <w:rFonts w:eastAsia="PMingLiU" w:cs="Tahoma"/>
          <w:b/>
          <w:szCs w:val="20"/>
        </w:rPr>
        <w:t xml:space="preserve"> Exchange Enterprise CAL (</w:t>
      </w:r>
      <w:r w:rsidRPr="00D82C02">
        <w:rPr>
          <w:rFonts w:eastAsia="PMingLiU" w:cs="Tahoma"/>
          <w:b/>
          <w:szCs w:val="20"/>
        </w:rPr>
        <w:t>含服務</w:t>
      </w:r>
      <w:r w:rsidRPr="00D82C02">
        <w:rPr>
          <w:rFonts w:eastAsia="PMingLiU" w:cs="Tahoma"/>
          <w:b/>
          <w:szCs w:val="20"/>
        </w:rPr>
        <w:t xml:space="preserve">) 2013 </w:t>
      </w:r>
      <w:r w:rsidRPr="00D82C02">
        <w:rPr>
          <w:rFonts w:eastAsia="PMingLiU" w:cs="Tahoma"/>
          <w:b/>
          <w:szCs w:val="20"/>
        </w:rPr>
        <w:t>之線上服務</w:t>
      </w:r>
    </w:p>
    <w:p w:rsidR="00112BE6" w:rsidRPr="00D82C02" w:rsidRDefault="00112BE6" w:rsidP="00112BE6">
      <w:pPr>
        <w:ind w:left="720"/>
        <w:rPr>
          <w:rFonts w:eastAsia="PMingLiU" w:cs="Tahoma"/>
        </w:rPr>
      </w:pPr>
      <w:r w:rsidRPr="00D82C02">
        <w:rPr>
          <w:rFonts w:eastAsia="PMingLiU" w:cs="Tahoma"/>
          <w:szCs w:val="20"/>
        </w:rPr>
        <w:t>自</w:t>
      </w:r>
      <w:r w:rsidRPr="00D82C02">
        <w:rPr>
          <w:rFonts w:eastAsia="PMingLiU" w:cs="Tahoma"/>
          <w:szCs w:val="20"/>
        </w:rPr>
        <w:t xml:space="preserve"> 2013 </w:t>
      </w:r>
      <w:r w:rsidRPr="00D82C02">
        <w:rPr>
          <w:rFonts w:eastAsia="PMingLiU" w:cs="Tahoma"/>
          <w:szCs w:val="20"/>
        </w:rPr>
        <w:t>年</w:t>
      </w:r>
      <w:r w:rsidRPr="00D82C02">
        <w:rPr>
          <w:rFonts w:eastAsia="PMingLiU" w:cs="Tahoma"/>
          <w:szCs w:val="20"/>
        </w:rPr>
        <w:t xml:space="preserve"> 4 </w:t>
      </w:r>
      <w:r w:rsidRPr="00D82C02">
        <w:rPr>
          <w:rFonts w:eastAsia="PMingLiU" w:cs="Tahoma"/>
          <w:szCs w:val="20"/>
        </w:rPr>
        <w:t>月</w:t>
      </w:r>
      <w:r w:rsidRPr="00D82C02">
        <w:rPr>
          <w:rFonts w:eastAsia="PMingLiU" w:cs="Tahoma"/>
          <w:szCs w:val="20"/>
        </w:rPr>
        <w:t xml:space="preserve"> 1 </w:t>
      </w:r>
      <w:r w:rsidRPr="00D82C02">
        <w:rPr>
          <w:rFonts w:eastAsia="PMingLiU" w:cs="Tahoma"/>
          <w:szCs w:val="20"/>
        </w:rPr>
        <w:t>日起，具備有效軟體保證範圍之</w:t>
      </w:r>
      <w:r w:rsidRPr="00D82C02">
        <w:rPr>
          <w:rFonts w:eastAsia="PMingLiU" w:cs="Tahoma"/>
          <w:szCs w:val="20"/>
        </w:rPr>
        <w:t xml:space="preserve"> Exchange Enterprise CAL (</w:t>
      </w:r>
      <w:r w:rsidRPr="00D82C02">
        <w:rPr>
          <w:rFonts w:eastAsia="PMingLiU" w:cs="Tahoma"/>
          <w:szCs w:val="20"/>
        </w:rPr>
        <w:t>含服務</w:t>
      </w:r>
      <w:r w:rsidRPr="00D82C02">
        <w:rPr>
          <w:rFonts w:eastAsia="PMingLiU" w:cs="Tahoma"/>
          <w:szCs w:val="20"/>
        </w:rPr>
        <w:t xml:space="preserve">) 2013 </w:t>
      </w:r>
      <w:r w:rsidRPr="00D82C02">
        <w:rPr>
          <w:rFonts w:eastAsia="PMingLiU" w:cs="Tahoma"/>
          <w:szCs w:val="20"/>
        </w:rPr>
        <w:t>之使用權包含對資料遺失之預防和</w:t>
      </w:r>
      <w:r w:rsidRPr="00D82C02">
        <w:rPr>
          <w:rFonts w:eastAsia="PMingLiU" w:cs="Tahoma"/>
          <w:szCs w:val="20"/>
        </w:rPr>
        <w:t xml:space="preserve"> Exchange Online Protection </w:t>
      </w:r>
      <w:r w:rsidRPr="00D82C02">
        <w:rPr>
          <w:rFonts w:eastAsia="PMingLiU" w:cs="Tahoma"/>
          <w:szCs w:val="20"/>
        </w:rPr>
        <w:t>之權利。</w:t>
      </w:r>
    </w:p>
    <w:p w:rsidR="00112BE6" w:rsidRPr="00D82C02" w:rsidRDefault="00112BE6" w:rsidP="00112BE6">
      <w:pPr>
        <w:ind w:left="720"/>
        <w:rPr>
          <w:rFonts w:eastAsia="PMingLiU" w:cs="Tahoma"/>
        </w:rPr>
      </w:pPr>
    </w:p>
    <w:p w:rsidR="00855B26" w:rsidRPr="00D82C02" w:rsidRDefault="00855B26" w:rsidP="00855B26">
      <w:pPr>
        <w:ind w:left="720"/>
        <w:rPr>
          <w:rFonts w:eastAsia="PMingLiU" w:cs="Tahoma"/>
        </w:rPr>
      </w:pPr>
      <w:r w:rsidRPr="00D82C02">
        <w:rPr>
          <w:rFonts w:eastAsia="PMingLiU" w:cs="Tahoma"/>
          <w:szCs w:val="20"/>
          <w:u w:val="single"/>
        </w:rPr>
        <w:t>國際可用性</w:t>
      </w:r>
      <w:r w:rsidRPr="00D82C02">
        <w:rPr>
          <w:rFonts w:eastAsia="PMingLiU" w:cs="Tahoma"/>
          <w:szCs w:val="20"/>
        </w:rPr>
        <w:t>。這些線上服務僅在可提供</w:t>
      </w:r>
      <w:r w:rsidRPr="00D82C02">
        <w:rPr>
          <w:rFonts w:eastAsia="PMingLiU" w:cs="Tahoma"/>
          <w:szCs w:val="20"/>
        </w:rPr>
        <w:t xml:space="preserve"> Office 365 </w:t>
      </w:r>
      <w:r w:rsidRPr="00D82C02">
        <w:rPr>
          <w:rFonts w:eastAsia="PMingLiU" w:cs="Tahoma"/>
          <w:szCs w:val="20"/>
        </w:rPr>
        <w:t>服務的國家</w:t>
      </w:r>
      <w:r w:rsidRPr="00D82C02">
        <w:rPr>
          <w:rFonts w:eastAsia="PMingLiU" w:cs="Tahoma"/>
          <w:szCs w:val="20"/>
        </w:rPr>
        <w:t>/</w:t>
      </w:r>
      <w:r w:rsidRPr="00D82C02">
        <w:rPr>
          <w:rFonts w:eastAsia="PMingLiU" w:cs="Tahoma"/>
          <w:szCs w:val="20"/>
        </w:rPr>
        <w:t>地區中提供：</w:t>
      </w:r>
      <w:hyperlink r:id="rId49" w:anchor="international" w:history="1">
        <w:r w:rsidRPr="00D82C02">
          <w:rPr>
            <w:rStyle w:val="Hyperlink"/>
            <w:rFonts w:eastAsia="PMingLiU" w:cs="Tahoma"/>
            <w:color w:val="5B9BD5"/>
          </w:rPr>
          <w:t>http://www.microsoft.com/online/faq.aspx#international</w:t>
        </w:r>
      </w:hyperlink>
      <w:r w:rsidRPr="00D82C02">
        <w:rPr>
          <w:rFonts w:eastAsia="PMingLiU" w:cs="Tahoma"/>
          <w:color w:val="5B9BD5"/>
        </w:rPr>
        <w:br/>
      </w:r>
    </w:p>
    <w:p w:rsidR="00112BE6" w:rsidRPr="00D82C02" w:rsidRDefault="00112BE6" w:rsidP="00112BE6">
      <w:pPr>
        <w:ind w:left="720"/>
        <w:rPr>
          <w:rFonts w:eastAsia="PMingLiU" w:cs="Tahoma"/>
          <w:lang w:eastAsia="zh-TW"/>
        </w:rPr>
      </w:pPr>
      <w:r w:rsidRPr="00D82C02">
        <w:rPr>
          <w:rFonts w:eastAsia="PMingLiU" w:cs="Tahoma"/>
          <w:szCs w:val="20"/>
          <w:u w:val="single"/>
          <w:lang w:eastAsia="zh-TW"/>
        </w:rPr>
        <w:t>提供</w:t>
      </w:r>
      <w:r w:rsidRPr="00D82C02">
        <w:rPr>
          <w:rFonts w:eastAsia="PMingLiU" w:cs="Tahoma"/>
          <w:szCs w:val="20"/>
          <w:lang w:eastAsia="zh-TW"/>
        </w:rPr>
        <w:t>。若要開始使用這些服務，客戶必須聯絡他們的</w:t>
      </w:r>
      <w:r w:rsidRPr="00D82C02">
        <w:rPr>
          <w:rFonts w:eastAsia="PMingLiU" w:cs="Tahoma"/>
          <w:szCs w:val="20"/>
          <w:lang w:eastAsia="zh-TW"/>
        </w:rPr>
        <w:t xml:space="preserve"> Microsoft </w:t>
      </w:r>
      <w:r w:rsidRPr="00D82C02">
        <w:rPr>
          <w:rFonts w:eastAsia="PMingLiU" w:cs="Tahoma"/>
          <w:szCs w:val="20"/>
          <w:lang w:eastAsia="zh-TW"/>
        </w:rPr>
        <w:t>合作夥伴，其可以開始提供啟用每項服務所需的程序。</w:t>
      </w:r>
    </w:p>
    <w:p w:rsidR="00112BE6" w:rsidRPr="00D82C02" w:rsidRDefault="00112BE6" w:rsidP="00112BE6">
      <w:pPr>
        <w:ind w:left="720"/>
        <w:rPr>
          <w:rFonts w:eastAsia="PMingLiU" w:cs="Tahoma"/>
          <w:lang w:eastAsia="zh-TW"/>
        </w:rPr>
      </w:pPr>
    </w:p>
    <w:p w:rsidR="00112BE6" w:rsidRPr="00D82C02" w:rsidRDefault="00112BE6" w:rsidP="00112BE6">
      <w:pPr>
        <w:ind w:left="720"/>
        <w:rPr>
          <w:rFonts w:eastAsia="PMingLiU" w:cs="Tahoma"/>
        </w:rPr>
      </w:pPr>
      <w:r w:rsidRPr="00D82C02">
        <w:rPr>
          <w:rFonts w:eastAsia="PMingLiU" w:cs="Tahoma"/>
          <w:szCs w:val="20"/>
          <w:u w:val="single"/>
        </w:rPr>
        <w:t>增補條款及條件</w:t>
      </w:r>
      <w:r w:rsidRPr="00D82C02">
        <w:rPr>
          <w:rFonts w:eastAsia="PMingLiU" w:cs="Tahoma"/>
          <w:szCs w:val="20"/>
        </w:rPr>
        <w:t>。</w:t>
      </w:r>
      <w:hyperlink w:anchor="_Section_10_–" w:history="1">
        <w:r w:rsidRPr="00D82C02">
          <w:rPr>
            <w:rStyle w:val="Hyperlink"/>
            <w:rFonts w:eastAsia="PMingLiU" w:cs="Tahoma"/>
            <w:szCs w:val="20"/>
          </w:rPr>
          <w:t>第</w:t>
        </w:r>
        <w:r w:rsidRPr="00D82C02">
          <w:rPr>
            <w:rStyle w:val="Hyperlink"/>
            <w:rFonts w:eastAsia="PMingLiU" w:cs="Tahoma"/>
            <w:szCs w:val="20"/>
          </w:rPr>
          <w:t xml:space="preserve"> 10 </w:t>
        </w:r>
        <w:r w:rsidRPr="00D82C02">
          <w:rPr>
            <w:rStyle w:val="Hyperlink"/>
            <w:rFonts w:eastAsia="PMingLiU" w:cs="Tahoma"/>
            <w:szCs w:val="20"/>
          </w:rPr>
          <w:t>節</w:t>
        </w:r>
      </w:hyperlink>
      <w:r w:rsidRPr="00D82C02">
        <w:rPr>
          <w:rFonts w:eastAsia="PMingLiU" w:cs="Tahoma"/>
        </w:rPr>
        <w:t>中的增補條款及條件</w:t>
      </w:r>
      <w:r w:rsidRPr="00D82C02">
        <w:rPr>
          <w:rFonts w:eastAsia="PMingLiU" w:cs="Tahoma"/>
        </w:rPr>
        <w:t xml:space="preserve"> (</w:t>
      </w:r>
      <w:r w:rsidRPr="00D82C02">
        <w:rPr>
          <w:rFonts w:eastAsia="PMingLiU" w:cs="Tahoma"/>
        </w:rPr>
        <w:t>以下稱「增補條款」</w:t>
      </w:r>
      <w:r w:rsidRPr="00D82C02">
        <w:rPr>
          <w:rFonts w:eastAsia="PMingLiU" w:cs="Tahoma"/>
        </w:rPr>
        <w:t xml:space="preserve">) </w:t>
      </w:r>
      <w:r w:rsidRPr="00D82C02">
        <w:rPr>
          <w:rFonts w:eastAsia="PMingLiU" w:cs="Tahoma"/>
          <w:szCs w:val="20"/>
        </w:rPr>
        <w:t>適用於</w:t>
      </w:r>
      <w:r w:rsidRPr="00D82C02">
        <w:rPr>
          <w:rFonts w:eastAsia="PMingLiU" w:cs="Tahoma"/>
          <w:snapToGrid w:val="0"/>
        </w:rPr>
        <w:t>客戶對</w:t>
      </w:r>
      <w:r w:rsidRPr="00D82C02">
        <w:rPr>
          <w:rFonts w:eastAsia="PMingLiU" w:cs="Tahoma"/>
          <w:snapToGrid w:val="0"/>
        </w:rPr>
        <w:t xml:space="preserve"> Exchange Enterprise CAL (</w:t>
      </w:r>
      <w:r w:rsidRPr="00D82C02">
        <w:rPr>
          <w:rFonts w:eastAsia="PMingLiU" w:cs="Tahoma"/>
          <w:snapToGrid w:val="0"/>
        </w:rPr>
        <w:t>含服務</w:t>
      </w:r>
      <w:r w:rsidRPr="00D82C02">
        <w:rPr>
          <w:rFonts w:eastAsia="PMingLiU" w:cs="Tahoma"/>
          <w:snapToGrid w:val="0"/>
        </w:rPr>
        <w:t xml:space="preserve">) 2013 </w:t>
      </w:r>
      <w:r w:rsidRPr="00D82C02">
        <w:rPr>
          <w:rFonts w:eastAsia="PMingLiU" w:cs="Tahoma"/>
          <w:snapToGrid w:val="0"/>
        </w:rPr>
        <w:t>所隨附之線上服務的訂購及使用。</w:t>
      </w:r>
    </w:p>
    <w:p w:rsidR="00D70D2C" w:rsidRPr="00D82C02" w:rsidRDefault="00D70D2C" w:rsidP="0084072C">
      <w:pPr>
        <w:ind w:left="540"/>
        <w:rPr>
          <w:rFonts w:eastAsia="PMingLiU" w:cs="Tahoma"/>
        </w:rPr>
      </w:pPr>
    </w:p>
    <w:p w:rsidR="007B35CE" w:rsidRPr="00D82C02" w:rsidRDefault="007B35CE" w:rsidP="0084072C">
      <w:pPr>
        <w:ind w:left="540"/>
        <w:rPr>
          <w:rFonts w:eastAsia="PMingLiU" w:cs="Tahoma"/>
        </w:rPr>
      </w:pPr>
    </w:p>
    <w:p w:rsidR="00D70D2C" w:rsidRPr="00D82C02" w:rsidRDefault="0085774C" w:rsidP="00D70D2C">
      <w:pPr>
        <w:pStyle w:val="Heading2"/>
        <w:ind w:left="270" w:hanging="270"/>
        <w:rPr>
          <w:rFonts w:ascii="Tahoma" w:eastAsia="PMingLiU" w:hAnsi="Tahoma" w:cs="Tahoma"/>
        </w:rPr>
      </w:pPr>
      <w:bookmarkStart w:id="1185" w:name="_43_Exchange_Enterprise"/>
      <w:bookmarkStart w:id="1186" w:name="_44_Exchange_Online"/>
      <w:bookmarkStart w:id="1187" w:name="_Toc336338305"/>
      <w:bookmarkStart w:id="1188" w:name="Srv_45ExchOnlineArchivingUserSL"/>
      <w:bookmarkStart w:id="1189" w:name="_Toc370985230"/>
      <w:bookmarkEnd w:id="1185"/>
      <w:bookmarkEnd w:id="1186"/>
      <w:r w:rsidRPr="00D82C02">
        <w:rPr>
          <w:rFonts w:ascii="Tahoma" w:eastAsia="PMingLiU" w:hAnsi="Tahoma" w:cs="Tahoma"/>
          <w:color w:val="F26200"/>
          <w:sz w:val="20"/>
          <w:vertAlign w:val="superscript"/>
        </w:rPr>
        <w:t>48</w:t>
      </w:r>
      <w:r w:rsidRPr="00D82C02">
        <w:rPr>
          <w:rFonts w:ascii="Tahoma" w:eastAsia="PMingLiU" w:hAnsi="Tahoma" w:cs="Tahoma"/>
          <w:color w:val="F26200"/>
        </w:rPr>
        <w:t xml:space="preserve"> </w:t>
      </w:r>
      <w:r w:rsidRPr="00D82C02">
        <w:rPr>
          <w:rFonts w:ascii="Tahoma" w:eastAsia="PMingLiU" w:hAnsi="Tahoma" w:cs="Tahoma"/>
          <w:color w:val="F26200"/>
          <w:sz w:val="22"/>
        </w:rPr>
        <w:t>Exchange Online Archiving for Exchange Server (</w:t>
      </w:r>
      <w:r w:rsidRPr="00D82C02">
        <w:rPr>
          <w:rFonts w:ascii="Tahoma" w:eastAsia="PMingLiU" w:hAnsi="Tahoma" w:cs="Tahoma"/>
          <w:color w:val="F26200"/>
          <w:sz w:val="22"/>
        </w:rPr>
        <w:t>使用者訂閱使用權</w:t>
      </w:r>
      <w:r w:rsidRPr="00D82C02">
        <w:rPr>
          <w:rFonts w:ascii="Tahoma" w:eastAsia="PMingLiU" w:hAnsi="Tahoma" w:cs="Tahoma"/>
          <w:color w:val="F26200"/>
          <w:sz w:val="22"/>
        </w:rPr>
        <w:t>)</w:t>
      </w:r>
      <w:bookmarkEnd w:id="1187"/>
      <w:bookmarkEnd w:id="1189"/>
    </w:p>
    <w:bookmarkEnd w:id="1188"/>
    <w:p w:rsidR="00D70D2C" w:rsidRPr="00D82C02" w:rsidRDefault="00D70D2C" w:rsidP="00D70D2C">
      <w:pPr>
        <w:ind w:left="900"/>
        <w:rPr>
          <w:rFonts w:eastAsia="PMingLiU" w:cs="Tahoma"/>
        </w:rPr>
      </w:pPr>
    </w:p>
    <w:p w:rsidR="00D70D2C" w:rsidRPr="007260E2" w:rsidRDefault="00D70D2C" w:rsidP="00E62BC4">
      <w:pPr>
        <w:pStyle w:val="ListParagraph"/>
        <w:rPr>
          <w:rFonts w:ascii="Tahoma" w:eastAsia="PMingLiU" w:hAnsi="Tahoma" w:cs="Tahoma"/>
          <w:sz w:val="18"/>
          <w:szCs w:val="18"/>
        </w:rPr>
      </w:pPr>
      <w:r w:rsidRPr="007260E2">
        <w:rPr>
          <w:rFonts w:ascii="Tahoma" w:eastAsia="PMingLiU" w:hAnsi="Tahoma" w:cs="Tahoma"/>
          <w:color w:val="000000"/>
          <w:sz w:val="18"/>
          <w:szCs w:val="18"/>
        </w:rPr>
        <w:t xml:space="preserve">Exchange Online Archiving for Exchange Server </w:t>
      </w:r>
      <w:r w:rsidRPr="007260E2">
        <w:rPr>
          <w:rFonts w:ascii="Tahoma" w:eastAsia="PMingLiU" w:hAnsi="Tahoma" w:cs="Tahoma"/>
          <w:color w:val="000000"/>
          <w:sz w:val="18"/>
          <w:szCs w:val="18"/>
        </w:rPr>
        <w:t>是</w:t>
      </w:r>
      <w:r w:rsidRPr="007260E2">
        <w:rPr>
          <w:rFonts w:ascii="Tahoma" w:eastAsia="PMingLiU" w:hAnsi="Tahoma" w:cs="Tahoma"/>
          <w:color w:val="000000"/>
          <w:sz w:val="18"/>
          <w:szCs w:val="18"/>
        </w:rPr>
        <w:t xml:space="preserve"> Exchange Hosted Archive </w:t>
      </w:r>
      <w:r w:rsidRPr="007260E2">
        <w:rPr>
          <w:rFonts w:ascii="Tahoma" w:eastAsia="PMingLiU" w:hAnsi="Tahoma" w:cs="Tahoma"/>
          <w:color w:val="000000"/>
          <w:sz w:val="18"/>
          <w:szCs w:val="18"/>
        </w:rPr>
        <w:t>的後續線上服務。</w:t>
      </w:r>
    </w:p>
    <w:p w:rsidR="00D70D2C" w:rsidRPr="007260E2" w:rsidRDefault="00D70D2C" w:rsidP="00E62BC4">
      <w:pPr>
        <w:pStyle w:val="ListParagraph"/>
        <w:rPr>
          <w:rFonts w:ascii="Tahoma" w:eastAsia="PMingLiU" w:hAnsi="Tahoma" w:cs="Tahoma"/>
          <w:sz w:val="18"/>
          <w:szCs w:val="18"/>
        </w:rPr>
      </w:pPr>
    </w:p>
    <w:p w:rsidR="00D70D2C" w:rsidRPr="007260E2" w:rsidRDefault="00D70D2C" w:rsidP="00E62BC4">
      <w:pPr>
        <w:ind w:left="720"/>
        <w:rPr>
          <w:rFonts w:eastAsia="PMingLiU" w:cs="Tahoma"/>
          <w:szCs w:val="18"/>
        </w:rPr>
      </w:pPr>
      <w:r w:rsidRPr="007260E2">
        <w:rPr>
          <w:rFonts w:eastAsia="PMingLiU" w:cs="Tahoma"/>
          <w:color w:val="000000"/>
          <w:szCs w:val="18"/>
        </w:rPr>
        <w:t>如果　貴用戶從</w:t>
      </w:r>
      <w:r w:rsidRPr="007260E2">
        <w:rPr>
          <w:rFonts w:eastAsia="PMingLiU" w:cs="Tahoma"/>
          <w:color w:val="000000"/>
          <w:szCs w:val="18"/>
        </w:rPr>
        <w:t xml:space="preserve"> Exchange Hosted Archive </w:t>
      </w:r>
      <w:r w:rsidRPr="007260E2">
        <w:rPr>
          <w:rFonts w:eastAsia="PMingLiU" w:cs="Tahoma"/>
          <w:color w:val="000000"/>
          <w:szCs w:val="18"/>
        </w:rPr>
        <w:t>續約為</w:t>
      </w:r>
      <w:r w:rsidRPr="007260E2">
        <w:rPr>
          <w:rFonts w:eastAsia="PMingLiU" w:cs="Tahoma"/>
          <w:color w:val="000000"/>
          <w:szCs w:val="18"/>
        </w:rPr>
        <w:t xml:space="preserve"> Exchange Online Archiving for Exchange Server </w:t>
      </w:r>
      <w:r w:rsidRPr="007260E2">
        <w:rPr>
          <w:rFonts w:eastAsia="PMingLiU" w:cs="Tahoma"/>
          <w:color w:val="000000"/>
          <w:szCs w:val="18"/>
        </w:rPr>
        <w:t>且尚未移轉至</w:t>
      </w:r>
      <w:r w:rsidRPr="007260E2">
        <w:rPr>
          <w:rFonts w:eastAsia="PMingLiU" w:cs="Tahoma"/>
          <w:color w:val="000000"/>
          <w:szCs w:val="18"/>
        </w:rPr>
        <w:t xml:space="preserve"> Exchange Online Archiving for Exchange Server</w:t>
      </w:r>
      <w:r w:rsidRPr="007260E2">
        <w:rPr>
          <w:rFonts w:eastAsia="PMingLiU" w:cs="Tahoma"/>
          <w:color w:val="000000"/>
          <w:szCs w:val="18"/>
        </w:rPr>
        <w:t>，　貴用戶的授權使用者可能繼續使用</w:t>
      </w:r>
      <w:r w:rsidRPr="007260E2">
        <w:rPr>
          <w:rFonts w:eastAsia="PMingLiU" w:cs="Tahoma"/>
          <w:color w:val="000000"/>
          <w:szCs w:val="18"/>
        </w:rPr>
        <w:t xml:space="preserve"> Exchange Hosted Archive </w:t>
      </w:r>
      <w:r w:rsidRPr="007260E2">
        <w:rPr>
          <w:rFonts w:eastAsia="PMingLiU" w:cs="Tahoma"/>
          <w:color w:val="000000"/>
          <w:szCs w:val="18"/>
        </w:rPr>
        <w:t>服務，惟需受</w:t>
      </w:r>
      <w:r w:rsidRPr="007260E2">
        <w:rPr>
          <w:rFonts w:eastAsia="PMingLiU" w:cs="Tahoma"/>
          <w:color w:val="000000"/>
          <w:szCs w:val="18"/>
        </w:rPr>
        <w:t xml:space="preserve"> 2011 </w:t>
      </w:r>
      <w:r w:rsidRPr="007260E2">
        <w:rPr>
          <w:rFonts w:eastAsia="PMingLiU" w:cs="Tahoma"/>
          <w:color w:val="000000"/>
          <w:szCs w:val="18"/>
        </w:rPr>
        <w:t>年</w:t>
      </w:r>
      <w:r w:rsidRPr="007260E2">
        <w:rPr>
          <w:rFonts w:eastAsia="PMingLiU" w:cs="Tahoma"/>
          <w:color w:val="000000"/>
          <w:szCs w:val="18"/>
        </w:rPr>
        <w:t xml:space="preserve"> 3 </w:t>
      </w:r>
      <w:r w:rsidRPr="007260E2">
        <w:rPr>
          <w:rFonts w:eastAsia="PMingLiU" w:cs="Tahoma"/>
          <w:color w:val="000000"/>
          <w:szCs w:val="18"/>
        </w:rPr>
        <w:t>月</w:t>
      </w:r>
      <w:r w:rsidRPr="007260E2">
        <w:rPr>
          <w:rFonts w:eastAsia="PMingLiU" w:cs="Tahoma"/>
          <w:color w:val="000000"/>
          <w:szCs w:val="18"/>
        </w:rPr>
        <w:t xml:space="preserve"> PUR </w:t>
      </w:r>
      <w:r w:rsidRPr="007260E2">
        <w:rPr>
          <w:rFonts w:eastAsia="PMingLiU" w:cs="Tahoma"/>
          <w:color w:val="000000"/>
          <w:szCs w:val="18"/>
        </w:rPr>
        <w:t>之條款所拘束，直至　貴用戶提早移轉至</w:t>
      </w:r>
      <w:r w:rsidRPr="007260E2">
        <w:rPr>
          <w:rFonts w:eastAsia="PMingLiU" w:cs="Tahoma"/>
          <w:color w:val="000000"/>
          <w:szCs w:val="18"/>
        </w:rPr>
        <w:t xml:space="preserve"> Exchange Online Archiving for Exchange Server </w:t>
      </w:r>
      <w:r w:rsidRPr="007260E2">
        <w:rPr>
          <w:rFonts w:eastAsia="PMingLiU" w:cs="Tahoma"/>
          <w:color w:val="000000"/>
          <w:szCs w:val="18"/>
        </w:rPr>
        <w:t>及</w:t>
      </w:r>
      <w:r w:rsidRPr="007260E2">
        <w:rPr>
          <w:rFonts w:eastAsia="PMingLiU" w:cs="Tahoma"/>
          <w:color w:val="000000"/>
          <w:szCs w:val="18"/>
        </w:rPr>
        <w:t xml:space="preserve"> Exchange Online Archiving for Exchange Server </w:t>
      </w:r>
      <w:r w:rsidRPr="007260E2">
        <w:rPr>
          <w:rFonts w:eastAsia="PMingLiU" w:cs="Tahoma"/>
          <w:color w:val="000000"/>
          <w:szCs w:val="18"/>
        </w:rPr>
        <w:t>的訂閱屆滿為止。</w:t>
      </w:r>
    </w:p>
    <w:p w:rsidR="00B23BE6" w:rsidRPr="007260E2" w:rsidRDefault="00B23BE6" w:rsidP="00E62BC4">
      <w:pPr>
        <w:ind w:left="720"/>
        <w:rPr>
          <w:rFonts w:eastAsia="PMingLiU" w:cs="Tahoma"/>
          <w:szCs w:val="18"/>
        </w:rPr>
      </w:pPr>
    </w:p>
    <w:p w:rsidR="00B23BE6" w:rsidRPr="007260E2" w:rsidRDefault="00B23BE6" w:rsidP="0084072C">
      <w:pPr>
        <w:spacing w:after="60"/>
        <w:ind w:left="720"/>
        <w:rPr>
          <w:rFonts w:eastAsia="PMingLiU" w:cs="Tahoma"/>
          <w:szCs w:val="18"/>
          <w:lang w:eastAsia="zh-TW"/>
        </w:rPr>
      </w:pPr>
      <w:r w:rsidRPr="007260E2">
        <w:rPr>
          <w:rFonts w:eastAsia="PMingLiU" w:cs="Tahoma"/>
          <w:b/>
          <w:color w:val="000000"/>
          <w:szCs w:val="18"/>
          <w:lang w:eastAsia="zh-TW"/>
        </w:rPr>
        <w:t>政府社群雲端服務</w:t>
      </w:r>
      <w:r w:rsidRPr="007260E2">
        <w:rPr>
          <w:rFonts w:eastAsia="PMingLiU" w:cs="Tahoma"/>
          <w:b/>
          <w:color w:val="000000"/>
          <w:szCs w:val="18"/>
          <w:lang w:eastAsia="zh-TW"/>
        </w:rPr>
        <w:t xml:space="preserve"> (</w:t>
      </w:r>
      <w:r w:rsidRPr="007260E2">
        <w:rPr>
          <w:rFonts w:eastAsia="PMingLiU" w:cs="Tahoma"/>
          <w:b/>
          <w:color w:val="000000"/>
          <w:szCs w:val="18"/>
          <w:lang w:eastAsia="zh-TW"/>
        </w:rPr>
        <w:t>僅限美國</w:t>
      </w:r>
      <w:r w:rsidRPr="007260E2">
        <w:rPr>
          <w:rFonts w:eastAsia="PMingLiU" w:cs="Tahoma"/>
          <w:b/>
          <w:color w:val="000000"/>
          <w:szCs w:val="18"/>
          <w:lang w:eastAsia="zh-TW"/>
        </w:rPr>
        <w:t>)</w:t>
      </w:r>
    </w:p>
    <w:p w:rsidR="00B23BE6" w:rsidRPr="007260E2" w:rsidRDefault="00B23BE6" w:rsidP="00800B14">
      <w:pPr>
        <w:ind w:left="720"/>
        <w:rPr>
          <w:rFonts w:eastAsia="PMingLiU" w:cs="Tahoma"/>
          <w:szCs w:val="18"/>
        </w:rPr>
      </w:pPr>
      <w:r w:rsidRPr="007260E2">
        <w:rPr>
          <w:rFonts w:eastAsia="PMingLiU" w:cs="Tahoma"/>
          <w:color w:val="000000"/>
          <w:szCs w:val="18"/>
        </w:rPr>
        <w:t xml:space="preserve">Office 365 </w:t>
      </w:r>
      <w:r w:rsidRPr="007260E2">
        <w:rPr>
          <w:rFonts w:eastAsia="PMingLiU" w:cs="Tahoma"/>
          <w:color w:val="000000"/>
          <w:szCs w:val="18"/>
        </w:rPr>
        <w:t>產品系列之部分線上服務</w:t>
      </w:r>
      <w:r w:rsidRPr="007260E2">
        <w:rPr>
          <w:rFonts w:eastAsia="PMingLiU" w:cs="Tahoma"/>
          <w:color w:val="000000"/>
          <w:szCs w:val="18"/>
        </w:rPr>
        <w:t xml:space="preserve"> (</w:t>
      </w:r>
      <w:r w:rsidRPr="007260E2">
        <w:rPr>
          <w:rFonts w:eastAsia="PMingLiU" w:cs="Tahoma"/>
          <w:color w:val="000000"/>
          <w:szCs w:val="18"/>
        </w:rPr>
        <w:t>包括</w:t>
      </w:r>
      <w:r w:rsidRPr="007260E2">
        <w:rPr>
          <w:rFonts w:eastAsia="PMingLiU" w:cs="Tahoma"/>
          <w:color w:val="000000"/>
          <w:szCs w:val="18"/>
        </w:rPr>
        <w:t xml:space="preserve"> Exchange Online Archiving for Exchange Server) </w:t>
      </w:r>
      <w:r w:rsidRPr="007260E2">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7260E2">
        <w:rPr>
          <w:rFonts w:eastAsia="PMingLiU" w:cs="Tahoma"/>
          <w:color w:val="000000"/>
          <w:szCs w:val="18"/>
        </w:rPr>
        <w:t xml:space="preserve"> Office</w:t>
      </w:r>
      <w:r w:rsidR="00800B14">
        <w:rPr>
          <w:rFonts w:eastAsia="PMingLiU" w:cs="Tahoma"/>
          <w:color w:val="000000"/>
          <w:szCs w:val="18"/>
        </w:rPr>
        <w:t> </w:t>
      </w:r>
      <w:r w:rsidRPr="007260E2">
        <w:rPr>
          <w:rFonts w:eastAsia="PMingLiU" w:cs="Tahoma"/>
          <w:color w:val="000000"/>
          <w:szCs w:val="18"/>
        </w:rPr>
        <w:t xml:space="preserve">365 </w:t>
      </w:r>
      <w:r w:rsidRPr="007260E2">
        <w:rPr>
          <w:rFonts w:eastAsia="PMingLiU" w:cs="Tahoma"/>
          <w:color w:val="000000"/>
          <w:szCs w:val="18"/>
        </w:rPr>
        <w:t>系列產品之任何線上服務，包括</w:t>
      </w:r>
      <w:r w:rsidRPr="007260E2">
        <w:rPr>
          <w:rFonts w:eastAsia="PMingLiU" w:cs="Tahoma"/>
          <w:color w:val="000000"/>
          <w:szCs w:val="18"/>
        </w:rPr>
        <w:t xml:space="preserve"> Exchange Online</w:t>
      </w:r>
      <w:r w:rsidRPr="007260E2">
        <w:rPr>
          <w:rFonts w:eastAsia="PMingLiU" w:cs="Tahoma"/>
          <w:color w:val="000000"/>
          <w:szCs w:val="18"/>
        </w:rPr>
        <w:t>、</w:t>
      </w:r>
      <w:r w:rsidRPr="007260E2">
        <w:rPr>
          <w:rFonts w:eastAsia="PMingLiU" w:cs="Tahoma"/>
          <w:color w:val="000000"/>
          <w:szCs w:val="18"/>
        </w:rPr>
        <w:t xml:space="preserve">SharePoint Online </w:t>
      </w:r>
      <w:r w:rsidRPr="007260E2">
        <w:rPr>
          <w:rFonts w:eastAsia="PMingLiU" w:cs="Tahoma"/>
          <w:color w:val="000000"/>
          <w:szCs w:val="18"/>
        </w:rPr>
        <w:t>和</w:t>
      </w:r>
      <w:r w:rsidRPr="007260E2">
        <w:rPr>
          <w:rFonts w:eastAsia="PMingLiU" w:cs="Tahoma"/>
          <w:color w:val="000000"/>
          <w:szCs w:val="18"/>
        </w:rPr>
        <w:t xml:space="preserve"> Lync Online</w:t>
      </w:r>
      <w:r w:rsidRPr="007260E2">
        <w:rPr>
          <w:rFonts w:eastAsia="PMingLiU" w:cs="Tahoma"/>
          <w:color w:val="000000"/>
          <w:szCs w:val="18"/>
        </w:rPr>
        <w:t>。</w:t>
      </w:r>
    </w:p>
    <w:p w:rsidR="00B23BE6" w:rsidRPr="007260E2" w:rsidRDefault="00B23BE6" w:rsidP="00E62BC4">
      <w:pPr>
        <w:ind w:left="720"/>
        <w:rPr>
          <w:rFonts w:eastAsia="PMingLiU" w:cs="Tahoma"/>
          <w:szCs w:val="18"/>
        </w:rPr>
      </w:pPr>
    </w:p>
    <w:p w:rsidR="00B23BE6" w:rsidRPr="007260E2" w:rsidRDefault="00B23BE6" w:rsidP="00E62BC4">
      <w:pPr>
        <w:ind w:left="720"/>
        <w:rPr>
          <w:rFonts w:eastAsia="PMingLiU" w:cs="Tahoma"/>
          <w:szCs w:val="18"/>
          <w:lang w:eastAsia="zh-TW"/>
        </w:rPr>
      </w:pPr>
      <w:r w:rsidRPr="007260E2">
        <w:rPr>
          <w:rFonts w:eastAsia="PMingLiU" w:cs="Tahoma"/>
          <w:color w:val="000000"/>
          <w:szCs w:val="18"/>
          <w:lang w:eastAsia="zh-TW"/>
        </w:rPr>
        <w:t>線上服務一旦透過政府社群雲端提供，則於整個訂閱期間內都會維持此種模式。客戶如為美國聯邦、州立、</w:t>
      </w:r>
      <w:r w:rsidR="00800B14">
        <w:rPr>
          <w:rFonts w:eastAsia="PMingLiU" w:cs="Tahoma"/>
          <w:color w:val="000000"/>
          <w:szCs w:val="18"/>
          <w:lang w:eastAsia="zh-TW"/>
        </w:rPr>
        <w:br/>
      </w:r>
      <w:r w:rsidRPr="007260E2">
        <w:rPr>
          <w:rFonts w:eastAsia="PMingLiU" w:cs="Tahoma"/>
          <w:color w:val="000000"/>
          <w:szCs w:val="18"/>
          <w:lang w:eastAsia="zh-TW"/>
        </w:rPr>
        <w:t>地方或部落之政府機構，均必須為美國政府</w:t>
      </w:r>
      <w:r w:rsidRPr="007260E2">
        <w:rPr>
          <w:rFonts w:eastAsia="PMingLiU" w:cs="Tahoma"/>
          <w:color w:val="000000"/>
          <w:szCs w:val="18"/>
          <w:lang w:eastAsia="zh-TW"/>
        </w:rPr>
        <w:t xml:space="preserve"> Enterprise </w:t>
      </w:r>
      <w:r w:rsidRPr="007260E2">
        <w:rPr>
          <w:rFonts w:eastAsia="PMingLiU" w:cs="Tahoma"/>
          <w:color w:val="000000"/>
          <w:szCs w:val="18"/>
          <w:lang w:eastAsia="zh-TW"/>
        </w:rPr>
        <w:t>註冊或</w:t>
      </w:r>
      <w:r w:rsidRPr="007260E2">
        <w:rPr>
          <w:rFonts w:eastAsia="PMingLiU" w:cs="Tahoma"/>
          <w:color w:val="000000"/>
          <w:szCs w:val="18"/>
          <w:lang w:eastAsia="zh-TW"/>
        </w:rPr>
        <w:t xml:space="preserve"> Enterprise Subscription </w:t>
      </w:r>
      <w:r w:rsidRPr="007260E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5D484B" w:rsidRPr="00D82C02" w:rsidRDefault="005D484B" w:rsidP="003C3A72">
      <w:pPr>
        <w:rPr>
          <w:rFonts w:eastAsia="PMingLiU" w:cs="Tahoma"/>
          <w:lang w:eastAsia="zh-TW"/>
        </w:rPr>
      </w:pPr>
    </w:p>
    <w:p w:rsidR="007B35CE" w:rsidRDefault="007B35CE" w:rsidP="003C3A72">
      <w:pPr>
        <w:rPr>
          <w:rFonts w:eastAsia="PMingLiU" w:cs="Tahoma"/>
          <w:lang w:eastAsia="zh-TW"/>
        </w:rPr>
      </w:pPr>
    </w:p>
    <w:p w:rsidR="00D15D96" w:rsidRDefault="00D15D96" w:rsidP="003C3A72">
      <w:pPr>
        <w:rPr>
          <w:rFonts w:eastAsia="PMingLiU" w:cs="Tahoma"/>
          <w:lang w:eastAsia="zh-TW"/>
        </w:rPr>
      </w:pPr>
    </w:p>
    <w:p w:rsidR="007260E2" w:rsidRDefault="007260E2" w:rsidP="003C3A72">
      <w:pPr>
        <w:rPr>
          <w:rFonts w:eastAsia="PMingLiU" w:cs="Tahoma"/>
          <w:lang w:eastAsia="zh-TW"/>
        </w:rPr>
      </w:pPr>
    </w:p>
    <w:p w:rsidR="007260E2" w:rsidRPr="00D82C02" w:rsidRDefault="007260E2" w:rsidP="003C3A72">
      <w:pPr>
        <w:rPr>
          <w:rFonts w:eastAsia="PMingLiU" w:cs="Tahoma"/>
          <w:lang w:eastAsia="zh-TW"/>
        </w:rPr>
      </w:pPr>
    </w:p>
    <w:p w:rsidR="005D484B" w:rsidRPr="00D82C02" w:rsidRDefault="00D629A3" w:rsidP="001760D6">
      <w:pPr>
        <w:pStyle w:val="Heading2"/>
        <w:keepNext/>
        <w:ind w:left="270" w:hanging="270"/>
        <w:rPr>
          <w:rFonts w:ascii="Tahoma" w:eastAsia="PMingLiU" w:hAnsi="Tahoma" w:cs="Tahoma"/>
        </w:rPr>
      </w:pPr>
      <w:bookmarkStart w:id="1190" w:name="_47__Exchange"/>
      <w:bookmarkStart w:id="1191" w:name="_50__Exchange"/>
      <w:bookmarkStart w:id="1192" w:name="_Toc370985231"/>
      <w:bookmarkEnd w:id="1190"/>
      <w:bookmarkEnd w:id="1191"/>
      <w:r w:rsidRPr="00D82C02">
        <w:rPr>
          <w:rFonts w:ascii="Tahoma" w:eastAsia="PMingLiU" w:hAnsi="Tahoma" w:cs="Tahoma"/>
          <w:color w:val="F26200"/>
          <w:sz w:val="20"/>
          <w:vertAlign w:val="superscript"/>
        </w:rPr>
        <w:lastRenderedPageBreak/>
        <w:t>49</w:t>
      </w:r>
      <w:r w:rsidR="00313F9F" w:rsidRPr="00F729EC">
        <w:rPr>
          <w:rFonts w:ascii="Tahoma" w:eastAsia="PMingLiU" w:hAnsi="Tahoma" w:cs="Tahoma"/>
          <w:color w:val="F26200"/>
          <w:sz w:val="22"/>
          <w:szCs w:val="22"/>
        </w:rPr>
        <w:t xml:space="preserve"> </w:t>
      </w:r>
      <w:r w:rsidRPr="00D82C02">
        <w:rPr>
          <w:rFonts w:ascii="Tahoma" w:eastAsia="PMingLiU" w:hAnsi="Tahoma" w:cs="Tahoma"/>
          <w:color w:val="F26200"/>
          <w:sz w:val="22"/>
        </w:rPr>
        <w:t>Exchange Online Archiving for Exchange Server A (</w:t>
      </w:r>
      <w:r w:rsidRPr="00D82C02">
        <w:rPr>
          <w:rFonts w:ascii="Tahoma" w:eastAsia="PMingLiU" w:hAnsi="Tahoma" w:cs="Tahoma"/>
          <w:color w:val="F26200"/>
          <w:sz w:val="22"/>
        </w:rPr>
        <w:t>使用者訂閱使用權</w:t>
      </w:r>
      <w:r w:rsidRPr="00D82C02">
        <w:rPr>
          <w:rFonts w:ascii="Tahoma" w:eastAsia="PMingLiU" w:hAnsi="Tahoma" w:cs="Tahoma"/>
          <w:color w:val="F26200"/>
          <w:sz w:val="22"/>
        </w:rPr>
        <w:t>)</w:t>
      </w:r>
      <w:bookmarkEnd w:id="1192"/>
    </w:p>
    <w:p w:rsidR="005D484B" w:rsidRPr="00D82C02" w:rsidRDefault="005D484B" w:rsidP="001760D6">
      <w:pPr>
        <w:keepNext/>
        <w:ind w:left="900"/>
        <w:rPr>
          <w:rFonts w:eastAsia="PMingLiU" w:cs="Tahoma"/>
        </w:rPr>
      </w:pPr>
    </w:p>
    <w:p w:rsidR="005D484B" w:rsidRPr="00D82C02" w:rsidRDefault="005D484B" w:rsidP="005D484B">
      <w:pPr>
        <w:ind w:left="720"/>
        <w:rPr>
          <w:rFonts w:eastAsia="PMingLiU" w:cs="Tahoma"/>
        </w:rPr>
      </w:pPr>
      <w:r w:rsidRPr="00D82C02">
        <w:rPr>
          <w:rFonts w:eastAsia="PMingLiU" w:cs="Tahoma"/>
          <w:szCs w:val="18"/>
        </w:rPr>
        <w:t>依</w:t>
      </w:r>
      <w:r w:rsidRPr="00D82C02">
        <w:rPr>
          <w:rFonts w:eastAsia="PMingLiU" w:cs="Tahoma"/>
          <w:szCs w:val="18"/>
        </w:rPr>
        <w:t xml:space="preserve"> Enrollment for Education Solutions </w:t>
      </w:r>
      <w:r w:rsidRPr="00D82C02">
        <w:rPr>
          <w:rFonts w:eastAsia="PMingLiU" w:cs="Tahoma"/>
          <w:szCs w:val="18"/>
        </w:rPr>
        <w:t>和</w:t>
      </w:r>
      <w:r w:rsidRPr="00D82C02">
        <w:rPr>
          <w:rFonts w:eastAsia="PMingLiU" w:cs="Tahoma"/>
          <w:szCs w:val="18"/>
        </w:rPr>
        <w:t xml:space="preserve"> Open Value Subscription Agreement for Education Solutions </w:t>
      </w:r>
      <w:r w:rsidRPr="00D82C02">
        <w:rPr>
          <w:rFonts w:eastAsia="PMingLiU" w:cs="Tahoma"/>
          <w:szCs w:val="18"/>
        </w:rPr>
        <w:t>針對全組織計數及學生計數取得</w:t>
      </w:r>
      <w:r w:rsidRPr="00D82C02">
        <w:rPr>
          <w:rFonts w:eastAsia="PMingLiU" w:cs="Tahoma"/>
          <w:szCs w:val="18"/>
        </w:rPr>
        <w:t xml:space="preserve"> Enterprise CAL </w:t>
      </w:r>
      <w:r w:rsidRPr="00D82C02">
        <w:rPr>
          <w:rFonts w:eastAsia="PMingLiU" w:cs="Tahoma"/>
          <w:szCs w:val="18"/>
        </w:rPr>
        <w:t>套件之使用權的</w:t>
      </w:r>
      <w:r w:rsidRPr="00D82C02">
        <w:rPr>
          <w:rFonts w:eastAsia="PMingLiU" w:cs="Tahoma"/>
          <w:szCs w:val="18"/>
        </w:rPr>
        <w:t xml:space="preserve"> Academic </w:t>
      </w:r>
      <w:r w:rsidRPr="00D82C02">
        <w:rPr>
          <w:rFonts w:eastAsia="PMingLiU" w:cs="Tahoma"/>
          <w:szCs w:val="18"/>
        </w:rPr>
        <w:t>機構，已獲授權可使用其全組織計數及學生計數內所涵蓋之全部使用者的對應數目之</w:t>
      </w:r>
      <w:r w:rsidRPr="00D82C02">
        <w:rPr>
          <w:rFonts w:eastAsia="PMingLiU" w:cs="Tahoma"/>
          <w:szCs w:val="18"/>
        </w:rPr>
        <w:t xml:space="preserve"> Exchange Online Archiving for Exchange Server A </w:t>
      </w:r>
      <w:r w:rsidRPr="00D82C02">
        <w:rPr>
          <w:rFonts w:eastAsia="PMingLiU" w:cs="Tahoma"/>
          <w:szCs w:val="18"/>
        </w:rPr>
        <w:t>使用者訂閱使用權。如需提供指引，請參閱</w:t>
      </w:r>
      <w:r w:rsidRPr="00D82C02">
        <w:rPr>
          <w:rFonts w:eastAsia="PMingLiU" w:cs="Tahoma"/>
          <w:szCs w:val="18"/>
        </w:rPr>
        <w:t xml:space="preserve"> Enterprise CAL </w:t>
      </w:r>
      <w:r w:rsidRPr="00D82C02">
        <w:rPr>
          <w:rFonts w:eastAsia="PMingLiU" w:cs="Tahoma"/>
          <w:szCs w:val="18"/>
        </w:rPr>
        <w:t>套件產品注意事項。</w:t>
      </w:r>
    </w:p>
    <w:p w:rsidR="00B23BE6" w:rsidRPr="007260E2" w:rsidRDefault="00B23BE6" w:rsidP="00D70D2C">
      <w:pPr>
        <w:ind w:left="540"/>
        <w:rPr>
          <w:rFonts w:eastAsia="PMingLiU" w:cs="Tahoma"/>
          <w:szCs w:val="18"/>
        </w:rPr>
      </w:pPr>
    </w:p>
    <w:p w:rsidR="00EC1F23" w:rsidRPr="007260E2" w:rsidRDefault="00EC1F23" w:rsidP="0084072C">
      <w:pPr>
        <w:pStyle w:val="Heading2"/>
        <w:ind w:left="0"/>
        <w:rPr>
          <w:rFonts w:ascii="Tahoma" w:eastAsia="PMingLiU" w:hAnsi="Tahoma" w:cs="Tahoma"/>
          <w:b w:val="0"/>
          <w:bCs/>
          <w:sz w:val="18"/>
          <w:szCs w:val="18"/>
        </w:rPr>
      </w:pPr>
    </w:p>
    <w:p w:rsidR="00EC1F23" w:rsidRPr="00D82C02" w:rsidRDefault="00A560B6" w:rsidP="00465757">
      <w:pPr>
        <w:pStyle w:val="Heading2"/>
        <w:ind w:left="270" w:hanging="270"/>
        <w:rPr>
          <w:rFonts w:ascii="Tahoma" w:eastAsia="PMingLiU" w:hAnsi="Tahoma" w:cs="Tahoma"/>
        </w:rPr>
      </w:pPr>
      <w:bookmarkStart w:id="1193" w:name="_45_Exchange_Hosted"/>
      <w:bookmarkStart w:id="1194" w:name="_51_Exchange_Hosted"/>
      <w:bookmarkStart w:id="1195" w:name="_Toc336338306"/>
      <w:bookmarkStart w:id="1196" w:name="Srv_44ExchHostArchiveandStorage"/>
      <w:bookmarkStart w:id="1197" w:name="_Toc370985232"/>
      <w:bookmarkEnd w:id="1193"/>
      <w:bookmarkEnd w:id="1194"/>
      <w:r w:rsidRPr="00D82C02">
        <w:rPr>
          <w:rFonts w:ascii="Tahoma" w:eastAsia="PMingLiU" w:hAnsi="Tahoma" w:cs="Tahoma"/>
          <w:color w:val="F26200"/>
          <w:sz w:val="20"/>
          <w:vertAlign w:val="superscript"/>
        </w:rPr>
        <w:t>50</w:t>
      </w:r>
      <w:r w:rsidRPr="00D82C02">
        <w:rPr>
          <w:rFonts w:ascii="Tahoma" w:eastAsia="PMingLiU" w:hAnsi="Tahoma" w:cs="Tahoma"/>
          <w:color w:val="F26200"/>
        </w:rPr>
        <w:t xml:space="preserve"> </w:t>
      </w:r>
      <w:r w:rsidRPr="00D82C02">
        <w:rPr>
          <w:rFonts w:ascii="Tahoma" w:eastAsia="PMingLiU" w:hAnsi="Tahoma" w:cs="Tahoma"/>
          <w:color w:val="F26200"/>
          <w:sz w:val="22"/>
        </w:rPr>
        <w:t>Exchange Hosted Archive (</w:t>
      </w:r>
      <w:r w:rsidRPr="00D82C02">
        <w:rPr>
          <w:rFonts w:ascii="Tahoma" w:eastAsia="PMingLiU" w:hAnsi="Tahoma" w:cs="Tahoma"/>
          <w:color w:val="F26200"/>
          <w:sz w:val="22"/>
        </w:rPr>
        <w:t>使用者訂閱使用權</w:t>
      </w:r>
      <w:r w:rsidRPr="00D82C02">
        <w:rPr>
          <w:rFonts w:ascii="Tahoma" w:eastAsia="PMingLiU" w:hAnsi="Tahoma" w:cs="Tahoma"/>
          <w:color w:val="F26200"/>
          <w:sz w:val="22"/>
        </w:rPr>
        <w:t>)</w:t>
      </w:r>
      <w:r w:rsidRPr="00D82C02">
        <w:rPr>
          <w:rFonts w:ascii="Tahoma" w:eastAsia="PMingLiU" w:hAnsi="Tahoma" w:cs="Tahoma"/>
          <w:color w:val="F26200"/>
          <w:sz w:val="22"/>
        </w:rPr>
        <w:t>、</w:t>
      </w:r>
      <w:r w:rsidRPr="00D82C02">
        <w:rPr>
          <w:rFonts w:ascii="Tahoma" w:eastAsia="PMingLiU" w:hAnsi="Tahoma" w:cs="Tahoma"/>
          <w:color w:val="F26200"/>
          <w:sz w:val="22"/>
        </w:rPr>
        <w:t>Exchange Hosted Archive Extra Storage (</w:t>
      </w:r>
      <w:r w:rsidRPr="00D82C02">
        <w:rPr>
          <w:rFonts w:ascii="Tahoma" w:eastAsia="PMingLiU" w:hAnsi="Tahoma" w:cs="Tahoma"/>
          <w:color w:val="F26200"/>
          <w:sz w:val="22"/>
        </w:rPr>
        <w:t>加值訂閱使用權</w:t>
      </w:r>
      <w:r w:rsidRPr="00D82C02">
        <w:rPr>
          <w:rFonts w:ascii="Tahoma" w:eastAsia="PMingLiU" w:hAnsi="Tahoma" w:cs="Tahoma"/>
          <w:color w:val="F26200"/>
          <w:sz w:val="22"/>
        </w:rPr>
        <w:t>)</w:t>
      </w:r>
      <w:bookmarkEnd w:id="1195"/>
      <w:bookmarkEnd w:id="1197"/>
      <w:r w:rsidRPr="00D82C02">
        <w:rPr>
          <w:rFonts w:ascii="Tahoma" w:eastAsia="PMingLiU" w:hAnsi="Tahoma" w:cs="Tahoma"/>
          <w:color w:val="F26200"/>
          <w:sz w:val="22"/>
        </w:rPr>
        <w:t xml:space="preserve"> </w:t>
      </w:r>
      <w:bookmarkEnd w:id="1196"/>
    </w:p>
    <w:p w:rsidR="00EC1F23" w:rsidRPr="00D82C02" w:rsidRDefault="00EC1F23" w:rsidP="00EC1F23">
      <w:pPr>
        <w:ind w:left="900"/>
        <w:rPr>
          <w:rFonts w:eastAsia="PMingLiU" w:cs="Tahoma"/>
        </w:rPr>
      </w:pPr>
    </w:p>
    <w:p w:rsidR="00EC1F23" w:rsidRPr="00D82C02" w:rsidRDefault="00EC1F23" w:rsidP="0084072C">
      <w:pPr>
        <w:spacing w:after="60"/>
        <w:ind w:left="720"/>
        <w:rPr>
          <w:rFonts w:eastAsia="PMingLiU" w:cs="Tahoma"/>
        </w:rPr>
      </w:pPr>
      <w:r w:rsidRPr="00D82C02">
        <w:rPr>
          <w:rFonts w:eastAsia="PMingLiU" w:cs="Tahoma"/>
          <w:b/>
          <w:bCs/>
          <w:iCs/>
          <w:color w:val="000000"/>
        </w:rPr>
        <w:t>針對</w:t>
      </w:r>
      <w:r w:rsidRPr="00D82C02">
        <w:rPr>
          <w:rFonts w:eastAsia="PMingLiU" w:cs="Tahoma"/>
          <w:b/>
          <w:bCs/>
          <w:iCs/>
          <w:color w:val="000000"/>
        </w:rPr>
        <w:t xml:space="preserve"> Exchange Hosted Archive </w:t>
      </w:r>
      <w:r w:rsidRPr="00D82C02">
        <w:rPr>
          <w:rFonts w:eastAsia="PMingLiU" w:cs="Tahoma"/>
          <w:b/>
          <w:bCs/>
          <w:iCs/>
          <w:color w:val="000000"/>
        </w:rPr>
        <w:t>客戶之</w:t>
      </w:r>
      <w:r w:rsidRPr="00D82C02">
        <w:rPr>
          <w:rFonts w:eastAsia="PMingLiU" w:cs="Tahoma"/>
          <w:b/>
          <w:bCs/>
          <w:iCs/>
          <w:color w:val="000000"/>
        </w:rPr>
        <w:t xml:space="preserve"> 2011 </w:t>
      </w:r>
      <w:r w:rsidRPr="00D82C02">
        <w:rPr>
          <w:rFonts w:eastAsia="PMingLiU" w:cs="Tahoma"/>
          <w:b/>
          <w:bCs/>
          <w:iCs/>
          <w:color w:val="000000"/>
        </w:rPr>
        <w:t>年</w:t>
      </w:r>
      <w:r w:rsidRPr="00D82C02">
        <w:rPr>
          <w:rFonts w:eastAsia="PMingLiU" w:cs="Tahoma"/>
          <w:b/>
          <w:bCs/>
          <w:iCs/>
          <w:color w:val="000000"/>
        </w:rPr>
        <w:t xml:space="preserve"> 5 </w:t>
      </w:r>
      <w:r w:rsidRPr="00D82C02">
        <w:rPr>
          <w:rFonts w:eastAsia="PMingLiU" w:cs="Tahoma"/>
          <w:b/>
          <w:bCs/>
          <w:iCs/>
          <w:color w:val="000000"/>
        </w:rPr>
        <w:t>月</w:t>
      </w:r>
      <w:r w:rsidRPr="00D82C02">
        <w:rPr>
          <w:rFonts w:eastAsia="PMingLiU" w:cs="Tahoma"/>
          <w:b/>
          <w:bCs/>
          <w:iCs/>
          <w:color w:val="000000"/>
        </w:rPr>
        <w:t xml:space="preserve"> 1 </w:t>
      </w:r>
      <w:r w:rsidRPr="00D82C02">
        <w:rPr>
          <w:rFonts w:eastAsia="PMingLiU" w:cs="Tahoma"/>
          <w:b/>
          <w:bCs/>
          <w:iCs/>
          <w:color w:val="000000"/>
        </w:rPr>
        <w:t>日使用權授與</w:t>
      </w:r>
      <w:r w:rsidRPr="00D82C02">
        <w:rPr>
          <w:rFonts w:eastAsia="PMingLiU" w:cs="Tahoma"/>
          <w:b/>
          <w:iCs/>
          <w:color w:val="000000"/>
        </w:rPr>
        <w:t xml:space="preserve"> </w:t>
      </w:r>
    </w:p>
    <w:p w:rsidR="00EC1F23" w:rsidRPr="00D82C02" w:rsidRDefault="00EC1F23" w:rsidP="00E62BC4">
      <w:pPr>
        <w:ind w:left="720"/>
        <w:rPr>
          <w:rFonts w:eastAsia="PMingLiU" w:cs="Tahoma"/>
          <w:lang w:eastAsia="zh-TW"/>
        </w:rPr>
      </w:pPr>
      <w:r w:rsidRPr="00D82C02">
        <w:rPr>
          <w:rFonts w:eastAsia="PMingLiU" w:cs="Tahoma"/>
          <w:iCs/>
          <w:color w:val="000000"/>
        </w:rPr>
        <w:t>針對購買</w:t>
      </w:r>
      <w:r w:rsidRPr="00D82C02">
        <w:rPr>
          <w:rFonts w:eastAsia="PMingLiU" w:cs="Tahoma"/>
          <w:iCs/>
          <w:color w:val="000000"/>
        </w:rPr>
        <w:t xml:space="preserve"> Exchange Hosted Archive (EHA) </w:t>
      </w:r>
      <w:r w:rsidRPr="00D82C02">
        <w:rPr>
          <w:rFonts w:eastAsia="PMingLiU" w:cs="Tahoma"/>
          <w:iCs/>
          <w:color w:val="000000"/>
        </w:rPr>
        <w:t>使用權之客戶授與的額外使用權</w:t>
      </w:r>
      <w:r w:rsidRPr="00D82C02">
        <w:rPr>
          <w:rFonts w:eastAsia="PMingLiU" w:cs="Tahoma"/>
          <w:iCs/>
          <w:color w:val="000000"/>
        </w:rPr>
        <w:t xml:space="preserve"> (</w:t>
      </w:r>
      <w:r w:rsidRPr="00D82C02">
        <w:rPr>
          <w:rFonts w:eastAsia="PMingLiU" w:cs="Tahoma"/>
          <w:iCs/>
          <w:color w:val="000000"/>
        </w:rPr>
        <w:t>「免費使用權」</w:t>
      </w:r>
      <w:r w:rsidRPr="00D82C02">
        <w:rPr>
          <w:rFonts w:eastAsia="PMingLiU" w:cs="Tahoma"/>
          <w:iCs/>
          <w:color w:val="000000"/>
        </w:rPr>
        <w:t>)</w:t>
      </w:r>
      <w:r w:rsidRPr="00D82C02">
        <w:rPr>
          <w:rFonts w:eastAsia="PMingLiU" w:cs="Tahoma"/>
          <w:iCs/>
          <w:color w:val="000000"/>
        </w:rPr>
        <w:t>，所授與之數量為前述使用權中，有效日自</w:t>
      </w:r>
      <w:r w:rsidRPr="00D82C02">
        <w:rPr>
          <w:rFonts w:eastAsia="PMingLiU" w:cs="Tahoma"/>
          <w:iCs/>
          <w:color w:val="000000"/>
        </w:rPr>
        <w:t xml:space="preserve"> 2011 </w:t>
      </w:r>
      <w:r w:rsidRPr="00D82C02">
        <w:rPr>
          <w:rFonts w:eastAsia="PMingLiU" w:cs="Tahoma"/>
          <w:iCs/>
          <w:color w:val="000000"/>
        </w:rPr>
        <w:t>年</w:t>
      </w:r>
      <w:r w:rsidRPr="00D82C02">
        <w:rPr>
          <w:rFonts w:eastAsia="PMingLiU" w:cs="Tahoma"/>
          <w:iCs/>
          <w:color w:val="000000"/>
        </w:rPr>
        <w:t xml:space="preserve"> 5 </w:t>
      </w:r>
      <w:r w:rsidRPr="00D82C02">
        <w:rPr>
          <w:rFonts w:eastAsia="PMingLiU" w:cs="Tahoma"/>
          <w:iCs/>
          <w:color w:val="000000"/>
        </w:rPr>
        <w:t>月</w:t>
      </w:r>
      <w:r w:rsidRPr="00D82C02">
        <w:rPr>
          <w:rFonts w:eastAsia="PMingLiU" w:cs="Tahoma"/>
          <w:iCs/>
          <w:color w:val="000000"/>
        </w:rPr>
        <w:t xml:space="preserve"> 1 </w:t>
      </w:r>
      <w:r w:rsidRPr="00D82C02">
        <w:rPr>
          <w:rFonts w:eastAsia="PMingLiU" w:cs="Tahoma"/>
          <w:iCs/>
          <w:color w:val="000000"/>
        </w:rPr>
        <w:t>日起算</w:t>
      </w:r>
      <w:r w:rsidRPr="00D82C02">
        <w:rPr>
          <w:rFonts w:eastAsia="PMingLiU" w:cs="Tahoma"/>
          <w:iCs/>
          <w:color w:val="000000"/>
        </w:rPr>
        <w:t xml:space="preserve"> (</w:t>
      </w:r>
      <w:r w:rsidRPr="00D82C02">
        <w:rPr>
          <w:rFonts w:eastAsia="PMingLiU" w:cs="Tahoma"/>
          <w:iCs/>
          <w:color w:val="000000"/>
        </w:rPr>
        <w:t>「合格使用權」</w:t>
      </w:r>
      <w:r w:rsidRPr="00D82C02">
        <w:rPr>
          <w:rFonts w:eastAsia="PMingLiU" w:cs="Tahoma"/>
          <w:iCs/>
          <w:color w:val="000000"/>
        </w:rPr>
        <w:t xml:space="preserve">) </w:t>
      </w:r>
      <w:r w:rsidRPr="00D82C02">
        <w:rPr>
          <w:rFonts w:eastAsia="PMingLiU" w:cs="Tahoma"/>
          <w:iCs/>
          <w:color w:val="000000"/>
        </w:rPr>
        <w:t>之使用權數量的</w:t>
      </w:r>
      <w:r w:rsidRPr="00D82C02">
        <w:rPr>
          <w:rFonts w:eastAsia="PMingLiU" w:cs="Tahoma"/>
          <w:iCs/>
          <w:color w:val="000000"/>
        </w:rPr>
        <w:t xml:space="preserve"> 15%</w:t>
      </w:r>
      <w:r w:rsidRPr="00D82C02">
        <w:rPr>
          <w:rFonts w:eastAsia="PMingLiU" w:cs="Tahoma"/>
          <w:iCs/>
          <w:color w:val="000000"/>
        </w:rPr>
        <w:t>。</w:t>
      </w:r>
      <w:r w:rsidRPr="00D82C02">
        <w:rPr>
          <w:rFonts w:eastAsia="PMingLiU" w:cs="Tahoma"/>
          <w:iCs/>
          <w:color w:val="000000"/>
          <w:lang w:eastAsia="zh-TW"/>
        </w:rPr>
        <w:t>只要客戶之合格使用權維持有效，其免費使用權也將持續有效，直到訂閱期間屆滿，客戶由</w:t>
      </w:r>
      <w:r w:rsidRPr="00D82C02">
        <w:rPr>
          <w:rFonts w:eastAsia="PMingLiU" w:cs="Tahoma"/>
          <w:iCs/>
          <w:color w:val="000000"/>
          <w:lang w:eastAsia="zh-TW"/>
        </w:rPr>
        <w:t xml:space="preserve"> EHA </w:t>
      </w:r>
      <w:r w:rsidRPr="00D82C02">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BA1490" w:rsidRPr="00D82C02" w:rsidRDefault="00BA1490" w:rsidP="0084072C">
      <w:pPr>
        <w:rPr>
          <w:rFonts w:eastAsia="PMingLiU" w:cs="Tahoma"/>
          <w:lang w:eastAsia="zh-TW"/>
        </w:rPr>
      </w:pPr>
    </w:p>
    <w:p w:rsidR="00EA6918" w:rsidRPr="00D82C02" w:rsidRDefault="00EC1F23" w:rsidP="0084072C">
      <w:pPr>
        <w:spacing w:after="60"/>
        <w:ind w:left="720"/>
        <w:rPr>
          <w:rFonts w:eastAsia="PMingLiU" w:cs="Tahoma"/>
          <w:lang w:eastAsia="zh-TW"/>
        </w:rPr>
      </w:pPr>
      <w:r w:rsidRPr="00D82C02">
        <w:rPr>
          <w:rFonts w:eastAsia="PMingLiU" w:cs="Tahoma"/>
          <w:b/>
          <w:bCs/>
          <w:iCs/>
          <w:color w:val="000000"/>
          <w:lang w:eastAsia="zh-TW"/>
        </w:rPr>
        <w:t>針對</w:t>
      </w:r>
      <w:r w:rsidRPr="00D82C02">
        <w:rPr>
          <w:rFonts w:eastAsia="PMingLiU" w:cs="Tahoma"/>
          <w:b/>
          <w:bCs/>
          <w:iCs/>
          <w:color w:val="000000"/>
          <w:lang w:eastAsia="zh-TW"/>
        </w:rPr>
        <w:t xml:space="preserve"> Exchange Hosted Archive </w:t>
      </w:r>
      <w:r w:rsidRPr="00D82C02">
        <w:rPr>
          <w:rFonts w:eastAsia="PMingLiU" w:cs="Tahoma"/>
          <w:b/>
          <w:bCs/>
          <w:iCs/>
          <w:color w:val="000000"/>
          <w:lang w:eastAsia="zh-TW"/>
        </w:rPr>
        <w:t>客戶之移轉使用權授與</w:t>
      </w:r>
    </w:p>
    <w:p w:rsidR="00EC1F23" w:rsidRPr="00D82C02" w:rsidRDefault="00EC1F23" w:rsidP="00E62BC4">
      <w:pPr>
        <w:ind w:left="720"/>
        <w:rPr>
          <w:rFonts w:eastAsia="PMingLiU" w:cs="Tahoma"/>
          <w:lang w:eastAsia="zh-TW"/>
        </w:rPr>
      </w:pPr>
      <w:r w:rsidRPr="00D82C02">
        <w:rPr>
          <w:rFonts w:eastAsia="PMingLiU" w:cs="Tahoma"/>
          <w:iCs/>
          <w:color w:val="000000"/>
          <w:lang w:eastAsia="zh-TW"/>
        </w:rPr>
        <w:t>移轉至後續線上服務的</w:t>
      </w:r>
      <w:r w:rsidRPr="00D82C02">
        <w:rPr>
          <w:rFonts w:eastAsia="PMingLiU" w:cs="Tahoma"/>
          <w:iCs/>
          <w:color w:val="000000"/>
          <w:lang w:eastAsia="zh-TW"/>
        </w:rPr>
        <w:t xml:space="preserve"> EHA </w:t>
      </w:r>
      <w:r w:rsidRPr="00D82C02">
        <w:rPr>
          <w:rFonts w:eastAsia="PMingLiU" w:cs="Tahoma"/>
          <w:iCs/>
          <w:color w:val="000000"/>
          <w:lang w:eastAsia="zh-TW"/>
        </w:rPr>
        <w:t>客戶將可獲授與後續線上服務的替代使用權，授與數量等於他們所擁有之合格及免費</w:t>
      </w:r>
      <w:r w:rsidRPr="00D82C02">
        <w:rPr>
          <w:rFonts w:eastAsia="PMingLiU" w:cs="Tahoma"/>
          <w:iCs/>
          <w:color w:val="000000"/>
          <w:lang w:eastAsia="zh-TW"/>
        </w:rPr>
        <w:t xml:space="preserve"> EHA </w:t>
      </w:r>
      <w:r w:rsidRPr="00D82C02">
        <w:rPr>
          <w:rFonts w:eastAsia="PMingLiU" w:cs="Tahoma"/>
          <w:iCs/>
          <w:color w:val="000000"/>
          <w:lang w:eastAsia="zh-TW"/>
        </w:rPr>
        <w:t>使用權之總和，如下表所示。該些替代使用權將於訂閱期間屆滿、客戶由</w:t>
      </w:r>
      <w:r w:rsidRPr="00D82C02">
        <w:rPr>
          <w:rFonts w:eastAsia="PMingLiU" w:cs="Tahoma"/>
          <w:iCs/>
          <w:color w:val="000000"/>
          <w:lang w:eastAsia="zh-TW"/>
        </w:rPr>
        <w:t xml:space="preserve"> EHA </w:t>
      </w:r>
      <w:r w:rsidRPr="00D82C02">
        <w:rPr>
          <w:rFonts w:eastAsia="PMingLiU" w:cs="Tahoma"/>
          <w:iCs/>
          <w:color w:val="000000"/>
          <w:lang w:eastAsia="zh-TW"/>
        </w:rPr>
        <w:t>移轉至後續線上服務時失去效力。</w:t>
      </w:r>
    </w:p>
    <w:p w:rsidR="00EC1F23" w:rsidRPr="00D82C02" w:rsidRDefault="00EC1F23" w:rsidP="00E62BC4">
      <w:pPr>
        <w:ind w:left="720"/>
        <w:rPr>
          <w:rFonts w:eastAsia="PMingLiU" w:cs="Tahoma"/>
          <w:lang w:eastAsia="zh-TW"/>
        </w:rPr>
      </w:pPr>
    </w:p>
    <w:p w:rsidR="002512D3" w:rsidRPr="00D82C02" w:rsidRDefault="00EC1F23" w:rsidP="003165D6">
      <w:pPr>
        <w:ind w:left="720"/>
        <w:rPr>
          <w:rFonts w:eastAsia="PMingLiU" w:cs="Tahoma"/>
        </w:rPr>
      </w:pPr>
      <w:r w:rsidRPr="00D82C02">
        <w:rPr>
          <w:rFonts w:eastAsia="PMingLiU" w:cs="Tahoma"/>
          <w:iCs/>
          <w:color w:val="000000"/>
        </w:rPr>
        <w:t>於本移轉優惠中所授與之</w:t>
      </w:r>
      <w:r w:rsidRPr="00D82C02">
        <w:rPr>
          <w:rFonts w:eastAsia="PMingLiU" w:cs="Tahoma"/>
          <w:iCs/>
          <w:color w:val="000000"/>
        </w:rPr>
        <w:t xml:space="preserve"> Exchange Online Plan 2 </w:t>
      </w:r>
      <w:r w:rsidRPr="00D82C02">
        <w:rPr>
          <w:rFonts w:eastAsia="PMingLiU" w:cs="Tahoma"/>
          <w:iCs/>
          <w:color w:val="000000"/>
        </w:rPr>
        <w:t>使用者訂閱使用權，必須指派給獲得以下相關項目之指派的相同使用者：</w:t>
      </w:r>
      <w:r w:rsidRPr="00D82C02">
        <w:rPr>
          <w:rFonts w:eastAsia="PMingLiU" w:cs="Tahoma"/>
          <w:iCs/>
          <w:color w:val="000000"/>
        </w:rPr>
        <w:t>Exchange Online Standard</w:t>
      </w:r>
      <w:r w:rsidRPr="00D82C02">
        <w:rPr>
          <w:rFonts w:eastAsia="PMingLiU" w:cs="Tahoma"/>
          <w:iCs/>
          <w:color w:val="000000"/>
        </w:rPr>
        <w:t>、</w:t>
      </w:r>
      <w:r w:rsidRPr="00D82C02">
        <w:rPr>
          <w:rFonts w:eastAsia="PMingLiU" w:cs="Tahoma"/>
          <w:iCs/>
          <w:color w:val="000000"/>
        </w:rPr>
        <w:t>Exchange Online Plan 2</w:t>
      </w:r>
      <w:r w:rsidRPr="00D82C02">
        <w:rPr>
          <w:rFonts w:eastAsia="PMingLiU" w:cs="Tahoma"/>
          <w:iCs/>
          <w:color w:val="000000"/>
        </w:rPr>
        <w:t>、</w:t>
      </w:r>
      <w:r w:rsidRPr="00D82C02">
        <w:rPr>
          <w:rFonts w:eastAsia="PMingLiU" w:cs="Tahoma"/>
          <w:iCs/>
          <w:color w:val="000000"/>
        </w:rPr>
        <w:t>BPOS Standard</w:t>
      </w:r>
      <w:r w:rsidRPr="00D82C02">
        <w:rPr>
          <w:rFonts w:eastAsia="PMingLiU" w:cs="Tahoma"/>
          <w:iCs/>
          <w:color w:val="000000"/>
        </w:rPr>
        <w:t>、</w:t>
      </w:r>
      <w:r w:rsidRPr="00D82C02">
        <w:rPr>
          <w:rFonts w:eastAsia="PMingLiU" w:cs="Tahoma"/>
          <w:iCs/>
          <w:color w:val="000000"/>
        </w:rPr>
        <w:t>Office 365 Enterprise E1</w:t>
      </w:r>
      <w:r w:rsidRPr="00D82C02">
        <w:rPr>
          <w:rFonts w:eastAsia="PMingLiU" w:cs="Tahoma"/>
          <w:iCs/>
          <w:color w:val="000000"/>
        </w:rPr>
        <w:t>、</w:t>
      </w:r>
      <w:r w:rsidRPr="00D82C02">
        <w:rPr>
          <w:rFonts w:eastAsia="PMingLiU" w:cs="Tahoma"/>
          <w:iCs/>
          <w:color w:val="000000"/>
        </w:rPr>
        <w:t>BPOS Deskless</w:t>
      </w:r>
      <w:r w:rsidRPr="00D82C02">
        <w:rPr>
          <w:rFonts w:eastAsia="PMingLiU" w:cs="Tahoma"/>
          <w:iCs/>
          <w:color w:val="000000"/>
        </w:rPr>
        <w:t>、</w:t>
      </w:r>
      <w:r w:rsidRPr="00D82C02">
        <w:rPr>
          <w:rFonts w:eastAsia="PMingLiU" w:cs="Tahoma"/>
          <w:iCs/>
          <w:color w:val="000000"/>
        </w:rPr>
        <w:t xml:space="preserve">Exchange Online Deskless </w:t>
      </w:r>
      <w:r w:rsidRPr="00D82C02">
        <w:rPr>
          <w:rFonts w:eastAsia="PMingLiU" w:cs="Tahoma"/>
          <w:iCs/>
          <w:color w:val="000000"/>
        </w:rPr>
        <w:t>或</w:t>
      </w:r>
      <w:r w:rsidRPr="00D82C02">
        <w:rPr>
          <w:rFonts w:eastAsia="PMingLiU" w:cs="Tahoma"/>
          <w:iCs/>
          <w:color w:val="000000"/>
        </w:rPr>
        <w:t xml:space="preserve"> Exchange Online Kiosk USL</w:t>
      </w:r>
      <w:r w:rsidRPr="00D82C02">
        <w:rPr>
          <w:rFonts w:eastAsia="PMingLiU" w:cs="Tahoma"/>
          <w:iCs/>
          <w:color w:val="000000"/>
        </w:rPr>
        <w:t>。如果相關之</w:t>
      </w:r>
      <w:r w:rsidRPr="00D82C02">
        <w:rPr>
          <w:rFonts w:eastAsia="PMingLiU" w:cs="Tahoma"/>
          <w:iCs/>
          <w:color w:val="000000"/>
        </w:rPr>
        <w:t xml:space="preserve"> USL </w:t>
      </w:r>
      <w:r w:rsidRPr="00D82C02">
        <w:rPr>
          <w:rFonts w:eastAsia="PMingLiU" w:cs="Tahoma"/>
          <w:iCs/>
          <w:color w:val="000000"/>
        </w:rPr>
        <w:t>已重新指定給新的使用者，則</w:t>
      </w:r>
      <w:r w:rsidRPr="00D82C02">
        <w:rPr>
          <w:rFonts w:eastAsia="PMingLiU" w:cs="Tahoma"/>
          <w:iCs/>
          <w:color w:val="000000"/>
        </w:rPr>
        <w:t xml:space="preserve"> Exchange Online Plan 2 </w:t>
      </w:r>
      <w:r w:rsidRPr="00D82C02">
        <w:rPr>
          <w:rFonts w:eastAsia="PMingLiU" w:cs="Tahoma"/>
          <w:iCs/>
          <w:color w:val="000000"/>
        </w:rPr>
        <w:t>就必須重新指定給該名新使用者。</w:t>
      </w:r>
    </w:p>
    <w:p w:rsidR="00EC1F23" w:rsidRPr="00D82C02"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D82C02" w:rsidTr="00C066F9">
        <w:trPr>
          <w:jc w:val="center"/>
        </w:trPr>
        <w:tc>
          <w:tcPr>
            <w:tcW w:w="7740" w:type="dxa"/>
            <w:gridSpan w:val="2"/>
            <w:shd w:val="clear" w:color="auto" w:fill="FABF8F"/>
          </w:tcPr>
          <w:p w:rsidR="00EC1F23" w:rsidRPr="00D82C02" w:rsidRDefault="00EC1F23" w:rsidP="00022FBE">
            <w:pPr>
              <w:jc w:val="center"/>
              <w:rPr>
                <w:rFonts w:eastAsia="PMingLiU" w:cs="Tahoma"/>
                <w:b/>
                <w:iCs/>
                <w:color w:val="000000"/>
              </w:rPr>
            </w:pPr>
            <w:r w:rsidRPr="00D82C02">
              <w:rPr>
                <w:rFonts w:eastAsia="PMingLiU" w:cs="Tahoma"/>
                <w:b/>
                <w:iCs/>
                <w:color w:val="000000"/>
              </w:rPr>
              <w:t>移轉使用權之授與</w:t>
            </w:r>
          </w:p>
        </w:tc>
      </w:tr>
      <w:tr w:rsidR="00EC1F23" w:rsidRPr="00D82C02" w:rsidTr="00C066F9">
        <w:trPr>
          <w:jc w:val="center"/>
        </w:trPr>
        <w:tc>
          <w:tcPr>
            <w:tcW w:w="3960" w:type="dxa"/>
            <w:shd w:val="clear" w:color="auto" w:fill="auto"/>
          </w:tcPr>
          <w:p w:rsidR="00EC1F23" w:rsidRPr="00D82C02" w:rsidRDefault="00EC1F23" w:rsidP="00022FBE">
            <w:pPr>
              <w:jc w:val="center"/>
              <w:rPr>
                <w:rFonts w:eastAsia="PMingLiU" w:cs="Tahoma"/>
                <w:iCs/>
                <w:color w:val="000000"/>
              </w:rPr>
            </w:pPr>
            <w:r w:rsidRPr="00D82C02">
              <w:rPr>
                <w:rFonts w:eastAsia="PMingLiU" w:cs="Tahoma"/>
                <w:iCs/>
                <w:color w:val="000000"/>
              </w:rPr>
              <w:t>合格使用權之狀況</w:t>
            </w:r>
          </w:p>
        </w:tc>
        <w:tc>
          <w:tcPr>
            <w:tcW w:w="3780" w:type="dxa"/>
            <w:shd w:val="clear" w:color="auto" w:fill="auto"/>
          </w:tcPr>
          <w:p w:rsidR="00EC1F23" w:rsidRPr="00D82C02" w:rsidRDefault="00EC1F23" w:rsidP="00022FBE">
            <w:pPr>
              <w:jc w:val="center"/>
              <w:rPr>
                <w:rFonts w:eastAsia="PMingLiU" w:cs="Tahoma"/>
                <w:iCs/>
                <w:color w:val="000000"/>
              </w:rPr>
            </w:pPr>
            <w:r w:rsidRPr="00D82C02">
              <w:rPr>
                <w:rFonts w:eastAsia="PMingLiU" w:cs="Tahoma"/>
                <w:iCs/>
                <w:color w:val="000000"/>
              </w:rPr>
              <w:t>使用權之授與</w:t>
            </w:r>
          </w:p>
        </w:tc>
      </w:tr>
      <w:tr w:rsidR="00EC1F23" w:rsidRPr="00D82C02" w:rsidTr="00C066F9">
        <w:trPr>
          <w:jc w:val="center"/>
        </w:trPr>
        <w:tc>
          <w:tcPr>
            <w:tcW w:w="3960" w:type="dxa"/>
            <w:shd w:val="clear" w:color="auto" w:fill="auto"/>
          </w:tcPr>
          <w:p w:rsidR="00EE53FF" w:rsidRPr="00D82C02" w:rsidRDefault="00EE53FF" w:rsidP="001051D1">
            <w:pPr>
              <w:spacing w:before="60" w:after="60"/>
              <w:ind w:left="158" w:right="346"/>
              <w:rPr>
                <w:rFonts w:eastAsia="PMingLiU" w:cs="Tahoma"/>
              </w:rPr>
            </w:pPr>
            <w:r w:rsidRPr="00D82C02">
              <w:rPr>
                <w:rFonts w:eastAsia="PMingLiU" w:cs="Tahoma"/>
                <w:iCs/>
                <w:color w:val="000000"/>
              </w:rPr>
              <w:t xml:space="preserve">EHA </w:t>
            </w:r>
            <w:r w:rsidRPr="00D82C02">
              <w:rPr>
                <w:rFonts w:eastAsia="PMingLiU" w:cs="Tahoma"/>
                <w:iCs/>
                <w:color w:val="000000"/>
              </w:rPr>
              <w:t>使用者訂閱使用權</w:t>
            </w:r>
            <w:r w:rsidRPr="00D82C02">
              <w:rPr>
                <w:rFonts w:eastAsia="PMingLiU" w:cs="Tahoma"/>
                <w:iCs/>
                <w:color w:val="000000"/>
              </w:rPr>
              <w:t xml:space="preserve"> (</w:t>
            </w:r>
            <w:r w:rsidRPr="00D82C02">
              <w:rPr>
                <w:rFonts w:eastAsia="PMingLiU" w:cs="Tahoma"/>
                <w:iCs/>
                <w:color w:val="000000"/>
              </w:rPr>
              <w:t>與</w:t>
            </w:r>
            <w:r w:rsidRPr="00D82C02">
              <w:rPr>
                <w:rFonts w:eastAsia="PMingLiU" w:cs="Tahoma"/>
                <w:iCs/>
                <w:color w:val="000000"/>
              </w:rPr>
              <w:t xml:space="preserve"> Exchange CAL On Premise </w:t>
            </w:r>
            <w:r w:rsidRPr="00D82C02">
              <w:rPr>
                <w:rFonts w:eastAsia="PMingLiU" w:cs="Tahoma"/>
                <w:iCs/>
                <w:color w:val="000000"/>
              </w:rPr>
              <w:t>搭配使用</w:t>
            </w:r>
            <w:r w:rsidRPr="00D82C02">
              <w:rPr>
                <w:rFonts w:eastAsia="PMingLiU" w:cs="Tahoma"/>
                <w:iCs/>
                <w:color w:val="000000"/>
              </w:rPr>
              <w:t>)</w:t>
            </w:r>
          </w:p>
          <w:p w:rsidR="00EC1F23" w:rsidRPr="00D82C02" w:rsidRDefault="00EC1F23" w:rsidP="001051D1">
            <w:pPr>
              <w:spacing w:before="60" w:after="60"/>
              <w:ind w:left="158" w:right="346"/>
              <w:rPr>
                <w:rFonts w:eastAsia="PMingLiU" w:cs="Tahoma"/>
              </w:rPr>
            </w:pPr>
            <w:r w:rsidRPr="00D82C02">
              <w:rPr>
                <w:rFonts w:eastAsia="PMingLiU" w:cs="Tahoma"/>
                <w:iCs/>
                <w:color w:val="000000"/>
              </w:rPr>
              <w:t xml:space="preserve">EHA </w:t>
            </w:r>
            <w:r w:rsidRPr="00D82C02">
              <w:rPr>
                <w:rFonts w:eastAsia="PMingLiU" w:cs="Tahoma"/>
                <w:iCs/>
                <w:color w:val="000000"/>
              </w:rPr>
              <w:t>使用者訂閱使用權</w:t>
            </w:r>
            <w:r w:rsidRPr="00D82C02">
              <w:rPr>
                <w:rFonts w:eastAsia="PMingLiU" w:cs="Tahoma"/>
                <w:iCs/>
                <w:color w:val="000000"/>
              </w:rPr>
              <w:t xml:space="preserve"> (</w:t>
            </w:r>
            <w:r w:rsidRPr="00D82C02">
              <w:rPr>
                <w:rFonts w:eastAsia="PMingLiU" w:cs="Tahoma"/>
                <w:iCs/>
                <w:color w:val="000000"/>
              </w:rPr>
              <w:t>與</w:t>
            </w:r>
            <w:r w:rsidRPr="00D82C02">
              <w:rPr>
                <w:rFonts w:eastAsia="PMingLiU" w:cs="Tahoma"/>
                <w:iCs/>
                <w:color w:val="000000"/>
              </w:rPr>
              <w:t xml:space="preserve"> Exchange Online Standard</w:t>
            </w:r>
            <w:r w:rsidRPr="00D82C02">
              <w:rPr>
                <w:rFonts w:eastAsia="PMingLiU" w:cs="Tahoma"/>
                <w:iCs/>
                <w:color w:val="000000"/>
              </w:rPr>
              <w:t>、</w:t>
            </w:r>
            <w:r w:rsidRPr="00D82C02">
              <w:rPr>
                <w:rFonts w:eastAsia="PMingLiU" w:cs="Tahoma"/>
                <w:iCs/>
                <w:color w:val="000000"/>
              </w:rPr>
              <w:t xml:space="preserve">Exchange Online Plan </w:t>
            </w:r>
            <w:r w:rsidRPr="00D82C02">
              <w:rPr>
                <w:rFonts w:eastAsia="PMingLiU" w:cs="Tahoma"/>
                <w:iCs/>
                <w:color w:val="000000"/>
              </w:rPr>
              <w:t>使用者訂閱使用權搭配使用</w:t>
            </w:r>
          </w:p>
          <w:p w:rsidR="00EC1F23" w:rsidRPr="00D82C02" w:rsidRDefault="00EC1F23" w:rsidP="001051D1">
            <w:pPr>
              <w:spacing w:before="60" w:after="60"/>
              <w:ind w:left="158" w:right="346"/>
              <w:rPr>
                <w:rFonts w:eastAsia="PMingLiU" w:cs="Tahoma"/>
                <w:iCs/>
                <w:color w:val="000000"/>
              </w:rPr>
            </w:pPr>
            <w:r w:rsidRPr="00D82C02">
              <w:rPr>
                <w:rFonts w:eastAsia="PMingLiU" w:cs="Tahoma"/>
                <w:iCs/>
                <w:color w:val="000000"/>
              </w:rPr>
              <w:t>2</w:t>
            </w:r>
            <w:r w:rsidRPr="00D82C02">
              <w:rPr>
                <w:rFonts w:eastAsia="PMingLiU" w:cs="Tahoma"/>
                <w:iCs/>
                <w:color w:val="000000"/>
              </w:rPr>
              <w:t>、</w:t>
            </w:r>
            <w:r w:rsidRPr="00D82C02">
              <w:rPr>
                <w:rFonts w:eastAsia="PMingLiU" w:cs="Tahoma"/>
                <w:iCs/>
                <w:color w:val="000000"/>
              </w:rPr>
              <w:t>BPOS Standard</w:t>
            </w:r>
            <w:r w:rsidRPr="00D82C02">
              <w:rPr>
                <w:rFonts w:eastAsia="PMingLiU" w:cs="Tahoma"/>
                <w:iCs/>
                <w:color w:val="000000"/>
              </w:rPr>
              <w:t>、</w:t>
            </w:r>
            <w:r w:rsidRPr="00D82C02">
              <w:rPr>
                <w:rFonts w:eastAsia="PMingLiU" w:cs="Tahoma"/>
                <w:iCs/>
                <w:color w:val="000000"/>
              </w:rPr>
              <w:t>Office 365 E1</w:t>
            </w:r>
            <w:r w:rsidRPr="00D82C02">
              <w:rPr>
                <w:rFonts w:eastAsia="PMingLiU" w:cs="Tahoma"/>
                <w:iCs/>
                <w:color w:val="000000"/>
              </w:rPr>
              <w:t>、</w:t>
            </w:r>
            <w:r w:rsidRPr="00D82C02">
              <w:rPr>
                <w:rFonts w:eastAsia="PMingLiU" w:cs="Tahoma"/>
                <w:iCs/>
                <w:color w:val="000000"/>
              </w:rPr>
              <w:t>BPOS Deskless</w:t>
            </w:r>
            <w:r w:rsidRPr="00D82C02">
              <w:rPr>
                <w:rFonts w:eastAsia="PMingLiU" w:cs="Tahoma"/>
                <w:iCs/>
                <w:color w:val="000000"/>
              </w:rPr>
              <w:t>、</w:t>
            </w:r>
            <w:r w:rsidRPr="00D82C02">
              <w:rPr>
                <w:rFonts w:eastAsia="PMingLiU" w:cs="Tahoma"/>
                <w:iCs/>
                <w:color w:val="000000"/>
              </w:rPr>
              <w:t xml:space="preserve">Exchange Online Deskless </w:t>
            </w:r>
            <w:r w:rsidRPr="00D82C02">
              <w:rPr>
                <w:rFonts w:eastAsia="PMingLiU" w:cs="Tahoma"/>
                <w:iCs/>
                <w:color w:val="000000"/>
              </w:rPr>
              <w:t>或</w:t>
            </w:r>
            <w:r w:rsidRPr="00D82C02">
              <w:rPr>
                <w:rFonts w:eastAsia="PMingLiU" w:cs="Tahoma"/>
                <w:iCs/>
                <w:color w:val="000000"/>
              </w:rPr>
              <w:t xml:space="preserve"> Exchange Online Kiosk)</w:t>
            </w:r>
          </w:p>
        </w:tc>
        <w:tc>
          <w:tcPr>
            <w:tcW w:w="3780" w:type="dxa"/>
            <w:shd w:val="clear" w:color="auto" w:fill="auto"/>
          </w:tcPr>
          <w:p w:rsidR="00EC1F23" w:rsidRPr="00D82C02" w:rsidRDefault="00EC1F23" w:rsidP="00346F4B">
            <w:pPr>
              <w:numPr>
                <w:ilvl w:val="0"/>
                <w:numId w:val="46"/>
              </w:numPr>
              <w:spacing w:before="60" w:after="60"/>
              <w:ind w:right="342"/>
              <w:rPr>
                <w:rFonts w:eastAsia="PMingLiU" w:cs="Tahoma"/>
                <w:iCs/>
                <w:color w:val="000000"/>
              </w:rPr>
            </w:pPr>
            <w:r w:rsidRPr="00D82C02">
              <w:rPr>
                <w:rFonts w:eastAsia="PMingLiU" w:cs="Tahoma"/>
                <w:iCs/>
                <w:color w:val="000000"/>
              </w:rPr>
              <w:t xml:space="preserve">Exchange Online Plan 2 </w:t>
            </w:r>
            <w:r w:rsidRPr="00D82C02">
              <w:rPr>
                <w:rFonts w:eastAsia="PMingLiU" w:cs="Tahoma"/>
                <w:iCs/>
                <w:color w:val="000000"/>
              </w:rPr>
              <w:t>使用者訂閱使用權</w:t>
            </w:r>
          </w:p>
        </w:tc>
      </w:tr>
    </w:tbl>
    <w:p w:rsidR="00D57009" w:rsidRPr="00D82C02" w:rsidRDefault="00D57009">
      <w:pPr>
        <w:rPr>
          <w:rFonts w:eastAsia="PMingLiU" w:cs="Tahoma"/>
        </w:rPr>
      </w:pPr>
    </w:p>
    <w:p w:rsidR="00DD39C7" w:rsidRPr="00D82C02" w:rsidRDefault="00DD39C7" w:rsidP="0084072C">
      <w:pPr>
        <w:spacing w:after="60"/>
        <w:ind w:left="720"/>
        <w:rPr>
          <w:rFonts w:eastAsia="PMingLiU" w:cs="Tahoma"/>
        </w:rPr>
      </w:pPr>
      <w:r w:rsidRPr="00D82C02">
        <w:rPr>
          <w:rFonts w:eastAsia="PMingLiU" w:cs="Tahoma"/>
          <w:b/>
          <w:color w:val="000000"/>
        </w:rPr>
        <w:t>持續使用具備</w:t>
      </w:r>
      <w:r w:rsidRPr="00D82C02">
        <w:rPr>
          <w:rFonts w:eastAsia="PMingLiU" w:cs="Tahoma"/>
          <w:b/>
          <w:color w:val="000000"/>
        </w:rPr>
        <w:t xml:space="preserve"> Business Productivity Online Subscription (BPOS) </w:t>
      </w:r>
      <w:r w:rsidRPr="00D82C02">
        <w:rPr>
          <w:rFonts w:eastAsia="PMingLiU" w:cs="Tahoma"/>
          <w:b/>
          <w:color w:val="000000"/>
        </w:rPr>
        <w:t>和</w:t>
      </w:r>
      <w:r w:rsidRPr="00D82C02">
        <w:rPr>
          <w:rFonts w:eastAsia="PMingLiU" w:cs="Tahoma"/>
          <w:b/>
          <w:color w:val="000000"/>
        </w:rPr>
        <w:t xml:space="preserve"> Exchange Online Standard </w:t>
      </w:r>
      <w:r w:rsidRPr="00D82C02">
        <w:rPr>
          <w:rFonts w:eastAsia="PMingLiU" w:cs="Tahoma"/>
          <w:b/>
          <w:color w:val="000000"/>
        </w:rPr>
        <w:t>之有效訂閱的</w:t>
      </w:r>
      <w:r w:rsidRPr="00D82C02">
        <w:rPr>
          <w:rFonts w:eastAsia="PMingLiU" w:cs="Tahoma"/>
          <w:b/>
          <w:color w:val="000000"/>
        </w:rPr>
        <w:t xml:space="preserve"> Exchange Hosted Archive (EHA)</w:t>
      </w:r>
    </w:p>
    <w:p w:rsidR="00DD39C7" w:rsidRPr="00D82C02" w:rsidRDefault="00DD39C7" w:rsidP="00DD39C7">
      <w:pPr>
        <w:ind w:left="720"/>
        <w:rPr>
          <w:rFonts w:eastAsia="PMingLiU" w:cs="Tahoma"/>
          <w:lang w:eastAsia="zh-TW"/>
        </w:rPr>
      </w:pPr>
      <w:r w:rsidRPr="00D82C02">
        <w:rPr>
          <w:rFonts w:eastAsia="PMingLiU" w:cs="Tahoma"/>
          <w:iCs/>
          <w:color w:val="000000"/>
        </w:rPr>
        <w:t>若客戶具備即將屆滿但尚未移轉至</w:t>
      </w:r>
      <w:r w:rsidRPr="00D82C02">
        <w:rPr>
          <w:rFonts w:eastAsia="PMingLiU" w:cs="Tahoma"/>
          <w:iCs/>
          <w:color w:val="000000"/>
        </w:rPr>
        <w:t xml:space="preserve"> Office 365 </w:t>
      </w:r>
      <w:r w:rsidRPr="00D82C02">
        <w:rPr>
          <w:rFonts w:eastAsia="PMingLiU" w:cs="Tahoma"/>
          <w:iCs/>
          <w:color w:val="000000"/>
        </w:rPr>
        <w:t>的</w:t>
      </w:r>
      <w:r w:rsidRPr="00D82C02">
        <w:rPr>
          <w:rFonts w:eastAsia="PMingLiU" w:cs="Tahoma"/>
          <w:iCs/>
          <w:color w:val="000000"/>
        </w:rPr>
        <w:t xml:space="preserve"> EHA </w:t>
      </w:r>
      <w:r w:rsidRPr="00D82C02">
        <w:rPr>
          <w:rFonts w:eastAsia="PMingLiU" w:cs="Tahoma"/>
          <w:iCs/>
          <w:color w:val="000000"/>
        </w:rPr>
        <w:t>訂閱且其目前已建置在</w:t>
      </w:r>
      <w:r w:rsidRPr="00D82C02">
        <w:rPr>
          <w:rFonts w:eastAsia="PMingLiU" w:cs="Tahoma"/>
          <w:iCs/>
          <w:color w:val="000000"/>
        </w:rPr>
        <w:t xml:space="preserve"> BPOS </w:t>
      </w:r>
      <w:r w:rsidRPr="00D82C02">
        <w:rPr>
          <w:rFonts w:eastAsia="PMingLiU" w:cs="Tahoma"/>
          <w:iCs/>
          <w:color w:val="000000"/>
        </w:rPr>
        <w:t>或</w:t>
      </w:r>
      <w:r w:rsidRPr="00D82C02">
        <w:rPr>
          <w:rFonts w:eastAsia="PMingLiU" w:cs="Tahoma"/>
          <w:iCs/>
          <w:color w:val="000000"/>
        </w:rPr>
        <w:t xml:space="preserve"> Exchange Online Standard </w:t>
      </w:r>
      <w:r w:rsidRPr="00D82C02">
        <w:rPr>
          <w:rFonts w:eastAsia="PMingLiU" w:cs="Tahoma"/>
          <w:iCs/>
          <w:color w:val="000000"/>
        </w:rPr>
        <w:t>上，則在其</w:t>
      </w:r>
      <w:r w:rsidRPr="00D82C02">
        <w:rPr>
          <w:rFonts w:eastAsia="PMingLiU" w:cs="Tahoma"/>
          <w:iCs/>
          <w:color w:val="000000"/>
        </w:rPr>
        <w:t xml:space="preserve"> EHA </w:t>
      </w:r>
      <w:r w:rsidRPr="00D82C02">
        <w:rPr>
          <w:rFonts w:eastAsia="PMingLiU" w:cs="Tahoma"/>
          <w:iCs/>
          <w:color w:val="000000"/>
        </w:rPr>
        <w:t>訂閱屆滿之後仍可以繼續使用</w:t>
      </w:r>
      <w:r w:rsidRPr="00D82C02">
        <w:rPr>
          <w:rFonts w:eastAsia="PMingLiU" w:cs="Tahoma"/>
          <w:iCs/>
          <w:color w:val="000000"/>
        </w:rPr>
        <w:t xml:space="preserve"> EHA</w:t>
      </w:r>
      <w:r w:rsidRPr="00D82C02">
        <w:rPr>
          <w:rFonts w:eastAsia="PMingLiU" w:cs="Tahoma"/>
          <w:iCs/>
          <w:color w:val="000000"/>
        </w:rPr>
        <w:t>，直至</w:t>
      </w:r>
      <w:r w:rsidRPr="00D82C02">
        <w:rPr>
          <w:rFonts w:eastAsia="PMingLiU" w:cs="Tahoma"/>
          <w:iCs/>
          <w:color w:val="000000"/>
        </w:rPr>
        <w:t xml:space="preserve"> (i) </w:t>
      </w:r>
      <w:r w:rsidRPr="00D82C02">
        <w:rPr>
          <w:rFonts w:eastAsia="PMingLiU" w:cs="Tahoma"/>
          <w:iCs/>
          <w:color w:val="000000"/>
        </w:rPr>
        <w:t>其移轉至</w:t>
      </w:r>
      <w:r w:rsidRPr="00D82C02">
        <w:rPr>
          <w:rFonts w:eastAsia="PMingLiU" w:cs="Tahoma"/>
          <w:iCs/>
          <w:color w:val="000000"/>
        </w:rPr>
        <w:t xml:space="preserve"> Office 365 </w:t>
      </w:r>
      <w:r w:rsidRPr="00D82C02">
        <w:rPr>
          <w:rFonts w:eastAsia="PMingLiU" w:cs="Tahoma"/>
          <w:iCs/>
          <w:color w:val="000000"/>
        </w:rPr>
        <w:t>或</w:t>
      </w:r>
      <w:r w:rsidRPr="00D82C02">
        <w:rPr>
          <w:rFonts w:eastAsia="PMingLiU" w:cs="Tahoma"/>
          <w:iCs/>
          <w:color w:val="000000"/>
        </w:rPr>
        <w:t xml:space="preserve"> (ii) </w:t>
      </w:r>
      <w:r w:rsidRPr="00D82C02">
        <w:rPr>
          <w:rFonts w:eastAsia="PMingLiU" w:cs="Tahoma"/>
          <w:iCs/>
          <w:color w:val="000000"/>
        </w:rPr>
        <w:t>其</w:t>
      </w:r>
      <w:r w:rsidRPr="00D82C02">
        <w:rPr>
          <w:rFonts w:eastAsia="PMingLiU" w:cs="Tahoma"/>
          <w:iCs/>
          <w:color w:val="000000"/>
        </w:rPr>
        <w:t xml:space="preserve"> BPOS </w:t>
      </w:r>
      <w:r w:rsidRPr="00D82C02">
        <w:rPr>
          <w:rFonts w:eastAsia="PMingLiU" w:cs="Tahoma"/>
          <w:iCs/>
          <w:color w:val="000000"/>
        </w:rPr>
        <w:t>或</w:t>
      </w:r>
      <w:r w:rsidRPr="00D82C02">
        <w:rPr>
          <w:rFonts w:eastAsia="PMingLiU" w:cs="Tahoma"/>
          <w:iCs/>
          <w:color w:val="000000"/>
        </w:rPr>
        <w:t xml:space="preserve"> Exchange Online Standard </w:t>
      </w:r>
      <w:r w:rsidRPr="00D82C02">
        <w:rPr>
          <w:rFonts w:eastAsia="PMingLiU" w:cs="Tahoma"/>
          <w:iCs/>
          <w:color w:val="000000"/>
        </w:rPr>
        <w:t>的訂閱屆滿為止</w:t>
      </w:r>
      <w:r w:rsidRPr="00D82C02">
        <w:rPr>
          <w:rFonts w:eastAsia="PMingLiU" w:cs="Tahoma"/>
          <w:iCs/>
          <w:color w:val="000000"/>
        </w:rPr>
        <w:t xml:space="preserve"> (</w:t>
      </w:r>
      <w:r w:rsidRPr="00D82C02">
        <w:rPr>
          <w:rFonts w:eastAsia="PMingLiU" w:cs="Tahoma"/>
          <w:iCs/>
          <w:color w:val="000000"/>
        </w:rPr>
        <w:t>視何者較早發生</w:t>
      </w:r>
      <w:r w:rsidRPr="00D82C02">
        <w:rPr>
          <w:rFonts w:eastAsia="PMingLiU" w:cs="Tahoma"/>
          <w:iCs/>
          <w:color w:val="000000"/>
        </w:rPr>
        <w:t>)</w:t>
      </w:r>
      <w:r w:rsidRPr="00D82C02">
        <w:rPr>
          <w:rFonts w:eastAsia="PMingLiU" w:cs="Tahoma"/>
          <w:iCs/>
          <w:color w:val="000000"/>
        </w:rPr>
        <w:t>。</w:t>
      </w:r>
      <w:r w:rsidRPr="00D82C02">
        <w:rPr>
          <w:rFonts w:eastAsia="PMingLiU" w:cs="Tahoma"/>
          <w:iCs/>
          <w:color w:val="000000"/>
          <w:lang w:eastAsia="zh-TW"/>
        </w:rPr>
        <w:t>客戶依此優惠方案對</w:t>
      </w:r>
      <w:r w:rsidRPr="00D82C02">
        <w:rPr>
          <w:rFonts w:eastAsia="PMingLiU" w:cs="Tahoma"/>
          <w:iCs/>
          <w:color w:val="000000"/>
          <w:lang w:eastAsia="zh-TW"/>
        </w:rPr>
        <w:t xml:space="preserve"> EHA </w:t>
      </w:r>
      <w:r w:rsidRPr="00D82C02">
        <w:rPr>
          <w:rFonts w:eastAsia="PMingLiU" w:cs="Tahoma"/>
          <w:iCs/>
          <w:color w:val="000000"/>
          <w:lang w:eastAsia="zh-TW"/>
        </w:rPr>
        <w:t>之使用係受客戶之大量授權合約的條款及條件及</w:t>
      </w:r>
      <w:r w:rsidRPr="00D82C02">
        <w:rPr>
          <w:rFonts w:eastAsia="PMingLiU" w:cs="Tahoma"/>
          <w:iCs/>
          <w:color w:val="000000"/>
          <w:lang w:eastAsia="zh-TW"/>
        </w:rPr>
        <w:t xml:space="preserve"> 2011 </w:t>
      </w:r>
      <w:r w:rsidRPr="00D82C02">
        <w:rPr>
          <w:rFonts w:eastAsia="PMingLiU" w:cs="Tahoma"/>
          <w:iCs/>
          <w:color w:val="000000"/>
          <w:lang w:eastAsia="zh-TW"/>
        </w:rPr>
        <w:t>年</w:t>
      </w:r>
      <w:r w:rsidRPr="00D82C02">
        <w:rPr>
          <w:rFonts w:eastAsia="PMingLiU" w:cs="Tahoma"/>
          <w:iCs/>
          <w:color w:val="000000"/>
          <w:lang w:eastAsia="zh-TW"/>
        </w:rPr>
        <w:t xml:space="preserve"> 1 </w:t>
      </w:r>
      <w:r w:rsidRPr="00D82C02">
        <w:rPr>
          <w:rFonts w:eastAsia="PMingLiU" w:cs="Tahoma"/>
          <w:iCs/>
          <w:color w:val="000000"/>
          <w:lang w:eastAsia="zh-TW"/>
        </w:rPr>
        <w:t>月的「產品使用權」中之</w:t>
      </w:r>
      <w:r w:rsidRPr="00D82C02">
        <w:rPr>
          <w:rFonts w:eastAsia="PMingLiU" w:cs="Tahoma"/>
          <w:iCs/>
          <w:color w:val="000000"/>
          <w:lang w:eastAsia="zh-TW"/>
        </w:rPr>
        <w:t xml:space="preserve"> EHA </w:t>
      </w:r>
      <w:r w:rsidRPr="00D82C02">
        <w:rPr>
          <w:rFonts w:eastAsia="PMingLiU" w:cs="Tahoma"/>
          <w:iCs/>
          <w:color w:val="000000"/>
          <w:lang w:eastAsia="zh-TW"/>
        </w:rPr>
        <w:t>授權條款所拘束。針對客戶的即將屆滿之</w:t>
      </w:r>
      <w:r w:rsidRPr="00D82C02">
        <w:rPr>
          <w:rFonts w:eastAsia="PMingLiU" w:cs="Tahoma"/>
          <w:iCs/>
          <w:color w:val="000000"/>
          <w:lang w:eastAsia="zh-TW"/>
        </w:rPr>
        <w:t xml:space="preserve"> EHA </w:t>
      </w:r>
      <w:r w:rsidRPr="00D82C02">
        <w:rPr>
          <w:rFonts w:eastAsia="PMingLiU" w:cs="Tahoma"/>
          <w:iCs/>
          <w:color w:val="000000"/>
          <w:lang w:eastAsia="zh-TW"/>
        </w:rPr>
        <w:t>使用者或裝置訂閱使用權，將視同客戶具備一份暫時的</w:t>
      </w:r>
      <w:r w:rsidRPr="00D82C02">
        <w:rPr>
          <w:rFonts w:eastAsia="PMingLiU" w:cs="Tahoma"/>
          <w:iCs/>
          <w:color w:val="000000"/>
          <w:lang w:eastAsia="zh-TW"/>
        </w:rPr>
        <w:t xml:space="preserve"> EHA </w:t>
      </w:r>
      <w:r w:rsidRPr="00D82C02">
        <w:rPr>
          <w:rFonts w:eastAsia="PMingLiU" w:cs="Tahoma"/>
          <w:iCs/>
          <w:color w:val="000000"/>
          <w:lang w:eastAsia="zh-TW"/>
        </w:rPr>
        <w:t>使用者或裝置訂閱使用權。這些暫時的</w:t>
      </w:r>
      <w:r w:rsidRPr="00D82C02">
        <w:rPr>
          <w:rFonts w:eastAsia="PMingLiU" w:cs="Tahoma"/>
          <w:iCs/>
          <w:color w:val="000000"/>
          <w:lang w:eastAsia="zh-TW"/>
        </w:rPr>
        <w:t xml:space="preserve"> EHA </w:t>
      </w:r>
      <w:r w:rsidRPr="00D82C02">
        <w:rPr>
          <w:rFonts w:eastAsia="PMingLiU" w:cs="Tahoma"/>
          <w:iCs/>
          <w:color w:val="000000"/>
          <w:lang w:eastAsia="zh-TW"/>
        </w:rPr>
        <w:t>使用者及裝置訂閱使用權可能僅指派給已對其指派</w:t>
      </w:r>
      <w:r w:rsidRPr="00D82C02">
        <w:rPr>
          <w:rFonts w:eastAsia="PMingLiU" w:cs="Tahoma"/>
          <w:iCs/>
          <w:color w:val="000000"/>
          <w:lang w:eastAsia="zh-TW"/>
        </w:rPr>
        <w:t xml:space="preserve"> BPOS </w:t>
      </w:r>
      <w:r w:rsidRPr="00D82C02">
        <w:rPr>
          <w:rFonts w:eastAsia="PMingLiU" w:cs="Tahoma"/>
          <w:iCs/>
          <w:color w:val="000000"/>
          <w:lang w:eastAsia="zh-TW"/>
        </w:rPr>
        <w:t>或</w:t>
      </w:r>
      <w:r w:rsidRPr="00D82C02">
        <w:rPr>
          <w:rFonts w:eastAsia="PMingLiU" w:cs="Tahoma"/>
          <w:iCs/>
          <w:color w:val="000000"/>
          <w:lang w:eastAsia="zh-TW"/>
        </w:rPr>
        <w:t xml:space="preserve"> Exchange Online Standard </w:t>
      </w:r>
      <w:r w:rsidRPr="00D82C02">
        <w:rPr>
          <w:rFonts w:eastAsia="PMingLiU" w:cs="Tahoma"/>
          <w:iCs/>
          <w:color w:val="000000"/>
          <w:lang w:eastAsia="zh-TW"/>
        </w:rPr>
        <w:t>使用權的使用者和裝置。</w:t>
      </w:r>
      <w:r w:rsidRPr="00D82C02">
        <w:rPr>
          <w:rFonts w:eastAsia="PMingLiU" w:cs="Tahoma"/>
          <w:iCs/>
          <w:color w:val="000000"/>
          <w:lang w:eastAsia="zh-TW"/>
        </w:rPr>
        <w:t xml:space="preserve">EHA </w:t>
      </w:r>
      <w:r w:rsidRPr="00D82C02">
        <w:rPr>
          <w:rFonts w:eastAsia="PMingLiU" w:cs="Tahoma"/>
          <w:iCs/>
          <w:color w:val="000000"/>
          <w:lang w:eastAsia="zh-TW"/>
        </w:rPr>
        <w:t>係依現狀授權，不含任何形式之擔保責任。</w:t>
      </w:r>
    </w:p>
    <w:p w:rsidR="00DD39C7" w:rsidRPr="00D82C02" w:rsidRDefault="00DD39C7" w:rsidP="00DD39C7">
      <w:pPr>
        <w:ind w:left="720"/>
        <w:rPr>
          <w:rFonts w:eastAsia="PMingLiU" w:cs="Tahoma"/>
          <w:lang w:eastAsia="zh-TW"/>
        </w:rPr>
      </w:pPr>
    </w:p>
    <w:p w:rsidR="00023FE7" w:rsidRDefault="00023FE7" w:rsidP="00B52F10">
      <w:pPr>
        <w:pStyle w:val="Heading2"/>
        <w:rPr>
          <w:rFonts w:ascii="Tahoma" w:eastAsia="PMingLiU" w:hAnsi="Tahoma" w:cs="Tahoma"/>
          <w:lang w:eastAsia="zh-TW"/>
        </w:rPr>
      </w:pPr>
    </w:p>
    <w:p w:rsidR="007260E2" w:rsidRPr="007260E2" w:rsidRDefault="007260E2" w:rsidP="007260E2">
      <w:pPr>
        <w:rPr>
          <w:lang w:eastAsia="zh-TW"/>
        </w:rPr>
      </w:pPr>
    </w:p>
    <w:p w:rsidR="00827D38" w:rsidRPr="00D82C02" w:rsidRDefault="00A560B6" w:rsidP="007260E2">
      <w:pPr>
        <w:pStyle w:val="Heading2"/>
        <w:ind w:left="0"/>
        <w:rPr>
          <w:rFonts w:ascii="Tahoma" w:eastAsia="PMingLiU" w:hAnsi="Tahoma" w:cs="Tahoma"/>
          <w:lang w:eastAsia="zh-TW"/>
        </w:rPr>
      </w:pPr>
      <w:bookmarkStart w:id="1198" w:name="_46_Exchange_Hosted"/>
      <w:bookmarkStart w:id="1199" w:name="_52_Exchange_Hosted"/>
      <w:bookmarkStart w:id="1200" w:name="_Toc336338307"/>
      <w:bookmarkStart w:id="1201" w:name="Srv_39ExchangeOnDeskWork"/>
      <w:bookmarkStart w:id="1202" w:name="_Toc370985233"/>
      <w:bookmarkEnd w:id="1198"/>
      <w:bookmarkEnd w:id="1199"/>
      <w:r w:rsidRPr="00D82C02">
        <w:rPr>
          <w:rFonts w:ascii="Tahoma" w:eastAsia="PMingLiU" w:hAnsi="Tahoma" w:cs="Tahoma"/>
          <w:color w:val="E25B00"/>
          <w:sz w:val="22"/>
          <w:szCs w:val="22"/>
          <w:vertAlign w:val="superscript"/>
          <w:lang w:eastAsia="zh-TW"/>
        </w:rPr>
        <w:lastRenderedPageBreak/>
        <w:t>51</w:t>
      </w:r>
      <w:r w:rsidR="007260E2" w:rsidRPr="00D82C02">
        <w:rPr>
          <w:rFonts w:ascii="Tahoma" w:eastAsia="PMingLiU" w:hAnsi="Tahoma" w:cs="Tahoma"/>
          <w:color w:val="F66400"/>
          <w:sz w:val="22"/>
          <w:lang w:eastAsia="zh-TW"/>
        </w:rPr>
        <w:t xml:space="preserve"> </w:t>
      </w:r>
      <w:r w:rsidRPr="00D82C02">
        <w:rPr>
          <w:rFonts w:ascii="Tahoma" w:eastAsia="PMingLiU" w:hAnsi="Tahoma" w:cs="Tahoma"/>
          <w:color w:val="F66400"/>
          <w:sz w:val="22"/>
          <w:szCs w:val="22"/>
          <w:lang w:eastAsia="zh-TW"/>
        </w:rPr>
        <w:t>Exchange Hosted Encryption (</w:t>
      </w:r>
      <w:r w:rsidRPr="00D82C02">
        <w:rPr>
          <w:rFonts w:ascii="Tahoma" w:eastAsia="PMingLiU" w:hAnsi="Tahoma" w:cs="Tahoma"/>
          <w:color w:val="F66400"/>
          <w:sz w:val="22"/>
          <w:szCs w:val="22"/>
          <w:lang w:eastAsia="zh-TW"/>
        </w:rPr>
        <w:t>使用者訂閱使用權</w:t>
      </w:r>
      <w:r w:rsidRPr="00D82C02">
        <w:rPr>
          <w:rFonts w:ascii="Tahoma" w:eastAsia="PMingLiU" w:hAnsi="Tahoma" w:cs="Tahoma"/>
          <w:color w:val="F66400"/>
          <w:sz w:val="22"/>
          <w:szCs w:val="22"/>
          <w:lang w:eastAsia="zh-TW"/>
        </w:rPr>
        <w:t>)</w:t>
      </w:r>
      <w:bookmarkEnd w:id="1200"/>
      <w:bookmarkEnd w:id="1202"/>
    </w:p>
    <w:p w:rsidR="00827D38" w:rsidRPr="00D82C02" w:rsidRDefault="00827D38" w:rsidP="00827D38">
      <w:pPr>
        <w:ind w:left="900"/>
        <w:rPr>
          <w:rFonts w:eastAsia="PMingLiU" w:cs="Tahoma"/>
          <w:lang w:eastAsia="zh-TW"/>
        </w:rPr>
      </w:pPr>
    </w:p>
    <w:p w:rsidR="00827D38" w:rsidRPr="00D82C02" w:rsidRDefault="00827D38" w:rsidP="00E62BC4">
      <w:pPr>
        <w:ind w:left="720"/>
        <w:rPr>
          <w:rFonts w:eastAsia="PMingLiU" w:cs="Tahoma"/>
          <w:lang w:eastAsia="zh-TW"/>
        </w:rPr>
      </w:pPr>
      <w:r w:rsidRPr="00D82C02">
        <w:rPr>
          <w:rFonts w:eastAsia="PMingLiU" w:cs="Tahoma"/>
          <w:lang w:eastAsia="zh-TW"/>
        </w:rPr>
        <w:t>客戶應該使用相同的有效</w:t>
      </w:r>
      <w:r w:rsidRPr="00D82C02">
        <w:rPr>
          <w:rFonts w:eastAsia="PMingLiU" w:cs="Tahoma"/>
          <w:lang w:eastAsia="zh-TW"/>
        </w:rPr>
        <w:t xml:space="preserve"> Select </w:t>
      </w:r>
      <w:r w:rsidRPr="00D82C02">
        <w:rPr>
          <w:rFonts w:eastAsia="PMingLiU" w:cs="Tahoma"/>
          <w:lang w:eastAsia="zh-TW"/>
        </w:rPr>
        <w:t>合約註冊、</w:t>
      </w:r>
      <w:r w:rsidRPr="00D82C02">
        <w:rPr>
          <w:rFonts w:eastAsia="PMingLiU" w:cs="Tahoma"/>
          <w:lang w:eastAsia="zh-TW"/>
        </w:rPr>
        <w:t xml:space="preserve">Enterprise </w:t>
      </w:r>
      <w:r w:rsidRPr="00D82C02">
        <w:rPr>
          <w:rFonts w:eastAsia="PMingLiU" w:cs="Tahoma"/>
          <w:lang w:eastAsia="zh-TW"/>
        </w:rPr>
        <w:t>合約註冊或</w:t>
      </w:r>
      <w:r w:rsidRPr="00D82C02">
        <w:rPr>
          <w:rFonts w:eastAsia="PMingLiU" w:cs="Tahoma"/>
          <w:lang w:eastAsia="zh-TW"/>
        </w:rPr>
        <w:t xml:space="preserve"> Open Value </w:t>
      </w:r>
      <w:r w:rsidRPr="00D82C02">
        <w:rPr>
          <w:rFonts w:eastAsia="PMingLiU" w:cs="Tahoma"/>
          <w:lang w:eastAsia="zh-TW"/>
        </w:rPr>
        <w:t>合約，在最初訂單之後</w:t>
      </w:r>
      <w:r w:rsidR="007260E2">
        <w:rPr>
          <w:rFonts w:eastAsia="PMingLiU" w:cs="Tahoma"/>
          <w:lang w:eastAsia="zh-TW"/>
        </w:rPr>
        <w:br/>
      </w:r>
      <w:r w:rsidRPr="00D82C02">
        <w:rPr>
          <w:rFonts w:eastAsia="PMingLiU" w:cs="Tahoma"/>
          <w:lang w:eastAsia="zh-TW"/>
        </w:rPr>
        <w:t>遞交訂單。</w:t>
      </w:r>
    </w:p>
    <w:p w:rsidR="00827D38" w:rsidRPr="00D82C02" w:rsidRDefault="00827D38" w:rsidP="00E62BC4">
      <w:pPr>
        <w:ind w:left="720"/>
        <w:rPr>
          <w:rFonts w:eastAsia="PMingLiU" w:cs="Tahoma"/>
          <w:lang w:eastAsia="zh-TW"/>
        </w:rPr>
      </w:pPr>
    </w:p>
    <w:p w:rsidR="00023FE7" w:rsidRPr="00D82C02" w:rsidRDefault="00827D38" w:rsidP="00E62BC4">
      <w:pPr>
        <w:ind w:left="720"/>
        <w:rPr>
          <w:rFonts w:eastAsia="PMingLiU" w:cs="Tahoma"/>
          <w:lang w:eastAsia="zh-TW"/>
        </w:rPr>
      </w:pPr>
      <w:r w:rsidRPr="00D82C02">
        <w:rPr>
          <w:rFonts w:eastAsia="PMingLiU" w:cs="Tahoma"/>
          <w:lang w:eastAsia="zh-TW"/>
        </w:rPr>
        <w:t>如需線上服務價格及付款條件，請參閱</w:t>
      </w:r>
      <w:hyperlink w:anchor="_Section_10_–" w:history="1">
        <w:r w:rsidRPr="00D82C02">
          <w:rPr>
            <w:rStyle w:val="Hyperlink"/>
            <w:rFonts w:eastAsia="PMingLiU" w:cs="Tahoma"/>
            <w:lang w:eastAsia="zh-TW"/>
          </w:rPr>
          <w:t>第</w:t>
        </w:r>
        <w:r w:rsidRPr="00D82C02">
          <w:rPr>
            <w:rStyle w:val="Hyperlink"/>
            <w:rFonts w:eastAsia="PMingLiU" w:cs="Tahoma"/>
            <w:lang w:eastAsia="zh-TW"/>
          </w:rPr>
          <w:t xml:space="preserve"> 10 </w:t>
        </w:r>
        <w:r w:rsidRPr="00D82C02">
          <w:rPr>
            <w:rStyle w:val="Hyperlink"/>
            <w:rFonts w:eastAsia="PMingLiU" w:cs="Tahoma"/>
            <w:lang w:eastAsia="zh-TW"/>
          </w:rPr>
          <w:t>節</w:t>
        </w:r>
      </w:hyperlink>
      <w:r w:rsidRPr="00D82C02">
        <w:rPr>
          <w:rFonts w:eastAsia="PMingLiU" w:cs="Tahoma"/>
          <w:lang w:eastAsia="zh-TW"/>
        </w:rPr>
        <w:t>。</w:t>
      </w:r>
    </w:p>
    <w:p w:rsidR="00827D38" w:rsidRPr="00D82C02" w:rsidRDefault="00827D38" w:rsidP="00827D38">
      <w:pPr>
        <w:ind w:left="900"/>
        <w:rPr>
          <w:rFonts w:eastAsia="PMingLiU" w:cs="Tahoma"/>
          <w:lang w:eastAsia="zh-TW"/>
        </w:rPr>
      </w:pPr>
    </w:p>
    <w:p w:rsidR="00827D38" w:rsidRPr="00D82C02" w:rsidRDefault="00827D38" w:rsidP="00827D38">
      <w:pPr>
        <w:ind w:left="900"/>
        <w:rPr>
          <w:rFonts w:eastAsia="PMingLiU" w:cs="Tahoma"/>
          <w:lang w:eastAsia="zh-TW"/>
        </w:rPr>
      </w:pPr>
    </w:p>
    <w:p w:rsidR="00023FE7" w:rsidRPr="00D82C02" w:rsidRDefault="00A560B6">
      <w:pPr>
        <w:pStyle w:val="Heading3"/>
        <w:rPr>
          <w:rFonts w:ascii="Tahoma" w:eastAsia="PMingLiU" w:hAnsi="Tahoma" w:cs="Tahoma"/>
        </w:rPr>
      </w:pPr>
      <w:bookmarkStart w:id="1203" w:name="_50_Exchange_Online"/>
      <w:bookmarkStart w:id="1204" w:name="_53_Exchange_Online"/>
      <w:bookmarkStart w:id="1205" w:name="_Toc336338308"/>
      <w:bookmarkStart w:id="1206" w:name="Srv_40ExchangeOnDeskWork"/>
      <w:bookmarkStart w:id="1207" w:name="Srv_45ExchangeOnDeskWork"/>
      <w:bookmarkStart w:id="1208" w:name="_Toc370985234"/>
      <w:bookmarkEnd w:id="1203"/>
      <w:bookmarkEnd w:id="1204"/>
      <w:r w:rsidRPr="00D82C02">
        <w:rPr>
          <w:rFonts w:ascii="Tahoma" w:eastAsia="PMingLiU" w:hAnsi="Tahoma" w:cs="Tahoma"/>
          <w:caps/>
          <w:color w:val="F66400"/>
          <w:sz w:val="22"/>
          <w:vertAlign w:val="superscript"/>
        </w:rPr>
        <w:t>52</w:t>
      </w:r>
      <w:r w:rsidRPr="00D82C02">
        <w:rPr>
          <w:rFonts w:ascii="Tahoma" w:eastAsia="PMingLiU" w:hAnsi="Tahoma" w:cs="Tahoma"/>
          <w:color w:val="F66400"/>
          <w:sz w:val="22"/>
        </w:rPr>
        <w:t xml:space="preserve"> Exchange Online Kiosk (</w:t>
      </w:r>
      <w:r w:rsidRPr="00D82C02">
        <w:rPr>
          <w:rFonts w:ascii="Tahoma" w:eastAsia="PMingLiU" w:hAnsi="Tahoma" w:cs="Tahoma"/>
          <w:color w:val="F66400"/>
          <w:sz w:val="22"/>
        </w:rPr>
        <w:t>使用者訂閱使用權</w:t>
      </w:r>
      <w:r w:rsidRPr="00D82C02">
        <w:rPr>
          <w:rFonts w:ascii="Tahoma" w:eastAsia="PMingLiU" w:hAnsi="Tahoma" w:cs="Tahoma"/>
          <w:color w:val="F66400"/>
          <w:sz w:val="22"/>
        </w:rPr>
        <w:t>)</w:t>
      </w:r>
      <w:bookmarkEnd w:id="1205"/>
      <w:bookmarkEnd w:id="1208"/>
    </w:p>
    <w:bookmarkEnd w:id="1201"/>
    <w:bookmarkEnd w:id="1206"/>
    <w:bookmarkEnd w:id="1207"/>
    <w:p w:rsidR="00023FE7" w:rsidRPr="00D82C02" w:rsidRDefault="00023FE7">
      <w:pPr>
        <w:pStyle w:val="EndnoteText"/>
        <w:rPr>
          <w:rFonts w:ascii="Tahoma" w:eastAsia="PMingLiU" w:hAnsi="Tahoma" w:cs="Tahoma"/>
        </w:rPr>
      </w:pPr>
    </w:p>
    <w:p w:rsidR="00040ADC" w:rsidRPr="00D82C02" w:rsidRDefault="00040ADC" w:rsidP="00E62BC4">
      <w:pPr>
        <w:ind w:left="720"/>
        <w:rPr>
          <w:rFonts w:eastAsia="PMingLiU" w:cs="Tahoma"/>
        </w:rPr>
      </w:pPr>
      <w:r w:rsidRPr="00D82C02">
        <w:rPr>
          <w:rFonts w:eastAsia="PMingLiU" w:cs="Tahoma"/>
          <w:color w:val="000000"/>
          <w:szCs w:val="18"/>
        </w:rPr>
        <w:t>不論客戶授權合約中是否有相反的規定，合格使用者不會包括</w:t>
      </w:r>
      <w:r w:rsidRPr="00D82C02">
        <w:rPr>
          <w:rFonts w:eastAsia="PMingLiU" w:cs="Tahoma"/>
          <w:color w:val="000000"/>
          <w:szCs w:val="18"/>
        </w:rPr>
        <w:t xml:space="preserve"> Exchange Online Kiosk </w:t>
      </w:r>
      <w:r w:rsidRPr="00D82C02">
        <w:rPr>
          <w:rFonts w:eastAsia="PMingLiU" w:cs="Tahoma"/>
          <w:color w:val="000000"/>
          <w:szCs w:val="18"/>
        </w:rPr>
        <w:t>的授權使用者。</w:t>
      </w:r>
    </w:p>
    <w:p w:rsidR="00040ADC" w:rsidRPr="00D82C02" w:rsidRDefault="00040ADC" w:rsidP="00E62BC4">
      <w:pPr>
        <w:ind w:left="720"/>
        <w:rPr>
          <w:rFonts w:eastAsia="PMingLiU" w:cs="Tahoma"/>
        </w:rPr>
      </w:pPr>
    </w:p>
    <w:p w:rsidR="00040ADC" w:rsidRPr="00D82C02" w:rsidRDefault="00040ADC" w:rsidP="00E62BC4">
      <w:pPr>
        <w:ind w:left="720"/>
        <w:rPr>
          <w:rFonts w:eastAsia="PMingLiU" w:cs="Tahoma"/>
        </w:rPr>
      </w:pPr>
      <w:r w:rsidRPr="00D82C02">
        <w:rPr>
          <w:rFonts w:eastAsia="PMingLiU" w:cs="Tahoma"/>
          <w:color w:val="000000"/>
          <w:szCs w:val="18"/>
        </w:rPr>
        <w:t xml:space="preserve">Exchange Online Kiosk </w:t>
      </w:r>
      <w:r w:rsidRPr="00D82C02">
        <w:rPr>
          <w:rFonts w:eastAsia="PMingLiU" w:cs="Tahoma"/>
          <w:color w:val="000000"/>
          <w:szCs w:val="18"/>
        </w:rPr>
        <w:t>以前稱為</w:t>
      </w:r>
      <w:r w:rsidRPr="00D82C02">
        <w:rPr>
          <w:rFonts w:eastAsia="PMingLiU" w:cs="Tahoma"/>
          <w:color w:val="000000"/>
          <w:szCs w:val="18"/>
        </w:rPr>
        <w:t xml:space="preserve"> Exchange Online Deskless Worker</w:t>
      </w:r>
      <w:r w:rsidRPr="00D82C02">
        <w:rPr>
          <w:rFonts w:eastAsia="PMingLiU" w:cs="Tahoma"/>
          <w:color w:val="000000"/>
          <w:szCs w:val="18"/>
        </w:rPr>
        <w:t>。</w:t>
      </w:r>
    </w:p>
    <w:p w:rsidR="00352135" w:rsidRPr="00D82C02" w:rsidRDefault="00352135" w:rsidP="00E62BC4">
      <w:pPr>
        <w:ind w:left="720"/>
        <w:rPr>
          <w:rFonts w:eastAsia="PMingLiU" w:cs="Tahoma"/>
        </w:rPr>
      </w:pPr>
    </w:p>
    <w:p w:rsidR="00702931" w:rsidRPr="00D82C02" w:rsidRDefault="00702931" w:rsidP="00AF3B19">
      <w:pPr>
        <w:spacing w:after="60"/>
        <w:ind w:left="720"/>
        <w:rPr>
          <w:rFonts w:eastAsia="PMingLiU" w:cs="Tahoma"/>
          <w:lang w:eastAsia="zh-TW"/>
        </w:rPr>
      </w:pPr>
      <w:r w:rsidRPr="00D82C02">
        <w:rPr>
          <w:rFonts w:eastAsia="PMingLiU" w:cs="Tahoma"/>
          <w:b/>
          <w:color w:val="000000"/>
          <w:szCs w:val="18"/>
          <w:lang w:eastAsia="zh-TW"/>
        </w:rPr>
        <w:t>政府社群雲端服務</w:t>
      </w:r>
      <w:r w:rsidRPr="00D82C02">
        <w:rPr>
          <w:rFonts w:eastAsia="PMingLiU" w:cs="Tahoma"/>
          <w:b/>
          <w:color w:val="000000"/>
          <w:szCs w:val="18"/>
          <w:lang w:eastAsia="zh-TW"/>
        </w:rPr>
        <w:t xml:space="preserve"> (</w:t>
      </w:r>
      <w:r w:rsidRPr="00D82C02">
        <w:rPr>
          <w:rFonts w:eastAsia="PMingLiU" w:cs="Tahoma"/>
          <w:b/>
          <w:color w:val="000000"/>
          <w:szCs w:val="18"/>
          <w:lang w:eastAsia="zh-TW"/>
        </w:rPr>
        <w:t>僅限美國</w:t>
      </w:r>
      <w:r w:rsidRPr="00D82C02">
        <w:rPr>
          <w:rFonts w:eastAsia="PMingLiU" w:cs="Tahoma"/>
          <w:b/>
          <w:color w:val="000000"/>
          <w:szCs w:val="18"/>
          <w:lang w:eastAsia="zh-TW"/>
        </w:rPr>
        <w:t>)</w:t>
      </w:r>
    </w:p>
    <w:p w:rsidR="00702931" w:rsidRPr="00D82C02" w:rsidRDefault="00702931" w:rsidP="00E62BC4">
      <w:pPr>
        <w:ind w:left="720"/>
        <w:rPr>
          <w:rFonts w:eastAsia="PMingLiU" w:cs="Tahoma"/>
          <w:lang w:eastAsia="zh-TW"/>
        </w:rPr>
      </w:pPr>
      <w:r w:rsidRPr="00D82C02">
        <w:rPr>
          <w:rFonts w:eastAsia="PMingLiU" w:cs="Tahoma"/>
          <w:color w:val="000000"/>
          <w:szCs w:val="18"/>
          <w:lang w:eastAsia="zh-TW"/>
        </w:rPr>
        <w:t xml:space="preserve">Office 365 </w:t>
      </w:r>
      <w:r w:rsidRPr="00D82C02">
        <w:rPr>
          <w:rFonts w:eastAsia="PMingLiU" w:cs="Tahoma"/>
          <w:color w:val="000000"/>
          <w:szCs w:val="18"/>
          <w:lang w:eastAsia="zh-TW"/>
        </w:rPr>
        <w:t>產品系列之部分線上服務</w:t>
      </w:r>
      <w:r w:rsidRPr="00D82C02">
        <w:rPr>
          <w:rFonts w:eastAsia="PMingLiU" w:cs="Tahoma"/>
          <w:color w:val="000000"/>
          <w:szCs w:val="18"/>
          <w:lang w:eastAsia="zh-TW"/>
        </w:rPr>
        <w:t xml:space="preserve"> (</w:t>
      </w:r>
      <w:r w:rsidRPr="00D82C02">
        <w:rPr>
          <w:rFonts w:eastAsia="PMingLiU" w:cs="Tahoma"/>
          <w:color w:val="000000"/>
          <w:szCs w:val="18"/>
          <w:lang w:eastAsia="zh-TW"/>
        </w:rPr>
        <w:t>包括</w:t>
      </w:r>
      <w:r w:rsidRPr="00D82C02">
        <w:rPr>
          <w:rFonts w:eastAsia="PMingLiU" w:cs="Tahoma"/>
          <w:color w:val="000000"/>
          <w:szCs w:val="18"/>
          <w:lang w:eastAsia="zh-TW"/>
        </w:rPr>
        <w:t xml:space="preserve"> Exchange Online Kiosk) </w:t>
      </w:r>
      <w:r w:rsidRPr="00D82C02">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7260E2">
        <w:rPr>
          <w:rFonts w:eastAsia="PMingLiU" w:cs="Tahoma"/>
          <w:color w:val="000000"/>
          <w:szCs w:val="18"/>
          <w:lang w:eastAsia="zh-TW"/>
        </w:rPr>
        <w:br/>
      </w:r>
      <w:r w:rsidRPr="00D82C02">
        <w:rPr>
          <w:rFonts w:eastAsia="PMingLiU" w:cs="Tahoma"/>
          <w:color w:val="000000"/>
          <w:szCs w:val="18"/>
          <w:lang w:eastAsia="zh-TW"/>
        </w:rPr>
        <w:t>不得與特定非政府社群雲端服務建置於相同的網域中。這項限制會涵蓋隸屬於</w:t>
      </w:r>
      <w:r w:rsidRPr="00D82C02">
        <w:rPr>
          <w:rFonts w:eastAsia="PMingLiU" w:cs="Tahoma"/>
          <w:color w:val="000000"/>
          <w:szCs w:val="18"/>
          <w:lang w:eastAsia="zh-TW"/>
        </w:rPr>
        <w:t xml:space="preserve"> Office 365 </w:t>
      </w:r>
      <w:r w:rsidRPr="00D82C02">
        <w:rPr>
          <w:rFonts w:eastAsia="PMingLiU" w:cs="Tahoma"/>
          <w:color w:val="000000"/>
          <w:szCs w:val="18"/>
          <w:lang w:eastAsia="zh-TW"/>
        </w:rPr>
        <w:t>系列產品之任何線上服務，包括</w:t>
      </w:r>
      <w:r w:rsidRPr="00D82C02">
        <w:rPr>
          <w:rFonts w:eastAsia="PMingLiU" w:cs="Tahoma"/>
          <w:color w:val="000000"/>
          <w:szCs w:val="18"/>
          <w:lang w:eastAsia="zh-TW"/>
        </w:rPr>
        <w:t xml:space="preserve"> Exchange Online</w:t>
      </w:r>
      <w:r w:rsidRPr="00D82C02">
        <w:rPr>
          <w:rFonts w:eastAsia="PMingLiU" w:cs="Tahoma"/>
          <w:color w:val="000000"/>
          <w:szCs w:val="18"/>
          <w:lang w:eastAsia="zh-TW"/>
        </w:rPr>
        <w:t>、</w:t>
      </w:r>
      <w:r w:rsidRPr="00D82C02">
        <w:rPr>
          <w:rFonts w:eastAsia="PMingLiU" w:cs="Tahoma"/>
          <w:color w:val="000000"/>
          <w:szCs w:val="18"/>
          <w:lang w:eastAsia="zh-TW"/>
        </w:rPr>
        <w:t xml:space="preserve">SharePoint Online </w:t>
      </w:r>
      <w:r w:rsidRPr="00D82C02">
        <w:rPr>
          <w:rFonts w:eastAsia="PMingLiU" w:cs="Tahoma"/>
          <w:color w:val="000000"/>
          <w:szCs w:val="18"/>
          <w:lang w:eastAsia="zh-TW"/>
        </w:rPr>
        <w:t>和</w:t>
      </w:r>
      <w:r w:rsidRPr="00D82C02">
        <w:rPr>
          <w:rFonts w:eastAsia="PMingLiU" w:cs="Tahoma"/>
          <w:color w:val="000000"/>
          <w:szCs w:val="18"/>
          <w:lang w:eastAsia="zh-TW"/>
        </w:rPr>
        <w:t xml:space="preserve"> Lync Online</w:t>
      </w:r>
      <w:r w:rsidRPr="00D82C02">
        <w:rPr>
          <w:rFonts w:eastAsia="PMingLiU" w:cs="Tahoma"/>
          <w:color w:val="000000"/>
          <w:szCs w:val="18"/>
          <w:lang w:eastAsia="zh-TW"/>
        </w:rPr>
        <w:t>。</w:t>
      </w:r>
    </w:p>
    <w:p w:rsidR="00702931" w:rsidRPr="00D82C02" w:rsidRDefault="00702931" w:rsidP="00E62BC4">
      <w:pPr>
        <w:ind w:left="720"/>
        <w:rPr>
          <w:rFonts w:eastAsia="PMingLiU" w:cs="Tahoma"/>
          <w:lang w:eastAsia="zh-TW"/>
        </w:rPr>
      </w:pPr>
    </w:p>
    <w:p w:rsidR="00702931" w:rsidRPr="00D82C02" w:rsidRDefault="00702931" w:rsidP="00E62BC4">
      <w:pPr>
        <w:ind w:left="720"/>
        <w:rPr>
          <w:rFonts w:eastAsia="PMingLiU" w:cs="Tahoma"/>
          <w:lang w:eastAsia="zh-TW"/>
        </w:rPr>
      </w:pPr>
      <w:r w:rsidRPr="00D82C02">
        <w:rPr>
          <w:rFonts w:eastAsia="PMingLiU" w:cs="Tahoma"/>
          <w:color w:val="000000"/>
          <w:szCs w:val="18"/>
          <w:lang w:eastAsia="zh-TW"/>
        </w:rPr>
        <w:t>線上服務一旦透過政府社群雲端提供，則於整個訂閱期間內都會維持此種模式。客戶如為美國聯邦、州立、</w:t>
      </w:r>
      <w:r w:rsidR="007260E2">
        <w:rPr>
          <w:rFonts w:eastAsia="PMingLiU" w:cs="Tahoma"/>
          <w:color w:val="000000"/>
          <w:szCs w:val="18"/>
          <w:lang w:eastAsia="zh-TW"/>
        </w:rPr>
        <w:br/>
      </w:r>
      <w:r w:rsidRPr="00D82C02">
        <w:rPr>
          <w:rFonts w:eastAsia="PMingLiU" w:cs="Tahoma"/>
          <w:color w:val="000000"/>
          <w:szCs w:val="18"/>
          <w:lang w:eastAsia="zh-TW"/>
        </w:rPr>
        <w:t>地方或部落之政府機構，均必須為美國政府</w:t>
      </w:r>
      <w:r w:rsidRPr="00D82C02">
        <w:rPr>
          <w:rFonts w:eastAsia="PMingLiU" w:cs="Tahoma"/>
          <w:color w:val="000000"/>
          <w:szCs w:val="18"/>
          <w:lang w:eastAsia="zh-TW"/>
        </w:rPr>
        <w:t xml:space="preserve"> Enterprise </w:t>
      </w:r>
      <w:r w:rsidRPr="00D82C02">
        <w:rPr>
          <w:rFonts w:eastAsia="PMingLiU" w:cs="Tahoma"/>
          <w:color w:val="000000"/>
          <w:szCs w:val="18"/>
          <w:lang w:eastAsia="zh-TW"/>
        </w:rPr>
        <w:t>註冊或</w:t>
      </w:r>
      <w:r w:rsidRPr="00D82C02">
        <w:rPr>
          <w:rFonts w:eastAsia="PMingLiU" w:cs="Tahoma"/>
          <w:color w:val="000000"/>
          <w:szCs w:val="18"/>
          <w:lang w:eastAsia="zh-TW"/>
        </w:rPr>
        <w:t xml:space="preserve"> Enterprise Subscription </w:t>
      </w:r>
      <w:r w:rsidRPr="00D82C0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023FE7" w:rsidRPr="003269CB" w:rsidRDefault="00023FE7" w:rsidP="00E62BC4">
      <w:pPr>
        <w:pStyle w:val="Heading2"/>
        <w:rPr>
          <w:rFonts w:ascii="Tahoma" w:eastAsia="PMingLiU" w:hAnsi="Tahoma" w:cs="Tahoma"/>
          <w:sz w:val="18"/>
          <w:szCs w:val="18"/>
          <w:lang w:eastAsia="zh-TW"/>
        </w:rPr>
      </w:pPr>
      <w:bookmarkStart w:id="1209" w:name="Srv_41ExchangeSvr07EntCAL"/>
    </w:p>
    <w:p w:rsidR="00C066F9" w:rsidRPr="003269CB" w:rsidRDefault="00C066F9" w:rsidP="00C066F9">
      <w:pPr>
        <w:ind w:left="720"/>
        <w:rPr>
          <w:rFonts w:eastAsia="PMingLiU" w:cs="Tahoma"/>
          <w:szCs w:val="18"/>
          <w:lang w:eastAsia="zh-TW"/>
        </w:rPr>
      </w:pPr>
    </w:p>
    <w:p w:rsidR="00371299" w:rsidRPr="00D82C02" w:rsidRDefault="00A560B6" w:rsidP="007260E2">
      <w:pPr>
        <w:pStyle w:val="Heading3"/>
        <w:rPr>
          <w:rFonts w:ascii="Tahoma" w:eastAsia="PMingLiU" w:hAnsi="Tahoma" w:cs="Tahoma"/>
        </w:rPr>
      </w:pPr>
      <w:bookmarkStart w:id="1210" w:name="_48_Exchange_Online"/>
      <w:bookmarkStart w:id="1211" w:name="_54_Exchange_Online"/>
      <w:bookmarkStart w:id="1212" w:name="_55Exchange_Online_Plan"/>
      <w:bookmarkStart w:id="1213" w:name="_Toc336338309"/>
      <w:bookmarkStart w:id="1214" w:name="Srv_46ExhangeOnlinePlan1"/>
      <w:bookmarkStart w:id="1215" w:name="Srv_42ExchangeSvr2010EntCAL"/>
      <w:bookmarkStart w:id="1216" w:name="Srv_47ExchangeSvr2010EntCAL"/>
      <w:bookmarkStart w:id="1217" w:name="_Toc370985235"/>
      <w:bookmarkEnd w:id="1210"/>
      <w:bookmarkEnd w:id="1211"/>
      <w:bookmarkEnd w:id="1212"/>
      <w:r w:rsidRPr="00D82C02">
        <w:rPr>
          <w:rFonts w:ascii="Tahoma" w:eastAsia="PMingLiU" w:hAnsi="Tahoma" w:cs="Tahoma"/>
          <w:caps/>
          <w:color w:val="F66400"/>
          <w:sz w:val="22"/>
          <w:szCs w:val="22"/>
          <w:vertAlign w:val="superscript"/>
        </w:rPr>
        <w:t>53</w:t>
      </w:r>
      <w:r w:rsidR="007260E2" w:rsidRPr="00D82C02">
        <w:rPr>
          <w:rFonts w:ascii="Tahoma" w:eastAsia="PMingLiU" w:hAnsi="Tahoma" w:cs="Tahoma"/>
          <w:color w:val="F66400"/>
          <w:sz w:val="22"/>
        </w:rPr>
        <w:t xml:space="preserve"> </w:t>
      </w:r>
      <w:r w:rsidRPr="00D82C02">
        <w:rPr>
          <w:rFonts w:ascii="Tahoma" w:eastAsia="PMingLiU" w:hAnsi="Tahoma" w:cs="Tahoma"/>
          <w:color w:val="F66400"/>
          <w:sz w:val="22"/>
          <w:szCs w:val="22"/>
        </w:rPr>
        <w:t>Exchange Online Plan 1</w:t>
      </w:r>
      <w:bookmarkEnd w:id="1213"/>
      <w:bookmarkEnd w:id="1217"/>
    </w:p>
    <w:bookmarkEnd w:id="1214"/>
    <w:p w:rsidR="00371299" w:rsidRPr="00D82C02" w:rsidRDefault="00371299" w:rsidP="00371299">
      <w:pPr>
        <w:outlineLvl w:val="2"/>
        <w:rPr>
          <w:rFonts w:eastAsia="PMingLiU" w:cs="Tahoma"/>
        </w:rPr>
      </w:pPr>
    </w:p>
    <w:p w:rsidR="00371299" w:rsidRPr="00D82C02" w:rsidRDefault="00371299" w:rsidP="00371299">
      <w:pPr>
        <w:ind w:left="720"/>
        <w:contextualSpacing/>
        <w:rPr>
          <w:rFonts w:eastAsia="PMingLiU" w:cs="Tahoma"/>
        </w:rPr>
      </w:pPr>
      <w:r w:rsidRPr="00D82C02">
        <w:rPr>
          <w:rFonts w:eastAsia="PMingLiU" w:cs="Tahoma"/>
          <w:szCs w:val="20"/>
        </w:rPr>
        <w:t xml:space="preserve">Exchange Online Plan 1 </w:t>
      </w:r>
      <w:r w:rsidRPr="00D82C02">
        <w:rPr>
          <w:rFonts w:eastAsia="PMingLiU" w:cs="Tahoma"/>
          <w:szCs w:val="20"/>
        </w:rPr>
        <w:t>以前稱為</w:t>
      </w:r>
      <w:r w:rsidRPr="00D82C02">
        <w:rPr>
          <w:rFonts w:eastAsia="PMingLiU" w:cs="Tahoma"/>
          <w:szCs w:val="20"/>
        </w:rPr>
        <w:t xml:space="preserve"> Exchange Online Standard</w:t>
      </w:r>
      <w:r w:rsidRPr="00D82C02">
        <w:rPr>
          <w:rFonts w:eastAsia="PMingLiU" w:cs="Tahoma"/>
          <w:szCs w:val="20"/>
        </w:rPr>
        <w:t>。</w:t>
      </w:r>
    </w:p>
    <w:p w:rsidR="00A61080" w:rsidRPr="00D82C02" w:rsidRDefault="00A61080" w:rsidP="00C066F9">
      <w:pPr>
        <w:ind w:left="720"/>
        <w:contextualSpacing/>
        <w:rPr>
          <w:rFonts w:eastAsia="PMingLiU" w:cs="Tahoma"/>
        </w:rPr>
      </w:pPr>
    </w:p>
    <w:p w:rsidR="00A61080" w:rsidRPr="00D82C02" w:rsidRDefault="00A61080" w:rsidP="00A61080">
      <w:pPr>
        <w:ind w:left="720"/>
        <w:rPr>
          <w:rFonts w:eastAsia="PMingLiU" w:cs="Tahoma"/>
        </w:rPr>
      </w:pPr>
      <w:r w:rsidRPr="00D82C02">
        <w:rPr>
          <w:rFonts w:eastAsia="PMingLiU" w:cs="Tahoma"/>
          <w:color w:val="000000"/>
          <w:szCs w:val="18"/>
        </w:rPr>
        <w:t>儘管產品使用權中有任何相反規定，依照</w:t>
      </w:r>
      <w:r w:rsidRPr="00D82C02">
        <w:rPr>
          <w:rFonts w:eastAsia="PMingLiU" w:cs="Tahoma"/>
          <w:color w:val="000000"/>
          <w:szCs w:val="18"/>
        </w:rPr>
        <w:t xml:space="preserve"> Campus </w:t>
      </w:r>
      <w:r w:rsidRPr="00D82C02">
        <w:rPr>
          <w:rFonts w:eastAsia="PMingLiU" w:cs="Tahoma"/>
          <w:color w:val="000000"/>
          <w:szCs w:val="18"/>
        </w:rPr>
        <w:t>和</w:t>
      </w:r>
      <w:r w:rsidRPr="00D82C02">
        <w:rPr>
          <w:rFonts w:eastAsia="PMingLiU" w:cs="Tahoma"/>
          <w:color w:val="000000"/>
          <w:szCs w:val="18"/>
        </w:rPr>
        <w:t xml:space="preserve"> School </w:t>
      </w:r>
      <w:r w:rsidRPr="00D82C02">
        <w:rPr>
          <w:rFonts w:eastAsia="PMingLiU" w:cs="Tahoma"/>
          <w:color w:val="000000"/>
          <w:szCs w:val="18"/>
        </w:rPr>
        <w:t>合約取得之</w:t>
      </w:r>
      <w:r w:rsidRPr="00D82C02">
        <w:rPr>
          <w:rFonts w:eastAsia="PMingLiU" w:cs="Tahoma"/>
          <w:color w:val="000000"/>
          <w:szCs w:val="18"/>
        </w:rPr>
        <w:t xml:space="preserve"> Exchange Online Plan 1 User SL </w:t>
      </w:r>
      <w:r w:rsidR="003269CB">
        <w:rPr>
          <w:rFonts w:eastAsia="PMingLiU" w:cs="Tahoma"/>
          <w:color w:val="000000"/>
          <w:szCs w:val="18"/>
        </w:rPr>
        <w:br/>
      </w:r>
      <w:r w:rsidRPr="00D82C02">
        <w:rPr>
          <w:rFonts w:eastAsia="PMingLiU" w:cs="Tahoma"/>
          <w:color w:val="000000"/>
          <w:szCs w:val="18"/>
        </w:rPr>
        <w:t>不允許存取</w:t>
      </w:r>
      <w:r w:rsidRPr="00D82C02">
        <w:rPr>
          <w:rFonts w:eastAsia="PMingLiU" w:cs="Tahoma"/>
          <w:color w:val="000000"/>
          <w:szCs w:val="18"/>
        </w:rPr>
        <w:t xml:space="preserve"> Exchange Server</w:t>
      </w:r>
      <w:r w:rsidRPr="00D82C02">
        <w:rPr>
          <w:rFonts w:eastAsia="PMingLiU" w:cs="Tahoma"/>
          <w:color w:val="000000"/>
          <w:szCs w:val="18"/>
        </w:rPr>
        <w:t>。</w:t>
      </w:r>
    </w:p>
    <w:p w:rsidR="00B23BE6" w:rsidRPr="00D82C02" w:rsidRDefault="00B23BE6" w:rsidP="00A61080">
      <w:pPr>
        <w:ind w:left="720"/>
        <w:rPr>
          <w:rFonts w:eastAsia="PMingLiU" w:cs="Tahoma"/>
        </w:rPr>
      </w:pPr>
    </w:p>
    <w:p w:rsidR="00702931" w:rsidRPr="00D82C02" w:rsidRDefault="00702931" w:rsidP="0067725A">
      <w:pPr>
        <w:spacing w:after="60"/>
        <w:ind w:left="720"/>
        <w:rPr>
          <w:rFonts w:eastAsia="PMingLiU" w:cs="Tahoma"/>
          <w:lang w:eastAsia="zh-TW"/>
        </w:rPr>
      </w:pPr>
      <w:r w:rsidRPr="00D82C02">
        <w:rPr>
          <w:rFonts w:eastAsia="PMingLiU" w:cs="Tahoma"/>
          <w:b/>
          <w:color w:val="000000"/>
          <w:szCs w:val="18"/>
          <w:lang w:eastAsia="zh-TW"/>
        </w:rPr>
        <w:t>政府社群雲端服務</w:t>
      </w:r>
      <w:r w:rsidRPr="00D82C02">
        <w:rPr>
          <w:rFonts w:eastAsia="PMingLiU" w:cs="Tahoma"/>
          <w:b/>
          <w:color w:val="000000"/>
          <w:szCs w:val="18"/>
          <w:lang w:eastAsia="zh-TW"/>
        </w:rPr>
        <w:t xml:space="preserve"> (</w:t>
      </w:r>
      <w:r w:rsidRPr="00D82C02">
        <w:rPr>
          <w:rFonts w:eastAsia="PMingLiU" w:cs="Tahoma"/>
          <w:b/>
          <w:color w:val="000000"/>
          <w:szCs w:val="18"/>
          <w:lang w:eastAsia="zh-TW"/>
        </w:rPr>
        <w:t>僅限美國</w:t>
      </w:r>
      <w:r w:rsidRPr="00D82C02">
        <w:rPr>
          <w:rFonts w:eastAsia="PMingLiU" w:cs="Tahoma"/>
          <w:b/>
          <w:color w:val="000000"/>
          <w:szCs w:val="18"/>
          <w:lang w:eastAsia="zh-TW"/>
        </w:rPr>
        <w:t>)</w:t>
      </w:r>
    </w:p>
    <w:p w:rsidR="00702931" w:rsidRPr="00D82C02" w:rsidRDefault="00702931" w:rsidP="00702931">
      <w:pPr>
        <w:ind w:left="720"/>
        <w:rPr>
          <w:rFonts w:eastAsia="PMingLiU" w:cs="Tahoma"/>
          <w:lang w:eastAsia="zh-TW"/>
        </w:rPr>
      </w:pPr>
      <w:r w:rsidRPr="00D82C02">
        <w:rPr>
          <w:rFonts w:eastAsia="PMingLiU" w:cs="Tahoma"/>
          <w:color w:val="000000"/>
          <w:szCs w:val="18"/>
          <w:lang w:eastAsia="zh-TW"/>
        </w:rPr>
        <w:t xml:space="preserve">Office 365 </w:t>
      </w:r>
      <w:r w:rsidRPr="00D82C02">
        <w:rPr>
          <w:rFonts w:eastAsia="PMingLiU" w:cs="Tahoma"/>
          <w:color w:val="000000"/>
          <w:szCs w:val="18"/>
          <w:lang w:eastAsia="zh-TW"/>
        </w:rPr>
        <w:t>產品系列之部分線上服務</w:t>
      </w:r>
      <w:r w:rsidRPr="00D82C02">
        <w:rPr>
          <w:rFonts w:eastAsia="PMingLiU" w:cs="Tahoma"/>
          <w:color w:val="000000"/>
          <w:szCs w:val="18"/>
          <w:lang w:eastAsia="zh-TW"/>
        </w:rPr>
        <w:t xml:space="preserve"> (</w:t>
      </w:r>
      <w:r w:rsidRPr="00D82C02">
        <w:rPr>
          <w:rFonts w:eastAsia="PMingLiU" w:cs="Tahoma"/>
          <w:color w:val="000000"/>
          <w:szCs w:val="18"/>
          <w:lang w:eastAsia="zh-TW"/>
        </w:rPr>
        <w:t>包括</w:t>
      </w:r>
      <w:r w:rsidRPr="00D82C02">
        <w:rPr>
          <w:rFonts w:eastAsia="PMingLiU" w:cs="Tahoma"/>
          <w:color w:val="000000"/>
          <w:szCs w:val="18"/>
          <w:lang w:eastAsia="zh-TW"/>
        </w:rPr>
        <w:t xml:space="preserve"> Exchange Online Plan 1) </w:t>
      </w:r>
      <w:r w:rsidRPr="00D82C02">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3269CB">
        <w:rPr>
          <w:rFonts w:eastAsia="PMingLiU" w:cs="Tahoma"/>
          <w:color w:val="000000"/>
          <w:szCs w:val="18"/>
          <w:lang w:eastAsia="zh-TW"/>
        </w:rPr>
        <w:br/>
      </w:r>
      <w:r w:rsidRPr="00D82C02">
        <w:rPr>
          <w:rFonts w:eastAsia="PMingLiU" w:cs="Tahoma"/>
          <w:color w:val="000000"/>
          <w:szCs w:val="18"/>
          <w:lang w:eastAsia="zh-TW"/>
        </w:rPr>
        <w:t>不得與特定非政府社群雲端服務建置於相同的網域中。這項限制會涵蓋隸屬於</w:t>
      </w:r>
      <w:r w:rsidRPr="00D82C02">
        <w:rPr>
          <w:rFonts w:eastAsia="PMingLiU" w:cs="Tahoma"/>
          <w:color w:val="000000"/>
          <w:szCs w:val="18"/>
          <w:lang w:eastAsia="zh-TW"/>
        </w:rPr>
        <w:t xml:space="preserve"> Office 365 </w:t>
      </w:r>
      <w:r w:rsidRPr="00D82C02">
        <w:rPr>
          <w:rFonts w:eastAsia="PMingLiU" w:cs="Tahoma"/>
          <w:color w:val="000000"/>
          <w:szCs w:val="18"/>
          <w:lang w:eastAsia="zh-TW"/>
        </w:rPr>
        <w:t>系列產品之任何線上服務，包括</w:t>
      </w:r>
      <w:r w:rsidRPr="00D82C02">
        <w:rPr>
          <w:rFonts w:eastAsia="PMingLiU" w:cs="Tahoma"/>
          <w:color w:val="000000"/>
          <w:szCs w:val="18"/>
          <w:lang w:eastAsia="zh-TW"/>
        </w:rPr>
        <w:t xml:space="preserve"> Exchange Online</w:t>
      </w:r>
      <w:r w:rsidRPr="00D82C02">
        <w:rPr>
          <w:rFonts w:eastAsia="PMingLiU" w:cs="Tahoma"/>
          <w:color w:val="000000"/>
          <w:szCs w:val="18"/>
          <w:lang w:eastAsia="zh-TW"/>
        </w:rPr>
        <w:t>、</w:t>
      </w:r>
      <w:r w:rsidRPr="00D82C02">
        <w:rPr>
          <w:rFonts w:eastAsia="PMingLiU" w:cs="Tahoma"/>
          <w:color w:val="000000"/>
          <w:szCs w:val="18"/>
          <w:lang w:eastAsia="zh-TW"/>
        </w:rPr>
        <w:t xml:space="preserve">SharePoint Online </w:t>
      </w:r>
      <w:r w:rsidRPr="00D82C02">
        <w:rPr>
          <w:rFonts w:eastAsia="PMingLiU" w:cs="Tahoma"/>
          <w:color w:val="000000"/>
          <w:szCs w:val="18"/>
          <w:lang w:eastAsia="zh-TW"/>
        </w:rPr>
        <w:t>和</w:t>
      </w:r>
      <w:r w:rsidRPr="00D82C02">
        <w:rPr>
          <w:rFonts w:eastAsia="PMingLiU" w:cs="Tahoma"/>
          <w:color w:val="000000"/>
          <w:szCs w:val="18"/>
          <w:lang w:eastAsia="zh-TW"/>
        </w:rPr>
        <w:t xml:space="preserve"> Lync Online</w:t>
      </w:r>
      <w:r w:rsidRPr="00D82C02">
        <w:rPr>
          <w:rFonts w:eastAsia="PMingLiU" w:cs="Tahoma"/>
          <w:color w:val="000000"/>
          <w:szCs w:val="18"/>
          <w:lang w:eastAsia="zh-TW"/>
        </w:rPr>
        <w:t>。</w:t>
      </w:r>
    </w:p>
    <w:p w:rsidR="00702931" w:rsidRPr="00D82C02" w:rsidRDefault="00702931" w:rsidP="00702931">
      <w:pPr>
        <w:ind w:left="720"/>
        <w:rPr>
          <w:rFonts w:eastAsia="PMingLiU" w:cs="Tahoma"/>
          <w:lang w:eastAsia="zh-TW"/>
        </w:rPr>
      </w:pPr>
    </w:p>
    <w:p w:rsidR="00702931" w:rsidRPr="00D82C02" w:rsidRDefault="00702931" w:rsidP="00702931">
      <w:pPr>
        <w:ind w:left="720"/>
        <w:rPr>
          <w:rFonts w:eastAsia="PMingLiU" w:cs="Tahoma"/>
          <w:lang w:eastAsia="zh-TW"/>
        </w:rPr>
      </w:pPr>
      <w:r w:rsidRPr="00D82C02">
        <w:rPr>
          <w:rFonts w:eastAsia="PMingLiU" w:cs="Tahoma"/>
          <w:color w:val="000000"/>
          <w:szCs w:val="18"/>
          <w:lang w:eastAsia="zh-TW"/>
        </w:rPr>
        <w:t>線上服務一旦透過政府社群雲端提供，則於整個訂閱期間內都會維持此種模式。客戶如為美國聯邦、州立、</w:t>
      </w:r>
      <w:r w:rsidR="003269CB">
        <w:rPr>
          <w:rFonts w:eastAsia="PMingLiU" w:cs="Tahoma"/>
          <w:color w:val="000000"/>
          <w:szCs w:val="18"/>
          <w:lang w:eastAsia="zh-TW"/>
        </w:rPr>
        <w:br/>
      </w:r>
      <w:r w:rsidRPr="00D82C02">
        <w:rPr>
          <w:rFonts w:eastAsia="PMingLiU" w:cs="Tahoma"/>
          <w:color w:val="000000"/>
          <w:szCs w:val="18"/>
          <w:lang w:eastAsia="zh-TW"/>
        </w:rPr>
        <w:t>地方或部落之政府機構，均必須為美國政府</w:t>
      </w:r>
      <w:r w:rsidRPr="00D82C02">
        <w:rPr>
          <w:rFonts w:eastAsia="PMingLiU" w:cs="Tahoma"/>
          <w:color w:val="000000"/>
          <w:szCs w:val="18"/>
          <w:lang w:eastAsia="zh-TW"/>
        </w:rPr>
        <w:t xml:space="preserve"> Enterprise </w:t>
      </w:r>
      <w:r w:rsidRPr="00D82C02">
        <w:rPr>
          <w:rFonts w:eastAsia="PMingLiU" w:cs="Tahoma"/>
          <w:color w:val="000000"/>
          <w:szCs w:val="18"/>
          <w:lang w:eastAsia="zh-TW"/>
        </w:rPr>
        <w:t>註冊或</w:t>
      </w:r>
      <w:r w:rsidRPr="00D82C02">
        <w:rPr>
          <w:rFonts w:eastAsia="PMingLiU" w:cs="Tahoma"/>
          <w:color w:val="000000"/>
          <w:szCs w:val="18"/>
          <w:lang w:eastAsia="zh-TW"/>
        </w:rPr>
        <w:t xml:space="preserve"> Enterprise Subscription </w:t>
      </w:r>
      <w:r w:rsidRPr="00D82C0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23BE6" w:rsidRPr="00D82C02" w:rsidRDefault="00B23BE6" w:rsidP="00A61080">
      <w:pPr>
        <w:ind w:left="720"/>
        <w:rPr>
          <w:rFonts w:eastAsia="PMingLiU" w:cs="Tahoma"/>
          <w:lang w:eastAsia="zh-TW"/>
        </w:rPr>
      </w:pPr>
    </w:p>
    <w:p w:rsidR="00D70D2C" w:rsidRPr="00D82C02" w:rsidRDefault="00D70D2C" w:rsidP="00A61080">
      <w:pPr>
        <w:ind w:left="720"/>
        <w:rPr>
          <w:rFonts w:eastAsia="PMingLiU" w:cs="Tahoma"/>
          <w:lang w:eastAsia="zh-TW"/>
        </w:rPr>
      </w:pPr>
    </w:p>
    <w:p w:rsidR="00D70D2C" w:rsidRPr="00D82C02" w:rsidRDefault="00A560B6" w:rsidP="001760D6">
      <w:pPr>
        <w:pStyle w:val="Heading2"/>
        <w:keepNext/>
        <w:ind w:left="0"/>
        <w:rPr>
          <w:rFonts w:ascii="Tahoma" w:eastAsia="PMingLiU" w:hAnsi="Tahoma" w:cs="Tahoma"/>
        </w:rPr>
      </w:pPr>
      <w:bookmarkStart w:id="1218" w:name="_49_Exchange_Online"/>
      <w:bookmarkStart w:id="1219" w:name="_55_Exchange_Online"/>
      <w:bookmarkStart w:id="1220" w:name="Srv_50ExchangeOnlinePlan2"/>
      <w:bookmarkStart w:id="1221" w:name="_Toc370985236"/>
      <w:bookmarkEnd w:id="1218"/>
      <w:bookmarkEnd w:id="1219"/>
      <w:r w:rsidRPr="00D82C02">
        <w:rPr>
          <w:rFonts w:ascii="Tahoma" w:eastAsia="PMingLiU" w:hAnsi="Tahoma" w:cs="Tahoma"/>
          <w:caps/>
          <w:color w:val="F66400"/>
          <w:sz w:val="22"/>
          <w:szCs w:val="20"/>
          <w:vertAlign w:val="superscript"/>
        </w:rPr>
        <w:t>54</w:t>
      </w:r>
      <w:r w:rsidRPr="00D82C02">
        <w:rPr>
          <w:rFonts w:ascii="Tahoma" w:eastAsia="PMingLiU" w:hAnsi="Tahoma" w:cs="Tahoma"/>
          <w:color w:val="F66400"/>
          <w:sz w:val="22"/>
          <w:szCs w:val="20"/>
        </w:rPr>
        <w:t xml:space="preserve"> Exchange Online </w:t>
      </w:r>
      <w:r w:rsidRPr="00D82C02">
        <w:rPr>
          <w:rFonts w:ascii="Tahoma" w:eastAsia="PMingLiU" w:hAnsi="Tahoma" w:cs="Tahoma"/>
          <w:color w:val="F66400"/>
          <w:sz w:val="22"/>
          <w:szCs w:val="20"/>
        </w:rPr>
        <w:t>計劃</w:t>
      </w:r>
      <w:r w:rsidRPr="00D82C02">
        <w:rPr>
          <w:rFonts w:ascii="Tahoma" w:eastAsia="PMingLiU" w:hAnsi="Tahoma" w:cs="Tahoma"/>
          <w:color w:val="F66400"/>
          <w:sz w:val="22"/>
          <w:szCs w:val="20"/>
        </w:rPr>
        <w:t xml:space="preserve"> 2</w:t>
      </w:r>
      <w:bookmarkEnd w:id="1221"/>
    </w:p>
    <w:bookmarkEnd w:id="1220"/>
    <w:p w:rsidR="00D70D2C" w:rsidRPr="00D82C02" w:rsidRDefault="00D70D2C" w:rsidP="001760D6">
      <w:pPr>
        <w:keepNext/>
        <w:outlineLvl w:val="2"/>
        <w:rPr>
          <w:rFonts w:eastAsia="PMingLiU" w:cs="Tahoma"/>
        </w:rPr>
      </w:pPr>
    </w:p>
    <w:p w:rsidR="00D70D2C" w:rsidRPr="00D82C02" w:rsidRDefault="00D70D2C" w:rsidP="001760D6">
      <w:pPr>
        <w:pStyle w:val="ListParagraph"/>
        <w:keepNext/>
        <w:rPr>
          <w:rFonts w:ascii="Tahoma" w:eastAsia="PMingLiU" w:hAnsi="Tahoma" w:cs="Tahoma"/>
        </w:rPr>
      </w:pPr>
      <w:r w:rsidRPr="00D82C02">
        <w:rPr>
          <w:rFonts w:ascii="Tahoma" w:eastAsia="PMingLiU" w:hAnsi="Tahoma" w:cs="Tahoma"/>
          <w:color w:val="000000"/>
          <w:sz w:val="18"/>
          <w:szCs w:val="18"/>
        </w:rPr>
        <w:t xml:space="preserve">Exchange Online Plan 2 </w:t>
      </w:r>
      <w:r w:rsidRPr="00D82C02">
        <w:rPr>
          <w:rFonts w:ascii="Tahoma" w:eastAsia="PMingLiU" w:hAnsi="Tahoma" w:cs="Tahoma"/>
          <w:color w:val="000000"/>
          <w:sz w:val="18"/>
          <w:szCs w:val="18"/>
        </w:rPr>
        <w:t>是</w:t>
      </w:r>
      <w:r w:rsidRPr="00D82C02">
        <w:rPr>
          <w:rFonts w:ascii="Tahoma" w:eastAsia="PMingLiU" w:hAnsi="Tahoma" w:cs="Tahoma"/>
          <w:color w:val="000000"/>
          <w:sz w:val="18"/>
          <w:szCs w:val="18"/>
        </w:rPr>
        <w:t xml:space="preserve"> Exchange Hosted Archive </w:t>
      </w:r>
      <w:r w:rsidRPr="00D82C02">
        <w:rPr>
          <w:rFonts w:ascii="Tahoma" w:eastAsia="PMingLiU" w:hAnsi="Tahoma" w:cs="Tahoma"/>
          <w:color w:val="000000"/>
          <w:sz w:val="18"/>
          <w:szCs w:val="18"/>
        </w:rPr>
        <w:t>的後續線上服務。</w:t>
      </w:r>
    </w:p>
    <w:p w:rsidR="00D70D2C" w:rsidRPr="003269CB" w:rsidRDefault="00D70D2C" w:rsidP="00D70D2C">
      <w:pPr>
        <w:pStyle w:val="ListParagraph"/>
        <w:rPr>
          <w:rFonts w:ascii="Tahoma" w:eastAsia="PMingLiU" w:hAnsi="Tahoma" w:cs="Tahoma"/>
          <w:sz w:val="18"/>
          <w:szCs w:val="18"/>
        </w:rPr>
      </w:pPr>
    </w:p>
    <w:p w:rsidR="00D70D2C" w:rsidRPr="00D82C02" w:rsidRDefault="00D70D2C" w:rsidP="00D70D2C">
      <w:pPr>
        <w:ind w:left="720"/>
        <w:rPr>
          <w:rFonts w:eastAsia="PMingLiU" w:cs="Tahoma"/>
        </w:rPr>
      </w:pPr>
      <w:r w:rsidRPr="00D82C02">
        <w:rPr>
          <w:rFonts w:eastAsia="PMingLiU" w:cs="Tahoma"/>
          <w:color w:val="000000"/>
          <w:szCs w:val="18"/>
        </w:rPr>
        <w:t>如果您從</w:t>
      </w:r>
      <w:r w:rsidRPr="00D82C02">
        <w:rPr>
          <w:rFonts w:eastAsia="PMingLiU" w:cs="Tahoma"/>
          <w:color w:val="000000"/>
          <w:szCs w:val="18"/>
        </w:rPr>
        <w:t xml:space="preserve"> Exchange Hosted Archive </w:t>
      </w:r>
      <w:r w:rsidRPr="00D82C02">
        <w:rPr>
          <w:rFonts w:eastAsia="PMingLiU" w:cs="Tahoma"/>
          <w:color w:val="000000"/>
          <w:szCs w:val="18"/>
        </w:rPr>
        <w:t>續約為</w:t>
      </w:r>
      <w:r w:rsidRPr="00D82C02">
        <w:rPr>
          <w:rFonts w:eastAsia="PMingLiU" w:cs="Tahoma"/>
          <w:color w:val="000000"/>
          <w:szCs w:val="18"/>
        </w:rPr>
        <w:t xml:space="preserve"> Exchange Online Plan 2 </w:t>
      </w:r>
      <w:r w:rsidRPr="00D82C02">
        <w:rPr>
          <w:rFonts w:eastAsia="PMingLiU" w:cs="Tahoma"/>
          <w:color w:val="000000"/>
          <w:szCs w:val="18"/>
        </w:rPr>
        <w:t>且尚未移轉至</w:t>
      </w:r>
      <w:r w:rsidRPr="00D82C02">
        <w:rPr>
          <w:rFonts w:eastAsia="PMingLiU" w:cs="Tahoma"/>
          <w:color w:val="000000"/>
          <w:szCs w:val="18"/>
        </w:rPr>
        <w:t xml:space="preserve"> Exchange Online Plan 2</w:t>
      </w:r>
      <w:r w:rsidRPr="00D82C02">
        <w:rPr>
          <w:rFonts w:eastAsia="PMingLiU" w:cs="Tahoma"/>
          <w:color w:val="000000"/>
        </w:rPr>
        <w:t>，您的授權使用者可能繼續使用</w:t>
      </w:r>
      <w:r w:rsidRPr="00D82C02">
        <w:rPr>
          <w:rFonts w:eastAsia="PMingLiU" w:cs="Tahoma"/>
          <w:color w:val="000000"/>
        </w:rPr>
        <w:t xml:space="preserve"> Exchange Hosted Archive </w:t>
      </w:r>
      <w:r w:rsidRPr="00D82C02">
        <w:rPr>
          <w:rFonts w:eastAsia="PMingLiU" w:cs="Tahoma"/>
          <w:color w:val="000000"/>
        </w:rPr>
        <w:t>服務，惟需受</w:t>
      </w:r>
      <w:r w:rsidRPr="00D82C02">
        <w:rPr>
          <w:rFonts w:eastAsia="PMingLiU" w:cs="Tahoma"/>
          <w:color w:val="000000"/>
        </w:rPr>
        <w:t xml:space="preserve"> 2011 </w:t>
      </w:r>
      <w:r w:rsidRPr="00D82C02">
        <w:rPr>
          <w:rFonts w:eastAsia="PMingLiU" w:cs="Tahoma"/>
          <w:color w:val="000000"/>
        </w:rPr>
        <w:t>年</w:t>
      </w:r>
      <w:r w:rsidRPr="00D82C02">
        <w:rPr>
          <w:rFonts w:eastAsia="PMingLiU" w:cs="Tahoma"/>
          <w:color w:val="000000"/>
        </w:rPr>
        <w:t xml:space="preserve"> 3 </w:t>
      </w:r>
      <w:r w:rsidRPr="00D82C02">
        <w:rPr>
          <w:rFonts w:eastAsia="PMingLiU" w:cs="Tahoma"/>
          <w:color w:val="000000"/>
        </w:rPr>
        <w:t>月</w:t>
      </w:r>
      <w:r w:rsidRPr="00D82C02">
        <w:rPr>
          <w:rFonts w:eastAsia="PMingLiU" w:cs="Tahoma"/>
          <w:color w:val="000000"/>
        </w:rPr>
        <w:t xml:space="preserve"> PUR </w:t>
      </w:r>
      <w:r w:rsidRPr="00D82C02">
        <w:rPr>
          <w:rFonts w:eastAsia="PMingLiU" w:cs="Tahoma"/>
          <w:color w:val="000000"/>
        </w:rPr>
        <w:t>之條款所拘束，</w:t>
      </w:r>
      <w:r w:rsidR="003269CB">
        <w:rPr>
          <w:rFonts w:eastAsia="PMingLiU" w:cs="Tahoma"/>
          <w:color w:val="000000"/>
        </w:rPr>
        <w:br/>
      </w:r>
      <w:r w:rsidRPr="00D82C02">
        <w:rPr>
          <w:rFonts w:eastAsia="PMingLiU" w:cs="Tahoma"/>
          <w:color w:val="000000"/>
        </w:rPr>
        <w:t>直至您提早移轉至</w:t>
      </w:r>
      <w:r w:rsidRPr="00D82C02">
        <w:rPr>
          <w:rFonts w:eastAsia="PMingLiU" w:cs="Tahoma"/>
          <w:color w:val="000000"/>
        </w:rPr>
        <w:t xml:space="preserve"> Exchange Online Plan 2 </w:t>
      </w:r>
      <w:r w:rsidRPr="00D82C02">
        <w:rPr>
          <w:rFonts w:eastAsia="PMingLiU" w:cs="Tahoma"/>
          <w:color w:val="000000"/>
        </w:rPr>
        <w:t>或</w:t>
      </w:r>
      <w:r w:rsidRPr="00D82C02">
        <w:rPr>
          <w:rFonts w:eastAsia="PMingLiU" w:cs="Tahoma"/>
          <w:color w:val="000000"/>
        </w:rPr>
        <w:t xml:space="preserve"> Exchange Online Plan 2 </w:t>
      </w:r>
      <w:r w:rsidRPr="00D82C02">
        <w:rPr>
          <w:rFonts w:eastAsia="PMingLiU" w:cs="Tahoma"/>
          <w:color w:val="000000"/>
        </w:rPr>
        <w:t>的訂閱屆滿為止。</w:t>
      </w:r>
    </w:p>
    <w:p w:rsidR="00702931" w:rsidRDefault="00702931" w:rsidP="00D70D2C">
      <w:pPr>
        <w:ind w:left="720"/>
        <w:rPr>
          <w:rFonts w:eastAsia="PMingLiU" w:cs="Tahoma"/>
        </w:rPr>
      </w:pPr>
    </w:p>
    <w:p w:rsidR="003269CB" w:rsidRPr="00D82C02" w:rsidRDefault="003269CB" w:rsidP="00D70D2C">
      <w:pPr>
        <w:ind w:left="720"/>
        <w:rPr>
          <w:rFonts w:eastAsia="PMingLiU" w:cs="Tahoma"/>
        </w:rPr>
      </w:pPr>
    </w:p>
    <w:p w:rsidR="00702931" w:rsidRPr="00D82C02" w:rsidRDefault="00702931" w:rsidP="0067725A">
      <w:pPr>
        <w:spacing w:after="60"/>
        <w:ind w:left="720"/>
        <w:rPr>
          <w:rFonts w:eastAsia="PMingLiU" w:cs="Tahoma"/>
          <w:lang w:eastAsia="zh-TW"/>
        </w:rPr>
      </w:pPr>
      <w:r w:rsidRPr="00D82C02">
        <w:rPr>
          <w:rFonts w:eastAsia="PMingLiU" w:cs="Tahoma"/>
          <w:b/>
          <w:color w:val="000000"/>
          <w:szCs w:val="18"/>
          <w:lang w:eastAsia="zh-TW"/>
        </w:rPr>
        <w:lastRenderedPageBreak/>
        <w:t>政府社群雲端服務</w:t>
      </w:r>
      <w:r w:rsidRPr="00D82C02">
        <w:rPr>
          <w:rFonts w:eastAsia="PMingLiU" w:cs="Tahoma"/>
          <w:b/>
          <w:color w:val="000000"/>
          <w:szCs w:val="18"/>
          <w:lang w:eastAsia="zh-TW"/>
        </w:rPr>
        <w:t xml:space="preserve"> (</w:t>
      </w:r>
      <w:r w:rsidRPr="00D82C02">
        <w:rPr>
          <w:rFonts w:eastAsia="PMingLiU" w:cs="Tahoma"/>
          <w:b/>
          <w:color w:val="000000"/>
          <w:szCs w:val="18"/>
          <w:lang w:eastAsia="zh-TW"/>
        </w:rPr>
        <w:t>僅限美國</w:t>
      </w:r>
      <w:r w:rsidRPr="00D82C02">
        <w:rPr>
          <w:rFonts w:eastAsia="PMingLiU" w:cs="Tahoma"/>
          <w:b/>
          <w:color w:val="000000"/>
          <w:szCs w:val="18"/>
          <w:lang w:eastAsia="zh-TW"/>
        </w:rPr>
        <w:t>)</w:t>
      </w:r>
    </w:p>
    <w:p w:rsidR="00702931" w:rsidRPr="00D82C02" w:rsidRDefault="00702931" w:rsidP="00702931">
      <w:pPr>
        <w:ind w:left="720"/>
        <w:rPr>
          <w:rFonts w:eastAsia="PMingLiU" w:cs="Tahoma"/>
          <w:lang w:eastAsia="zh-TW"/>
        </w:rPr>
      </w:pPr>
      <w:r w:rsidRPr="00D82C02">
        <w:rPr>
          <w:rFonts w:eastAsia="PMingLiU" w:cs="Tahoma"/>
          <w:color w:val="000000"/>
          <w:szCs w:val="18"/>
          <w:lang w:eastAsia="zh-TW"/>
        </w:rPr>
        <w:t xml:space="preserve">Office 365 </w:t>
      </w:r>
      <w:r w:rsidRPr="00D82C02">
        <w:rPr>
          <w:rFonts w:eastAsia="PMingLiU" w:cs="Tahoma"/>
          <w:color w:val="000000"/>
          <w:szCs w:val="18"/>
          <w:lang w:eastAsia="zh-TW"/>
        </w:rPr>
        <w:t>產品系列之部分線上服務</w:t>
      </w:r>
      <w:r w:rsidRPr="00D82C02">
        <w:rPr>
          <w:rFonts w:eastAsia="PMingLiU" w:cs="Tahoma"/>
          <w:color w:val="000000"/>
          <w:szCs w:val="18"/>
          <w:lang w:eastAsia="zh-TW"/>
        </w:rPr>
        <w:t xml:space="preserve"> (</w:t>
      </w:r>
      <w:r w:rsidRPr="00D82C02">
        <w:rPr>
          <w:rFonts w:eastAsia="PMingLiU" w:cs="Tahoma"/>
          <w:color w:val="000000"/>
          <w:szCs w:val="18"/>
          <w:lang w:eastAsia="zh-TW"/>
        </w:rPr>
        <w:t>包括</w:t>
      </w:r>
      <w:r w:rsidRPr="00D82C02">
        <w:rPr>
          <w:rFonts w:eastAsia="PMingLiU" w:cs="Tahoma"/>
          <w:color w:val="000000"/>
          <w:szCs w:val="18"/>
          <w:lang w:eastAsia="zh-TW"/>
        </w:rPr>
        <w:t xml:space="preserve"> Exchange Online Plan 2) </w:t>
      </w:r>
      <w:r w:rsidRPr="00D82C02">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3269CB">
        <w:rPr>
          <w:rFonts w:eastAsia="PMingLiU" w:cs="Tahoma"/>
          <w:color w:val="000000"/>
          <w:szCs w:val="18"/>
          <w:lang w:eastAsia="zh-TW"/>
        </w:rPr>
        <w:br/>
      </w:r>
      <w:r w:rsidRPr="00D82C02">
        <w:rPr>
          <w:rFonts w:eastAsia="PMingLiU" w:cs="Tahoma"/>
          <w:color w:val="000000"/>
          <w:szCs w:val="18"/>
          <w:lang w:eastAsia="zh-TW"/>
        </w:rPr>
        <w:t>不得與特定非政府社群雲端服務建置於相同的網域中。這項限制會涵蓋隸屬於</w:t>
      </w:r>
      <w:r w:rsidRPr="00D82C02">
        <w:rPr>
          <w:rFonts w:eastAsia="PMingLiU" w:cs="Tahoma"/>
          <w:color w:val="000000"/>
          <w:szCs w:val="18"/>
          <w:lang w:eastAsia="zh-TW"/>
        </w:rPr>
        <w:t xml:space="preserve"> Office 365 </w:t>
      </w:r>
      <w:r w:rsidRPr="00D82C02">
        <w:rPr>
          <w:rFonts w:eastAsia="PMingLiU" w:cs="Tahoma"/>
          <w:color w:val="000000"/>
          <w:szCs w:val="18"/>
          <w:lang w:eastAsia="zh-TW"/>
        </w:rPr>
        <w:t>系列產品之任何線上服務，包括</w:t>
      </w:r>
      <w:r w:rsidRPr="00D82C02">
        <w:rPr>
          <w:rFonts w:eastAsia="PMingLiU" w:cs="Tahoma"/>
          <w:color w:val="000000"/>
          <w:szCs w:val="18"/>
          <w:lang w:eastAsia="zh-TW"/>
        </w:rPr>
        <w:t xml:space="preserve"> Exchange Online</w:t>
      </w:r>
      <w:r w:rsidRPr="00D82C02">
        <w:rPr>
          <w:rFonts w:eastAsia="PMingLiU" w:cs="Tahoma"/>
          <w:color w:val="000000"/>
          <w:szCs w:val="18"/>
          <w:lang w:eastAsia="zh-TW"/>
        </w:rPr>
        <w:t>、</w:t>
      </w:r>
      <w:r w:rsidRPr="00D82C02">
        <w:rPr>
          <w:rFonts w:eastAsia="PMingLiU" w:cs="Tahoma"/>
          <w:color w:val="000000"/>
          <w:szCs w:val="18"/>
          <w:lang w:eastAsia="zh-TW"/>
        </w:rPr>
        <w:t xml:space="preserve">SharePoint Online </w:t>
      </w:r>
      <w:r w:rsidRPr="00D82C02">
        <w:rPr>
          <w:rFonts w:eastAsia="PMingLiU" w:cs="Tahoma"/>
          <w:color w:val="000000"/>
          <w:szCs w:val="18"/>
          <w:lang w:eastAsia="zh-TW"/>
        </w:rPr>
        <w:t>和</w:t>
      </w:r>
      <w:r w:rsidRPr="00D82C02">
        <w:rPr>
          <w:rFonts w:eastAsia="PMingLiU" w:cs="Tahoma"/>
          <w:color w:val="000000"/>
          <w:szCs w:val="18"/>
          <w:lang w:eastAsia="zh-TW"/>
        </w:rPr>
        <w:t xml:space="preserve"> Lync Online</w:t>
      </w:r>
      <w:r w:rsidRPr="00D82C02">
        <w:rPr>
          <w:rFonts w:eastAsia="PMingLiU" w:cs="Tahoma"/>
          <w:color w:val="000000"/>
          <w:szCs w:val="18"/>
          <w:lang w:eastAsia="zh-TW"/>
        </w:rPr>
        <w:t>。</w:t>
      </w:r>
    </w:p>
    <w:p w:rsidR="00702931" w:rsidRPr="00D82C02" w:rsidRDefault="00702931" w:rsidP="00702931">
      <w:pPr>
        <w:ind w:left="720"/>
        <w:rPr>
          <w:rFonts w:eastAsia="PMingLiU" w:cs="Tahoma"/>
          <w:lang w:eastAsia="zh-TW"/>
        </w:rPr>
      </w:pPr>
    </w:p>
    <w:p w:rsidR="00B2460D" w:rsidRPr="00D82C02" w:rsidRDefault="00702931" w:rsidP="00697E59">
      <w:pPr>
        <w:ind w:left="720"/>
        <w:rPr>
          <w:rFonts w:eastAsia="PMingLiU" w:cs="Tahoma"/>
          <w:lang w:eastAsia="zh-TW"/>
        </w:rPr>
      </w:pPr>
      <w:r w:rsidRPr="00D82C02">
        <w:rPr>
          <w:rFonts w:eastAsia="PMingLiU" w:cs="Tahoma"/>
          <w:color w:val="000000"/>
          <w:szCs w:val="18"/>
          <w:lang w:eastAsia="zh-TW"/>
        </w:rPr>
        <w:t>線上服務一旦透過政府社群雲端提供，則於整個訂閱期間內都會維持此種模式。客戶如為美國聯邦、州立、</w:t>
      </w:r>
      <w:r w:rsidR="003269CB">
        <w:rPr>
          <w:rFonts w:eastAsia="PMingLiU" w:cs="Tahoma"/>
          <w:color w:val="000000"/>
          <w:szCs w:val="18"/>
          <w:lang w:eastAsia="zh-TW"/>
        </w:rPr>
        <w:br/>
      </w:r>
      <w:r w:rsidRPr="00D82C02">
        <w:rPr>
          <w:rFonts w:eastAsia="PMingLiU" w:cs="Tahoma"/>
          <w:color w:val="000000"/>
          <w:szCs w:val="18"/>
          <w:lang w:eastAsia="zh-TW"/>
        </w:rPr>
        <w:t>地方或部落之政府機構，均必須為美國政府</w:t>
      </w:r>
      <w:r w:rsidRPr="00D82C02">
        <w:rPr>
          <w:rFonts w:eastAsia="PMingLiU" w:cs="Tahoma"/>
          <w:color w:val="000000"/>
          <w:szCs w:val="18"/>
          <w:lang w:eastAsia="zh-TW"/>
        </w:rPr>
        <w:t xml:space="preserve"> Enterprise </w:t>
      </w:r>
      <w:r w:rsidRPr="00D82C02">
        <w:rPr>
          <w:rFonts w:eastAsia="PMingLiU" w:cs="Tahoma"/>
          <w:color w:val="000000"/>
          <w:szCs w:val="18"/>
          <w:lang w:eastAsia="zh-TW"/>
        </w:rPr>
        <w:t>註冊或</w:t>
      </w:r>
      <w:r w:rsidRPr="00D82C02">
        <w:rPr>
          <w:rFonts w:eastAsia="PMingLiU" w:cs="Tahoma"/>
          <w:color w:val="000000"/>
          <w:szCs w:val="18"/>
          <w:lang w:eastAsia="zh-TW"/>
        </w:rPr>
        <w:t xml:space="preserve"> Enterprise Subscription </w:t>
      </w:r>
      <w:r w:rsidRPr="00D82C0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22" w:name="_51_Exchange_Server"/>
      <w:bookmarkEnd w:id="1209"/>
      <w:bookmarkEnd w:id="1215"/>
      <w:bookmarkEnd w:id="1216"/>
      <w:bookmarkEnd w:id="1222"/>
    </w:p>
    <w:p w:rsidR="00023FE7" w:rsidRPr="003269CB" w:rsidRDefault="00023FE7" w:rsidP="00C066F9">
      <w:pPr>
        <w:pStyle w:val="EndnoteText"/>
        <w:ind w:left="1620" w:hanging="900"/>
        <w:rPr>
          <w:rFonts w:ascii="Tahoma" w:eastAsia="PMingLiU" w:hAnsi="Tahoma" w:cs="Tahoma"/>
          <w:sz w:val="18"/>
          <w:szCs w:val="18"/>
          <w:lang w:eastAsia="zh-TW"/>
        </w:rPr>
      </w:pPr>
      <w:bookmarkStart w:id="1223" w:name="Srv_43ExchangeSvr2010"/>
    </w:p>
    <w:p w:rsidR="00C066F9" w:rsidRPr="003269CB" w:rsidRDefault="00C066F9" w:rsidP="00C066F9">
      <w:pPr>
        <w:pStyle w:val="EndnoteText"/>
        <w:ind w:left="1620" w:hanging="900"/>
        <w:rPr>
          <w:rFonts w:ascii="Tahoma" w:eastAsia="PMingLiU" w:hAnsi="Tahoma" w:cs="Tahoma"/>
          <w:sz w:val="18"/>
          <w:szCs w:val="18"/>
          <w:lang w:eastAsia="zh-TW"/>
        </w:rPr>
      </w:pPr>
    </w:p>
    <w:p w:rsidR="00453CAC" w:rsidRPr="00D82C02" w:rsidRDefault="00A560B6" w:rsidP="009D3013">
      <w:pPr>
        <w:pStyle w:val="Heading2"/>
        <w:ind w:left="0"/>
        <w:rPr>
          <w:rFonts w:ascii="Tahoma" w:eastAsia="PMingLiU" w:hAnsi="Tahoma" w:cs="Tahoma"/>
          <w:lang w:eastAsia="zh-TW"/>
        </w:rPr>
      </w:pPr>
      <w:bookmarkStart w:id="1224" w:name="_49_Exchange_Server"/>
      <w:bookmarkStart w:id="1225" w:name="_51_50_Exchange"/>
      <w:bookmarkStart w:id="1226" w:name="_56_Exchange_Online"/>
      <w:bookmarkStart w:id="1227" w:name="_Toc336338311"/>
      <w:bookmarkStart w:id="1228" w:name="Srv_50ExchangeServer2010StdCAL"/>
      <w:bookmarkStart w:id="1229" w:name="_Toc370985237"/>
      <w:bookmarkEnd w:id="1223"/>
      <w:bookmarkEnd w:id="1224"/>
      <w:bookmarkEnd w:id="1225"/>
      <w:bookmarkEnd w:id="1226"/>
      <w:r w:rsidRPr="00D82C02">
        <w:rPr>
          <w:rFonts w:ascii="Tahoma" w:eastAsia="PMingLiU" w:hAnsi="Tahoma" w:cs="Tahoma"/>
          <w:caps/>
          <w:color w:val="FA6500"/>
          <w:sz w:val="22"/>
          <w:vertAlign w:val="superscript"/>
          <w:lang w:eastAsia="zh-TW"/>
        </w:rPr>
        <w:t>55</w:t>
      </w:r>
      <w:r w:rsidRPr="003269CB">
        <w:rPr>
          <w:rFonts w:ascii="Tahoma" w:eastAsia="PMingLiU" w:hAnsi="Tahoma" w:cs="Tahoma"/>
          <w:caps/>
          <w:color w:val="FA6500"/>
          <w:sz w:val="22"/>
          <w:lang w:eastAsia="zh-TW"/>
        </w:rPr>
        <w:t xml:space="preserve"> </w:t>
      </w:r>
      <w:r w:rsidRPr="00D82C02">
        <w:rPr>
          <w:rFonts w:ascii="Tahoma" w:eastAsia="PMingLiU" w:hAnsi="Tahoma" w:cs="Tahoma"/>
          <w:color w:val="F66400"/>
          <w:sz w:val="22"/>
          <w:szCs w:val="20"/>
          <w:lang w:eastAsia="zh-TW"/>
        </w:rPr>
        <w:t>Exchange Online Protection (</w:t>
      </w:r>
      <w:r w:rsidRPr="00D82C02">
        <w:rPr>
          <w:rFonts w:ascii="Tahoma" w:eastAsia="PMingLiU" w:hAnsi="Tahoma" w:cs="Tahoma"/>
          <w:color w:val="F66400"/>
          <w:sz w:val="22"/>
          <w:szCs w:val="20"/>
          <w:lang w:eastAsia="zh-TW"/>
        </w:rPr>
        <w:t>使用者訂閱使用權</w:t>
      </w:r>
      <w:r w:rsidRPr="00D82C02">
        <w:rPr>
          <w:rFonts w:ascii="Tahoma" w:eastAsia="PMingLiU" w:hAnsi="Tahoma" w:cs="Tahoma"/>
          <w:color w:val="F66400"/>
          <w:sz w:val="22"/>
          <w:szCs w:val="20"/>
          <w:lang w:eastAsia="zh-TW"/>
        </w:rPr>
        <w:t>)</w:t>
      </w:r>
      <w:bookmarkEnd w:id="1229"/>
    </w:p>
    <w:p w:rsidR="00453CAC" w:rsidRPr="00D82C02" w:rsidRDefault="00453CAC" w:rsidP="00453CAC">
      <w:pPr>
        <w:ind w:left="720"/>
        <w:rPr>
          <w:rFonts w:eastAsia="PMingLiU" w:cs="Tahoma"/>
          <w:lang w:eastAsia="zh-TW"/>
        </w:rPr>
      </w:pPr>
    </w:p>
    <w:p w:rsidR="007D4770" w:rsidRPr="00D82C02" w:rsidRDefault="007D4770" w:rsidP="00453CAC">
      <w:pPr>
        <w:ind w:left="720"/>
        <w:rPr>
          <w:rFonts w:eastAsia="PMingLiU" w:cs="Tahoma"/>
          <w:lang w:eastAsia="zh-TW"/>
        </w:rPr>
      </w:pPr>
      <w:r w:rsidRPr="00D82C02">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5D484B" w:rsidRPr="00D82C02" w:rsidRDefault="005D484B" w:rsidP="00453CAC">
      <w:pPr>
        <w:ind w:left="720"/>
        <w:rPr>
          <w:rFonts w:eastAsia="PMingLiU" w:cs="Tahoma"/>
          <w:lang w:eastAsia="zh-TW"/>
        </w:rPr>
      </w:pPr>
    </w:p>
    <w:p w:rsidR="005D484B" w:rsidRPr="00D82C02" w:rsidRDefault="005D484B" w:rsidP="00800B14">
      <w:pPr>
        <w:ind w:left="720"/>
        <w:rPr>
          <w:rFonts w:eastAsia="PMingLiU" w:cs="Tahoma"/>
        </w:rPr>
      </w:pPr>
      <w:r w:rsidRPr="00D82C02">
        <w:rPr>
          <w:rFonts w:eastAsia="PMingLiU" w:cs="Tahoma"/>
          <w:szCs w:val="18"/>
        </w:rPr>
        <w:t>依</w:t>
      </w:r>
      <w:r w:rsidRPr="00D82C02">
        <w:rPr>
          <w:rFonts w:eastAsia="PMingLiU" w:cs="Tahoma"/>
          <w:szCs w:val="18"/>
        </w:rPr>
        <w:t xml:space="preserve"> Enrollment for Education Solutions </w:t>
      </w:r>
      <w:r w:rsidRPr="00D82C02">
        <w:rPr>
          <w:rFonts w:eastAsia="PMingLiU" w:cs="Tahoma"/>
          <w:szCs w:val="18"/>
        </w:rPr>
        <w:t>和</w:t>
      </w:r>
      <w:r w:rsidRPr="00D82C02">
        <w:rPr>
          <w:rFonts w:eastAsia="PMingLiU" w:cs="Tahoma"/>
          <w:szCs w:val="18"/>
        </w:rPr>
        <w:t xml:space="preserve"> Open Value Subscription Agreement for Education Solutions </w:t>
      </w:r>
      <w:r w:rsidR="00800B14">
        <w:rPr>
          <w:rFonts w:eastAsia="PMingLiU" w:cs="Tahoma"/>
          <w:szCs w:val="18"/>
        </w:rPr>
        <w:br/>
      </w:r>
      <w:r w:rsidRPr="00D82C02">
        <w:rPr>
          <w:rFonts w:eastAsia="PMingLiU" w:cs="Tahoma"/>
          <w:szCs w:val="18"/>
        </w:rPr>
        <w:t>取得具備有效軟體保證範圍之</w:t>
      </w:r>
      <w:r w:rsidRPr="00D82C02">
        <w:rPr>
          <w:rFonts w:eastAsia="PMingLiU" w:cs="Tahoma"/>
          <w:szCs w:val="18"/>
        </w:rPr>
        <w:t xml:space="preserve"> Enterprise CAL </w:t>
      </w:r>
      <w:r w:rsidRPr="00D82C02">
        <w:rPr>
          <w:rFonts w:eastAsia="PMingLiU" w:cs="Tahoma"/>
          <w:szCs w:val="18"/>
        </w:rPr>
        <w:t>套件或</w:t>
      </w:r>
      <w:r w:rsidRPr="00D82C02">
        <w:rPr>
          <w:rFonts w:eastAsia="PMingLiU" w:cs="Tahoma"/>
          <w:szCs w:val="18"/>
        </w:rPr>
        <w:t xml:space="preserve"> Exchange Enterprise CAL (</w:t>
      </w:r>
      <w:r w:rsidRPr="00D82C02">
        <w:rPr>
          <w:rFonts w:eastAsia="PMingLiU" w:cs="Tahoma"/>
          <w:szCs w:val="18"/>
        </w:rPr>
        <w:t>含服務</w:t>
      </w:r>
      <w:r w:rsidRPr="00D82C02">
        <w:rPr>
          <w:rFonts w:eastAsia="PMingLiU" w:cs="Tahoma"/>
          <w:szCs w:val="18"/>
        </w:rPr>
        <w:t xml:space="preserve">) </w:t>
      </w:r>
      <w:r w:rsidRPr="00D82C02">
        <w:rPr>
          <w:rFonts w:eastAsia="PMingLiU" w:cs="Tahoma"/>
          <w:szCs w:val="18"/>
        </w:rPr>
        <w:t>之使用權的</w:t>
      </w:r>
      <w:r w:rsidRPr="00D82C02">
        <w:rPr>
          <w:rFonts w:eastAsia="PMingLiU" w:cs="Tahoma"/>
          <w:szCs w:val="18"/>
        </w:rPr>
        <w:t xml:space="preserve"> Academic </w:t>
      </w:r>
      <w:r w:rsidRPr="00D82C02">
        <w:rPr>
          <w:rFonts w:eastAsia="PMingLiU" w:cs="Tahoma"/>
          <w:szCs w:val="18"/>
        </w:rPr>
        <w:t>機構，無論其</w:t>
      </w:r>
      <w:r w:rsidRPr="00D82C02">
        <w:rPr>
          <w:rFonts w:eastAsia="PMingLiU" w:cs="Tahoma"/>
          <w:szCs w:val="18"/>
        </w:rPr>
        <w:t xml:space="preserve"> Enterprise CAL </w:t>
      </w:r>
      <w:r w:rsidRPr="00D82C02">
        <w:rPr>
          <w:rFonts w:eastAsia="PMingLiU" w:cs="Tahoma"/>
          <w:szCs w:val="18"/>
        </w:rPr>
        <w:t>套件或</w:t>
      </w:r>
      <w:r w:rsidRPr="00D82C02">
        <w:rPr>
          <w:rFonts w:eastAsia="PMingLiU" w:cs="Tahoma"/>
          <w:szCs w:val="18"/>
        </w:rPr>
        <w:t xml:space="preserve"> Exchange Enterprise CAL (</w:t>
      </w:r>
      <w:r w:rsidRPr="00D82C02">
        <w:rPr>
          <w:rFonts w:eastAsia="PMingLiU" w:cs="Tahoma"/>
          <w:szCs w:val="18"/>
        </w:rPr>
        <w:t>含服務</w:t>
      </w:r>
      <w:r w:rsidRPr="00D82C02">
        <w:rPr>
          <w:rFonts w:eastAsia="PMingLiU" w:cs="Tahoma"/>
          <w:szCs w:val="18"/>
        </w:rPr>
        <w:t xml:space="preserve">) </w:t>
      </w:r>
      <w:r w:rsidRPr="00D82C02">
        <w:rPr>
          <w:rFonts w:eastAsia="PMingLiU" w:cs="Tahoma"/>
          <w:szCs w:val="18"/>
        </w:rPr>
        <w:t>使用權的數目為何，</w:t>
      </w:r>
      <w:r w:rsidR="00800B14">
        <w:rPr>
          <w:rFonts w:eastAsia="PMingLiU" w:cs="Tahoma"/>
          <w:szCs w:val="18"/>
        </w:rPr>
        <w:br/>
      </w:r>
      <w:r w:rsidRPr="00D82C02">
        <w:rPr>
          <w:rFonts w:eastAsia="PMingLiU" w:cs="Tahoma"/>
          <w:szCs w:val="18"/>
        </w:rPr>
        <w:t>均獲完整授權可使用</w:t>
      </w:r>
      <w:r w:rsidRPr="00D82C02">
        <w:rPr>
          <w:rFonts w:eastAsia="PMingLiU" w:cs="Tahoma"/>
          <w:szCs w:val="18"/>
        </w:rPr>
        <w:t xml:space="preserve"> Exchange Online Protection</w:t>
      </w:r>
      <w:r w:rsidRPr="00D82C02">
        <w:rPr>
          <w:rFonts w:eastAsia="PMingLiU" w:cs="Tahoma"/>
          <w:szCs w:val="18"/>
        </w:rPr>
        <w:t>。如需提供指引，請參閱</w:t>
      </w:r>
      <w:r w:rsidRPr="00D82C02">
        <w:rPr>
          <w:rFonts w:eastAsia="PMingLiU" w:cs="Tahoma"/>
          <w:szCs w:val="18"/>
        </w:rPr>
        <w:t xml:space="preserve"> Enterprise CAL </w:t>
      </w:r>
      <w:r w:rsidRPr="00D82C02">
        <w:rPr>
          <w:rFonts w:eastAsia="PMingLiU" w:cs="Tahoma"/>
          <w:szCs w:val="18"/>
        </w:rPr>
        <w:t>套件或</w:t>
      </w:r>
      <w:r w:rsidRPr="00D82C02">
        <w:rPr>
          <w:rFonts w:eastAsia="PMingLiU" w:cs="Tahoma"/>
          <w:szCs w:val="18"/>
        </w:rPr>
        <w:t xml:space="preserve"> Exchange</w:t>
      </w:r>
      <w:r w:rsidR="00800B14">
        <w:rPr>
          <w:rFonts w:eastAsia="PMingLiU" w:cs="Tahoma"/>
          <w:szCs w:val="18"/>
        </w:rPr>
        <w:t> </w:t>
      </w:r>
      <w:r w:rsidRPr="00D82C02">
        <w:rPr>
          <w:rFonts w:eastAsia="PMingLiU" w:cs="Tahoma"/>
          <w:szCs w:val="18"/>
        </w:rPr>
        <w:t>Enterprise CAL (</w:t>
      </w:r>
      <w:r w:rsidRPr="00D82C02">
        <w:rPr>
          <w:rFonts w:eastAsia="PMingLiU" w:cs="Tahoma"/>
          <w:szCs w:val="18"/>
        </w:rPr>
        <w:t>含服務</w:t>
      </w:r>
      <w:r w:rsidRPr="00D82C02">
        <w:rPr>
          <w:rFonts w:eastAsia="PMingLiU" w:cs="Tahoma"/>
          <w:szCs w:val="18"/>
        </w:rPr>
        <w:t xml:space="preserve">) </w:t>
      </w:r>
      <w:r w:rsidRPr="00D82C02">
        <w:rPr>
          <w:rFonts w:eastAsia="PMingLiU" w:cs="Tahoma"/>
          <w:szCs w:val="18"/>
        </w:rPr>
        <w:t>產品注意事項。</w:t>
      </w:r>
    </w:p>
    <w:p w:rsidR="00453CAC" w:rsidRPr="00D82C02" w:rsidRDefault="00453CAC" w:rsidP="00453CAC">
      <w:pPr>
        <w:pStyle w:val="EndnoteText"/>
        <w:ind w:hanging="900"/>
        <w:rPr>
          <w:rFonts w:ascii="Tahoma" w:eastAsia="PMingLiU" w:hAnsi="Tahoma" w:cs="Tahoma"/>
        </w:rPr>
      </w:pPr>
    </w:p>
    <w:p w:rsidR="0004051B" w:rsidRPr="00D82C02" w:rsidRDefault="0004051B">
      <w:pPr>
        <w:rPr>
          <w:rFonts w:eastAsia="PMingLiU" w:cs="Tahoma"/>
        </w:rPr>
      </w:pPr>
    </w:p>
    <w:p w:rsidR="009D3013" w:rsidRPr="00D82C02" w:rsidRDefault="00A560B6" w:rsidP="009D3013">
      <w:pPr>
        <w:pStyle w:val="Heading2"/>
        <w:ind w:left="0"/>
        <w:rPr>
          <w:rFonts w:ascii="Tahoma" w:eastAsia="PMingLiU" w:hAnsi="Tahoma" w:cs="Tahoma"/>
        </w:rPr>
      </w:pPr>
      <w:bookmarkStart w:id="1230" w:name="_52_51_Exchange"/>
      <w:bookmarkStart w:id="1231" w:name="_57_Exchange_Server"/>
      <w:bookmarkStart w:id="1232" w:name="_Toc370985238"/>
      <w:bookmarkEnd w:id="1230"/>
      <w:bookmarkEnd w:id="1231"/>
      <w:r w:rsidRPr="00D82C02">
        <w:rPr>
          <w:rFonts w:ascii="Tahoma" w:eastAsia="PMingLiU" w:hAnsi="Tahoma" w:cs="Tahoma"/>
          <w:caps/>
          <w:color w:val="FA6500"/>
          <w:sz w:val="22"/>
          <w:vertAlign w:val="superscript"/>
        </w:rPr>
        <w:t>56</w:t>
      </w:r>
      <w:r w:rsidRPr="003269CB">
        <w:rPr>
          <w:rFonts w:ascii="Tahoma" w:eastAsia="PMingLiU" w:hAnsi="Tahoma" w:cs="Tahoma"/>
          <w:caps/>
          <w:color w:val="FA6500"/>
          <w:sz w:val="22"/>
        </w:rPr>
        <w:t xml:space="preserve"> </w:t>
      </w:r>
      <w:r w:rsidRPr="00D82C02">
        <w:rPr>
          <w:rFonts w:ascii="Tahoma" w:eastAsia="PMingLiU" w:hAnsi="Tahoma" w:cs="Tahoma"/>
          <w:color w:val="FA6500"/>
          <w:sz w:val="22"/>
        </w:rPr>
        <w:t xml:space="preserve">Exchange Server 2013 Enterprise </w:t>
      </w:r>
      <w:r w:rsidRPr="00D82C02">
        <w:rPr>
          <w:rFonts w:ascii="Tahoma" w:eastAsia="PMingLiU" w:hAnsi="Tahoma" w:cs="Tahoma"/>
          <w:color w:val="FA6500"/>
          <w:sz w:val="22"/>
        </w:rPr>
        <w:t>和</w:t>
      </w:r>
      <w:r w:rsidRPr="00D82C02">
        <w:rPr>
          <w:rFonts w:ascii="Tahoma" w:eastAsia="PMingLiU" w:hAnsi="Tahoma" w:cs="Tahoma"/>
          <w:color w:val="FA6500"/>
          <w:sz w:val="22"/>
        </w:rPr>
        <w:t xml:space="preserve"> </w:t>
      </w:r>
      <w:bookmarkEnd w:id="1227"/>
      <w:r w:rsidRPr="00D82C02">
        <w:rPr>
          <w:rFonts w:ascii="Tahoma" w:eastAsia="PMingLiU" w:hAnsi="Tahoma" w:cs="Tahoma"/>
          <w:color w:val="FA6500"/>
          <w:sz w:val="22"/>
        </w:rPr>
        <w:t>Standard Editions</w:t>
      </w:r>
      <w:bookmarkEnd w:id="1232"/>
    </w:p>
    <w:p w:rsidR="009D3013" w:rsidRPr="00D82C02" w:rsidRDefault="009D3013" w:rsidP="009D3013">
      <w:pPr>
        <w:ind w:left="720"/>
        <w:rPr>
          <w:rFonts w:eastAsia="PMingLiU" w:cs="Tahoma"/>
        </w:rPr>
      </w:pPr>
    </w:p>
    <w:p w:rsidR="009D3013" w:rsidRPr="00D82C02" w:rsidRDefault="009D3013" w:rsidP="009D3013">
      <w:pPr>
        <w:ind w:left="720"/>
        <w:rPr>
          <w:rFonts w:eastAsia="PMingLiU" w:cs="Tahoma"/>
        </w:rPr>
      </w:pPr>
      <w:r w:rsidRPr="00D82C02">
        <w:rPr>
          <w:rFonts w:eastAsia="PMingLiU" w:cs="Tahoma"/>
          <w:color w:val="000000"/>
          <w:szCs w:val="18"/>
        </w:rPr>
        <w:t xml:space="preserve">Exchange Server 2013 </w:t>
      </w:r>
      <w:r w:rsidRPr="00D82C02">
        <w:rPr>
          <w:rFonts w:eastAsia="PMingLiU" w:cs="Tahoma"/>
          <w:color w:val="000000"/>
          <w:szCs w:val="18"/>
        </w:rPr>
        <w:t>是</w:t>
      </w:r>
      <w:r w:rsidRPr="00D82C02">
        <w:rPr>
          <w:rFonts w:eastAsia="PMingLiU" w:cs="Tahoma"/>
          <w:color w:val="000000"/>
          <w:szCs w:val="18"/>
        </w:rPr>
        <w:t xml:space="preserve"> Exchange Server </w:t>
      </w:r>
      <w:r w:rsidRPr="00D82C02">
        <w:rPr>
          <w:rFonts w:eastAsia="PMingLiU" w:cs="Tahoma"/>
          <w:color w:val="000000"/>
          <w:szCs w:val="18"/>
        </w:rPr>
        <w:t>的最新版本。</w:t>
      </w:r>
    </w:p>
    <w:p w:rsidR="009D3013" w:rsidRPr="00D82C02" w:rsidRDefault="009D3013" w:rsidP="0067725A">
      <w:pPr>
        <w:rPr>
          <w:rFonts w:eastAsia="PMingLiU" w:cs="Tahoma"/>
        </w:rPr>
      </w:pPr>
    </w:p>
    <w:p w:rsidR="009D3013" w:rsidRPr="00D82C02" w:rsidRDefault="009D3013" w:rsidP="0067725A">
      <w:pPr>
        <w:spacing w:after="60"/>
        <w:ind w:left="720"/>
        <w:rPr>
          <w:rFonts w:eastAsia="PMingLiU" w:cs="Tahoma"/>
        </w:rPr>
      </w:pPr>
      <w:r w:rsidRPr="00D82C02">
        <w:rPr>
          <w:rFonts w:eastAsia="PMingLiU" w:cs="Tahoma"/>
          <w:b/>
          <w:color w:val="000000"/>
          <w:szCs w:val="18"/>
        </w:rPr>
        <w:t>針對</w:t>
      </w:r>
      <w:r w:rsidRPr="00D82C02">
        <w:rPr>
          <w:rFonts w:eastAsia="PMingLiU" w:cs="Tahoma"/>
          <w:b/>
          <w:color w:val="000000"/>
          <w:szCs w:val="18"/>
        </w:rPr>
        <w:t xml:space="preserve"> Exchange Server 2010 External Connector </w:t>
      </w:r>
      <w:r w:rsidRPr="00D82C02">
        <w:rPr>
          <w:rFonts w:eastAsia="PMingLiU" w:cs="Tahoma"/>
          <w:b/>
          <w:color w:val="000000"/>
          <w:szCs w:val="18"/>
        </w:rPr>
        <w:t>客戶之使用權授與</w:t>
      </w:r>
    </w:p>
    <w:p w:rsidR="009D3013" w:rsidRPr="00D82C02" w:rsidRDefault="009D3013" w:rsidP="0067725A">
      <w:pPr>
        <w:ind w:left="720"/>
        <w:rPr>
          <w:rFonts w:eastAsia="PMingLiU" w:cs="Tahoma"/>
        </w:rPr>
      </w:pPr>
      <w:r w:rsidRPr="00D82C02">
        <w:rPr>
          <w:rFonts w:eastAsia="PMingLiU" w:cs="Tahoma"/>
          <w:color w:val="000000"/>
          <w:szCs w:val="18"/>
        </w:rPr>
        <w:t xml:space="preserve">2010 </w:t>
      </w:r>
      <w:r w:rsidRPr="00D82C02">
        <w:rPr>
          <w:rFonts w:eastAsia="PMingLiU" w:cs="Tahoma"/>
          <w:color w:val="000000"/>
          <w:szCs w:val="18"/>
        </w:rPr>
        <w:t>版</w:t>
      </w:r>
      <w:r w:rsidRPr="00D82C02">
        <w:rPr>
          <w:rFonts w:eastAsia="PMingLiU" w:cs="Tahoma"/>
          <w:color w:val="000000"/>
          <w:szCs w:val="18"/>
        </w:rPr>
        <w:t xml:space="preserve"> Exchange Server 2010</w:t>
      </w:r>
      <w:r w:rsidR="00313F9F">
        <w:rPr>
          <w:rFonts w:eastAsia="PMingLiU" w:cs="Tahoma"/>
          <w:color w:val="000000"/>
          <w:szCs w:val="18"/>
        </w:rPr>
        <w:t xml:space="preserve"> </w:t>
      </w:r>
      <w:bookmarkStart w:id="1233" w:name="Srv_42ExchangeSvr07"/>
      <w:bookmarkStart w:id="1234" w:name="Srv_48ExchangeSvr2010"/>
      <w:r w:rsidRPr="00D82C02">
        <w:rPr>
          <w:rFonts w:eastAsia="PMingLiU" w:cs="Tahoma"/>
          <w:color w:val="000000"/>
          <w:szCs w:val="18"/>
        </w:rPr>
        <w:t xml:space="preserve">External Connector </w:t>
      </w:r>
      <w:bookmarkEnd w:id="1233"/>
      <w:bookmarkEnd w:id="1234"/>
      <w:r w:rsidRPr="00D82C02">
        <w:rPr>
          <w:rFonts w:eastAsia="PMingLiU" w:cs="Tahoma"/>
          <w:color w:val="000000"/>
          <w:szCs w:val="18"/>
        </w:rPr>
        <w:t xml:space="preserve">License </w:t>
      </w:r>
      <w:r w:rsidRPr="00D82C02">
        <w:rPr>
          <w:rFonts w:eastAsia="PMingLiU" w:cs="Tahoma"/>
          <w:color w:val="000000"/>
          <w:szCs w:val="18"/>
        </w:rPr>
        <w:t>是該使用權的最終版本。因此，自</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w:t>
      </w:r>
      <w:r w:rsidR="00800B14">
        <w:rPr>
          <w:rFonts w:eastAsia="PMingLiU" w:cs="Tahoma"/>
          <w:color w:val="000000"/>
          <w:szCs w:val="18"/>
        </w:rPr>
        <w:br/>
      </w:r>
      <w:r w:rsidRPr="00D82C02">
        <w:rPr>
          <w:rFonts w:eastAsia="PMingLiU" w:cs="Tahoma"/>
          <w:color w:val="000000"/>
          <w:szCs w:val="18"/>
        </w:rPr>
        <w:t xml:space="preserve">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日起，具備</w:t>
      </w:r>
      <w:r w:rsidRPr="00D82C02">
        <w:rPr>
          <w:rFonts w:eastAsia="PMingLiU" w:cs="Tahoma"/>
          <w:color w:val="000000"/>
          <w:szCs w:val="18"/>
        </w:rPr>
        <w:t xml:space="preserve"> Exchange Server 2010 External Connector License </w:t>
      </w:r>
      <w:r w:rsidRPr="00D82C02">
        <w:rPr>
          <w:rFonts w:eastAsia="PMingLiU" w:cs="Tahoma"/>
          <w:color w:val="000000"/>
          <w:szCs w:val="18"/>
        </w:rPr>
        <w:t>之有效軟體保證範圍的客戶，</w:t>
      </w:r>
      <w:r w:rsidR="00800B14">
        <w:rPr>
          <w:rFonts w:eastAsia="PMingLiU" w:cs="Tahoma"/>
          <w:color w:val="000000"/>
          <w:szCs w:val="18"/>
        </w:rPr>
        <w:br/>
      </w:r>
      <w:r w:rsidRPr="00D82C02">
        <w:rPr>
          <w:rFonts w:eastAsia="PMingLiU" w:cs="Tahoma"/>
          <w:color w:val="000000"/>
          <w:szCs w:val="18"/>
        </w:rPr>
        <w:t>有資格享有下列使用權之授與。</w:t>
      </w:r>
    </w:p>
    <w:p w:rsidR="009D3013" w:rsidRPr="00D82C02"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D82C02" w:rsidTr="002C3AB1">
        <w:trPr>
          <w:trHeight w:val="332"/>
        </w:trPr>
        <w:tc>
          <w:tcPr>
            <w:tcW w:w="4500" w:type="dxa"/>
            <w:shd w:val="clear" w:color="auto" w:fill="FABF8F"/>
          </w:tcPr>
          <w:p w:rsidR="009D3013" w:rsidRPr="00D82C02" w:rsidRDefault="009D3013" w:rsidP="002C3AB1">
            <w:pPr>
              <w:rPr>
                <w:rFonts w:eastAsia="PMingLiU" w:cs="Tahoma"/>
                <w:b/>
                <w:color w:val="000000"/>
                <w:szCs w:val="18"/>
              </w:rPr>
            </w:pPr>
            <w:r w:rsidRPr="00D82C02">
              <w:rPr>
                <w:rFonts w:eastAsia="PMingLiU" w:cs="Tahoma"/>
                <w:b/>
                <w:color w:val="000000"/>
                <w:szCs w:val="18"/>
              </w:rPr>
              <w:t>合格使用權</w:t>
            </w:r>
          </w:p>
        </w:tc>
        <w:tc>
          <w:tcPr>
            <w:tcW w:w="3600" w:type="dxa"/>
            <w:shd w:val="clear" w:color="auto" w:fill="FABF8F"/>
          </w:tcPr>
          <w:p w:rsidR="009D3013" w:rsidRPr="00D82C02" w:rsidRDefault="009D3013" w:rsidP="002C3AB1">
            <w:pPr>
              <w:rPr>
                <w:rFonts w:eastAsia="PMingLiU" w:cs="Tahoma"/>
                <w:b/>
                <w:color w:val="000000"/>
                <w:szCs w:val="18"/>
              </w:rPr>
            </w:pPr>
            <w:r w:rsidRPr="00D82C02">
              <w:rPr>
                <w:rFonts w:eastAsia="PMingLiU" w:cs="Tahoma"/>
                <w:b/>
                <w:color w:val="000000"/>
                <w:szCs w:val="18"/>
              </w:rPr>
              <w:t>免費使用權及利益</w:t>
            </w:r>
          </w:p>
        </w:tc>
      </w:tr>
      <w:tr w:rsidR="009D3013" w:rsidRPr="00D82C02" w:rsidTr="002C3AB1">
        <w:trPr>
          <w:trHeight w:val="70"/>
        </w:trPr>
        <w:tc>
          <w:tcPr>
            <w:tcW w:w="4500" w:type="dxa"/>
            <w:shd w:val="clear" w:color="auto" w:fill="auto"/>
          </w:tcPr>
          <w:p w:rsidR="009D3013" w:rsidRPr="00D82C02" w:rsidRDefault="009D3013" w:rsidP="003678D7">
            <w:pPr>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Exchange Server 2010 External Connector</w:t>
            </w:r>
          </w:p>
        </w:tc>
        <w:tc>
          <w:tcPr>
            <w:tcW w:w="3600" w:type="dxa"/>
            <w:shd w:val="clear" w:color="auto" w:fill="auto"/>
          </w:tcPr>
          <w:p w:rsidR="009D3013" w:rsidRPr="00D82C02" w:rsidRDefault="009D3013" w:rsidP="002C3AB1">
            <w:pPr>
              <w:rPr>
                <w:rFonts w:eastAsia="PMingLiU" w:cs="Tahoma"/>
                <w:color w:val="000000"/>
                <w:szCs w:val="18"/>
              </w:rPr>
            </w:pPr>
            <w:r w:rsidRPr="00D82C02">
              <w:rPr>
                <w:rFonts w:eastAsia="PMingLiU" w:cs="Tahoma"/>
                <w:color w:val="000000"/>
                <w:szCs w:val="18"/>
              </w:rPr>
              <w:t xml:space="preserve">Exchange Server 2013 Enterprise </w:t>
            </w:r>
            <w:r w:rsidRPr="00D82C02">
              <w:rPr>
                <w:rFonts w:eastAsia="PMingLiU" w:cs="Tahoma"/>
                <w:color w:val="000000"/>
                <w:szCs w:val="18"/>
              </w:rPr>
              <w:t>使用權</w:t>
            </w:r>
          </w:p>
        </w:tc>
      </w:tr>
    </w:tbl>
    <w:p w:rsidR="009D3013" w:rsidRPr="00D82C02" w:rsidRDefault="009D3013" w:rsidP="0067725A">
      <w:pPr>
        <w:rPr>
          <w:rFonts w:eastAsia="PMingLiU" w:cs="Tahoma"/>
        </w:rPr>
      </w:pPr>
    </w:p>
    <w:p w:rsidR="009D3013" w:rsidRPr="00D82C02" w:rsidRDefault="009D3013" w:rsidP="009D3013">
      <w:pPr>
        <w:ind w:left="720"/>
        <w:rPr>
          <w:rFonts w:eastAsia="PMingLiU" w:cs="Tahoma"/>
          <w:lang w:eastAsia="zh-TW"/>
        </w:rPr>
      </w:pPr>
      <w:r w:rsidRPr="00D82C02">
        <w:rPr>
          <w:rFonts w:eastAsia="PMingLiU" w:cs="Tahoma"/>
          <w:color w:val="000000"/>
          <w:szCs w:val="18"/>
          <w:lang w:eastAsia="zh-TW"/>
        </w:rPr>
        <w:t>下列條款及條件適用於以上使用權之授與：</w:t>
      </w:r>
    </w:p>
    <w:p w:rsidR="009D3013" w:rsidRPr="00D82C02" w:rsidRDefault="009D3013" w:rsidP="009D3013">
      <w:pPr>
        <w:ind w:left="720"/>
        <w:rPr>
          <w:rFonts w:eastAsia="PMingLiU" w:cs="Tahoma"/>
          <w:lang w:eastAsia="zh-TW"/>
        </w:rPr>
      </w:pPr>
    </w:p>
    <w:p w:rsidR="009D3013" w:rsidRPr="00D82C02" w:rsidRDefault="009D3013" w:rsidP="00346F4B">
      <w:pPr>
        <w:numPr>
          <w:ilvl w:val="0"/>
          <w:numId w:val="101"/>
        </w:numPr>
        <w:spacing w:after="60"/>
        <w:ind w:left="1440"/>
        <w:rPr>
          <w:rFonts w:eastAsia="PMingLiU" w:cs="Tahoma"/>
        </w:rPr>
      </w:pPr>
      <w:r w:rsidRPr="00D82C02">
        <w:rPr>
          <w:rFonts w:eastAsia="PMingLiU" w:cs="Tahoma"/>
          <w:bCs/>
          <w:color w:val="000000"/>
          <w:szCs w:val="18"/>
        </w:rPr>
        <w:t>移轉路徑</w:t>
      </w:r>
      <w:r w:rsidRPr="00D82C02">
        <w:rPr>
          <w:rFonts w:eastAsia="PMingLiU" w:cs="Tahoma"/>
          <w:color w:val="000000"/>
          <w:szCs w:val="18"/>
        </w:rPr>
        <w:t>：自</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日起至</w:t>
      </w:r>
      <w:r w:rsidRPr="00D82C02">
        <w:rPr>
          <w:rFonts w:eastAsia="PMingLiU" w:cs="Tahoma"/>
          <w:color w:val="000000"/>
          <w:szCs w:val="18"/>
        </w:rPr>
        <w:t xml:space="preserve"> Exchange Server 2013 </w:t>
      </w:r>
      <w:r w:rsidRPr="00D82C02">
        <w:rPr>
          <w:rFonts w:eastAsia="PMingLiU" w:cs="Tahoma"/>
          <w:color w:val="000000"/>
          <w:szCs w:val="18"/>
        </w:rPr>
        <w:t>發行為止，具備特定合格使用權之有效軟體保證範圍的客戶，有資格依據免費使用權升級為</w:t>
      </w:r>
      <w:r w:rsidRPr="00D82C02">
        <w:rPr>
          <w:rFonts w:eastAsia="PMingLiU" w:cs="Tahoma"/>
          <w:color w:val="000000"/>
          <w:szCs w:val="18"/>
        </w:rPr>
        <w:t xml:space="preserve"> Exchange Server 2013 </w:t>
      </w:r>
      <w:r w:rsidRPr="00D82C02">
        <w:rPr>
          <w:rFonts w:eastAsia="PMingLiU" w:cs="Tahoma"/>
          <w:color w:val="000000"/>
          <w:szCs w:val="18"/>
        </w:rPr>
        <w:t>軟體並依據客戶之對應的合格</w:t>
      </w:r>
      <w:r w:rsidRPr="00D82C02">
        <w:rPr>
          <w:rFonts w:eastAsia="PMingLiU" w:cs="Tahoma"/>
          <w:color w:val="000000"/>
          <w:szCs w:val="18"/>
        </w:rPr>
        <w:t xml:space="preserve"> External Connector License</w:t>
      </w:r>
      <w:r w:rsidRPr="00D82C02">
        <w:rPr>
          <w:rFonts w:eastAsia="PMingLiU" w:cs="Tahoma"/>
          <w:color w:val="000000"/>
          <w:szCs w:val="18"/>
        </w:rPr>
        <w:t>，使用它來替代</w:t>
      </w:r>
      <w:r w:rsidRPr="00D82C02">
        <w:rPr>
          <w:rFonts w:eastAsia="PMingLiU" w:cs="Tahoma"/>
          <w:color w:val="000000"/>
          <w:szCs w:val="18"/>
        </w:rPr>
        <w:t xml:space="preserve"> Exchange Server 2010 </w:t>
      </w:r>
      <w:r w:rsidRPr="00D82C02">
        <w:rPr>
          <w:rFonts w:eastAsia="PMingLiU" w:cs="Tahoma"/>
          <w:color w:val="000000"/>
          <w:szCs w:val="18"/>
        </w:rPr>
        <w:t>軟體。</w:t>
      </w:r>
    </w:p>
    <w:p w:rsidR="009D3013" w:rsidRPr="00D82C02" w:rsidRDefault="009D3013" w:rsidP="00346F4B">
      <w:pPr>
        <w:numPr>
          <w:ilvl w:val="0"/>
          <w:numId w:val="101"/>
        </w:numPr>
        <w:spacing w:after="60"/>
        <w:ind w:left="1440"/>
        <w:rPr>
          <w:rFonts w:eastAsia="PMingLiU" w:cs="Tahoma"/>
          <w:lang w:eastAsia="zh-TW"/>
        </w:rPr>
      </w:pPr>
      <w:r w:rsidRPr="00D82C02">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9D3013" w:rsidRPr="00D82C02" w:rsidRDefault="009D3013" w:rsidP="005427B6">
      <w:pPr>
        <w:numPr>
          <w:ilvl w:val="0"/>
          <w:numId w:val="8"/>
        </w:numPr>
        <w:spacing w:after="60"/>
        <w:ind w:left="1440"/>
        <w:rPr>
          <w:rFonts w:eastAsia="PMingLiU" w:cs="Tahoma"/>
          <w:lang w:eastAsia="zh-TW"/>
        </w:rPr>
      </w:pPr>
      <w:r w:rsidRPr="00D82C02">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rsidR="009D3013" w:rsidRPr="00D82C02" w:rsidRDefault="009D3013" w:rsidP="00346F4B">
      <w:pPr>
        <w:numPr>
          <w:ilvl w:val="0"/>
          <w:numId w:val="102"/>
        </w:numPr>
        <w:spacing w:after="60"/>
        <w:ind w:left="1440"/>
        <w:rPr>
          <w:rFonts w:eastAsia="PMingLiU" w:cs="Tahoma"/>
        </w:rPr>
      </w:pPr>
      <w:r w:rsidRPr="00D82C02">
        <w:rPr>
          <w:rFonts w:eastAsia="PMingLiU" w:cs="Tahoma"/>
          <w:color w:val="000000"/>
          <w:szCs w:val="18"/>
        </w:rPr>
        <w:t>校正</w:t>
      </w:r>
      <w:r w:rsidRPr="00D82C02">
        <w:rPr>
          <w:rFonts w:eastAsia="PMingLiU" w:cs="Tahoma"/>
          <w:b/>
          <w:color w:val="000000"/>
          <w:szCs w:val="18"/>
        </w:rPr>
        <w:t>：</w:t>
      </w:r>
      <w:r w:rsidRPr="00D82C02">
        <w:rPr>
          <w:rFonts w:eastAsia="PMingLiU" w:cs="Tahoma"/>
          <w:color w:val="000000"/>
          <w:szCs w:val="18"/>
        </w:rPr>
        <w:t>如上所述，針對有資格取得這些免費使用權及權利的</w:t>
      </w:r>
      <w:r w:rsidRPr="00D82C02">
        <w:rPr>
          <w:rFonts w:eastAsia="PMingLiU" w:cs="Tahoma"/>
          <w:color w:val="000000"/>
          <w:szCs w:val="18"/>
        </w:rPr>
        <w:t xml:space="preserve"> Enterprise </w:t>
      </w:r>
      <w:r w:rsidRPr="00D82C02">
        <w:rPr>
          <w:rFonts w:eastAsia="PMingLiU" w:cs="Tahoma"/>
          <w:color w:val="000000"/>
          <w:szCs w:val="18"/>
        </w:rPr>
        <w:t>合約客戶，視同客戶之年度校正程序而取得之</w:t>
      </w:r>
      <w:r w:rsidRPr="00D82C02">
        <w:rPr>
          <w:rFonts w:eastAsia="PMingLiU" w:cs="Tahoma"/>
          <w:color w:val="000000"/>
          <w:szCs w:val="18"/>
        </w:rPr>
        <w:t xml:space="preserve"> Exchange Server 2010 External Connector </w:t>
      </w:r>
      <w:r w:rsidRPr="00D82C02">
        <w:rPr>
          <w:rFonts w:eastAsia="PMingLiU" w:cs="Tahoma"/>
          <w:color w:val="000000"/>
          <w:szCs w:val="18"/>
        </w:rPr>
        <w:t>使用權也是合格使用權。</w:t>
      </w:r>
    </w:p>
    <w:p w:rsidR="009D3013" w:rsidRPr="00D82C02" w:rsidRDefault="009D3013" w:rsidP="00346F4B">
      <w:pPr>
        <w:numPr>
          <w:ilvl w:val="0"/>
          <w:numId w:val="102"/>
        </w:numPr>
        <w:spacing w:after="60"/>
        <w:ind w:left="1440"/>
        <w:rPr>
          <w:rFonts w:eastAsia="PMingLiU" w:cs="Tahoma"/>
          <w:lang w:eastAsia="zh-TW"/>
        </w:rPr>
      </w:pPr>
      <w:r w:rsidRPr="00D82C02">
        <w:rPr>
          <w:rFonts w:eastAsia="PMingLiU" w:cs="Tahoma"/>
          <w:color w:val="000000"/>
          <w:szCs w:val="18"/>
        </w:rPr>
        <w:lastRenderedPageBreak/>
        <w:t>訂閱合約：針對</w:t>
      </w:r>
      <w:r w:rsidRPr="00D82C02">
        <w:rPr>
          <w:rFonts w:eastAsia="PMingLiU" w:cs="Tahoma"/>
          <w:color w:val="000000"/>
          <w:szCs w:val="18"/>
        </w:rPr>
        <w:t xml:space="preserve"> Enterprise Subscription</w:t>
      </w:r>
      <w:r w:rsidRPr="00D82C02">
        <w:rPr>
          <w:rFonts w:eastAsia="PMingLiU" w:cs="Tahoma"/>
          <w:color w:val="000000"/>
          <w:szCs w:val="18"/>
        </w:rPr>
        <w:t>、</w:t>
      </w:r>
      <w:r w:rsidRPr="00D82C02">
        <w:rPr>
          <w:rFonts w:eastAsia="PMingLiU" w:cs="Tahoma"/>
          <w:szCs w:val="18"/>
        </w:rPr>
        <w:t>Open Value Subscription</w:t>
      </w:r>
      <w:r w:rsidRPr="00D82C02">
        <w:rPr>
          <w:rFonts w:eastAsia="PMingLiU" w:cs="Tahoma"/>
          <w:szCs w:val="18"/>
        </w:rPr>
        <w:t>、</w:t>
      </w:r>
      <w:r w:rsidRPr="00D82C02">
        <w:rPr>
          <w:rFonts w:eastAsia="PMingLiU" w:cs="Tahoma"/>
          <w:szCs w:val="18"/>
        </w:rPr>
        <w:t xml:space="preserve">Campus </w:t>
      </w:r>
      <w:r w:rsidRPr="00D82C02">
        <w:rPr>
          <w:rFonts w:eastAsia="PMingLiU" w:cs="Tahoma"/>
          <w:szCs w:val="18"/>
        </w:rPr>
        <w:t>和</w:t>
      </w:r>
      <w:r w:rsidRPr="00D82C02">
        <w:rPr>
          <w:rFonts w:eastAsia="PMingLiU" w:cs="Tahoma"/>
          <w:szCs w:val="18"/>
        </w:rPr>
        <w:t xml:space="preserve"> School</w:t>
      </w:r>
      <w:r w:rsidRPr="00D82C02">
        <w:rPr>
          <w:rFonts w:eastAsia="PMingLiU" w:cs="Tahoma"/>
          <w:szCs w:val="18"/>
        </w:rPr>
        <w:t>、</w:t>
      </w:r>
      <w:r w:rsidRPr="00D82C02">
        <w:rPr>
          <w:rFonts w:eastAsia="PMingLiU" w:cs="Tahoma"/>
          <w:szCs w:val="18"/>
        </w:rPr>
        <w:t xml:space="preserve">Enrollment for Education Solutions </w:t>
      </w:r>
      <w:r w:rsidRPr="00D82C02">
        <w:rPr>
          <w:rFonts w:eastAsia="PMingLiU" w:cs="Tahoma"/>
          <w:szCs w:val="18"/>
        </w:rPr>
        <w:t>和</w:t>
      </w:r>
      <w:r w:rsidRPr="00D82C02">
        <w:rPr>
          <w:rFonts w:eastAsia="PMingLiU" w:cs="Tahoma"/>
          <w:szCs w:val="18"/>
        </w:rPr>
        <w:t xml:space="preserve"> Open Value Subscription—</w:t>
      </w:r>
      <w:r w:rsidRPr="00D82C02">
        <w:rPr>
          <w:rFonts w:eastAsia="PMingLiU" w:cs="Tahoma"/>
          <w:szCs w:val="18"/>
        </w:rPr>
        <w:t>教育解決方案，依相同的條件</w:t>
      </w:r>
      <w:r w:rsidRPr="00D82C02">
        <w:rPr>
          <w:rFonts w:eastAsia="PMingLiU" w:cs="Tahoma"/>
          <w:color w:val="000000"/>
          <w:szCs w:val="18"/>
        </w:rPr>
        <w:t>暫時授與相同的權利，直到其目前的</w:t>
      </w:r>
      <w:r w:rsidRPr="00D82C02">
        <w:rPr>
          <w:rFonts w:eastAsia="PMingLiU" w:cs="Tahoma"/>
          <w:color w:val="000000"/>
          <w:szCs w:val="18"/>
        </w:rPr>
        <w:t xml:space="preserve"> Enrollment </w:t>
      </w:r>
      <w:r w:rsidRPr="00D82C02">
        <w:rPr>
          <w:rFonts w:eastAsia="PMingLiU" w:cs="Tahoma"/>
          <w:color w:val="000000"/>
          <w:szCs w:val="18"/>
        </w:rPr>
        <w:t>有效期限結束為止</w:t>
      </w:r>
      <w:r w:rsidRPr="00D82C02">
        <w:rPr>
          <w:rFonts w:eastAsia="PMingLiU" w:cs="Tahoma"/>
          <w:color w:val="000000"/>
          <w:szCs w:val="18"/>
        </w:rPr>
        <w:t xml:space="preserve"> (</w:t>
      </w:r>
      <w:r w:rsidRPr="00D82C02">
        <w:rPr>
          <w:rFonts w:eastAsia="PMingLiU" w:cs="Tahoma"/>
          <w:color w:val="000000"/>
          <w:szCs w:val="18"/>
        </w:rPr>
        <w:t>或若為</w:t>
      </w:r>
      <w:r w:rsidRPr="00D82C02">
        <w:rPr>
          <w:rFonts w:eastAsia="PMingLiU" w:cs="Tahoma"/>
          <w:color w:val="000000"/>
          <w:szCs w:val="18"/>
        </w:rPr>
        <w:t xml:space="preserve"> Open Value</w:t>
      </w:r>
      <w:r w:rsidRPr="00D82C02">
        <w:rPr>
          <w:rFonts w:eastAsia="PMingLiU" w:cs="Tahoma"/>
          <w:color w:val="000000"/>
          <w:szCs w:val="18"/>
        </w:rPr>
        <w:t>，則為合約期間結束為止</w:t>
      </w:r>
      <w:r w:rsidRPr="00D82C02">
        <w:rPr>
          <w:rFonts w:eastAsia="PMingLiU" w:cs="Tahoma"/>
          <w:color w:val="000000"/>
          <w:szCs w:val="18"/>
        </w:rPr>
        <w:t>)</w:t>
      </w:r>
      <w:r w:rsidRPr="00D82C02">
        <w:rPr>
          <w:rFonts w:eastAsia="PMingLiU" w:cs="Tahoma"/>
          <w:color w:val="000000"/>
          <w:szCs w:val="18"/>
        </w:rPr>
        <w:t>。</w:t>
      </w:r>
      <w:r w:rsidRPr="00D82C02">
        <w:rPr>
          <w:rFonts w:eastAsia="PMingLiU" w:cs="Tahoma"/>
          <w:color w:val="000000"/>
          <w:szCs w:val="18"/>
          <w:lang w:eastAsia="zh-TW"/>
        </w:rPr>
        <w:t>客戶必須維護持續的訂閱範圍。</w:t>
      </w:r>
      <w:bookmarkStart w:id="1235" w:name="_Toc336338313"/>
      <w:r w:rsidRPr="00D82C02">
        <w:rPr>
          <w:rFonts w:eastAsia="PMingLiU" w:cs="Tahoma"/>
          <w:color w:val="000000"/>
          <w:szCs w:val="18"/>
          <w:lang w:eastAsia="zh-TW"/>
        </w:rPr>
        <w:t>這些權利只有執行買斷選項才會成為永久有效，且其仍受客戶之授權合約的所有條款及條件所拘束。</w:t>
      </w:r>
    </w:p>
    <w:p w:rsidR="009D3013" w:rsidRPr="00D82C02" w:rsidRDefault="009D3013" w:rsidP="00346F4B">
      <w:pPr>
        <w:numPr>
          <w:ilvl w:val="0"/>
          <w:numId w:val="103"/>
        </w:numPr>
        <w:spacing w:after="60"/>
        <w:ind w:left="1440"/>
        <w:rPr>
          <w:rFonts w:eastAsia="PMingLiU" w:cs="Tahoma"/>
        </w:rPr>
      </w:pPr>
      <w:r w:rsidRPr="00D82C02">
        <w:rPr>
          <w:rFonts w:eastAsia="PMingLiU" w:cs="Tahoma"/>
          <w:szCs w:val="18"/>
        </w:rPr>
        <w:t xml:space="preserve">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合約轉換：針對於期間內從</w:t>
      </w:r>
      <w:r w:rsidRPr="00D82C02">
        <w:rPr>
          <w:rFonts w:eastAsia="PMingLiU" w:cs="Tahoma"/>
          <w:szCs w:val="18"/>
        </w:rPr>
        <w:t xml:space="preserve"> 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合約轉換為</w:t>
      </w:r>
      <w:r w:rsidRPr="00D82C02">
        <w:rPr>
          <w:rFonts w:eastAsia="PMingLiU" w:cs="Tahoma"/>
          <w:szCs w:val="18"/>
        </w:rPr>
        <w:t xml:space="preserve"> Enrollment for Education Solutions </w:t>
      </w:r>
      <w:r w:rsidRPr="00D82C02">
        <w:rPr>
          <w:rFonts w:eastAsia="PMingLiU" w:cs="Tahoma"/>
          <w:szCs w:val="18"/>
        </w:rPr>
        <w:t>或</w:t>
      </w:r>
      <w:r w:rsidRPr="00D82C02">
        <w:rPr>
          <w:rFonts w:eastAsia="PMingLiU" w:cs="Tahoma"/>
          <w:szCs w:val="18"/>
        </w:rPr>
        <w:t xml:space="preserve"> Open Value Subscription—</w:t>
      </w:r>
      <w:r w:rsidRPr="00D82C02">
        <w:rPr>
          <w:rFonts w:eastAsia="PMingLiU" w:cs="Tahoma"/>
          <w:szCs w:val="18"/>
        </w:rPr>
        <w:t>教育解決方案合約，但同時維持持續的訂</w:t>
      </w:r>
      <w:r w:rsidR="003269CB">
        <w:rPr>
          <w:rFonts w:eastAsia="PMingLiU" w:cs="Tahoma"/>
          <w:szCs w:val="18"/>
        </w:rPr>
        <w:br/>
      </w:r>
      <w:r w:rsidRPr="00D82C02">
        <w:rPr>
          <w:rFonts w:eastAsia="PMingLiU" w:cs="Tahoma"/>
          <w:szCs w:val="18"/>
        </w:rPr>
        <w:t>閱範圍的客戶：</w:t>
      </w:r>
    </w:p>
    <w:p w:rsidR="009D3013" w:rsidRPr="003269CB" w:rsidRDefault="009D3013" w:rsidP="00346F4B">
      <w:pPr>
        <w:pStyle w:val="ListParagraph"/>
        <w:numPr>
          <w:ilvl w:val="0"/>
          <w:numId w:val="87"/>
        </w:numPr>
        <w:spacing w:after="60"/>
        <w:ind w:left="1980"/>
        <w:contextualSpacing w:val="0"/>
        <w:rPr>
          <w:rFonts w:ascii="Tahoma" w:eastAsia="PMingLiU" w:hAnsi="Tahoma" w:cs="Tahoma"/>
          <w:sz w:val="18"/>
          <w:szCs w:val="18"/>
        </w:rPr>
      </w:pPr>
      <w:r w:rsidRPr="003269CB">
        <w:rPr>
          <w:rFonts w:ascii="Tahoma" w:eastAsia="PMingLiU" w:hAnsi="Tahoma" w:cs="Tahoma"/>
          <w:sz w:val="18"/>
          <w:szCs w:val="18"/>
        </w:rPr>
        <w:t>依相同的條件暫時授與相同的權利，直到其</w:t>
      </w:r>
      <w:r w:rsidRPr="003269CB">
        <w:rPr>
          <w:rFonts w:ascii="Tahoma" w:eastAsia="PMingLiU" w:hAnsi="Tahoma" w:cs="Tahoma"/>
          <w:sz w:val="18"/>
          <w:szCs w:val="18"/>
        </w:rPr>
        <w:t xml:space="preserve"> Enrollment for Education Solutions </w:t>
      </w:r>
      <w:r w:rsidRPr="003269CB">
        <w:rPr>
          <w:rFonts w:ascii="Tahoma" w:eastAsia="PMingLiU" w:hAnsi="Tahoma" w:cs="Tahoma"/>
          <w:sz w:val="18"/>
          <w:szCs w:val="18"/>
        </w:rPr>
        <w:t>或</w:t>
      </w:r>
      <w:r w:rsidRPr="003269CB">
        <w:rPr>
          <w:rFonts w:ascii="Tahoma" w:eastAsia="PMingLiU" w:hAnsi="Tahoma" w:cs="Tahoma"/>
          <w:sz w:val="18"/>
          <w:szCs w:val="18"/>
        </w:rPr>
        <w:t xml:space="preserve"> Open Value Subscription—</w:t>
      </w:r>
      <w:r w:rsidRPr="003269CB">
        <w:rPr>
          <w:rFonts w:ascii="Tahoma" w:eastAsia="PMingLiU" w:hAnsi="Tahoma" w:cs="Tahoma"/>
          <w:sz w:val="18"/>
          <w:szCs w:val="18"/>
        </w:rPr>
        <w:t>教育解決方案各自屆滿為止。</w:t>
      </w:r>
    </w:p>
    <w:p w:rsidR="0073424F" w:rsidRPr="003269CB" w:rsidRDefault="0073424F" w:rsidP="00346F4B">
      <w:pPr>
        <w:pStyle w:val="ListParagraph"/>
        <w:numPr>
          <w:ilvl w:val="0"/>
          <w:numId w:val="87"/>
        </w:numPr>
        <w:spacing w:after="60"/>
        <w:ind w:left="1980"/>
        <w:contextualSpacing w:val="0"/>
        <w:rPr>
          <w:rFonts w:ascii="Tahoma" w:eastAsia="PMingLiU" w:hAnsi="Tahoma" w:cs="Tahoma"/>
          <w:sz w:val="18"/>
          <w:szCs w:val="18"/>
          <w:lang w:eastAsia="zh-TW"/>
        </w:rPr>
      </w:pPr>
      <w:r w:rsidRPr="003269CB">
        <w:rPr>
          <w:rFonts w:ascii="Tahoma" w:eastAsia="PMingLiU" w:hAnsi="Tahoma" w:cs="Tahoma"/>
          <w:sz w:val="18"/>
          <w:szCs w:val="18"/>
          <w:lang w:eastAsia="zh-TW"/>
        </w:rPr>
        <w:t>這些權利只有執行買斷選項才會成為永久有效，且其仍受客戶之授權合約的所有條款及條件所拘束。</w:t>
      </w:r>
    </w:p>
    <w:p w:rsidR="004069A4" w:rsidRPr="003269CB" w:rsidRDefault="004069A4" w:rsidP="009D3013">
      <w:pPr>
        <w:pStyle w:val="EndnoteText"/>
        <w:ind w:left="540"/>
        <w:rPr>
          <w:rFonts w:ascii="Tahoma" w:eastAsia="PMingLiU" w:hAnsi="Tahoma" w:cs="Tahoma"/>
          <w:sz w:val="18"/>
          <w:szCs w:val="18"/>
          <w:lang w:eastAsia="zh-TW"/>
        </w:rPr>
      </w:pPr>
    </w:p>
    <w:p w:rsidR="009D3013" w:rsidRPr="003269CB" w:rsidRDefault="009D3013" w:rsidP="009D3013">
      <w:pPr>
        <w:pStyle w:val="EndnoteText"/>
        <w:ind w:left="540"/>
        <w:rPr>
          <w:rFonts w:ascii="Tahoma" w:eastAsia="PMingLiU" w:hAnsi="Tahoma" w:cs="Tahoma"/>
          <w:sz w:val="18"/>
          <w:szCs w:val="18"/>
          <w:lang w:eastAsia="zh-TW"/>
        </w:rPr>
      </w:pPr>
    </w:p>
    <w:p w:rsidR="004069A4" w:rsidRPr="00D82C02" w:rsidRDefault="00A560B6" w:rsidP="004069A4">
      <w:pPr>
        <w:pStyle w:val="Heading3"/>
        <w:rPr>
          <w:rFonts w:ascii="Tahoma" w:eastAsia="PMingLiU" w:hAnsi="Tahoma" w:cs="Tahoma"/>
        </w:rPr>
      </w:pPr>
      <w:bookmarkStart w:id="1236" w:name="_50_Exchange_Server"/>
      <w:bookmarkStart w:id="1237" w:name="_53_52_Exchange"/>
      <w:bookmarkStart w:id="1238" w:name="_58_Exchange_Server"/>
      <w:bookmarkStart w:id="1239" w:name="_Toc370985239"/>
      <w:bookmarkEnd w:id="1236"/>
      <w:bookmarkEnd w:id="1237"/>
      <w:bookmarkEnd w:id="1238"/>
      <w:r w:rsidRPr="00D82C02">
        <w:rPr>
          <w:rFonts w:ascii="Tahoma" w:eastAsia="PMingLiU" w:hAnsi="Tahoma" w:cs="Tahoma"/>
          <w:caps/>
          <w:color w:val="F66400"/>
          <w:sz w:val="22"/>
          <w:vertAlign w:val="superscript"/>
        </w:rPr>
        <w:t>57</w:t>
      </w:r>
      <w:r w:rsidRPr="00D82C02">
        <w:rPr>
          <w:rFonts w:ascii="Tahoma" w:eastAsia="PMingLiU" w:hAnsi="Tahoma" w:cs="Tahoma"/>
          <w:color w:val="F66400"/>
          <w:sz w:val="22"/>
        </w:rPr>
        <w:t xml:space="preserve"> Exchange Server 2010 Standard CAL</w:t>
      </w:r>
      <w:bookmarkEnd w:id="1235"/>
      <w:bookmarkEnd w:id="1239"/>
    </w:p>
    <w:bookmarkEnd w:id="1228"/>
    <w:p w:rsidR="004069A4" w:rsidRPr="00D82C02" w:rsidRDefault="004069A4" w:rsidP="004069A4">
      <w:pPr>
        <w:rPr>
          <w:rFonts w:eastAsia="PMingLiU" w:cs="Tahoma"/>
        </w:rPr>
      </w:pPr>
    </w:p>
    <w:p w:rsidR="004069A4" w:rsidRPr="00D82C02" w:rsidRDefault="004069A4" w:rsidP="005427B6">
      <w:pPr>
        <w:spacing w:after="60"/>
        <w:ind w:left="720"/>
        <w:rPr>
          <w:rFonts w:eastAsia="PMingLiU" w:cs="Tahoma"/>
        </w:rPr>
      </w:pPr>
      <w:r w:rsidRPr="00D82C02">
        <w:rPr>
          <w:rFonts w:eastAsia="PMingLiU" w:cs="Tahoma"/>
          <w:b/>
          <w:color w:val="000000"/>
          <w:szCs w:val="18"/>
        </w:rPr>
        <w:t>受管理的預設資料夾與</w:t>
      </w:r>
      <w:r w:rsidRPr="00D82C02">
        <w:rPr>
          <w:rFonts w:eastAsia="PMingLiU" w:cs="Tahoma"/>
          <w:b/>
          <w:color w:val="000000"/>
          <w:szCs w:val="18"/>
        </w:rPr>
        <w:t xml:space="preserve"> Exchange Server 2010 Standard CAL </w:t>
      </w:r>
      <w:r w:rsidRPr="00D82C02">
        <w:rPr>
          <w:rFonts w:eastAsia="PMingLiU" w:cs="Tahoma"/>
          <w:b/>
          <w:color w:val="000000"/>
          <w:szCs w:val="18"/>
        </w:rPr>
        <w:t>一起授權</w:t>
      </w:r>
    </w:p>
    <w:p w:rsidR="004069A4" w:rsidRPr="00D82C02" w:rsidRDefault="004069A4" w:rsidP="00E62BC4">
      <w:pPr>
        <w:ind w:left="720"/>
        <w:rPr>
          <w:rFonts w:eastAsia="PMingLiU" w:cs="Tahoma"/>
        </w:rPr>
      </w:pPr>
      <w:r w:rsidRPr="00D82C02">
        <w:rPr>
          <w:rFonts w:eastAsia="PMingLiU" w:cs="Tahoma"/>
          <w:color w:val="000000"/>
          <w:szCs w:val="18"/>
        </w:rPr>
        <w:t>對</w:t>
      </w:r>
      <w:r w:rsidRPr="00D82C02">
        <w:rPr>
          <w:rFonts w:eastAsia="PMingLiU" w:cs="Tahoma"/>
          <w:color w:val="000000"/>
          <w:szCs w:val="18"/>
        </w:rPr>
        <w:t xml:space="preserve"> Exchange Server 2010 </w:t>
      </w:r>
      <w:r w:rsidRPr="00D82C02">
        <w:rPr>
          <w:rFonts w:eastAsia="PMingLiU" w:cs="Tahoma"/>
          <w:color w:val="000000"/>
          <w:szCs w:val="18"/>
        </w:rPr>
        <w:t>中之「受管理的預設資料夾」功能的存取權係依</w:t>
      </w:r>
      <w:r w:rsidRPr="00D82C02">
        <w:rPr>
          <w:rFonts w:eastAsia="PMingLiU" w:cs="Tahoma"/>
          <w:color w:val="000000"/>
          <w:szCs w:val="18"/>
        </w:rPr>
        <w:t xml:space="preserve"> Exchange Server 2010 Standard </w:t>
      </w:r>
      <w:r w:rsidRPr="00D82C02">
        <w:rPr>
          <w:rFonts w:eastAsia="PMingLiU" w:cs="Tahoma"/>
          <w:color w:val="000000"/>
          <w:szCs w:val="18"/>
        </w:rPr>
        <w:t>及對等的</w:t>
      </w:r>
      <w:r w:rsidRPr="00D82C02">
        <w:rPr>
          <w:rFonts w:eastAsia="PMingLiU" w:cs="Tahoma"/>
          <w:color w:val="000000"/>
          <w:szCs w:val="18"/>
        </w:rPr>
        <w:t xml:space="preserve"> CAL </w:t>
      </w:r>
      <w:r w:rsidRPr="00D82C02">
        <w:rPr>
          <w:rFonts w:eastAsia="PMingLiU" w:cs="Tahoma"/>
          <w:color w:val="000000"/>
          <w:szCs w:val="18"/>
        </w:rPr>
        <w:t>進行授與。若要存取「受管理的自訂資料夾」功能而非「受管理的預設資料夾」功能，就必須具備</w:t>
      </w:r>
      <w:r w:rsidRPr="00D82C02">
        <w:rPr>
          <w:rFonts w:eastAsia="PMingLiU" w:cs="Tahoma"/>
          <w:color w:val="000000"/>
          <w:szCs w:val="18"/>
        </w:rPr>
        <w:t xml:space="preserve"> Exchange Server 2010 Enterprise CAL </w:t>
      </w:r>
      <w:r w:rsidRPr="00D82C02">
        <w:rPr>
          <w:rFonts w:eastAsia="PMingLiU" w:cs="Tahoma"/>
          <w:color w:val="000000"/>
          <w:szCs w:val="18"/>
        </w:rPr>
        <w:t>或對等的</w:t>
      </w:r>
      <w:r w:rsidRPr="00D82C02">
        <w:rPr>
          <w:rFonts w:eastAsia="PMingLiU" w:cs="Tahoma"/>
          <w:color w:val="000000"/>
          <w:szCs w:val="18"/>
        </w:rPr>
        <w:t xml:space="preserve"> CAL</w:t>
      </w:r>
      <w:r w:rsidRPr="00D82C02">
        <w:rPr>
          <w:rFonts w:eastAsia="PMingLiU" w:cs="Tahoma"/>
          <w:color w:val="000000"/>
          <w:szCs w:val="18"/>
        </w:rPr>
        <w:t>。</w:t>
      </w:r>
    </w:p>
    <w:p w:rsidR="004069A4" w:rsidRPr="00D82C02" w:rsidRDefault="004069A4" w:rsidP="00E62BC4">
      <w:pPr>
        <w:ind w:left="720"/>
        <w:rPr>
          <w:rFonts w:eastAsia="PMingLiU" w:cs="Tahoma"/>
        </w:rPr>
      </w:pPr>
    </w:p>
    <w:p w:rsidR="00031547" w:rsidRPr="00D82C02" w:rsidRDefault="00031547" w:rsidP="005427B6">
      <w:pPr>
        <w:spacing w:after="60"/>
        <w:ind w:left="720"/>
        <w:rPr>
          <w:rFonts w:eastAsia="PMingLiU" w:cs="Tahoma"/>
        </w:rPr>
      </w:pPr>
      <w:r w:rsidRPr="00D82C02">
        <w:rPr>
          <w:rFonts w:eastAsia="PMingLiU" w:cs="Tahoma"/>
          <w:b/>
          <w:color w:val="000000"/>
          <w:szCs w:val="18"/>
        </w:rPr>
        <w:t>多重信箱搜尋與</w:t>
      </w:r>
      <w:r w:rsidRPr="00D82C02">
        <w:rPr>
          <w:rFonts w:eastAsia="PMingLiU" w:cs="Tahoma"/>
          <w:b/>
          <w:color w:val="000000"/>
          <w:szCs w:val="18"/>
        </w:rPr>
        <w:t xml:space="preserve"> Exchange Server 2010 Standard CAL </w:t>
      </w:r>
      <w:r w:rsidRPr="00D82C02">
        <w:rPr>
          <w:rFonts w:eastAsia="PMingLiU" w:cs="Tahoma"/>
          <w:b/>
          <w:color w:val="000000"/>
          <w:szCs w:val="18"/>
        </w:rPr>
        <w:t>一起授權</w:t>
      </w:r>
    </w:p>
    <w:p w:rsidR="00031547" w:rsidRPr="00D82C02" w:rsidRDefault="00031547" w:rsidP="00BA1490">
      <w:pPr>
        <w:ind w:left="720"/>
        <w:rPr>
          <w:rFonts w:eastAsia="PMingLiU" w:cs="Tahoma"/>
        </w:rPr>
      </w:pPr>
      <w:r w:rsidRPr="00D82C02">
        <w:rPr>
          <w:rFonts w:eastAsia="PMingLiU" w:cs="Tahoma"/>
          <w:bCs/>
          <w:szCs w:val="20"/>
        </w:rPr>
        <w:t>本公司已將</w:t>
      </w:r>
      <w:r w:rsidRPr="00D82C02">
        <w:rPr>
          <w:rFonts w:eastAsia="PMingLiU" w:cs="Tahoma"/>
          <w:bCs/>
          <w:szCs w:val="20"/>
        </w:rPr>
        <w:t xml:space="preserve"> Exchange Server 2010 </w:t>
      </w:r>
      <w:r w:rsidRPr="00D82C02">
        <w:rPr>
          <w:rFonts w:eastAsia="PMingLiU" w:cs="Tahoma"/>
          <w:bCs/>
          <w:szCs w:val="20"/>
        </w:rPr>
        <w:t>使用權利更新為可存取</w:t>
      </w:r>
      <w:r w:rsidRPr="00D82C02">
        <w:rPr>
          <w:rFonts w:eastAsia="PMingLiU" w:cs="Tahoma"/>
          <w:bCs/>
          <w:szCs w:val="20"/>
        </w:rPr>
        <w:t xml:space="preserve"> Exchange Server 2010 </w:t>
      </w:r>
      <w:r w:rsidRPr="00D82C02">
        <w:rPr>
          <w:rFonts w:eastAsia="PMingLiU" w:cs="Tahoma"/>
          <w:bCs/>
          <w:szCs w:val="20"/>
        </w:rPr>
        <w:t>中之跨信箱搜尋功能，</w:t>
      </w:r>
      <w:r w:rsidR="00800B14">
        <w:rPr>
          <w:rFonts w:eastAsia="PMingLiU" w:cs="Tahoma"/>
          <w:bCs/>
          <w:szCs w:val="20"/>
        </w:rPr>
        <w:br/>
      </w:r>
      <w:r w:rsidRPr="00D82C02">
        <w:rPr>
          <w:rFonts w:eastAsia="PMingLiU" w:cs="Tahoma"/>
          <w:bCs/>
          <w:szCs w:val="20"/>
        </w:rPr>
        <w:t>該存取權係依</w:t>
      </w:r>
      <w:r w:rsidRPr="00D82C02">
        <w:rPr>
          <w:rFonts w:eastAsia="PMingLiU" w:cs="Tahoma"/>
          <w:bCs/>
          <w:szCs w:val="20"/>
        </w:rPr>
        <w:t xml:space="preserve"> Exchange Server 2010 Standard </w:t>
      </w:r>
      <w:r w:rsidRPr="00D82C02">
        <w:rPr>
          <w:rFonts w:eastAsia="PMingLiU" w:cs="Tahoma"/>
          <w:bCs/>
          <w:szCs w:val="20"/>
        </w:rPr>
        <w:t>及對等的</w:t>
      </w:r>
      <w:r w:rsidRPr="00D82C02">
        <w:rPr>
          <w:rFonts w:eastAsia="PMingLiU" w:cs="Tahoma"/>
          <w:bCs/>
          <w:szCs w:val="20"/>
        </w:rPr>
        <w:t xml:space="preserve"> CAL </w:t>
      </w:r>
      <w:r w:rsidRPr="00D82C02">
        <w:rPr>
          <w:rFonts w:eastAsia="PMingLiU" w:cs="Tahoma"/>
          <w:bCs/>
          <w:szCs w:val="20"/>
        </w:rPr>
        <w:t>進行授與。此項更新適用於所有</w:t>
      </w:r>
      <w:r w:rsidRPr="00D82C02">
        <w:rPr>
          <w:rFonts w:eastAsia="PMingLiU" w:cs="Tahoma"/>
          <w:bCs/>
          <w:szCs w:val="20"/>
        </w:rPr>
        <w:t xml:space="preserve"> Exchange Server 2010 </w:t>
      </w:r>
      <w:r w:rsidRPr="00D82C02">
        <w:rPr>
          <w:rFonts w:eastAsia="PMingLiU" w:cs="Tahoma"/>
          <w:bCs/>
          <w:szCs w:val="20"/>
        </w:rPr>
        <w:t>使用權。</w:t>
      </w:r>
    </w:p>
    <w:p w:rsidR="004D0019" w:rsidRPr="00D82C02" w:rsidRDefault="004D0019" w:rsidP="00E62BC4">
      <w:pPr>
        <w:ind w:left="720"/>
        <w:rPr>
          <w:rFonts w:eastAsia="PMingLiU" w:cs="Tahoma"/>
        </w:rPr>
      </w:pPr>
    </w:p>
    <w:p w:rsidR="004069A4" w:rsidRPr="00D82C02" w:rsidRDefault="004069A4" w:rsidP="005427B6">
      <w:pPr>
        <w:spacing w:after="60"/>
        <w:ind w:left="720"/>
        <w:rPr>
          <w:rFonts w:eastAsia="PMingLiU" w:cs="Tahoma"/>
        </w:rPr>
      </w:pPr>
      <w:r w:rsidRPr="00D82C02">
        <w:rPr>
          <w:rFonts w:eastAsia="PMingLiU" w:cs="Tahoma"/>
          <w:b/>
          <w:color w:val="000000"/>
          <w:szCs w:val="18"/>
        </w:rPr>
        <w:t>僅學生適用之</w:t>
      </w:r>
      <w:r w:rsidRPr="00D82C02">
        <w:rPr>
          <w:rFonts w:eastAsia="PMingLiU" w:cs="Tahoma"/>
          <w:b/>
          <w:color w:val="000000"/>
          <w:szCs w:val="18"/>
        </w:rPr>
        <w:t xml:space="preserve"> CAL (Academic Open License </w:t>
      </w:r>
      <w:r w:rsidRPr="00D82C02">
        <w:rPr>
          <w:rFonts w:eastAsia="PMingLiU" w:cs="Tahoma"/>
          <w:b/>
          <w:color w:val="000000"/>
          <w:szCs w:val="18"/>
        </w:rPr>
        <w:t>及</w:t>
      </w:r>
      <w:r w:rsidRPr="00D82C02">
        <w:rPr>
          <w:rFonts w:eastAsia="PMingLiU" w:cs="Tahoma"/>
          <w:b/>
          <w:color w:val="000000"/>
          <w:szCs w:val="18"/>
        </w:rPr>
        <w:t xml:space="preserve"> Academic Select)</w:t>
      </w:r>
    </w:p>
    <w:p w:rsidR="004069A4" w:rsidRPr="00D82C02" w:rsidRDefault="004069A4" w:rsidP="00E62BC4">
      <w:pPr>
        <w:ind w:left="720"/>
        <w:rPr>
          <w:rFonts w:eastAsia="PMingLiU" w:cs="Tahoma"/>
        </w:rPr>
      </w:pPr>
      <w:r w:rsidRPr="00D82C02">
        <w:rPr>
          <w:rFonts w:eastAsia="PMingLiU" w:cs="Tahoma"/>
          <w:szCs w:val="20"/>
        </w:rPr>
        <w:t>僅學生適用之</w:t>
      </w:r>
      <w:r w:rsidRPr="00D82C02">
        <w:rPr>
          <w:rFonts w:eastAsia="PMingLiU" w:cs="Tahoma"/>
          <w:szCs w:val="20"/>
        </w:rPr>
        <w:t xml:space="preserve"> CAL </w:t>
      </w:r>
      <w:r w:rsidRPr="00D82C02">
        <w:rPr>
          <w:rFonts w:eastAsia="PMingLiU" w:cs="Tahoma"/>
          <w:szCs w:val="20"/>
        </w:rPr>
        <w:t>僅限於授權學生所擁有之個人電腦，或授權分配給個別學生而非供實驗室或教室內使用之機構所擁有之個人電腦。</w:t>
      </w:r>
    </w:p>
    <w:p w:rsidR="00DD14E6" w:rsidRPr="00D82C02" w:rsidRDefault="00DD14E6" w:rsidP="005427B6">
      <w:pPr>
        <w:rPr>
          <w:rFonts w:eastAsia="PMingLiU" w:cs="Tahoma"/>
        </w:rPr>
      </w:pPr>
      <w:bookmarkStart w:id="1240" w:name="Srv_43ExchangeSvr07StdCAL"/>
      <w:bookmarkStart w:id="1241" w:name="Srv_44ExchangeSvr2010StdCAL"/>
    </w:p>
    <w:p w:rsidR="005427B6" w:rsidRPr="00D82C02" w:rsidRDefault="005427B6" w:rsidP="005427B6">
      <w:pPr>
        <w:rPr>
          <w:rFonts w:eastAsia="PMingLiU" w:cs="Tahoma"/>
        </w:rPr>
      </w:pPr>
    </w:p>
    <w:p w:rsidR="00CC1B99" w:rsidRPr="00D82C02" w:rsidRDefault="0085774C" w:rsidP="00CC1B99">
      <w:pPr>
        <w:pStyle w:val="Heading3"/>
        <w:rPr>
          <w:rFonts w:ascii="Tahoma" w:eastAsia="PMingLiU" w:hAnsi="Tahoma" w:cs="Tahoma"/>
        </w:rPr>
      </w:pPr>
      <w:bookmarkStart w:id="1242" w:name="_53_Forefront_Endpoint"/>
      <w:bookmarkStart w:id="1243" w:name="_59_Forefront_Endpoint"/>
      <w:bookmarkStart w:id="1244" w:name="_Toc336338314"/>
      <w:bookmarkStart w:id="1245" w:name="Srv_51ForfrontEndpointProtection"/>
      <w:bookmarkStart w:id="1246" w:name="Srv_50ForfrontEndpointProtection"/>
      <w:bookmarkStart w:id="1247" w:name="Srv_42ExchangeSvr07StdCAL"/>
      <w:bookmarkStart w:id="1248" w:name="_Toc370985240"/>
      <w:bookmarkEnd w:id="1242"/>
      <w:bookmarkEnd w:id="1243"/>
      <w:r w:rsidRPr="00D82C02">
        <w:rPr>
          <w:rFonts w:ascii="Tahoma" w:eastAsia="PMingLiU" w:hAnsi="Tahoma" w:cs="Tahoma"/>
          <w:caps/>
          <w:color w:val="F66400"/>
          <w:sz w:val="22"/>
          <w:vertAlign w:val="superscript"/>
        </w:rPr>
        <w:t>58</w:t>
      </w:r>
      <w:r w:rsidRPr="00D82C02">
        <w:rPr>
          <w:rFonts w:ascii="Tahoma" w:eastAsia="PMingLiU" w:hAnsi="Tahoma" w:cs="Tahoma"/>
          <w:color w:val="F66400"/>
          <w:sz w:val="22"/>
        </w:rPr>
        <w:t xml:space="preserve"> Forefront Endpoint Protection</w:t>
      </w:r>
      <w:bookmarkEnd w:id="1244"/>
      <w:bookmarkEnd w:id="1248"/>
    </w:p>
    <w:bookmarkEnd w:id="1245"/>
    <w:bookmarkEnd w:id="1246"/>
    <w:p w:rsidR="00CC1B99" w:rsidRPr="00D82C02" w:rsidRDefault="00CC1B99" w:rsidP="00E62BC4">
      <w:pPr>
        <w:ind w:left="720"/>
        <w:rPr>
          <w:rFonts w:eastAsia="PMingLiU" w:cs="Tahoma"/>
        </w:rPr>
      </w:pPr>
    </w:p>
    <w:p w:rsidR="008A1A57" w:rsidRPr="00D82C02" w:rsidRDefault="008A1A57" w:rsidP="00E62BC4">
      <w:pPr>
        <w:tabs>
          <w:tab w:val="left" w:pos="1920"/>
        </w:tabs>
        <w:ind w:left="720"/>
        <w:rPr>
          <w:rFonts w:eastAsia="PMingLiU" w:cs="Tahoma"/>
        </w:rPr>
      </w:pPr>
      <w:r w:rsidRPr="00D82C02">
        <w:rPr>
          <w:rFonts w:eastAsia="PMingLiU" w:cs="Tahoma"/>
          <w:szCs w:val="18"/>
        </w:rPr>
        <w:t xml:space="preserve">Forefront Endpoint Protection </w:t>
      </w:r>
      <w:r w:rsidRPr="00D82C02">
        <w:rPr>
          <w:rFonts w:eastAsia="PMingLiU" w:cs="Tahoma"/>
          <w:szCs w:val="18"/>
        </w:rPr>
        <w:t>是用戶端保護的一項優惠方案</w:t>
      </w:r>
      <w:r w:rsidRPr="00D82C02">
        <w:rPr>
          <w:rFonts w:eastAsia="PMingLiU" w:cs="Tahoma"/>
        </w:rPr>
        <w:t>，自</w:t>
      </w:r>
      <w:r w:rsidRPr="00D82C02">
        <w:rPr>
          <w:rFonts w:eastAsia="PMingLiU" w:cs="Tahoma"/>
        </w:rPr>
        <w:t xml:space="preserve"> 2012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日起，其將由</w:t>
      </w:r>
      <w:r w:rsidRPr="00D82C02">
        <w:rPr>
          <w:rFonts w:eastAsia="PMingLiU" w:cs="Tahoma"/>
        </w:rPr>
        <w:t xml:space="preserve"> System Center 2012 Endpoint Protection </w:t>
      </w:r>
      <w:r w:rsidRPr="00D82C02">
        <w:rPr>
          <w:rFonts w:eastAsia="PMingLiU" w:cs="Tahoma"/>
        </w:rPr>
        <w:t>加以取代。</w:t>
      </w:r>
      <w:r w:rsidRPr="00D82C02">
        <w:rPr>
          <w:rFonts w:eastAsia="PMingLiU" w:cs="Tahoma"/>
        </w:rPr>
        <w:t xml:space="preserve">System Center 2012 Endpoint Protection </w:t>
      </w:r>
      <w:r w:rsidRPr="00D82C02">
        <w:rPr>
          <w:rFonts w:eastAsia="PMingLiU" w:cs="Tahoma"/>
        </w:rPr>
        <w:t>是一項獨立的優惠</w:t>
      </w:r>
      <w:r w:rsidR="003269CB">
        <w:rPr>
          <w:rFonts w:eastAsia="PMingLiU" w:cs="Tahoma"/>
        </w:rPr>
        <w:br/>
      </w:r>
      <w:r w:rsidRPr="00D82C02">
        <w:rPr>
          <w:rFonts w:eastAsia="PMingLiU" w:cs="Tahoma"/>
        </w:rPr>
        <w:t>方案，其使用權利僅能保護用戶端裝置。可保護伺服器裝置的使用權利只能透過取得</w:t>
      </w:r>
      <w:r w:rsidRPr="00D82C02">
        <w:rPr>
          <w:rFonts w:eastAsia="PMingLiU" w:cs="Tahoma"/>
        </w:rPr>
        <w:t xml:space="preserve"> System Center 2012 Standard </w:t>
      </w:r>
      <w:r w:rsidRPr="00D82C02">
        <w:rPr>
          <w:rFonts w:eastAsia="PMingLiU" w:cs="Tahoma"/>
        </w:rPr>
        <w:t>或</w:t>
      </w:r>
      <w:r w:rsidRPr="00D82C02">
        <w:rPr>
          <w:rFonts w:eastAsia="PMingLiU" w:cs="Tahoma"/>
        </w:rPr>
        <w:t xml:space="preserve"> Datacenter </w:t>
      </w:r>
      <w:r w:rsidRPr="00D82C02">
        <w:rPr>
          <w:rFonts w:eastAsia="PMingLiU" w:cs="Tahoma"/>
        </w:rPr>
        <w:t>管理使用權始能取得。</w:t>
      </w:r>
    </w:p>
    <w:p w:rsidR="008A1A57" w:rsidRPr="00D82C02" w:rsidRDefault="008A1A57" w:rsidP="00E62BC4">
      <w:pPr>
        <w:tabs>
          <w:tab w:val="left" w:pos="1920"/>
        </w:tabs>
        <w:ind w:left="720"/>
        <w:rPr>
          <w:rFonts w:eastAsia="PMingLiU" w:cs="Tahoma"/>
        </w:rPr>
      </w:pPr>
    </w:p>
    <w:p w:rsidR="008A1A57" w:rsidRPr="00D82C02" w:rsidRDefault="008A1A57" w:rsidP="00E62BC4">
      <w:pPr>
        <w:tabs>
          <w:tab w:val="left" w:pos="1920"/>
        </w:tabs>
        <w:ind w:left="720"/>
        <w:rPr>
          <w:rFonts w:eastAsia="PMingLiU" w:cs="Tahoma"/>
        </w:rPr>
      </w:pPr>
      <w:r w:rsidRPr="00D82C02">
        <w:rPr>
          <w:rFonts w:eastAsia="PMingLiU" w:cs="Tahoma"/>
          <w:szCs w:val="18"/>
        </w:rPr>
        <w:t>具備有效</w:t>
      </w:r>
      <w:r w:rsidRPr="00D82C02">
        <w:rPr>
          <w:rFonts w:eastAsia="PMingLiU" w:cs="Tahoma"/>
          <w:szCs w:val="18"/>
        </w:rPr>
        <w:t xml:space="preserve"> Forefront Endpoint Protection </w:t>
      </w:r>
      <w:r w:rsidRPr="00D82C02">
        <w:rPr>
          <w:rFonts w:eastAsia="PMingLiU" w:cs="Tahoma"/>
          <w:szCs w:val="18"/>
        </w:rPr>
        <w:t>訂閱</w:t>
      </w:r>
      <w:r w:rsidRPr="00D82C02">
        <w:rPr>
          <w:rFonts w:eastAsia="PMingLiU" w:cs="Tahoma"/>
        </w:rPr>
        <w:t xml:space="preserve"> </w:t>
      </w:r>
      <w:r w:rsidRPr="00D82C02">
        <w:rPr>
          <w:rFonts w:eastAsia="PMingLiU" w:cs="Tahoma"/>
        </w:rPr>
        <w:t>並使用服務來保護用戶端裝置的使用者，可以基於相同的目的升級為</w:t>
      </w:r>
      <w:r w:rsidRPr="00D82C02">
        <w:rPr>
          <w:rFonts w:eastAsia="PMingLiU" w:cs="Tahoma"/>
        </w:rPr>
        <w:t xml:space="preserve"> System Center 2012 Endpoint Protection</w:t>
      </w:r>
      <w:r w:rsidRPr="00D82C02">
        <w:rPr>
          <w:rFonts w:eastAsia="PMingLiU" w:cs="Tahoma"/>
        </w:rPr>
        <w:t>。</w:t>
      </w:r>
    </w:p>
    <w:p w:rsidR="008A1A57" w:rsidRPr="00D82C02" w:rsidRDefault="008A1A57" w:rsidP="00E62BC4">
      <w:pPr>
        <w:tabs>
          <w:tab w:val="left" w:pos="1920"/>
        </w:tabs>
        <w:ind w:left="720"/>
        <w:rPr>
          <w:rFonts w:eastAsia="PMingLiU" w:cs="Tahoma"/>
        </w:rPr>
      </w:pPr>
    </w:p>
    <w:p w:rsidR="008A1A57" w:rsidRPr="00D82C02" w:rsidRDefault="008A1A57" w:rsidP="00E62BC4">
      <w:pPr>
        <w:tabs>
          <w:tab w:val="left" w:pos="1920"/>
        </w:tabs>
        <w:ind w:left="720"/>
        <w:rPr>
          <w:rFonts w:eastAsia="PMingLiU" w:cs="Tahoma"/>
        </w:rPr>
      </w:pPr>
      <w:r w:rsidRPr="00D82C02">
        <w:rPr>
          <w:rFonts w:eastAsia="PMingLiU" w:cs="Tahoma"/>
          <w:szCs w:val="18"/>
        </w:rPr>
        <w:t>具備有效</w:t>
      </w:r>
      <w:r w:rsidRPr="00D82C02">
        <w:rPr>
          <w:rFonts w:eastAsia="PMingLiU" w:cs="Tahoma"/>
          <w:szCs w:val="18"/>
        </w:rPr>
        <w:t xml:space="preserve"> Forefront Endpoint Protection </w:t>
      </w:r>
      <w:r w:rsidRPr="00D82C02">
        <w:rPr>
          <w:rFonts w:eastAsia="PMingLiU" w:cs="Tahoma"/>
          <w:szCs w:val="18"/>
        </w:rPr>
        <w:t>訂閱</w:t>
      </w:r>
      <w:r w:rsidRPr="00D82C02">
        <w:rPr>
          <w:rFonts w:eastAsia="PMingLiU" w:cs="Tahoma"/>
        </w:rPr>
        <w:t>並使用服務來保護伺服器裝置的使用者，可以繼續使用</w:t>
      </w:r>
      <w:r w:rsidRPr="00D82C02">
        <w:rPr>
          <w:rFonts w:eastAsia="PMingLiU" w:cs="Tahoma"/>
        </w:rPr>
        <w:t xml:space="preserve"> Forefront Endpoint Protection </w:t>
      </w:r>
      <w:r w:rsidRPr="00D82C02">
        <w:rPr>
          <w:rFonts w:eastAsia="PMingLiU" w:cs="Tahoma"/>
        </w:rPr>
        <w:t>服務。</w:t>
      </w:r>
    </w:p>
    <w:p w:rsidR="008A1A57" w:rsidRPr="00D82C02" w:rsidRDefault="008A1A57" w:rsidP="00E62BC4">
      <w:pPr>
        <w:ind w:left="720"/>
        <w:rPr>
          <w:rFonts w:eastAsia="PMingLiU" w:cs="Tahoma"/>
        </w:rPr>
      </w:pPr>
    </w:p>
    <w:p w:rsidR="008A1A57" w:rsidRPr="00D82C02" w:rsidRDefault="008A1A57" w:rsidP="00E62BC4">
      <w:pPr>
        <w:ind w:left="720"/>
        <w:rPr>
          <w:rFonts w:eastAsia="PMingLiU" w:cs="Tahoma"/>
        </w:rPr>
      </w:pPr>
      <w:r w:rsidRPr="00D82C02">
        <w:rPr>
          <w:rFonts w:eastAsia="PMingLiU" w:cs="Tahoma"/>
          <w:szCs w:val="18"/>
        </w:rPr>
        <w:t xml:space="preserve">System Center Configuration Manager 2007 R2 </w:t>
      </w:r>
      <w:r w:rsidRPr="00D82C02">
        <w:rPr>
          <w:rFonts w:eastAsia="PMingLiU" w:cs="Tahoma"/>
          <w:szCs w:val="18"/>
        </w:rPr>
        <w:t>或</w:t>
      </w:r>
      <w:r w:rsidRPr="00D82C02">
        <w:rPr>
          <w:rFonts w:eastAsia="PMingLiU" w:cs="Tahoma"/>
          <w:szCs w:val="18"/>
        </w:rPr>
        <w:t xml:space="preserve"> R3 </w:t>
      </w:r>
      <w:r w:rsidRPr="00D82C02">
        <w:rPr>
          <w:rFonts w:eastAsia="PMingLiU" w:cs="Tahoma"/>
          <w:szCs w:val="18"/>
        </w:rPr>
        <w:t>是</w:t>
      </w:r>
      <w:r w:rsidRPr="00D82C02">
        <w:rPr>
          <w:rFonts w:eastAsia="PMingLiU" w:cs="Tahoma"/>
          <w:szCs w:val="18"/>
        </w:rPr>
        <w:t xml:space="preserve"> Forefront Endpoint Protection 2010 </w:t>
      </w:r>
      <w:r w:rsidRPr="00D82C02">
        <w:rPr>
          <w:rFonts w:eastAsia="PMingLiU" w:cs="Tahoma"/>
          <w:szCs w:val="18"/>
        </w:rPr>
        <w:t>的管理主控台。客戶必須取得</w:t>
      </w:r>
      <w:r w:rsidRPr="00D82C02">
        <w:rPr>
          <w:rFonts w:eastAsia="PMingLiU" w:cs="Tahoma"/>
          <w:szCs w:val="18"/>
        </w:rPr>
        <w:t xml:space="preserve"> System Center Configuration Manager 2007 R2 </w:t>
      </w:r>
      <w:r w:rsidRPr="00D82C02">
        <w:rPr>
          <w:rFonts w:eastAsia="PMingLiU" w:cs="Tahoma"/>
          <w:szCs w:val="18"/>
        </w:rPr>
        <w:t>或</w:t>
      </w:r>
      <w:r w:rsidRPr="00D82C02">
        <w:rPr>
          <w:rFonts w:eastAsia="PMingLiU" w:cs="Tahoma"/>
          <w:szCs w:val="18"/>
        </w:rPr>
        <w:t xml:space="preserve"> R3 </w:t>
      </w:r>
      <w:r w:rsidRPr="00D82C02">
        <w:rPr>
          <w:rFonts w:eastAsia="PMingLiU" w:cs="Tahoma"/>
          <w:szCs w:val="18"/>
        </w:rPr>
        <w:t>的授權才能提供</w:t>
      </w:r>
      <w:r w:rsidRPr="00D82C02">
        <w:rPr>
          <w:rFonts w:eastAsia="PMingLiU" w:cs="Tahoma"/>
          <w:szCs w:val="18"/>
        </w:rPr>
        <w:t xml:space="preserve"> Forefront Endpoint Protection 2010 </w:t>
      </w:r>
      <w:r w:rsidRPr="00D82C02">
        <w:rPr>
          <w:rFonts w:eastAsia="PMingLiU" w:cs="Tahoma"/>
          <w:szCs w:val="18"/>
        </w:rPr>
        <w:t>的管理。</w:t>
      </w:r>
      <w:r w:rsidRPr="00D82C02">
        <w:rPr>
          <w:rFonts w:eastAsia="PMingLiU" w:cs="Tahoma"/>
          <w:szCs w:val="18"/>
        </w:rPr>
        <w:t xml:space="preserve">Forefront Endpoint Protection 2010 </w:t>
      </w:r>
      <w:r w:rsidRPr="00D82C02">
        <w:rPr>
          <w:rFonts w:eastAsia="PMingLiU" w:cs="Tahoma"/>
          <w:szCs w:val="18"/>
        </w:rPr>
        <w:t>可以在未受管理的情況使用，不需要授權</w:t>
      </w:r>
      <w:r w:rsidRPr="00D82C02">
        <w:rPr>
          <w:rFonts w:eastAsia="PMingLiU" w:cs="Tahoma"/>
          <w:szCs w:val="18"/>
        </w:rPr>
        <w:t xml:space="preserve"> System Center Configuration Manager</w:t>
      </w:r>
      <w:r w:rsidRPr="00D82C02">
        <w:rPr>
          <w:rFonts w:eastAsia="PMingLiU" w:cs="Tahoma"/>
          <w:szCs w:val="18"/>
        </w:rPr>
        <w:t>。</w:t>
      </w:r>
    </w:p>
    <w:p w:rsidR="008A1A57" w:rsidRPr="00D82C02" w:rsidRDefault="008A1A57" w:rsidP="00E62BC4">
      <w:pPr>
        <w:ind w:left="720"/>
        <w:rPr>
          <w:rFonts w:eastAsia="PMingLiU" w:cs="Tahoma"/>
        </w:rPr>
      </w:pPr>
    </w:p>
    <w:p w:rsidR="008A1A57" w:rsidRPr="00D82C02" w:rsidRDefault="005427B6" w:rsidP="005427B6">
      <w:pPr>
        <w:spacing w:after="60"/>
        <w:ind w:left="720"/>
        <w:rPr>
          <w:rFonts w:eastAsia="PMingLiU" w:cs="Tahoma"/>
        </w:rPr>
      </w:pPr>
      <w:r w:rsidRPr="00D82C02">
        <w:rPr>
          <w:rFonts w:eastAsia="PMingLiU" w:cs="Tahoma"/>
          <w:b/>
          <w:szCs w:val="18"/>
        </w:rPr>
        <w:t>家庭使用</w:t>
      </w:r>
    </w:p>
    <w:p w:rsidR="008A1A57" w:rsidRPr="00D82C02" w:rsidRDefault="008A1A57" w:rsidP="00E62BC4">
      <w:pPr>
        <w:ind w:left="720"/>
        <w:rPr>
          <w:rFonts w:eastAsia="PMingLiU" w:cs="Tahoma"/>
        </w:rPr>
      </w:pPr>
      <w:r w:rsidRPr="00D82C02">
        <w:rPr>
          <w:rFonts w:eastAsia="PMingLiU" w:cs="Tahoma"/>
          <w:szCs w:val="18"/>
        </w:rPr>
        <w:t>具備</w:t>
      </w:r>
      <w:r w:rsidRPr="00D82C02">
        <w:rPr>
          <w:rFonts w:eastAsia="PMingLiU" w:cs="Tahoma"/>
          <w:szCs w:val="18"/>
        </w:rPr>
        <w:t xml:space="preserve"> Forefront Endpoint Protection 2010 </w:t>
      </w:r>
      <w:r w:rsidRPr="00D82C02">
        <w:rPr>
          <w:rFonts w:eastAsia="PMingLiU" w:cs="Tahoma"/>
          <w:szCs w:val="18"/>
        </w:rPr>
        <w:t>之最新使用者訂閱使用權的客戶有資格參加家庭使用方案。</w:t>
      </w:r>
    </w:p>
    <w:p w:rsidR="00BA1490" w:rsidRPr="00D82C02" w:rsidRDefault="00BA1490" w:rsidP="00BA1490">
      <w:pPr>
        <w:rPr>
          <w:rFonts w:eastAsia="PMingLiU" w:cs="Tahoma"/>
        </w:rPr>
      </w:pPr>
      <w:bookmarkStart w:id="1249" w:name="_Toc254758297"/>
      <w:bookmarkStart w:id="1250" w:name="Srv_44ForefrontOnSecforExch"/>
      <w:bookmarkStart w:id="1251" w:name="Srv_43ForefrontOnSecforExch"/>
      <w:bookmarkEnd w:id="1240"/>
      <w:bookmarkEnd w:id="1241"/>
      <w:bookmarkEnd w:id="1247"/>
    </w:p>
    <w:p w:rsidR="009E4FDD" w:rsidRPr="00D82C02" w:rsidRDefault="00D629A3" w:rsidP="009E4FDD">
      <w:pPr>
        <w:pStyle w:val="Heading3"/>
        <w:rPr>
          <w:rFonts w:ascii="Tahoma" w:eastAsia="PMingLiU" w:hAnsi="Tahoma" w:cs="Tahoma"/>
        </w:rPr>
      </w:pPr>
      <w:bookmarkStart w:id="1252" w:name="_54_Forefront_Identity"/>
      <w:bookmarkStart w:id="1253" w:name="_60_Forefront_Identity"/>
      <w:bookmarkStart w:id="1254" w:name="_Toc336338315"/>
      <w:bookmarkStart w:id="1255" w:name="Srv_43ForefrontIdMgr2010"/>
      <w:bookmarkStart w:id="1256" w:name="Srv_48ForefrontIdMgr2010"/>
      <w:bookmarkStart w:id="1257" w:name="Srv_45ForefrontIdMgr2010"/>
      <w:bookmarkStart w:id="1258" w:name="_Toc370985241"/>
      <w:bookmarkEnd w:id="1252"/>
      <w:bookmarkEnd w:id="1253"/>
      <w:r w:rsidRPr="00D82C02">
        <w:rPr>
          <w:rFonts w:ascii="Tahoma" w:eastAsia="PMingLiU" w:hAnsi="Tahoma" w:cs="Tahoma"/>
          <w:caps/>
          <w:color w:val="F66400"/>
          <w:sz w:val="22"/>
          <w:vertAlign w:val="superscript"/>
        </w:rPr>
        <w:lastRenderedPageBreak/>
        <w:t>59</w:t>
      </w:r>
      <w:r w:rsidRPr="003269CB">
        <w:rPr>
          <w:rFonts w:ascii="Tahoma" w:eastAsia="PMingLiU" w:hAnsi="Tahoma" w:cs="Tahoma"/>
          <w:caps/>
          <w:color w:val="F66400"/>
          <w:sz w:val="22"/>
        </w:rPr>
        <w:t xml:space="preserve"> </w:t>
      </w:r>
      <w:r w:rsidRPr="00D82C02">
        <w:rPr>
          <w:rFonts w:ascii="Tahoma" w:eastAsia="PMingLiU" w:hAnsi="Tahoma" w:cs="Tahoma"/>
          <w:color w:val="F66400"/>
          <w:sz w:val="22"/>
        </w:rPr>
        <w:t>Forefront Identity Manager 2010</w:t>
      </w:r>
      <w:bookmarkEnd w:id="1249"/>
      <w:r w:rsidRPr="00D82C02">
        <w:rPr>
          <w:rFonts w:ascii="Tahoma" w:eastAsia="PMingLiU" w:hAnsi="Tahoma" w:cs="Tahoma"/>
          <w:color w:val="F66400"/>
          <w:sz w:val="22"/>
        </w:rPr>
        <w:t xml:space="preserve"> R2</w:t>
      </w:r>
      <w:bookmarkEnd w:id="1254"/>
      <w:bookmarkEnd w:id="1258"/>
    </w:p>
    <w:bookmarkEnd w:id="1255"/>
    <w:bookmarkEnd w:id="1256"/>
    <w:bookmarkEnd w:id="1257"/>
    <w:p w:rsidR="009E4FDD" w:rsidRPr="00D82C02" w:rsidRDefault="009E4FDD" w:rsidP="009E4FDD">
      <w:pPr>
        <w:ind w:left="720"/>
        <w:rPr>
          <w:rFonts w:eastAsia="PMingLiU" w:cs="Tahoma"/>
        </w:rPr>
      </w:pPr>
    </w:p>
    <w:p w:rsidR="009E4FDD" w:rsidRPr="00D82C02" w:rsidRDefault="009E4FDD" w:rsidP="005427B6">
      <w:pPr>
        <w:spacing w:after="60"/>
        <w:ind w:left="720"/>
        <w:rPr>
          <w:rFonts w:eastAsia="PMingLiU" w:cs="Tahoma"/>
        </w:rPr>
      </w:pPr>
      <w:r w:rsidRPr="00D82C02">
        <w:rPr>
          <w:rFonts w:eastAsia="PMingLiU" w:cs="Tahoma"/>
          <w:b/>
          <w:color w:val="000000"/>
          <w:szCs w:val="18"/>
        </w:rPr>
        <w:t>版本</w:t>
      </w:r>
    </w:p>
    <w:p w:rsidR="009E4FDD" w:rsidRPr="00D82C02" w:rsidRDefault="009E4FDD" w:rsidP="005427B6">
      <w:pPr>
        <w:ind w:left="720"/>
        <w:rPr>
          <w:rFonts w:eastAsia="PMingLiU" w:cs="Tahoma"/>
        </w:rPr>
      </w:pPr>
      <w:r w:rsidRPr="00D82C02">
        <w:rPr>
          <w:rFonts w:eastAsia="PMingLiU" w:cs="Tahoma"/>
          <w:color w:val="000000"/>
          <w:szCs w:val="18"/>
        </w:rPr>
        <w:t xml:space="preserve">Forefront Identity Manager 2010 R2 </w:t>
      </w:r>
      <w:r w:rsidRPr="00D82C02">
        <w:rPr>
          <w:rFonts w:eastAsia="PMingLiU" w:cs="Tahoma"/>
          <w:color w:val="000000"/>
          <w:szCs w:val="18"/>
        </w:rPr>
        <w:t>是</w:t>
      </w:r>
      <w:r w:rsidRPr="00D82C02">
        <w:rPr>
          <w:rFonts w:eastAsia="PMingLiU" w:cs="Tahoma"/>
          <w:color w:val="000000"/>
          <w:szCs w:val="18"/>
        </w:rPr>
        <w:t xml:space="preserve"> Forefront Identity Manager 2010 </w:t>
      </w:r>
      <w:r w:rsidRPr="00D82C02">
        <w:rPr>
          <w:rFonts w:eastAsia="PMingLiU" w:cs="Tahoma"/>
          <w:color w:val="000000"/>
          <w:szCs w:val="18"/>
        </w:rPr>
        <w:t>的下一個版本。</w:t>
      </w:r>
    </w:p>
    <w:p w:rsidR="005427B6" w:rsidRPr="00D82C02" w:rsidRDefault="005427B6" w:rsidP="005427B6">
      <w:pPr>
        <w:rPr>
          <w:rFonts w:eastAsia="PMingLiU" w:cs="Tahoma"/>
        </w:rPr>
      </w:pPr>
    </w:p>
    <w:p w:rsidR="005427B6" w:rsidRPr="00D82C02" w:rsidRDefault="005427B6" w:rsidP="005427B6">
      <w:pPr>
        <w:rPr>
          <w:rFonts w:eastAsia="PMingLiU" w:cs="Tahoma"/>
        </w:rPr>
      </w:pPr>
    </w:p>
    <w:p w:rsidR="00936C19" w:rsidRPr="00D82C02" w:rsidRDefault="00A560B6" w:rsidP="005427B6">
      <w:pPr>
        <w:pStyle w:val="Heading2"/>
        <w:ind w:left="0"/>
        <w:rPr>
          <w:rFonts w:ascii="Tahoma" w:eastAsia="PMingLiU" w:hAnsi="Tahoma" w:cs="Tahoma"/>
        </w:rPr>
      </w:pPr>
      <w:bookmarkStart w:id="1259" w:name="_55_Forefront_Identity"/>
      <w:bookmarkStart w:id="1260" w:name="_61_Forefront_Identity"/>
      <w:bookmarkStart w:id="1261" w:name="_Toc336338316"/>
      <w:bookmarkStart w:id="1262" w:name="Srv_54ForefrontIDMgrWinLiveEd"/>
      <w:bookmarkStart w:id="1263" w:name="Srv_46ForefrontOnlineProforExch"/>
      <w:bookmarkStart w:id="1264" w:name="_Toc370985242"/>
      <w:bookmarkEnd w:id="1259"/>
      <w:bookmarkEnd w:id="1260"/>
      <w:r w:rsidRPr="00D82C02">
        <w:rPr>
          <w:rFonts w:ascii="Tahoma" w:eastAsia="PMingLiU" w:hAnsi="Tahoma" w:cs="Tahoma"/>
          <w:caps/>
          <w:color w:val="F26200"/>
          <w:sz w:val="20"/>
          <w:vertAlign w:val="superscript"/>
        </w:rPr>
        <w:t>60</w:t>
      </w:r>
      <w:r w:rsidRPr="00D82C02">
        <w:rPr>
          <w:rFonts w:ascii="Tahoma" w:eastAsia="PMingLiU" w:hAnsi="Tahoma" w:cs="Tahoma"/>
          <w:color w:val="F26200"/>
        </w:rPr>
        <w:t xml:space="preserve"> </w:t>
      </w:r>
      <w:r w:rsidRPr="00D82C02">
        <w:rPr>
          <w:rFonts w:ascii="Tahoma" w:eastAsia="PMingLiU" w:hAnsi="Tahoma" w:cs="Tahoma"/>
          <w:color w:val="F26200"/>
          <w:sz w:val="22"/>
        </w:rPr>
        <w:t>Forefront Identity Manager 2010 – Windows Live Edition</w:t>
      </w:r>
      <w:bookmarkEnd w:id="1261"/>
      <w:bookmarkEnd w:id="1262"/>
      <w:bookmarkEnd w:id="1264"/>
    </w:p>
    <w:p w:rsidR="005427B6" w:rsidRPr="00D82C02" w:rsidRDefault="005427B6" w:rsidP="005427B6">
      <w:pPr>
        <w:rPr>
          <w:rFonts w:eastAsia="PMingLiU" w:cs="Tahoma"/>
        </w:rPr>
      </w:pPr>
    </w:p>
    <w:p w:rsidR="005D346C" w:rsidRPr="00D82C02" w:rsidRDefault="005D346C" w:rsidP="005427B6">
      <w:pPr>
        <w:spacing w:after="60"/>
        <w:ind w:left="720"/>
        <w:rPr>
          <w:rFonts w:eastAsia="PMingLiU" w:cs="Tahoma"/>
        </w:rPr>
      </w:pPr>
      <w:r w:rsidRPr="00D82C02">
        <w:rPr>
          <w:rFonts w:eastAsia="PMingLiU" w:cs="Tahoma"/>
          <w:b/>
          <w:color w:val="000000"/>
          <w:szCs w:val="18"/>
        </w:rPr>
        <w:t>版本</w:t>
      </w:r>
    </w:p>
    <w:p w:rsidR="005D346C" w:rsidRPr="00D82C02" w:rsidRDefault="005D346C" w:rsidP="00E62BC4">
      <w:pPr>
        <w:ind w:left="720"/>
        <w:rPr>
          <w:rFonts w:eastAsia="PMingLiU" w:cs="Tahoma"/>
        </w:rPr>
      </w:pPr>
      <w:r w:rsidRPr="00D82C02">
        <w:rPr>
          <w:rFonts w:eastAsia="PMingLiU" w:cs="Tahoma"/>
          <w:color w:val="000000"/>
        </w:rPr>
        <w:t xml:space="preserve">Forefront Identity Manager 2010 – Windows Live Edition </w:t>
      </w:r>
      <w:r w:rsidRPr="00D82C02">
        <w:rPr>
          <w:rFonts w:eastAsia="PMingLiU" w:cs="Tahoma"/>
          <w:color w:val="000000"/>
        </w:rPr>
        <w:t>是</w:t>
      </w:r>
      <w:r w:rsidRPr="00D82C02">
        <w:rPr>
          <w:rFonts w:eastAsia="PMingLiU" w:cs="Tahoma"/>
          <w:color w:val="000000"/>
        </w:rPr>
        <w:t xml:space="preserve"> Identity Lifecycle Manager 2007 – Windows Live Edition </w:t>
      </w:r>
      <w:r w:rsidRPr="00D82C02">
        <w:rPr>
          <w:rFonts w:eastAsia="PMingLiU" w:cs="Tahoma"/>
          <w:color w:val="000000"/>
        </w:rPr>
        <w:t>的下一個版本。</w:t>
      </w:r>
    </w:p>
    <w:p w:rsidR="005D484B" w:rsidRPr="00D82C02" w:rsidRDefault="005D484B" w:rsidP="003C3A72">
      <w:pPr>
        <w:rPr>
          <w:rFonts w:eastAsia="PMingLiU" w:cs="Tahoma"/>
        </w:rPr>
      </w:pPr>
    </w:p>
    <w:p w:rsidR="007B35CE" w:rsidRPr="00D82C02" w:rsidRDefault="007B35CE" w:rsidP="003C3A72">
      <w:pPr>
        <w:rPr>
          <w:rFonts w:eastAsia="PMingLiU" w:cs="Tahoma"/>
        </w:rPr>
      </w:pPr>
    </w:p>
    <w:p w:rsidR="005D484B" w:rsidRPr="00D82C02" w:rsidRDefault="00A560B6" w:rsidP="005D484B">
      <w:pPr>
        <w:pStyle w:val="Heading3"/>
        <w:rPr>
          <w:rFonts w:ascii="Tahoma" w:eastAsia="PMingLiU" w:hAnsi="Tahoma" w:cs="Tahoma"/>
        </w:rPr>
      </w:pPr>
      <w:bookmarkStart w:id="1265" w:name="_59_Forefront_Online"/>
      <w:bookmarkStart w:id="1266" w:name="_62_Forefront_Online"/>
      <w:bookmarkStart w:id="1267" w:name="_Toc336338317"/>
      <w:bookmarkStart w:id="1268" w:name="_Toc343596542"/>
      <w:bookmarkStart w:id="1269" w:name="_Toc370985243"/>
      <w:bookmarkEnd w:id="1265"/>
      <w:bookmarkEnd w:id="1266"/>
      <w:r w:rsidRPr="00D82C02">
        <w:rPr>
          <w:rFonts w:ascii="Tahoma" w:eastAsia="PMingLiU" w:hAnsi="Tahoma" w:cs="Tahoma"/>
          <w:caps/>
          <w:color w:val="F66400"/>
          <w:sz w:val="22"/>
          <w:vertAlign w:val="superscript"/>
        </w:rPr>
        <w:t>61</w:t>
      </w:r>
      <w:r w:rsidRPr="00D82C02">
        <w:rPr>
          <w:rFonts w:ascii="Tahoma" w:eastAsia="PMingLiU" w:hAnsi="Tahoma" w:cs="Tahoma"/>
          <w:color w:val="F66400"/>
          <w:sz w:val="22"/>
        </w:rPr>
        <w:t xml:space="preserve"> Forefront Online Protection for Exchange (</w:t>
      </w:r>
      <w:r w:rsidRPr="00D82C02">
        <w:rPr>
          <w:rFonts w:ascii="Tahoma" w:eastAsia="PMingLiU" w:hAnsi="Tahoma" w:cs="Tahoma"/>
          <w:color w:val="F66400"/>
          <w:sz w:val="22"/>
        </w:rPr>
        <w:t>裝置及使用者訂閱使用權</w:t>
      </w:r>
      <w:r w:rsidRPr="00D82C02">
        <w:rPr>
          <w:rFonts w:ascii="Tahoma" w:eastAsia="PMingLiU" w:hAnsi="Tahoma" w:cs="Tahoma"/>
          <w:color w:val="F66400"/>
          <w:sz w:val="22"/>
        </w:rPr>
        <w:t>)</w:t>
      </w:r>
      <w:bookmarkEnd w:id="1267"/>
      <w:bookmarkEnd w:id="1268"/>
      <w:bookmarkEnd w:id="1269"/>
    </w:p>
    <w:p w:rsidR="005D484B" w:rsidRPr="003269CB" w:rsidRDefault="005D484B" w:rsidP="005D484B">
      <w:pPr>
        <w:pStyle w:val="EndnoteText"/>
        <w:tabs>
          <w:tab w:val="center" w:pos="5306"/>
        </w:tabs>
        <w:ind w:left="0"/>
        <w:rPr>
          <w:rFonts w:ascii="Tahoma" w:eastAsia="PMingLiU" w:hAnsi="Tahoma" w:cs="Tahoma"/>
          <w:sz w:val="18"/>
          <w:szCs w:val="18"/>
        </w:rPr>
      </w:pPr>
    </w:p>
    <w:p w:rsidR="005D484B" w:rsidRPr="00D82C02" w:rsidRDefault="005D484B" w:rsidP="005D484B">
      <w:pPr>
        <w:spacing w:after="200" w:line="276" w:lineRule="auto"/>
        <w:ind w:left="720"/>
        <w:rPr>
          <w:rFonts w:eastAsia="PMingLiU" w:cs="Tahoma"/>
        </w:rPr>
      </w:pPr>
      <w:r w:rsidRPr="00D82C02">
        <w:rPr>
          <w:rFonts w:eastAsia="PMingLiU" w:cs="Tahoma"/>
          <w:bCs/>
          <w:color w:val="000000"/>
          <w:szCs w:val="18"/>
        </w:rPr>
        <w:t>針對</w:t>
      </w:r>
      <w:r w:rsidRPr="00D82C02">
        <w:rPr>
          <w:rFonts w:eastAsia="PMingLiU" w:cs="Tahoma"/>
          <w:bCs/>
          <w:color w:val="000000"/>
          <w:szCs w:val="18"/>
        </w:rPr>
        <w:t xml:space="preserve"> Forefront Online Security for Exchange (</w:t>
      </w:r>
      <w:r w:rsidRPr="00D82C02">
        <w:rPr>
          <w:rFonts w:eastAsia="PMingLiU" w:cs="Tahoma"/>
          <w:bCs/>
          <w:color w:val="000000"/>
          <w:szCs w:val="18"/>
        </w:rPr>
        <w:t>以前的</w:t>
      </w:r>
      <w:r w:rsidRPr="00D82C02">
        <w:rPr>
          <w:rFonts w:eastAsia="PMingLiU" w:cs="Tahoma"/>
          <w:bCs/>
          <w:color w:val="000000"/>
          <w:szCs w:val="18"/>
        </w:rPr>
        <w:t xml:space="preserve"> Exchange Hosted Filtering)</w:t>
      </w:r>
      <w:r w:rsidRPr="00D82C02">
        <w:rPr>
          <w:rFonts w:eastAsia="PMingLiU" w:cs="Tahoma"/>
          <w:bCs/>
          <w:color w:val="000000"/>
          <w:szCs w:val="18"/>
        </w:rPr>
        <w:t>，客戶應該使用相同的有效</w:t>
      </w:r>
      <w:r w:rsidRPr="00D82C02">
        <w:rPr>
          <w:rFonts w:eastAsia="PMingLiU" w:cs="Tahoma"/>
          <w:bCs/>
          <w:color w:val="000000"/>
          <w:szCs w:val="18"/>
        </w:rPr>
        <w:t xml:space="preserve"> Select </w:t>
      </w:r>
      <w:r w:rsidRPr="00D82C02">
        <w:rPr>
          <w:rFonts w:eastAsia="PMingLiU" w:cs="Tahoma"/>
          <w:bCs/>
          <w:color w:val="000000"/>
          <w:szCs w:val="18"/>
        </w:rPr>
        <w:t>合約註冊、</w:t>
      </w:r>
      <w:r w:rsidRPr="00D82C02">
        <w:rPr>
          <w:rFonts w:eastAsia="PMingLiU" w:cs="Tahoma"/>
          <w:bCs/>
          <w:color w:val="000000"/>
          <w:szCs w:val="18"/>
        </w:rPr>
        <w:t xml:space="preserve">Enterprise </w:t>
      </w:r>
      <w:r w:rsidRPr="00D82C02">
        <w:rPr>
          <w:rFonts w:eastAsia="PMingLiU" w:cs="Tahoma"/>
          <w:bCs/>
          <w:color w:val="000000"/>
          <w:szCs w:val="18"/>
        </w:rPr>
        <w:t>合約註冊或</w:t>
      </w:r>
      <w:r w:rsidRPr="00D82C02">
        <w:rPr>
          <w:rFonts w:eastAsia="PMingLiU" w:cs="Tahoma"/>
          <w:bCs/>
          <w:color w:val="000000"/>
          <w:szCs w:val="18"/>
        </w:rPr>
        <w:t xml:space="preserve"> Open Value </w:t>
      </w:r>
      <w:r w:rsidRPr="00D82C02">
        <w:rPr>
          <w:rFonts w:eastAsia="PMingLiU" w:cs="Tahoma"/>
          <w:bCs/>
          <w:color w:val="000000"/>
          <w:szCs w:val="18"/>
        </w:rPr>
        <w:t>合約，在最初訂單之後遞交訂單。</w:t>
      </w:r>
    </w:p>
    <w:p w:rsidR="005D484B" w:rsidRPr="00D82C02" w:rsidRDefault="005D484B" w:rsidP="005D484B">
      <w:pPr>
        <w:ind w:left="720"/>
        <w:rPr>
          <w:rFonts w:eastAsia="PMingLiU" w:cs="Tahoma"/>
          <w:lang w:eastAsia="zh-TW"/>
        </w:rPr>
      </w:pPr>
      <w:r w:rsidRPr="00D82C02">
        <w:rPr>
          <w:rFonts w:eastAsia="PMingLiU" w:cs="Tahoma"/>
          <w:bCs/>
          <w:color w:val="000000"/>
          <w:szCs w:val="18"/>
          <w:lang w:eastAsia="zh-TW"/>
        </w:rPr>
        <w:t>因為此線上服務係依網域提供，所以在任何涵蓋的網域上之全部使用者</w:t>
      </w:r>
      <w:r w:rsidRPr="00D82C02">
        <w:rPr>
          <w:rFonts w:eastAsia="PMingLiU" w:cs="Tahoma"/>
          <w:bCs/>
          <w:color w:val="000000"/>
          <w:szCs w:val="18"/>
          <w:lang w:eastAsia="zh-TW"/>
        </w:rPr>
        <w:t xml:space="preserve"> (</w:t>
      </w:r>
      <w:r w:rsidRPr="00D82C02">
        <w:rPr>
          <w:rFonts w:eastAsia="PMingLiU" w:cs="Tahoma"/>
          <w:bCs/>
          <w:color w:val="000000"/>
          <w:szCs w:val="18"/>
          <w:lang w:eastAsia="zh-TW"/>
        </w:rPr>
        <w:t>或裝置</w:t>
      </w:r>
      <w:r w:rsidRPr="00D82C02">
        <w:rPr>
          <w:rFonts w:eastAsia="PMingLiU" w:cs="Tahoma"/>
          <w:bCs/>
          <w:color w:val="000000"/>
          <w:szCs w:val="18"/>
          <w:lang w:eastAsia="zh-TW"/>
        </w:rPr>
        <w:t xml:space="preserve">) </w:t>
      </w:r>
      <w:r w:rsidRPr="00D82C02">
        <w:rPr>
          <w:rFonts w:eastAsia="PMingLiU" w:cs="Tahoma"/>
          <w:bCs/>
          <w:color w:val="000000"/>
          <w:szCs w:val="18"/>
          <w:lang w:eastAsia="zh-TW"/>
        </w:rPr>
        <w:t>都需要使用者</w:t>
      </w:r>
      <w:r w:rsidRPr="00D82C02">
        <w:rPr>
          <w:rFonts w:eastAsia="PMingLiU" w:cs="Tahoma"/>
          <w:bCs/>
          <w:color w:val="000000"/>
          <w:szCs w:val="18"/>
          <w:lang w:eastAsia="zh-TW"/>
        </w:rPr>
        <w:t xml:space="preserve"> (</w:t>
      </w:r>
      <w:r w:rsidRPr="00D82C02">
        <w:rPr>
          <w:rFonts w:eastAsia="PMingLiU" w:cs="Tahoma"/>
          <w:bCs/>
          <w:color w:val="000000"/>
          <w:szCs w:val="18"/>
          <w:lang w:eastAsia="zh-TW"/>
        </w:rPr>
        <w:t>或裝置</w:t>
      </w:r>
      <w:r w:rsidRPr="00D82C02">
        <w:rPr>
          <w:rFonts w:eastAsia="PMingLiU" w:cs="Tahoma"/>
          <w:bCs/>
          <w:color w:val="000000"/>
          <w:szCs w:val="18"/>
          <w:lang w:eastAsia="zh-TW"/>
        </w:rPr>
        <w:t>) SL</w:t>
      </w:r>
      <w:r w:rsidRPr="00D82C02">
        <w:rPr>
          <w:rFonts w:eastAsia="PMingLiU" w:cs="Tahoma"/>
          <w:bCs/>
          <w:color w:val="000000"/>
          <w:szCs w:val="18"/>
          <w:lang w:eastAsia="zh-TW"/>
        </w:rPr>
        <w:t>。希望服務做為其使用者基礎</w:t>
      </w:r>
      <w:r w:rsidRPr="00D82C02">
        <w:rPr>
          <w:rFonts w:eastAsia="PMingLiU" w:cs="Tahoma"/>
          <w:bCs/>
          <w:color w:val="000000"/>
          <w:szCs w:val="18"/>
          <w:lang w:eastAsia="zh-TW"/>
        </w:rPr>
        <w:t xml:space="preserve"> (</w:t>
      </w:r>
      <w:r w:rsidRPr="00D82C02">
        <w:rPr>
          <w:rFonts w:eastAsia="PMingLiU" w:cs="Tahoma"/>
          <w:bCs/>
          <w:color w:val="000000"/>
          <w:szCs w:val="18"/>
          <w:lang w:eastAsia="zh-TW"/>
        </w:rPr>
        <w:t>或裝置基礎</w:t>
      </w:r>
      <w:r w:rsidRPr="00D82C02">
        <w:rPr>
          <w:rFonts w:eastAsia="PMingLiU" w:cs="Tahoma"/>
          <w:bCs/>
          <w:color w:val="000000"/>
          <w:szCs w:val="18"/>
          <w:lang w:eastAsia="zh-TW"/>
        </w:rPr>
        <w:t xml:space="preserve">) </w:t>
      </w:r>
      <w:r w:rsidRPr="00D82C02">
        <w:rPr>
          <w:rFonts w:eastAsia="PMingLiU" w:cs="Tahoma"/>
          <w:bCs/>
          <w:color w:val="000000"/>
          <w:szCs w:val="18"/>
          <w:lang w:eastAsia="zh-TW"/>
        </w:rPr>
        <w:t>的子集之客戶，可以針對更多提供目標來建立子網域。只有已涵蓋的子網域內之使用者</w:t>
      </w:r>
      <w:r w:rsidRPr="00D82C02">
        <w:rPr>
          <w:rFonts w:eastAsia="PMingLiU" w:cs="Tahoma"/>
          <w:bCs/>
          <w:color w:val="000000"/>
          <w:szCs w:val="18"/>
          <w:lang w:eastAsia="zh-TW"/>
        </w:rPr>
        <w:t xml:space="preserve"> (</w:t>
      </w:r>
      <w:r w:rsidRPr="00D82C02">
        <w:rPr>
          <w:rFonts w:eastAsia="PMingLiU" w:cs="Tahoma"/>
          <w:bCs/>
          <w:color w:val="000000"/>
          <w:szCs w:val="18"/>
          <w:lang w:eastAsia="zh-TW"/>
        </w:rPr>
        <w:t>或裝置</w:t>
      </w:r>
      <w:r w:rsidRPr="00D82C02">
        <w:rPr>
          <w:rFonts w:eastAsia="PMingLiU" w:cs="Tahoma"/>
          <w:bCs/>
          <w:color w:val="000000"/>
          <w:szCs w:val="18"/>
          <w:lang w:eastAsia="zh-TW"/>
        </w:rPr>
        <w:t xml:space="preserve">) </w:t>
      </w:r>
      <w:r w:rsidRPr="00D82C02">
        <w:rPr>
          <w:rFonts w:eastAsia="PMingLiU" w:cs="Tahoma"/>
          <w:bCs/>
          <w:color w:val="000000"/>
          <w:szCs w:val="18"/>
          <w:lang w:eastAsia="zh-TW"/>
        </w:rPr>
        <w:t>需要使用者</w:t>
      </w:r>
      <w:r w:rsidRPr="00D82C02">
        <w:rPr>
          <w:rFonts w:eastAsia="PMingLiU" w:cs="Tahoma"/>
          <w:bCs/>
          <w:color w:val="000000"/>
          <w:szCs w:val="18"/>
          <w:lang w:eastAsia="zh-TW"/>
        </w:rPr>
        <w:t xml:space="preserve"> (</w:t>
      </w:r>
      <w:r w:rsidRPr="00D82C02">
        <w:rPr>
          <w:rFonts w:eastAsia="PMingLiU" w:cs="Tahoma"/>
          <w:bCs/>
          <w:color w:val="000000"/>
          <w:szCs w:val="18"/>
          <w:lang w:eastAsia="zh-TW"/>
        </w:rPr>
        <w:t>或裝置</w:t>
      </w:r>
      <w:r w:rsidRPr="00D82C02">
        <w:rPr>
          <w:rFonts w:eastAsia="PMingLiU" w:cs="Tahoma"/>
          <w:bCs/>
          <w:color w:val="000000"/>
          <w:szCs w:val="18"/>
          <w:lang w:eastAsia="zh-TW"/>
        </w:rPr>
        <w:t>) SL</w:t>
      </w:r>
      <w:r w:rsidRPr="00D82C02">
        <w:rPr>
          <w:rFonts w:eastAsia="PMingLiU" w:cs="Tahoma"/>
          <w:bCs/>
          <w:color w:val="000000"/>
          <w:szCs w:val="18"/>
          <w:lang w:eastAsia="zh-TW"/>
        </w:rPr>
        <w:t>。</w:t>
      </w:r>
    </w:p>
    <w:p w:rsidR="005D484B" w:rsidRPr="003269CB" w:rsidRDefault="005D484B" w:rsidP="005D484B">
      <w:pPr>
        <w:pStyle w:val="EndnoteText"/>
        <w:ind w:left="720"/>
        <w:rPr>
          <w:rFonts w:ascii="Tahoma" w:eastAsia="PMingLiU" w:hAnsi="Tahoma" w:cs="Tahoma"/>
          <w:sz w:val="18"/>
          <w:szCs w:val="18"/>
          <w:lang w:eastAsia="zh-TW"/>
        </w:rPr>
      </w:pPr>
    </w:p>
    <w:p w:rsidR="005D484B" w:rsidRPr="00D82C02" w:rsidRDefault="005D484B" w:rsidP="003C3A72">
      <w:pPr>
        <w:pStyle w:val="PlainText"/>
        <w:ind w:left="720"/>
        <w:rPr>
          <w:rFonts w:ascii="Tahoma" w:eastAsia="PMingLiU" w:hAnsi="Tahoma" w:cs="Tahoma"/>
          <w:lang w:eastAsia="zh-TW"/>
        </w:rPr>
      </w:pPr>
      <w:r w:rsidRPr="00D82C02">
        <w:rPr>
          <w:rFonts w:ascii="Tahoma" w:eastAsia="PMingLiU" w:hAnsi="Tahoma" w:cs="Tahoma"/>
          <w:bCs/>
          <w:color w:val="000000"/>
          <w:sz w:val="18"/>
          <w:szCs w:val="20"/>
          <w:lang w:eastAsia="zh-TW"/>
        </w:rPr>
        <w:t>如需線上服務價格及付款條件，請參閱</w:t>
      </w:r>
      <w:hyperlink w:anchor="_Section_10_–" w:history="1">
        <w:r w:rsidRPr="00D82C02">
          <w:rPr>
            <w:rStyle w:val="Hyperlink"/>
            <w:rFonts w:ascii="Tahoma" w:eastAsia="PMingLiU" w:hAnsi="Tahoma" w:cs="Tahoma"/>
            <w:sz w:val="18"/>
            <w:lang w:eastAsia="zh-TW"/>
          </w:rPr>
          <w:t>第</w:t>
        </w:r>
        <w:r w:rsidRPr="00D82C02">
          <w:rPr>
            <w:rStyle w:val="Hyperlink"/>
            <w:rFonts w:ascii="Tahoma" w:eastAsia="PMingLiU" w:hAnsi="Tahoma" w:cs="Tahoma"/>
            <w:sz w:val="18"/>
            <w:lang w:eastAsia="zh-TW"/>
          </w:rPr>
          <w:t xml:space="preserve"> 10 </w:t>
        </w:r>
        <w:r w:rsidRPr="00D82C02">
          <w:rPr>
            <w:rStyle w:val="Hyperlink"/>
            <w:rFonts w:ascii="Tahoma" w:eastAsia="PMingLiU" w:hAnsi="Tahoma" w:cs="Tahoma"/>
            <w:sz w:val="18"/>
            <w:lang w:eastAsia="zh-TW"/>
          </w:rPr>
          <w:t>節</w:t>
        </w:r>
      </w:hyperlink>
      <w:r w:rsidRPr="00D82C02">
        <w:rPr>
          <w:rFonts w:ascii="Tahoma" w:eastAsia="PMingLiU" w:hAnsi="Tahoma" w:cs="Tahoma"/>
          <w:bCs/>
          <w:color w:val="000000"/>
          <w:sz w:val="18"/>
          <w:szCs w:val="20"/>
          <w:lang w:eastAsia="zh-TW"/>
        </w:rPr>
        <w:t>。</w:t>
      </w:r>
    </w:p>
    <w:p w:rsidR="005D346C" w:rsidRPr="00D82C02" w:rsidRDefault="005D346C" w:rsidP="005D346C">
      <w:pPr>
        <w:rPr>
          <w:rFonts w:eastAsia="PMingLiU" w:cs="Tahoma"/>
          <w:lang w:eastAsia="zh-TW"/>
        </w:rPr>
      </w:pPr>
    </w:p>
    <w:p w:rsidR="00BF1889" w:rsidRPr="00D82C02" w:rsidRDefault="00BF1889" w:rsidP="00697E59">
      <w:pPr>
        <w:pStyle w:val="EndnoteText"/>
        <w:ind w:left="0"/>
        <w:rPr>
          <w:rFonts w:ascii="Tahoma" w:eastAsia="PMingLiU" w:hAnsi="Tahoma" w:cs="Tahoma"/>
          <w:lang w:eastAsia="zh-TW"/>
        </w:rPr>
      </w:pPr>
      <w:bookmarkStart w:id="1270" w:name="Srv_47ForefrontProforExcSvrandShare"/>
      <w:bookmarkEnd w:id="1250"/>
      <w:bookmarkEnd w:id="1251"/>
      <w:bookmarkEnd w:id="1263"/>
    </w:p>
    <w:p w:rsidR="00273685" w:rsidRPr="00D82C02" w:rsidRDefault="00A560B6" w:rsidP="00273685">
      <w:pPr>
        <w:pStyle w:val="Heading3"/>
        <w:ind w:left="270" w:hanging="270"/>
        <w:rPr>
          <w:rFonts w:ascii="Tahoma" w:eastAsia="PMingLiU" w:hAnsi="Tahoma" w:cs="Tahoma"/>
        </w:rPr>
      </w:pPr>
      <w:bookmarkStart w:id="1271" w:name="_54_Forefront_Protection"/>
      <w:bookmarkStart w:id="1272" w:name="_55_Forefront_Protection"/>
      <w:bookmarkStart w:id="1273" w:name="_60_Forefront_Protection"/>
      <w:bookmarkStart w:id="1274" w:name="_63_Forefront_Protection"/>
      <w:bookmarkStart w:id="1275" w:name="_Toc336338318"/>
      <w:bookmarkStart w:id="1276" w:name="Srv_44ForefrontSecforExcSharep"/>
      <w:bookmarkStart w:id="1277" w:name="Srv_45ForefrontSecforExcSharep"/>
      <w:bookmarkStart w:id="1278" w:name="Srv_48ForefrontProtectionSuite"/>
      <w:bookmarkStart w:id="1279" w:name="_Toc370985244"/>
      <w:bookmarkEnd w:id="1270"/>
      <w:bookmarkEnd w:id="1271"/>
      <w:bookmarkEnd w:id="1272"/>
      <w:bookmarkEnd w:id="1273"/>
      <w:bookmarkEnd w:id="1274"/>
      <w:r w:rsidRPr="00D82C02">
        <w:rPr>
          <w:rFonts w:ascii="Tahoma" w:eastAsia="PMingLiU" w:hAnsi="Tahoma" w:cs="Tahoma"/>
          <w:caps/>
          <w:color w:val="F66400"/>
          <w:sz w:val="22"/>
          <w:vertAlign w:val="superscript"/>
        </w:rPr>
        <w:t>62</w:t>
      </w:r>
      <w:r w:rsidRPr="00D82C02">
        <w:rPr>
          <w:rFonts w:ascii="Tahoma" w:eastAsia="PMingLiU" w:hAnsi="Tahoma" w:cs="Tahoma"/>
          <w:color w:val="F66400"/>
          <w:sz w:val="22"/>
        </w:rPr>
        <w:t xml:space="preserve"> Forefront Protection 2010 for Exchange Server (</w:t>
      </w:r>
      <w:r w:rsidRPr="00D82C02">
        <w:rPr>
          <w:rFonts w:ascii="Tahoma" w:eastAsia="PMingLiU" w:hAnsi="Tahoma" w:cs="Tahoma"/>
          <w:color w:val="F66400"/>
          <w:sz w:val="22"/>
        </w:rPr>
        <w:t>裝置及使用者訂閱使用權</w:t>
      </w:r>
      <w:r w:rsidRPr="00D82C02">
        <w:rPr>
          <w:rFonts w:ascii="Tahoma" w:eastAsia="PMingLiU" w:hAnsi="Tahoma" w:cs="Tahoma"/>
          <w:color w:val="F66400"/>
          <w:sz w:val="22"/>
        </w:rPr>
        <w:t>)</w:t>
      </w:r>
      <w:r w:rsidRPr="00D82C02">
        <w:rPr>
          <w:rFonts w:ascii="Tahoma" w:eastAsia="PMingLiU" w:hAnsi="Tahoma" w:cs="Tahoma"/>
          <w:color w:val="F66400"/>
          <w:sz w:val="22"/>
        </w:rPr>
        <w:t>、</w:t>
      </w:r>
      <w:r w:rsidRPr="00D82C02">
        <w:rPr>
          <w:rFonts w:ascii="Tahoma" w:eastAsia="PMingLiU" w:hAnsi="Tahoma" w:cs="Tahoma"/>
          <w:color w:val="F66400"/>
          <w:sz w:val="22"/>
        </w:rPr>
        <w:t>Forefront Protection 2010 for SharePoint (</w:t>
      </w:r>
      <w:r w:rsidRPr="00D82C02">
        <w:rPr>
          <w:rFonts w:ascii="Tahoma" w:eastAsia="PMingLiU" w:hAnsi="Tahoma" w:cs="Tahoma"/>
          <w:color w:val="F66400"/>
          <w:sz w:val="22"/>
        </w:rPr>
        <w:t>裝置及使用者訂閱使用權</w:t>
      </w:r>
      <w:r w:rsidRPr="00D82C02">
        <w:rPr>
          <w:rFonts w:ascii="Tahoma" w:eastAsia="PMingLiU" w:hAnsi="Tahoma" w:cs="Tahoma"/>
          <w:color w:val="F66400"/>
          <w:sz w:val="22"/>
        </w:rPr>
        <w:t>)</w:t>
      </w:r>
      <w:bookmarkEnd w:id="1275"/>
      <w:r w:rsidRPr="00D82C02">
        <w:rPr>
          <w:rFonts w:ascii="Tahoma" w:eastAsia="PMingLiU" w:hAnsi="Tahoma" w:cs="Tahoma"/>
          <w:color w:val="F66400"/>
          <w:sz w:val="22"/>
        </w:rPr>
        <w:t xml:space="preserve"> </w:t>
      </w:r>
      <w:r w:rsidRPr="00D82C02">
        <w:rPr>
          <w:rFonts w:ascii="Tahoma" w:eastAsia="PMingLiU" w:hAnsi="Tahoma" w:cs="Tahoma"/>
          <w:color w:val="F66400"/>
          <w:sz w:val="22"/>
        </w:rPr>
        <w:t>及</w:t>
      </w:r>
      <w:r w:rsidRPr="00D82C02">
        <w:rPr>
          <w:rFonts w:ascii="Tahoma" w:eastAsia="PMingLiU" w:hAnsi="Tahoma" w:cs="Tahoma"/>
          <w:color w:val="F66400"/>
          <w:sz w:val="22"/>
        </w:rPr>
        <w:t xml:space="preserve"> Forefront Protection 2010 for Internet Sites (</w:t>
      </w:r>
      <w:r w:rsidRPr="00D82C02">
        <w:rPr>
          <w:rFonts w:ascii="Tahoma" w:eastAsia="PMingLiU" w:hAnsi="Tahoma" w:cs="Tahoma"/>
          <w:color w:val="F66400"/>
          <w:sz w:val="22"/>
        </w:rPr>
        <w:t>加值訂閱使用權</w:t>
      </w:r>
      <w:r w:rsidRPr="00D82C02">
        <w:rPr>
          <w:rFonts w:ascii="Tahoma" w:eastAsia="PMingLiU" w:hAnsi="Tahoma" w:cs="Tahoma"/>
          <w:color w:val="F66400"/>
          <w:sz w:val="22"/>
        </w:rPr>
        <w:t>)</w:t>
      </w:r>
      <w:bookmarkEnd w:id="1279"/>
    </w:p>
    <w:bookmarkEnd w:id="1276"/>
    <w:bookmarkEnd w:id="1277"/>
    <w:p w:rsidR="00273685" w:rsidRPr="00D82C02" w:rsidRDefault="00273685" w:rsidP="00273685">
      <w:pPr>
        <w:ind w:left="720"/>
        <w:rPr>
          <w:rFonts w:eastAsia="PMingLiU" w:cs="Tahoma"/>
        </w:rPr>
      </w:pPr>
    </w:p>
    <w:p w:rsidR="00273685" w:rsidRPr="00D82C02" w:rsidRDefault="00273685" w:rsidP="00273685">
      <w:pPr>
        <w:ind w:left="720"/>
        <w:rPr>
          <w:rFonts w:eastAsia="PMingLiU" w:cs="Tahoma"/>
          <w:lang w:eastAsia="zh-TW"/>
        </w:rPr>
      </w:pPr>
      <w:r w:rsidRPr="00D82C02">
        <w:rPr>
          <w:rFonts w:eastAsia="PMingLiU" w:cs="Tahoma"/>
          <w:bCs/>
          <w:color w:val="000000"/>
          <w:szCs w:val="18"/>
        </w:rPr>
        <w:t>自</w:t>
      </w:r>
      <w:r w:rsidRPr="00D82C02">
        <w:rPr>
          <w:rFonts w:eastAsia="PMingLiU" w:cs="Tahoma"/>
          <w:bCs/>
          <w:color w:val="000000"/>
          <w:szCs w:val="18"/>
        </w:rPr>
        <w:t xml:space="preserve"> 2012 </w:t>
      </w:r>
      <w:r w:rsidRPr="00D82C02">
        <w:rPr>
          <w:rFonts w:eastAsia="PMingLiU" w:cs="Tahoma"/>
          <w:bCs/>
          <w:color w:val="000000"/>
          <w:szCs w:val="18"/>
        </w:rPr>
        <w:t>年</w:t>
      </w:r>
      <w:r w:rsidRPr="00D82C02">
        <w:rPr>
          <w:rFonts w:eastAsia="PMingLiU" w:cs="Tahoma"/>
          <w:bCs/>
          <w:color w:val="000000"/>
          <w:szCs w:val="18"/>
        </w:rPr>
        <w:t xml:space="preserve"> 12 </w:t>
      </w:r>
      <w:r w:rsidRPr="00D82C02">
        <w:rPr>
          <w:rFonts w:eastAsia="PMingLiU" w:cs="Tahoma"/>
          <w:bCs/>
          <w:color w:val="000000"/>
          <w:szCs w:val="18"/>
        </w:rPr>
        <w:t>月</w:t>
      </w:r>
      <w:r w:rsidRPr="00D82C02">
        <w:rPr>
          <w:rFonts w:eastAsia="PMingLiU" w:cs="Tahoma"/>
          <w:bCs/>
          <w:color w:val="000000"/>
          <w:szCs w:val="18"/>
        </w:rPr>
        <w:t xml:space="preserve"> 1 </w:t>
      </w:r>
      <w:r w:rsidRPr="00D82C02">
        <w:rPr>
          <w:rFonts w:eastAsia="PMingLiU" w:cs="Tahoma"/>
          <w:bCs/>
          <w:color w:val="000000"/>
          <w:szCs w:val="18"/>
        </w:rPr>
        <w:t>日起，將不再提供</w:t>
      </w:r>
      <w:r w:rsidRPr="00D82C02">
        <w:rPr>
          <w:rFonts w:eastAsia="PMingLiU" w:cs="Tahoma"/>
          <w:bCs/>
          <w:color w:val="000000"/>
          <w:szCs w:val="18"/>
        </w:rPr>
        <w:t xml:space="preserve"> Forefront Protection 2010 for SharePoint</w:t>
      </w:r>
      <w:r w:rsidRPr="00D82C02">
        <w:rPr>
          <w:rFonts w:eastAsia="PMingLiU" w:cs="Tahoma"/>
          <w:bCs/>
          <w:color w:val="000000"/>
          <w:szCs w:val="18"/>
        </w:rPr>
        <w:t>、</w:t>
      </w:r>
      <w:r w:rsidRPr="00D82C02">
        <w:rPr>
          <w:rFonts w:eastAsia="PMingLiU" w:cs="Tahoma"/>
          <w:bCs/>
          <w:color w:val="000000"/>
          <w:szCs w:val="18"/>
        </w:rPr>
        <w:t xml:space="preserve">Forefront Protection 2010 for Exchange Server </w:t>
      </w:r>
      <w:r w:rsidRPr="00D82C02">
        <w:rPr>
          <w:rFonts w:eastAsia="PMingLiU" w:cs="Tahoma"/>
          <w:bCs/>
          <w:color w:val="000000"/>
          <w:szCs w:val="18"/>
        </w:rPr>
        <w:t>及</w:t>
      </w:r>
      <w:r w:rsidRPr="00D82C02">
        <w:rPr>
          <w:rFonts w:eastAsia="PMingLiU" w:cs="Tahoma"/>
          <w:bCs/>
          <w:color w:val="000000"/>
          <w:szCs w:val="18"/>
        </w:rPr>
        <w:t xml:space="preserve"> Forefront Protection 2010 for Internet Sites</w:t>
      </w:r>
      <w:r w:rsidRPr="00D82C02">
        <w:rPr>
          <w:rFonts w:eastAsia="PMingLiU" w:cs="Tahoma"/>
          <w:bCs/>
          <w:color w:val="000000"/>
          <w:szCs w:val="18"/>
        </w:rPr>
        <w:t>。</w:t>
      </w:r>
      <w:r w:rsidRPr="00D82C02">
        <w:rPr>
          <w:rFonts w:eastAsia="PMingLiU" w:cs="Tahoma"/>
          <w:bCs/>
          <w:color w:val="000000"/>
          <w:szCs w:val="18"/>
          <w:lang w:eastAsia="zh-TW"/>
        </w:rPr>
        <w:t>自</w:t>
      </w:r>
      <w:r w:rsidRPr="00D82C02">
        <w:rPr>
          <w:rFonts w:eastAsia="PMingLiU" w:cs="Tahoma"/>
          <w:bCs/>
          <w:color w:val="000000"/>
          <w:szCs w:val="18"/>
          <w:lang w:eastAsia="zh-TW"/>
        </w:rPr>
        <w:t xml:space="preserve"> 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11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30 </w:t>
      </w:r>
      <w:r w:rsidRPr="00D82C02">
        <w:rPr>
          <w:rFonts w:eastAsia="PMingLiU" w:cs="Tahoma"/>
          <w:bCs/>
          <w:color w:val="000000"/>
          <w:szCs w:val="18"/>
          <w:lang w:eastAsia="zh-TW"/>
        </w:rPr>
        <w:t>日起，具備線上服務之有效訂閱的現有客戶得繼續使用線上服務，直至</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12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31 </w:t>
      </w:r>
      <w:r w:rsidRPr="00D82C02">
        <w:rPr>
          <w:rFonts w:eastAsia="PMingLiU" w:cs="Tahoma"/>
          <w:bCs/>
          <w:color w:val="000000"/>
          <w:szCs w:val="18"/>
          <w:lang w:eastAsia="zh-TW"/>
        </w:rPr>
        <w:t>日為止。</w:t>
      </w:r>
      <w:r w:rsidRPr="00D82C02">
        <w:rPr>
          <w:rFonts w:eastAsia="PMingLiU" w:cs="Tahoma"/>
          <w:lang w:eastAsia="zh-TW"/>
        </w:rPr>
        <w:t>現有客戶亦得視需求加入新使用者，不需要訂購額外的使用者訂閱使用權。</w:t>
      </w:r>
      <w:r w:rsidRPr="00D82C02">
        <w:rPr>
          <w:rFonts w:eastAsia="PMingLiU" w:cs="Tahoma"/>
          <w:bCs/>
          <w:color w:val="000000"/>
          <w:szCs w:val="18"/>
          <w:lang w:eastAsia="zh-TW"/>
        </w:rPr>
        <w:t>線上服務之持續使用仍需受客戶之大量授權合約的條款及</w:t>
      </w:r>
      <w:r w:rsidR="003269CB">
        <w:rPr>
          <w:rFonts w:eastAsia="PMingLiU" w:cs="Tahoma"/>
          <w:bCs/>
          <w:color w:val="000000"/>
          <w:szCs w:val="18"/>
          <w:lang w:eastAsia="zh-TW"/>
        </w:rPr>
        <w:br/>
      </w:r>
      <w:r w:rsidRPr="00D82C02">
        <w:rPr>
          <w:rFonts w:eastAsia="PMingLiU" w:cs="Tahoma"/>
          <w:bCs/>
          <w:color w:val="000000"/>
          <w:szCs w:val="18"/>
          <w:lang w:eastAsia="zh-TW"/>
        </w:rPr>
        <w:t>條件、線上服務之產品使用權，以及在此所述之條款及條件所拘束。</w:t>
      </w:r>
    </w:p>
    <w:p w:rsidR="00273685" w:rsidRPr="00D82C02" w:rsidRDefault="00273685" w:rsidP="00273685">
      <w:pPr>
        <w:ind w:left="720"/>
        <w:rPr>
          <w:rFonts w:eastAsia="PMingLiU" w:cs="Tahoma"/>
          <w:lang w:eastAsia="zh-TW"/>
        </w:rPr>
      </w:pPr>
    </w:p>
    <w:p w:rsidR="00273685" w:rsidRPr="00D82C02" w:rsidRDefault="00273685" w:rsidP="001760D6">
      <w:pPr>
        <w:keepNext/>
        <w:spacing w:after="60"/>
        <w:ind w:left="720"/>
        <w:rPr>
          <w:rFonts w:eastAsia="PMingLiU" w:cs="Tahoma"/>
        </w:rPr>
      </w:pPr>
      <w:r w:rsidRPr="00D82C02">
        <w:rPr>
          <w:rFonts w:eastAsia="PMingLiU" w:cs="Tahoma"/>
          <w:b/>
          <w:szCs w:val="20"/>
        </w:rPr>
        <w:t xml:space="preserve">Forefront Protection 2010 for Exchange Server </w:t>
      </w:r>
      <w:r w:rsidRPr="00D82C02">
        <w:rPr>
          <w:rFonts w:eastAsia="PMingLiU" w:cs="Tahoma"/>
          <w:b/>
          <w:szCs w:val="20"/>
        </w:rPr>
        <w:t>的移轉權</w:t>
      </w:r>
    </w:p>
    <w:p w:rsidR="00273685" w:rsidRPr="00D82C02" w:rsidRDefault="00273685" w:rsidP="00221A57">
      <w:pPr>
        <w:ind w:left="720"/>
        <w:rPr>
          <w:rFonts w:eastAsia="PMingLiU" w:cs="Tahoma"/>
        </w:rPr>
      </w:pPr>
      <w:r w:rsidRPr="00D82C02">
        <w:rPr>
          <w:rFonts w:eastAsia="PMingLiU" w:cs="Tahoma"/>
          <w:color w:val="000000"/>
          <w:szCs w:val="20"/>
        </w:rPr>
        <w:t>已取得</w:t>
      </w:r>
      <w:r w:rsidRPr="00D82C02">
        <w:rPr>
          <w:rFonts w:eastAsia="PMingLiU" w:cs="Tahoma"/>
          <w:color w:val="000000"/>
          <w:szCs w:val="20"/>
        </w:rPr>
        <w:t xml:space="preserve"> Forefront Protection 2010 for Exchange Server </w:t>
      </w:r>
      <w:r w:rsidRPr="00D82C02">
        <w:rPr>
          <w:rFonts w:eastAsia="PMingLiU" w:cs="Tahoma"/>
          <w:color w:val="000000"/>
          <w:szCs w:val="20"/>
        </w:rPr>
        <w:t>之使用權的大量授權客戶，有資格使用</w:t>
      </w:r>
      <w:r w:rsidRPr="00D82C02">
        <w:rPr>
          <w:rFonts w:eastAsia="PMingLiU" w:cs="Tahoma"/>
          <w:color w:val="000000"/>
          <w:szCs w:val="20"/>
        </w:rPr>
        <w:t xml:space="preserve"> Antigen for Exchange</w:t>
      </w:r>
      <w:r w:rsidRPr="00D82C02">
        <w:rPr>
          <w:rFonts w:eastAsia="PMingLiU" w:cs="Tahoma"/>
          <w:color w:val="000000"/>
          <w:szCs w:val="20"/>
        </w:rPr>
        <w:t>、</w:t>
      </w:r>
      <w:r w:rsidRPr="00D82C02">
        <w:rPr>
          <w:rFonts w:eastAsia="PMingLiU" w:cs="Tahoma"/>
          <w:color w:val="000000"/>
          <w:szCs w:val="20"/>
        </w:rPr>
        <w:t xml:space="preserve">Antigen for SMTP Gateways </w:t>
      </w:r>
      <w:r w:rsidRPr="00D82C02">
        <w:rPr>
          <w:rFonts w:eastAsia="PMingLiU" w:cs="Tahoma"/>
          <w:color w:val="000000"/>
          <w:szCs w:val="20"/>
        </w:rPr>
        <w:t>及</w:t>
      </w:r>
      <w:r w:rsidRPr="00D82C02">
        <w:rPr>
          <w:rFonts w:eastAsia="PMingLiU" w:cs="Tahoma"/>
          <w:color w:val="000000"/>
          <w:szCs w:val="20"/>
        </w:rPr>
        <w:t xml:space="preserve"> Antigen Spam Manager </w:t>
      </w:r>
      <w:r w:rsidRPr="00D82C02">
        <w:rPr>
          <w:rFonts w:eastAsia="PMingLiU" w:cs="Tahoma"/>
          <w:color w:val="000000"/>
          <w:szCs w:val="20"/>
        </w:rPr>
        <w:t>替代</w:t>
      </w:r>
      <w:r w:rsidRPr="00D82C02">
        <w:rPr>
          <w:rFonts w:eastAsia="PMingLiU" w:cs="Tahoma"/>
          <w:color w:val="000000"/>
          <w:szCs w:val="20"/>
        </w:rPr>
        <w:t xml:space="preserve"> Forefront Protection 2010 for Exchange Server</w:t>
      </w:r>
      <w:r w:rsidRPr="00D82C02">
        <w:rPr>
          <w:rFonts w:eastAsia="PMingLiU" w:cs="Tahoma"/>
          <w:color w:val="000000"/>
          <w:szCs w:val="20"/>
        </w:rPr>
        <w:t>。</w:t>
      </w:r>
      <w:r w:rsidRPr="00D82C02">
        <w:rPr>
          <w:rFonts w:eastAsia="PMingLiU" w:cs="Tahoma"/>
          <w:color w:val="000000"/>
          <w:szCs w:val="20"/>
        </w:rPr>
        <w:t>Antigen for Exchange</w:t>
      </w:r>
      <w:r w:rsidRPr="00D82C02">
        <w:rPr>
          <w:rFonts w:eastAsia="PMingLiU" w:cs="Tahoma"/>
          <w:color w:val="000000"/>
          <w:szCs w:val="20"/>
        </w:rPr>
        <w:t>、</w:t>
      </w:r>
      <w:r w:rsidRPr="00D82C02">
        <w:rPr>
          <w:rFonts w:eastAsia="PMingLiU" w:cs="Tahoma"/>
          <w:color w:val="000000"/>
          <w:szCs w:val="20"/>
        </w:rPr>
        <w:t xml:space="preserve">Antigen for SMTP Gateways </w:t>
      </w:r>
      <w:r w:rsidRPr="00D82C02">
        <w:rPr>
          <w:rFonts w:eastAsia="PMingLiU" w:cs="Tahoma"/>
          <w:color w:val="000000"/>
          <w:szCs w:val="20"/>
        </w:rPr>
        <w:t>及</w:t>
      </w:r>
      <w:r w:rsidRPr="00D82C02">
        <w:rPr>
          <w:rFonts w:eastAsia="PMingLiU" w:cs="Tahoma"/>
          <w:color w:val="000000"/>
          <w:szCs w:val="20"/>
        </w:rPr>
        <w:t xml:space="preserve"> Antigen Spam Manager </w:t>
      </w:r>
      <w:r w:rsidRPr="00D82C02">
        <w:rPr>
          <w:rFonts w:eastAsia="PMingLiU" w:cs="Tahoma"/>
          <w:color w:val="000000"/>
          <w:szCs w:val="20"/>
        </w:rPr>
        <w:t>之使用係受其授權合約及</w:t>
      </w:r>
      <w:r w:rsidRPr="00D82C02">
        <w:rPr>
          <w:rFonts w:eastAsia="PMingLiU" w:cs="Tahoma"/>
          <w:color w:val="000000"/>
          <w:szCs w:val="20"/>
        </w:rPr>
        <w:t xml:space="preserve"> Forefront Protection 2010 for Exchange Server </w:t>
      </w:r>
      <w:r w:rsidRPr="00D82C02">
        <w:rPr>
          <w:rFonts w:eastAsia="PMingLiU" w:cs="Tahoma"/>
          <w:color w:val="000000"/>
          <w:szCs w:val="20"/>
        </w:rPr>
        <w:t>之使用權利所拘束。</w:t>
      </w:r>
      <w:r w:rsidRPr="00D82C02">
        <w:rPr>
          <w:rFonts w:eastAsia="PMingLiU" w:cs="Tahoma"/>
          <w:color w:val="000000"/>
          <w:szCs w:val="20"/>
        </w:rPr>
        <w:t>*</w:t>
      </w:r>
      <w:r w:rsidRPr="00D82C02">
        <w:rPr>
          <w:rFonts w:eastAsia="PMingLiU" w:cs="Tahoma"/>
          <w:color w:val="000000"/>
          <w:szCs w:val="20"/>
        </w:rPr>
        <w:t>客戶對</w:t>
      </w:r>
      <w:r w:rsidRPr="00D82C02">
        <w:rPr>
          <w:rFonts w:eastAsia="PMingLiU" w:cs="Tahoma"/>
          <w:color w:val="000000"/>
          <w:szCs w:val="20"/>
        </w:rPr>
        <w:t xml:space="preserve"> Antigen for Exchange</w:t>
      </w:r>
      <w:r w:rsidRPr="00D82C02">
        <w:rPr>
          <w:rFonts w:eastAsia="PMingLiU" w:cs="Tahoma"/>
          <w:color w:val="000000"/>
          <w:szCs w:val="20"/>
        </w:rPr>
        <w:t>、</w:t>
      </w:r>
      <w:r w:rsidRPr="00D82C02">
        <w:rPr>
          <w:rFonts w:eastAsia="PMingLiU" w:cs="Tahoma"/>
          <w:color w:val="000000"/>
          <w:szCs w:val="20"/>
        </w:rPr>
        <w:t xml:space="preserve">Antigen for SMTP Gateways </w:t>
      </w:r>
      <w:r w:rsidRPr="00D82C02">
        <w:rPr>
          <w:rFonts w:eastAsia="PMingLiU" w:cs="Tahoma"/>
          <w:color w:val="000000"/>
          <w:szCs w:val="20"/>
        </w:rPr>
        <w:t>及</w:t>
      </w:r>
      <w:r w:rsidRPr="00D82C02">
        <w:rPr>
          <w:rFonts w:eastAsia="PMingLiU" w:cs="Tahoma"/>
          <w:color w:val="000000"/>
          <w:szCs w:val="20"/>
        </w:rPr>
        <w:t xml:space="preserve"> Antigen Spam Manager </w:t>
      </w:r>
      <w:r w:rsidRPr="00D82C02">
        <w:rPr>
          <w:rFonts w:eastAsia="PMingLiU" w:cs="Tahoma"/>
          <w:color w:val="000000"/>
          <w:szCs w:val="20"/>
        </w:rPr>
        <w:t>的使用權，會於依其</w:t>
      </w:r>
      <w:r w:rsidRPr="00D82C02">
        <w:rPr>
          <w:rFonts w:eastAsia="PMingLiU" w:cs="Tahoma"/>
          <w:color w:val="000000"/>
          <w:szCs w:val="20"/>
        </w:rPr>
        <w:t xml:space="preserve"> Forefront Protection 2010 for Exchange Server </w:t>
      </w:r>
      <w:r w:rsidRPr="00D82C02">
        <w:rPr>
          <w:rFonts w:eastAsia="PMingLiU" w:cs="Tahoma"/>
          <w:color w:val="000000"/>
          <w:szCs w:val="20"/>
        </w:rPr>
        <w:t>的權利屆滿時失去效力。</w:t>
      </w:r>
    </w:p>
    <w:p w:rsidR="00273685" w:rsidRPr="00D82C02" w:rsidRDefault="00273685" w:rsidP="00221A57">
      <w:pPr>
        <w:ind w:left="720"/>
        <w:rPr>
          <w:rFonts w:eastAsia="PMingLiU" w:cs="Tahoma"/>
        </w:rPr>
      </w:pPr>
    </w:p>
    <w:p w:rsidR="00273685" w:rsidRPr="00D82C02" w:rsidRDefault="00273685" w:rsidP="00221A57">
      <w:pPr>
        <w:ind w:left="720"/>
        <w:rPr>
          <w:rFonts w:eastAsia="PMingLiU" w:cs="Tahoma"/>
        </w:rPr>
      </w:pPr>
      <w:r w:rsidRPr="00D82C02">
        <w:rPr>
          <w:rFonts w:eastAsia="PMingLiU" w:cs="Tahoma"/>
          <w:color w:val="000000"/>
          <w:szCs w:val="20"/>
        </w:rPr>
        <w:t>使用</w:t>
      </w:r>
      <w:r w:rsidRPr="00D82C02">
        <w:rPr>
          <w:rFonts w:eastAsia="PMingLiU" w:cs="Tahoma"/>
          <w:color w:val="000000"/>
          <w:szCs w:val="20"/>
        </w:rPr>
        <w:t xml:space="preserve"> Antigen </w:t>
      </w:r>
      <w:r w:rsidRPr="00D82C02">
        <w:rPr>
          <w:rFonts w:eastAsia="PMingLiU" w:cs="Tahoma"/>
          <w:color w:val="000000"/>
          <w:szCs w:val="20"/>
        </w:rPr>
        <w:t>替代</w:t>
      </w:r>
      <w:r w:rsidRPr="00D82C02">
        <w:rPr>
          <w:rFonts w:eastAsia="PMingLiU" w:cs="Tahoma"/>
          <w:color w:val="000000"/>
          <w:szCs w:val="20"/>
        </w:rPr>
        <w:t xml:space="preserve"> Forefront Security </w:t>
      </w:r>
      <w:r w:rsidRPr="00D82C02">
        <w:rPr>
          <w:rFonts w:eastAsia="PMingLiU" w:cs="Tahoma"/>
          <w:color w:val="000000"/>
          <w:szCs w:val="20"/>
        </w:rPr>
        <w:t>的權利不適用於最初為一個或多個</w:t>
      </w:r>
      <w:r w:rsidRPr="00D82C02">
        <w:rPr>
          <w:rFonts w:eastAsia="PMingLiU" w:cs="Tahoma"/>
          <w:color w:val="000000"/>
          <w:szCs w:val="20"/>
        </w:rPr>
        <w:t xml:space="preserve"> Antigen </w:t>
      </w:r>
      <w:r w:rsidRPr="00D82C02">
        <w:rPr>
          <w:rFonts w:eastAsia="PMingLiU" w:cs="Tahoma"/>
          <w:color w:val="000000"/>
          <w:szCs w:val="20"/>
        </w:rPr>
        <w:t>服務取得使用權，然後</w:t>
      </w:r>
      <w:r w:rsidR="003269CB">
        <w:rPr>
          <w:rFonts w:eastAsia="PMingLiU" w:cs="Tahoma"/>
          <w:color w:val="000000"/>
          <w:szCs w:val="20"/>
        </w:rPr>
        <w:br/>
      </w:r>
      <w:r w:rsidRPr="00D82C02">
        <w:rPr>
          <w:rFonts w:eastAsia="PMingLiU" w:cs="Tahoma"/>
          <w:color w:val="000000"/>
          <w:szCs w:val="20"/>
        </w:rPr>
        <w:t>移轉至</w:t>
      </w:r>
      <w:r w:rsidRPr="00D82C02">
        <w:rPr>
          <w:rFonts w:eastAsia="PMingLiU" w:cs="Tahoma"/>
          <w:color w:val="000000"/>
          <w:szCs w:val="20"/>
        </w:rPr>
        <w:t xml:space="preserve"> Forefront Protection 2010 for Exchange Server </w:t>
      </w:r>
      <w:r w:rsidRPr="00D82C02">
        <w:rPr>
          <w:rFonts w:eastAsia="PMingLiU" w:cs="Tahoma"/>
          <w:color w:val="000000"/>
          <w:szCs w:val="20"/>
        </w:rPr>
        <w:t>之客戶。例如，已取得</w:t>
      </w:r>
      <w:r w:rsidRPr="00D82C02">
        <w:rPr>
          <w:rFonts w:eastAsia="PMingLiU" w:cs="Tahoma"/>
          <w:color w:val="000000"/>
          <w:szCs w:val="20"/>
        </w:rPr>
        <w:t xml:space="preserve"> Antigen for Exchange </w:t>
      </w:r>
      <w:r w:rsidRPr="00D82C02">
        <w:rPr>
          <w:rFonts w:eastAsia="PMingLiU" w:cs="Tahoma"/>
          <w:color w:val="000000"/>
          <w:szCs w:val="20"/>
        </w:rPr>
        <w:t>授權的客戶，並不會因為其依</w:t>
      </w:r>
      <w:r w:rsidRPr="00D82C02">
        <w:rPr>
          <w:rFonts w:eastAsia="PMingLiU" w:cs="Tahoma"/>
          <w:color w:val="000000"/>
          <w:szCs w:val="20"/>
        </w:rPr>
        <w:t xml:space="preserve"> Antigen for Exchange </w:t>
      </w:r>
      <w:r w:rsidRPr="00D82C02">
        <w:rPr>
          <w:rFonts w:eastAsia="PMingLiU" w:cs="Tahoma"/>
          <w:color w:val="000000"/>
          <w:szCs w:val="20"/>
        </w:rPr>
        <w:t>使用權將權利移轉至</w:t>
      </w:r>
      <w:r w:rsidRPr="00D82C02">
        <w:rPr>
          <w:rFonts w:eastAsia="PMingLiU" w:cs="Tahoma"/>
          <w:color w:val="000000"/>
          <w:szCs w:val="20"/>
        </w:rPr>
        <w:t xml:space="preserve"> Forefront Protection 2010 for Exchange Server</w:t>
      </w:r>
      <w:r w:rsidRPr="00D82C02">
        <w:rPr>
          <w:rFonts w:eastAsia="PMingLiU" w:cs="Tahoma"/>
          <w:color w:val="000000"/>
          <w:szCs w:val="20"/>
        </w:rPr>
        <w:t>，而許可其依該使用權來使用</w:t>
      </w:r>
      <w:r w:rsidRPr="00D82C02">
        <w:rPr>
          <w:rFonts w:eastAsia="PMingLiU" w:cs="Tahoma"/>
          <w:color w:val="000000"/>
          <w:szCs w:val="20"/>
        </w:rPr>
        <w:t xml:space="preserve"> Antigen for SMTP Gateways </w:t>
      </w:r>
      <w:r w:rsidRPr="00D82C02">
        <w:rPr>
          <w:rFonts w:eastAsia="PMingLiU" w:cs="Tahoma"/>
          <w:color w:val="000000"/>
          <w:szCs w:val="20"/>
        </w:rPr>
        <w:t>或</w:t>
      </w:r>
      <w:r w:rsidRPr="00D82C02">
        <w:rPr>
          <w:rFonts w:eastAsia="PMingLiU" w:cs="Tahoma"/>
          <w:color w:val="000000"/>
          <w:szCs w:val="20"/>
        </w:rPr>
        <w:t xml:space="preserve"> Antigen Spam Manager</w:t>
      </w:r>
      <w:r w:rsidRPr="00D82C02">
        <w:rPr>
          <w:rFonts w:eastAsia="PMingLiU" w:cs="Tahoma"/>
          <w:color w:val="000000"/>
          <w:szCs w:val="20"/>
        </w:rPr>
        <w:t>。</w:t>
      </w:r>
    </w:p>
    <w:p w:rsidR="00D57009" w:rsidRPr="00D82C02" w:rsidRDefault="00D57009">
      <w:pPr>
        <w:rPr>
          <w:rFonts w:eastAsia="PMingLiU" w:cs="Tahoma"/>
        </w:rPr>
      </w:pPr>
    </w:p>
    <w:p w:rsidR="003269CB" w:rsidRDefault="003269CB" w:rsidP="003269CB">
      <w:pPr>
        <w:spacing w:after="60"/>
        <w:ind w:left="720"/>
        <w:rPr>
          <w:rFonts w:eastAsia="PMingLiU" w:cs="Tahoma"/>
          <w:b/>
          <w:szCs w:val="20"/>
        </w:rPr>
      </w:pPr>
    </w:p>
    <w:p w:rsidR="003269CB" w:rsidRDefault="003269CB" w:rsidP="003269CB">
      <w:pPr>
        <w:spacing w:after="60"/>
        <w:ind w:left="720"/>
        <w:rPr>
          <w:rFonts w:eastAsia="PMingLiU" w:cs="Tahoma"/>
          <w:b/>
          <w:szCs w:val="20"/>
        </w:rPr>
      </w:pPr>
    </w:p>
    <w:p w:rsidR="00273685" w:rsidRPr="00D82C02" w:rsidRDefault="00273685" w:rsidP="007B35CE">
      <w:pPr>
        <w:keepNext/>
        <w:spacing w:after="60"/>
        <w:ind w:left="720"/>
        <w:rPr>
          <w:rFonts w:eastAsia="PMingLiU" w:cs="Tahoma"/>
        </w:rPr>
      </w:pPr>
      <w:r w:rsidRPr="00D82C02">
        <w:rPr>
          <w:rFonts w:eastAsia="PMingLiU" w:cs="Tahoma"/>
          <w:b/>
          <w:szCs w:val="20"/>
        </w:rPr>
        <w:lastRenderedPageBreak/>
        <w:t xml:space="preserve">Forefront Security for SharePoint </w:t>
      </w:r>
      <w:r w:rsidRPr="00D82C02">
        <w:rPr>
          <w:rFonts w:eastAsia="PMingLiU" w:cs="Tahoma"/>
          <w:b/>
          <w:szCs w:val="20"/>
        </w:rPr>
        <w:t>的降級權利</w:t>
      </w:r>
    </w:p>
    <w:p w:rsidR="00273685" w:rsidRPr="003269CB" w:rsidRDefault="00273685" w:rsidP="00221A57">
      <w:pPr>
        <w:ind w:left="720"/>
        <w:rPr>
          <w:rFonts w:eastAsia="PMingLiU" w:cs="Tahoma"/>
          <w:spacing w:val="-2"/>
        </w:rPr>
      </w:pPr>
      <w:r w:rsidRPr="003269CB">
        <w:rPr>
          <w:rFonts w:eastAsia="PMingLiU" w:cs="Tahoma"/>
          <w:spacing w:val="-2"/>
          <w:szCs w:val="20"/>
        </w:rPr>
        <w:t>已取得</w:t>
      </w:r>
      <w:r w:rsidRPr="003269CB">
        <w:rPr>
          <w:rFonts w:eastAsia="PMingLiU" w:cs="Tahoma"/>
          <w:spacing w:val="-2"/>
          <w:szCs w:val="20"/>
        </w:rPr>
        <w:t xml:space="preserve"> Forefront Protection 2010 for SharePoint </w:t>
      </w:r>
      <w:r w:rsidRPr="003269CB">
        <w:rPr>
          <w:rFonts w:eastAsia="PMingLiU" w:cs="Tahoma"/>
          <w:spacing w:val="-2"/>
          <w:szCs w:val="20"/>
        </w:rPr>
        <w:t>之使用權的大量授權客戶，有資格降級為</w:t>
      </w:r>
      <w:r w:rsidRPr="003269CB">
        <w:rPr>
          <w:rFonts w:eastAsia="PMingLiU" w:cs="Tahoma"/>
          <w:spacing w:val="-2"/>
          <w:szCs w:val="20"/>
        </w:rPr>
        <w:t xml:space="preserve"> Antigen for SharePoint</w:t>
      </w:r>
      <w:r w:rsidRPr="003269CB">
        <w:rPr>
          <w:rFonts w:eastAsia="PMingLiU" w:cs="Tahoma"/>
          <w:spacing w:val="-2"/>
          <w:szCs w:val="20"/>
        </w:rPr>
        <w:t>，並使用它來替代客戶的</w:t>
      </w:r>
      <w:r w:rsidRPr="003269CB">
        <w:rPr>
          <w:rFonts w:eastAsia="PMingLiU" w:cs="Tahoma"/>
          <w:spacing w:val="-2"/>
          <w:szCs w:val="20"/>
        </w:rPr>
        <w:t xml:space="preserve"> Protection 2010 for SharePoint </w:t>
      </w:r>
      <w:r w:rsidRPr="003269CB">
        <w:rPr>
          <w:rFonts w:eastAsia="PMingLiU" w:cs="Tahoma"/>
          <w:spacing w:val="-2"/>
          <w:szCs w:val="20"/>
        </w:rPr>
        <w:t>之使用權。</w:t>
      </w:r>
      <w:r w:rsidRPr="003269CB">
        <w:rPr>
          <w:rFonts w:eastAsia="PMingLiU" w:cs="Tahoma"/>
          <w:spacing w:val="-2"/>
          <w:szCs w:val="20"/>
        </w:rPr>
        <w:t xml:space="preserve">Antigen for SharePoint </w:t>
      </w:r>
      <w:r w:rsidRPr="003269CB">
        <w:rPr>
          <w:rFonts w:eastAsia="PMingLiU" w:cs="Tahoma"/>
          <w:spacing w:val="-2"/>
          <w:szCs w:val="20"/>
        </w:rPr>
        <w:t>之使用係受客戶之授權合約與</w:t>
      </w:r>
      <w:r w:rsidRPr="003269CB">
        <w:rPr>
          <w:rFonts w:eastAsia="PMingLiU" w:cs="Tahoma"/>
          <w:spacing w:val="-2"/>
          <w:szCs w:val="20"/>
        </w:rPr>
        <w:t xml:space="preserve"> Forefront Protection 2010 for SharePoint </w:t>
      </w:r>
      <w:r w:rsidRPr="003269CB">
        <w:rPr>
          <w:rFonts w:eastAsia="PMingLiU" w:cs="Tahoma"/>
          <w:spacing w:val="-2"/>
          <w:szCs w:val="20"/>
        </w:rPr>
        <w:t>之使用權利所拘束。客戶對</w:t>
      </w:r>
      <w:r w:rsidRPr="003269CB">
        <w:rPr>
          <w:rFonts w:eastAsia="PMingLiU" w:cs="Tahoma"/>
          <w:spacing w:val="-2"/>
          <w:szCs w:val="20"/>
        </w:rPr>
        <w:t xml:space="preserve"> Antigen for SharePoint </w:t>
      </w:r>
      <w:r w:rsidRPr="003269CB">
        <w:rPr>
          <w:rFonts w:eastAsia="PMingLiU" w:cs="Tahoma"/>
          <w:spacing w:val="-2"/>
          <w:szCs w:val="20"/>
        </w:rPr>
        <w:t>的使用權，會於依其</w:t>
      </w:r>
      <w:r w:rsidRPr="003269CB">
        <w:rPr>
          <w:rFonts w:eastAsia="PMingLiU" w:cs="Tahoma"/>
          <w:spacing w:val="-2"/>
          <w:szCs w:val="20"/>
        </w:rPr>
        <w:t xml:space="preserve"> Forefront Protection 2010 for SharePoint </w:t>
      </w:r>
      <w:r w:rsidRPr="003269CB">
        <w:rPr>
          <w:rFonts w:eastAsia="PMingLiU" w:cs="Tahoma"/>
          <w:spacing w:val="-2"/>
          <w:szCs w:val="20"/>
        </w:rPr>
        <w:t>使用權執行之權利屆滿時失去效力。</w:t>
      </w:r>
    </w:p>
    <w:p w:rsidR="00273685" w:rsidRPr="00D82C02" w:rsidRDefault="00273685" w:rsidP="00221A57">
      <w:pPr>
        <w:ind w:left="720"/>
        <w:rPr>
          <w:rFonts w:eastAsia="PMingLiU" w:cs="Tahoma"/>
        </w:rPr>
      </w:pPr>
    </w:p>
    <w:p w:rsidR="00273685" w:rsidRPr="00D82C02" w:rsidRDefault="00273685" w:rsidP="00221A57">
      <w:pPr>
        <w:ind w:left="720"/>
        <w:rPr>
          <w:rFonts w:eastAsia="PMingLiU" w:cs="Tahoma"/>
        </w:rPr>
      </w:pPr>
      <w:r w:rsidRPr="00D82C02">
        <w:rPr>
          <w:rFonts w:eastAsia="PMingLiU" w:cs="Tahoma"/>
          <w:bCs/>
          <w:color w:val="000000"/>
          <w:szCs w:val="20"/>
        </w:rPr>
        <w:t>存取受保證之伺服器的所有使用者</w:t>
      </w:r>
      <w:r w:rsidRPr="00D82C02">
        <w:rPr>
          <w:rFonts w:eastAsia="PMingLiU" w:cs="Tahoma"/>
          <w:bCs/>
          <w:color w:val="000000"/>
          <w:szCs w:val="20"/>
        </w:rPr>
        <w:t xml:space="preserve"> (</w:t>
      </w:r>
      <w:r w:rsidRPr="00D82C02">
        <w:rPr>
          <w:rFonts w:eastAsia="PMingLiU" w:cs="Tahoma"/>
          <w:bCs/>
          <w:color w:val="000000"/>
          <w:szCs w:val="20"/>
        </w:rPr>
        <w:t>或裝置</w:t>
      </w:r>
      <w:r w:rsidRPr="00D82C02">
        <w:rPr>
          <w:rFonts w:eastAsia="PMingLiU" w:cs="Tahoma"/>
          <w:bCs/>
          <w:color w:val="000000"/>
          <w:szCs w:val="20"/>
        </w:rPr>
        <w:t xml:space="preserve">) </w:t>
      </w:r>
      <w:r w:rsidRPr="00D82C02">
        <w:rPr>
          <w:rFonts w:eastAsia="PMingLiU" w:cs="Tahoma"/>
          <w:bCs/>
          <w:color w:val="000000"/>
          <w:szCs w:val="20"/>
        </w:rPr>
        <w:t>都需要使用者</w:t>
      </w:r>
      <w:r w:rsidRPr="00D82C02">
        <w:rPr>
          <w:rFonts w:eastAsia="PMingLiU" w:cs="Tahoma"/>
          <w:bCs/>
          <w:color w:val="000000"/>
          <w:szCs w:val="20"/>
        </w:rPr>
        <w:t xml:space="preserve"> (</w:t>
      </w:r>
      <w:r w:rsidRPr="00D82C02">
        <w:rPr>
          <w:rFonts w:eastAsia="PMingLiU" w:cs="Tahoma"/>
          <w:bCs/>
          <w:color w:val="000000"/>
          <w:szCs w:val="20"/>
        </w:rPr>
        <w:t>或裝置</w:t>
      </w:r>
      <w:r w:rsidRPr="00D82C02">
        <w:rPr>
          <w:rFonts w:eastAsia="PMingLiU" w:cs="Tahoma"/>
          <w:bCs/>
          <w:color w:val="000000"/>
          <w:szCs w:val="20"/>
        </w:rPr>
        <w:t>) SL</w:t>
      </w:r>
      <w:r w:rsidRPr="00D82C02">
        <w:rPr>
          <w:rFonts w:eastAsia="PMingLiU" w:cs="Tahoma"/>
          <w:bCs/>
          <w:color w:val="000000"/>
          <w:szCs w:val="20"/>
        </w:rPr>
        <w:t>，但若他們係經由</w:t>
      </w:r>
      <w:r w:rsidRPr="00D82C02">
        <w:rPr>
          <w:rFonts w:eastAsia="PMingLiU" w:cs="Tahoma"/>
          <w:bCs/>
          <w:color w:val="000000"/>
          <w:szCs w:val="20"/>
        </w:rPr>
        <w:t xml:space="preserve"> Forefront for Exchange External Connector </w:t>
      </w:r>
      <w:r w:rsidRPr="00D82C02">
        <w:rPr>
          <w:rFonts w:eastAsia="PMingLiU" w:cs="Tahoma"/>
          <w:bCs/>
          <w:color w:val="000000"/>
          <w:szCs w:val="20"/>
        </w:rPr>
        <w:t>或</w:t>
      </w:r>
      <w:r w:rsidRPr="00D82C02">
        <w:rPr>
          <w:rFonts w:eastAsia="PMingLiU" w:cs="Tahoma"/>
          <w:bCs/>
          <w:color w:val="000000"/>
          <w:szCs w:val="20"/>
        </w:rPr>
        <w:t xml:space="preserve"> Forefront Security for SharePoint for Internet Sites </w:t>
      </w:r>
      <w:r w:rsidRPr="00D82C02">
        <w:rPr>
          <w:rFonts w:eastAsia="PMingLiU" w:cs="Tahoma"/>
          <w:bCs/>
          <w:color w:val="000000"/>
          <w:szCs w:val="20"/>
        </w:rPr>
        <w:t>加值</w:t>
      </w:r>
      <w:r w:rsidRPr="00D82C02">
        <w:rPr>
          <w:rFonts w:eastAsia="PMingLiU" w:cs="Tahoma"/>
          <w:bCs/>
          <w:color w:val="000000"/>
          <w:szCs w:val="20"/>
        </w:rPr>
        <w:t xml:space="preserve"> SL </w:t>
      </w:r>
      <w:r w:rsidRPr="00D82C02">
        <w:rPr>
          <w:rFonts w:eastAsia="PMingLiU" w:cs="Tahoma"/>
          <w:bCs/>
          <w:color w:val="000000"/>
          <w:szCs w:val="20"/>
        </w:rPr>
        <w:t>進行授權</w:t>
      </w:r>
      <w:r w:rsidR="003269CB">
        <w:rPr>
          <w:rFonts w:eastAsia="PMingLiU" w:cs="Tahoma"/>
          <w:bCs/>
          <w:color w:val="000000"/>
          <w:szCs w:val="20"/>
        </w:rPr>
        <w:br/>
      </w:r>
      <w:r w:rsidRPr="00D82C02">
        <w:rPr>
          <w:rFonts w:eastAsia="PMingLiU" w:cs="Tahoma"/>
          <w:bCs/>
          <w:color w:val="000000"/>
          <w:szCs w:val="20"/>
        </w:rPr>
        <w:t>則不在此限。</w:t>
      </w:r>
    </w:p>
    <w:p w:rsidR="00273685" w:rsidRPr="003269CB" w:rsidRDefault="00273685" w:rsidP="00221A57">
      <w:pPr>
        <w:pStyle w:val="EndnoteText"/>
        <w:ind w:left="720"/>
        <w:rPr>
          <w:rFonts w:ascii="Tahoma" w:eastAsia="PMingLiU" w:hAnsi="Tahoma" w:cs="Tahoma"/>
          <w:sz w:val="18"/>
          <w:szCs w:val="18"/>
        </w:rPr>
      </w:pPr>
    </w:p>
    <w:p w:rsidR="00023FE7" w:rsidRPr="003269CB" w:rsidRDefault="00273685" w:rsidP="00221A57">
      <w:pPr>
        <w:pStyle w:val="EndnoteText"/>
        <w:ind w:left="720"/>
        <w:rPr>
          <w:rFonts w:ascii="Tahoma" w:eastAsia="PMingLiU" w:hAnsi="Tahoma" w:cs="Tahoma"/>
          <w:sz w:val="18"/>
          <w:szCs w:val="18"/>
          <w:lang w:eastAsia="zh-TW"/>
        </w:rPr>
      </w:pPr>
      <w:r w:rsidRPr="003269CB">
        <w:rPr>
          <w:rFonts w:ascii="Tahoma" w:eastAsia="PMingLiU" w:hAnsi="Tahoma" w:cs="Tahoma"/>
          <w:bCs/>
          <w:color w:val="000000"/>
          <w:sz w:val="18"/>
          <w:szCs w:val="18"/>
          <w:lang w:eastAsia="zh-TW"/>
        </w:rPr>
        <w:t>如需線上服務價格及付款條件，請參閱</w:t>
      </w:r>
      <w:hyperlink w:anchor="_Section_10_–" w:history="1">
        <w:r w:rsidRPr="003269CB">
          <w:rPr>
            <w:rStyle w:val="Hyperlink"/>
            <w:rFonts w:ascii="Tahoma" w:eastAsia="PMingLiU" w:hAnsi="Tahoma" w:cs="Tahoma"/>
            <w:sz w:val="18"/>
            <w:szCs w:val="18"/>
            <w:lang w:eastAsia="zh-TW"/>
          </w:rPr>
          <w:t>第</w:t>
        </w:r>
        <w:r w:rsidRPr="003269CB">
          <w:rPr>
            <w:rStyle w:val="Hyperlink"/>
            <w:rFonts w:ascii="Tahoma" w:eastAsia="PMingLiU" w:hAnsi="Tahoma" w:cs="Tahoma"/>
            <w:sz w:val="18"/>
            <w:szCs w:val="18"/>
            <w:lang w:eastAsia="zh-TW"/>
          </w:rPr>
          <w:t xml:space="preserve"> 10 </w:t>
        </w:r>
        <w:r w:rsidRPr="003269CB">
          <w:rPr>
            <w:rStyle w:val="Hyperlink"/>
            <w:rFonts w:ascii="Tahoma" w:eastAsia="PMingLiU" w:hAnsi="Tahoma" w:cs="Tahoma"/>
            <w:sz w:val="18"/>
            <w:szCs w:val="18"/>
            <w:lang w:eastAsia="zh-TW"/>
          </w:rPr>
          <w:t>節</w:t>
        </w:r>
      </w:hyperlink>
      <w:r w:rsidRPr="003269CB">
        <w:rPr>
          <w:rFonts w:ascii="Tahoma" w:eastAsia="PMingLiU" w:hAnsi="Tahoma" w:cs="Tahoma"/>
          <w:bCs/>
          <w:color w:val="000000"/>
          <w:sz w:val="18"/>
          <w:szCs w:val="18"/>
          <w:lang w:eastAsia="zh-TW"/>
        </w:rPr>
        <w:t>。</w:t>
      </w:r>
    </w:p>
    <w:p w:rsidR="00273685" w:rsidRPr="003269CB" w:rsidRDefault="00273685" w:rsidP="00273685">
      <w:pPr>
        <w:pStyle w:val="EndnoteText"/>
        <w:rPr>
          <w:rFonts w:ascii="Tahoma" w:eastAsia="PMingLiU" w:hAnsi="Tahoma" w:cs="Tahoma"/>
          <w:sz w:val="18"/>
          <w:szCs w:val="18"/>
          <w:lang w:eastAsia="zh-TW"/>
        </w:rPr>
      </w:pPr>
    </w:p>
    <w:p w:rsidR="00586FCE" w:rsidRPr="003269CB" w:rsidRDefault="00586FCE" w:rsidP="00273685">
      <w:pPr>
        <w:pStyle w:val="EndnoteText"/>
        <w:rPr>
          <w:rFonts w:ascii="Tahoma" w:eastAsia="PMingLiU" w:hAnsi="Tahoma" w:cs="Tahoma"/>
          <w:sz w:val="18"/>
          <w:szCs w:val="18"/>
          <w:lang w:eastAsia="zh-TW"/>
        </w:rPr>
      </w:pPr>
    </w:p>
    <w:p w:rsidR="00796FF5" w:rsidRPr="00D82C02" w:rsidRDefault="00A560B6" w:rsidP="00796FF5">
      <w:pPr>
        <w:pStyle w:val="Heading3"/>
        <w:rPr>
          <w:rFonts w:ascii="Tahoma" w:eastAsia="PMingLiU" w:hAnsi="Tahoma" w:cs="Tahoma"/>
        </w:rPr>
      </w:pPr>
      <w:bookmarkStart w:id="1280" w:name="_61_Forefront_Protection"/>
      <w:bookmarkStart w:id="1281" w:name="_64_Forefront_Protection"/>
      <w:bookmarkStart w:id="1282" w:name="_Toc336338319"/>
      <w:bookmarkStart w:id="1283" w:name="Srv_45ForefrontSecfoOffComm"/>
      <w:bookmarkStart w:id="1284" w:name="Srv_46ForefrontSecfoOffComm"/>
      <w:bookmarkStart w:id="1285" w:name="_Toc370985245"/>
      <w:bookmarkEnd w:id="1280"/>
      <w:bookmarkEnd w:id="1281"/>
      <w:r w:rsidRPr="00D82C02">
        <w:rPr>
          <w:rFonts w:ascii="Tahoma" w:eastAsia="PMingLiU" w:hAnsi="Tahoma" w:cs="Tahoma"/>
          <w:caps/>
          <w:color w:val="F66400"/>
          <w:sz w:val="22"/>
          <w:vertAlign w:val="superscript"/>
        </w:rPr>
        <w:t>63</w:t>
      </w:r>
      <w:r w:rsidRPr="00D82C02">
        <w:rPr>
          <w:rFonts w:ascii="Tahoma" w:eastAsia="PMingLiU" w:hAnsi="Tahoma" w:cs="Tahoma"/>
          <w:color w:val="F66400"/>
          <w:sz w:val="22"/>
        </w:rPr>
        <w:t xml:space="preserve"> Forefront Protection </w:t>
      </w:r>
      <w:r w:rsidRPr="00D82C02">
        <w:rPr>
          <w:rFonts w:ascii="Tahoma" w:eastAsia="PMingLiU" w:hAnsi="Tahoma" w:cs="Tahoma"/>
          <w:color w:val="F66400"/>
          <w:sz w:val="22"/>
        </w:rPr>
        <w:t>套件</w:t>
      </w:r>
      <w:r w:rsidRPr="00D82C02">
        <w:rPr>
          <w:rFonts w:ascii="Tahoma" w:eastAsia="PMingLiU" w:hAnsi="Tahoma" w:cs="Tahoma"/>
          <w:color w:val="F66400"/>
          <w:sz w:val="22"/>
        </w:rPr>
        <w:t xml:space="preserve"> (</w:t>
      </w:r>
      <w:r w:rsidRPr="00D82C02">
        <w:rPr>
          <w:rFonts w:ascii="Tahoma" w:eastAsia="PMingLiU" w:hAnsi="Tahoma" w:cs="Tahoma"/>
          <w:color w:val="F66400"/>
          <w:sz w:val="22"/>
        </w:rPr>
        <w:t>裝置及使用者</w:t>
      </w:r>
      <w:r w:rsidRPr="00D82C02">
        <w:rPr>
          <w:rFonts w:ascii="Tahoma" w:eastAsia="PMingLiU" w:hAnsi="Tahoma" w:cs="Tahoma"/>
          <w:color w:val="F66400"/>
          <w:sz w:val="22"/>
        </w:rPr>
        <w:t>)</w:t>
      </w:r>
      <w:bookmarkEnd w:id="1282"/>
      <w:bookmarkEnd w:id="1285"/>
    </w:p>
    <w:bookmarkEnd w:id="1278"/>
    <w:p w:rsidR="00796FF5" w:rsidRPr="00D82C02" w:rsidRDefault="00796FF5" w:rsidP="00796FF5">
      <w:pPr>
        <w:rPr>
          <w:rFonts w:eastAsia="PMingLiU" w:cs="Tahoma"/>
        </w:rPr>
      </w:pPr>
    </w:p>
    <w:p w:rsidR="009115D6" w:rsidRPr="00D82C02" w:rsidRDefault="009115D6" w:rsidP="00796FF5">
      <w:pPr>
        <w:ind w:left="720"/>
        <w:rPr>
          <w:rFonts w:eastAsia="PMingLiU" w:cs="Tahoma"/>
          <w:lang w:eastAsia="zh-TW"/>
        </w:rPr>
      </w:pPr>
      <w:r w:rsidRPr="00D82C02">
        <w:rPr>
          <w:rFonts w:eastAsia="PMingLiU" w:cs="Tahoma"/>
          <w:bCs/>
          <w:color w:val="000000"/>
          <w:szCs w:val="18"/>
        </w:rPr>
        <w:t>自</w:t>
      </w:r>
      <w:r w:rsidRPr="00D82C02">
        <w:rPr>
          <w:rFonts w:eastAsia="PMingLiU" w:cs="Tahoma"/>
          <w:bCs/>
          <w:color w:val="000000"/>
          <w:szCs w:val="18"/>
        </w:rPr>
        <w:t xml:space="preserve"> 2012 </w:t>
      </w:r>
      <w:r w:rsidRPr="00D82C02">
        <w:rPr>
          <w:rFonts w:eastAsia="PMingLiU" w:cs="Tahoma"/>
          <w:bCs/>
          <w:color w:val="000000"/>
          <w:szCs w:val="18"/>
        </w:rPr>
        <w:t>年</w:t>
      </w:r>
      <w:r w:rsidRPr="00D82C02">
        <w:rPr>
          <w:rFonts w:eastAsia="PMingLiU" w:cs="Tahoma"/>
          <w:bCs/>
          <w:color w:val="000000"/>
          <w:szCs w:val="18"/>
        </w:rPr>
        <w:t xml:space="preserve"> 12 </w:t>
      </w:r>
      <w:r w:rsidRPr="00D82C02">
        <w:rPr>
          <w:rFonts w:eastAsia="PMingLiU" w:cs="Tahoma"/>
          <w:bCs/>
          <w:color w:val="000000"/>
          <w:szCs w:val="18"/>
        </w:rPr>
        <w:t>月</w:t>
      </w:r>
      <w:r w:rsidRPr="00D82C02">
        <w:rPr>
          <w:rFonts w:eastAsia="PMingLiU" w:cs="Tahoma"/>
          <w:bCs/>
          <w:color w:val="000000"/>
          <w:szCs w:val="18"/>
        </w:rPr>
        <w:t xml:space="preserve"> 1 </w:t>
      </w:r>
      <w:r w:rsidRPr="00D82C02">
        <w:rPr>
          <w:rFonts w:eastAsia="PMingLiU" w:cs="Tahoma"/>
          <w:bCs/>
          <w:color w:val="000000"/>
          <w:szCs w:val="18"/>
        </w:rPr>
        <w:t>日起將不再提供</w:t>
      </w:r>
      <w:r w:rsidRPr="00D82C02">
        <w:rPr>
          <w:rFonts w:eastAsia="PMingLiU" w:cs="Tahoma"/>
          <w:bCs/>
          <w:color w:val="000000"/>
          <w:szCs w:val="18"/>
        </w:rPr>
        <w:t xml:space="preserve"> Forefront Protection </w:t>
      </w:r>
      <w:r w:rsidRPr="00D82C02">
        <w:rPr>
          <w:rFonts w:eastAsia="PMingLiU" w:cs="Tahoma"/>
          <w:bCs/>
          <w:color w:val="000000"/>
          <w:szCs w:val="18"/>
        </w:rPr>
        <w:t>套件。自</w:t>
      </w:r>
      <w:r w:rsidRPr="00D82C02">
        <w:rPr>
          <w:rFonts w:eastAsia="PMingLiU" w:cs="Tahoma"/>
          <w:bCs/>
          <w:color w:val="000000"/>
          <w:szCs w:val="18"/>
        </w:rPr>
        <w:t xml:space="preserve"> 2012 </w:t>
      </w:r>
      <w:r w:rsidRPr="00D82C02">
        <w:rPr>
          <w:rFonts w:eastAsia="PMingLiU" w:cs="Tahoma"/>
          <w:bCs/>
          <w:color w:val="000000"/>
          <w:szCs w:val="18"/>
        </w:rPr>
        <w:t>年</w:t>
      </w:r>
      <w:r w:rsidRPr="00D82C02">
        <w:rPr>
          <w:rFonts w:eastAsia="PMingLiU" w:cs="Tahoma"/>
          <w:bCs/>
          <w:color w:val="000000"/>
          <w:szCs w:val="18"/>
        </w:rPr>
        <w:t xml:space="preserve"> 11 </w:t>
      </w:r>
      <w:r w:rsidRPr="00D82C02">
        <w:rPr>
          <w:rFonts w:eastAsia="PMingLiU" w:cs="Tahoma"/>
          <w:bCs/>
          <w:color w:val="000000"/>
          <w:szCs w:val="18"/>
        </w:rPr>
        <w:t>月</w:t>
      </w:r>
      <w:r w:rsidRPr="00D82C02">
        <w:rPr>
          <w:rFonts w:eastAsia="PMingLiU" w:cs="Tahoma"/>
          <w:bCs/>
          <w:color w:val="000000"/>
          <w:szCs w:val="18"/>
        </w:rPr>
        <w:t xml:space="preserve"> 30 </w:t>
      </w:r>
      <w:r w:rsidRPr="00D82C02">
        <w:rPr>
          <w:rFonts w:eastAsia="PMingLiU" w:cs="Tahoma"/>
          <w:bCs/>
          <w:color w:val="000000"/>
          <w:szCs w:val="18"/>
        </w:rPr>
        <w:t>日起，具備線上服務之有效訂閱的客戶，得繼續使用元件線上服務，直至其訂閱屆滿為止。該些客戶亦得繼續使用套件的</w:t>
      </w:r>
      <w:r w:rsidRPr="00D82C02">
        <w:rPr>
          <w:rFonts w:eastAsia="PMingLiU" w:cs="Tahoma"/>
          <w:bCs/>
          <w:color w:val="000000"/>
          <w:szCs w:val="18"/>
        </w:rPr>
        <w:t xml:space="preserve"> </w:t>
      </w:r>
      <w:r w:rsidRPr="00D82C02">
        <w:rPr>
          <w:rFonts w:eastAsia="PMingLiU" w:cs="Tahoma"/>
          <w:color w:val="000000"/>
          <w:szCs w:val="20"/>
        </w:rPr>
        <w:t>Forefront Security for Office Communications Server</w:t>
      </w:r>
      <w:r w:rsidRPr="00D82C02">
        <w:rPr>
          <w:rFonts w:eastAsia="PMingLiU" w:cs="Tahoma"/>
          <w:color w:val="000000"/>
          <w:szCs w:val="20"/>
        </w:rPr>
        <w:t>、</w:t>
      </w:r>
      <w:r w:rsidRPr="00D82C02">
        <w:rPr>
          <w:rFonts w:eastAsia="PMingLiU" w:cs="Tahoma"/>
          <w:color w:val="000000"/>
          <w:szCs w:val="20"/>
        </w:rPr>
        <w:t>Forefront Protection 2010 for Exchange Server</w:t>
      </w:r>
      <w:r w:rsidRPr="00D82C02">
        <w:rPr>
          <w:rFonts w:eastAsia="PMingLiU" w:cs="Tahoma"/>
          <w:color w:val="000000"/>
          <w:szCs w:val="20"/>
        </w:rPr>
        <w:t>、</w:t>
      </w:r>
      <w:r w:rsidRPr="00D82C02">
        <w:rPr>
          <w:rFonts w:eastAsia="PMingLiU" w:cs="Tahoma"/>
          <w:color w:val="000000"/>
          <w:szCs w:val="20"/>
        </w:rPr>
        <w:t xml:space="preserve">Forefront Threat Management Gateway Web Protection Service </w:t>
      </w:r>
      <w:r w:rsidRPr="00D82C02">
        <w:rPr>
          <w:rFonts w:eastAsia="PMingLiU" w:cs="Tahoma"/>
          <w:color w:val="000000"/>
          <w:szCs w:val="20"/>
        </w:rPr>
        <w:t>和</w:t>
      </w:r>
      <w:r w:rsidRPr="00D82C02">
        <w:rPr>
          <w:rFonts w:eastAsia="PMingLiU" w:cs="Tahoma"/>
          <w:color w:val="000000"/>
          <w:szCs w:val="20"/>
        </w:rPr>
        <w:t xml:space="preserve"> Forefront Protection 2010 for SharePoint Server</w:t>
      </w:r>
      <w:r w:rsidRPr="00D82C02">
        <w:rPr>
          <w:rFonts w:eastAsia="PMingLiU" w:cs="Tahoma"/>
          <w:bCs/>
          <w:color w:val="000000"/>
          <w:szCs w:val="18"/>
        </w:rPr>
        <w:t xml:space="preserve"> </w:t>
      </w:r>
      <w:r w:rsidRPr="00D82C02">
        <w:rPr>
          <w:rFonts w:eastAsia="PMingLiU" w:cs="Tahoma"/>
          <w:bCs/>
          <w:color w:val="000000"/>
          <w:szCs w:val="18"/>
        </w:rPr>
        <w:t>元件，直至</w:t>
      </w:r>
      <w:r w:rsidRPr="00D82C02">
        <w:rPr>
          <w:rFonts w:eastAsia="PMingLiU" w:cs="Tahoma"/>
          <w:bCs/>
          <w:color w:val="000000"/>
          <w:szCs w:val="18"/>
        </w:rPr>
        <w:t xml:space="preserve"> 2015 </w:t>
      </w:r>
      <w:r w:rsidRPr="00D82C02">
        <w:rPr>
          <w:rFonts w:eastAsia="PMingLiU" w:cs="Tahoma"/>
          <w:bCs/>
          <w:color w:val="000000"/>
          <w:szCs w:val="18"/>
        </w:rPr>
        <w:t>年</w:t>
      </w:r>
      <w:r w:rsidRPr="00D82C02">
        <w:rPr>
          <w:rFonts w:eastAsia="PMingLiU" w:cs="Tahoma"/>
          <w:bCs/>
          <w:color w:val="000000"/>
          <w:szCs w:val="18"/>
        </w:rPr>
        <w:t xml:space="preserve"> 12 </w:t>
      </w:r>
      <w:r w:rsidRPr="00D82C02">
        <w:rPr>
          <w:rFonts w:eastAsia="PMingLiU" w:cs="Tahoma"/>
          <w:bCs/>
          <w:color w:val="000000"/>
          <w:szCs w:val="18"/>
        </w:rPr>
        <w:t>月</w:t>
      </w:r>
      <w:r w:rsidRPr="00D82C02">
        <w:rPr>
          <w:rFonts w:eastAsia="PMingLiU" w:cs="Tahoma"/>
          <w:bCs/>
          <w:color w:val="000000"/>
          <w:szCs w:val="18"/>
        </w:rPr>
        <w:t xml:space="preserve"> 31 </w:t>
      </w:r>
      <w:r w:rsidRPr="00D82C02">
        <w:rPr>
          <w:rFonts w:eastAsia="PMingLiU" w:cs="Tahoma"/>
          <w:bCs/>
          <w:color w:val="000000"/>
          <w:szCs w:val="18"/>
        </w:rPr>
        <w:t>日為止。</w:t>
      </w:r>
      <w:r w:rsidRPr="00D82C02">
        <w:rPr>
          <w:rFonts w:eastAsia="PMingLiU" w:cs="Tahoma"/>
        </w:rPr>
        <w:t>現有客戶亦得視需求為</w:t>
      </w:r>
      <w:r w:rsidRPr="00D82C02">
        <w:rPr>
          <w:rFonts w:eastAsia="PMingLiU" w:cs="Tahoma"/>
        </w:rPr>
        <w:t xml:space="preserve"> Forefront Security for Office Communications Server</w:t>
      </w:r>
      <w:r w:rsidRPr="00D82C02">
        <w:rPr>
          <w:rFonts w:eastAsia="PMingLiU" w:cs="Tahoma"/>
        </w:rPr>
        <w:t>、</w:t>
      </w:r>
      <w:r w:rsidRPr="00D82C02">
        <w:rPr>
          <w:rFonts w:eastAsia="PMingLiU" w:cs="Tahoma"/>
        </w:rPr>
        <w:t>Forefront Protection 2010 for Exchange Server</w:t>
      </w:r>
      <w:r w:rsidRPr="00D82C02">
        <w:rPr>
          <w:rFonts w:eastAsia="PMingLiU" w:cs="Tahoma"/>
        </w:rPr>
        <w:t>、</w:t>
      </w:r>
      <w:r w:rsidRPr="00D82C02">
        <w:rPr>
          <w:rFonts w:eastAsia="PMingLiU" w:cs="Tahoma"/>
        </w:rPr>
        <w:t xml:space="preserve">Forefront Threat Management Gateway Web Protection Service </w:t>
      </w:r>
      <w:r w:rsidRPr="00D82C02">
        <w:rPr>
          <w:rFonts w:eastAsia="PMingLiU" w:cs="Tahoma"/>
        </w:rPr>
        <w:t>和</w:t>
      </w:r>
      <w:r w:rsidRPr="00D82C02">
        <w:rPr>
          <w:rFonts w:eastAsia="PMingLiU" w:cs="Tahoma"/>
        </w:rPr>
        <w:t xml:space="preserve"> Forefront Protection for SharePoint Server </w:t>
      </w:r>
      <w:r w:rsidRPr="00D82C02">
        <w:rPr>
          <w:rFonts w:eastAsia="PMingLiU" w:cs="Tahoma"/>
        </w:rPr>
        <w:t>加入新使用者，不需要訂購額外的使用者訂閱使用權。</w:t>
      </w:r>
      <w:r w:rsidRPr="00D82C02">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rsidR="009115D6" w:rsidRPr="00D82C02" w:rsidRDefault="009115D6" w:rsidP="00796FF5">
      <w:pPr>
        <w:ind w:left="720"/>
        <w:rPr>
          <w:rFonts w:eastAsia="PMingLiU" w:cs="Tahoma"/>
          <w:lang w:eastAsia="zh-TW"/>
        </w:rPr>
      </w:pPr>
    </w:p>
    <w:p w:rsidR="00796FF5" w:rsidRPr="00D82C02" w:rsidRDefault="00796FF5" w:rsidP="00796FF5">
      <w:pPr>
        <w:ind w:left="720"/>
        <w:rPr>
          <w:rFonts w:eastAsia="PMingLiU" w:cs="Tahoma"/>
        </w:rPr>
      </w:pPr>
      <w:r w:rsidRPr="00D82C02">
        <w:rPr>
          <w:rFonts w:eastAsia="PMingLiU" w:cs="Tahoma"/>
          <w:color w:val="000000"/>
          <w:szCs w:val="20"/>
        </w:rPr>
        <w:t xml:space="preserve">Forefront Protection </w:t>
      </w:r>
      <w:r w:rsidRPr="00D82C02">
        <w:rPr>
          <w:rFonts w:eastAsia="PMingLiU" w:cs="Tahoma"/>
          <w:color w:val="000000"/>
          <w:szCs w:val="20"/>
        </w:rPr>
        <w:t>套件之訂閱包含下列線上服務：</w:t>
      </w:r>
      <w:r w:rsidRPr="00D82C02">
        <w:rPr>
          <w:rFonts w:eastAsia="PMingLiU" w:cs="Tahoma"/>
          <w:color w:val="000000"/>
          <w:szCs w:val="20"/>
        </w:rPr>
        <w:t>Forefront Endpoint Protection</w:t>
      </w:r>
      <w:r w:rsidRPr="00D82C02">
        <w:rPr>
          <w:rFonts w:eastAsia="PMingLiU" w:cs="Tahoma"/>
          <w:color w:val="000000"/>
          <w:szCs w:val="20"/>
        </w:rPr>
        <w:t>、</w:t>
      </w:r>
      <w:r w:rsidRPr="00D82C02">
        <w:rPr>
          <w:rFonts w:eastAsia="PMingLiU" w:cs="Tahoma"/>
          <w:color w:val="000000"/>
          <w:szCs w:val="20"/>
        </w:rPr>
        <w:t>Forefront for Office Communications Server (</w:t>
      </w:r>
      <w:r w:rsidRPr="00D82C02">
        <w:rPr>
          <w:rFonts w:eastAsia="PMingLiU" w:cs="Tahoma"/>
          <w:color w:val="000000"/>
          <w:szCs w:val="20"/>
        </w:rPr>
        <w:t>以前的</w:t>
      </w:r>
      <w:r w:rsidRPr="00D82C02">
        <w:rPr>
          <w:rFonts w:eastAsia="PMingLiU" w:cs="Tahoma"/>
          <w:color w:val="000000"/>
          <w:szCs w:val="20"/>
        </w:rPr>
        <w:t xml:space="preserve"> Antigen for Instant Messaging)</w:t>
      </w:r>
      <w:r w:rsidRPr="00D82C02">
        <w:rPr>
          <w:rFonts w:eastAsia="PMingLiU" w:cs="Tahoma"/>
          <w:color w:val="000000"/>
          <w:szCs w:val="20"/>
        </w:rPr>
        <w:t>、</w:t>
      </w:r>
      <w:r w:rsidRPr="00D82C02">
        <w:rPr>
          <w:rFonts w:eastAsia="PMingLiU" w:cs="Tahoma"/>
          <w:color w:val="000000"/>
          <w:szCs w:val="20"/>
        </w:rPr>
        <w:t xml:space="preserve">Forefront Online Protection for Exchange </w:t>
      </w:r>
      <w:r w:rsidR="00800B14">
        <w:rPr>
          <w:rFonts w:eastAsia="PMingLiU" w:cs="Tahoma"/>
          <w:color w:val="000000"/>
          <w:szCs w:val="20"/>
        </w:rPr>
        <w:br/>
      </w:r>
      <w:r w:rsidRPr="00D82C02">
        <w:rPr>
          <w:rFonts w:eastAsia="PMingLiU" w:cs="Tahoma"/>
          <w:color w:val="000000"/>
          <w:szCs w:val="20"/>
        </w:rPr>
        <w:t>(</w:t>
      </w:r>
      <w:r w:rsidRPr="00D82C02">
        <w:rPr>
          <w:rFonts w:eastAsia="PMingLiU" w:cs="Tahoma"/>
          <w:color w:val="000000"/>
          <w:szCs w:val="20"/>
        </w:rPr>
        <w:t>以前的</w:t>
      </w:r>
      <w:r w:rsidRPr="00D82C02">
        <w:rPr>
          <w:rFonts w:eastAsia="PMingLiU" w:cs="Tahoma"/>
          <w:color w:val="000000"/>
          <w:szCs w:val="20"/>
        </w:rPr>
        <w:t xml:space="preserve"> Exchange Hosted Filtering)</w:t>
      </w:r>
      <w:r w:rsidRPr="00D82C02">
        <w:rPr>
          <w:rFonts w:eastAsia="PMingLiU" w:cs="Tahoma"/>
          <w:color w:val="000000"/>
          <w:szCs w:val="20"/>
        </w:rPr>
        <w:t>、</w:t>
      </w:r>
      <w:r w:rsidRPr="00D82C02">
        <w:rPr>
          <w:rFonts w:eastAsia="PMingLiU" w:cs="Tahoma"/>
          <w:color w:val="000000"/>
          <w:szCs w:val="20"/>
        </w:rPr>
        <w:t>Forefront Protection 2010 for Exchange Server</w:t>
      </w:r>
      <w:r w:rsidRPr="00D82C02">
        <w:rPr>
          <w:rFonts w:eastAsia="PMingLiU" w:cs="Tahoma"/>
          <w:color w:val="000000"/>
          <w:szCs w:val="20"/>
        </w:rPr>
        <w:t>、</w:t>
      </w:r>
      <w:r w:rsidRPr="00D82C02">
        <w:rPr>
          <w:rFonts w:eastAsia="PMingLiU" w:cs="Tahoma"/>
          <w:color w:val="000000"/>
          <w:szCs w:val="20"/>
        </w:rPr>
        <w:t xml:space="preserve">Forefront Threat Management Gateway Web Protection Service </w:t>
      </w:r>
      <w:r w:rsidRPr="00D82C02">
        <w:rPr>
          <w:rFonts w:eastAsia="PMingLiU" w:cs="Tahoma"/>
          <w:color w:val="000000"/>
          <w:szCs w:val="20"/>
        </w:rPr>
        <w:t>及</w:t>
      </w:r>
      <w:r w:rsidRPr="00D82C02">
        <w:rPr>
          <w:rFonts w:eastAsia="PMingLiU" w:cs="Tahoma"/>
          <w:color w:val="000000"/>
          <w:szCs w:val="20"/>
        </w:rPr>
        <w:t xml:space="preserve"> Forefront Protection 2010 for SharePoint Server</w:t>
      </w:r>
      <w:r w:rsidRPr="00D82C02">
        <w:rPr>
          <w:rFonts w:eastAsia="PMingLiU" w:cs="Tahoma"/>
          <w:color w:val="000000"/>
          <w:szCs w:val="20"/>
        </w:rPr>
        <w:t>。</w:t>
      </w:r>
    </w:p>
    <w:p w:rsidR="00796FF5" w:rsidRPr="00D82C02" w:rsidRDefault="00796FF5" w:rsidP="00796FF5">
      <w:pPr>
        <w:ind w:left="720"/>
        <w:rPr>
          <w:rFonts w:eastAsia="PMingLiU" w:cs="Tahoma"/>
        </w:rPr>
      </w:pPr>
    </w:p>
    <w:p w:rsidR="006E5A58" w:rsidRPr="00D82C02" w:rsidRDefault="00796FF5" w:rsidP="00221A57">
      <w:pPr>
        <w:ind w:left="720"/>
        <w:rPr>
          <w:rFonts w:eastAsia="PMingLiU" w:cs="Tahoma"/>
          <w:lang w:eastAsia="zh-TW"/>
        </w:rPr>
      </w:pPr>
      <w:r w:rsidRPr="00D82C02">
        <w:rPr>
          <w:rFonts w:eastAsia="PMingLiU" w:cs="Tahoma"/>
          <w:bCs/>
          <w:color w:val="000000"/>
          <w:szCs w:val="20"/>
          <w:lang w:eastAsia="zh-TW"/>
        </w:rPr>
        <w:t>如需線上服務價格及付款條件，請參閱</w:t>
      </w:r>
      <w:r w:rsidRPr="00D82C02">
        <w:rPr>
          <w:rFonts w:eastAsia="PMingLiU" w:cs="Tahoma"/>
          <w:lang w:eastAsia="zh-TW"/>
        </w:rPr>
        <w:t>第</w:t>
      </w:r>
      <w:r w:rsidRPr="00D82C02">
        <w:rPr>
          <w:rFonts w:eastAsia="PMingLiU" w:cs="Tahoma"/>
          <w:lang w:eastAsia="zh-TW"/>
        </w:rPr>
        <w:t xml:space="preserve"> 5 </w:t>
      </w:r>
      <w:r w:rsidRPr="00D82C02">
        <w:rPr>
          <w:rFonts w:eastAsia="PMingLiU" w:cs="Tahoma"/>
          <w:lang w:eastAsia="zh-TW"/>
        </w:rPr>
        <w:t>節</w:t>
      </w:r>
      <w:r w:rsidRPr="00D82C02">
        <w:rPr>
          <w:rFonts w:eastAsia="PMingLiU" w:cs="Tahoma"/>
          <w:bCs/>
          <w:color w:val="000000"/>
          <w:szCs w:val="20"/>
          <w:lang w:eastAsia="zh-TW"/>
        </w:rPr>
        <w:t>。</w:t>
      </w:r>
    </w:p>
    <w:p w:rsidR="00796FF5" w:rsidRPr="00D82C02" w:rsidRDefault="00796FF5" w:rsidP="00221A57">
      <w:pPr>
        <w:rPr>
          <w:rFonts w:eastAsia="PMingLiU" w:cs="Tahoma"/>
          <w:lang w:eastAsia="zh-TW"/>
        </w:rPr>
      </w:pPr>
    </w:p>
    <w:p w:rsidR="009C2B6B" w:rsidRPr="00D82C02" w:rsidRDefault="009C2B6B" w:rsidP="00221A57">
      <w:pPr>
        <w:rPr>
          <w:rFonts w:eastAsia="PMingLiU" w:cs="Tahoma"/>
          <w:lang w:eastAsia="zh-TW"/>
        </w:rPr>
      </w:pPr>
    </w:p>
    <w:p w:rsidR="00023FE7" w:rsidRPr="00D82C02" w:rsidRDefault="00A560B6">
      <w:pPr>
        <w:pStyle w:val="Heading3"/>
        <w:rPr>
          <w:rFonts w:ascii="Tahoma" w:eastAsia="PMingLiU" w:hAnsi="Tahoma" w:cs="Tahoma"/>
        </w:rPr>
      </w:pPr>
      <w:bookmarkStart w:id="1286" w:name="_65_Forefront_Security"/>
      <w:bookmarkStart w:id="1287" w:name="_64_Forefront_Security"/>
      <w:bookmarkStart w:id="1288" w:name="_Toc336338320"/>
      <w:bookmarkStart w:id="1289" w:name="Srv_49ForefrontSecfoOffComm"/>
      <w:bookmarkStart w:id="1290" w:name="_Toc370985246"/>
      <w:bookmarkEnd w:id="1286"/>
      <w:bookmarkEnd w:id="1287"/>
      <w:r w:rsidRPr="00D82C02">
        <w:rPr>
          <w:rFonts w:ascii="Tahoma" w:eastAsia="PMingLiU" w:hAnsi="Tahoma" w:cs="Tahoma"/>
          <w:caps/>
          <w:color w:val="F66400"/>
          <w:sz w:val="22"/>
          <w:vertAlign w:val="superscript"/>
        </w:rPr>
        <w:t>64</w:t>
      </w:r>
      <w:r w:rsidRPr="003269CB">
        <w:rPr>
          <w:rFonts w:ascii="Tahoma" w:eastAsia="PMingLiU" w:hAnsi="Tahoma" w:cs="Tahoma"/>
          <w:caps/>
          <w:color w:val="F66400"/>
          <w:sz w:val="22"/>
        </w:rPr>
        <w:t xml:space="preserve"> </w:t>
      </w:r>
      <w:r w:rsidRPr="00D82C02">
        <w:rPr>
          <w:rFonts w:ascii="Tahoma" w:eastAsia="PMingLiU" w:hAnsi="Tahoma" w:cs="Tahoma"/>
          <w:color w:val="F66400"/>
          <w:sz w:val="22"/>
        </w:rPr>
        <w:t>Forefront Security for Office Communications Server (</w:t>
      </w:r>
      <w:r w:rsidRPr="00D82C02">
        <w:rPr>
          <w:rFonts w:ascii="Tahoma" w:eastAsia="PMingLiU" w:hAnsi="Tahoma" w:cs="Tahoma"/>
          <w:color w:val="F66400"/>
          <w:sz w:val="22"/>
        </w:rPr>
        <w:t>使用者及裝置訂閱使用權</w:t>
      </w:r>
      <w:r w:rsidRPr="00D82C02">
        <w:rPr>
          <w:rFonts w:ascii="Tahoma" w:eastAsia="PMingLiU" w:hAnsi="Tahoma" w:cs="Tahoma"/>
          <w:color w:val="F66400"/>
          <w:sz w:val="22"/>
        </w:rPr>
        <w:t>)</w:t>
      </w:r>
      <w:bookmarkEnd w:id="1288"/>
      <w:bookmarkEnd w:id="1290"/>
    </w:p>
    <w:bookmarkEnd w:id="1289"/>
    <w:p w:rsidR="00023FE7" w:rsidRPr="00D82C02" w:rsidRDefault="00023FE7">
      <w:pPr>
        <w:pStyle w:val="EndnoteText"/>
        <w:ind w:left="0"/>
        <w:rPr>
          <w:rFonts w:ascii="Tahoma" w:eastAsia="PMingLiU" w:hAnsi="Tahoma" w:cs="Tahoma"/>
        </w:rPr>
      </w:pPr>
    </w:p>
    <w:bookmarkEnd w:id="1283"/>
    <w:bookmarkEnd w:id="1284"/>
    <w:p w:rsidR="009115D6" w:rsidRPr="00D82C02" w:rsidRDefault="009115D6" w:rsidP="003269CB">
      <w:pPr>
        <w:ind w:left="720"/>
        <w:rPr>
          <w:rFonts w:eastAsia="PMingLiU" w:cs="Tahoma"/>
          <w:lang w:eastAsia="zh-TW"/>
        </w:rPr>
      </w:pPr>
      <w:r w:rsidRPr="00D82C02">
        <w:rPr>
          <w:rFonts w:eastAsia="PMingLiU" w:cs="Tahoma"/>
          <w:bCs/>
          <w:color w:val="000000"/>
          <w:szCs w:val="18"/>
        </w:rPr>
        <w:t>自</w:t>
      </w:r>
      <w:r w:rsidRPr="00D82C02">
        <w:rPr>
          <w:rFonts w:eastAsia="PMingLiU" w:cs="Tahoma"/>
          <w:bCs/>
          <w:color w:val="000000"/>
          <w:szCs w:val="18"/>
        </w:rPr>
        <w:t xml:space="preserve"> 2012 </w:t>
      </w:r>
      <w:r w:rsidRPr="00D82C02">
        <w:rPr>
          <w:rFonts w:eastAsia="PMingLiU" w:cs="Tahoma"/>
          <w:bCs/>
          <w:color w:val="000000"/>
          <w:szCs w:val="18"/>
        </w:rPr>
        <w:t>年</w:t>
      </w:r>
      <w:r w:rsidRPr="00D82C02">
        <w:rPr>
          <w:rFonts w:eastAsia="PMingLiU" w:cs="Tahoma"/>
          <w:bCs/>
          <w:color w:val="000000"/>
          <w:szCs w:val="18"/>
        </w:rPr>
        <w:t xml:space="preserve"> 12 </w:t>
      </w:r>
      <w:r w:rsidRPr="00D82C02">
        <w:rPr>
          <w:rFonts w:eastAsia="PMingLiU" w:cs="Tahoma"/>
          <w:bCs/>
          <w:color w:val="000000"/>
          <w:szCs w:val="18"/>
        </w:rPr>
        <w:t>月</w:t>
      </w:r>
      <w:r w:rsidRPr="00D82C02">
        <w:rPr>
          <w:rFonts w:eastAsia="PMingLiU" w:cs="Tahoma"/>
          <w:bCs/>
          <w:color w:val="000000"/>
          <w:szCs w:val="18"/>
        </w:rPr>
        <w:t xml:space="preserve"> 1 </w:t>
      </w:r>
      <w:r w:rsidRPr="00D82C02">
        <w:rPr>
          <w:rFonts w:eastAsia="PMingLiU" w:cs="Tahoma"/>
          <w:bCs/>
          <w:color w:val="000000"/>
          <w:szCs w:val="18"/>
        </w:rPr>
        <w:t>日起，將不再提供</w:t>
      </w:r>
      <w:r w:rsidRPr="00D82C02">
        <w:rPr>
          <w:rFonts w:eastAsia="PMingLiU" w:cs="Tahoma"/>
          <w:bCs/>
          <w:color w:val="000000"/>
          <w:szCs w:val="18"/>
        </w:rPr>
        <w:t xml:space="preserve"> Forefront Security for Office Communications Server</w:t>
      </w:r>
      <w:r w:rsidRPr="00D82C02">
        <w:rPr>
          <w:rFonts w:eastAsia="PMingLiU" w:cs="Tahoma"/>
          <w:bCs/>
          <w:color w:val="000000"/>
          <w:szCs w:val="18"/>
        </w:rPr>
        <w:t>。自</w:t>
      </w:r>
      <w:r w:rsidRPr="00D82C02">
        <w:rPr>
          <w:rFonts w:eastAsia="PMingLiU" w:cs="Tahoma"/>
          <w:bCs/>
          <w:color w:val="000000"/>
          <w:szCs w:val="18"/>
        </w:rPr>
        <w:t xml:space="preserve"> 2012 </w:t>
      </w:r>
      <w:r w:rsidRPr="00D82C02">
        <w:rPr>
          <w:rFonts w:eastAsia="PMingLiU" w:cs="Tahoma"/>
          <w:bCs/>
          <w:color w:val="000000"/>
          <w:szCs w:val="18"/>
        </w:rPr>
        <w:t>年</w:t>
      </w:r>
      <w:r w:rsidRPr="00D82C02">
        <w:rPr>
          <w:rFonts w:eastAsia="PMingLiU" w:cs="Tahoma"/>
          <w:bCs/>
          <w:color w:val="000000"/>
          <w:szCs w:val="18"/>
        </w:rPr>
        <w:t xml:space="preserve"> 11</w:t>
      </w:r>
      <w:r w:rsidR="003269CB">
        <w:rPr>
          <w:rFonts w:eastAsia="PMingLiU" w:cs="Tahoma"/>
          <w:bCs/>
          <w:color w:val="000000"/>
          <w:szCs w:val="18"/>
        </w:rPr>
        <w:t> </w:t>
      </w:r>
      <w:r w:rsidRPr="00D82C02">
        <w:rPr>
          <w:rFonts w:eastAsia="PMingLiU" w:cs="Tahoma"/>
          <w:bCs/>
          <w:color w:val="000000"/>
          <w:szCs w:val="18"/>
        </w:rPr>
        <w:t>月</w:t>
      </w:r>
      <w:r w:rsidRPr="00D82C02">
        <w:rPr>
          <w:rFonts w:eastAsia="PMingLiU" w:cs="Tahoma"/>
          <w:bCs/>
          <w:color w:val="000000"/>
          <w:szCs w:val="18"/>
        </w:rPr>
        <w:t xml:space="preserve"> 30 </w:t>
      </w:r>
      <w:r w:rsidRPr="00D82C02">
        <w:rPr>
          <w:rFonts w:eastAsia="PMingLiU" w:cs="Tahoma"/>
          <w:bCs/>
          <w:color w:val="000000"/>
          <w:szCs w:val="18"/>
        </w:rPr>
        <w:t>日起，具備線上服務之有效訂閱的現有客戶得繼續使用線上服務，直至</w:t>
      </w:r>
      <w:r w:rsidRPr="00D82C02">
        <w:rPr>
          <w:rFonts w:eastAsia="PMingLiU" w:cs="Tahoma"/>
          <w:bCs/>
          <w:color w:val="000000"/>
          <w:szCs w:val="18"/>
        </w:rPr>
        <w:t xml:space="preserve"> 2015 </w:t>
      </w:r>
      <w:r w:rsidRPr="00D82C02">
        <w:rPr>
          <w:rFonts w:eastAsia="PMingLiU" w:cs="Tahoma"/>
          <w:bCs/>
          <w:color w:val="000000"/>
          <w:szCs w:val="18"/>
        </w:rPr>
        <w:t>年</w:t>
      </w:r>
      <w:r w:rsidRPr="00D82C02">
        <w:rPr>
          <w:rFonts w:eastAsia="PMingLiU" w:cs="Tahoma"/>
          <w:bCs/>
          <w:color w:val="000000"/>
          <w:szCs w:val="18"/>
        </w:rPr>
        <w:t xml:space="preserve"> 12 </w:t>
      </w:r>
      <w:r w:rsidRPr="00D82C02">
        <w:rPr>
          <w:rFonts w:eastAsia="PMingLiU" w:cs="Tahoma"/>
          <w:bCs/>
          <w:color w:val="000000"/>
          <w:szCs w:val="18"/>
        </w:rPr>
        <w:t>月</w:t>
      </w:r>
      <w:r w:rsidRPr="00D82C02">
        <w:rPr>
          <w:rFonts w:eastAsia="PMingLiU" w:cs="Tahoma"/>
          <w:bCs/>
          <w:color w:val="000000"/>
          <w:szCs w:val="18"/>
        </w:rPr>
        <w:t xml:space="preserve"> 31 </w:t>
      </w:r>
      <w:r w:rsidRPr="00D82C02">
        <w:rPr>
          <w:rFonts w:eastAsia="PMingLiU" w:cs="Tahoma"/>
          <w:bCs/>
          <w:color w:val="000000"/>
          <w:szCs w:val="18"/>
        </w:rPr>
        <w:t>日為止。</w:t>
      </w:r>
      <w:r w:rsidRPr="00D82C02">
        <w:rPr>
          <w:rFonts w:eastAsia="PMingLiU" w:cs="Tahoma"/>
          <w:lang w:eastAsia="zh-TW"/>
        </w:rPr>
        <w:t>現有客戶亦得視需求加入新使用者，不需要訂購額外的使用者訂閱使用權。</w:t>
      </w:r>
      <w:r w:rsidRPr="00D82C02">
        <w:rPr>
          <w:rFonts w:eastAsia="PMingLiU" w:cs="Tahoma"/>
          <w:bCs/>
          <w:color w:val="000000"/>
          <w:szCs w:val="18"/>
          <w:lang w:eastAsia="zh-TW"/>
        </w:rPr>
        <w:t>線上服務之持續使用仍需受客</w:t>
      </w:r>
      <w:r w:rsidR="003269CB">
        <w:rPr>
          <w:rFonts w:eastAsia="PMingLiU" w:cs="Tahoma"/>
          <w:bCs/>
          <w:color w:val="000000"/>
          <w:szCs w:val="18"/>
          <w:lang w:eastAsia="zh-TW"/>
        </w:rPr>
        <w:br/>
      </w:r>
      <w:r w:rsidRPr="00D82C02">
        <w:rPr>
          <w:rFonts w:eastAsia="PMingLiU" w:cs="Tahoma"/>
          <w:bCs/>
          <w:color w:val="000000"/>
          <w:szCs w:val="18"/>
          <w:lang w:eastAsia="zh-TW"/>
        </w:rPr>
        <w:t>戶之大量授權合約的條款及條件、線上服務之產品使用權，以及在此所述之條款及條件所拘束。</w:t>
      </w:r>
    </w:p>
    <w:p w:rsidR="009115D6" w:rsidRPr="00D82C02" w:rsidRDefault="009115D6" w:rsidP="009115D6">
      <w:pPr>
        <w:ind w:left="720"/>
        <w:rPr>
          <w:rFonts w:eastAsia="PMingLiU" w:cs="Tahoma"/>
          <w:lang w:eastAsia="zh-TW"/>
        </w:rPr>
      </w:pPr>
    </w:p>
    <w:p w:rsidR="00023FE7" w:rsidRPr="00D82C02" w:rsidRDefault="00023FE7" w:rsidP="00E62BC4">
      <w:pPr>
        <w:pStyle w:val="EndnoteText"/>
        <w:ind w:left="720"/>
        <w:rPr>
          <w:rFonts w:ascii="Tahoma" w:eastAsia="PMingLiU" w:hAnsi="Tahoma" w:cs="Tahoma"/>
          <w:lang w:eastAsia="zh-TW"/>
        </w:rPr>
      </w:pPr>
      <w:r w:rsidRPr="00D82C02">
        <w:rPr>
          <w:rFonts w:ascii="Tahoma" w:eastAsia="PMingLiU" w:hAnsi="Tahoma" w:cs="Tahoma"/>
          <w:bCs/>
          <w:color w:val="000000"/>
          <w:sz w:val="18"/>
          <w:szCs w:val="20"/>
          <w:lang w:eastAsia="zh-TW"/>
        </w:rPr>
        <w:t>存取受保護之伺服器的所有使用者</w:t>
      </w:r>
      <w:r w:rsidRPr="00D82C02">
        <w:rPr>
          <w:rFonts w:ascii="Tahoma" w:eastAsia="PMingLiU" w:hAnsi="Tahoma" w:cs="Tahoma"/>
          <w:bCs/>
          <w:color w:val="000000"/>
          <w:sz w:val="18"/>
          <w:szCs w:val="20"/>
          <w:lang w:eastAsia="zh-TW"/>
        </w:rPr>
        <w:t xml:space="preserve"> (</w:t>
      </w:r>
      <w:r w:rsidRPr="00D82C02">
        <w:rPr>
          <w:rFonts w:ascii="Tahoma" w:eastAsia="PMingLiU" w:hAnsi="Tahoma" w:cs="Tahoma"/>
          <w:bCs/>
          <w:color w:val="000000"/>
          <w:sz w:val="18"/>
          <w:szCs w:val="20"/>
          <w:lang w:eastAsia="zh-TW"/>
        </w:rPr>
        <w:t>或裝置</w:t>
      </w:r>
      <w:r w:rsidRPr="00D82C02">
        <w:rPr>
          <w:rFonts w:ascii="Tahoma" w:eastAsia="PMingLiU" w:hAnsi="Tahoma" w:cs="Tahoma"/>
          <w:bCs/>
          <w:color w:val="000000"/>
          <w:sz w:val="18"/>
          <w:szCs w:val="20"/>
          <w:lang w:eastAsia="zh-TW"/>
        </w:rPr>
        <w:t xml:space="preserve">) </w:t>
      </w:r>
      <w:r w:rsidRPr="00D82C02">
        <w:rPr>
          <w:rFonts w:ascii="Tahoma" w:eastAsia="PMingLiU" w:hAnsi="Tahoma" w:cs="Tahoma"/>
          <w:bCs/>
          <w:color w:val="000000"/>
          <w:sz w:val="18"/>
          <w:szCs w:val="20"/>
          <w:lang w:eastAsia="zh-TW"/>
        </w:rPr>
        <w:t>都需要使用者</w:t>
      </w:r>
      <w:r w:rsidRPr="00D82C02">
        <w:rPr>
          <w:rFonts w:ascii="Tahoma" w:eastAsia="PMingLiU" w:hAnsi="Tahoma" w:cs="Tahoma"/>
          <w:bCs/>
          <w:color w:val="000000"/>
          <w:sz w:val="18"/>
          <w:szCs w:val="20"/>
          <w:lang w:eastAsia="zh-TW"/>
        </w:rPr>
        <w:t xml:space="preserve"> (</w:t>
      </w:r>
      <w:r w:rsidRPr="00D82C02">
        <w:rPr>
          <w:rFonts w:ascii="Tahoma" w:eastAsia="PMingLiU" w:hAnsi="Tahoma" w:cs="Tahoma"/>
          <w:bCs/>
          <w:color w:val="000000"/>
          <w:sz w:val="18"/>
          <w:szCs w:val="20"/>
          <w:lang w:eastAsia="zh-TW"/>
        </w:rPr>
        <w:t>或裝置</w:t>
      </w:r>
      <w:r w:rsidRPr="00D82C02">
        <w:rPr>
          <w:rFonts w:ascii="Tahoma" w:eastAsia="PMingLiU" w:hAnsi="Tahoma" w:cs="Tahoma"/>
          <w:bCs/>
          <w:color w:val="000000"/>
          <w:sz w:val="18"/>
          <w:szCs w:val="20"/>
          <w:lang w:eastAsia="zh-TW"/>
        </w:rPr>
        <w:t>) SL</w:t>
      </w:r>
      <w:r w:rsidRPr="00D82C02">
        <w:rPr>
          <w:rFonts w:ascii="Tahoma" w:eastAsia="PMingLiU" w:hAnsi="Tahoma" w:cs="Tahoma"/>
          <w:bCs/>
          <w:color w:val="000000"/>
          <w:sz w:val="18"/>
          <w:szCs w:val="20"/>
          <w:lang w:eastAsia="zh-TW"/>
        </w:rPr>
        <w:t>。此線上服務就是以前的</w:t>
      </w:r>
      <w:r w:rsidRPr="00D82C02">
        <w:rPr>
          <w:rFonts w:ascii="Tahoma" w:eastAsia="PMingLiU" w:hAnsi="Tahoma" w:cs="Tahoma"/>
          <w:bCs/>
          <w:color w:val="000000"/>
          <w:sz w:val="18"/>
          <w:szCs w:val="20"/>
          <w:lang w:eastAsia="zh-TW"/>
        </w:rPr>
        <w:t xml:space="preserve"> Antigen for Instant Messaging</w:t>
      </w:r>
      <w:r w:rsidRPr="00D82C02">
        <w:rPr>
          <w:rFonts w:ascii="Tahoma" w:eastAsia="PMingLiU" w:hAnsi="Tahoma" w:cs="Tahoma"/>
          <w:bCs/>
          <w:color w:val="000000"/>
          <w:sz w:val="18"/>
          <w:szCs w:val="20"/>
          <w:lang w:eastAsia="zh-TW"/>
        </w:rPr>
        <w:t>。</w:t>
      </w:r>
    </w:p>
    <w:p w:rsidR="00023FE7" w:rsidRPr="00D82C02" w:rsidRDefault="00023FE7" w:rsidP="00697E59">
      <w:pPr>
        <w:rPr>
          <w:rFonts w:eastAsia="PMingLiU" w:cs="Tahoma"/>
          <w:lang w:eastAsia="zh-TW"/>
        </w:rPr>
      </w:pPr>
      <w:bookmarkStart w:id="1291" w:name="Srv_48ForefrontSvrSecMgmtConsole"/>
    </w:p>
    <w:p w:rsidR="00EE30F1" w:rsidRPr="00D82C02" w:rsidRDefault="00EE30F1" w:rsidP="00221A57">
      <w:pPr>
        <w:rPr>
          <w:rFonts w:eastAsia="PMingLiU" w:cs="Tahoma"/>
          <w:lang w:eastAsia="zh-TW"/>
        </w:rPr>
      </w:pPr>
      <w:bookmarkStart w:id="1292" w:name="_49_Forefront_Threat"/>
      <w:bookmarkStart w:id="1293" w:name="Srv_52ForefrontUnifiedAccessGtwy2010"/>
      <w:bookmarkStart w:id="1294" w:name="Srv_56ForefrontUnifiedAccessGtwy2010"/>
      <w:bookmarkEnd w:id="1291"/>
      <w:bookmarkEnd w:id="1292"/>
    </w:p>
    <w:p w:rsidR="0079439D" w:rsidRPr="00D82C02" w:rsidRDefault="00A560B6" w:rsidP="00221A57">
      <w:pPr>
        <w:pStyle w:val="Heading3"/>
        <w:rPr>
          <w:rFonts w:ascii="Tahoma" w:eastAsia="PMingLiU" w:hAnsi="Tahoma" w:cs="Tahoma"/>
          <w:lang w:eastAsia="zh-TW"/>
        </w:rPr>
      </w:pPr>
      <w:bookmarkStart w:id="1295" w:name="_50__Forefront"/>
      <w:bookmarkStart w:id="1296" w:name="_57_Forefront_Threat"/>
      <w:bookmarkStart w:id="1297" w:name="_66_Forefront_Threat"/>
      <w:bookmarkStart w:id="1298" w:name="_Toc336338321"/>
      <w:bookmarkStart w:id="1299" w:name="Srv_51ForefrontThreatMgmtGtwy2010"/>
      <w:bookmarkStart w:id="1300" w:name="_Toc370985247"/>
      <w:bookmarkEnd w:id="1295"/>
      <w:bookmarkEnd w:id="1296"/>
      <w:bookmarkEnd w:id="1297"/>
      <w:r w:rsidRPr="00D82C02">
        <w:rPr>
          <w:rFonts w:ascii="Tahoma" w:eastAsia="PMingLiU" w:hAnsi="Tahoma" w:cs="Tahoma"/>
          <w:caps/>
          <w:color w:val="F66400"/>
          <w:sz w:val="22"/>
          <w:vertAlign w:val="superscript"/>
          <w:lang w:eastAsia="zh-TW"/>
        </w:rPr>
        <w:t>65</w:t>
      </w:r>
      <w:r w:rsidRPr="003269CB">
        <w:rPr>
          <w:rFonts w:ascii="Tahoma" w:eastAsia="PMingLiU" w:hAnsi="Tahoma" w:cs="Tahoma"/>
          <w:caps/>
          <w:color w:val="F66400"/>
          <w:sz w:val="22"/>
          <w:lang w:eastAsia="zh-TW"/>
        </w:rPr>
        <w:t xml:space="preserve"> </w:t>
      </w:r>
      <w:r w:rsidRPr="00D82C02">
        <w:rPr>
          <w:rFonts w:ascii="Tahoma" w:eastAsia="PMingLiU" w:hAnsi="Tahoma" w:cs="Tahoma"/>
          <w:color w:val="F66400"/>
          <w:sz w:val="22"/>
          <w:lang w:eastAsia="zh-TW"/>
        </w:rPr>
        <w:t xml:space="preserve">Forefront Threat Management Gateway </w:t>
      </w:r>
      <w:bookmarkEnd w:id="1298"/>
      <w:r w:rsidRPr="00D82C02">
        <w:rPr>
          <w:rFonts w:ascii="Tahoma" w:eastAsia="PMingLiU" w:hAnsi="Tahoma" w:cs="Tahoma"/>
          <w:color w:val="F66400"/>
          <w:sz w:val="22"/>
          <w:lang w:eastAsia="zh-TW"/>
        </w:rPr>
        <w:t>Web Protection Service</w:t>
      </w:r>
      <w:bookmarkEnd w:id="1299"/>
      <w:bookmarkEnd w:id="1300"/>
    </w:p>
    <w:p w:rsidR="00221A57" w:rsidRPr="00D82C02" w:rsidRDefault="00221A57" w:rsidP="00221A57">
      <w:pPr>
        <w:rPr>
          <w:rFonts w:eastAsia="PMingLiU" w:cs="Tahoma"/>
          <w:lang w:eastAsia="zh-TW"/>
        </w:rPr>
      </w:pPr>
    </w:p>
    <w:p w:rsidR="00586FCE" w:rsidRPr="00D82C02" w:rsidRDefault="0079439D" w:rsidP="003269CB">
      <w:pPr>
        <w:ind w:left="720"/>
        <w:rPr>
          <w:rFonts w:eastAsia="PMingLiU" w:cs="Tahoma"/>
          <w:lang w:eastAsia="zh-TW"/>
        </w:rPr>
      </w:pPr>
      <w:bookmarkStart w:id="1301" w:name="_Toc336338322"/>
      <w:r w:rsidRPr="00D82C02">
        <w:rPr>
          <w:rFonts w:eastAsia="PMingLiU" w:cs="Tahoma"/>
          <w:bCs/>
          <w:color w:val="000000"/>
          <w:szCs w:val="18"/>
          <w:lang w:eastAsia="zh-TW"/>
        </w:rPr>
        <w:t>自</w:t>
      </w:r>
      <w:r w:rsidRPr="00D82C02">
        <w:rPr>
          <w:rFonts w:eastAsia="PMingLiU" w:cs="Tahoma"/>
          <w:bCs/>
          <w:color w:val="000000"/>
          <w:szCs w:val="18"/>
          <w:lang w:eastAsia="zh-TW"/>
        </w:rPr>
        <w:t xml:space="preserve"> 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12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日起，將不再提供</w:t>
      </w:r>
      <w:r w:rsidRPr="00D82C02">
        <w:rPr>
          <w:rFonts w:eastAsia="PMingLiU" w:cs="Tahoma"/>
          <w:bCs/>
          <w:color w:val="000000"/>
          <w:szCs w:val="18"/>
          <w:lang w:eastAsia="zh-TW"/>
        </w:rPr>
        <w:t xml:space="preserve"> Forefront Threat Management Gateway Web Protection Service</w:t>
      </w:r>
      <w:r w:rsidRPr="00D82C02">
        <w:rPr>
          <w:rFonts w:eastAsia="PMingLiU" w:cs="Tahoma"/>
          <w:bCs/>
          <w:color w:val="000000"/>
          <w:szCs w:val="18"/>
          <w:lang w:eastAsia="zh-TW"/>
        </w:rPr>
        <w:t>。自</w:t>
      </w:r>
      <w:r w:rsidR="003269CB">
        <w:rPr>
          <w:rFonts w:eastAsia="PMingLiU" w:cs="Tahoma"/>
          <w:bCs/>
          <w:color w:val="000000"/>
          <w:szCs w:val="18"/>
          <w:lang w:eastAsia="zh-TW"/>
        </w:rPr>
        <w:t> </w:t>
      </w:r>
      <w:r w:rsidRPr="00D82C02">
        <w:rPr>
          <w:rFonts w:eastAsia="PMingLiU" w:cs="Tahoma"/>
          <w:bCs/>
          <w:color w:val="000000"/>
          <w:szCs w:val="18"/>
          <w:lang w:eastAsia="zh-TW"/>
        </w:rPr>
        <w:t xml:space="preserve">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11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30 </w:t>
      </w:r>
      <w:r w:rsidRPr="00D82C02">
        <w:rPr>
          <w:rFonts w:eastAsia="PMingLiU" w:cs="Tahoma"/>
          <w:bCs/>
          <w:color w:val="000000"/>
          <w:szCs w:val="18"/>
          <w:lang w:eastAsia="zh-TW"/>
        </w:rPr>
        <w:t>日起，具備線上服務之有效訂閱的現有客戶得繼續使用線上服務，直至</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12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31 </w:t>
      </w:r>
      <w:r w:rsidRPr="00D82C02">
        <w:rPr>
          <w:rFonts w:eastAsia="PMingLiU" w:cs="Tahoma"/>
          <w:bCs/>
          <w:color w:val="000000"/>
          <w:szCs w:val="18"/>
          <w:lang w:eastAsia="zh-TW"/>
        </w:rPr>
        <w:t>日為止。</w:t>
      </w:r>
      <w:r w:rsidRPr="00D82C02">
        <w:rPr>
          <w:rFonts w:eastAsia="PMingLiU" w:cs="Tahoma"/>
          <w:lang w:eastAsia="zh-TW"/>
        </w:rPr>
        <w:t>現有客戶亦得視需求加入新使用者，不需要訂購額外的使用者訂閱使用權。</w:t>
      </w:r>
      <w:r w:rsidRPr="00D82C02">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221A57" w:rsidRPr="00D82C02" w:rsidRDefault="00221A57" w:rsidP="00221A57">
      <w:pPr>
        <w:rPr>
          <w:rFonts w:eastAsia="PMingLiU" w:cs="Tahoma"/>
          <w:lang w:eastAsia="zh-TW"/>
        </w:rPr>
      </w:pPr>
    </w:p>
    <w:p w:rsidR="00221A57" w:rsidRDefault="00221A57" w:rsidP="00221A57">
      <w:pPr>
        <w:rPr>
          <w:rFonts w:eastAsia="PMingLiU" w:cs="Tahoma"/>
          <w:lang w:eastAsia="zh-TW"/>
        </w:rPr>
      </w:pPr>
    </w:p>
    <w:p w:rsidR="003269CB" w:rsidRDefault="003269CB" w:rsidP="00221A57">
      <w:pPr>
        <w:rPr>
          <w:rFonts w:eastAsia="PMingLiU" w:cs="Tahoma"/>
          <w:lang w:eastAsia="zh-TW"/>
        </w:rPr>
      </w:pPr>
    </w:p>
    <w:p w:rsidR="003269CB" w:rsidRPr="00D82C02" w:rsidRDefault="003269CB" w:rsidP="00221A57">
      <w:pPr>
        <w:rPr>
          <w:rFonts w:eastAsia="PMingLiU" w:cs="Tahoma"/>
          <w:lang w:eastAsia="zh-TW"/>
        </w:rPr>
      </w:pPr>
    </w:p>
    <w:p w:rsidR="009E4FDD" w:rsidRPr="00D82C02" w:rsidRDefault="00A560B6" w:rsidP="009E4FDD">
      <w:pPr>
        <w:pStyle w:val="Heading3"/>
        <w:rPr>
          <w:rFonts w:ascii="Tahoma" w:eastAsia="PMingLiU" w:hAnsi="Tahoma" w:cs="Tahoma"/>
        </w:rPr>
      </w:pPr>
      <w:bookmarkStart w:id="1302" w:name="_67_Forefront_Unified"/>
      <w:bookmarkStart w:id="1303" w:name="_Toc370985248"/>
      <w:bookmarkEnd w:id="1302"/>
      <w:r w:rsidRPr="00D82C02">
        <w:rPr>
          <w:rFonts w:ascii="Tahoma" w:eastAsia="PMingLiU" w:hAnsi="Tahoma" w:cs="Tahoma"/>
          <w:caps/>
          <w:color w:val="F66400"/>
          <w:sz w:val="22"/>
          <w:vertAlign w:val="superscript"/>
        </w:rPr>
        <w:lastRenderedPageBreak/>
        <w:t>66</w:t>
      </w:r>
      <w:r w:rsidRPr="003269CB">
        <w:rPr>
          <w:rFonts w:ascii="Tahoma" w:eastAsia="PMingLiU" w:hAnsi="Tahoma" w:cs="Tahoma"/>
          <w:caps/>
          <w:color w:val="F66400"/>
          <w:sz w:val="22"/>
        </w:rPr>
        <w:t xml:space="preserve"> </w:t>
      </w:r>
      <w:r w:rsidRPr="00D82C02">
        <w:rPr>
          <w:rFonts w:ascii="Tahoma" w:eastAsia="PMingLiU" w:hAnsi="Tahoma" w:cs="Tahoma"/>
          <w:color w:val="F66400"/>
          <w:sz w:val="22"/>
        </w:rPr>
        <w:t>Forefront Unified Access Gateway 2010</w:t>
      </w:r>
      <w:bookmarkEnd w:id="1301"/>
      <w:bookmarkEnd w:id="1303"/>
    </w:p>
    <w:bookmarkEnd w:id="1293"/>
    <w:bookmarkEnd w:id="1294"/>
    <w:p w:rsidR="009E4FDD" w:rsidRPr="00D82C02" w:rsidRDefault="009E4FDD" w:rsidP="009E4FDD">
      <w:pPr>
        <w:rPr>
          <w:rFonts w:eastAsia="PMingLiU" w:cs="Tahoma"/>
        </w:rPr>
      </w:pPr>
    </w:p>
    <w:p w:rsidR="009E4FDD" w:rsidRPr="00D82C02" w:rsidRDefault="009E4FDD" w:rsidP="00221A57">
      <w:pPr>
        <w:spacing w:after="60"/>
        <w:ind w:left="720"/>
        <w:rPr>
          <w:rFonts w:eastAsia="PMingLiU" w:cs="Tahoma"/>
        </w:rPr>
      </w:pPr>
      <w:r w:rsidRPr="00D82C02">
        <w:rPr>
          <w:rFonts w:eastAsia="PMingLiU" w:cs="Tahoma"/>
          <w:b/>
          <w:color w:val="000000"/>
          <w:szCs w:val="18"/>
        </w:rPr>
        <w:t>版本</w:t>
      </w:r>
    </w:p>
    <w:p w:rsidR="009E4FDD" w:rsidRPr="00D82C02" w:rsidRDefault="009E4FDD" w:rsidP="009E4FDD">
      <w:pPr>
        <w:ind w:left="720"/>
        <w:rPr>
          <w:rFonts w:eastAsia="PMingLiU" w:cs="Tahoma"/>
        </w:rPr>
      </w:pPr>
      <w:r w:rsidRPr="00D82C02">
        <w:rPr>
          <w:rFonts w:eastAsia="PMingLiU" w:cs="Tahoma"/>
          <w:color w:val="000000"/>
          <w:szCs w:val="18"/>
        </w:rPr>
        <w:t xml:space="preserve">Forefront Unified Access Gateway 2010 </w:t>
      </w:r>
      <w:r w:rsidRPr="00D82C02">
        <w:rPr>
          <w:rFonts w:eastAsia="PMingLiU" w:cs="Tahoma"/>
          <w:color w:val="000000"/>
          <w:szCs w:val="18"/>
        </w:rPr>
        <w:t>是</w:t>
      </w:r>
      <w:r w:rsidRPr="00D82C02">
        <w:rPr>
          <w:rFonts w:eastAsia="PMingLiU" w:cs="Tahoma"/>
          <w:color w:val="000000"/>
          <w:szCs w:val="18"/>
        </w:rPr>
        <w:t xml:space="preserve"> Whale Intelligent Application Gateway 2007 </w:t>
      </w:r>
      <w:r w:rsidRPr="00D82C02">
        <w:rPr>
          <w:rFonts w:eastAsia="PMingLiU" w:cs="Tahoma"/>
          <w:color w:val="000000"/>
          <w:szCs w:val="18"/>
        </w:rPr>
        <w:t>的下一個版本</w:t>
      </w:r>
    </w:p>
    <w:p w:rsidR="00EE30F1" w:rsidRPr="00D82C02" w:rsidRDefault="00EE30F1">
      <w:pPr>
        <w:ind w:left="720"/>
        <w:rPr>
          <w:rFonts w:eastAsia="PMingLiU" w:cs="Tahoma"/>
        </w:rPr>
      </w:pPr>
    </w:p>
    <w:p w:rsidR="001979E9" w:rsidRPr="00D82C02" w:rsidRDefault="001979E9">
      <w:pPr>
        <w:ind w:left="720"/>
        <w:rPr>
          <w:rFonts w:eastAsia="PMingLiU" w:cs="Tahoma"/>
        </w:rPr>
      </w:pPr>
    </w:p>
    <w:p w:rsidR="00023FE7" w:rsidRPr="00D82C02" w:rsidRDefault="00A560B6" w:rsidP="00416294">
      <w:pPr>
        <w:pStyle w:val="Heading3"/>
        <w:rPr>
          <w:rFonts w:ascii="Tahoma" w:eastAsia="PMingLiU" w:hAnsi="Tahoma" w:cs="Tahoma"/>
        </w:rPr>
      </w:pPr>
      <w:bookmarkStart w:id="1304" w:name="_51_High_Performance"/>
      <w:bookmarkStart w:id="1305" w:name="_63_61_HPC"/>
      <w:bookmarkStart w:id="1306" w:name="_68_HPC_Pack"/>
      <w:bookmarkStart w:id="1307" w:name="_67_HPC_Pack"/>
      <w:bookmarkStart w:id="1308" w:name="_Toc336338323"/>
      <w:bookmarkStart w:id="1309" w:name="Srv_48HighPerfComputingPack"/>
      <w:bookmarkStart w:id="1310" w:name="Srv_54HighPerfComputingPack"/>
      <w:bookmarkStart w:id="1311" w:name="Srv_49HighPerfComputingPack"/>
      <w:bookmarkStart w:id="1312" w:name="_Toc370985249"/>
      <w:bookmarkEnd w:id="1304"/>
      <w:bookmarkEnd w:id="1305"/>
      <w:bookmarkEnd w:id="1306"/>
      <w:bookmarkEnd w:id="1307"/>
      <w:r w:rsidRPr="00D82C02">
        <w:rPr>
          <w:rFonts w:ascii="Tahoma" w:eastAsia="PMingLiU" w:hAnsi="Tahoma" w:cs="Tahoma"/>
          <w:caps/>
          <w:color w:val="F66400"/>
          <w:sz w:val="22"/>
          <w:vertAlign w:val="superscript"/>
        </w:rPr>
        <w:t>67</w:t>
      </w:r>
      <w:r w:rsidRPr="003269CB">
        <w:rPr>
          <w:rFonts w:ascii="Tahoma" w:eastAsia="PMingLiU" w:hAnsi="Tahoma" w:cs="Tahoma"/>
          <w:caps/>
          <w:color w:val="F66400"/>
          <w:sz w:val="22"/>
        </w:rPr>
        <w:t xml:space="preserve"> </w:t>
      </w:r>
      <w:r w:rsidRPr="00D82C02">
        <w:rPr>
          <w:rFonts w:ascii="Tahoma" w:eastAsia="PMingLiU" w:hAnsi="Tahoma" w:cs="Tahoma"/>
          <w:color w:val="F66400"/>
          <w:sz w:val="22"/>
        </w:rPr>
        <w:t>HPC Pack 2008 R2 Enterprise</w:t>
      </w:r>
      <w:bookmarkEnd w:id="1308"/>
      <w:bookmarkEnd w:id="1312"/>
    </w:p>
    <w:bookmarkEnd w:id="1309"/>
    <w:bookmarkEnd w:id="1310"/>
    <w:p w:rsidR="00023FE7" w:rsidRPr="00D82C02" w:rsidRDefault="00023FE7" w:rsidP="00416294">
      <w:pPr>
        <w:ind w:left="720"/>
        <w:rPr>
          <w:rFonts w:eastAsia="PMingLiU" w:cs="Tahoma"/>
        </w:rPr>
      </w:pPr>
    </w:p>
    <w:bookmarkEnd w:id="1311"/>
    <w:p w:rsidR="00221A57" w:rsidRPr="00D82C02" w:rsidRDefault="001978C7" w:rsidP="00221A57">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HPC Pack Enterprise </w:t>
      </w:r>
      <w:r w:rsidRPr="00D82C02">
        <w:rPr>
          <w:rFonts w:eastAsia="PMingLiU" w:cs="Tahoma"/>
          <w:b/>
          <w:color w:val="000000"/>
        </w:rPr>
        <w:t>生命週期終止相關聯的使用權之授與</w:t>
      </w:r>
    </w:p>
    <w:p w:rsidR="00221A57" w:rsidRPr="00D82C02" w:rsidRDefault="001978C7" w:rsidP="00221A57">
      <w:pPr>
        <w:ind w:left="720"/>
        <w:rPr>
          <w:rFonts w:eastAsia="PMingLiU" w:cs="Tahoma"/>
        </w:rPr>
      </w:pPr>
      <w:r w:rsidRPr="00D82C02">
        <w:rPr>
          <w:rFonts w:eastAsia="PMingLiU" w:cs="Tahoma"/>
          <w:color w:val="000000"/>
        </w:rPr>
        <w:t xml:space="preserve">HPC Pack 2008 R2 Enterprise </w:t>
      </w:r>
      <w:r w:rsidRPr="00D82C02">
        <w:rPr>
          <w:rFonts w:eastAsia="PMingLiU" w:cs="Tahoma"/>
          <w:color w:val="000000"/>
        </w:rPr>
        <w:t>將是大量授權中所販售的</w:t>
      </w:r>
      <w:r w:rsidRPr="00D82C02">
        <w:rPr>
          <w:rFonts w:eastAsia="PMingLiU" w:cs="Tahoma"/>
          <w:color w:val="000000"/>
        </w:rPr>
        <w:t xml:space="preserve"> HPC Pack Enterprise </w:t>
      </w:r>
      <w:r w:rsidRPr="00D82C02">
        <w:rPr>
          <w:rFonts w:eastAsia="PMingLiU" w:cs="Tahoma"/>
          <w:color w:val="000000"/>
        </w:rPr>
        <w:t>的最新版本。未來版本將以免費下載的方式提供。自</w:t>
      </w:r>
      <w:r w:rsidRPr="00D82C02">
        <w:rPr>
          <w:rFonts w:eastAsia="PMingLiU" w:cs="Tahoma"/>
          <w:color w:val="000000"/>
        </w:rPr>
        <w:t xml:space="preserve"> 2012 </w:t>
      </w:r>
      <w:r w:rsidRPr="00D82C02">
        <w:rPr>
          <w:rFonts w:eastAsia="PMingLiU" w:cs="Tahoma"/>
          <w:color w:val="000000"/>
        </w:rPr>
        <w:t>年</w:t>
      </w:r>
      <w:r w:rsidRPr="00D82C02">
        <w:rPr>
          <w:rFonts w:eastAsia="PMingLiU" w:cs="Tahoma"/>
          <w:color w:val="000000"/>
        </w:rPr>
        <w:t xml:space="preserve"> 9 </w:t>
      </w:r>
      <w:r w:rsidRPr="00D82C02">
        <w:rPr>
          <w:rFonts w:eastAsia="PMingLiU" w:cs="Tahoma"/>
          <w:color w:val="000000"/>
        </w:rPr>
        <w:t>月</w:t>
      </w:r>
      <w:r w:rsidRPr="00D82C02">
        <w:rPr>
          <w:rFonts w:eastAsia="PMingLiU" w:cs="Tahoma"/>
          <w:color w:val="000000"/>
        </w:rPr>
        <w:t xml:space="preserve"> 1 </w:t>
      </w:r>
      <w:r w:rsidRPr="00D82C02">
        <w:rPr>
          <w:rFonts w:eastAsia="PMingLiU" w:cs="Tahoma"/>
          <w:color w:val="000000"/>
        </w:rPr>
        <w:t>日當日或</w:t>
      </w:r>
      <w:r w:rsidRPr="00D82C02">
        <w:rPr>
          <w:rFonts w:eastAsia="PMingLiU" w:cs="Tahoma"/>
          <w:color w:val="000000"/>
        </w:rPr>
        <w:t xml:space="preserve"> Windows Server 2012 </w:t>
      </w:r>
      <w:r w:rsidRPr="00D82C02">
        <w:rPr>
          <w:rFonts w:eastAsia="PMingLiU" w:cs="Tahoma"/>
          <w:color w:val="000000"/>
        </w:rPr>
        <w:t>第一次在大量授權服務中心可供下載之曰期起，兩者以較早日期為準</w:t>
      </w:r>
      <w:r w:rsidRPr="00D82C02">
        <w:rPr>
          <w:rFonts w:eastAsia="PMingLiU" w:cs="Tahoma"/>
          <w:color w:val="000000"/>
        </w:rPr>
        <w:t xml:space="preserve"> (</w:t>
      </w:r>
      <w:r w:rsidRPr="00D82C02">
        <w:rPr>
          <w:rFonts w:eastAsia="PMingLiU" w:cs="Tahoma"/>
          <w:color w:val="000000"/>
        </w:rPr>
        <w:t>以下稱「合格使用權」</w:t>
      </w:r>
      <w:r w:rsidRPr="00D82C02">
        <w:rPr>
          <w:rFonts w:eastAsia="PMingLiU" w:cs="Tahoma"/>
          <w:color w:val="000000"/>
        </w:rPr>
        <w:t>)</w:t>
      </w:r>
      <w:r w:rsidRPr="00D82C02">
        <w:rPr>
          <w:rFonts w:eastAsia="PMingLiU" w:cs="Tahoma"/>
          <w:color w:val="000000"/>
        </w:rPr>
        <w:t>，將允許具備</w:t>
      </w:r>
      <w:r w:rsidRPr="00D82C02">
        <w:rPr>
          <w:rFonts w:eastAsia="PMingLiU" w:cs="Tahoma"/>
          <w:color w:val="000000"/>
        </w:rPr>
        <w:t xml:space="preserve"> HPC Pack 2008 R2 Enterprise </w:t>
      </w:r>
      <w:r w:rsidRPr="00D82C02">
        <w:rPr>
          <w:rFonts w:eastAsia="PMingLiU" w:cs="Tahoma"/>
          <w:color w:val="000000"/>
        </w:rPr>
        <w:t>使用權之有效軟體保證的大量授權客戶</w:t>
      </w:r>
      <w:r w:rsidRPr="00D82C02">
        <w:rPr>
          <w:rFonts w:eastAsia="PMingLiU" w:cs="Tahoma"/>
          <w:szCs w:val="18"/>
        </w:rPr>
        <w:t>使用</w:t>
      </w:r>
      <w:r w:rsidRPr="00D82C02">
        <w:rPr>
          <w:rFonts w:eastAsia="PMingLiU" w:cs="Tahoma"/>
          <w:szCs w:val="18"/>
        </w:rPr>
        <w:t xml:space="preserve"> Windows Server 2012 Standard </w:t>
      </w:r>
      <w:r w:rsidRPr="00D82C02">
        <w:rPr>
          <w:rFonts w:eastAsia="PMingLiU" w:cs="Tahoma"/>
          <w:szCs w:val="18"/>
        </w:rPr>
        <w:t>軟體。為了促進此等使用，一旦</w:t>
      </w:r>
      <w:r w:rsidRPr="00D82C02">
        <w:rPr>
          <w:rFonts w:eastAsia="PMingLiU" w:cs="Tahoma"/>
          <w:szCs w:val="18"/>
        </w:rPr>
        <w:t xml:space="preserve"> Windows Server 2012 </w:t>
      </w:r>
      <w:r w:rsidRPr="00D82C02">
        <w:rPr>
          <w:rFonts w:eastAsia="PMingLiU" w:cs="Tahoma"/>
          <w:szCs w:val="18"/>
        </w:rPr>
        <w:t>可供使用，則針對客戶已擁有之每兩項合格使用權，客戶至多可以視同已獲授予一項</w:t>
      </w:r>
      <w:r w:rsidRPr="00D82C02">
        <w:rPr>
          <w:rFonts w:eastAsia="PMingLiU" w:cs="Tahoma"/>
          <w:szCs w:val="18"/>
        </w:rPr>
        <w:t xml:space="preserve"> Windows Server 2012 Standard </w:t>
      </w:r>
      <w:r w:rsidRPr="00D82C02">
        <w:rPr>
          <w:rFonts w:eastAsia="PMingLiU" w:cs="Tahoma"/>
          <w:szCs w:val="18"/>
        </w:rPr>
        <w:t>處理器使用權。</w:t>
      </w:r>
    </w:p>
    <w:p w:rsidR="001978C7" w:rsidRPr="00D82C02" w:rsidRDefault="001978C7" w:rsidP="00221A57">
      <w:pPr>
        <w:ind w:left="720"/>
        <w:rPr>
          <w:rFonts w:eastAsia="PMingLiU" w:cs="Tahoma"/>
        </w:rPr>
      </w:pPr>
      <w:r w:rsidRPr="00D82C02">
        <w:rPr>
          <w:rFonts w:eastAsia="PMingLiU" w:cs="Tahoma"/>
          <w:szCs w:val="18"/>
        </w:rPr>
        <w:t xml:space="preserve"> </w:t>
      </w:r>
    </w:p>
    <w:p w:rsidR="001978C7" w:rsidRPr="00D82C02" w:rsidRDefault="001978C7" w:rsidP="00346F4B">
      <w:pPr>
        <w:numPr>
          <w:ilvl w:val="0"/>
          <w:numId w:val="56"/>
        </w:numPr>
        <w:tabs>
          <w:tab w:val="clear" w:pos="360"/>
          <w:tab w:val="left" w:pos="1440"/>
        </w:tabs>
        <w:spacing w:after="60"/>
        <w:ind w:left="1440"/>
        <w:rPr>
          <w:rFonts w:eastAsia="PMingLiU" w:cs="Tahoma"/>
        </w:rPr>
      </w:pPr>
      <w:r w:rsidRPr="00D82C02">
        <w:rPr>
          <w:rFonts w:eastAsia="PMingLiU" w:cs="Tahoma"/>
          <w:color w:val="000000"/>
          <w:lang w:eastAsia="zh-TW"/>
        </w:rPr>
        <w:t>如果客戶擁有奇數的</w:t>
      </w:r>
      <w:r w:rsidRPr="00D82C02">
        <w:rPr>
          <w:rFonts w:eastAsia="PMingLiU" w:cs="Tahoma"/>
          <w:color w:val="000000"/>
          <w:lang w:eastAsia="zh-TW"/>
        </w:rPr>
        <w:t xml:space="preserve"> HPC Pack Enterprise </w:t>
      </w:r>
      <w:r w:rsidRPr="00D82C02">
        <w:rPr>
          <w:rFonts w:eastAsia="PMingLiU" w:cs="Tahoma"/>
          <w:color w:val="000000"/>
          <w:lang w:eastAsia="zh-TW"/>
        </w:rPr>
        <w:t>使用權，則客戶將必須化整為下一個偶數以決定其授權</w:t>
      </w:r>
      <w:r w:rsidR="003269CB">
        <w:rPr>
          <w:rFonts w:eastAsia="PMingLiU" w:cs="Tahoma"/>
          <w:color w:val="000000"/>
          <w:lang w:eastAsia="zh-TW"/>
        </w:rPr>
        <w:br/>
      </w:r>
      <w:r w:rsidRPr="00D82C02">
        <w:rPr>
          <w:rFonts w:eastAsia="PMingLiU" w:cs="Tahoma"/>
          <w:color w:val="000000"/>
          <w:lang w:eastAsia="zh-TW"/>
        </w:rPr>
        <w:t>數目。</w:t>
      </w:r>
      <w:r w:rsidRPr="00D82C02">
        <w:rPr>
          <w:rFonts w:eastAsia="PMingLiU" w:cs="Tahoma"/>
          <w:color w:val="000000"/>
        </w:rPr>
        <w:t>例如，擁有三個</w:t>
      </w:r>
      <w:r w:rsidRPr="00D82C02">
        <w:rPr>
          <w:rFonts w:eastAsia="PMingLiU" w:cs="Tahoma"/>
          <w:color w:val="000000"/>
        </w:rPr>
        <w:t xml:space="preserve"> HPC Pack Enterprise </w:t>
      </w:r>
      <w:r w:rsidRPr="00D82C02">
        <w:rPr>
          <w:rFonts w:eastAsia="PMingLiU" w:cs="Tahoma"/>
          <w:color w:val="000000"/>
        </w:rPr>
        <w:t>使用權的客戶將視同已獲授予總數兩個之</w:t>
      </w:r>
      <w:r w:rsidRPr="00D82C02">
        <w:rPr>
          <w:rFonts w:eastAsia="PMingLiU" w:cs="Tahoma"/>
          <w:color w:val="000000"/>
        </w:rPr>
        <w:t xml:space="preserve"> Windows Server 2012 Standard </w:t>
      </w:r>
      <w:r w:rsidRPr="00D82C02">
        <w:rPr>
          <w:rFonts w:eastAsia="PMingLiU" w:cs="Tahoma"/>
          <w:color w:val="000000"/>
        </w:rPr>
        <w:t>使用權。</w:t>
      </w:r>
    </w:p>
    <w:p w:rsidR="001978C7" w:rsidRPr="00D82C02"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D82C02">
        <w:rPr>
          <w:rFonts w:ascii="Tahoma" w:eastAsia="PMingLiU" w:hAnsi="Tahoma" w:cs="Tahoma"/>
          <w:sz w:val="18"/>
          <w:szCs w:val="18"/>
          <w:lang w:eastAsia="zh-TW"/>
        </w:rPr>
        <w:t>依本項授權取得之使用權包括軟體保證範圍。合格使用權之對應範圍屆滿時，此等範圍將隨之屆滿。</w:t>
      </w:r>
    </w:p>
    <w:p w:rsidR="001978C7" w:rsidRPr="00D82C02"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D82C02">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D82C02" w:rsidRDefault="001978C7" w:rsidP="00346F4B">
      <w:pPr>
        <w:numPr>
          <w:ilvl w:val="0"/>
          <w:numId w:val="56"/>
        </w:numPr>
        <w:tabs>
          <w:tab w:val="clear" w:pos="360"/>
          <w:tab w:val="left" w:pos="1440"/>
          <w:tab w:val="left" w:pos="2160"/>
        </w:tabs>
        <w:spacing w:after="60"/>
        <w:ind w:left="1440"/>
        <w:rPr>
          <w:rFonts w:eastAsia="PMingLiU" w:cs="Tahoma"/>
        </w:rPr>
      </w:pPr>
      <w:r w:rsidRPr="00D82C02">
        <w:rPr>
          <w:rFonts w:eastAsia="PMingLiU" w:cs="Tahoma"/>
          <w:szCs w:val="18"/>
        </w:rPr>
        <w:t>一旦依本項授權升級為</w:t>
      </w:r>
      <w:r w:rsidRPr="00D82C02">
        <w:rPr>
          <w:rFonts w:eastAsia="PMingLiU" w:cs="Tahoma"/>
          <w:szCs w:val="18"/>
        </w:rPr>
        <w:t xml:space="preserve"> Windows Server 2012 Standard</w:t>
      </w:r>
      <w:r w:rsidRPr="00D82C02">
        <w:rPr>
          <w:rFonts w:eastAsia="PMingLiU" w:cs="Tahoma"/>
          <w:szCs w:val="18"/>
        </w:rPr>
        <w:t>，客戶的現有</w:t>
      </w:r>
      <w:r w:rsidRPr="00D82C02">
        <w:rPr>
          <w:rFonts w:eastAsia="PMingLiU" w:cs="Tahoma"/>
          <w:color w:val="000000"/>
        </w:rPr>
        <w:t xml:space="preserve">HPC Pack Enterprise </w:t>
      </w:r>
      <w:r w:rsidRPr="00D82C02">
        <w:rPr>
          <w:rFonts w:eastAsia="PMingLiU" w:cs="Tahoma"/>
          <w:szCs w:val="18"/>
        </w:rPr>
        <w:t>使用權仍保持有效。</w:t>
      </w:r>
    </w:p>
    <w:p w:rsidR="001978C7" w:rsidRPr="00D82C02" w:rsidRDefault="001978C7" w:rsidP="00346F4B">
      <w:pPr>
        <w:numPr>
          <w:ilvl w:val="0"/>
          <w:numId w:val="56"/>
        </w:numPr>
        <w:tabs>
          <w:tab w:val="clear" w:pos="360"/>
          <w:tab w:val="left" w:pos="1440"/>
          <w:tab w:val="left" w:pos="2160"/>
        </w:tabs>
        <w:spacing w:after="60"/>
        <w:ind w:left="1440"/>
        <w:rPr>
          <w:rFonts w:eastAsia="PMingLiU" w:cs="Tahoma"/>
        </w:rPr>
      </w:pPr>
      <w:r w:rsidRPr="00D82C02">
        <w:rPr>
          <w:rFonts w:eastAsia="PMingLiU" w:cs="Tahoma"/>
          <w:color w:val="000000"/>
        </w:rPr>
        <w:t>於相同</w:t>
      </w:r>
      <w:r w:rsidRPr="00D82C02">
        <w:rPr>
          <w:rFonts w:eastAsia="PMingLiU" w:cs="Tahoma"/>
          <w:color w:val="000000"/>
        </w:rPr>
        <w:t xml:space="preserve"> Enrollment </w:t>
      </w:r>
      <w:r w:rsidRPr="00D82C02">
        <w:rPr>
          <w:rFonts w:eastAsia="PMingLiU" w:cs="Tahoma"/>
          <w:color w:val="000000"/>
        </w:rPr>
        <w:t>有效期限，</w:t>
      </w:r>
      <w:r w:rsidRPr="00D82C02">
        <w:rPr>
          <w:rFonts w:eastAsia="PMingLiU" w:cs="Tahoma"/>
          <w:bCs/>
          <w:color w:val="000000"/>
          <w:szCs w:val="18"/>
        </w:rPr>
        <w:t>配合</w:t>
      </w:r>
      <w:r w:rsidRPr="00D82C02">
        <w:rPr>
          <w:rFonts w:eastAsia="PMingLiU" w:cs="Tahoma"/>
          <w:bCs/>
          <w:color w:val="000000"/>
          <w:szCs w:val="18"/>
        </w:rPr>
        <w:t xml:space="preserve"> Enterprise</w:t>
      </w:r>
      <w:r w:rsidRPr="00D82C02">
        <w:rPr>
          <w:rFonts w:eastAsia="PMingLiU" w:cs="Tahoma"/>
          <w:bCs/>
          <w:color w:val="000000"/>
          <w:szCs w:val="18"/>
        </w:rPr>
        <w:t>、</w:t>
      </w:r>
      <w:r w:rsidRPr="00D82C02">
        <w:rPr>
          <w:rFonts w:eastAsia="PMingLiU" w:cs="Tahoma"/>
          <w:bCs/>
          <w:color w:val="000000"/>
          <w:szCs w:val="18"/>
        </w:rPr>
        <w:t>Enterprise Subscription</w:t>
      </w:r>
      <w:r w:rsidRPr="00D82C02">
        <w:rPr>
          <w:rFonts w:eastAsia="PMingLiU" w:cs="Tahoma"/>
          <w:bCs/>
          <w:color w:val="000000"/>
          <w:szCs w:val="18"/>
        </w:rPr>
        <w:t>、</w:t>
      </w:r>
      <w:r w:rsidRPr="00D82C02">
        <w:rPr>
          <w:rFonts w:eastAsia="PMingLiU" w:cs="Tahoma"/>
          <w:bCs/>
          <w:color w:val="000000"/>
          <w:szCs w:val="18"/>
        </w:rPr>
        <w:t xml:space="preserve">Open Value Subscription </w:t>
      </w:r>
      <w:r w:rsidRPr="00D82C02">
        <w:rPr>
          <w:rFonts w:eastAsia="PMingLiU" w:cs="Tahoma"/>
          <w:bCs/>
          <w:color w:val="000000"/>
          <w:szCs w:val="18"/>
        </w:rPr>
        <w:t>或</w:t>
      </w:r>
      <w:r w:rsidRPr="00D82C02">
        <w:rPr>
          <w:rFonts w:eastAsia="PMingLiU" w:cs="Tahoma"/>
          <w:bCs/>
          <w:color w:val="000000"/>
          <w:szCs w:val="18"/>
        </w:rPr>
        <w:t xml:space="preserve"> Enrollment for Education Solutions </w:t>
      </w:r>
      <w:r w:rsidRPr="00D82C02">
        <w:rPr>
          <w:rFonts w:eastAsia="PMingLiU" w:cs="Tahoma"/>
          <w:bCs/>
          <w:color w:val="000000"/>
          <w:szCs w:val="18"/>
        </w:rPr>
        <w:t>客戶之排程校正程序而後續取得之</w:t>
      </w:r>
      <w:r w:rsidRPr="00D82C02">
        <w:rPr>
          <w:rFonts w:eastAsia="PMingLiU" w:cs="Tahoma"/>
          <w:bCs/>
          <w:color w:val="000000"/>
          <w:szCs w:val="18"/>
        </w:rPr>
        <w:t xml:space="preserve"> HPC Pack 2008 R2 Enterprise </w:t>
      </w:r>
      <w:r w:rsidRPr="00D82C02">
        <w:rPr>
          <w:rFonts w:eastAsia="PMingLiU" w:cs="Tahoma"/>
          <w:bCs/>
          <w:color w:val="000000"/>
          <w:szCs w:val="18"/>
        </w:rPr>
        <w:t>使用權，也是基於前述授權目的之合格使用權。</w:t>
      </w:r>
    </w:p>
    <w:p w:rsidR="001978C7" w:rsidRPr="00D82C02" w:rsidRDefault="001978C7" w:rsidP="00346F4B">
      <w:pPr>
        <w:numPr>
          <w:ilvl w:val="0"/>
          <w:numId w:val="56"/>
        </w:numPr>
        <w:tabs>
          <w:tab w:val="clear" w:pos="360"/>
          <w:tab w:val="left" w:pos="1440"/>
          <w:tab w:val="left" w:pos="2160"/>
        </w:tabs>
        <w:spacing w:after="60"/>
        <w:ind w:left="1440"/>
        <w:rPr>
          <w:rFonts w:eastAsia="PMingLiU" w:cs="Tahoma"/>
        </w:rPr>
      </w:pPr>
      <w:r w:rsidRPr="00D82C02">
        <w:rPr>
          <w:rFonts w:eastAsia="PMingLiU" w:cs="Tahoma"/>
          <w:bCs/>
          <w:color w:val="000000"/>
          <w:szCs w:val="18"/>
        </w:rPr>
        <w:t>無論</w:t>
      </w:r>
      <w:r w:rsidRPr="00D82C02">
        <w:rPr>
          <w:rFonts w:eastAsia="PMingLiU" w:cs="Tahoma"/>
          <w:bCs/>
          <w:color w:val="000000"/>
          <w:szCs w:val="18"/>
        </w:rPr>
        <w:t xml:space="preserve"> Windows Server 2012 Standard </w:t>
      </w:r>
      <w:r w:rsidRPr="00D82C02">
        <w:rPr>
          <w:rFonts w:eastAsia="PMingLiU" w:cs="Tahoma"/>
          <w:bCs/>
          <w:color w:val="000000"/>
          <w:szCs w:val="18"/>
        </w:rPr>
        <w:t>使用權及該版本的任何升級的授權如何，對合格使用權和範圍之應付款項的義務仍具完整之效果及效力。</w:t>
      </w:r>
    </w:p>
    <w:p w:rsidR="00221A57" w:rsidRPr="00D82C02" w:rsidRDefault="00221A57" w:rsidP="00221A57">
      <w:pPr>
        <w:tabs>
          <w:tab w:val="left" w:pos="1440"/>
          <w:tab w:val="left" w:pos="2160"/>
        </w:tabs>
        <w:ind w:left="1080"/>
        <w:contextualSpacing/>
        <w:rPr>
          <w:rFonts w:eastAsia="PMingLiU" w:cs="Tahoma"/>
        </w:rPr>
      </w:pPr>
    </w:p>
    <w:p w:rsidR="00221A57" w:rsidRPr="00D82C02" w:rsidRDefault="001978C7" w:rsidP="00B1475C">
      <w:pPr>
        <w:spacing w:after="60"/>
        <w:ind w:left="720"/>
        <w:rPr>
          <w:rFonts w:eastAsia="PMingLiU" w:cs="Tahoma"/>
        </w:rPr>
      </w:pPr>
      <w:r w:rsidRPr="00D82C02">
        <w:rPr>
          <w:rFonts w:eastAsia="PMingLiU" w:cs="Tahoma"/>
          <w:b/>
          <w:color w:val="000000"/>
        </w:rPr>
        <w:t>使用</w:t>
      </w:r>
      <w:r w:rsidRPr="00D82C02">
        <w:rPr>
          <w:rFonts w:eastAsia="PMingLiU" w:cs="Tahoma"/>
          <w:b/>
          <w:color w:val="000000"/>
        </w:rPr>
        <w:t xml:space="preserve"> Windows Server 2012 for High Performance Computing (HPC) </w:t>
      </w:r>
      <w:r w:rsidRPr="00D82C02">
        <w:rPr>
          <w:rFonts w:eastAsia="PMingLiU" w:cs="Tahoma"/>
          <w:b/>
          <w:color w:val="000000"/>
        </w:rPr>
        <w:t>的額外資訊</w:t>
      </w:r>
    </w:p>
    <w:p w:rsidR="00E62BC4" w:rsidRPr="003269CB" w:rsidRDefault="001978C7" w:rsidP="00B1475C">
      <w:pPr>
        <w:ind w:left="720"/>
        <w:rPr>
          <w:rFonts w:eastAsia="PMingLiU" w:cs="Tahoma"/>
          <w:spacing w:val="-2"/>
        </w:rPr>
      </w:pPr>
      <w:r w:rsidRPr="003269CB">
        <w:rPr>
          <w:rFonts w:eastAsia="PMingLiU" w:cs="Tahoma"/>
          <w:color w:val="000000"/>
          <w:spacing w:val="-2"/>
        </w:rPr>
        <w:t>當</w:t>
      </w:r>
      <w:r w:rsidRPr="003269CB">
        <w:rPr>
          <w:rFonts w:eastAsia="PMingLiU" w:cs="Tahoma"/>
          <w:color w:val="000000"/>
          <w:spacing w:val="-2"/>
        </w:rPr>
        <w:t xml:space="preserve"> Windows Server 2012 Standard </w:t>
      </w:r>
      <w:r w:rsidRPr="003269CB">
        <w:rPr>
          <w:rFonts w:eastAsia="PMingLiU" w:cs="Tahoma"/>
          <w:color w:val="000000"/>
          <w:spacing w:val="-2"/>
        </w:rPr>
        <w:t>或</w:t>
      </w:r>
      <w:r w:rsidRPr="003269CB">
        <w:rPr>
          <w:rFonts w:eastAsia="PMingLiU" w:cs="Tahoma"/>
          <w:color w:val="000000"/>
          <w:spacing w:val="-2"/>
        </w:rPr>
        <w:t xml:space="preserve"> Datacenter </w:t>
      </w:r>
      <w:r w:rsidRPr="003269CB">
        <w:rPr>
          <w:rFonts w:eastAsia="PMingLiU" w:cs="Tahoma"/>
          <w:color w:val="000000"/>
          <w:spacing w:val="-2"/>
        </w:rPr>
        <w:t>用於</w:t>
      </w:r>
      <w:r w:rsidRPr="003269CB">
        <w:rPr>
          <w:rFonts w:eastAsia="PMingLiU" w:cs="Tahoma"/>
          <w:color w:val="000000"/>
          <w:spacing w:val="-2"/>
        </w:rPr>
        <w:t xml:space="preserve"> High Performance Computing </w:t>
      </w:r>
      <w:r w:rsidRPr="003269CB">
        <w:rPr>
          <w:rFonts w:eastAsia="PMingLiU" w:cs="Tahoma"/>
          <w:color w:val="000000"/>
          <w:spacing w:val="-2"/>
        </w:rPr>
        <w:t>時，則　貴用戶不需要</w:t>
      </w:r>
      <w:r w:rsidRPr="003269CB">
        <w:rPr>
          <w:rFonts w:eastAsia="PMingLiU" w:cs="Tahoma"/>
          <w:color w:val="000000"/>
          <w:spacing w:val="-2"/>
        </w:rPr>
        <w:t xml:space="preserve"> CAL </w:t>
      </w:r>
      <w:r w:rsidRPr="003269CB">
        <w:rPr>
          <w:rFonts w:eastAsia="PMingLiU" w:cs="Tahoma"/>
          <w:color w:val="000000"/>
          <w:spacing w:val="-2"/>
        </w:rPr>
        <w:t>便能存取軟體。「</w:t>
      </w:r>
      <w:r w:rsidRPr="003269CB">
        <w:rPr>
          <w:rFonts w:eastAsia="PMingLiU" w:cs="Tahoma"/>
          <w:color w:val="000000"/>
          <w:spacing w:val="-2"/>
        </w:rPr>
        <w:t>High Performance Computing (</w:t>
      </w:r>
      <w:r w:rsidRPr="003269CB">
        <w:rPr>
          <w:rFonts w:eastAsia="PMingLiU" w:cs="Tahoma"/>
          <w:color w:val="000000"/>
          <w:spacing w:val="-2"/>
        </w:rPr>
        <w:t>以下稱「</w:t>
      </w:r>
      <w:r w:rsidRPr="003269CB">
        <w:rPr>
          <w:rFonts w:eastAsia="PMingLiU" w:cs="Tahoma"/>
          <w:color w:val="000000"/>
          <w:spacing w:val="-2"/>
        </w:rPr>
        <w:t>HPC</w:t>
      </w:r>
      <w:r w:rsidRPr="003269CB">
        <w:rPr>
          <w:rFonts w:eastAsia="PMingLiU" w:cs="Tahoma"/>
          <w:color w:val="000000"/>
          <w:spacing w:val="-2"/>
        </w:rPr>
        <w:t>」</w:t>
      </w:r>
      <w:r w:rsidRPr="003269CB">
        <w:rPr>
          <w:rFonts w:eastAsia="PMingLiU" w:cs="Tahoma"/>
          <w:color w:val="000000"/>
          <w:spacing w:val="-2"/>
        </w:rPr>
        <w:t xml:space="preserve">) </w:t>
      </w:r>
      <w:r w:rsidRPr="003269CB">
        <w:rPr>
          <w:rFonts w:eastAsia="PMingLiU" w:cs="Tahoma"/>
          <w:color w:val="000000"/>
          <w:spacing w:val="-2"/>
        </w:rPr>
        <w:t>工作負載」係指使用伺服器軟體來執行叢集節點，並基於支援叢集</w:t>
      </w:r>
      <w:r w:rsidRPr="003269CB">
        <w:rPr>
          <w:rFonts w:eastAsia="PMingLiU" w:cs="Tahoma"/>
          <w:color w:val="000000"/>
          <w:spacing w:val="-2"/>
        </w:rPr>
        <w:t xml:space="preserve"> HPC </w:t>
      </w:r>
      <w:r w:rsidRPr="003269CB">
        <w:rPr>
          <w:rFonts w:eastAsia="PMingLiU" w:cs="Tahoma"/>
          <w:color w:val="000000"/>
          <w:spacing w:val="-2"/>
        </w:rPr>
        <w:t>應用程式之目的於必要時將伺服器軟體與其他軟體合併使用時的工作負載，</w:t>
      </w:r>
      <w:r w:rsidR="003269CB">
        <w:rPr>
          <w:rFonts w:eastAsia="PMingLiU" w:cs="Tahoma"/>
          <w:color w:val="000000"/>
          <w:spacing w:val="-2"/>
        </w:rPr>
        <w:br/>
      </w:r>
      <w:r w:rsidRPr="003269CB">
        <w:rPr>
          <w:rFonts w:eastAsia="PMingLiU" w:cs="Tahoma"/>
          <w:color w:val="000000"/>
          <w:spacing w:val="-2"/>
        </w:rPr>
        <w:t>其可允許在該叢集上進行安全性、儲存、效能增強和系統管理。如需其他詳細資訊，請參閱「產品使用權」。</w:t>
      </w:r>
    </w:p>
    <w:p w:rsidR="00023FE7" w:rsidRPr="00D82C02" w:rsidRDefault="00023FE7" w:rsidP="00221A57">
      <w:pPr>
        <w:ind w:left="216"/>
        <w:rPr>
          <w:rFonts w:eastAsia="PMingLiU" w:cs="Tahoma"/>
        </w:rPr>
      </w:pPr>
    </w:p>
    <w:p w:rsidR="00586FCE" w:rsidRPr="00D82C02" w:rsidRDefault="00586FCE" w:rsidP="00221A57">
      <w:pPr>
        <w:ind w:left="216"/>
        <w:rPr>
          <w:rFonts w:eastAsia="PMingLiU" w:cs="Tahoma"/>
        </w:rPr>
      </w:pPr>
    </w:p>
    <w:p w:rsidR="00F42FD5" w:rsidRPr="00D82C02" w:rsidRDefault="0085774C" w:rsidP="00416294">
      <w:pPr>
        <w:pStyle w:val="Heading2"/>
        <w:ind w:left="0"/>
        <w:rPr>
          <w:rFonts w:ascii="Tahoma" w:eastAsia="PMingLiU" w:hAnsi="Tahoma" w:cs="Tahoma"/>
        </w:rPr>
      </w:pPr>
      <w:bookmarkStart w:id="1313" w:name="_58_Learning_Solutions"/>
      <w:bookmarkStart w:id="1314" w:name="_54_Learning_Solutions"/>
      <w:bookmarkStart w:id="1315" w:name="_64_62_Learning"/>
      <w:bookmarkStart w:id="1316" w:name="_69_Learning_Solutions"/>
      <w:bookmarkStart w:id="1317" w:name="_65_63_Lync"/>
      <w:bookmarkStart w:id="1318" w:name="_70_Lync_Online"/>
      <w:bookmarkStart w:id="1319" w:name="_Toc336338325"/>
      <w:bookmarkStart w:id="1320" w:name="Srv_65LyncOnlinePlan1and2"/>
      <w:bookmarkStart w:id="1321" w:name="_Toc370985250"/>
      <w:bookmarkEnd w:id="1313"/>
      <w:bookmarkEnd w:id="1314"/>
      <w:bookmarkEnd w:id="1315"/>
      <w:bookmarkEnd w:id="1316"/>
      <w:bookmarkEnd w:id="1317"/>
      <w:bookmarkEnd w:id="1318"/>
      <w:r w:rsidRPr="00D82C02">
        <w:rPr>
          <w:rFonts w:ascii="Tahoma" w:eastAsia="PMingLiU" w:hAnsi="Tahoma" w:cs="Tahoma"/>
          <w:caps/>
          <w:color w:val="FF6600"/>
          <w:sz w:val="22"/>
          <w:vertAlign w:val="superscript"/>
        </w:rPr>
        <w:t>68</w:t>
      </w:r>
      <w:r w:rsidRPr="00D82C02">
        <w:rPr>
          <w:rFonts w:ascii="Tahoma" w:eastAsia="PMingLiU" w:hAnsi="Tahoma" w:cs="Tahoma"/>
          <w:color w:val="FF6600"/>
        </w:rPr>
        <w:t xml:space="preserve"> </w:t>
      </w:r>
      <w:r w:rsidRPr="00D82C02">
        <w:rPr>
          <w:rFonts w:ascii="Tahoma" w:eastAsia="PMingLiU" w:hAnsi="Tahoma" w:cs="Tahoma"/>
          <w:color w:val="FF6600"/>
          <w:sz w:val="22"/>
        </w:rPr>
        <w:t>Lync Online Plan 1</w:t>
      </w:r>
      <w:r w:rsidRPr="00D82C02">
        <w:rPr>
          <w:rFonts w:ascii="Tahoma" w:eastAsia="PMingLiU" w:hAnsi="Tahoma" w:cs="Tahoma"/>
          <w:color w:val="FF6600"/>
          <w:sz w:val="22"/>
        </w:rPr>
        <w:t>、</w:t>
      </w:r>
      <w:r w:rsidRPr="00D82C02">
        <w:rPr>
          <w:rFonts w:ascii="Tahoma" w:eastAsia="PMingLiU" w:hAnsi="Tahoma" w:cs="Tahoma"/>
          <w:color w:val="FF6600"/>
          <w:sz w:val="22"/>
        </w:rPr>
        <w:t xml:space="preserve">2 </w:t>
      </w:r>
      <w:r w:rsidRPr="00D82C02">
        <w:rPr>
          <w:rFonts w:ascii="Tahoma" w:eastAsia="PMingLiU" w:hAnsi="Tahoma" w:cs="Tahoma"/>
          <w:color w:val="FF6600"/>
          <w:sz w:val="22"/>
        </w:rPr>
        <w:t>及</w:t>
      </w:r>
      <w:r w:rsidRPr="00D82C02">
        <w:rPr>
          <w:rFonts w:ascii="Tahoma" w:eastAsia="PMingLiU" w:hAnsi="Tahoma" w:cs="Tahoma"/>
          <w:color w:val="FF6600"/>
          <w:sz w:val="22"/>
        </w:rPr>
        <w:t xml:space="preserve"> 3</w:t>
      </w:r>
      <w:bookmarkEnd w:id="1319"/>
      <w:bookmarkEnd w:id="1321"/>
    </w:p>
    <w:bookmarkEnd w:id="1320"/>
    <w:p w:rsidR="00F42FD5" w:rsidRPr="00D82C02" w:rsidRDefault="00F42FD5" w:rsidP="00F42FD5">
      <w:pPr>
        <w:rPr>
          <w:rFonts w:eastAsia="PMingLiU" w:cs="Tahoma"/>
        </w:rPr>
      </w:pPr>
    </w:p>
    <w:p w:rsidR="00693524" w:rsidRPr="003269CB" w:rsidRDefault="00194DAF" w:rsidP="00800B14">
      <w:pPr>
        <w:ind w:left="720"/>
        <w:rPr>
          <w:rFonts w:eastAsia="PMingLiU" w:cs="Tahoma"/>
          <w:spacing w:val="-2"/>
          <w:lang w:eastAsia="zh-TW"/>
        </w:rPr>
      </w:pPr>
      <w:r w:rsidRPr="003269CB">
        <w:rPr>
          <w:rFonts w:eastAsia="PMingLiU" w:cs="Tahoma"/>
          <w:color w:val="000000"/>
          <w:spacing w:val="-2"/>
        </w:rPr>
        <w:t xml:space="preserve">Lync Online Plan 1 </w:t>
      </w:r>
      <w:r w:rsidRPr="003269CB">
        <w:rPr>
          <w:rFonts w:eastAsia="PMingLiU" w:cs="Tahoma"/>
          <w:color w:val="000000"/>
          <w:spacing w:val="-2"/>
        </w:rPr>
        <w:t>及</w:t>
      </w:r>
      <w:r w:rsidRPr="003269CB">
        <w:rPr>
          <w:rFonts w:eastAsia="PMingLiU" w:cs="Tahoma"/>
          <w:color w:val="000000"/>
          <w:spacing w:val="-2"/>
        </w:rPr>
        <w:t xml:space="preserve"> Plan 2 </w:t>
      </w:r>
      <w:r w:rsidRPr="003269CB">
        <w:rPr>
          <w:rFonts w:eastAsia="PMingLiU" w:cs="Tahoma"/>
          <w:color w:val="000000"/>
          <w:spacing w:val="-2"/>
        </w:rPr>
        <w:t>需要分別訂購及安裝</w:t>
      </w:r>
      <w:r w:rsidRPr="003269CB">
        <w:rPr>
          <w:rFonts w:eastAsia="PMingLiU" w:cs="Tahoma"/>
          <w:color w:val="000000"/>
          <w:spacing w:val="-2"/>
        </w:rPr>
        <w:t xml:space="preserve"> Microsoft Lync 2013 (</w:t>
      </w:r>
      <w:r w:rsidRPr="003269CB">
        <w:rPr>
          <w:rFonts w:eastAsia="PMingLiU" w:cs="Tahoma"/>
          <w:color w:val="000000"/>
          <w:spacing w:val="-2"/>
        </w:rPr>
        <w:t>或</w:t>
      </w:r>
      <w:r w:rsidRPr="003269CB">
        <w:rPr>
          <w:rFonts w:eastAsia="PMingLiU" w:cs="Tahoma"/>
          <w:color w:val="000000"/>
          <w:spacing w:val="-2"/>
        </w:rPr>
        <w:t xml:space="preserve"> Lync for Mac 2011) </w:t>
      </w:r>
      <w:r w:rsidRPr="003269CB">
        <w:rPr>
          <w:rFonts w:eastAsia="PMingLiU" w:cs="Tahoma"/>
          <w:color w:val="000000"/>
          <w:spacing w:val="-2"/>
        </w:rPr>
        <w:t>才能存取</w:t>
      </w:r>
      <w:r w:rsidRPr="003269CB">
        <w:rPr>
          <w:rFonts w:eastAsia="PMingLiU" w:cs="Tahoma"/>
          <w:color w:val="000000"/>
          <w:spacing w:val="-2"/>
        </w:rPr>
        <w:t xml:space="preserve"> Lync</w:t>
      </w:r>
      <w:r w:rsidR="00800B14">
        <w:rPr>
          <w:rFonts w:eastAsia="PMingLiU" w:cs="Tahoma"/>
          <w:color w:val="000000"/>
          <w:spacing w:val="-2"/>
        </w:rPr>
        <w:t> </w:t>
      </w:r>
      <w:r w:rsidRPr="003269CB">
        <w:rPr>
          <w:rFonts w:eastAsia="PMingLiU" w:cs="Tahoma"/>
          <w:color w:val="000000"/>
          <w:spacing w:val="-2"/>
        </w:rPr>
        <w:t xml:space="preserve">Online Plan 1 </w:t>
      </w:r>
      <w:r w:rsidRPr="003269CB">
        <w:rPr>
          <w:rFonts w:eastAsia="PMingLiU" w:cs="Tahoma"/>
          <w:color w:val="000000"/>
          <w:spacing w:val="-2"/>
        </w:rPr>
        <w:t>和</w:t>
      </w:r>
      <w:r w:rsidRPr="003269CB">
        <w:rPr>
          <w:rFonts w:eastAsia="PMingLiU" w:cs="Tahoma"/>
          <w:color w:val="000000"/>
          <w:spacing w:val="-2"/>
        </w:rPr>
        <w:t xml:space="preserve"> Plan 2 </w:t>
      </w:r>
      <w:r w:rsidRPr="003269CB">
        <w:rPr>
          <w:rFonts w:eastAsia="PMingLiU" w:cs="Tahoma"/>
          <w:color w:val="000000"/>
          <w:spacing w:val="-2"/>
        </w:rPr>
        <w:t>的完整功能集。</w:t>
      </w:r>
      <w:r w:rsidRPr="003269CB">
        <w:rPr>
          <w:rFonts w:eastAsia="PMingLiU" w:cs="Tahoma"/>
          <w:color w:val="000000"/>
          <w:spacing w:val="-2"/>
          <w:lang w:eastAsia="zh-TW"/>
        </w:rPr>
        <w:t>在有限時間優惠期間內，經授權使用</w:t>
      </w:r>
      <w:r w:rsidRPr="003269CB">
        <w:rPr>
          <w:rFonts w:eastAsia="PMingLiU" w:cs="Tahoma"/>
          <w:color w:val="000000"/>
          <w:spacing w:val="-2"/>
          <w:lang w:eastAsia="zh-TW"/>
        </w:rPr>
        <w:t xml:space="preserve"> Lync Online </w:t>
      </w:r>
      <w:r w:rsidRPr="003269CB">
        <w:rPr>
          <w:rFonts w:eastAsia="PMingLiU" w:cs="Tahoma"/>
          <w:color w:val="000000"/>
          <w:spacing w:val="-2"/>
          <w:lang w:eastAsia="zh-TW"/>
        </w:rPr>
        <w:t>之客戶的每一份</w:t>
      </w:r>
      <w:r w:rsidRPr="003269CB">
        <w:rPr>
          <w:rFonts w:eastAsia="PMingLiU" w:cs="Tahoma"/>
          <w:color w:val="000000"/>
          <w:spacing w:val="-2"/>
          <w:lang w:eastAsia="zh-TW"/>
        </w:rPr>
        <w:t xml:space="preserve"> Lync Online </w:t>
      </w:r>
      <w:r w:rsidRPr="003269CB">
        <w:rPr>
          <w:rFonts w:eastAsia="PMingLiU" w:cs="Tahoma"/>
          <w:color w:val="000000"/>
          <w:spacing w:val="-2"/>
          <w:lang w:eastAsia="zh-TW"/>
        </w:rPr>
        <w:t>試用或付清之訂閱使用權，都會收到一份免費的</w:t>
      </w:r>
      <w:r w:rsidRPr="003269CB">
        <w:rPr>
          <w:rFonts w:eastAsia="PMingLiU" w:cs="Tahoma"/>
          <w:color w:val="000000"/>
          <w:spacing w:val="-2"/>
          <w:lang w:eastAsia="zh-TW"/>
        </w:rPr>
        <w:t xml:space="preserve"> Lync for Mac 2011 </w:t>
      </w:r>
      <w:r w:rsidRPr="003269CB">
        <w:rPr>
          <w:rFonts w:eastAsia="PMingLiU" w:cs="Tahoma"/>
          <w:color w:val="000000"/>
          <w:spacing w:val="-2"/>
          <w:lang w:eastAsia="zh-TW"/>
        </w:rPr>
        <w:t>授權拷貝。該軟體僅得與</w:t>
      </w:r>
      <w:r w:rsidRPr="003269CB">
        <w:rPr>
          <w:rFonts w:eastAsia="PMingLiU" w:cs="Tahoma"/>
          <w:color w:val="000000"/>
          <w:spacing w:val="-2"/>
          <w:lang w:eastAsia="zh-TW"/>
        </w:rPr>
        <w:t xml:space="preserve"> Lync</w:t>
      </w:r>
      <w:r w:rsidR="00800B14">
        <w:rPr>
          <w:rFonts w:eastAsia="PMingLiU" w:cs="Tahoma"/>
          <w:color w:val="000000"/>
          <w:spacing w:val="-2"/>
          <w:lang w:eastAsia="zh-TW"/>
        </w:rPr>
        <w:t> </w:t>
      </w:r>
      <w:r w:rsidRPr="003269CB">
        <w:rPr>
          <w:rFonts w:eastAsia="PMingLiU" w:cs="Tahoma"/>
          <w:color w:val="000000"/>
          <w:spacing w:val="-2"/>
          <w:lang w:eastAsia="zh-TW"/>
        </w:rPr>
        <w:t xml:space="preserve">Online </w:t>
      </w:r>
      <w:r w:rsidRPr="003269CB">
        <w:rPr>
          <w:rFonts w:eastAsia="PMingLiU" w:cs="Tahoma"/>
          <w:color w:val="000000"/>
          <w:spacing w:val="-2"/>
          <w:lang w:eastAsia="zh-TW"/>
        </w:rPr>
        <w:t>搭配使用，而且該軟體之所有使用權將因基本訂閱使用權屆滿或移轉至下一個主要新版本的</w:t>
      </w:r>
      <w:r w:rsidRPr="003269CB">
        <w:rPr>
          <w:rFonts w:eastAsia="PMingLiU" w:cs="Tahoma"/>
          <w:color w:val="000000"/>
          <w:spacing w:val="-2"/>
          <w:lang w:eastAsia="zh-TW"/>
        </w:rPr>
        <w:t xml:space="preserve"> Lync Online (</w:t>
      </w:r>
      <w:r w:rsidRPr="003269CB">
        <w:rPr>
          <w:rFonts w:eastAsia="PMingLiU" w:cs="Tahoma"/>
          <w:color w:val="000000"/>
          <w:spacing w:val="-2"/>
          <w:lang w:eastAsia="zh-TW"/>
        </w:rPr>
        <w:t>視何者先發生</w:t>
      </w:r>
      <w:r w:rsidRPr="003269CB">
        <w:rPr>
          <w:rFonts w:eastAsia="PMingLiU" w:cs="Tahoma"/>
          <w:color w:val="000000"/>
          <w:spacing w:val="-2"/>
          <w:lang w:eastAsia="zh-TW"/>
        </w:rPr>
        <w:t xml:space="preserve">) </w:t>
      </w:r>
      <w:r w:rsidRPr="003269CB">
        <w:rPr>
          <w:rFonts w:eastAsia="PMingLiU" w:cs="Tahoma"/>
          <w:color w:val="000000"/>
          <w:spacing w:val="-2"/>
          <w:lang w:eastAsia="zh-TW"/>
        </w:rPr>
        <w:t>而隨之終止。客戶得將免費的</w:t>
      </w:r>
      <w:r w:rsidRPr="003269CB">
        <w:rPr>
          <w:rFonts w:eastAsia="PMingLiU" w:cs="Tahoma"/>
          <w:color w:val="000000"/>
          <w:spacing w:val="-2"/>
          <w:lang w:eastAsia="zh-TW"/>
        </w:rPr>
        <w:t xml:space="preserve"> Lync Basic 2013 </w:t>
      </w:r>
      <w:r w:rsidRPr="003269CB">
        <w:rPr>
          <w:rFonts w:eastAsia="PMingLiU" w:cs="Tahoma"/>
          <w:color w:val="000000"/>
          <w:spacing w:val="-2"/>
          <w:lang w:eastAsia="zh-TW"/>
        </w:rPr>
        <w:t>用戶端供他們的</w:t>
      </w:r>
      <w:r w:rsidRPr="003269CB">
        <w:rPr>
          <w:rFonts w:eastAsia="PMingLiU" w:cs="Tahoma"/>
          <w:color w:val="000000"/>
          <w:spacing w:val="-2"/>
          <w:lang w:eastAsia="zh-TW"/>
        </w:rPr>
        <w:t xml:space="preserve"> Windows </w:t>
      </w:r>
      <w:r w:rsidRPr="003269CB">
        <w:rPr>
          <w:rFonts w:eastAsia="PMingLiU" w:cs="Tahoma"/>
          <w:color w:val="000000"/>
          <w:spacing w:val="-2"/>
          <w:lang w:eastAsia="zh-TW"/>
        </w:rPr>
        <w:t>使用者使用。</w:t>
      </w:r>
    </w:p>
    <w:p w:rsidR="006D33A5" w:rsidRPr="00D82C02" w:rsidRDefault="006D33A5" w:rsidP="007B35CE">
      <w:pPr>
        <w:rPr>
          <w:rFonts w:eastAsia="PMingLiU" w:cs="Tahoma"/>
          <w:lang w:eastAsia="zh-TW"/>
        </w:rPr>
      </w:pPr>
    </w:p>
    <w:p w:rsidR="006D33A5" w:rsidRPr="00D82C02" w:rsidRDefault="006D33A5" w:rsidP="003D0252">
      <w:pPr>
        <w:spacing w:after="60"/>
        <w:ind w:left="720"/>
        <w:rPr>
          <w:rFonts w:eastAsia="PMingLiU" w:cs="Tahoma"/>
          <w:lang w:eastAsia="zh-TW"/>
        </w:rPr>
      </w:pPr>
      <w:r w:rsidRPr="00D82C02">
        <w:rPr>
          <w:rFonts w:eastAsia="PMingLiU" w:cs="Tahoma"/>
          <w:b/>
          <w:color w:val="000000"/>
          <w:szCs w:val="18"/>
          <w:lang w:eastAsia="zh-TW"/>
        </w:rPr>
        <w:t>政府社群雲端服務</w:t>
      </w:r>
      <w:r w:rsidRPr="00D82C02">
        <w:rPr>
          <w:rFonts w:eastAsia="PMingLiU" w:cs="Tahoma"/>
          <w:b/>
          <w:color w:val="000000"/>
          <w:szCs w:val="18"/>
          <w:lang w:eastAsia="zh-TW"/>
        </w:rPr>
        <w:t xml:space="preserve"> (</w:t>
      </w:r>
      <w:r w:rsidRPr="00D82C02">
        <w:rPr>
          <w:rFonts w:eastAsia="PMingLiU" w:cs="Tahoma"/>
          <w:b/>
          <w:color w:val="000000"/>
          <w:szCs w:val="18"/>
          <w:lang w:eastAsia="zh-TW"/>
        </w:rPr>
        <w:t>僅限美國</w:t>
      </w:r>
      <w:r w:rsidRPr="00D82C02">
        <w:rPr>
          <w:rFonts w:eastAsia="PMingLiU" w:cs="Tahoma"/>
          <w:b/>
          <w:color w:val="000000"/>
          <w:szCs w:val="18"/>
          <w:lang w:eastAsia="zh-TW"/>
        </w:rPr>
        <w:t>)</w:t>
      </w:r>
    </w:p>
    <w:p w:rsidR="006D33A5" w:rsidRPr="00D82C02" w:rsidRDefault="006D33A5" w:rsidP="006D33A5">
      <w:pPr>
        <w:ind w:left="720"/>
        <w:rPr>
          <w:rFonts w:eastAsia="PMingLiU" w:cs="Tahoma"/>
          <w:lang w:eastAsia="zh-TW"/>
        </w:rPr>
      </w:pPr>
      <w:r w:rsidRPr="00D82C02">
        <w:rPr>
          <w:rFonts w:eastAsia="PMingLiU" w:cs="Tahoma"/>
          <w:color w:val="000000"/>
          <w:szCs w:val="18"/>
          <w:lang w:eastAsia="zh-TW"/>
        </w:rPr>
        <w:t xml:space="preserve">Office 365 </w:t>
      </w:r>
      <w:r w:rsidRPr="00D82C02">
        <w:rPr>
          <w:rFonts w:eastAsia="PMingLiU" w:cs="Tahoma"/>
          <w:color w:val="000000"/>
          <w:szCs w:val="18"/>
          <w:lang w:eastAsia="zh-TW"/>
        </w:rPr>
        <w:t>產品系列之部分線上服務</w:t>
      </w:r>
      <w:r w:rsidRPr="00D82C02">
        <w:rPr>
          <w:rFonts w:eastAsia="PMingLiU" w:cs="Tahoma"/>
          <w:color w:val="000000"/>
          <w:szCs w:val="18"/>
          <w:lang w:eastAsia="zh-TW"/>
        </w:rPr>
        <w:t xml:space="preserve"> (</w:t>
      </w:r>
      <w:r w:rsidRPr="00D82C02">
        <w:rPr>
          <w:rFonts w:eastAsia="PMingLiU" w:cs="Tahoma"/>
          <w:color w:val="000000"/>
          <w:szCs w:val="18"/>
          <w:lang w:eastAsia="zh-TW"/>
        </w:rPr>
        <w:t>包括</w:t>
      </w:r>
      <w:r w:rsidRPr="00D82C02">
        <w:rPr>
          <w:rFonts w:eastAsia="PMingLiU" w:cs="Tahoma"/>
          <w:color w:val="000000"/>
          <w:szCs w:val="18"/>
          <w:lang w:eastAsia="zh-TW"/>
        </w:rPr>
        <w:t xml:space="preserve"> Lync Online Plan 1</w:t>
      </w:r>
      <w:r w:rsidRPr="00D82C02">
        <w:rPr>
          <w:rFonts w:eastAsia="PMingLiU" w:cs="Tahoma"/>
          <w:color w:val="000000"/>
          <w:szCs w:val="18"/>
          <w:lang w:eastAsia="zh-TW"/>
        </w:rPr>
        <w:t>、</w:t>
      </w:r>
      <w:r w:rsidRPr="00D82C02">
        <w:rPr>
          <w:rFonts w:eastAsia="PMingLiU" w:cs="Tahoma"/>
          <w:color w:val="000000"/>
          <w:szCs w:val="18"/>
          <w:lang w:eastAsia="zh-TW"/>
        </w:rPr>
        <w:t xml:space="preserve">2 </w:t>
      </w:r>
      <w:r w:rsidRPr="00D82C02">
        <w:rPr>
          <w:rFonts w:eastAsia="PMingLiU" w:cs="Tahoma"/>
          <w:color w:val="000000"/>
          <w:szCs w:val="18"/>
          <w:lang w:eastAsia="zh-TW"/>
        </w:rPr>
        <w:t>及</w:t>
      </w:r>
      <w:r w:rsidRPr="00D82C02">
        <w:rPr>
          <w:rFonts w:eastAsia="PMingLiU" w:cs="Tahoma"/>
          <w:color w:val="000000"/>
          <w:szCs w:val="18"/>
          <w:lang w:eastAsia="zh-TW"/>
        </w:rPr>
        <w:t xml:space="preserve"> 3) </w:t>
      </w:r>
      <w:r w:rsidRPr="00D82C02">
        <w:rPr>
          <w:rFonts w:eastAsia="PMingLiU" w:cs="Tahoma"/>
          <w:color w:val="000000"/>
          <w:szCs w:val="18"/>
          <w:lang w:eastAsia="zh-TW"/>
        </w:rPr>
        <w:t>係以政府社群雲端服務及非政府社群雲端服務的形式提供。客戶得取得其中一項服務，但不會混合取得兩種服務。指定為政府社群雲端之線上</w:t>
      </w:r>
      <w:r w:rsidR="003269CB">
        <w:rPr>
          <w:rFonts w:eastAsia="PMingLiU" w:cs="Tahoma"/>
          <w:color w:val="000000"/>
          <w:szCs w:val="18"/>
          <w:lang w:eastAsia="zh-TW"/>
        </w:rPr>
        <w:br/>
      </w:r>
      <w:r w:rsidRPr="00D82C02">
        <w:rPr>
          <w:rFonts w:eastAsia="PMingLiU" w:cs="Tahoma"/>
          <w:color w:val="000000"/>
          <w:szCs w:val="18"/>
          <w:lang w:eastAsia="zh-TW"/>
        </w:rPr>
        <w:t>服務，不得與特定非政府社群雲端服務建置於相同的網域中。這項限制會涵蓋隸屬於</w:t>
      </w:r>
      <w:r w:rsidRPr="00D82C02">
        <w:rPr>
          <w:rFonts w:eastAsia="PMingLiU" w:cs="Tahoma"/>
          <w:color w:val="000000"/>
          <w:szCs w:val="18"/>
          <w:lang w:eastAsia="zh-TW"/>
        </w:rPr>
        <w:t xml:space="preserve"> Office 365 </w:t>
      </w:r>
      <w:r w:rsidRPr="00D82C02">
        <w:rPr>
          <w:rFonts w:eastAsia="PMingLiU" w:cs="Tahoma"/>
          <w:color w:val="000000"/>
          <w:szCs w:val="18"/>
          <w:lang w:eastAsia="zh-TW"/>
        </w:rPr>
        <w:t>系列產品之任何線上服務，包括</w:t>
      </w:r>
      <w:r w:rsidRPr="00D82C02">
        <w:rPr>
          <w:rFonts w:eastAsia="PMingLiU" w:cs="Tahoma"/>
          <w:color w:val="000000"/>
          <w:szCs w:val="18"/>
          <w:lang w:eastAsia="zh-TW"/>
        </w:rPr>
        <w:t xml:space="preserve"> Exchange Online</w:t>
      </w:r>
      <w:r w:rsidRPr="00D82C02">
        <w:rPr>
          <w:rFonts w:eastAsia="PMingLiU" w:cs="Tahoma"/>
          <w:color w:val="000000"/>
          <w:szCs w:val="18"/>
          <w:lang w:eastAsia="zh-TW"/>
        </w:rPr>
        <w:t>、</w:t>
      </w:r>
      <w:r w:rsidRPr="00D82C02">
        <w:rPr>
          <w:rFonts w:eastAsia="PMingLiU" w:cs="Tahoma"/>
          <w:color w:val="000000"/>
          <w:szCs w:val="18"/>
          <w:lang w:eastAsia="zh-TW"/>
        </w:rPr>
        <w:t xml:space="preserve">SharePoint Online </w:t>
      </w:r>
      <w:r w:rsidRPr="00D82C02">
        <w:rPr>
          <w:rFonts w:eastAsia="PMingLiU" w:cs="Tahoma"/>
          <w:color w:val="000000"/>
          <w:szCs w:val="18"/>
          <w:lang w:eastAsia="zh-TW"/>
        </w:rPr>
        <w:t>和</w:t>
      </w:r>
      <w:r w:rsidRPr="00D82C02">
        <w:rPr>
          <w:rFonts w:eastAsia="PMingLiU" w:cs="Tahoma"/>
          <w:color w:val="000000"/>
          <w:szCs w:val="18"/>
          <w:lang w:eastAsia="zh-TW"/>
        </w:rPr>
        <w:t xml:space="preserve"> Lync Online</w:t>
      </w:r>
      <w:r w:rsidRPr="00D82C02">
        <w:rPr>
          <w:rFonts w:eastAsia="PMingLiU" w:cs="Tahoma"/>
          <w:color w:val="000000"/>
          <w:szCs w:val="18"/>
          <w:lang w:eastAsia="zh-TW"/>
        </w:rPr>
        <w:t>。</w:t>
      </w:r>
    </w:p>
    <w:p w:rsidR="006D33A5" w:rsidRPr="00D82C02" w:rsidRDefault="006D33A5" w:rsidP="006D33A5">
      <w:pPr>
        <w:ind w:left="720"/>
        <w:rPr>
          <w:rFonts w:eastAsia="PMingLiU" w:cs="Tahoma"/>
          <w:lang w:eastAsia="zh-TW"/>
        </w:rPr>
      </w:pPr>
    </w:p>
    <w:p w:rsidR="006D33A5" w:rsidRPr="00D82C02" w:rsidRDefault="006D33A5" w:rsidP="006D33A5">
      <w:pPr>
        <w:ind w:left="720"/>
        <w:rPr>
          <w:rFonts w:eastAsia="PMingLiU" w:cs="Tahoma"/>
          <w:lang w:eastAsia="zh-TW"/>
        </w:rPr>
      </w:pPr>
      <w:r w:rsidRPr="00D82C02">
        <w:rPr>
          <w:rFonts w:eastAsia="PMingLiU" w:cs="Tahoma"/>
          <w:color w:val="000000"/>
          <w:szCs w:val="18"/>
          <w:lang w:eastAsia="zh-TW"/>
        </w:rPr>
        <w:lastRenderedPageBreak/>
        <w:t>線上服務一旦透過政府社群雲端提供，則於整個訂閱期間內都會維持此種模式。客戶如為美國聯邦、州立、</w:t>
      </w:r>
      <w:r w:rsidR="003269CB">
        <w:rPr>
          <w:rFonts w:eastAsia="PMingLiU" w:cs="Tahoma"/>
          <w:color w:val="000000"/>
          <w:szCs w:val="18"/>
          <w:lang w:eastAsia="zh-TW"/>
        </w:rPr>
        <w:br/>
      </w:r>
      <w:r w:rsidRPr="00D82C02">
        <w:rPr>
          <w:rFonts w:eastAsia="PMingLiU" w:cs="Tahoma"/>
          <w:color w:val="000000"/>
          <w:szCs w:val="18"/>
          <w:lang w:eastAsia="zh-TW"/>
        </w:rPr>
        <w:t>地方或部落之政府機構，均必須為美國政府</w:t>
      </w:r>
      <w:r w:rsidRPr="00D82C02">
        <w:rPr>
          <w:rFonts w:eastAsia="PMingLiU" w:cs="Tahoma"/>
          <w:color w:val="000000"/>
          <w:szCs w:val="18"/>
          <w:lang w:eastAsia="zh-TW"/>
        </w:rPr>
        <w:t xml:space="preserve"> Enterprise </w:t>
      </w:r>
      <w:r w:rsidRPr="00D82C02">
        <w:rPr>
          <w:rFonts w:eastAsia="PMingLiU" w:cs="Tahoma"/>
          <w:color w:val="000000"/>
          <w:szCs w:val="18"/>
          <w:lang w:eastAsia="zh-TW"/>
        </w:rPr>
        <w:t>註冊或</w:t>
      </w:r>
      <w:r w:rsidRPr="00D82C02">
        <w:rPr>
          <w:rFonts w:eastAsia="PMingLiU" w:cs="Tahoma"/>
          <w:color w:val="000000"/>
          <w:szCs w:val="18"/>
          <w:lang w:eastAsia="zh-TW"/>
        </w:rPr>
        <w:t xml:space="preserve"> Enterprise Subscription </w:t>
      </w:r>
      <w:r w:rsidRPr="00D82C0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FC31B7" w:rsidRPr="00D82C02" w:rsidRDefault="00FC31B7" w:rsidP="00FC31B7">
      <w:pPr>
        <w:ind w:left="720"/>
        <w:rPr>
          <w:rFonts w:eastAsia="PMingLiU" w:cs="Tahoma"/>
          <w:lang w:eastAsia="zh-TW"/>
        </w:rPr>
      </w:pPr>
    </w:p>
    <w:p w:rsidR="00586FCE" w:rsidRPr="00D82C02" w:rsidRDefault="00586FCE" w:rsidP="00FC31B7">
      <w:pPr>
        <w:ind w:left="720"/>
        <w:rPr>
          <w:rFonts w:eastAsia="PMingLiU" w:cs="Tahoma"/>
          <w:lang w:eastAsia="zh-TW"/>
        </w:rPr>
      </w:pPr>
    </w:p>
    <w:p w:rsidR="004E0852" w:rsidRPr="00D82C02" w:rsidRDefault="00D629A3" w:rsidP="004E0852">
      <w:pPr>
        <w:pStyle w:val="Heading2"/>
        <w:ind w:left="0"/>
        <w:rPr>
          <w:rFonts w:ascii="Tahoma" w:eastAsia="PMingLiU" w:hAnsi="Tahoma" w:cs="Tahoma"/>
        </w:rPr>
      </w:pPr>
      <w:bookmarkStart w:id="1322" w:name="_62_Lync_Server"/>
      <w:bookmarkStart w:id="1323" w:name="_71_Lync_Server"/>
      <w:bookmarkStart w:id="1324" w:name="_Toc336338326"/>
      <w:bookmarkStart w:id="1325" w:name="Srv_62LyncServer2010StandEnt"/>
      <w:bookmarkStart w:id="1326" w:name="_Toc370985251"/>
      <w:bookmarkEnd w:id="1322"/>
      <w:bookmarkEnd w:id="1323"/>
      <w:r w:rsidRPr="00D82C02">
        <w:rPr>
          <w:rFonts w:ascii="Tahoma" w:eastAsia="PMingLiU" w:hAnsi="Tahoma" w:cs="Tahoma"/>
          <w:caps/>
          <w:color w:val="FA6500"/>
          <w:sz w:val="22"/>
          <w:vertAlign w:val="superscript"/>
        </w:rPr>
        <w:t>69</w:t>
      </w:r>
      <w:r w:rsidRPr="003269CB">
        <w:rPr>
          <w:rFonts w:ascii="Tahoma" w:eastAsia="PMingLiU" w:hAnsi="Tahoma" w:cs="Tahoma"/>
          <w:caps/>
          <w:color w:val="FA6500"/>
          <w:sz w:val="22"/>
        </w:rPr>
        <w:t xml:space="preserve"> </w:t>
      </w:r>
      <w:r w:rsidRPr="00D82C02">
        <w:rPr>
          <w:rFonts w:ascii="Tahoma" w:eastAsia="PMingLiU" w:hAnsi="Tahoma" w:cs="Tahoma"/>
          <w:color w:val="FA6500"/>
          <w:sz w:val="22"/>
        </w:rPr>
        <w:t>Lync Server 2013</w:t>
      </w:r>
      <w:bookmarkEnd w:id="1326"/>
      <w:r w:rsidRPr="00D82C02">
        <w:rPr>
          <w:rFonts w:ascii="Tahoma" w:eastAsia="PMingLiU" w:hAnsi="Tahoma" w:cs="Tahoma"/>
          <w:color w:val="FA6500"/>
          <w:sz w:val="22"/>
        </w:rPr>
        <w:t xml:space="preserve"> </w:t>
      </w:r>
    </w:p>
    <w:p w:rsidR="004E0852" w:rsidRPr="00D82C02" w:rsidRDefault="004E0852" w:rsidP="004E0852">
      <w:pPr>
        <w:ind w:left="720"/>
        <w:rPr>
          <w:rFonts w:eastAsia="PMingLiU" w:cs="Tahoma"/>
        </w:rPr>
      </w:pPr>
    </w:p>
    <w:p w:rsidR="004E0852" w:rsidRPr="00D82C02" w:rsidRDefault="004E0852" w:rsidP="004E0852">
      <w:pPr>
        <w:ind w:left="720"/>
        <w:rPr>
          <w:rFonts w:eastAsia="PMingLiU" w:cs="Tahoma"/>
        </w:rPr>
      </w:pPr>
      <w:r w:rsidRPr="00D82C02">
        <w:rPr>
          <w:rFonts w:eastAsia="PMingLiU" w:cs="Tahoma"/>
          <w:color w:val="000000"/>
          <w:szCs w:val="18"/>
        </w:rPr>
        <w:t xml:space="preserve">Lync Server 2013 </w:t>
      </w:r>
      <w:r w:rsidRPr="00D82C02">
        <w:rPr>
          <w:rFonts w:eastAsia="PMingLiU" w:cs="Tahoma"/>
          <w:color w:val="000000"/>
          <w:szCs w:val="18"/>
        </w:rPr>
        <w:t>是</w:t>
      </w:r>
      <w:r w:rsidRPr="00D82C02">
        <w:rPr>
          <w:rFonts w:eastAsia="PMingLiU" w:cs="Tahoma"/>
          <w:color w:val="000000"/>
          <w:szCs w:val="18"/>
        </w:rPr>
        <w:t xml:space="preserve"> Lync Server </w:t>
      </w:r>
      <w:r w:rsidRPr="00D82C02">
        <w:rPr>
          <w:rFonts w:eastAsia="PMingLiU" w:cs="Tahoma"/>
          <w:color w:val="000000"/>
          <w:szCs w:val="18"/>
        </w:rPr>
        <w:t>的最新版本。於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w:t>
      </w:r>
      <w:r w:rsidRPr="00D82C02">
        <w:rPr>
          <w:rFonts w:eastAsia="PMingLiU" w:cs="Tahoma"/>
          <w:color w:val="000000"/>
          <w:szCs w:val="18"/>
        </w:rPr>
        <w:t xml:space="preserve"> Lync Server 2010 Standard </w:t>
      </w:r>
      <w:r w:rsidRPr="00D82C02">
        <w:rPr>
          <w:rFonts w:eastAsia="PMingLiU" w:cs="Tahoma"/>
          <w:color w:val="000000"/>
          <w:szCs w:val="18"/>
        </w:rPr>
        <w:t>或</w:t>
      </w:r>
      <w:r w:rsidRPr="00D82C02">
        <w:rPr>
          <w:rFonts w:eastAsia="PMingLiU" w:cs="Tahoma"/>
          <w:color w:val="000000"/>
          <w:szCs w:val="18"/>
        </w:rPr>
        <w:t xml:space="preserve"> Enterprise </w:t>
      </w:r>
      <w:r w:rsidRPr="00D82C02">
        <w:rPr>
          <w:rFonts w:eastAsia="PMingLiU" w:cs="Tahoma"/>
          <w:color w:val="000000"/>
          <w:szCs w:val="18"/>
        </w:rPr>
        <w:t>之有效軟體保證的客戶，</w:t>
      </w:r>
      <w:bookmarkEnd w:id="1324"/>
      <w:r w:rsidRPr="00D82C02">
        <w:rPr>
          <w:rFonts w:eastAsia="PMingLiU" w:cs="Tahoma"/>
          <w:color w:val="000000"/>
          <w:szCs w:val="18"/>
        </w:rPr>
        <w:t>得升級為</w:t>
      </w:r>
      <w:r w:rsidRPr="00D82C02">
        <w:rPr>
          <w:rFonts w:eastAsia="PMingLiU" w:cs="Tahoma"/>
          <w:color w:val="000000"/>
          <w:szCs w:val="18"/>
        </w:rPr>
        <w:t xml:space="preserve"> Lync Server 2013</w:t>
      </w:r>
      <w:r w:rsidRPr="00D82C02">
        <w:rPr>
          <w:rFonts w:eastAsia="PMingLiU" w:cs="Tahoma"/>
          <w:color w:val="000000"/>
          <w:szCs w:val="18"/>
        </w:rPr>
        <w:t>，並使用它來替代其</w:t>
      </w:r>
      <w:r w:rsidRPr="00D82C02">
        <w:rPr>
          <w:rFonts w:eastAsia="PMingLiU" w:cs="Tahoma"/>
          <w:color w:val="000000"/>
          <w:szCs w:val="18"/>
        </w:rPr>
        <w:t xml:space="preserve"> Lync Server 2010 </w:t>
      </w:r>
      <w:r w:rsidRPr="00D82C02">
        <w:rPr>
          <w:rFonts w:eastAsia="PMingLiU" w:cs="Tahoma"/>
          <w:color w:val="000000"/>
          <w:szCs w:val="18"/>
        </w:rPr>
        <w:t>的對應授權拷貝。</w:t>
      </w:r>
    </w:p>
    <w:bookmarkEnd w:id="1325"/>
    <w:p w:rsidR="00CD0D74" w:rsidRPr="00D82C02" w:rsidRDefault="00CD0D74" w:rsidP="00CD0D74">
      <w:pPr>
        <w:ind w:left="720"/>
        <w:rPr>
          <w:rFonts w:eastAsia="PMingLiU" w:cs="Tahoma"/>
        </w:rPr>
      </w:pPr>
    </w:p>
    <w:p w:rsidR="00CD0D74" w:rsidRPr="00D82C02" w:rsidRDefault="00CD0D74" w:rsidP="00CD0D74">
      <w:pPr>
        <w:ind w:left="720"/>
        <w:rPr>
          <w:rFonts w:eastAsia="PMingLiU" w:cs="Tahoma"/>
        </w:rPr>
      </w:pPr>
      <w:r w:rsidRPr="00D82C02">
        <w:rPr>
          <w:rFonts w:eastAsia="PMingLiU" w:cs="Tahoma"/>
          <w:color w:val="000000"/>
          <w:szCs w:val="18"/>
        </w:rPr>
        <w:t xml:space="preserve">Lync Server 2013 CAL </w:t>
      </w:r>
      <w:r w:rsidRPr="00D82C02">
        <w:rPr>
          <w:rFonts w:eastAsia="PMingLiU" w:cs="Tahoma"/>
          <w:color w:val="000000"/>
          <w:szCs w:val="18"/>
        </w:rPr>
        <w:t>是</w:t>
      </w:r>
      <w:r w:rsidRPr="00D82C02">
        <w:rPr>
          <w:rFonts w:eastAsia="PMingLiU" w:cs="Tahoma"/>
          <w:color w:val="000000"/>
          <w:szCs w:val="18"/>
        </w:rPr>
        <w:t xml:space="preserve"> Lync Server 2010 CAL </w:t>
      </w:r>
      <w:r w:rsidRPr="00D82C02">
        <w:rPr>
          <w:rFonts w:eastAsia="PMingLiU" w:cs="Tahoma"/>
          <w:color w:val="000000"/>
          <w:szCs w:val="18"/>
        </w:rPr>
        <w:t>的後續</w:t>
      </w:r>
      <w:r w:rsidRPr="00D82C02">
        <w:rPr>
          <w:rFonts w:eastAsia="PMingLiU" w:cs="Tahoma"/>
          <w:color w:val="000000"/>
          <w:szCs w:val="18"/>
        </w:rPr>
        <w:t xml:space="preserve"> CAL</w:t>
      </w:r>
      <w:r w:rsidRPr="00D82C02">
        <w:rPr>
          <w:rFonts w:eastAsia="PMingLiU" w:cs="Tahoma"/>
          <w:color w:val="000000"/>
          <w:szCs w:val="18"/>
        </w:rPr>
        <w:t>。</w:t>
      </w:r>
    </w:p>
    <w:p w:rsidR="00CD0D74" w:rsidRPr="00D82C02" w:rsidRDefault="00CD0D74" w:rsidP="00CD0D74">
      <w:pPr>
        <w:ind w:left="720"/>
        <w:rPr>
          <w:rFonts w:eastAsia="PMingLiU" w:cs="Tahoma"/>
        </w:rPr>
      </w:pPr>
      <w:r w:rsidRPr="00D82C02">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D82C02" w:rsidTr="0057135E">
        <w:trPr>
          <w:trHeight w:val="332"/>
        </w:trPr>
        <w:tc>
          <w:tcPr>
            <w:tcW w:w="4500" w:type="dxa"/>
            <w:shd w:val="clear" w:color="auto" w:fill="FABF8F"/>
          </w:tcPr>
          <w:p w:rsidR="00CD0D74" w:rsidRPr="00D82C02" w:rsidRDefault="00CD0D74" w:rsidP="0057135E">
            <w:pPr>
              <w:rPr>
                <w:rFonts w:eastAsia="PMingLiU" w:cs="Tahoma"/>
                <w:b/>
                <w:color w:val="000000"/>
                <w:szCs w:val="18"/>
              </w:rPr>
            </w:pPr>
            <w:r w:rsidRPr="00D82C02">
              <w:rPr>
                <w:rFonts w:eastAsia="PMingLiU" w:cs="Tahoma"/>
                <w:b/>
                <w:color w:val="000000"/>
                <w:szCs w:val="18"/>
              </w:rPr>
              <w:t>Lync Server 2010 CAL</w:t>
            </w:r>
          </w:p>
        </w:tc>
        <w:tc>
          <w:tcPr>
            <w:tcW w:w="3600" w:type="dxa"/>
            <w:shd w:val="clear" w:color="auto" w:fill="FABF8F"/>
          </w:tcPr>
          <w:p w:rsidR="00CD0D74" w:rsidRPr="00D82C02" w:rsidRDefault="00CD0D74" w:rsidP="0057135E">
            <w:pPr>
              <w:rPr>
                <w:rFonts w:eastAsia="PMingLiU" w:cs="Tahoma"/>
                <w:b/>
                <w:color w:val="000000"/>
                <w:szCs w:val="18"/>
              </w:rPr>
            </w:pPr>
            <w:r w:rsidRPr="00D82C02">
              <w:rPr>
                <w:rFonts w:eastAsia="PMingLiU" w:cs="Tahoma"/>
                <w:b/>
                <w:color w:val="000000"/>
                <w:szCs w:val="18"/>
              </w:rPr>
              <w:t>後續版本</w:t>
            </w:r>
          </w:p>
        </w:tc>
      </w:tr>
      <w:tr w:rsidR="00CD0D74" w:rsidRPr="00D82C02" w:rsidTr="0057135E">
        <w:trPr>
          <w:trHeight w:val="70"/>
        </w:trPr>
        <w:tc>
          <w:tcPr>
            <w:tcW w:w="4500" w:type="dxa"/>
            <w:shd w:val="clear" w:color="auto" w:fill="auto"/>
          </w:tcPr>
          <w:p w:rsidR="00CD0D74" w:rsidRPr="00D82C02" w:rsidRDefault="00CD0D74" w:rsidP="0057135E">
            <w:pPr>
              <w:rPr>
                <w:rFonts w:eastAsia="PMingLiU" w:cs="Tahoma"/>
                <w:color w:val="000000"/>
                <w:szCs w:val="18"/>
              </w:rPr>
            </w:pPr>
            <w:r w:rsidRPr="00D82C02">
              <w:rPr>
                <w:rFonts w:eastAsia="PMingLiU" w:cs="Tahoma"/>
                <w:color w:val="000000"/>
                <w:szCs w:val="18"/>
              </w:rPr>
              <w:t xml:space="preserve">Lync Server 2010 Plus CAL </w:t>
            </w:r>
          </w:p>
        </w:tc>
        <w:tc>
          <w:tcPr>
            <w:tcW w:w="3600" w:type="dxa"/>
            <w:shd w:val="clear" w:color="auto" w:fill="auto"/>
          </w:tcPr>
          <w:p w:rsidR="00CD0D74" w:rsidRPr="00D82C02" w:rsidRDefault="00CD0D74" w:rsidP="0057135E">
            <w:pPr>
              <w:rPr>
                <w:rFonts w:eastAsia="PMingLiU" w:cs="Tahoma"/>
                <w:color w:val="000000"/>
                <w:szCs w:val="18"/>
              </w:rPr>
            </w:pPr>
            <w:r w:rsidRPr="00D82C02">
              <w:rPr>
                <w:rFonts w:eastAsia="PMingLiU" w:cs="Tahoma"/>
                <w:color w:val="000000"/>
                <w:szCs w:val="18"/>
              </w:rPr>
              <w:t>Lync Server 2013 Plus CAL</w:t>
            </w:r>
          </w:p>
        </w:tc>
      </w:tr>
      <w:tr w:rsidR="00CD0D74" w:rsidRPr="00D82C02" w:rsidTr="0057135E">
        <w:trPr>
          <w:trHeight w:val="70"/>
        </w:trPr>
        <w:tc>
          <w:tcPr>
            <w:tcW w:w="4500" w:type="dxa"/>
            <w:shd w:val="clear" w:color="auto" w:fill="auto"/>
          </w:tcPr>
          <w:p w:rsidR="00CD0D74" w:rsidRPr="00D82C02" w:rsidRDefault="00CD0D74" w:rsidP="0057135E">
            <w:pPr>
              <w:rPr>
                <w:rFonts w:eastAsia="PMingLiU" w:cs="Tahoma"/>
                <w:color w:val="000000"/>
                <w:szCs w:val="18"/>
              </w:rPr>
            </w:pPr>
            <w:r w:rsidRPr="00D82C02">
              <w:rPr>
                <w:rFonts w:eastAsia="PMingLiU" w:cs="Tahoma"/>
                <w:color w:val="000000"/>
                <w:szCs w:val="18"/>
              </w:rPr>
              <w:t xml:space="preserve">Lync Server 2010 Enterprise CAL </w:t>
            </w:r>
          </w:p>
        </w:tc>
        <w:tc>
          <w:tcPr>
            <w:tcW w:w="3600" w:type="dxa"/>
            <w:shd w:val="clear" w:color="auto" w:fill="auto"/>
          </w:tcPr>
          <w:p w:rsidR="00CD0D74" w:rsidRPr="00D82C02" w:rsidRDefault="00CD0D74" w:rsidP="0057135E">
            <w:pPr>
              <w:rPr>
                <w:rFonts w:eastAsia="PMingLiU" w:cs="Tahoma"/>
                <w:color w:val="000000"/>
                <w:szCs w:val="18"/>
              </w:rPr>
            </w:pPr>
            <w:r w:rsidRPr="00D82C02">
              <w:rPr>
                <w:rFonts w:eastAsia="PMingLiU" w:cs="Tahoma"/>
                <w:color w:val="000000"/>
                <w:szCs w:val="18"/>
              </w:rPr>
              <w:t>Lync Server 2013 Enterprise CAL</w:t>
            </w:r>
          </w:p>
        </w:tc>
      </w:tr>
      <w:tr w:rsidR="00CD0D74" w:rsidRPr="00D82C02" w:rsidTr="0057135E">
        <w:trPr>
          <w:trHeight w:val="70"/>
        </w:trPr>
        <w:tc>
          <w:tcPr>
            <w:tcW w:w="4500" w:type="dxa"/>
            <w:shd w:val="clear" w:color="auto" w:fill="auto"/>
          </w:tcPr>
          <w:p w:rsidR="00CD0D74" w:rsidRPr="00D82C02" w:rsidRDefault="00CD0D74" w:rsidP="0057135E">
            <w:pPr>
              <w:rPr>
                <w:rFonts w:eastAsia="PMingLiU" w:cs="Tahoma"/>
                <w:color w:val="000000"/>
                <w:szCs w:val="18"/>
              </w:rPr>
            </w:pPr>
            <w:r w:rsidRPr="00D82C02">
              <w:rPr>
                <w:rFonts w:eastAsia="PMingLiU" w:cs="Tahoma"/>
                <w:color w:val="000000"/>
                <w:szCs w:val="18"/>
              </w:rPr>
              <w:t xml:space="preserve">Lync Server 2010 Standard CAL </w:t>
            </w:r>
          </w:p>
        </w:tc>
        <w:tc>
          <w:tcPr>
            <w:tcW w:w="3600" w:type="dxa"/>
            <w:shd w:val="clear" w:color="auto" w:fill="auto"/>
          </w:tcPr>
          <w:p w:rsidR="00CD0D74" w:rsidRPr="00D82C02" w:rsidRDefault="00CD0D74" w:rsidP="0057135E">
            <w:pPr>
              <w:rPr>
                <w:rFonts w:eastAsia="PMingLiU" w:cs="Tahoma"/>
                <w:color w:val="000000"/>
                <w:szCs w:val="18"/>
              </w:rPr>
            </w:pPr>
            <w:r w:rsidRPr="00D82C02">
              <w:rPr>
                <w:rFonts w:eastAsia="PMingLiU" w:cs="Tahoma"/>
                <w:color w:val="000000"/>
                <w:szCs w:val="18"/>
              </w:rPr>
              <w:t>Lync Server 2013 Standard CAL</w:t>
            </w:r>
          </w:p>
        </w:tc>
      </w:tr>
    </w:tbl>
    <w:p w:rsidR="004E0852" w:rsidRPr="00D82C02" w:rsidRDefault="004E0852" w:rsidP="003D0252">
      <w:pPr>
        <w:rPr>
          <w:rFonts w:eastAsia="PMingLiU" w:cs="Tahoma"/>
        </w:rPr>
      </w:pPr>
    </w:p>
    <w:p w:rsidR="004E0852" w:rsidRPr="00D82C02" w:rsidRDefault="004E0852" w:rsidP="0080323A">
      <w:pPr>
        <w:spacing w:after="60"/>
        <w:ind w:left="720"/>
        <w:rPr>
          <w:rFonts w:eastAsia="PMingLiU" w:cs="Tahoma"/>
        </w:rPr>
      </w:pPr>
      <w:r w:rsidRPr="00D82C02">
        <w:rPr>
          <w:rFonts w:eastAsia="PMingLiU" w:cs="Tahoma"/>
          <w:b/>
          <w:color w:val="000000"/>
          <w:szCs w:val="18"/>
        </w:rPr>
        <w:t>Lync Server 2010 Enterprise External Connector</w:t>
      </w:r>
      <w:r w:rsidRPr="00D82C02">
        <w:rPr>
          <w:rFonts w:eastAsia="PMingLiU" w:cs="Tahoma"/>
          <w:b/>
          <w:color w:val="000000"/>
          <w:szCs w:val="18"/>
        </w:rPr>
        <w:t>、</w:t>
      </w:r>
      <w:r w:rsidRPr="00D82C02">
        <w:rPr>
          <w:rFonts w:eastAsia="PMingLiU" w:cs="Tahoma"/>
          <w:b/>
          <w:color w:val="000000"/>
          <w:szCs w:val="18"/>
        </w:rPr>
        <w:t xml:space="preserve">Lync Server 2010 Plus External Connector </w:t>
      </w:r>
      <w:r w:rsidR="003269CB">
        <w:rPr>
          <w:rFonts w:eastAsia="PMingLiU" w:cs="Tahoma"/>
          <w:b/>
          <w:color w:val="000000"/>
          <w:szCs w:val="18"/>
        </w:rPr>
        <w:br/>
      </w:r>
      <w:r w:rsidRPr="00D82C02">
        <w:rPr>
          <w:rFonts w:eastAsia="PMingLiU" w:cs="Tahoma"/>
          <w:b/>
          <w:color w:val="000000"/>
          <w:szCs w:val="18"/>
        </w:rPr>
        <w:t>和</w:t>
      </w:r>
      <w:r w:rsidRPr="00D82C02">
        <w:rPr>
          <w:rFonts w:eastAsia="PMingLiU" w:cs="Tahoma"/>
          <w:b/>
          <w:color w:val="000000"/>
          <w:szCs w:val="18"/>
        </w:rPr>
        <w:t xml:space="preserve"> Lync Server 2010 Standard External Connector </w:t>
      </w:r>
      <w:r w:rsidRPr="00D82C02">
        <w:rPr>
          <w:rFonts w:eastAsia="PMingLiU" w:cs="Tahoma"/>
          <w:b/>
          <w:color w:val="000000"/>
          <w:szCs w:val="18"/>
        </w:rPr>
        <w:t>客戶的使用權之授與</w:t>
      </w:r>
    </w:p>
    <w:p w:rsidR="00D57009" w:rsidRPr="00D82C02" w:rsidRDefault="004E0852" w:rsidP="003C3A72">
      <w:pPr>
        <w:ind w:left="720"/>
        <w:rPr>
          <w:rFonts w:eastAsia="PMingLiU" w:cs="Tahoma"/>
        </w:rPr>
      </w:pPr>
      <w:r w:rsidRPr="00D82C02">
        <w:rPr>
          <w:rFonts w:eastAsia="PMingLiU" w:cs="Tahoma"/>
          <w:color w:val="000000"/>
          <w:szCs w:val="18"/>
        </w:rPr>
        <w:t xml:space="preserve">2010 </w:t>
      </w:r>
      <w:r w:rsidRPr="00D82C02">
        <w:rPr>
          <w:rFonts w:eastAsia="PMingLiU" w:cs="Tahoma"/>
          <w:color w:val="000000"/>
          <w:szCs w:val="18"/>
        </w:rPr>
        <w:t>版的</w:t>
      </w:r>
      <w:r w:rsidRPr="00D82C02">
        <w:rPr>
          <w:rFonts w:eastAsia="PMingLiU" w:cs="Tahoma"/>
          <w:color w:val="000000"/>
          <w:szCs w:val="18"/>
        </w:rPr>
        <w:t xml:space="preserve"> Lync Server Enterprise External Connector</w:t>
      </w:r>
      <w:r w:rsidRPr="00D82C02">
        <w:rPr>
          <w:rFonts w:eastAsia="PMingLiU" w:cs="Tahoma"/>
          <w:color w:val="000000"/>
          <w:szCs w:val="18"/>
        </w:rPr>
        <w:t>、</w:t>
      </w:r>
      <w:r w:rsidRPr="00D82C02">
        <w:rPr>
          <w:rFonts w:eastAsia="PMingLiU" w:cs="Tahoma"/>
          <w:color w:val="000000"/>
          <w:szCs w:val="18"/>
        </w:rPr>
        <w:t xml:space="preserve">Lync Server Plus External Connector </w:t>
      </w:r>
      <w:r w:rsidRPr="00D82C02">
        <w:rPr>
          <w:rFonts w:eastAsia="PMingLiU" w:cs="Tahoma"/>
          <w:color w:val="000000"/>
          <w:szCs w:val="18"/>
        </w:rPr>
        <w:t>和</w:t>
      </w:r>
      <w:r w:rsidRPr="00D82C02">
        <w:rPr>
          <w:rFonts w:eastAsia="PMingLiU" w:cs="Tahoma"/>
          <w:color w:val="000000"/>
          <w:szCs w:val="18"/>
        </w:rPr>
        <w:t xml:space="preserve"> Lync Server Standard External Connector </w:t>
      </w:r>
      <w:r w:rsidRPr="00D82C02">
        <w:rPr>
          <w:rFonts w:eastAsia="PMingLiU" w:cs="Tahoma"/>
          <w:color w:val="000000"/>
          <w:szCs w:val="18"/>
        </w:rPr>
        <w:t>是這些使用權的最終版本。因此，自</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日起，具備有效軟體保證範圍之</w:t>
      </w:r>
      <w:r w:rsidRPr="00D82C02">
        <w:rPr>
          <w:rFonts w:eastAsia="PMingLiU" w:cs="Tahoma"/>
          <w:color w:val="000000"/>
          <w:szCs w:val="18"/>
        </w:rPr>
        <w:t xml:space="preserve"> Lync Server 2010 Enterprise External Connector</w:t>
      </w:r>
      <w:r w:rsidRPr="00D82C02">
        <w:rPr>
          <w:rFonts w:eastAsia="PMingLiU" w:cs="Tahoma"/>
          <w:color w:val="000000"/>
          <w:szCs w:val="18"/>
        </w:rPr>
        <w:t>、</w:t>
      </w:r>
      <w:r w:rsidRPr="00D82C02">
        <w:rPr>
          <w:rFonts w:eastAsia="PMingLiU" w:cs="Tahoma"/>
          <w:color w:val="000000"/>
          <w:szCs w:val="18"/>
        </w:rPr>
        <w:t xml:space="preserve">Lync Server 2010 Plus External Connector </w:t>
      </w:r>
      <w:r w:rsidRPr="00D82C02">
        <w:rPr>
          <w:rFonts w:eastAsia="PMingLiU" w:cs="Tahoma"/>
          <w:color w:val="000000"/>
          <w:szCs w:val="18"/>
        </w:rPr>
        <w:t>或</w:t>
      </w:r>
      <w:r w:rsidRPr="00D82C02">
        <w:rPr>
          <w:rFonts w:eastAsia="PMingLiU" w:cs="Tahoma"/>
          <w:color w:val="000000"/>
          <w:szCs w:val="18"/>
        </w:rPr>
        <w:t xml:space="preserve"> Lync Server 2010 Standard External Connector </w:t>
      </w:r>
      <w:r w:rsidRPr="00D82C02">
        <w:rPr>
          <w:rFonts w:eastAsia="PMingLiU" w:cs="Tahoma"/>
          <w:color w:val="000000"/>
          <w:szCs w:val="18"/>
        </w:rPr>
        <w:t>使用權的客戶，有資格享有下列使用權之授與。</w:t>
      </w:r>
    </w:p>
    <w:p w:rsidR="004E0852" w:rsidRPr="00D82C02"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D82C02" w:rsidTr="00BD1A6A">
        <w:trPr>
          <w:trHeight w:val="332"/>
        </w:trPr>
        <w:tc>
          <w:tcPr>
            <w:tcW w:w="4500" w:type="dxa"/>
            <w:shd w:val="clear" w:color="auto" w:fill="FABF8F"/>
          </w:tcPr>
          <w:p w:rsidR="00BD1A6A" w:rsidRPr="00D82C02" w:rsidRDefault="00BD1A6A" w:rsidP="007B35CE">
            <w:pPr>
              <w:keepNext/>
              <w:rPr>
                <w:rFonts w:eastAsia="PMingLiU" w:cs="Tahoma"/>
                <w:b/>
                <w:color w:val="000000"/>
                <w:szCs w:val="18"/>
              </w:rPr>
            </w:pPr>
            <w:r w:rsidRPr="00D82C02">
              <w:rPr>
                <w:rFonts w:eastAsia="PMingLiU" w:cs="Tahoma"/>
                <w:b/>
                <w:color w:val="000000"/>
                <w:szCs w:val="18"/>
              </w:rPr>
              <w:t>合格使用權</w:t>
            </w:r>
          </w:p>
        </w:tc>
        <w:tc>
          <w:tcPr>
            <w:tcW w:w="3600" w:type="dxa"/>
            <w:shd w:val="clear" w:color="auto" w:fill="FABF8F"/>
          </w:tcPr>
          <w:p w:rsidR="00BD1A6A" w:rsidRPr="00D82C02" w:rsidRDefault="00BD1A6A" w:rsidP="002C3AB1">
            <w:pPr>
              <w:rPr>
                <w:rFonts w:eastAsia="PMingLiU" w:cs="Tahoma"/>
                <w:b/>
                <w:color w:val="000000"/>
                <w:szCs w:val="18"/>
              </w:rPr>
            </w:pPr>
            <w:r w:rsidRPr="00D82C02">
              <w:rPr>
                <w:rFonts w:eastAsia="PMingLiU" w:cs="Tahoma"/>
                <w:b/>
                <w:color w:val="000000"/>
                <w:szCs w:val="18"/>
              </w:rPr>
              <w:t>免費使用權及利益</w:t>
            </w:r>
          </w:p>
        </w:tc>
      </w:tr>
      <w:tr w:rsidR="00BD1A6A" w:rsidRPr="00D82C02" w:rsidTr="00BD1A6A">
        <w:trPr>
          <w:trHeight w:val="70"/>
        </w:trPr>
        <w:tc>
          <w:tcPr>
            <w:tcW w:w="4500" w:type="dxa"/>
            <w:shd w:val="clear" w:color="auto" w:fill="auto"/>
          </w:tcPr>
          <w:p w:rsidR="00BD1A6A" w:rsidRPr="00D82C02" w:rsidRDefault="00BD1A6A" w:rsidP="007B35CE">
            <w:pPr>
              <w:keepNext/>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Lync Server 2010 Enterprise External Connector</w:t>
            </w:r>
          </w:p>
        </w:tc>
        <w:tc>
          <w:tcPr>
            <w:tcW w:w="3600" w:type="dxa"/>
            <w:shd w:val="clear" w:color="auto" w:fill="auto"/>
          </w:tcPr>
          <w:p w:rsidR="00BD1A6A" w:rsidRPr="00D82C02" w:rsidRDefault="00BD1A6A" w:rsidP="002C3AB1">
            <w:pPr>
              <w:rPr>
                <w:rFonts w:eastAsia="PMingLiU" w:cs="Tahoma"/>
                <w:color w:val="000000"/>
                <w:szCs w:val="18"/>
              </w:rPr>
            </w:pPr>
            <w:r w:rsidRPr="00D82C02">
              <w:rPr>
                <w:rFonts w:eastAsia="PMingLiU" w:cs="Tahoma"/>
                <w:color w:val="000000"/>
                <w:szCs w:val="18"/>
              </w:rPr>
              <w:t xml:space="preserve">Lync Server 2013 </w:t>
            </w:r>
            <w:r w:rsidRPr="00D82C02">
              <w:rPr>
                <w:rFonts w:eastAsia="PMingLiU" w:cs="Tahoma"/>
                <w:color w:val="000000"/>
                <w:szCs w:val="18"/>
              </w:rPr>
              <w:t>使用權</w:t>
            </w:r>
          </w:p>
        </w:tc>
      </w:tr>
      <w:tr w:rsidR="00BD1A6A" w:rsidRPr="00D82C02" w:rsidTr="00BD1A6A">
        <w:trPr>
          <w:trHeight w:val="70"/>
        </w:trPr>
        <w:tc>
          <w:tcPr>
            <w:tcW w:w="4500" w:type="dxa"/>
            <w:shd w:val="clear" w:color="auto" w:fill="auto"/>
          </w:tcPr>
          <w:p w:rsidR="00BD1A6A" w:rsidRPr="00D82C02" w:rsidRDefault="00BD1A6A" w:rsidP="003678D7">
            <w:pPr>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Lync Server 2010 Plus External Connector</w:t>
            </w:r>
          </w:p>
        </w:tc>
        <w:tc>
          <w:tcPr>
            <w:tcW w:w="3600" w:type="dxa"/>
            <w:shd w:val="clear" w:color="auto" w:fill="auto"/>
          </w:tcPr>
          <w:p w:rsidR="00BD1A6A" w:rsidRPr="00D82C02" w:rsidRDefault="00BD1A6A" w:rsidP="002C3AB1">
            <w:pPr>
              <w:rPr>
                <w:rFonts w:eastAsia="PMingLiU" w:cs="Tahoma"/>
                <w:color w:val="000000"/>
                <w:szCs w:val="18"/>
              </w:rPr>
            </w:pPr>
            <w:r w:rsidRPr="00D82C02">
              <w:rPr>
                <w:rFonts w:eastAsia="PMingLiU" w:cs="Tahoma"/>
                <w:color w:val="000000"/>
                <w:szCs w:val="18"/>
              </w:rPr>
              <w:t xml:space="preserve">Lync Server 2013 </w:t>
            </w:r>
            <w:r w:rsidRPr="00D82C02">
              <w:rPr>
                <w:rFonts w:eastAsia="PMingLiU" w:cs="Tahoma"/>
                <w:color w:val="000000"/>
                <w:szCs w:val="18"/>
              </w:rPr>
              <w:t>使用權</w:t>
            </w:r>
          </w:p>
        </w:tc>
      </w:tr>
      <w:tr w:rsidR="00BD1A6A" w:rsidRPr="00D82C02" w:rsidTr="00BD1A6A">
        <w:trPr>
          <w:trHeight w:val="70"/>
        </w:trPr>
        <w:tc>
          <w:tcPr>
            <w:tcW w:w="4500" w:type="dxa"/>
            <w:shd w:val="clear" w:color="auto" w:fill="auto"/>
          </w:tcPr>
          <w:p w:rsidR="00BD1A6A" w:rsidRPr="00D82C02" w:rsidRDefault="00BD1A6A" w:rsidP="003678D7">
            <w:pPr>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Lync Server 2010 Standard External Connector</w:t>
            </w:r>
          </w:p>
        </w:tc>
        <w:tc>
          <w:tcPr>
            <w:tcW w:w="3600" w:type="dxa"/>
            <w:shd w:val="clear" w:color="auto" w:fill="auto"/>
          </w:tcPr>
          <w:p w:rsidR="00BD1A6A" w:rsidRPr="00D82C02" w:rsidRDefault="00BD1A6A" w:rsidP="002C3AB1">
            <w:pPr>
              <w:rPr>
                <w:rFonts w:eastAsia="PMingLiU" w:cs="Tahoma"/>
                <w:color w:val="000000"/>
                <w:szCs w:val="18"/>
              </w:rPr>
            </w:pPr>
            <w:r w:rsidRPr="00D82C02">
              <w:rPr>
                <w:rFonts w:eastAsia="PMingLiU" w:cs="Tahoma"/>
                <w:color w:val="000000"/>
                <w:szCs w:val="18"/>
              </w:rPr>
              <w:t xml:space="preserve">Lync Server 2013 </w:t>
            </w:r>
            <w:r w:rsidRPr="00D82C02">
              <w:rPr>
                <w:rFonts w:eastAsia="PMingLiU" w:cs="Tahoma"/>
                <w:color w:val="000000"/>
                <w:szCs w:val="18"/>
              </w:rPr>
              <w:t>使用權</w:t>
            </w:r>
          </w:p>
        </w:tc>
      </w:tr>
    </w:tbl>
    <w:p w:rsidR="004E0852" w:rsidRPr="00D82C02" w:rsidRDefault="004E0852" w:rsidP="004E0852">
      <w:pPr>
        <w:ind w:left="720"/>
        <w:jc w:val="both"/>
        <w:rPr>
          <w:rFonts w:eastAsia="PMingLiU" w:cs="Tahoma"/>
        </w:rPr>
      </w:pPr>
    </w:p>
    <w:p w:rsidR="004E0852" w:rsidRPr="00D82C02" w:rsidRDefault="004E0852" w:rsidP="004E0852">
      <w:pPr>
        <w:ind w:left="720"/>
        <w:rPr>
          <w:rFonts w:eastAsia="PMingLiU" w:cs="Tahoma"/>
          <w:lang w:eastAsia="zh-TW"/>
        </w:rPr>
      </w:pPr>
      <w:r w:rsidRPr="00D82C02">
        <w:rPr>
          <w:rFonts w:eastAsia="PMingLiU" w:cs="Tahoma"/>
          <w:color w:val="000000"/>
          <w:szCs w:val="18"/>
          <w:lang w:eastAsia="zh-TW"/>
        </w:rPr>
        <w:t>下列條款及條件適用於以上使用權之授與。</w:t>
      </w:r>
    </w:p>
    <w:p w:rsidR="004E0852" w:rsidRPr="00D82C02" w:rsidRDefault="004E0852" w:rsidP="004E0852">
      <w:pPr>
        <w:ind w:left="720"/>
        <w:rPr>
          <w:rFonts w:eastAsia="PMingLiU" w:cs="Tahoma"/>
          <w:lang w:eastAsia="zh-TW"/>
        </w:rPr>
      </w:pPr>
    </w:p>
    <w:p w:rsidR="004E0852" w:rsidRPr="00D82C02" w:rsidRDefault="004E0852" w:rsidP="00346F4B">
      <w:pPr>
        <w:numPr>
          <w:ilvl w:val="0"/>
          <w:numId w:val="101"/>
        </w:numPr>
        <w:spacing w:after="60"/>
        <w:ind w:left="1440"/>
        <w:rPr>
          <w:rFonts w:eastAsia="PMingLiU" w:cs="Tahoma"/>
        </w:rPr>
      </w:pPr>
      <w:r w:rsidRPr="00D82C02">
        <w:rPr>
          <w:rFonts w:eastAsia="PMingLiU" w:cs="Tahoma"/>
          <w:bCs/>
          <w:color w:val="000000"/>
          <w:szCs w:val="18"/>
          <w:u w:val="single"/>
        </w:rPr>
        <w:t>移轉路徑</w:t>
      </w:r>
      <w:r w:rsidRPr="003269CB">
        <w:rPr>
          <w:rFonts w:eastAsia="PMingLiU" w:cs="Tahoma"/>
          <w:color w:val="000000"/>
          <w:szCs w:val="18"/>
        </w:rPr>
        <w:t>：</w:t>
      </w:r>
      <w:r w:rsidRPr="00D82C02">
        <w:rPr>
          <w:rFonts w:eastAsia="PMingLiU" w:cs="Tahoma"/>
          <w:color w:val="000000"/>
          <w:szCs w:val="18"/>
        </w:rPr>
        <w:t>自</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日起至</w:t>
      </w:r>
      <w:r w:rsidRPr="00D82C02">
        <w:rPr>
          <w:rFonts w:eastAsia="PMingLiU" w:cs="Tahoma"/>
          <w:color w:val="000000"/>
          <w:szCs w:val="18"/>
        </w:rPr>
        <w:t xml:space="preserve"> Lync Server 2013 </w:t>
      </w:r>
      <w:r w:rsidRPr="00D82C02">
        <w:rPr>
          <w:rFonts w:eastAsia="PMingLiU" w:cs="Tahoma"/>
          <w:color w:val="000000"/>
          <w:szCs w:val="18"/>
        </w:rPr>
        <w:t>發行為止，具備特定合格使用權之有效軟體保證範圍的客戶，有資格依據免費使用權升級為</w:t>
      </w:r>
      <w:r w:rsidRPr="00D82C02">
        <w:rPr>
          <w:rFonts w:eastAsia="PMingLiU" w:cs="Tahoma"/>
          <w:color w:val="000000"/>
          <w:szCs w:val="18"/>
        </w:rPr>
        <w:t xml:space="preserve"> Lync Server 2013 </w:t>
      </w:r>
      <w:r w:rsidRPr="00D82C02">
        <w:rPr>
          <w:rFonts w:eastAsia="PMingLiU" w:cs="Tahoma"/>
          <w:color w:val="000000"/>
          <w:szCs w:val="18"/>
        </w:rPr>
        <w:t>軟體並依據客戶之對應的合格</w:t>
      </w:r>
      <w:r w:rsidRPr="00D82C02">
        <w:rPr>
          <w:rFonts w:eastAsia="PMingLiU" w:cs="Tahoma"/>
          <w:color w:val="000000"/>
          <w:szCs w:val="18"/>
        </w:rPr>
        <w:t xml:space="preserve"> External Connector </w:t>
      </w:r>
      <w:r w:rsidRPr="00D82C02">
        <w:rPr>
          <w:rFonts w:eastAsia="PMingLiU" w:cs="Tahoma"/>
          <w:color w:val="000000"/>
          <w:szCs w:val="18"/>
        </w:rPr>
        <w:t>使用權，使用它來替代</w:t>
      </w:r>
      <w:r w:rsidRPr="00D82C02">
        <w:rPr>
          <w:rFonts w:eastAsia="PMingLiU" w:cs="Tahoma"/>
          <w:color w:val="000000"/>
          <w:szCs w:val="18"/>
        </w:rPr>
        <w:t xml:space="preserve"> Lync Server 2010 </w:t>
      </w:r>
      <w:r w:rsidRPr="00D82C02">
        <w:rPr>
          <w:rFonts w:eastAsia="PMingLiU" w:cs="Tahoma"/>
          <w:color w:val="000000"/>
          <w:szCs w:val="18"/>
        </w:rPr>
        <w:t>軟體。</w:t>
      </w:r>
    </w:p>
    <w:p w:rsidR="004E0852" w:rsidRPr="00D82C02" w:rsidRDefault="004E0852" w:rsidP="00346F4B">
      <w:pPr>
        <w:numPr>
          <w:ilvl w:val="0"/>
          <w:numId w:val="101"/>
        </w:numPr>
        <w:spacing w:after="60"/>
        <w:ind w:left="1440"/>
        <w:rPr>
          <w:rFonts w:eastAsia="PMingLiU" w:cs="Tahoma"/>
          <w:lang w:eastAsia="zh-TW"/>
        </w:rPr>
      </w:pPr>
      <w:r w:rsidRPr="00D82C02">
        <w:rPr>
          <w:rFonts w:eastAsia="PMingLiU" w:cs="Tahoma"/>
          <w:color w:val="000000"/>
          <w:szCs w:val="18"/>
          <w:u w:val="single"/>
          <w:lang w:eastAsia="zh-TW"/>
        </w:rPr>
        <w:t>使用權利</w:t>
      </w:r>
      <w:r w:rsidRPr="00D82C02">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4E0852" w:rsidRPr="00D82C02" w:rsidRDefault="004E0852" w:rsidP="003D0252">
      <w:pPr>
        <w:numPr>
          <w:ilvl w:val="0"/>
          <w:numId w:val="8"/>
        </w:numPr>
        <w:spacing w:after="60"/>
        <w:ind w:left="1440"/>
        <w:rPr>
          <w:rFonts w:eastAsia="PMingLiU" w:cs="Tahoma"/>
          <w:lang w:eastAsia="zh-TW"/>
        </w:rPr>
      </w:pPr>
      <w:r w:rsidRPr="00D82C02">
        <w:rPr>
          <w:rFonts w:eastAsia="PMingLiU" w:cs="Tahoma"/>
          <w:color w:val="000000"/>
          <w:szCs w:val="18"/>
          <w:u w:val="single"/>
          <w:lang w:eastAsia="zh-TW"/>
        </w:rPr>
        <w:t>使用權及軟體保證</w:t>
      </w:r>
      <w:r w:rsidRPr="00D82C02">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4E0852" w:rsidRPr="003269CB" w:rsidRDefault="004E0852" w:rsidP="00346F4B">
      <w:pPr>
        <w:numPr>
          <w:ilvl w:val="0"/>
          <w:numId w:val="102"/>
        </w:numPr>
        <w:spacing w:after="60"/>
        <w:ind w:left="1440"/>
        <w:rPr>
          <w:rFonts w:eastAsia="PMingLiU" w:cs="Tahoma"/>
        </w:rPr>
      </w:pPr>
      <w:r w:rsidRPr="00D82C02">
        <w:rPr>
          <w:rFonts w:eastAsia="PMingLiU" w:cs="Tahoma"/>
          <w:color w:val="000000"/>
          <w:szCs w:val="18"/>
          <w:u w:val="single"/>
        </w:rPr>
        <w:t>校正</w:t>
      </w:r>
      <w:r w:rsidRPr="003269CB">
        <w:rPr>
          <w:rFonts w:eastAsia="PMingLiU" w:cs="Tahoma"/>
          <w:color w:val="000000"/>
          <w:szCs w:val="18"/>
        </w:rPr>
        <w:t>：</w:t>
      </w:r>
      <w:r w:rsidRPr="00D82C02">
        <w:rPr>
          <w:rFonts w:eastAsia="PMingLiU" w:cs="Tahoma"/>
          <w:color w:val="000000"/>
          <w:szCs w:val="18"/>
        </w:rPr>
        <w:t>如上所述，針對有資格取得這些免費使用權及權利的</w:t>
      </w:r>
      <w:r w:rsidRPr="00D82C02">
        <w:rPr>
          <w:rFonts w:eastAsia="PMingLiU" w:cs="Tahoma"/>
          <w:color w:val="000000"/>
          <w:szCs w:val="18"/>
        </w:rPr>
        <w:t xml:space="preserve"> Enterprise </w:t>
      </w:r>
      <w:r w:rsidRPr="00D82C02">
        <w:rPr>
          <w:rFonts w:eastAsia="PMingLiU" w:cs="Tahoma"/>
          <w:color w:val="000000"/>
          <w:szCs w:val="18"/>
        </w:rPr>
        <w:t>合約客戶，視同客戶之年度校正程序而取得之</w:t>
      </w:r>
      <w:r w:rsidRPr="00D82C02">
        <w:rPr>
          <w:rFonts w:eastAsia="PMingLiU" w:cs="Tahoma"/>
          <w:color w:val="000000"/>
          <w:szCs w:val="18"/>
        </w:rPr>
        <w:t xml:space="preserve"> Lync Server 2010 Enterprise External Connector</w:t>
      </w:r>
      <w:r w:rsidRPr="00D82C02">
        <w:rPr>
          <w:rFonts w:eastAsia="PMingLiU" w:cs="Tahoma"/>
          <w:color w:val="000000"/>
          <w:szCs w:val="18"/>
        </w:rPr>
        <w:t>、</w:t>
      </w:r>
      <w:r w:rsidRPr="00D82C02">
        <w:rPr>
          <w:rFonts w:eastAsia="PMingLiU" w:cs="Tahoma"/>
          <w:color w:val="000000"/>
          <w:szCs w:val="18"/>
        </w:rPr>
        <w:t xml:space="preserve">Lync Server 2010 Plus External Connector </w:t>
      </w:r>
      <w:r w:rsidRPr="00D82C02">
        <w:rPr>
          <w:rFonts w:eastAsia="PMingLiU" w:cs="Tahoma"/>
          <w:color w:val="000000"/>
          <w:szCs w:val="18"/>
        </w:rPr>
        <w:t>和</w:t>
      </w:r>
      <w:r w:rsidRPr="00D82C02">
        <w:rPr>
          <w:rFonts w:eastAsia="PMingLiU" w:cs="Tahoma"/>
          <w:color w:val="000000"/>
          <w:szCs w:val="18"/>
        </w:rPr>
        <w:t xml:space="preserve"> Lync Server 2010 Standard External Connector </w:t>
      </w:r>
      <w:r w:rsidRPr="00D82C02">
        <w:rPr>
          <w:rFonts w:eastAsia="PMingLiU" w:cs="Tahoma"/>
          <w:color w:val="000000"/>
          <w:szCs w:val="18"/>
        </w:rPr>
        <w:t>使用權也是合格使用權。</w:t>
      </w:r>
    </w:p>
    <w:p w:rsidR="003269CB" w:rsidRDefault="003269CB" w:rsidP="003269CB">
      <w:pPr>
        <w:spacing w:after="60"/>
        <w:ind w:left="1440"/>
        <w:rPr>
          <w:rFonts w:eastAsia="PMingLiU" w:cs="Tahoma"/>
          <w:color w:val="000000"/>
          <w:szCs w:val="18"/>
          <w:u w:val="single"/>
        </w:rPr>
      </w:pPr>
    </w:p>
    <w:p w:rsidR="003269CB" w:rsidRPr="00D82C02" w:rsidRDefault="003269CB" w:rsidP="003269CB">
      <w:pPr>
        <w:spacing w:after="60"/>
        <w:ind w:left="1440"/>
        <w:rPr>
          <w:rFonts w:eastAsia="PMingLiU" w:cs="Tahoma"/>
        </w:rPr>
      </w:pPr>
    </w:p>
    <w:p w:rsidR="004E0852" w:rsidRPr="00D82C02" w:rsidRDefault="003D0252" w:rsidP="00346F4B">
      <w:pPr>
        <w:numPr>
          <w:ilvl w:val="0"/>
          <w:numId w:val="102"/>
        </w:numPr>
        <w:spacing w:after="60"/>
        <w:ind w:left="1440"/>
        <w:rPr>
          <w:rFonts w:eastAsia="PMingLiU" w:cs="Tahoma"/>
          <w:lang w:eastAsia="zh-TW"/>
        </w:rPr>
      </w:pPr>
      <w:r w:rsidRPr="00D82C02">
        <w:rPr>
          <w:rFonts w:eastAsia="PMingLiU" w:cs="Tahoma"/>
          <w:color w:val="000000"/>
          <w:szCs w:val="18"/>
          <w:u w:val="single"/>
        </w:rPr>
        <w:lastRenderedPageBreak/>
        <w:t>訂閱合約</w:t>
      </w:r>
      <w:r w:rsidRPr="003269CB">
        <w:rPr>
          <w:rFonts w:eastAsia="PMingLiU" w:cs="Tahoma"/>
          <w:color w:val="000000"/>
          <w:szCs w:val="18"/>
        </w:rPr>
        <w:t>：</w:t>
      </w:r>
      <w:r w:rsidRPr="00D82C02">
        <w:rPr>
          <w:rFonts w:eastAsia="PMingLiU" w:cs="Tahoma"/>
          <w:color w:val="000000"/>
          <w:szCs w:val="18"/>
        </w:rPr>
        <w:t>針對</w:t>
      </w:r>
      <w:r w:rsidRPr="00D82C02">
        <w:rPr>
          <w:rFonts w:eastAsia="PMingLiU" w:cs="Tahoma"/>
          <w:color w:val="000000"/>
          <w:szCs w:val="18"/>
        </w:rPr>
        <w:t xml:space="preserve"> Enterprise Subscription</w:t>
      </w:r>
      <w:r w:rsidRPr="00D82C02">
        <w:rPr>
          <w:rFonts w:eastAsia="PMingLiU" w:cs="Tahoma"/>
          <w:color w:val="000000"/>
          <w:szCs w:val="18"/>
        </w:rPr>
        <w:t>、</w:t>
      </w:r>
      <w:r w:rsidRPr="00D82C02">
        <w:rPr>
          <w:rFonts w:eastAsia="PMingLiU" w:cs="Tahoma"/>
          <w:szCs w:val="18"/>
        </w:rPr>
        <w:t>Open Value Subscription</w:t>
      </w:r>
      <w:r w:rsidRPr="00D82C02">
        <w:rPr>
          <w:rFonts w:eastAsia="PMingLiU" w:cs="Tahoma"/>
          <w:szCs w:val="18"/>
        </w:rPr>
        <w:t>、</w:t>
      </w:r>
      <w:r w:rsidRPr="00D82C02">
        <w:rPr>
          <w:rFonts w:eastAsia="PMingLiU" w:cs="Tahoma"/>
          <w:szCs w:val="18"/>
        </w:rPr>
        <w:t xml:space="preserve">Campus </w:t>
      </w:r>
      <w:r w:rsidRPr="00D82C02">
        <w:rPr>
          <w:rFonts w:eastAsia="PMingLiU" w:cs="Tahoma"/>
          <w:szCs w:val="18"/>
        </w:rPr>
        <w:t>和</w:t>
      </w:r>
      <w:r w:rsidRPr="00D82C02">
        <w:rPr>
          <w:rFonts w:eastAsia="PMingLiU" w:cs="Tahoma"/>
          <w:szCs w:val="18"/>
        </w:rPr>
        <w:t xml:space="preserve"> School</w:t>
      </w:r>
      <w:r w:rsidRPr="00D82C02">
        <w:rPr>
          <w:rFonts w:eastAsia="PMingLiU" w:cs="Tahoma"/>
          <w:szCs w:val="18"/>
        </w:rPr>
        <w:t>、</w:t>
      </w:r>
      <w:r w:rsidRPr="00D82C02">
        <w:rPr>
          <w:rFonts w:eastAsia="PMingLiU" w:cs="Tahoma"/>
          <w:szCs w:val="18"/>
        </w:rPr>
        <w:t xml:space="preserve">Enrollment for Education Solutions </w:t>
      </w:r>
      <w:r w:rsidRPr="00D82C02">
        <w:rPr>
          <w:rFonts w:eastAsia="PMingLiU" w:cs="Tahoma"/>
          <w:szCs w:val="18"/>
        </w:rPr>
        <w:t>和</w:t>
      </w:r>
      <w:r w:rsidRPr="00D82C02">
        <w:rPr>
          <w:rFonts w:eastAsia="PMingLiU" w:cs="Tahoma"/>
          <w:szCs w:val="18"/>
        </w:rPr>
        <w:t xml:space="preserve"> Open Value Subscription—</w:t>
      </w:r>
      <w:r w:rsidRPr="00D82C02">
        <w:rPr>
          <w:rFonts w:eastAsia="PMingLiU" w:cs="Tahoma"/>
          <w:szCs w:val="18"/>
        </w:rPr>
        <w:t>教育解決方案，依相同的條件</w:t>
      </w:r>
      <w:r w:rsidRPr="00D82C02">
        <w:rPr>
          <w:rFonts w:eastAsia="PMingLiU" w:cs="Tahoma"/>
          <w:color w:val="000000"/>
          <w:szCs w:val="18"/>
        </w:rPr>
        <w:t>暫時授與相同的權利，直到其目前的</w:t>
      </w:r>
      <w:r w:rsidRPr="00D82C02">
        <w:rPr>
          <w:rFonts w:eastAsia="PMingLiU" w:cs="Tahoma"/>
          <w:color w:val="000000"/>
          <w:szCs w:val="18"/>
        </w:rPr>
        <w:t xml:space="preserve"> Enrollment </w:t>
      </w:r>
      <w:r w:rsidRPr="00D82C02">
        <w:rPr>
          <w:rFonts w:eastAsia="PMingLiU" w:cs="Tahoma"/>
          <w:color w:val="000000"/>
          <w:szCs w:val="18"/>
        </w:rPr>
        <w:t>有效期限結束為止</w:t>
      </w:r>
      <w:r w:rsidRPr="00D82C02">
        <w:rPr>
          <w:rFonts w:eastAsia="PMingLiU" w:cs="Tahoma"/>
          <w:color w:val="000000"/>
          <w:szCs w:val="18"/>
        </w:rPr>
        <w:t xml:space="preserve"> (</w:t>
      </w:r>
      <w:r w:rsidRPr="00D82C02">
        <w:rPr>
          <w:rFonts w:eastAsia="PMingLiU" w:cs="Tahoma"/>
          <w:color w:val="000000"/>
          <w:szCs w:val="18"/>
        </w:rPr>
        <w:t>或若為</w:t>
      </w:r>
      <w:r w:rsidRPr="00D82C02">
        <w:rPr>
          <w:rFonts w:eastAsia="PMingLiU" w:cs="Tahoma"/>
          <w:color w:val="000000"/>
          <w:szCs w:val="18"/>
        </w:rPr>
        <w:t xml:space="preserve"> Open Value</w:t>
      </w:r>
      <w:r w:rsidRPr="00D82C02">
        <w:rPr>
          <w:rFonts w:eastAsia="PMingLiU" w:cs="Tahoma"/>
          <w:color w:val="000000"/>
          <w:szCs w:val="18"/>
        </w:rPr>
        <w:t>，則為合約期間結束為止</w:t>
      </w:r>
      <w:r w:rsidRPr="00D82C02">
        <w:rPr>
          <w:rFonts w:eastAsia="PMingLiU" w:cs="Tahoma"/>
          <w:color w:val="000000"/>
          <w:szCs w:val="18"/>
        </w:rPr>
        <w:t>)</w:t>
      </w:r>
      <w:r w:rsidRPr="00D82C02">
        <w:rPr>
          <w:rFonts w:eastAsia="PMingLiU" w:cs="Tahoma"/>
          <w:color w:val="000000"/>
          <w:szCs w:val="18"/>
        </w:rPr>
        <w:t>。</w:t>
      </w:r>
      <w:r w:rsidRPr="00D82C02">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4E0852" w:rsidRPr="00D82C02" w:rsidRDefault="004E0852" w:rsidP="00346F4B">
      <w:pPr>
        <w:numPr>
          <w:ilvl w:val="0"/>
          <w:numId w:val="103"/>
        </w:numPr>
        <w:spacing w:after="60"/>
        <w:ind w:left="1440"/>
        <w:rPr>
          <w:rFonts w:eastAsia="PMingLiU" w:cs="Tahoma"/>
        </w:rPr>
      </w:pPr>
      <w:r w:rsidRPr="00D82C02">
        <w:rPr>
          <w:rFonts w:eastAsia="PMingLiU" w:cs="Tahoma"/>
          <w:szCs w:val="18"/>
          <w:u w:val="single"/>
        </w:rPr>
        <w:t xml:space="preserve">Campus </w:t>
      </w:r>
      <w:r w:rsidRPr="00D82C02">
        <w:rPr>
          <w:rFonts w:eastAsia="PMingLiU" w:cs="Tahoma"/>
          <w:szCs w:val="18"/>
          <w:u w:val="single"/>
        </w:rPr>
        <w:t>和</w:t>
      </w:r>
      <w:r w:rsidRPr="00D82C02">
        <w:rPr>
          <w:rFonts w:eastAsia="PMingLiU" w:cs="Tahoma"/>
          <w:szCs w:val="18"/>
          <w:u w:val="single"/>
        </w:rPr>
        <w:t xml:space="preserve"> School </w:t>
      </w:r>
      <w:r w:rsidRPr="00D82C02">
        <w:rPr>
          <w:rFonts w:eastAsia="PMingLiU" w:cs="Tahoma"/>
          <w:szCs w:val="18"/>
          <w:u w:val="single"/>
        </w:rPr>
        <w:t>合約轉換</w:t>
      </w:r>
      <w:r w:rsidRPr="003269CB">
        <w:rPr>
          <w:rFonts w:eastAsia="PMingLiU" w:cs="Tahoma"/>
          <w:szCs w:val="18"/>
        </w:rPr>
        <w:t>：</w:t>
      </w:r>
      <w:r w:rsidRPr="00D82C02">
        <w:rPr>
          <w:rFonts w:eastAsia="PMingLiU" w:cs="Tahoma"/>
          <w:szCs w:val="18"/>
        </w:rPr>
        <w:t>針對於期間內從</w:t>
      </w:r>
      <w:r w:rsidRPr="00D82C02">
        <w:rPr>
          <w:rFonts w:eastAsia="PMingLiU" w:cs="Tahoma"/>
          <w:szCs w:val="18"/>
        </w:rPr>
        <w:t xml:space="preserve"> 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合約轉換為</w:t>
      </w:r>
      <w:r w:rsidRPr="00D82C02">
        <w:rPr>
          <w:rFonts w:eastAsia="PMingLiU" w:cs="Tahoma"/>
          <w:szCs w:val="18"/>
        </w:rPr>
        <w:t xml:space="preserve"> Enrollment for Education Solutions </w:t>
      </w:r>
      <w:r w:rsidRPr="00D82C02">
        <w:rPr>
          <w:rFonts w:eastAsia="PMingLiU" w:cs="Tahoma"/>
          <w:szCs w:val="18"/>
        </w:rPr>
        <w:t>或</w:t>
      </w:r>
      <w:r w:rsidRPr="00D82C02">
        <w:rPr>
          <w:rFonts w:eastAsia="PMingLiU" w:cs="Tahoma"/>
          <w:szCs w:val="18"/>
        </w:rPr>
        <w:t xml:space="preserve"> Open Value Subscription—</w:t>
      </w:r>
      <w:r w:rsidRPr="00D82C02">
        <w:rPr>
          <w:rFonts w:eastAsia="PMingLiU" w:cs="Tahoma"/>
          <w:szCs w:val="18"/>
        </w:rPr>
        <w:t>教育解決方案合約，但同時維持持續的訂</w:t>
      </w:r>
      <w:r w:rsidR="003269CB">
        <w:rPr>
          <w:rFonts w:eastAsia="PMingLiU" w:cs="Tahoma"/>
          <w:szCs w:val="18"/>
        </w:rPr>
        <w:br/>
      </w:r>
      <w:r w:rsidRPr="00D82C02">
        <w:rPr>
          <w:rFonts w:eastAsia="PMingLiU" w:cs="Tahoma"/>
          <w:szCs w:val="18"/>
        </w:rPr>
        <w:t>閱範圍的客戶：</w:t>
      </w:r>
    </w:p>
    <w:p w:rsidR="004E0852" w:rsidRPr="003269CB" w:rsidRDefault="004E0852" w:rsidP="00346F4B">
      <w:pPr>
        <w:pStyle w:val="ListParagraph"/>
        <w:numPr>
          <w:ilvl w:val="0"/>
          <w:numId w:val="87"/>
        </w:numPr>
        <w:spacing w:after="60"/>
        <w:ind w:left="1980"/>
        <w:contextualSpacing w:val="0"/>
        <w:rPr>
          <w:rFonts w:ascii="Tahoma" w:eastAsia="PMingLiU" w:hAnsi="Tahoma" w:cs="Tahoma"/>
          <w:sz w:val="18"/>
          <w:szCs w:val="18"/>
        </w:rPr>
      </w:pPr>
      <w:r w:rsidRPr="003269CB">
        <w:rPr>
          <w:rFonts w:ascii="Tahoma" w:eastAsia="PMingLiU" w:hAnsi="Tahoma" w:cs="Tahoma"/>
          <w:sz w:val="18"/>
          <w:szCs w:val="18"/>
        </w:rPr>
        <w:t>依相同的條件暫時授與相同的權利，直到其</w:t>
      </w:r>
      <w:r w:rsidRPr="003269CB">
        <w:rPr>
          <w:rFonts w:ascii="Tahoma" w:eastAsia="PMingLiU" w:hAnsi="Tahoma" w:cs="Tahoma"/>
          <w:sz w:val="18"/>
          <w:szCs w:val="18"/>
        </w:rPr>
        <w:t xml:space="preserve"> Enrollment for Education Solutions </w:t>
      </w:r>
      <w:r w:rsidRPr="003269CB">
        <w:rPr>
          <w:rFonts w:ascii="Tahoma" w:eastAsia="PMingLiU" w:hAnsi="Tahoma" w:cs="Tahoma"/>
          <w:sz w:val="18"/>
          <w:szCs w:val="18"/>
        </w:rPr>
        <w:t>或</w:t>
      </w:r>
      <w:r w:rsidRPr="003269CB">
        <w:rPr>
          <w:rFonts w:ascii="Tahoma" w:eastAsia="PMingLiU" w:hAnsi="Tahoma" w:cs="Tahoma"/>
          <w:sz w:val="18"/>
          <w:szCs w:val="18"/>
        </w:rPr>
        <w:t xml:space="preserve"> Open Value Subscription—</w:t>
      </w:r>
      <w:r w:rsidRPr="003269CB">
        <w:rPr>
          <w:rFonts w:ascii="Tahoma" w:eastAsia="PMingLiU" w:hAnsi="Tahoma" w:cs="Tahoma"/>
          <w:sz w:val="18"/>
          <w:szCs w:val="18"/>
        </w:rPr>
        <w:t>教育解決方案各自屆滿為止。</w:t>
      </w:r>
    </w:p>
    <w:p w:rsidR="00BA1490" w:rsidRPr="003269CB" w:rsidRDefault="004E0852" w:rsidP="00346F4B">
      <w:pPr>
        <w:pStyle w:val="ListParagraph"/>
        <w:numPr>
          <w:ilvl w:val="0"/>
          <w:numId w:val="87"/>
        </w:numPr>
        <w:spacing w:after="60"/>
        <w:ind w:left="1980"/>
        <w:contextualSpacing w:val="0"/>
        <w:rPr>
          <w:rFonts w:ascii="Tahoma" w:eastAsia="PMingLiU" w:hAnsi="Tahoma" w:cs="Tahoma"/>
          <w:sz w:val="18"/>
          <w:szCs w:val="18"/>
          <w:lang w:eastAsia="zh-TW"/>
        </w:rPr>
      </w:pPr>
      <w:r w:rsidRPr="003269CB">
        <w:rPr>
          <w:rFonts w:ascii="Tahoma" w:eastAsia="PMingLiU" w:hAnsi="Tahoma" w:cs="Tahoma"/>
          <w:sz w:val="18"/>
          <w:szCs w:val="18"/>
          <w:lang w:eastAsia="zh-TW"/>
        </w:rPr>
        <w:t>這些權利只有執行買斷選項才會成為永久有效，且其仍受客戶之授權合約的所有條款及</w:t>
      </w:r>
      <w:r w:rsidR="003269CB" w:rsidRPr="003269CB">
        <w:rPr>
          <w:rFonts w:ascii="Tahoma" w:eastAsia="PMingLiU" w:hAnsi="Tahoma" w:cs="Tahoma"/>
          <w:sz w:val="18"/>
          <w:szCs w:val="18"/>
          <w:lang w:eastAsia="zh-TW"/>
        </w:rPr>
        <w:br/>
      </w:r>
      <w:r w:rsidRPr="003269CB">
        <w:rPr>
          <w:rFonts w:ascii="Tahoma" w:eastAsia="PMingLiU" w:hAnsi="Tahoma" w:cs="Tahoma"/>
          <w:sz w:val="18"/>
          <w:szCs w:val="18"/>
          <w:lang w:eastAsia="zh-TW"/>
        </w:rPr>
        <w:t>條件所拘束。</w:t>
      </w:r>
      <w:bookmarkStart w:id="1327" w:name="_66_Lync_Server"/>
      <w:bookmarkStart w:id="1328" w:name="_Toc336338327"/>
      <w:bookmarkStart w:id="1329" w:name="Srv_57OfficeCommSvrOnlineStd"/>
      <w:bookmarkEnd w:id="1327"/>
    </w:p>
    <w:p w:rsidR="00586FCE" w:rsidRPr="00D82C02" w:rsidRDefault="00586FCE" w:rsidP="003D0252">
      <w:pPr>
        <w:rPr>
          <w:rFonts w:eastAsia="PMingLiU" w:cs="Tahoma"/>
          <w:lang w:eastAsia="zh-TW"/>
        </w:rPr>
      </w:pPr>
      <w:bookmarkStart w:id="1330" w:name="Srv_56MicrosoftDynamicsCRM2011"/>
      <w:bookmarkStart w:id="1331" w:name="Srv_67MicrosoftDynamicsCRM2011"/>
    </w:p>
    <w:p w:rsidR="002512D3" w:rsidRPr="00D82C02" w:rsidRDefault="002512D3">
      <w:pPr>
        <w:rPr>
          <w:rFonts w:eastAsia="PMingLiU" w:cs="Tahoma"/>
          <w:lang w:eastAsia="zh-TW"/>
        </w:rPr>
      </w:pPr>
    </w:p>
    <w:p w:rsidR="00253288" w:rsidRPr="00D82C02" w:rsidRDefault="00A560B6" w:rsidP="00D47417">
      <w:pPr>
        <w:pStyle w:val="Heading3"/>
        <w:rPr>
          <w:rFonts w:ascii="Tahoma" w:eastAsia="PMingLiU" w:hAnsi="Tahoma" w:cs="Tahoma"/>
        </w:rPr>
      </w:pPr>
      <w:bookmarkStart w:id="1332" w:name="_72_Microsoft_Dynamics"/>
      <w:bookmarkStart w:id="1333" w:name="_Toc370985252"/>
      <w:bookmarkEnd w:id="1332"/>
      <w:r w:rsidRPr="00D82C02">
        <w:rPr>
          <w:rFonts w:ascii="Tahoma" w:eastAsia="PMingLiU" w:hAnsi="Tahoma" w:cs="Tahoma"/>
          <w:color w:val="F66400"/>
          <w:sz w:val="22"/>
          <w:vertAlign w:val="superscript"/>
        </w:rPr>
        <w:t>70</w:t>
      </w:r>
      <w:r w:rsidRPr="00D82C02">
        <w:rPr>
          <w:rFonts w:ascii="Tahoma" w:eastAsia="PMingLiU" w:hAnsi="Tahoma" w:cs="Tahoma"/>
          <w:color w:val="F66400"/>
          <w:sz w:val="22"/>
        </w:rPr>
        <w:t xml:space="preserve"> Microsoft Dynamics AX 2012</w:t>
      </w:r>
      <w:bookmarkEnd w:id="1328"/>
      <w:r w:rsidRPr="00D82C02">
        <w:rPr>
          <w:rFonts w:ascii="Tahoma" w:eastAsia="PMingLiU" w:hAnsi="Tahoma" w:cs="Tahoma"/>
          <w:color w:val="F66400"/>
          <w:sz w:val="22"/>
        </w:rPr>
        <w:t xml:space="preserve"> R2</w:t>
      </w:r>
      <w:bookmarkEnd w:id="1333"/>
    </w:p>
    <w:p w:rsidR="003D0252" w:rsidRPr="00D82C02" w:rsidRDefault="003D0252" w:rsidP="003D0252">
      <w:pPr>
        <w:rPr>
          <w:rFonts w:eastAsia="PMingLiU" w:cs="Tahoma"/>
        </w:rPr>
      </w:pPr>
    </w:p>
    <w:p w:rsidR="00047874" w:rsidRPr="00D82C02" w:rsidRDefault="00860CF0" w:rsidP="007B699C">
      <w:pPr>
        <w:spacing w:after="60"/>
        <w:ind w:left="734" w:hanging="14"/>
        <w:rPr>
          <w:rFonts w:eastAsia="PMingLiU" w:cs="Tahoma"/>
        </w:rPr>
      </w:pPr>
      <w:r w:rsidRPr="00D82C02">
        <w:rPr>
          <w:rFonts w:eastAsia="PMingLiU" w:cs="Tahoma"/>
          <w:b/>
          <w:bCs/>
          <w:szCs w:val="20"/>
        </w:rPr>
        <w:t>當地語系化及翻譯</w:t>
      </w:r>
    </w:p>
    <w:p w:rsidR="00253288" w:rsidRPr="00D82C02" w:rsidRDefault="00047874" w:rsidP="00737831">
      <w:pPr>
        <w:ind w:left="734" w:hanging="14"/>
        <w:rPr>
          <w:rFonts w:eastAsia="PMingLiU" w:cs="Tahoma"/>
        </w:rPr>
      </w:pPr>
      <w:r w:rsidRPr="00D82C02">
        <w:rPr>
          <w:rFonts w:eastAsia="PMingLiU" w:cs="Tahoma"/>
          <w:color w:val="000000"/>
          <w:szCs w:val="20"/>
        </w:rPr>
        <w:t xml:space="preserve">Microsoft </w:t>
      </w:r>
      <w:r w:rsidRPr="00D82C02">
        <w:rPr>
          <w:rFonts w:eastAsia="PMingLiU" w:cs="Tahoma"/>
          <w:color w:val="000000"/>
          <w:szCs w:val="20"/>
        </w:rPr>
        <w:t>已將</w:t>
      </w:r>
      <w:r w:rsidRPr="00D82C02">
        <w:rPr>
          <w:rFonts w:eastAsia="PMingLiU" w:cs="Tahoma"/>
          <w:color w:val="000000"/>
          <w:szCs w:val="20"/>
        </w:rPr>
        <w:t xml:space="preserve"> Microsoft Dynamics AX </w:t>
      </w:r>
      <w:r w:rsidRPr="00D82C02">
        <w:rPr>
          <w:rFonts w:eastAsia="PMingLiU" w:cs="Tahoma"/>
          <w:color w:val="000000"/>
          <w:szCs w:val="20"/>
        </w:rPr>
        <w:t>進行當地語系化及翻譯，並可提供其支援，且一般能以選定之國家</w:t>
      </w:r>
      <w:r w:rsidRPr="00D82C02">
        <w:rPr>
          <w:rFonts w:eastAsia="PMingLiU" w:cs="Tahoma"/>
          <w:color w:val="000000"/>
          <w:szCs w:val="20"/>
        </w:rPr>
        <w:t>/</w:t>
      </w:r>
      <w:r w:rsidRPr="00D82C02">
        <w:rPr>
          <w:rFonts w:eastAsia="PMingLiU" w:cs="Tahoma"/>
          <w:color w:val="000000"/>
          <w:szCs w:val="20"/>
        </w:rPr>
        <w:t>地區和語言提供使用。請參閱</w:t>
      </w:r>
      <w:r w:rsidRPr="00D82C02">
        <w:rPr>
          <w:rFonts w:eastAsia="PMingLiU" w:cs="Tahoma"/>
          <w:color w:val="000000"/>
          <w:szCs w:val="20"/>
        </w:rPr>
        <w:t xml:space="preserve"> http://www.microsoft.com/en-us/dynamics/erp-buy-ax-software.aspx </w:t>
      </w:r>
      <w:r w:rsidRPr="00D82C02">
        <w:rPr>
          <w:rFonts w:eastAsia="PMingLiU" w:cs="Tahoma"/>
          <w:color w:val="000000"/>
          <w:szCs w:val="20"/>
        </w:rPr>
        <w:t>深入了解</w:t>
      </w:r>
      <w:r w:rsidRPr="00D82C02">
        <w:rPr>
          <w:rFonts w:eastAsia="PMingLiU" w:cs="Tahoma"/>
          <w:color w:val="000000"/>
          <w:szCs w:val="20"/>
        </w:rPr>
        <w:t xml:space="preserve"> Microsoft </w:t>
      </w:r>
      <w:r w:rsidRPr="00D82C02">
        <w:rPr>
          <w:rFonts w:eastAsia="PMingLiU" w:cs="Tahoma"/>
          <w:color w:val="000000"/>
          <w:szCs w:val="20"/>
        </w:rPr>
        <w:t>翻譯及當地語系化的可用性。</w:t>
      </w:r>
    </w:p>
    <w:p w:rsidR="00860CF0" w:rsidRPr="00D82C02" w:rsidRDefault="00860CF0" w:rsidP="00737831">
      <w:pPr>
        <w:ind w:left="720"/>
        <w:rPr>
          <w:rFonts w:eastAsia="PMingLiU" w:cs="Tahoma"/>
        </w:rPr>
      </w:pPr>
    </w:p>
    <w:p w:rsidR="00860CF0" w:rsidRPr="002F5DAC" w:rsidRDefault="00860CF0" w:rsidP="00737831">
      <w:pPr>
        <w:pStyle w:val="PURBody-Indented"/>
        <w:spacing w:after="0"/>
        <w:ind w:left="720"/>
        <w:rPr>
          <w:rFonts w:ascii="Tahoma" w:eastAsia="PMingLiU" w:hAnsi="Tahoma" w:cs="Tahoma"/>
          <w:spacing w:val="4"/>
          <w:lang w:eastAsia="zh-TW"/>
        </w:rPr>
      </w:pPr>
      <w:r w:rsidRPr="002F5DAC">
        <w:rPr>
          <w:rFonts w:ascii="Tahoma" w:eastAsia="PMingLiU" w:hAnsi="Tahoma" w:cs="Tahoma"/>
          <w:color w:val="000000"/>
          <w:spacing w:val="4"/>
          <w:sz w:val="18"/>
          <w:lang w:eastAsia="zh-TW"/>
        </w:rPr>
        <w:t xml:space="preserve">Microsoft </w:t>
      </w:r>
      <w:r w:rsidRPr="002F5DAC">
        <w:rPr>
          <w:rFonts w:ascii="Tahoma" w:eastAsia="PMingLiU" w:hAnsi="Tahoma" w:cs="Tahoma"/>
          <w:color w:val="000000"/>
          <w:spacing w:val="4"/>
          <w:sz w:val="18"/>
          <w:lang w:eastAsia="zh-TW"/>
        </w:rPr>
        <w:t>了解可能有些情況下，　貴用戶會想要使用在特定區域中部分已當地語系化及</w:t>
      </w:r>
      <w:r w:rsidRPr="002F5DAC">
        <w:rPr>
          <w:rFonts w:ascii="Tahoma" w:eastAsia="PMingLiU" w:hAnsi="Tahoma" w:cs="Tahoma"/>
          <w:color w:val="000000"/>
          <w:spacing w:val="4"/>
          <w:sz w:val="18"/>
          <w:lang w:eastAsia="zh-TW"/>
        </w:rPr>
        <w:t>/</w:t>
      </w:r>
      <w:r w:rsidRPr="002F5DAC">
        <w:rPr>
          <w:rFonts w:ascii="Tahoma" w:eastAsia="PMingLiU" w:hAnsi="Tahoma" w:cs="Tahoma"/>
          <w:color w:val="000000"/>
          <w:spacing w:val="4"/>
          <w:sz w:val="18"/>
          <w:lang w:eastAsia="zh-TW"/>
        </w:rPr>
        <w:t>或翻譯的模組或</w:t>
      </w:r>
      <w:r w:rsidR="002F5DAC">
        <w:rPr>
          <w:rFonts w:ascii="Tahoma" w:eastAsia="PMingLiU" w:hAnsi="Tahoma" w:cs="Tahoma"/>
          <w:color w:val="000000"/>
          <w:spacing w:val="4"/>
          <w:sz w:val="18"/>
          <w:lang w:eastAsia="zh-TW"/>
        </w:rPr>
        <w:br/>
      </w:r>
      <w:r w:rsidRPr="002F5DAC">
        <w:rPr>
          <w:rFonts w:ascii="Tahoma" w:eastAsia="PMingLiU" w:hAnsi="Tahoma" w:cs="Tahoma"/>
          <w:color w:val="000000"/>
          <w:spacing w:val="4"/>
          <w:sz w:val="18"/>
          <w:lang w:eastAsia="zh-TW"/>
        </w:rPr>
        <w:t>功能，並在建立該模組或功能之地理區域以外使用它。因為法令規定可能因區域而有所不同，因此法律或規定的差異可能會影響在非建立該模組或功能之區域中對想要之功能的使用。</w:t>
      </w:r>
      <w:r w:rsidRPr="002F5DAC">
        <w:rPr>
          <w:rFonts w:ascii="Tahoma" w:eastAsia="PMingLiU" w:hAnsi="Tahoma" w:cs="Tahoma"/>
          <w:color w:val="000000"/>
          <w:spacing w:val="4"/>
          <w:sz w:val="18"/>
          <w:lang w:eastAsia="zh-TW"/>
        </w:rPr>
        <w:t xml:space="preserve">Microsoft </w:t>
      </w:r>
      <w:r w:rsidRPr="002F5DAC">
        <w:rPr>
          <w:rFonts w:ascii="Tahoma" w:eastAsia="PMingLiU" w:hAnsi="Tahoma" w:cs="Tahoma"/>
          <w:color w:val="000000"/>
          <w:spacing w:val="4"/>
          <w:sz w:val="18"/>
          <w:lang w:eastAsia="zh-TW"/>
        </w:rPr>
        <w:t>對將任何已當地語系化及</w:t>
      </w:r>
      <w:r w:rsidRPr="002F5DAC">
        <w:rPr>
          <w:rFonts w:ascii="Tahoma" w:eastAsia="PMingLiU" w:hAnsi="Tahoma" w:cs="Tahoma"/>
          <w:color w:val="000000"/>
          <w:spacing w:val="4"/>
          <w:sz w:val="18"/>
          <w:lang w:eastAsia="zh-TW"/>
        </w:rPr>
        <w:t>/</w:t>
      </w:r>
      <w:r w:rsidRPr="002F5DAC">
        <w:rPr>
          <w:rFonts w:ascii="Tahoma" w:eastAsia="PMingLiU" w:hAnsi="Tahoma" w:cs="Tahoma"/>
          <w:color w:val="000000"/>
          <w:spacing w:val="4"/>
          <w:sz w:val="18"/>
          <w:lang w:eastAsia="zh-TW"/>
        </w:rPr>
        <w:t>或翻譯之軟體</w:t>
      </w:r>
      <w:r w:rsidRPr="002F5DAC">
        <w:rPr>
          <w:rFonts w:ascii="Tahoma" w:eastAsia="PMingLiU" w:hAnsi="Tahoma" w:cs="Tahoma"/>
          <w:color w:val="000000"/>
          <w:spacing w:val="4"/>
          <w:sz w:val="18"/>
          <w:lang w:eastAsia="zh-TW"/>
        </w:rPr>
        <w:t xml:space="preserve"> (</w:t>
      </w:r>
      <w:r w:rsidRPr="002F5DAC">
        <w:rPr>
          <w:rFonts w:ascii="Tahoma" w:eastAsia="PMingLiU" w:hAnsi="Tahoma" w:cs="Tahoma"/>
          <w:color w:val="000000"/>
          <w:spacing w:val="4"/>
          <w:sz w:val="18"/>
          <w:lang w:eastAsia="zh-TW"/>
        </w:rPr>
        <w:t>包括透過本軟體提供之任何線上服務</w:t>
      </w:r>
      <w:r w:rsidRPr="002F5DAC">
        <w:rPr>
          <w:rFonts w:ascii="Tahoma" w:eastAsia="PMingLiU" w:hAnsi="Tahoma" w:cs="Tahoma"/>
          <w:color w:val="000000"/>
          <w:spacing w:val="4"/>
          <w:sz w:val="18"/>
          <w:lang w:eastAsia="zh-TW"/>
        </w:rPr>
        <w:t xml:space="preserve">) </w:t>
      </w:r>
      <w:r w:rsidRPr="002F5DAC">
        <w:rPr>
          <w:rFonts w:ascii="Tahoma" w:eastAsia="PMingLiU" w:hAnsi="Tahoma" w:cs="Tahoma"/>
          <w:color w:val="000000"/>
          <w:spacing w:val="4"/>
          <w:sz w:val="18"/>
          <w:lang w:eastAsia="zh-TW"/>
        </w:rPr>
        <w:t>的版本，於非建立該軟體之國家</w:t>
      </w:r>
      <w:r w:rsidRPr="002F5DAC">
        <w:rPr>
          <w:rFonts w:ascii="Tahoma" w:eastAsia="PMingLiU" w:hAnsi="Tahoma" w:cs="Tahoma"/>
          <w:color w:val="000000"/>
          <w:spacing w:val="4"/>
          <w:sz w:val="18"/>
          <w:lang w:eastAsia="zh-TW"/>
        </w:rPr>
        <w:t>/</w:t>
      </w:r>
      <w:r w:rsidRPr="002F5DAC">
        <w:rPr>
          <w:rFonts w:ascii="Tahoma" w:eastAsia="PMingLiU" w:hAnsi="Tahoma" w:cs="Tahoma"/>
          <w:color w:val="000000"/>
          <w:spacing w:val="4"/>
          <w:sz w:val="18"/>
          <w:lang w:eastAsia="zh-TW"/>
        </w:rPr>
        <w:t>地區以及</w:t>
      </w:r>
      <w:r w:rsidRPr="002F5DAC">
        <w:rPr>
          <w:rFonts w:ascii="Tahoma" w:eastAsia="PMingLiU" w:hAnsi="Tahoma" w:cs="Tahoma"/>
          <w:color w:val="000000"/>
          <w:spacing w:val="4"/>
          <w:sz w:val="18"/>
          <w:lang w:eastAsia="zh-TW"/>
        </w:rPr>
        <w:t xml:space="preserve"> Microsoft </w:t>
      </w:r>
      <w:r w:rsidRPr="002F5DAC">
        <w:rPr>
          <w:rFonts w:ascii="Tahoma" w:eastAsia="PMingLiU" w:hAnsi="Tahoma" w:cs="Tahoma"/>
          <w:color w:val="000000"/>
          <w:spacing w:val="4"/>
          <w:sz w:val="18"/>
          <w:lang w:eastAsia="zh-TW"/>
        </w:rPr>
        <w:t>提供一般商業使用之此等軟體或服務的國家</w:t>
      </w:r>
      <w:r w:rsidRPr="002F5DAC">
        <w:rPr>
          <w:rFonts w:ascii="Tahoma" w:eastAsia="PMingLiU" w:hAnsi="Tahoma" w:cs="Tahoma"/>
          <w:color w:val="000000"/>
          <w:spacing w:val="4"/>
          <w:sz w:val="18"/>
          <w:lang w:eastAsia="zh-TW"/>
        </w:rPr>
        <w:t>/</w:t>
      </w:r>
      <w:r w:rsidRPr="002F5DAC">
        <w:rPr>
          <w:rFonts w:ascii="Tahoma" w:eastAsia="PMingLiU" w:hAnsi="Tahoma" w:cs="Tahoma"/>
          <w:color w:val="000000"/>
          <w:spacing w:val="4"/>
          <w:sz w:val="18"/>
          <w:lang w:eastAsia="zh-TW"/>
        </w:rPr>
        <w:t>地區內使用時之效能或適用性並不會提供任何聲明、保證、瑕疵擔保</w:t>
      </w:r>
      <w:r w:rsidRPr="002F5DAC">
        <w:rPr>
          <w:rFonts w:ascii="Tahoma" w:eastAsia="PMingLiU" w:hAnsi="Tahoma" w:cs="Tahoma"/>
          <w:color w:val="000000"/>
          <w:spacing w:val="4"/>
          <w:sz w:val="18"/>
          <w:lang w:eastAsia="zh-TW"/>
        </w:rPr>
        <w:t xml:space="preserve"> (</w:t>
      </w:r>
      <w:r w:rsidRPr="002F5DAC">
        <w:rPr>
          <w:rFonts w:ascii="Tahoma" w:eastAsia="PMingLiU" w:hAnsi="Tahoma" w:cs="Tahoma"/>
          <w:color w:val="000000"/>
          <w:spacing w:val="4"/>
          <w:sz w:val="18"/>
          <w:lang w:eastAsia="zh-TW"/>
        </w:rPr>
        <w:t>明示、默示或以其他方式</w:t>
      </w:r>
      <w:r w:rsidRPr="002F5DAC">
        <w:rPr>
          <w:rFonts w:ascii="Tahoma" w:eastAsia="PMingLiU" w:hAnsi="Tahoma" w:cs="Tahoma"/>
          <w:color w:val="000000"/>
          <w:spacing w:val="4"/>
          <w:sz w:val="18"/>
          <w:lang w:eastAsia="zh-TW"/>
        </w:rPr>
        <w:t xml:space="preserve">) </w:t>
      </w:r>
      <w:r w:rsidRPr="002F5DAC">
        <w:rPr>
          <w:rFonts w:ascii="Tahoma" w:eastAsia="PMingLiU" w:hAnsi="Tahoma" w:cs="Tahoma"/>
          <w:color w:val="000000"/>
          <w:spacing w:val="4"/>
          <w:sz w:val="18"/>
          <w:lang w:eastAsia="zh-TW"/>
        </w:rPr>
        <w:t>或保險。有關　貴用戶想要使用該軟體之地理區域，請諮詢　貴用戶的稅賦專業人員，以判斷該功能是否適合於該區域內使用。</w:t>
      </w:r>
    </w:p>
    <w:p w:rsidR="00047874" w:rsidRPr="00D82C02" w:rsidRDefault="00047874" w:rsidP="00E62BC4">
      <w:pPr>
        <w:ind w:left="720" w:hanging="180"/>
        <w:rPr>
          <w:rFonts w:eastAsia="PMingLiU" w:cs="Tahoma"/>
          <w:lang w:eastAsia="zh-TW"/>
        </w:rPr>
      </w:pPr>
    </w:p>
    <w:p w:rsidR="00253288" w:rsidRPr="00D82C02" w:rsidRDefault="00047874" w:rsidP="007B699C">
      <w:pPr>
        <w:spacing w:after="60"/>
        <w:ind w:left="734" w:hanging="187"/>
        <w:rPr>
          <w:rFonts w:eastAsia="PMingLiU" w:cs="Tahoma"/>
        </w:rPr>
      </w:pPr>
      <w:r w:rsidRPr="00D82C02">
        <w:rPr>
          <w:rFonts w:eastAsia="PMingLiU" w:cs="Tahoma"/>
          <w:b/>
          <w:bCs/>
          <w:szCs w:val="20"/>
        </w:rPr>
        <w:t xml:space="preserve">CAL </w:t>
      </w:r>
      <w:r w:rsidRPr="00D82C02">
        <w:rPr>
          <w:rFonts w:eastAsia="PMingLiU" w:cs="Tahoma"/>
          <w:b/>
          <w:bCs/>
          <w:szCs w:val="20"/>
        </w:rPr>
        <w:t>使用權利</w:t>
      </w:r>
    </w:p>
    <w:p w:rsidR="00047874" w:rsidRPr="00D82C02" w:rsidRDefault="00047874" w:rsidP="00E62BC4">
      <w:pPr>
        <w:ind w:left="720" w:hanging="180"/>
        <w:rPr>
          <w:rFonts w:eastAsia="PMingLiU" w:cs="Tahoma"/>
        </w:rPr>
      </w:pPr>
      <w:r w:rsidRPr="00D82C02">
        <w:rPr>
          <w:rFonts w:eastAsia="PMingLiU" w:cs="Tahoma"/>
          <w:szCs w:val="18"/>
        </w:rPr>
        <w:t>依不同的</w:t>
      </w:r>
      <w:r w:rsidRPr="00D82C02">
        <w:rPr>
          <w:rFonts w:eastAsia="PMingLiU" w:cs="Tahoma"/>
          <w:szCs w:val="18"/>
        </w:rPr>
        <w:t xml:space="preserve"> Microsoft Dynamics AX 2012 R2 CAL </w:t>
      </w:r>
      <w:r w:rsidRPr="00D82C02">
        <w:rPr>
          <w:rFonts w:eastAsia="PMingLiU" w:cs="Tahoma"/>
          <w:szCs w:val="18"/>
        </w:rPr>
        <w:t>許可的使用列出如下：</w:t>
      </w:r>
    </w:p>
    <w:p w:rsidR="00047874" w:rsidRPr="00D82C02" w:rsidRDefault="00047874" w:rsidP="00944DAD">
      <w:pPr>
        <w:ind w:firstLine="540"/>
        <w:rPr>
          <w:rFonts w:eastAsia="PMingLiU" w:cs="Tahoma"/>
        </w:rPr>
      </w:pPr>
    </w:p>
    <w:p w:rsidR="00047874" w:rsidRPr="00D82C02"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D82C02">
        <w:rPr>
          <w:rFonts w:eastAsia="PMingLiU" w:cs="Tahoma"/>
          <w:b/>
          <w:szCs w:val="18"/>
        </w:rPr>
        <w:t>Self-Serve CAL (</w:t>
      </w:r>
      <w:r w:rsidRPr="00D82C02">
        <w:rPr>
          <w:rFonts w:eastAsia="PMingLiU" w:cs="Tahoma"/>
          <w:b/>
          <w:szCs w:val="18"/>
        </w:rPr>
        <w:t>基本</w:t>
      </w:r>
      <w:r w:rsidRPr="00D82C02">
        <w:rPr>
          <w:rFonts w:eastAsia="PMingLiU" w:cs="Tahoma"/>
          <w:b/>
          <w:szCs w:val="18"/>
        </w:rPr>
        <w:t xml:space="preserve"> CAL)</w:t>
      </w:r>
    </w:p>
    <w:p w:rsidR="00047874" w:rsidRPr="00D82C02" w:rsidRDefault="00047874" w:rsidP="002F5DAC">
      <w:pPr>
        <w:numPr>
          <w:ilvl w:val="1"/>
          <w:numId w:val="88"/>
        </w:numPr>
        <w:autoSpaceDE w:val="0"/>
        <w:autoSpaceDN w:val="0"/>
        <w:adjustRightInd w:val="0"/>
        <w:ind w:left="1339" w:right="720"/>
        <w:rPr>
          <w:rFonts w:eastAsia="PMingLiU" w:cs="Tahoma"/>
        </w:rPr>
      </w:pPr>
      <w:r w:rsidRPr="00D82C02">
        <w:rPr>
          <w:rFonts w:eastAsia="PMingLiU" w:cs="Tahoma"/>
          <w:szCs w:val="18"/>
        </w:rPr>
        <w:t>建立開支報告；</w:t>
      </w:r>
    </w:p>
    <w:p w:rsidR="00047874" w:rsidRPr="00D82C02" w:rsidRDefault="00047874" w:rsidP="002F5DAC">
      <w:pPr>
        <w:numPr>
          <w:ilvl w:val="1"/>
          <w:numId w:val="88"/>
        </w:numPr>
        <w:autoSpaceDE w:val="0"/>
        <w:autoSpaceDN w:val="0"/>
        <w:adjustRightInd w:val="0"/>
        <w:ind w:left="1339" w:right="720"/>
        <w:rPr>
          <w:rFonts w:eastAsia="PMingLiU" w:cs="Tahoma"/>
          <w:lang w:eastAsia="zh-TW"/>
        </w:rPr>
      </w:pPr>
      <w:r w:rsidRPr="00D82C02">
        <w:rPr>
          <w:rFonts w:eastAsia="PMingLiU" w:cs="Tahoma"/>
          <w:szCs w:val="18"/>
          <w:lang w:eastAsia="zh-TW"/>
        </w:rPr>
        <w:t>管理個人資料，例如利益註冊；</w:t>
      </w:r>
    </w:p>
    <w:p w:rsidR="00047874" w:rsidRPr="00D82C02" w:rsidRDefault="00047874" w:rsidP="002F5DAC">
      <w:pPr>
        <w:numPr>
          <w:ilvl w:val="1"/>
          <w:numId w:val="88"/>
        </w:numPr>
        <w:autoSpaceDE w:val="0"/>
        <w:autoSpaceDN w:val="0"/>
        <w:adjustRightInd w:val="0"/>
        <w:ind w:left="1339" w:right="720"/>
        <w:rPr>
          <w:rFonts w:eastAsia="PMingLiU" w:cs="Tahoma"/>
          <w:lang w:eastAsia="zh-TW"/>
        </w:rPr>
      </w:pPr>
      <w:r w:rsidRPr="00D82C02">
        <w:rPr>
          <w:rFonts w:eastAsia="PMingLiU" w:cs="Tahoma"/>
          <w:szCs w:val="18"/>
          <w:lang w:eastAsia="zh-TW"/>
        </w:rPr>
        <w:t>進行考勤程序，例如登錄鐘點及上下班打卡時間；</w:t>
      </w:r>
    </w:p>
    <w:p w:rsidR="00047874" w:rsidRPr="00D82C02" w:rsidRDefault="00047874" w:rsidP="002F5DAC">
      <w:pPr>
        <w:numPr>
          <w:ilvl w:val="1"/>
          <w:numId w:val="88"/>
        </w:numPr>
        <w:autoSpaceDE w:val="0"/>
        <w:autoSpaceDN w:val="0"/>
        <w:adjustRightInd w:val="0"/>
        <w:ind w:left="1339" w:right="720"/>
        <w:rPr>
          <w:rFonts w:eastAsia="PMingLiU" w:cs="Tahoma"/>
        </w:rPr>
      </w:pPr>
      <w:r w:rsidRPr="00D82C02">
        <w:rPr>
          <w:rFonts w:eastAsia="PMingLiU" w:cs="Tahoma"/>
          <w:szCs w:val="18"/>
        </w:rPr>
        <w:t>輸入員工服務要求；</w:t>
      </w:r>
    </w:p>
    <w:p w:rsidR="00047874" w:rsidRPr="00D82C02" w:rsidRDefault="00047874" w:rsidP="002F5DAC">
      <w:pPr>
        <w:numPr>
          <w:ilvl w:val="1"/>
          <w:numId w:val="88"/>
        </w:numPr>
        <w:autoSpaceDE w:val="0"/>
        <w:autoSpaceDN w:val="0"/>
        <w:adjustRightInd w:val="0"/>
        <w:ind w:left="1339" w:right="720"/>
        <w:rPr>
          <w:rFonts w:eastAsia="PMingLiU" w:cs="Tahoma"/>
          <w:lang w:eastAsia="zh-TW"/>
        </w:rPr>
      </w:pPr>
      <w:r w:rsidRPr="00D82C02">
        <w:rPr>
          <w:rFonts w:eastAsia="PMingLiU" w:cs="Tahoma"/>
          <w:szCs w:val="18"/>
          <w:lang w:eastAsia="zh-TW"/>
        </w:rPr>
        <w:t>準備與員工使用者之產品或服務有關的間接採購要求，例如旅遊、辦公室設施、文具；及</w:t>
      </w:r>
      <w:r w:rsidRPr="00D82C02">
        <w:rPr>
          <w:rFonts w:eastAsia="PMingLiU" w:cs="Tahoma"/>
          <w:szCs w:val="18"/>
          <w:lang w:eastAsia="zh-TW"/>
        </w:rPr>
        <w:t>/</w:t>
      </w:r>
      <w:r w:rsidRPr="00D82C02">
        <w:rPr>
          <w:rFonts w:eastAsia="PMingLiU" w:cs="Tahoma"/>
          <w:szCs w:val="18"/>
          <w:lang w:eastAsia="zh-TW"/>
        </w:rPr>
        <w:t>或執行新增或登錄廠商之要求。</w:t>
      </w:r>
      <w:r w:rsidRPr="00D82C02">
        <w:rPr>
          <w:rFonts w:eastAsia="PMingLiU" w:cs="Tahoma"/>
          <w:szCs w:val="18"/>
          <w:lang w:eastAsia="zh-TW"/>
        </w:rPr>
        <w:br/>
      </w:r>
    </w:p>
    <w:p w:rsidR="00047874" w:rsidRPr="00D82C02" w:rsidRDefault="00047874" w:rsidP="00346F4B">
      <w:pPr>
        <w:numPr>
          <w:ilvl w:val="0"/>
          <w:numId w:val="88"/>
        </w:numPr>
        <w:autoSpaceDE w:val="0"/>
        <w:autoSpaceDN w:val="0"/>
        <w:adjustRightInd w:val="0"/>
        <w:ind w:left="900" w:right="720"/>
        <w:rPr>
          <w:rFonts w:eastAsia="PMingLiU" w:cs="Tahoma"/>
        </w:rPr>
      </w:pPr>
      <w:r w:rsidRPr="00D82C02">
        <w:rPr>
          <w:rFonts w:eastAsia="PMingLiU" w:cs="Tahoma"/>
          <w:b/>
          <w:szCs w:val="18"/>
        </w:rPr>
        <w:t xml:space="preserve">Task CAL (Self-Serve CAL + Task </w:t>
      </w:r>
      <w:r w:rsidRPr="00D82C02">
        <w:rPr>
          <w:rFonts w:eastAsia="PMingLiU" w:cs="Tahoma"/>
          <w:b/>
          <w:szCs w:val="18"/>
        </w:rPr>
        <w:t>累加</w:t>
      </w:r>
      <w:r w:rsidRPr="00D82C02">
        <w:rPr>
          <w:rFonts w:eastAsia="PMingLiU" w:cs="Tahoma"/>
          <w:b/>
          <w:szCs w:val="18"/>
        </w:rPr>
        <w:t xml:space="preserve"> CAL)</w:t>
      </w:r>
    </w:p>
    <w:p w:rsidR="00B10F79" w:rsidRPr="00D82C02" w:rsidRDefault="00B10F79" w:rsidP="002F5DAC">
      <w:pPr>
        <w:numPr>
          <w:ilvl w:val="1"/>
          <w:numId w:val="88"/>
        </w:numPr>
        <w:ind w:left="1339" w:right="720"/>
        <w:rPr>
          <w:rFonts w:eastAsia="PMingLiU" w:cs="Tahoma"/>
        </w:rPr>
      </w:pPr>
      <w:r w:rsidRPr="00D82C02">
        <w:rPr>
          <w:rFonts w:eastAsia="PMingLiU" w:cs="Tahoma"/>
          <w:szCs w:val="18"/>
        </w:rPr>
        <w:t>包括</w:t>
      </w:r>
      <w:r w:rsidRPr="00D82C02">
        <w:rPr>
          <w:rFonts w:eastAsia="PMingLiU" w:cs="Tahoma"/>
          <w:szCs w:val="18"/>
        </w:rPr>
        <w:t xml:space="preserve"> Self-Serve CAL </w:t>
      </w:r>
      <w:r w:rsidRPr="00D82C02">
        <w:rPr>
          <w:rFonts w:eastAsia="PMingLiU" w:cs="Tahoma"/>
          <w:szCs w:val="18"/>
        </w:rPr>
        <w:t>之使用權利</w:t>
      </w:r>
    </w:p>
    <w:p w:rsidR="00047874" w:rsidRPr="00D82C02" w:rsidRDefault="00B10F79" w:rsidP="002F5DAC">
      <w:pPr>
        <w:numPr>
          <w:ilvl w:val="1"/>
          <w:numId w:val="88"/>
        </w:numPr>
        <w:ind w:left="1339" w:right="720"/>
        <w:rPr>
          <w:rFonts w:eastAsia="PMingLiU" w:cs="Tahoma"/>
        </w:rPr>
      </w:pPr>
      <w:r w:rsidRPr="00D82C02">
        <w:rPr>
          <w:rFonts w:eastAsia="PMingLiU" w:cs="Tahoma"/>
          <w:szCs w:val="18"/>
        </w:rPr>
        <w:t>輸入計費時間；</w:t>
      </w:r>
    </w:p>
    <w:p w:rsidR="00047874" w:rsidRPr="00D82C02" w:rsidRDefault="00B10F79" w:rsidP="002F5DAC">
      <w:pPr>
        <w:numPr>
          <w:ilvl w:val="1"/>
          <w:numId w:val="88"/>
        </w:numPr>
        <w:ind w:left="1339" w:right="720"/>
        <w:rPr>
          <w:rFonts w:eastAsia="PMingLiU" w:cs="Tahoma"/>
        </w:rPr>
      </w:pPr>
      <w:r w:rsidRPr="00D82C02">
        <w:rPr>
          <w:rFonts w:eastAsia="PMingLiU" w:cs="Tahoma"/>
          <w:szCs w:val="18"/>
        </w:rPr>
        <w:t>輸入計費費用；</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管理績效及年度審核結果、目標設定及專長認證；</w:t>
      </w:r>
    </w:p>
    <w:p w:rsidR="00047874" w:rsidRPr="00D82C02" w:rsidRDefault="00B10F79" w:rsidP="002F5DAC">
      <w:pPr>
        <w:numPr>
          <w:ilvl w:val="1"/>
          <w:numId w:val="88"/>
        </w:numPr>
        <w:ind w:left="1339" w:right="720"/>
        <w:rPr>
          <w:rFonts w:eastAsia="PMingLiU" w:cs="Tahoma"/>
        </w:rPr>
      </w:pPr>
      <w:r w:rsidRPr="00D82C02">
        <w:rPr>
          <w:rFonts w:eastAsia="PMingLiU" w:cs="Tahoma"/>
          <w:szCs w:val="18"/>
        </w:rPr>
        <w:t>操作零售銷售點設備；</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核准與間接採購有關的廠商發票；以及</w:t>
      </w:r>
    </w:p>
    <w:p w:rsidR="00047874" w:rsidRPr="00D82C02" w:rsidRDefault="00047874" w:rsidP="002F5DAC">
      <w:pPr>
        <w:numPr>
          <w:ilvl w:val="1"/>
          <w:numId w:val="88"/>
        </w:numPr>
        <w:ind w:left="1339" w:right="720"/>
        <w:rPr>
          <w:rFonts w:eastAsia="PMingLiU" w:cs="Tahoma"/>
        </w:rPr>
      </w:pPr>
      <w:r w:rsidRPr="00D82C02">
        <w:rPr>
          <w:rFonts w:eastAsia="PMingLiU" w:cs="Tahoma"/>
          <w:szCs w:val="18"/>
        </w:rPr>
        <w:t xml:space="preserve">Task CAL </w:t>
      </w:r>
      <w:r w:rsidRPr="00D82C02">
        <w:rPr>
          <w:rFonts w:eastAsia="PMingLiU" w:cs="Tahoma"/>
          <w:szCs w:val="18"/>
        </w:rPr>
        <w:t>使用者不能執行工作流程核准。</w:t>
      </w:r>
    </w:p>
    <w:p w:rsidR="00047874" w:rsidRDefault="00047874" w:rsidP="00944DAD">
      <w:pPr>
        <w:autoSpaceDE w:val="0"/>
        <w:autoSpaceDN w:val="0"/>
        <w:adjustRightInd w:val="0"/>
        <w:ind w:left="1260" w:right="720"/>
        <w:rPr>
          <w:rFonts w:eastAsia="PMingLiU" w:cs="Tahoma"/>
        </w:rPr>
      </w:pPr>
    </w:p>
    <w:p w:rsidR="002F5DAC" w:rsidRDefault="002F5DAC" w:rsidP="00944DAD">
      <w:pPr>
        <w:autoSpaceDE w:val="0"/>
        <w:autoSpaceDN w:val="0"/>
        <w:adjustRightInd w:val="0"/>
        <w:ind w:left="1260" w:right="720"/>
        <w:rPr>
          <w:rFonts w:eastAsia="PMingLiU" w:cs="Tahoma"/>
        </w:rPr>
      </w:pPr>
    </w:p>
    <w:p w:rsidR="002F5DAC" w:rsidRDefault="002F5DAC" w:rsidP="00944DAD">
      <w:pPr>
        <w:autoSpaceDE w:val="0"/>
        <w:autoSpaceDN w:val="0"/>
        <w:adjustRightInd w:val="0"/>
        <w:ind w:left="1260" w:right="720"/>
        <w:rPr>
          <w:rFonts w:eastAsia="PMingLiU" w:cs="Tahoma"/>
        </w:rPr>
      </w:pPr>
    </w:p>
    <w:p w:rsidR="002F5DAC" w:rsidRPr="00D82C02" w:rsidRDefault="002F5DAC" w:rsidP="00944DAD">
      <w:pPr>
        <w:autoSpaceDE w:val="0"/>
        <w:autoSpaceDN w:val="0"/>
        <w:adjustRightInd w:val="0"/>
        <w:ind w:left="1260" w:right="720"/>
        <w:rPr>
          <w:rFonts w:eastAsia="PMingLiU" w:cs="Tahoma"/>
        </w:rPr>
      </w:pPr>
    </w:p>
    <w:p w:rsidR="00047874" w:rsidRPr="00D82C02" w:rsidRDefault="00047874" w:rsidP="00346F4B">
      <w:pPr>
        <w:numPr>
          <w:ilvl w:val="0"/>
          <w:numId w:val="88"/>
        </w:numPr>
        <w:ind w:left="900" w:right="720"/>
        <w:rPr>
          <w:rFonts w:eastAsia="PMingLiU" w:cs="Tahoma"/>
        </w:rPr>
      </w:pPr>
      <w:r w:rsidRPr="00D82C02">
        <w:rPr>
          <w:rFonts w:eastAsia="PMingLiU" w:cs="Tahoma"/>
          <w:b/>
          <w:szCs w:val="18"/>
        </w:rPr>
        <w:lastRenderedPageBreak/>
        <w:t xml:space="preserve">Functional CAL (Task CAL + Functional </w:t>
      </w:r>
      <w:r w:rsidRPr="00D82C02">
        <w:rPr>
          <w:rFonts w:eastAsia="PMingLiU" w:cs="Tahoma"/>
          <w:b/>
          <w:szCs w:val="18"/>
        </w:rPr>
        <w:t>累加</w:t>
      </w:r>
      <w:r w:rsidRPr="00D82C02">
        <w:rPr>
          <w:rFonts w:eastAsia="PMingLiU" w:cs="Tahoma"/>
          <w:b/>
          <w:szCs w:val="18"/>
        </w:rPr>
        <w:t xml:space="preserve"> CAL)</w:t>
      </w:r>
    </w:p>
    <w:p w:rsidR="00B10F79" w:rsidRPr="00D82C02" w:rsidRDefault="00B10F79" w:rsidP="002F5DAC">
      <w:pPr>
        <w:numPr>
          <w:ilvl w:val="1"/>
          <w:numId w:val="88"/>
        </w:numPr>
        <w:ind w:left="1339" w:right="720"/>
        <w:rPr>
          <w:rFonts w:eastAsia="PMingLiU" w:cs="Tahoma"/>
        </w:rPr>
      </w:pPr>
      <w:r w:rsidRPr="00D82C02">
        <w:rPr>
          <w:rFonts w:eastAsia="PMingLiU" w:cs="Tahoma"/>
          <w:szCs w:val="18"/>
        </w:rPr>
        <w:t>包括</w:t>
      </w:r>
      <w:r w:rsidRPr="00D82C02">
        <w:rPr>
          <w:rFonts w:eastAsia="PMingLiU" w:cs="Tahoma"/>
          <w:szCs w:val="18"/>
        </w:rPr>
        <w:t xml:space="preserve"> Task CAL </w:t>
      </w:r>
      <w:r w:rsidRPr="00D82C02">
        <w:rPr>
          <w:rFonts w:eastAsia="PMingLiU" w:cs="Tahoma"/>
          <w:szCs w:val="18"/>
        </w:rPr>
        <w:t>之使用權利</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生產或製造週期內的生產現場管理；</w:t>
      </w:r>
    </w:p>
    <w:p w:rsidR="00047874" w:rsidRPr="00D82C02" w:rsidRDefault="00B10F79" w:rsidP="002F5DAC">
      <w:pPr>
        <w:numPr>
          <w:ilvl w:val="1"/>
          <w:numId w:val="88"/>
        </w:numPr>
        <w:ind w:left="1339" w:right="720"/>
        <w:rPr>
          <w:rFonts w:eastAsia="PMingLiU" w:cs="Tahoma"/>
        </w:rPr>
      </w:pPr>
      <w:r w:rsidRPr="00D82C02">
        <w:rPr>
          <w:rFonts w:eastAsia="PMingLiU" w:cs="Tahoma"/>
          <w:szCs w:val="18"/>
        </w:rPr>
        <w:t>管理專案和資源；</w:t>
      </w:r>
    </w:p>
    <w:p w:rsidR="00047874" w:rsidRPr="00D82C02" w:rsidRDefault="00B10F79" w:rsidP="002F5DAC">
      <w:pPr>
        <w:numPr>
          <w:ilvl w:val="1"/>
          <w:numId w:val="88"/>
        </w:numPr>
        <w:ind w:left="1339" w:right="720"/>
        <w:rPr>
          <w:rFonts w:eastAsia="PMingLiU" w:cs="Tahoma"/>
        </w:rPr>
      </w:pPr>
      <w:r w:rsidRPr="00D82C02">
        <w:rPr>
          <w:rFonts w:eastAsia="PMingLiU" w:cs="Tahoma"/>
          <w:szCs w:val="18"/>
        </w:rPr>
        <w:t>管理人力資源週期；</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管理預算移轉及組織要求；</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建立應徵者或員工主要資料記錄；</w:t>
      </w:r>
    </w:p>
    <w:p w:rsidR="00047874" w:rsidRPr="00D82C02" w:rsidRDefault="00B10F79" w:rsidP="002F5DAC">
      <w:pPr>
        <w:numPr>
          <w:ilvl w:val="1"/>
          <w:numId w:val="88"/>
        </w:numPr>
        <w:ind w:left="1339" w:right="720"/>
        <w:rPr>
          <w:rFonts w:eastAsia="PMingLiU" w:cs="Tahoma"/>
        </w:rPr>
      </w:pPr>
      <w:r w:rsidRPr="00D82C02">
        <w:rPr>
          <w:rFonts w:eastAsia="PMingLiU" w:cs="Tahoma"/>
          <w:szCs w:val="18"/>
        </w:rPr>
        <w:t>建立職務或職位申請；</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呈報或要求核准與其客戶有關之發票；</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核准已提供之服務的廠商發票或收據；</w:t>
      </w:r>
    </w:p>
    <w:p w:rsidR="00047874" w:rsidRPr="00D82C02" w:rsidRDefault="00B10F79" w:rsidP="002F5DAC">
      <w:pPr>
        <w:numPr>
          <w:ilvl w:val="1"/>
          <w:numId w:val="88"/>
        </w:numPr>
        <w:ind w:left="1339" w:right="720"/>
        <w:rPr>
          <w:rFonts w:eastAsia="PMingLiU" w:cs="Tahoma"/>
          <w:lang w:eastAsia="zh-TW"/>
        </w:rPr>
      </w:pPr>
      <w:r w:rsidRPr="00D82C02">
        <w:rPr>
          <w:rFonts w:eastAsia="PMingLiU" w:cs="Tahoma"/>
          <w:szCs w:val="18"/>
          <w:lang w:eastAsia="zh-TW"/>
        </w:rPr>
        <w:t>建立及管理客戶、廠商、產品庫存或型錄之相關主要資料記錄；及</w:t>
      </w:r>
      <w:r w:rsidRPr="00D82C02">
        <w:rPr>
          <w:rFonts w:eastAsia="PMingLiU" w:cs="Tahoma"/>
          <w:szCs w:val="18"/>
          <w:lang w:eastAsia="zh-TW"/>
        </w:rPr>
        <w:t>/</w:t>
      </w:r>
      <w:r w:rsidRPr="00D82C02">
        <w:rPr>
          <w:rFonts w:eastAsia="PMingLiU" w:cs="Tahoma"/>
          <w:szCs w:val="18"/>
          <w:lang w:eastAsia="zh-TW"/>
        </w:rPr>
        <w:t>或</w:t>
      </w:r>
    </w:p>
    <w:p w:rsidR="00047874" w:rsidRPr="00D82C02" w:rsidRDefault="00B10F79" w:rsidP="002F5DAC">
      <w:pPr>
        <w:numPr>
          <w:ilvl w:val="1"/>
          <w:numId w:val="88"/>
        </w:numPr>
        <w:ind w:left="1339" w:right="720"/>
        <w:rPr>
          <w:rFonts w:eastAsia="PMingLiU" w:cs="Tahoma"/>
        </w:rPr>
      </w:pPr>
      <w:r w:rsidRPr="00D82C02">
        <w:rPr>
          <w:rFonts w:eastAsia="PMingLiU" w:cs="Tahoma"/>
          <w:szCs w:val="18"/>
        </w:rPr>
        <w:t>核准</w:t>
      </w:r>
      <w:r w:rsidRPr="00D82C02">
        <w:rPr>
          <w:rFonts w:eastAsia="PMingLiU" w:cs="Tahoma"/>
          <w:szCs w:val="18"/>
        </w:rPr>
        <w:t xml:space="preserve"> Self-Serve CAL </w:t>
      </w:r>
      <w:r w:rsidRPr="00D82C02">
        <w:rPr>
          <w:rFonts w:eastAsia="PMingLiU" w:cs="Tahoma"/>
          <w:szCs w:val="18"/>
        </w:rPr>
        <w:t>或</w:t>
      </w:r>
      <w:r w:rsidRPr="00D82C02">
        <w:rPr>
          <w:rFonts w:eastAsia="PMingLiU" w:cs="Tahoma"/>
          <w:szCs w:val="18"/>
        </w:rPr>
        <w:t xml:space="preserve"> Task CAL </w:t>
      </w:r>
      <w:r w:rsidRPr="00D82C02">
        <w:rPr>
          <w:rFonts w:eastAsia="PMingLiU" w:cs="Tahoma"/>
          <w:szCs w:val="18"/>
        </w:rPr>
        <w:t>使用者之要求。</w:t>
      </w:r>
    </w:p>
    <w:p w:rsidR="00047874" w:rsidRPr="00D82C02" w:rsidRDefault="00047874" w:rsidP="00B20F02">
      <w:pPr>
        <w:autoSpaceDE w:val="0"/>
        <w:autoSpaceDN w:val="0"/>
        <w:adjustRightInd w:val="0"/>
        <w:ind w:left="1260" w:right="720" w:hanging="360"/>
        <w:rPr>
          <w:rFonts w:eastAsia="PMingLiU" w:cs="Tahoma"/>
        </w:rPr>
      </w:pPr>
    </w:p>
    <w:p w:rsidR="00047874" w:rsidRPr="00D82C02" w:rsidRDefault="00047874" w:rsidP="00346F4B">
      <w:pPr>
        <w:numPr>
          <w:ilvl w:val="0"/>
          <w:numId w:val="88"/>
        </w:numPr>
        <w:ind w:left="900" w:right="720"/>
        <w:rPr>
          <w:rFonts w:eastAsia="PMingLiU" w:cs="Tahoma"/>
        </w:rPr>
      </w:pPr>
      <w:r w:rsidRPr="00D82C02">
        <w:rPr>
          <w:rFonts w:eastAsia="PMingLiU" w:cs="Tahoma"/>
          <w:b/>
          <w:szCs w:val="18"/>
        </w:rPr>
        <w:t xml:space="preserve">Enterprise CAL (Functional CAL + Enterprise </w:t>
      </w:r>
      <w:r w:rsidRPr="00D82C02">
        <w:rPr>
          <w:rFonts w:eastAsia="PMingLiU" w:cs="Tahoma"/>
          <w:b/>
          <w:szCs w:val="18"/>
        </w:rPr>
        <w:t>累加</w:t>
      </w:r>
      <w:r w:rsidRPr="00D82C02">
        <w:rPr>
          <w:rFonts w:eastAsia="PMingLiU" w:cs="Tahoma"/>
          <w:b/>
          <w:szCs w:val="18"/>
        </w:rPr>
        <w:t xml:space="preserve"> CAL)</w:t>
      </w:r>
    </w:p>
    <w:p w:rsidR="00047874" w:rsidRPr="00D82C02" w:rsidRDefault="00047874" w:rsidP="002F5DAC">
      <w:pPr>
        <w:numPr>
          <w:ilvl w:val="1"/>
          <w:numId w:val="88"/>
        </w:numPr>
        <w:ind w:left="1339" w:right="720"/>
        <w:rPr>
          <w:rFonts w:eastAsia="PMingLiU" w:cs="Tahoma"/>
        </w:rPr>
      </w:pPr>
      <w:r w:rsidRPr="00D82C02">
        <w:rPr>
          <w:rFonts w:eastAsia="PMingLiU" w:cs="Tahoma"/>
          <w:szCs w:val="18"/>
        </w:rPr>
        <w:t>完整使用權利</w:t>
      </w:r>
    </w:p>
    <w:p w:rsidR="00047874" w:rsidRPr="00D82C02" w:rsidRDefault="00047874" w:rsidP="00944DAD">
      <w:pPr>
        <w:autoSpaceDE w:val="0"/>
        <w:autoSpaceDN w:val="0"/>
        <w:adjustRightInd w:val="0"/>
        <w:ind w:left="900" w:right="720"/>
        <w:rPr>
          <w:rFonts w:eastAsia="PMingLiU" w:cs="Tahoma"/>
        </w:rPr>
      </w:pPr>
    </w:p>
    <w:p w:rsidR="00047874" w:rsidRPr="00D82C02" w:rsidRDefault="00047874" w:rsidP="00944DAD">
      <w:pPr>
        <w:autoSpaceDE w:val="0"/>
        <w:autoSpaceDN w:val="0"/>
        <w:adjustRightInd w:val="0"/>
        <w:ind w:left="720" w:right="720"/>
        <w:rPr>
          <w:rFonts w:eastAsia="PMingLiU" w:cs="Tahoma"/>
          <w:lang w:eastAsia="zh-TW"/>
        </w:rPr>
      </w:pPr>
      <w:r w:rsidRPr="00D82C02">
        <w:rPr>
          <w:rFonts w:eastAsia="PMingLiU" w:cs="Tahoma"/>
          <w:szCs w:val="18"/>
          <w:lang w:eastAsia="zh-TW"/>
        </w:rPr>
        <w:t>如需單點深入及了解必要的</w:t>
      </w:r>
      <w:r w:rsidRPr="00D82C02">
        <w:rPr>
          <w:rFonts w:eastAsia="PMingLiU" w:cs="Tahoma"/>
          <w:szCs w:val="18"/>
          <w:lang w:eastAsia="zh-TW"/>
        </w:rPr>
        <w:t xml:space="preserve"> CAL</w:t>
      </w:r>
      <w:r w:rsidRPr="00D82C02">
        <w:rPr>
          <w:rFonts w:eastAsia="PMingLiU" w:cs="Tahoma"/>
          <w:szCs w:val="18"/>
          <w:lang w:eastAsia="zh-TW"/>
        </w:rPr>
        <w:t>，請參閱</w:t>
      </w:r>
      <w:r w:rsidRPr="00D82C02">
        <w:rPr>
          <w:rFonts w:eastAsia="PMingLiU" w:cs="Tahoma"/>
          <w:szCs w:val="18"/>
          <w:lang w:eastAsia="zh-TW"/>
        </w:rPr>
        <w:t xml:space="preserve"> http://www.microsoft.com/en-us/dynamics/erp-buy-ax-software.aspx</w:t>
      </w:r>
      <w:r w:rsidRPr="00D82C02">
        <w:rPr>
          <w:rFonts w:eastAsia="PMingLiU" w:cs="Tahoma"/>
          <w:szCs w:val="18"/>
          <w:lang w:eastAsia="zh-TW"/>
        </w:rPr>
        <w:t>。</w:t>
      </w:r>
    </w:p>
    <w:p w:rsidR="00A6185F" w:rsidRPr="00D82C02" w:rsidRDefault="00A6185F" w:rsidP="00A6185F">
      <w:pPr>
        <w:ind w:left="720" w:hanging="180"/>
        <w:rPr>
          <w:rFonts w:eastAsia="PMingLiU" w:cs="Tahoma"/>
          <w:lang w:eastAsia="zh-TW"/>
        </w:rPr>
      </w:pPr>
    </w:p>
    <w:p w:rsidR="00A6185F" w:rsidRPr="00D82C02" w:rsidRDefault="00A6185F" w:rsidP="00C066F9">
      <w:pPr>
        <w:spacing w:after="60"/>
        <w:ind w:left="734" w:hanging="194"/>
        <w:rPr>
          <w:rFonts w:eastAsia="PMingLiU" w:cs="Tahoma"/>
        </w:rPr>
      </w:pPr>
      <w:r w:rsidRPr="00D82C02">
        <w:rPr>
          <w:rFonts w:eastAsia="PMingLiU" w:cs="Tahoma"/>
          <w:b/>
          <w:bCs/>
        </w:rPr>
        <w:t>增補授權條款</w:t>
      </w:r>
    </w:p>
    <w:p w:rsidR="00A6185F" w:rsidRPr="00D82C02" w:rsidRDefault="00A6185F" w:rsidP="002F5DAC">
      <w:pPr>
        <w:pStyle w:val="PURBody-Indented"/>
        <w:spacing w:after="0"/>
        <w:ind w:left="547"/>
        <w:rPr>
          <w:rFonts w:ascii="Tahoma" w:eastAsia="PMingLiU" w:hAnsi="Tahoma" w:cs="Tahoma"/>
        </w:rPr>
      </w:pPr>
      <w:r w:rsidRPr="00D82C02">
        <w:rPr>
          <w:rFonts w:ascii="Tahoma" w:eastAsia="PMingLiU" w:hAnsi="Tahoma" w:cs="Tahoma"/>
          <w:sz w:val="18"/>
          <w:szCs w:val="18"/>
        </w:rPr>
        <w:t xml:space="preserve">　貴用戶對電子商務元件</w:t>
      </w:r>
      <w:r w:rsidRPr="00D82C02">
        <w:rPr>
          <w:rFonts w:ascii="Tahoma" w:eastAsia="PMingLiU" w:hAnsi="Tahoma" w:cs="Tahoma"/>
          <w:sz w:val="18"/>
          <w:szCs w:val="18"/>
        </w:rPr>
        <w:t xml:space="preserve"> (eCommerce Components)</w:t>
      </w:r>
      <w:r w:rsidRPr="00D82C02">
        <w:rPr>
          <w:rFonts w:ascii="Tahoma" w:eastAsia="PMingLiU" w:hAnsi="Tahoma" w:cs="Tahoma"/>
          <w:sz w:val="18"/>
          <w:szCs w:val="18"/>
        </w:rPr>
        <w:t>、銷售點元件</w:t>
      </w:r>
      <w:r w:rsidRPr="00D82C02">
        <w:rPr>
          <w:rFonts w:ascii="Tahoma" w:eastAsia="PMingLiU" w:hAnsi="Tahoma" w:cs="Tahoma"/>
          <w:sz w:val="18"/>
          <w:szCs w:val="18"/>
        </w:rPr>
        <w:t xml:space="preserve"> (Point of Sale Components) </w:t>
      </w:r>
      <w:r w:rsidRPr="00D82C02">
        <w:rPr>
          <w:rFonts w:ascii="Tahoma" w:eastAsia="PMingLiU" w:hAnsi="Tahoma" w:cs="Tahoma"/>
          <w:sz w:val="18"/>
          <w:szCs w:val="18"/>
        </w:rPr>
        <w:t>和</w:t>
      </w:r>
      <w:r w:rsidRPr="00D82C02">
        <w:rPr>
          <w:rFonts w:ascii="Tahoma" w:eastAsia="PMingLiU" w:hAnsi="Tahoma" w:cs="Tahoma"/>
          <w:sz w:val="18"/>
          <w:szCs w:val="18"/>
        </w:rPr>
        <w:t xml:space="preserve"> Microsoft</w:t>
      </w:r>
      <w:r w:rsidR="002F5DAC">
        <w:rPr>
          <w:rFonts w:ascii="Tahoma" w:eastAsia="PMingLiU" w:hAnsi="Tahoma" w:cs="Tahoma"/>
          <w:sz w:val="18"/>
          <w:szCs w:val="18"/>
        </w:rPr>
        <w:t> </w:t>
      </w:r>
      <w:r w:rsidRPr="00D82C02">
        <w:rPr>
          <w:rFonts w:ascii="Tahoma" w:eastAsia="PMingLiU" w:hAnsi="Tahoma" w:cs="Tahoma"/>
          <w:sz w:val="18"/>
          <w:szCs w:val="18"/>
        </w:rPr>
        <w:t xml:space="preserve">Dynamics AX 2012 R2 </w:t>
      </w:r>
      <w:r w:rsidRPr="00D82C02">
        <w:rPr>
          <w:rFonts w:ascii="Tahoma" w:eastAsia="PMingLiU" w:hAnsi="Tahoma" w:cs="Tahoma"/>
          <w:sz w:val="18"/>
          <w:szCs w:val="18"/>
        </w:rPr>
        <w:t>的類似更新與增補程式之使用，需受下列位置之增補授權條款所規範：</w:t>
      </w:r>
      <w:hyperlink r:id="rId50" w:history="1">
        <w:r w:rsidRPr="00D82C02">
          <w:rPr>
            <w:rFonts w:ascii="Tahoma" w:eastAsia="PMingLiU" w:hAnsi="Tahoma" w:cs="Tahoma"/>
            <w:sz w:val="18"/>
            <w:szCs w:val="18"/>
          </w:rPr>
          <w:t>http://www.microsoft.com/en-us/dynamics/erp-buy-ax-software.aspx</w:t>
        </w:r>
      </w:hyperlink>
      <w:r w:rsidRPr="00D82C02">
        <w:rPr>
          <w:rFonts w:ascii="Tahoma" w:eastAsia="PMingLiU" w:hAnsi="Tahoma" w:cs="Tahoma"/>
          <w:sz w:val="18"/>
          <w:szCs w:val="18"/>
        </w:rPr>
        <w:t>。</w:t>
      </w:r>
    </w:p>
    <w:p w:rsidR="0085774C" w:rsidRPr="002F5DAC" w:rsidRDefault="0085774C" w:rsidP="00C066F9">
      <w:pPr>
        <w:pStyle w:val="PURBody-Indented"/>
        <w:spacing w:after="0"/>
        <w:ind w:left="547"/>
        <w:rPr>
          <w:rFonts w:ascii="Tahoma" w:eastAsia="PMingLiU" w:hAnsi="Tahoma" w:cs="Tahoma"/>
          <w:sz w:val="18"/>
          <w:szCs w:val="18"/>
        </w:rPr>
      </w:pPr>
    </w:p>
    <w:p w:rsidR="0085774C" w:rsidRPr="002F5DAC" w:rsidRDefault="0085774C" w:rsidP="00C066F9">
      <w:pPr>
        <w:pStyle w:val="PURBody-Indented"/>
        <w:spacing w:after="0"/>
        <w:ind w:left="547"/>
        <w:rPr>
          <w:rFonts w:ascii="Tahoma" w:eastAsia="PMingLiU" w:hAnsi="Tahoma" w:cs="Tahoma"/>
          <w:sz w:val="18"/>
          <w:szCs w:val="18"/>
        </w:rPr>
      </w:pPr>
    </w:p>
    <w:p w:rsidR="000F4095" w:rsidRPr="00D82C02" w:rsidRDefault="000F4095" w:rsidP="000F4095">
      <w:pPr>
        <w:pStyle w:val="Heading3"/>
        <w:keepNext/>
        <w:rPr>
          <w:rFonts w:ascii="Tahoma" w:eastAsia="PMingLiU" w:hAnsi="Tahoma" w:cs="Tahoma"/>
        </w:rPr>
      </w:pPr>
      <w:bookmarkStart w:id="1334" w:name="_71_Microsoft_Dynamics_1"/>
      <w:bookmarkStart w:id="1335" w:name="_Toc357763716"/>
      <w:bookmarkStart w:id="1336" w:name="_Toc370985253"/>
      <w:bookmarkEnd w:id="1334"/>
      <w:r w:rsidRPr="00D82C02">
        <w:rPr>
          <w:rFonts w:ascii="Tahoma" w:eastAsia="PMingLiU" w:hAnsi="Tahoma" w:cs="Tahoma"/>
          <w:color w:val="F66400"/>
          <w:sz w:val="22"/>
          <w:vertAlign w:val="superscript"/>
        </w:rPr>
        <w:t>71</w:t>
      </w:r>
      <w:r w:rsidRPr="00D82C02">
        <w:rPr>
          <w:rFonts w:ascii="Tahoma" w:eastAsia="PMingLiU" w:hAnsi="Tahoma" w:cs="Tahoma"/>
          <w:color w:val="F66400"/>
          <w:sz w:val="22"/>
        </w:rPr>
        <w:t xml:space="preserve"> Microsoft Dynamics CRM 201</w:t>
      </w:r>
      <w:bookmarkEnd w:id="1335"/>
      <w:r w:rsidRPr="00D82C02">
        <w:rPr>
          <w:rFonts w:ascii="Tahoma" w:eastAsia="PMingLiU" w:hAnsi="Tahoma" w:cs="Tahoma"/>
          <w:color w:val="F66400"/>
          <w:sz w:val="22"/>
        </w:rPr>
        <w:t>3</w:t>
      </w:r>
      <w:bookmarkEnd w:id="1336"/>
    </w:p>
    <w:p w:rsidR="000F4095" w:rsidRPr="00D82C02" w:rsidRDefault="000F4095" w:rsidP="000F4095">
      <w:pPr>
        <w:keepNext/>
        <w:rPr>
          <w:rFonts w:eastAsia="PMingLiU" w:cs="Tahoma"/>
        </w:rPr>
      </w:pPr>
    </w:p>
    <w:p w:rsidR="007E430D" w:rsidRPr="00D82C02" w:rsidRDefault="007E430D" w:rsidP="007E430D">
      <w:pPr>
        <w:spacing w:after="60"/>
        <w:ind w:left="720"/>
        <w:rPr>
          <w:rFonts w:eastAsia="PMingLiU" w:cs="Tahoma"/>
        </w:rPr>
      </w:pPr>
      <w:r w:rsidRPr="00D82C02">
        <w:rPr>
          <w:rFonts w:eastAsia="PMingLiU" w:cs="Tahoma"/>
          <w:b/>
          <w:bCs/>
          <w:color w:val="000000" w:themeColor="text1"/>
          <w:szCs w:val="18"/>
        </w:rPr>
        <w:t>可用性及預先發行使用權利之通知</w:t>
      </w:r>
    </w:p>
    <w:p w:rsidR="007E430D" w:rsidRPr="00D82C02" w:rsidRDefault="007E430D" w:rsidP="007E430D">
      <w:pPr>
        <w:ind w:left="720"/>
        <w:rPr>
          <w:rFonts w:eastAsia="PMingLiU" w:cs="Tahoma"/>
        </w:rPr>
      </w:pPr>
      <w:r w:rsidRPr="00D82C02">
        <w:rPr>
          <w:rFonts w:eastAsia="PMingLiU" w:cs="Tahoma"/>
          <w:color w:val="000000" w:themeColor="text1"/>
          <w:szCs w:val="18"/>
        </w:rPr>
        <w:t xml:space="preserve">Microsoft Dynamics CRM 2013 </w:t>
      </w:r>
      <w:r w:rsidRPr="00D82C02">
        <w:rPr>
          <w:rFonts w:eastAsia="PMingLiU" w:cs="Tahoma"/>
          <w:color w:val="000000" w:themeColor="text1"/>
          <w:szCs w:val="18"/>
        </w:rPr>
        <w:t>日後應該可在</w:t>
      </w:r>
      <w:r w:rsidRPr="00D82C02">
        <w:rPr>
          <w:rFonts w:eastAsia="PMingLiU" w:cs="Tahoma"/>
          <w:color w:val="000000" w:themeColor="text1"/>
          <w:szCs w:val="18"/>
        </w:rPr>
        <w:t xml:space="preserve"> 2013 </w:t>
      </w:r>
      <w:r w:rsidRPr="00D82C02">
        <w:rPr>
          <w:rFonts w:eastAsia="PMingLiU" w:cs="Tahoma"/>
          <w:color w:val="000000" w:themeColor="text1"/>
          <w:szCs w:val="18"/>
        </w:rPr>
        <w:t>年</w:t>
      </w:r>
      <w:r w:rsidRPr="00D82C02">
        <w:rPr>
          <w:rFonts w:eastAsia="PMingLiU" w:cs="Tahoma"/>
          <w:color w:val="000000" w:themeColor="text1"/>
          <w:szCs w:val="18"/>
        </w:rPr>
        <w:t xml:space="preserve"> 10 </w:t>
      </w:r>
      <w:r w:rsidRPr="00D82C02">
        <w:rPr>
          <w:rFonts w:eastAsia="PMingLiU" w:cs="Tahoma"/>
          <w:color w:val="000000" w:themeColor="text1"/>
          <w:szCs w:val="18"/>
        </w:rPr>
        <w:t>月</w:t>
      </w:r>
      <w:r w:rsidRPr="00D82C02">
        <w:rPr>
          <w:rFonts w:eastAsia="PMingLiU" w:cs="Tahoma"/>
          <w:color w:val="000000" w:themeColor="text1"/>
          <w:szCs w:val="18"/>
        </w:rPr>
        <w:t xml:space="preserve">/11 </w:t>
      </w:r>
      <w:r w:rsidRPr="00D82C02">
        <w:rPr>
          <w:rFonts w:eastAsia="PMingLiU" w:cs="Tahoma"/>
          <w:color w:val="000000" w:themeColor="text1"/>
          <w:szCs w:val="18"/>
        </w:rPr>
        <w:t>月，於大量授權服務中心供下載。具備</w:t>
      </w:r>
      <w:r w:rsidRPr="00D82C02">
        <w:rPr>
          <w:rFonts w:eastAsia="PMingLiU" w:cs="Tahoma"/>
          <w:color w:val="000000" w:themeColor="text1"/>
          <w:szCs w:val="18"/>
        </w:rPr>
        <w:t xml:space="preserve"> Microsoft Dynamics CRM Server 2013 </w:t>
      </w:r>
      <w:r w:rsidRPr="00D82C02">
        <w:rPr>
          <w:rFonts w:eastAsia="PMingLiU" w:cs="Tahoma"/>
          <w:color w:val="000000" w:themeColor="text1"/>
          <w:szCs w:val="18"/>
        </w:rPr>
        <w:t>和</w:t>
      </w:r>
      <w:r w:rsidRPr="00D82C02">
        <w:rPr>
          <w:rFonts w:eastAsia="PMingLiU" w:cs="Tahoma"/>
          <w:color w:val="000000" w:themeColor="text1"/>
          <w:szCs w:val="18"/>
        </w:rPr>
        <w:t xml:space="preserve"> Microsoft Dynamics CRM Workgroup Server 2013 </w:t>
      </w:r>
      <w:r w:rsidRPr="00D82C02">
        <w:rPr>
          <w:rFonts w:eastAsia="PMingLiU" w:cs="Tahoma"/>
          <w:color w:val="000000" w:themeColor="text1"/>
          <w:szCs w:val="18"/>
        </w:rPr>
        <w:t>之有效使用權的全新及現有客戶得分別依其舊版的使用權利來下載及使用</w:t>
      </w:r>
      <w:r w:rsidRPr="00D82C02">
        <w:rPr>
          <w:rFonts w:eastAsia="PMingLiU" w:cs="Tahoma"/>
          <w:color w:val="000000" w:themeColor="text1"/>
          <w:szCs w:val="18"/>
        </w:rPr>
        <w:t xml:space="preserve"> Microsoft Dynamics CRM Server 2011 </w:t>
      </w:r>
      <w:r w:rsidRPr="00D82C02">
        <w:rPr>
          <w:rFonts w:eastAsia="PMingLiU" w:cs="Tahoma"/>
          <w:color w:val="000000" w:themeColor="text1"/>
          <w:szCs w:val="18"/>
        </w:rPr>
        <w:t>和</w:t>
      </w:r>
      <w:r w:rsidRPr="00D82C02">
        <w:rPr>
          <w:rFonts w:eastAsia="PMingLiU" w:cs="Tahoma"/>
          <w:color w:val="000000" w:themeColor="text1"/>
          <w:szCs w:val="18"/>
        </w:rPr>
        <w:t xml:space="preserve"> Microsoft Dynamics CRM Workgroup Server 2011</w:t>
      </w:r>
      <w:r w:rsidRPr="00D82C02">
        <w:rPr>
          <w:rFonts w:eastAsia="PMingLiU" w:cs="Tahoma"/>
          <w:color w:val="000000" w:themeColor="text1"/>
          <w:szCs w:val="18"/>
        </w:rPr>
        <w:t>。</w:t>
      </w:r>
    </w:p>
    <w:p w:rsidR="007E430D" w:rsidRPr="00D82C02" w:rsidRDefault="007E430D" w:rsidP="007E430D">
      <w:pPr>
        <w:ind w:left="720"/>
        <w:rPr>
          <w:rFonts w:eastAsia="PMingLiU" w:cs="Tahoma"/>
        </w:rPr>
      </w:pPr>
    </w:p>
    <w:p w:rsidR="000F4095" w:rsidRPr="00D82C02" w:rsidRDefault="000F4095" w:rsidP="000F4095">
      <w:pPr>
        <w:keepNext/>
        <w:spacing w:after="60"/>
        <w:ind w:left="720"/>
        <w:rPr>
          <w:rFonts w:eastAsia="PMingLiU" w:cs="Tahoma"/>
        </w:rPr>
      </w:pPr>
      <w:r w:rsidRPr="00D82C02">
        <w:rPr>
          <w:rFonts w:eastAsia="PMingLiU" w:cs="Tahoma"/>
          <w:b/>
          <w:bCs/>
          <w:color w:val="000000"/>
          <w:szCs w:val="20"/>
        </w:rPr>
        <w:t xml:space="preserve">Microsoft Dynamics CRM 2013 </w:t>
      </w:r>
      <w:r w:rsidRPr="00D82C02">
        <w:rPr>
          <w:rFonts w:eastAsia="PMingLiU" w:cs="Tahoma"/>
          <w:b/>
          <w:bCs/>
          <w:color w:val="000000"/>
          <w:szCs w:val="20"/>
        </w:rPr>
        <w:t>的軟體保證移轉路徑</w:t>
      </w:r>
    </w:p>
    <w:p w:rsidR="000F4095" w:rsidRPr="00D82C02" w:rsidRDefault="000F4095" w:rsidP="000F4095">
      <w:pPr>
        <w:ind w:left="720"/>
        <w:rPr>
          <w:rFonts w:eastAsia="PMingLiU" w:cs="Tahoma"/>
        </w:rPr>
      </w:pPr>
      <w:r w:rsidRPr="00D82C02">
        <w:rPr>
          <w:rFonts w:eastAsia="PMingLiU" w:cs="Tahoma"/>
          <w:color w:val="000000"/>
          <w:szCs w:val="20"/>
        </w:rPr>
        <w:t>已取得</w:t>
      </w:r>
      <w:r w:rsidRPr="00D82C02">
        <w:rPr>
          <w:rFonts w:eastAsia="PMingLiU" w:cs="Tahoma"/>
          <w:color w:val="000000"/>
          <w:szCs w:val="20"/>
        </w:rPr>
        <w:t xml:space="preserve"> Microsoft Dynamics CRM 2013 </w:t>
      </w:r>
      <w:r w:rsidRPr="00D82C02">
        <w:rPr>
          <w:rFonts w:eastAsia="PMingLiU" w:cs="Tahoma"/>
          <w:color w:val="000000"/>
          <w:szCs w:val="20"/>
        </w:rPr>
        <w:t>使用權、且自</w:t>
      </w:r>
      <w:r w:rsidRPr="00D82C02">
        <w:rPr>
          <w:rFonts w:eastAsia="PMingLiU" w:cs="Tahoma"/>
          <w:color w:val="000000"/>
          <w:szCs w:val="20"/>
        </w:rPr>
        <w:t xml:space="preserve"> 2013 </w:t>
      </w:r>
      <w:r w:rsidRPr="00D82C02">
        <w:rPr>
          <w:rFonts w:eastAsia="PMingLiU" w:cs="Tahoma"/>
          <w:color w:val="000000"/>
          <w:szCs w:val="20"/>
        </w:rPr>
        <w:t>年</w:t>
      </w:r>
      <w:r w:rsidRPr="00D82C02">
        <w:rPr>
          <w:rFonts w:eastAsia="PMingLiU" w:cs="Tahoma"/>
          <w:color w:val="000000"/>
          <w:szCs w:val="20"/>
        </w:rPr>
        <w:t xml:space="preserve"> 10 </w:t>
      </w:r>
      <w:r w:rsidRPr="00D82C02">
        <w:rPr>
          <w:rFonts w:eastAsia="PMingLiU" w:cs="Tahoma"/>
          <w:color w:val="000000"/>
          <w:szCs w:val="20"/>
        </w:rPr>
        <w:t>月</w:t>
      </w:r>
      <w:r w:rsidRPr="00D82C02">
        <w:rPr>
          <w:rFonts w:eastAsia="PMingLiU" w:cs="Tahoma"/>
          <w:color w:val="000000"/>
          <w:szCs w:val="20"/>
        </w:rPr>
        <w:t xml:space="preserve"> 1 </w:t>
      </w:r>
      <w:r w:rsidRPr="00D82C02">
        <w:rPr>
          <w:rFonts w:eastAsia="PMingLiU" w:cs="Tahoma"/>
          <w:color w:val="000000"/>
          <w:szCs w:val="20"/>
        </w:rPr>
        <w:t>日或之後針對該些使用權具備有效軟體保證範圍之客戶，得升級該些使用權，如下所示：</w:t>
      </w:r>
    </w:p>
    <w:p w:rsidR="000F4095" w:rsidRPr="00D82C02" w:rsidRDefault="000F4095" w:rsidP="000F4095">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D82C02" w:rsidTr="00343766">
        <w:tc>
          <w:tcPr>
            <w:tcW w:w="4248" w:type="dxa"/>
            <w:tcBorders>
              <w:top w:val="single" w:sz="4" w:space="0" w:color="000000"/>
              <w:bottom w:val="single" w:sz="6" w:space="0" w:color="000000"/>
            </w:tcBorders>
            <w:shd w:val="clear" w:color="auto" w:fill="FABF8F"/>
          </w:tcPr>
          <w:p w:rsidR="000F4095" w:rsidRPr="00D82C02" w:rsidRDefault="000F4095" w:rsidP="00343766">
            <w:pPr>
              <w:jc w:val="center"/>
              <w:rPr>
                <w:rFonts w:eastAsia="PMingLiU" w:cs="Tahoma"/>
                <w:b/>
                <w:color w:val="000000"/>
                <w:szCs w:val="20"/>
              </w:rPr>
            </w:pPr>
            <w:r w:rsidRPr="00D82C02">
              <w:rPr>
                <w:rFonts w:eastAsia="PMingLiU" w:cs="Tahoma"/>
                <w:b/>
                <w:color w:val="000000"/>
                <w:szCs w:val="20"/>
              </w:rPr>
              <w:t>合格</w:t>
            </w:r>
            <w:r w:rsidRPr="00D82C02">
              <w:rPr>
                <w:rFonts w:eastAsia="PMingLiU" w:cs="Tahoma"/>
                <w:b/>
                <w:color w:val="000000"/>
                <w:szCs w:val="20"/>
              </w:rPr>
              <w:t xml:space="preserve"> Microsoft Dynamics CRM 2011 </w:t>
            </w:r>
            <w:r w:rsidRPr="00D82C02">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rsidR="000F4095" w:rsidRPr="00D82C02" w:rsidRDefault="000F4095" w:rsidP="00343766">
            <w:pPr>
              <w:jc w:val="center"/>
              <w:rPr>
                <w:rFonts w:eastAsia="PMingLiU" w:cs="Tahoma"/>
                <w:b/>
                <w:color w:val="000000"/>
                <w:szCs w:val="20"/>
              </w:rPr>
            </w:pPr>
            <w:r w:rsidRPr="00D82C02">
              <w:rPr>
                <w:rFonts w:eastAsia="PMingLiU" w:cs="Tahoma"/>
                <w:b/>
                <w:color w:val="000000"/>
                <w:szCs w:val="20"/>
              </w:rPr>
              <w:t>對應的</w:t>
            </w:r>
            <w:r w:rsidRPr="00D82C02">
              <w:rPr>
                <w:rFonts w:eastAsia="PMingLiU" w:cs="Tahoma"/>
                <w:b/>
                <w:color w:val="000000"/>
                <w:szCs w:val="20"/>
              </w:rPr>
              <w:t xml:space="preserve"> CRM 2013 </w:t>
            </w:r>
            <w:r w:rsidRPr="00D82C02">
              <w:rPr>
                <w:rFonts w:eastAsia="PMingLiU" w:cs="Tahoma"/>
                <w:b/>
                <w:color w:val="000000"/>
                <w:szCs w:val="20"/>
              </w:rPr>
              <w:t>使用權</w:t>
            </w:r>
          </w:p>
        </w:tc>
      </w:tr>
      <w:tr w:rsidR="000F4095" w:rsidRPr="00D82C02" w:rsidTr="00343766">
        <w:tc>
          <w:tcPr>
            <w:tcW w:w="4248" w:type="dxa"/>
            <w:tcBorders>
              <w:top w:val="single" w:sz="6" w:space="0" w:color="000000"/>
            </w:tcBorders>
            <w:shd w:val="clear" w:color="auto" w:fill="FFFFFF"/>
          </w:tcPr>
          <w:p w:rsidR="000F4095" w:rsidRPr="00D82C02" w:rsidRDefault="000F4095" w:rsidP="00343766">
            <w:pPr>
              <w:rPr>
                <w:rFonts w:eastAsia="PMingLiU" w:cs="Tahoma"/>
                <w:color w:val="000000"/>
                <w:szCs w:val="20"/>
              </w:rPr>
            </w:pPr>
            <w:r w:rsidRPr="00D82C02">
              <w:rPr>
                <w:rFonts w:eastAsia="PMingLiU" w:cs="Tahoma"/>
                <w:color w:val="000000"/>
                <w:szCs w:val="20"/>
              </w:rPr>
              <w:t xml:space="preserve">1 </w:t>
            </w:r>
            <w:r w:rsidRPr="00D82C02">
              <w:rPr>
                <w:rFonts w:eastAsia="PMingLiU" w:cs="Tahoma"/>
                <w:color w:val="000000"/>
                <w:szCs w:val="20"/>
              </w:rPr>
              <w:t>份</w:t>
            </w:r>
            <w:r w:rsidRPr="00D82C02">
              <w:rPr>
                <w:rFonts w:eastAsia="PMingLiU" w:cs="Tahoma"/>
                <w:color w:val="000000"/>
                <w:szCs w:val="20"/>
              </w:rPr>
              <w:t xml:space="preserve"> Microsoft Dynamics CRM 2011 Server</w:t>
            </w:r>
          </w:p>
        </w:tc>
        <w:tc>
          <w:tcPr>
            <w:tcW w:w="4212" w:type="dxa"/>
            <w:tcBorders>
              <w:top w:val="single" w:sz="6" w:space="0" w:color="000000"/>
            </w:tcBorders>
            <w:shd w:val="clear" w:color="auto" w:fill="FFFFFF"/>
          </w:tcPr>
          <w:p w:rsidR="000F4095" w:rsidRPr="00D82C02" w:rsidRDefault="000F4095" w:rsidP="00343766">
            <w:pPr>
              <w:rPr>
                <w:rFonts w:eastAsia="PMingLiU" w:cs="Tahoma"/>
                <w:color w:val="000000"/>
                <w:szCs w:val="20"/>
              </w:rPr>
            </w:pPr>
            <w:r w:rsidRPr="00D82C02">
              <w:rPr>
                <w:rFonts w:eastAsia="PMingLiU" w:cs="Tahoma"/>
                <w:color w:val="000000"/>
                <w:szCs w:val="20"/>
              </w:rPr>
              <w:t xml:space="preserve">1 </w:t>
            </w:r>
            <w:r w:rsidRPr="00D82C02">
              <w:rPr>
                <w:rFonts w:eastAsia="PMingLiU" w:cs="Tahoma"/>
                <w:color w:val="000000"/>
                <w:szCs w:val="20"/>
              </w:rPr>
              <w:t>份</w:t>
            </w:r>
            <w:r w:rsidRPr="00D82C02">
              <w:rPr>
                <w:rFonts w:eastAsia="PMingLiU" w:cs="Tahoma"/>
                <w:color w:val="000000"/>
                <w:szCs w:val="20"/>
              </w:rPr>
              <w:t xml:space="preserve"> Microsoft Dynamics CRM Server 2013</w:t>
            </w:r>
          </w:p>
        </w:tc>
      </w:tr>
      <w:tr w:rsidR="000F4095" w:rsidRPr="00D82C02" w:rsidTr="00343766">
        <w:tc>
          <w:tcPr>
            <w:tcW w:w="4248" w:type="dxa"/>
            <w:tcBorders>
              <w:top w:val="single" w:sz="6" w:space="0" w:color="000000"/>
            </w:tcBorders>
            <w:shd w:val="clear" w:color="auto" w:fill="FFFFFF"/>
          </w:tcPr>
          <w:p w:rsidR="000F4095" w:rsidRPr="00D82C02" w:rsidRDefault="000F4095" w:rsidP="002F5DAC">
            <w:pPr>
              <w:rPr>
                <w:rFonts w:eastAsia="PMingLiU" w:cs="Tahoma"/>
                <w:color w:val="000000"/>
                <w:szCs w:val="20"/>
              </w:rPr>
            </w:pPr>
            <w:r w:rsidRPr="00D82C02">
              <w:rPr>
                <w:rFonts w:eastAsia="PMingLiU" w:cs="Tahoma"/>
                <w:color w:val="000000"/>
                <w:szCs w:val="20"/>
              </w:rPr>
              <w:t xml:space="preserve">1 </w:t>
            </w:r>
            <w:r w:rsidRPr="00D82C02">
              <w:rPr>
                <w:rFonts w:eastAsia="PMingLiU" w:cs="Tahoma"/>
                <w:color w:val="000000"/>
                <w:szCs w:val="20"/>
              </w:rPr>
              <w:t>份</w:t>
            </w:r>
            <w:r w:rsidRPr="00D82C02">
              <w:rPr>
                <w:rFonts w:eastAsia="PMingLiU" w:cs="Tahoma"/>
                <w:color w:val="000000"/>
                <w:szCs w:val="20"/>
              </w:rPr>
              <w:t xml:space="preserve"> Microsoft Dynamics CRM Workgroup Server</w:t>
            </w:r>
            <w:r w:rsidR="002F5DAC">
              <w:rPr>
                <w:rFonts w:eastAsia="PMingLiU" w:cs="Tahoma"/>
                <w:color w:val="000000"/>
                <w:szCs w:val="20"/>
              </w:rPr>
              <w:t> </w:t>
            </w:r>
            <w:r w:rsidRPr="00D82C02">
              <w:rPr>
                <w:rFonts w:eastAsia="PMingLiU" w:cs="Tahoma"/>
                <w:color w:val="000000"/>
                <w:szCs w:val="20"/>
              </w:rPr>
              <w:t>2011</w:t>
            </w:r>
          </w:p>
        </w:tc>
        <w:tc>
          <w:tcPr>
            <w:tcW w:w="4212" w:type="dxa"/>
            <w:tcBorders>
              <w:top w:val="single" w:sz="6" w:space="0" w:color="000000"/>
            </w:tcBorders>
            <w:shd w:val="clear" w:color="auto" w:fill="FFFFFF"/>
          </w:tcPr>
          <w:p w:rsidR="000F4095" w:rsidRPr="00D82C02" w:rsidRDefault="000F4095" w:rsidP="002F5DAC">
            <w:pPr>
              <w:rPr>
                <w:rFonts w:eastAsia="PMingLiU" w:cs="Tahoma"/>
                <w:color w:val="000000"/>
                <w:szCs w:val="20"/>
              </w:rPr>
            </w:pPr>
            <w:r w:rsidRPr="00D82C02">
              <w:rPr>
                <w:rFonts w:eastAsia="PMingLiU" w:cs="Tahoma"/>
                <w:color w:val="000000"/>
                <w:szCs w:val="20"/>
              </w:rPr>
              <w:t xml:space="preserve">1 </w:t>
            </w:r>
            <w:r w:rsidRPr="00D82C02">
              <w:rPr>
                <w:rFonts w:eastAsia="PMingLiU" w:cs="Tahoma"/>
                <w:color w:val="000000"/>
                <w:szCs w:val="20"/>
              </w:rPr>
              <w:t>份</w:t>
            </w:r>
            <w:r w:rsidRPr="00D82C02">
              <w:rPr>
                <w:rFonts w:eastAsia="PMingLiU" w:cs="Tahoma"/>
                <w:color w:val="000000"/>
                <w:szCs w:val="20"/>
              </w:rPr>
              <w:t xml:space="preserve"> Microsoft Dynamics CRM Workgroup Server</w:t>
            </w:r>
            <w:r w:rsidR="002F5DAC">
              <w:rPr>
                <w:rFonts w:eastAsia="PMingLiU" w:cs="Tahoma"/>
                <w:color w:val="000000"/>
                <w:szCs w:val="20"/>
              </w:rPr>
              <w:t> </w:t>
            </w:r>
            <w:r w:rsidRPr="00D82C02">
              <w:rPr>
                <w:rFonts w:eastAsia="PMingLiU" w:cs="Tahoma"/>
                <w:color w:val="000000"/>
                <w:szCs w:val="20"/>
              </w:rPr>
              <w:t>2013</w:t>
            </w:r>
          </w:p>
        </w:tc>
      </w:tr>
      <w:tr w:rsidR="000F4095" w:rsidRPr="00D82C02" w:rsidTr="00343766">
        <w:trPr>
          <w:trHeight w:val="804"/>
        </w:trPr>
        <w:tc>
          <w:tcPr>
            <w:tcW w:w="4248" w:type="dxa"/>
            <w:tcBorders>
              <w:top w:val="single" w:sz="6" w:space="0" w:color="000000"/>
            </w:tcBorders>
            <w:shd w:val="clear" w:color="auto" w:fill="FFFFFF"/>
          </w:tcPr>
          <w:p w:rsidR="000F4095" w:rsidRPr="00D82C02" w:rsidRDefault="000F4095" w:rsidP="002F5DAC">
            <w:pPr>
              <w:rPr>
                <w:rFonts w:eastAsia="PMingLiU" w:cs="Tahoma"/>
                <w:color w:val="000000"/>
                <w:szCs w:val="20"/>
              </w:rPr>
            </w:pPr>
            <w:r w:rsidRPr="00D82C02">
              <w:rPr>
                <w:rFonts w:eastAsia="PMingLiU" w:cs="Tahoma"/>
                <w:color w:val="000000"/>
                <w:szCs w:val="20"/>
              </w:rPr>
              <w:t xml:space="preserve">1 </w:t>
            </w:r>
            <w:r w:rsidRPr="00D82C02">
              <w:rPr>
                <w:rFonts w:eastAsia="PMingLiU" w:cs="Tahoma"/>
                <w:color w:val="000000"/>
                <w:szCs w:val="20"/>
              </w:rPr>
              <w:t>份</w:t>
            </w:r>
            <w:r w:rsidRPr="00D82C02">
              <w:rPr>
                <w:rFonts w:eastAsia="PMingLiU" w:cs="Tahoma"/>
                <w:color w:val="000000"/>
                <w:szCs w:val="20"/>
              </w:rPr>
              <w:t xml:space="preserve"> Microsoft Dynamics CRM 2011 Employee Self</w:t>
            </w:r>
            <w:r w:rsidR="002F5DAC">
              <w:rPr>
                <w:rFonts w:eastAsia="PMingLiU" w:cs="Tahoma"/>
                <w:color w:val="000000"/>
                <w:szCs w:val="20"/>
              </w:rPr>
              <w:t> </w:t>
            </w:r>
            <w:r w:rsidRPr="00D82C02">
              <w:rPr>
                <w:rFonts w:eastAsia="PMingLiU" w:cs="Tahoma"/>
                <w:color w:val="000000"/>
                <w:szCs w:val="20"/>
              </w:rPr>
              <w:t>Service CAL</w:t>
            </w:r>
          </w:p>
        </w:tc>
        <w:tc>
          <w:tcPr>
            <w:tcW w:w="4212" w:type="dxa"/>
            <w:tcBorders>
              <w:top w:val="single" w:sz="6" w:space="0" w:color="000000"/>
            </w:tcBorders>
            <w:shd w:val="clear" w:color="auto" w:fill="FFFFFF"/>
          </w:tcPr>
          <w:p w:rsidR="000F4095" w:rsidRPr="00D82C02" w:rsidRDefault="000F4095" w:rsidP="00343766">
            <w:pPr>
              <w:rPr>
                <w:rFonts w:eastAsia="PMingLiU" w:cs="Tahoma"/>
              </w:rPr>
            </w:pPr>
            <w:r w:rsidRPr="00D82C02">
              <w:rPr>
                <w:rFonts w:eastAsia="PMingLiU" w:cs="Tahoma"/>
                <w:color w:val="000000"/>
                <w:szCs w:val="20"/>
              </w:rPr>
              <w:t xml:space="preserve">1 </w:t>
            </w:r>
            <w:r w:rsidRPr="00D82C02">
              <w:rPr>
                <w:rFonts w:eastAsia="PMingLiU" w:cs="Tahoma"/>
              </w:rPr>
              <w:t>Microsoft Dynamics CRM 2013 Essential CAL</w:t>
            </w:r>
            <w:r w:rsidRPr="00D82C02">
              <w:rPr>
                <w:rFonts w:eastAsia="PMingLiU" w:cs="Tahoma"/>
              </w:rPr>
              <w:t>，或</w:t>
            </w:r>
          </w:p>
          <w:p w:rsidR="000F4095" w:rsidRPr="00D82C02" w:rsidRDefault="000F4095" w:rsidP="00343766">
            <w:pPr>
              <w:rPr>
                <w:rFonts w:eastAsia="PMingLiU" w:cs="Tahoma"/>
                <w:color w:val="000000"/>
                <w:szCs w:val="20"/>
              </w:rPr>
            </w:pPr>
            <w:r w:rsidRPr="00D82C02">
              <w:rPr>
                <w:rFonts w:eastAsia="PMingLiU" w:cs="Tahoma"/>
                <w:color w:val="000000"/>
                <w:szCs w:val="20"/>
              </w:rPr>
              <w:t xml:space="preserve">1 </w:t>
            </w:r>
            <w:r w:rsidRPr="00D82C02">
              <w:rPr>
                <w:rFonts w:eastAsia="PMingLiU" w:cs="Tahoma"/>
              </w:rPr>
              <w:t xml:space="preserve">Microsoft Dynamics CRM 2013 Essential CAL </w:t>
            </w:r>
            <w:r w:rsidRPr="00D82C02">
              <w:rPr>
                <w:rFonts w:eastAsia="PMingLiU" w:cs="Tahoma"/>
                <w:color w:val="000000"/>
                <w:szCs w:val="20"/>
              </w:rPr>
              <w:t>和</w:t>
            </w:r>
            <w:r w:rsidRPr="00D82C02">
              <w:rPr>
                <w:rFonts w:eastAsia="PMingLiU" w:cs="Tahoma"/>
                <w:color w:val="000000"/>
                <w:szCs w:val="20"/>
              </w:rPr>
              <w:t xml:space="preserve"> 1 </w:t>
            </w:r>
            <w:r w:rsidRPr="00D82C02">
              <w:rPr>
                <w:rFonts w:eastAsia="PMingLiU" w:cs="Tahoma"/>
                <w:color w:val="000000"/>
                <w:szCs w:val="20"/>
              </w:rPr>
              <w:t>份</w:t>
            </w:r>
            <w:r w:rsidRPr="00D82C02">
              <w:rPr>
                <w:rFonts w:eastAsia="PMingLiU" w:cs="Tahoma"/>
                <w:color w:val="000000"/>
                <w:szCs w:val="20"/>
              </w:rPr>
              <w:t xml:space="preserve"> </w:t>
            </w:r>
            <w:r w:rsidRPr="00D82C02">
              <w:rPr>
                <w:rFonts w:eastAsia="PMingLiU" w:cs="Tahoma"/>
              </w:rPr>
              <w:t xml:space="preserve">Microsoft Dynamics CRM 2013 </w:t>
            </w:r>
            <w:r w:rsidRPr="00D82C02">
              <w:rPr>
                <w:rFonts w:eastAsia="PMingLiU" w:cs="Tahoma"/>
              </w:rPr>
              <w:t>基本使用累加</w:t>
            </w:r>
            <w:r w:rsidRPr="00D82C02">
              <w:rPr>
                <w:rFonts w:eastAsia="PMingLiU" w:cs="Tahoma"/>
              </w:rPr>
              <w:t xml:space="preserve"> CAL</w:t>
            </w:r>
          </w:p>
        </w:tc>
      </w:tr>
      <w:tr w:rsidR="000F4095" w:rsidRPr="00D82C02" w:rsidTr="00343766">
        <w:tc>
          <w:tcPr>
            <w:tcW w:w="4248" w:type="dxa"/>
            <w:tcBorders>
              <w:top w:val="single" w:sz="6" w:space="0" w:color="000000"/>
            </w:tcBorders>
            <w:shd w:val="clear" w:color="auto" w:fill="FFFFFF"/>
          </w:tcPr>
          <w:p w:rsidR="000F4095" w:rsidRPr="00D82C02" w:rsidRDefault="000F4095" w:rsidP="00343766">
            <w:pPr>
              <w:rPr>
                <w:rFonts w:eastAsia="PMingLiU" w:cs="Tahoma"/>
                <w:color w:val="000000"/>
                <w:szCs w:val="20"/>
              </w:rPr>
            </w:pPr>
            <w:r w:rsidRPr="00D82C02">
              <w:rPr>
                <w:rFonts w:eastAsia="PMingLiU" w:cs="Tahoma"/>
                <w:color w:val="000000"/>
                <w:szCs w:val="20"/>
              </w:rPr>
              <w:t xml:space="preserve">1 Microsoft Dynamics CRM 2011 </w:t>
            </w:r>
            <w:r w:rsidRPr="00D82C02">
              <w:rPr>
                <w:rFonts w:eastAsia="PMingLiU" w:cs="Tahoma"/>
                <w:color w:val="000000"/>
                <w:szCs w:val="20"/>
              </w:rPr>
              <w:t>限制使用累加</w:t>
            </w:r>
            <w:r w:rsidRPr="00D82C02">
              <w:rPr>
                <w:rFonts w:eastAsia="PMingLiU" w:cs="Tahoma"/>
                <w:color w:val="000000"/>
                <w:szCs w:val="20"/>
              </w:rPr>
              <w:t xml:space="preserve"> CAL</w:t>
            </w:r>
          </w:p>
        </w:tc>
        <w:tc>
          <w:tcPr>
            <w:tcW w:w="4212" w:type="dxa"/>
            <w:tcBorders>
              <w:top w:val="single" w:sz="6" w:space="0" w:color="000000"/>
            </w:tcBorders>
            <w:shd w:val="clear" w:color="auto" w:fill="FFFFFF"/>
          </w:tcPr>
          <w:p w:rsidR="000F4095" w:rsidRPr="00D82C02" w:rsidRDefault="000F4095" w:rsidP="00343766">
            <w:pPr>
              <w:rPr>
                <w:rFonts w:eastAsia="PMingLiU" w:cs="Tahoma"/>
              </w:rPr>
            </w:pPr>
            <w:r w:rsidRPr="00D82C02">
              <w:rPr>
                <w:rFonts w:eastAsia="PMingLiU" w:cs="Tahoma"/>
                <w:color w:val="000000"/>
                <w:szCs w:val="20"/>
              </w:rPr>
              <w:t xml:space="preserve">1 </w:t>
            </w:r>
            <w:r w:rsidRPr="00D82C02">
              <w:rPr>
                <w:rFonts w:eastAsia="PMingLiU" w:cs="Tahoma"/>
              </w:rPr>
              <w:t xml:space="preserve">Microsoft Dynamics CRM 2013 </w:t>
            </w:r>
            <w:r w:rsidRPr="00D82C02">
              <w:rPr>
                <w:rFonts w:eastAsia="PMingLiU" w:cs="Tahoma"/>
              </w:rPr>
              <w:t>基本使用累加</w:t>
            </w:r>
            <w:r w:rsidRPr="00D82C02">
              <w:rPr>
                <w:rFonts w:eastAsia="PMingLiU" w:cs="Tahoma"/>
              </w:rPr>
              <w:t xml:space="preserve"> CAL</w:t>
            </w:r>
          </w:p>
        </w:tc>
      </w:tr>
      <w:tr w:rsidR="000F4095" w:rsidRPr="00D82C02" w:rsidTr="00343766">
        <w:trPr>
          <w:trHeight w:val="471"/>
        </w:trPr>
        <w:tc>
          <w:tcPr>
            <w:tcW w:w="4248" w:type="dxa"/>
            <w:tcBorders>
              <w:top w:val="single" w:sz="6" w:space="0" w:color="000000"/>
            </w:tcBorders>
            <w:shd w:val="clear" w:color="auto" w:fill="FFFFFF"/>
          </w:tcPr>
          <w:p w:rsidR="000F4095" w:rsidRPr="00D82C02" w:rsidRDefault="000F4095" w:rsidP="00343766">
            <w:pPr>
              <w:rPr>
                <w:rFonts w:eastAsia="PMingLiU" w:cs="Tahoma"/>
                <w:color w:val="000000"/>
                <w:szCs w:val="20"/>
              </w:rPr>
            </w:pPr>
            <w:r w:rsidRPr="00D82C02">
              <w:rPr>
                <w:rFonts w:eastAsia="PMingLiU" w:cs="Tahoma"/>
                <w:color w:val="000000"/>
                <w:szCs w:val="20"/>
              </w:rPr>
              <w:t xml:space="preserve">1 </w:t>
            </w:r>
            <w:r w:rsidRPr="00D82C02">
              <w:rPr>
                <w:rFonts w:eastAsia="PMingLiU" w:cs="Tahoma"/>
                <w:color w:val="000000"/>
                <w:szCs w:val="20"/>
              </w:rPr>
              <w:t>份</w:t>
            </w:r>
            <w:r w:rsidRPr="00D82C02">
              <w:rPr>
                <w:rFonts w:eastAsia="PMingLiU" w:cs="Tahoma"/>
                <w:color w:val="000000"/>
                <w:szCs w:val="20"/>
              </w:rPr>
              <w:t xml:space="preserve"> Microsoft Dynamics CRM 2011 </w:t>
            </w:r>
            <w:r w:rsidRPr="00D82C02">
              <w:rPr>
                <w:rFonts w:eastAsia="PMingLiU" w:cs="Tahoma"/>
                <w:color w:val="000000"/>
                <w:szCs w:val="20"/>
              </w:rPr>
              <w:t>完整使用累加</w:t>
            </w:r>
            <w:r w:rsidRPr="00D82C02">
              <w:rPr>
                <w:rFonts w:eastAsia="PMingLiU" w:cs="Tahoma"/>
                <w:color w:val="000000"/>
                <w:szCs w:val="20"/>
              </w:rPr>
              <w:t xml:space="preserve"> CAL</w:t>
            </w:r>
          </w:p>
        </w:tc>
        <w:tc>
          <w:tcPr>
            <w:tcW w:w="4212" w:type="dxa"/>
            <w:tcBorders>
              <w:top w:val="single" w:sz="6" w:space="0" w:color="000000"/>
            </w:tcBorders>
            <w:shd w:val="clear" w:color="auto" w:fill="FFFFFF"/>
          </w:tcPr>
          <w:p w:rsidR="000F4095" w:rsidRPr="00D82C02" w:rsidRDefault="000F4095" w:rsidP="00343766">
            <w:pPr>
              <w:rPr>
                <w:rFonts w:eastAsia="PMingLiU" w:cs="Tahoma"/>
                <w:color w:val="000000"/>
                <w:szCs w:val="20"/>
              </w:rPr>
            </w:pPr>
            <w:r w:rsidRPr="00D82C02">
              <w:rPr>
                <w:rFonts w:eastAsia="PMingLiU" w:cs="Tahoma"/>
              </w:rPr>
              <w:t xml:space="preserve">1 </w:t>
            </w:r>
            <w:r w:rsidRPr="00D82C02">
              <w:rPr>
                <w:rFonts w:eastAsia="PMingLiU" w:cs="Tahoma"/>
              </w:rPr>
              <w:t>份</w:t>
            </w:r>
            <w:r w:rsidRPr="00D82C02">
              <w:rPr>
                <w:rFonts w:eastAsia="PMingLiU" w:cs="Tahoma"/>
              </w:rPr>
              <w:t xml:space="preserve"> Microsoft Dynamics CRM 2013 </w:t>
            </w:r>
            <w:r w:rsidRPr="00D82C02">
              <w:rPr>
                <w:rFonts w:eastAsia="PMingLiU" w:cs="Tahoma"/>
              </w:rPr>
              <w:t>專業使用累加</w:t>
            </w:r>
            <w:r w:rsidRPr="00D82C02">
              <w:rPr>
                <w:rFonts w:eastAsia="PMingLiU" w:cs="Tahoma"/>
              </w:rPr>
              <w:t xml:space="preserve"> CAL</w:t>
            </w:r>
          </w:p>
        </w:tc>
      </w:tr>
      <w:tr w:rsidR="000F4095" w:rsidRPr="00D82C02" w:rsidTr="00343766">
        <w:tc>
          <w:tcPr>
            <w:tcW w:w="4248" w:type="dxa"/>
            <w:tcBorders>
              <w:top w:val="single" w:sz="6" w:space="0" w:color="000000"/>
            </w:tcBorders>
            <w:shd w:val="clear" w:color="auto" w:fill="FFFFFF"/>
          </w:tcPr>
          <w:p w:rsidR="000F4095" w:rsidRPr="00D82C02" w:rsidRDefault="000F4095" w:rsidP="00343766">
            <w:pPr>
              <w:rPr>
                <w:rFonts w:eastAsia="PMingLiU" w:cs="Tahoma"/>
                <w:color w:val="000000"/>
                <w:szCs w:val="20"/>
              </w:rPr>
            </w:pPr>
            <w:r w:rsidRPr="00D82C02">
              <w:rPr>
                <w:rFonts w:eastAsia="PMingLiU" w:cs="Tahoma"/>
                <w:color w:val="000000"/>
                <w:szCs w:val="20"/>
              </w:rPr>
              <w:t xml:space="preserve">1 </w:t>
            </w:r>
            <w:r w:rsidRPr="00D82C02">
              <w:rPr>
                <w:rFonts w:eastAsia="PMingLiU" w:cs="Tahoma"/>
                <w:color w:val="000000"/>
                <w:szCs w:val="20"/>
              </w:rPr>
              <w:t>份</w:t>
            </w:r>
            <w:r w:rsidRPr="00D82C02">
              <w:rPr>
                <w:rFonts w:eastAsia="PMingLiU" w:cs="Tahoma"/>
                <w:color w:val="000000"/>
                <w:szCs w:val="20"/>
              </w:rPr>
              <w:t xml:space="preserve"> Microsoft Dynamics CRM 2011 </w:t>
            </w:r>
            <w:r w:rsidRPr="00D82C02">
              <w:rPr>
                <w:rFonts w:eastAsia="PMingLiU" w:cs="Tahoma"/>
                <w:color w:val="000000"/>
                <w:szCs w:val="20"/>
              </w:rPr>
              <w:t>外部連接器</w:t>
            </w:r>
          </w:p>
        </w:tc>
        <w:tc>
          <w:tcPr>
            <w:tcW w:w="4212" w:type="dxa"/>
            <w:tcBorders>
              <w:top w:val="single" w:sz="6" w:space="0" w:color="000000"/>
            </w:tcBorders>
            <w:shd w:val="clear" w:color="auto" w:fill="FFFFFF"/>
          </w:tcPr>
          <w:p w:rsidR="000F4095" w:rsidRPr="00D82C02" w:rsidRDefault="000F4095" w:rsidP="00343766">
            <w:pPr>
              <w:rPr>
                <w:rFonts w:eastAsia="PMingLiU" w:cs="Tahoma"/>
                <w:color w:val="000000"/>
                <w:szCs w:val="20"/>
              </w:rPr>
            </w:pPr>
            <w:r w:rsidRPr="00D82C02">
              <w:rPr>
                <w:rFonts w:eastAsia="PMingLiU" w:cs="Tahoma"/>
                <w:color w:val="000000"/>
                <w:szCs w:val="20"/>
              </w:rPr>
              <w:t>無。外部連接器使用權利已包含在</w:t>
            </w:r>
            <w:r w:rsidRPr="00D82C02">
              <w:rPr>
                <w:rFonts w:eastAsia="PMingLiU" w:cs="Tahoma"/>
                <w:color w:val="000000"/>
                <w:szCs w:val="20"/>
              </w:rPr>
              <w:t xml:space="preserve"> CRM 2013 Server </w:t>
            </w:r>
            <w:r w:rsidRPr="00D82C02">
              <w:rPr>
                <w:rFonts w:eastAsia="PMingLiU" w:cs="Tahoma"/>
                <w:color w:val="000000"/>
                <w:szCs w:val="20"/>
              </w:rPr>
              <w:t>使用權中</w:t>
            </w:r>
          </w:p>
        </w:tc>
      </w:tr>
    </w:tbl>
    <w:p w:rsidR="000F4095" w:rsidRPr="00D82C02" w:rsidRDefault="000F4095" w:rsidP="000F4095">
      <w:pPr>
        <w:rPr>
          <w:rFonts w:eastAsia="PMingLiU" w:cs="Tahoma"/>
        </w:rPr>
      </w:pPr>
    </w:p>
    <w:p w:rsidR="000F4095" w:rsidRPr="00D82C02" w:rsidRDefault="000F4095" w:rsidP="002F5DAC">
      <w:pPr>
        <w:ind w:left="720"/>
        <w:rPr>
          <w:rFonts w:eastAsia="PMingLiU" w:cs="Tahoma"/>
        </w:rPr>
      </w:pPr>
      <w:r w:rsidRPr="00D82C02">
        <w:rPr>
          <w:rFonts w:eastAsia="PMingLiU" w:cs="Tahoma"/>
          <w:color w:val="000000"/>
          <w:szCs w:val="20"/>
        </w:rPr>
        <w:lastRenderedPageBreak/>
        <w:t>客戶對</w:t>
      </w:r>
      <w:r w:rsidRPr="00D82C02">
        <w:rPr>
          <w:rFonts w:eastAsia="PMingLiU" w:cs="Tahoma"/>
          <w:color w:val="000000"/>
          <w:szCs w:val="20"/>
        </w:rPr>
        <w:t xml:space="preserve"> Microsoft Dynamics CRM 2013 </w:t>
      </w:r>
      <w:r w:rsidRPr="00D82C02">
        <w:rPr>
          <w:rFonts w:eastAsia="PMingLiU" w:cs="Tahoma"/>
          <w:color w:val="000000"/>
          <w:szCs w:val="20"/>
        </w:rPr>
        <w:t>軟體之使用權係由本產品條件注意事項及其對應使用權的證明，與</w:t>
      </w:r>
      <w:r w:rsidR="002F5DAC">
        <w:rPr>
          <w:rFonts w:eastAsia="PMingLiU" w:cs="Tahoma"/>
          <w:color w:val="000000"/>
          <w:szCs w:val="20"/>
        </w:rPr>
        <w:t> </w:t>
      </w:r>
      <w:r w:rsidRPr="00D82C02">
        <w:rPr>
          <w:rFonts w:eastAsia="PMingLiU" w:cs="Tahoma"/>
          <w:color w:val="000000"/>
          <w:szCs w:val="20"/>
        </w:rPr>
        <w:t xml:space="preserve">Microsoft Dynamics CRM 2013 </w:t>
      </w:r>
      <w:r w:rsidRPr="00D82C02">
        <w:rPr>
          <w:rFonts w:eastAsia="PMingLiU" w:cs="Tahoma"/>
          <w:color w:val="000000"/>
          <w:szCs w:val="20"/>
        </w:rPr>
        <w:t>的軟體保證共同提供證明。客戶依本項移轉授與對</w:t>
      </w:r>
      <w:r w:rsidRPr="00D82C02">
        <w:rPr>
          <w:rFonts w:eastAsia="PMingLiU" w:cs="Tahoma"/>
          <w:color w:val="000000"/>
          <w:szCs w:val="20"/>
        </w:rPr>
        <w:t xml:space="preserve"> Microsoft Dynamics CRM 2013 </w:t>
      </w:r>
      <w:r w:rsidRPr="00D82C02">
        <w:rPr>
          <w:rFonts w:eastAsia="PMingLiU" w:cs="Tahoma"/>
          <w:color w:val="000000"/>
          <w:szCs w:val="20"/>
        </w:rPr>
        <w:t>軟體的使用權係受其大量授權合約的條款及條件所拘束。該項</w:t>
      </w:r>
      <w:r w:rsidRPr="00D82C02">
        <w:rPr>
          <w:rStyle w:val="CommentReference"/>
          <w:rFonts w:eastAsia="PMingLiU" w:cs="Tahoma"/>
          <w:szCs w:val="20"/>
        </w:rPr>
        <w:t xml:space="preserve"> </w:t>
      </w:r>
      <w:r w:rsidRPr="00D82C02">
        <w:rPr>
          <w:rFonts w:eastAsia="PMingLiU" w:cs="Tahoma"/>
          <w:color w:val="000000"/>
          <w:szCs w:val="20"/>
        </w:rPr>
        <w:t>權利會隨著依對應之合格</w:t>
      </w:r>
      <w:r w:rsidRPr="00D82C02">
        <w:rPr>
          <w:rFonts w:eastAsia="PMingLiU" w:cs="Tahoma"/>
          <w:color w:val="000000"/>
          <w:szCs w:val="20"/>
        </w:rPr>
        <w:t xml:space="preserve"> Microsoft Dynamics CRM 2011 </w:t>
      </w:r>
      <w:r w:rsidRPr="00D82C02">
        <w:rPr>
          <w:rFonts w:eastAsia="PMingLiU" w:cs="Tahoma"/>
          <w:color w:val="000000"/>
          <w:szCs w:val="20"/>
        </w:rPr>
        <w:t>使用權而使用</w:t>
      </w:r>
      <w:r w:rsidRPr="00D82C02">
        <w:rPr>
          <w:rFonts w:eastAsia="PMingLiU" w:cs="Tahoma"/>
          <w:color w:val="000000"/>
          <w:szCs w:val="20"/>
        </w:rPr>
        <w:t xml:space="preserve"> Microsoft Dynamics CRM 2011 </w:t>
      </w:r>
      <w:r w:rsidRPr="00D82C02">
        <w:rPr>
          <w:rFonts w:eastAsia="PMingLiU" w:cs="Tahoma"/>
          <w:color w:val="000000"/>
          <w:szCs w:val="20"/>
        </w:rPr>
        <w:t>之權利屆滿或終止而失去效力。針對</w:t>
      </w:r>
      <w:r w:rsidRPr="00D82C02">
        <w:rPr>
          <w:rFonts w:eastAsia="PMingLiU" w:cs="Tahoma"/>
          <w:color w:val="000000"/>
          <w:szCs w:val="20"/>
        </w:rPr>
        <w:t xml:space="preserve"> Microsoft Dynamics CRM 2011 </w:t>
      </w:r>
      <w:r w:rsidRPr="00D82C02">
        <w:rPr>
          <w:rFonts w:eastAsia="PMingLiU" w:cs="Tahoma"/>
          <w:color w:val="000000"/>
          <w:szCs w:val="20"/>
        </w:rPr>
        <w:t>使用權之</w:t>
      </w:r>
      <w:r w:rsidRPr="00D82C02">
        <w:rPr>
          <w:rFonts w:eastAsia="PMingLiU" w:cs="Tahoma"/>
          <w:color w:val="000000"/>
          <w:szCs w:val="20"/>
        </w:rPr>
        <w:t xml:space="preserve"> SA </w:t>
      </w:r>
      <w:r w:rsidRPr="00D82C02">
        <w:rPr>
          <w:rFonts w:eastAsia="PMingLiU" w:cs="Tahoma"/>
          <w:color w:val="000000"/>
          <w:szCs w:val="20"/>
        </w:rPr>
        <w:t>範圍一旦屆滿，客戶得為已授與之</w:t>
      </w:r>
      <w:r w:rsidRPr="00D82C02">
        <w:rPr>
          <w:rFonts w:eastAsia="PMingLiU" w:cs="Tahoma"/>
          <w:color w:val="000000"/>
          <w:szCs w:val="20"/>
        </w:rPr>
        <w:t xml:space="preserve"> Microsoft Dynamics CRM</w:t>
      </w:r>
      <w:r w:rsidR="002F5DAC">
        <w:rPr>
          <w:rFonts w:eastAsia="PMingLiU" w:cs="Tahoma"/>
          <w:color w:val="000000"/>
          <w:szCs w:val="20"/>
        </w:rPr>
        <w:t> </w:t>
      </w:r>
      <w:r w:rsidRPr="00D82C02">
        <w:rPr>
          <w:rFonts w:eastAsia="PMingLiU" w:cs="Tahoma"/>
          <w:color w:val="000000"/>
          <w:szCs w:val="20"/>
        </w:rPr>
        <w:t xml:space="preserve">2013 </w:t>
      </w:r>
      <w:r w:rsidRPr="00D82C02">
        <w:rPr>
          <w:rFonts w:eastAsia="PMingLiU" w:cs="Tahoma"/>
          <w:color w:val="000000"/>
          <w:szCs w:val="20"/>
        </w:rPr>
        <w:t>使用權續約</w:t>
      </w:r>
      <w:r w:rsidRPr="00D82C02">
        <w:rPr>
          <w:rFonts w:eastAsia="PMingLiU" w:cs="Tahoma"/>
          <w:color w:val="000000"/>
          <w:szCs w:val="20"/>
        </w:rPr>
        <w:t xml:space="preserve"> SA</w:t>
      </w:r>
      <w:r w:rsidRPr="00D82C02">
        <w:rPr>
          <w:rFonts w:eastAsia="PMingLiU" w:cs="Tahoma"/>
          <w:color w:val="000000"/>
          <w:szCs w:val="20"/>
        </w:rPr>
        <w:t>。</w:t>
      </w:r>
    </w:p>
    <w:p w:rsidR="000F4095" w:rsidRPr="00D82C02" w:rsidRDefault="000F4095" w:rsidP="000F4095">
      <w:pPr>
        <w:ind w:left="720"/>
        <w:rPr>
          <w:rFonts w:eastAsia="PMingLiU" w:cs="Tahoma"/>
        </w:rPr>
      </w:pPr>
    </w:p>
    <w:p w:rsidR="000F4095" w:rsidRPr="00D82C02" w:rsidRDefault="000F4095" w:rsidP="000F4095">
      <w:pPr>
        <w:pStyle w:val="EndnoteText"/>
        <w:ind w:left="720"/>
        <w:rPr>
          <w:rFonts w:ascii="Tahoma" w:eastAsia="PMingLiU" w:hAnsi="Tahoma" w:cs="Tahoma"/>
        </w:rPr>
      </w:pPr>
      <w:r w:rsidRPr="00D82C02">
        <w:rPr>
          <w:rFonts w:ascii="Tahoma" w:eastAsia="PMingLiU" w:hAnsi="Tahoma" w:cs="Tahoma"/>
          <w:bCs/>
          <w:sz w:val="18"/>
          <w:szCs w:val="18"/>
        </w:rPr>
        <w:t>如上所述，針對有資格取得這些免費使用權及權利的</w:t>
      </w:r>
      <w:r w:rsidRPr="00D82C02">
        <w:rPr>
          <w:rFonts w:ascii="Tahoma" w:eastAsia="PMingLiU" w:hAnsi="Tahoma" w:cs="Tahoma"/>
          <w:bCs/>
          <w:sz w:val="18"/>
          <w:szCs w:val="18"/>
        </w:rPr>
        <w:t xml:space="preserve"> Enterprise </w:t>
      </w:r>
      <w:r w:rsidRPr="00D82C02">
        <w:rPr>
          <w:rFonts w:ascii="Tahoma" w:eastAsia="PMingLiU" w:hAnsi="Tahoma" w:cs="Tahoma"/>
          <w:bCs/>
          <w:sz w:val="18"/>
          <w:szCs w:val="18"/>
        </w:rPr>
        <w:t>合約客戶，在目前註冊期間視同客戶之年度校正程序的一部分而取得之</w:t>
      </w:r>
      <w:r w:rsidRPr="00D82C02">
        <w:rPr>
          <w:rFonts w:ascii="Tahoma" w:eastAsia="PMingLiU" w:hAnsi="Tahoma" w:cs="Tahoma"/>
          <w:bCs/>
          <w:sz w:val="18"/>
          <w:szCs w:val="18"/>
        </w:rPr>
        <w:t xml:space="preserve"> Microsoft Dynamics CRM 2011 </w:t>
      </w:r>
      <w:r w:rsidRPr="00D82C02">
        <w:rPr>
          <w:rFonts w:ascii="Tahoma" w:eastAsia="PMingLiU" w:hAnsi="Tahoma" w:cs="Tahoma"/>
          <w:bCs/>
          <w:sz w:val="18"/>
          <w:szCs w:val="18"/>
        </w:rPr>
        <w:t>使用權亦係合格使用權。</w:t>
      </w:r>
    </w:p>
    <w:p w:rsidR="000F4095" w:rsidRPr="00D82C02" w:rsidRDefault="000F4095" w:rsidP="000F4095">
      <w:pPr>
        <w:pStyle w:val="EndnoteText"/>
        <w:ind w:left="720"/>
        <w:rPr>
          <w:rFonts w:ascii="Tahoma" w:eastAsia="PMingLiU" w:hAnsi="Tahoma" w:cs="Tahoma"/>
        </w:rPr>
      </w:pPr>
    </w:p>
    <w:p w:rsidR="000F4095" w:rsidRPr="00D82C02" w:rsidRDefault="000F4095" w:rsidP="000F4095">
      <w:pPr>
        <w:pStyle w:val="EndnoteText"/>
        <w:ind w:left="720"/>
        <w:rPr>
          <w:rFonts w:ascii="Tahoma" w:eastAsia="PMingLiU" w:hAnsi="Tahoma" w:cs="Tahoma"/>
          <w:highlight w:val="yellow"/>
        </w:rPr>
      </w:pPr>
      <w:r w:rsidRPr="00D82C02">
        <w:rPr>
          <w:rFonts w:ascii="Tahoma" w:eastAsia="PMingLiU" w:hAnsi="Tahoma" w:cs="Tahoma"/>
          <w:bCs/>
          <w:color w:val="000000"/>
          <w:sz w:val="18"/>
          <w:szCs w:val="18"/>
        </w:rPr>
        <w:t>只要使用權及軟體保證在授與期間是有效的，且客戶維持繼續訂閱範圍，便會針對</w:t>
      </w:r>
      <w:r w:rsidRPr="00D82C02">
        <w:rPr>
          <w:rFonts w:ascii="Tahoma" w:eastAsia="PMingLiU" w:hAnsi="Tahoma" w:cs="Tahoma"/>
          <w:bCs/>
          <w:color w:val="000000"/>
          <w:sz w:val="18"/>
          <w:szCs w:val="18"/>
        </w:rPr>
        <w:t xml:space="preserve"> Enterprise Subscription</w:t>
      </w:r>
      <w:r w:rsidRPr="00D82C02">
        <w:rPr>
          <w:rFonts w:ascii="Tahoma" w:eastAsia="PMingLiU" w:hAnsi="Tahoma" w:cs="Tahoma"/>
          <w:bCs/>
          <w:color w:val="000000"/>
          <w:sz w:val="18"/>
          <w:szCs w:val="18"/>
        </w:rPr>
        <w:t>、</w:t>
      </w:r>
      <w:r w:rsidRPr="00D82C02">
        <w:rPr>
          <w:rFonts w:ascii="Tahoma" w:eastAsia="PMingLiU" w:hAnsi="Tahoma" w:cs="Tahoma"/>
          <w:bCs/>
          <w:color w:val="000000"/>
          <w:sz w:val="18"/>
          <w:szCs w:val="18"/>
        </w:rPr>
        <w:t xml:space="preserve">Campus </w:t>
      </w:r>
      <w:r w:rsidRPr="00D82C02">
        <w:rPr>
          <w:rFonts w:ascii="Tahoma" w:eastAsia="PMingLiU" w:hAnsi="Tahoma" w:cs="Tahoma"/>
          <w:bCs/>
          <w:color w:val="000000"/>
          <w:sz w:val="18"/>
          <w:szCs w:val="18"/>
        </w:rPr>
        <w:t>和</w:t>
      </w:r>
      <w:r w:rsidRPr="00D82C02">
        <w:rPr>
          <w:rFonts w:ascii="Tahoma" w:eastAsia="PMingLiU" w:hAnsi="Tahoma" w:cs="Tahoma"/>
          <w:bCs/>
          <w:color w:val="000000"/>
          <w:sz w:val="18"/>
          <w:szCs w:val="18"/>
        </w:rPr>
        <w:t xml:space="preserve"> School</w:t>
      </w:r>
      <w:r w:rsidRPr="00D82C02">
        <w:rPr>
          <w:rFonts w:ascii="Tahoma" w:eastAsia="PMingLiU" w:hAnsi="Tahoma" w:cs="Tahoma"/>
          <w:bCs/>
          <w:color w:val="000000"/>
          <w:sz w:val="18"/>
          <w:szCs w:val="18"/>
        </w:rPr>
        <w:t>、</w:t>
      </w:r>
      <w:r w:rsidRPr="00D82C02">
        <w:rPr>
          <w:rFonts w:ascii="Tahoma" w:eastAsia="PMingLiU" w:hAnsi="Tahoma" w:cs="Tahoma"/>
          <w:bCs/>
          <w:color w:val="000000"/>
          <w:sz w:val="18"/>
          <w:szCs w:val="18"/>
        </w:rPr>
        <w:t xml:space="preserve">Open Value Subscription </w:t>
      </w:r>
      <w:r w:rsidRPr="00D82C02">
        <w:rPr>
          <w:rFonts w:ascii="Tahoma" w:eastAsia="PMingLiU" w:hAnsi="Tahoma" w:cs="Tahoma"/>
          <w:bCs/>
          <w:color w:val="000000"/>
          <w:sz w:val="18"/>
          <w:szCs w:val="18"/>
        </w:rPr>
        <w:t>合約暫時授與相同的權利，直到使用權註冊期間結束為止。</w:t>
      </w:r>
      <w:r w:rsidR="002F5DAC">
        <w:rPr>
          <w:rFonts w:ascii="Tahoma" w:eastAsia="PMingLiU" w:hAnsi="Tahoma" w:cs="Tahoma"/>
          <w:bCs/>
          <w:color w:val="000000"/>
          <w:sz w:val="18"/>
          <w:szCs w:val="18"/>
        </w:rPr>
        <w:br/>
      </w:r>
      <w:r w:rsidRPr="00D82C02">
        <w:rPr>
          <w:rFonts w:ascii="Tahoma" w:eastAsia="PMingLiU" w:hAnsi="Tahoma" w:cs="Tahoma"/>
          <w:bCs/>
          <w:color w:val="000000"/>
          <w:sz w:val="18"/>
          <w:szCs w:val="18"/>
        </w:rPr>
        <w:t>這些權利只有執行買斷選項才會成為永久有效，且其仍受客戶之授權合約的所有條款及條件所拘束。</w:t>
      </w:r>
    </w:p>
    <w:p w:rsidR="000F4095" w:rsidRPr="00D82C02" w:rsidRDefault="000F4095" w:rsidP="000F4095">
      <w:pPr>
        <w:ind w:left="720"/>
        <w:rPr>
          <w:rFonts w:eastAsia="PMingLiU" w:cs="Tahoma"/>
        </w:rPr>
      </w:pPr>
    </w:p>
    <w:p w:rsidR="000F4095" w:rsidRPr="00D82C02" w:rsidRDefault="000F4095" w:rsidP="000F4095">
      <w:pPr>
        <w:spacing w:after="60"/>
        <w:ind w:left="720"/>
        <w:rPr>
          <w:rFonts w:eastAsia="PMingLiU" w:cs="Tahoma"/>
        </w:rPr>
      </w:pPr>
      <w:r w:rsidRPr="00D82C02">
        <w:rPr>
          <w:rFonts w:eastAsia="PMingLiU" w:cs="Tahoma"/>
          <w:b/>
          <w:bCs/>
          <w:szCs w:val="20"/>
        </w:rPr>
        <w:t xml:space="preserve">Microsoft Dynamics CRM 2013 </w:t>
      </w:r>
      <w:r w:rsidRPr="00D82C02">
        <w:rPr>
          <w:rFonts w:eastAsia="PMingLiU" w:cs="Tahoma"/>
          <w:b/>
          <w:bCs/>
          <w:szCs w:val="20"/>
        </w:rPr>
        <w:t>的降級權利</w:t>
      </w:r>
    </w:p>
    <w:p w:rsidR="000F4095" w:rsidRPr="00D82C02" w:rsidRDefault="000F4095" w:rsidP="000F4095">
      <w:pPr>
        <w:ind w:left="720"/>
        <w:rPr>
          <w:rFonts w:eastAsia="PMingLiU" w:cs="Tahoma"/>
        </w:rPr>
      </w:pPr>
      <w:r w:rsidRPr="00D82C02">
        <w:rPr>
          <w:rFonts w:eastAsia="PMingLiU" w:cs="Tahoma"/>
          <w:szCs w:val="20"/>
        </w:rPr>
        <w:t>具備</w:t>
      </w:r>
      <w:r w:rsidRPr="00D82C02">
        <w:rPr>
          <w:rFonts w:eastAsia="PMingLiU" w:cs="Tahoma"/>
          <w:szCs w:val="20"/>
        </w:rPr>
        <w:t xml:space="preserve"> Microsoft Dynamics CRM 2013 </w:t>
      </w:r>
      <w:r w:rsidRPr="00D82C02">
        <w:rPr>
          <w:rFonts w:eastAsia="PMingLiU" w:cs="Tahoma"/>
          <w:szCs w:val="20"/>
        </w:rPr>
        <w:t>使用權之客戶得使用</w:t>
      </w:r>
      <w:r w:rsidRPr="00D82C02">
        <w:rPr>
          <w:rFonts w:eastAsia="PMingLiU" w:cs="Tahoma"/>
          <w:szCs w:val="20"/>
        </w:rPr>
        <w:t xml:space="preserve"> Microsoft Dynamics CRM 2011 </w:t>
      </w:r>
      <w:r w:rsidRPr="00D82C02">
        <w:rPr>
          <w:rFonts w:eastAsia="PMingLiU" w:cs="Tahoma"/>
          <w:szCs w:val="20"/>
        </w:rPr>
        <w:t>替代</w:t>
      </w:r>
      <w:r w:rsidRPr="00D82C02">
        <w:rPr>
          <w:rFonts w:eastAsia="PMingLiU" w:cs="Tahoma"/>
          <w:szCs w:val="20"/>
        </w:rPr>
        <w:t xml:space="preserve"> Microsoft Dynamics CRM 2011</w:t>
      </w:r>
      <w:r w:rsidRPr="00D82C02">
        <w:rPr>
          <w:rFonts w:eastAsia="PMingLiU" w:cs="Tahoma"/>
          <w:szCs w:val="20"/>
        </w:rPr>
        <w:t>。他們的</w:t>
      </w:r>
      <w:r w:rsidRPr="00D82C02">
        <w:rPr>
          <w:rFonts w:eastAsia="PMingLiU" w:cs="Tahoma"/>
          <w:szCs w:val="20"/>
        </w:rPr>
        <w:t xml:space="preserve"> Microsoft Dynamics CRM 2013 </w:t>
      </w:r>
      <w:r w:rsidRPr="00D82C02">
        <w:rPr>
          <w:rFonts w:eastAsia="PMingLiU" w:cs="Tahoma"/>
          <w:szCs w:val="20"/>
        </w:rPr>
        <w:t>使用權得建置為</w:t>
      </w:r>
      <w:r w:rsidRPr="00D82C02">
        <w:rPr>
          <w:rFonts w:eastAsia="PMingLiU" w:cs="Tahoma"/>
          <w:szCs w:val="20"/>
        </w:rPr>
        <w:t xml:space="preserve"> CRM 2011 </w:t>
      </w:r>
      <w:r w:rsidRPr="00D82C02">
        <w:rPr>
          <w:rFonts w:eastAsia="PMingLiU" w:cs="Tahoma"/>
          <w:szCs w:val="20"/>
        </w:rPr>
        <w:t>使用權，</w:t>
      </w:r>
      <w:r w:rsidR="002F5DAC">
        <w:rPr>
          <w:rFonts w:eastAsia="PMingLiU" w:cs="Tahoma"/>
          <w:szCs w:val="20"/>
        </w:rPr>
        <w:br/>
      </w:r>
      <w:r w:rsidRPr="00D82C02">
        <w:rPr>
          <w:rFonts w:eastAsia="PMingLiU" w:cs="Tahoma"/>
          <w:szCs w:val="20"/>
        </w:rPr>
        <w:t>如下所示：</w:t>
      </w:r>
    </w:p>
    <w:p w:rsidR="000F4095" w:rsidRPr="00D82C02" w:rsidRDefault="000F4095" w:rsidP="000F4095">
      <w:pPr>
        <w:ind w:left="900"/>
        <w:rPr>
          <w:rFonts w:eastAsia="PMingLiU"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D82C02"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D82C02" w:rsidRDefault="000F4095" w:rsidP="00343766">
            <w:pPr>
              <w:keepNext/>
              <w:ind w:left="360"/>
              <w:rPr>
                <w:rFonts w:eastAsia="PMingLiU" w:cs="Tahoma"/>
                <w:b/>
                <w:bCs/>
                <w:szCs w:val="20"/>
              </w:rPr>
            </w:pPr>
            <w:r w:rsidRPr="00D82C02">
              <w:rPr>
                <w:rFonts w:eastAsia="PMingLiU" w:cs="Tahoma"/>
                <w:b/>
                <w:bCs/>
                <w:szCs w:val="20"/>
              </w:rPr>
              <w:t>合格</w:t>
            </w:r>
            <w:r w:rsidRPr="00D82C02">
              <w:rPr>
                <w:rFonts w:eastAsia="PMingLiU" w:cs="Tahoma"/>
                <w:b/>
                <w:bCs/>
                <w:szCs w:val="20"/>
              </w:rPr>
              <w:t xml:space="preserve"> Microsoft Dynamics CRM 2013 </w:t>
            </w:r>
            <w:r w:rsidR="002F5DAC">
              <w:rPr>
                <w:rFonts w:eastAsia="PMingLiU" w:cs="Tahoma"/>
                <w:b/>
                <w:bCs/>
                <w:szCs w:val="20"/>
              </w:rPr>
              <w:br/>
            </w:r>
            <w:r w:rsidRPr="00D82C02">
              <w:rPr>
                <w:rFonts w:eastAsia="PMingLiU" w:cs="Tahoma"/>
                <w:b/>
                <w:bCs/>
                <w:szCs w:val="20"/>
              </w:rPr>
              <w:t>使用權</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D82C02" w:rsidRDefault="000F4095" w:rsidP="00343766">
            <w:pPr>
              <w:ind w:left="360"/>
              <w:rPr>
                <w:rFonts w:eastAsia="PMingLiU" w:cs="Tahoma"/>
                <w:b/>
                <w:bCs/>
                <w:szCs w:val="20"/>
              </w:rPr>
            </w:pPr>
            <w:r w:rsidRPr="00D82C02">
              <w:rPr>
                <w:rFonts w:eastAsia="PMingLiU" w:cs="Tahoma"/>
                <w:b/>
                <w:bCs/>
                <w:szCs w:val="20"/>
              </w:rPr>
              <w:t>對應之</w:t>
            </w:r>
            <w:r w:rsidRPr="00D82C02">
              <w:rPr>
                <w:rFonts w:eastAsia="PMingLiU" w:cs="Tahoma"/>
                <w:b/>
                <w:bCs/>
                <w:szCs w:val="20"/>
              </w:rPr>
              <w:t xml:space="preserve"> Microsoft Dynamics CRM 2011 </w:t>
            </w:r>
            <w:r w:rsidR="002F5DAC">
              <w:rPr>
                <w:rFonts w:eastAsia="PMingLiU" w:cs="Tahoma"/>
                <w:b/>
                <w:bCs/>
                <w:szCs w:val="20"/>
              </w:rPr>
              <w:br/>
            </w:r>
            <w:r w:rsidRPr="00D82C02">
              <w:rPr>
                <w:rFonts w:eastAsia="PMingLiU" w:cs="Tahoma"/>
                <w:b/>
                <w:bCs/>
                <w:szCs w:val="20"/>
              </w:rPr>
              <w:t>使用權</w:t>
            </w:r>
          </w:p>
        </w:tc>
      </w:tr>
      <w:tr w:rsidR="000F4095" w:rsidRPr="00D82C02"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D82C02" w:rsidRDefault="000F4095" w:rsidP="00343766">
            <w:pPr>
              <w:keepNext/>
              <w:rPr>
                <w:rFonts w:eastAsia="PMingLiU" w:cs="Tahoma"/>
                <w:szCs w:val="20"/>
              </w:rPr>
            </w:pPr>
            <w:r w:rsidRPr="00D82C02">
              <w:rPr>
                <w:rFonts w:eastAsia="PMingLiU"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D82C02" w:rsidRDefault="000F4095" w:rsidP="00343766">
            <w:pPr>
              <w:pStyle w:val="ColorfulList-Accent11"/>
              <w:spacing w:line="276" w:lineRule="auto"/>
              <w:ind w:left="288" w:right="162" w:hanging="180"/>
              <w:rPr>
                <w:rFonts w:ascii="Tahoma" w:eastAsia="PMingLiU" w:hAnsi="Tahoma" w:cs="Tahoma"/>
                <w:sz w:val="18"/>
                <w:szCs w:val="20"/>
              </w:rPr>
            </w:pPr>
            <w:r w:rsidRPr="00D82C02">
              <w:rPr>
                <w:rFonts w:ascii="Tahoma" w:eastAsia="PMingLiU" w:hAnsi="Tahoma" w:cs="Tahoma"/>
                <w:color w:val="000000"/>
                <w:sz w:val="18"/>
                <w:szCs w:val="20"/>
              </w:rPr>
              <w:t>Microsoft Dynamics CRM 2011 Server</w:t>
            </w:r>
          </w:p>
        </w:tc>
      </w:tr>
      <w:tr w:rsidR="000F4095" w:rsidRPr="00D82C02"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D82C02" w:rsidRDefault="000F4095" w:rsidP="00343766">
            <w:pPr>
              <w:keepNext/>
              <w:rPr>
                <w:rFonts w:eastAsia="PMingLiU" w:cs="Tahoma"/>
                <w:szCs w:val="20"/>
              </w:rPr>
            </w:pPr>
            <w:r w:rsidRPr="00D82C02">
              <w:rPr>
                <w:rFonts w:eastAsia="PMingLiU"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D82C02" w:rsidRDefault="000F4095" w:rsidP="00343766">
            <w:pPr>
              <w:pStyle w:val="ColorfulList-Accent11"/>
              <w:spacing w:line="276" w:lineRule="auto"/>
              <w:ind w:left="288" w:right="162" w:hanging="180"/>
              <w:rPr>
                <w:rFonts w:ascii="Tahoma" w:eastAsia="PMingLiU" w:hAnsi="Tahoma" w:cs="Tahoma"/>
                <w:sz w:val="18"/>
                <w:szCs w:val="20"/>
              </w:rPr>
            </w:pPr>
            <w:r w:rsidRPr="00D82C02">
              <w:rPr>
                <w:rFonts w:ascii="Tahoma" w:eastAsia="PMingLiU" w:hAnsi="Tahoma" w:cs="Tahoma"/>
                <w:color w:val="000000"/>
                <w:sz w:val="18"/>
                <w:szCs w:val="20"/>
              </w:rPr>
              <w:t>Microsoft Dynamics CRM Workgroup Server 2011</w:t>
            </w:r>
          </w:p>
        </w:tc>
      </w:tr>
      <w:tr w:rsidR="000F4095" w:rsidRPr="00D82C02"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D82C02" w:rsidRDefault="000F4095" w:rsidP="00343766">
            <w:pPr>
              <w:keepNext/>
              <w:rPr>
                <w:rFonts w:eastAsia="PMingLiU" w:cs="Tahoma"/>
                <w:color w:val="000000"/>
                <w:szCs w:val="20"/>
              </w:rPr>
            </w:pPr>
            <w:r w:rsidRPr="00D82C02">
              <w:rPr>
                <w:rFonts w:eastAsia="PMingLiU" w:cs="Tahoma"/>
              </w:rPr>
              <w:t>Microsoft Dynamics CRM 2013 Essential CAL</w:t>
            </w:r>
          </w:p>
        </w:tc>
        <w:tc>
          <w:tcPr>
            <w:tcW w:w="4242" w:type="dxa"/>
            <w:tcBorders>
              <w:top w:val="nil"/>
              <w:left w:val="nil"/>
              <w:bottom w:val="single" w:sz="8" w:space="0" w:color="000000"/>
              <w:right w:val="single" w:sz="8" w:space="0" w:color="000000"/>
            </w:tcBorders>
            <w:vAlign w:val="center"/>
          </w:tcPr>
          <w:p w:rsidR="000F4095" w:rsidRPr="00D82C02" w:rsidRDefault="000F4095" w:rsidP="00343766">
            <w:pPr>
              <w:pStyle w:val="ColorfulList-Accent11"/>
              <w:spacing w:line="276" w:lineRule="auto"/>
              <w:ind w:left="288" w:right="162" w:hanging="180"/>
              <w:rPr>
                <w:rFonts w:ascii="Tahoma" w:eastAsia="PMingLiU" w:hAnsi="Tahoma" w:cs="Tahoma"/>
                <w:sz w:val="18"/>
                <w:szCs w:val="20"/>
              </w:rPr>
            </w:pPr>
            <w:r w:rsidRPr="00D82C02">
              <w:rPr>
                <w:rFonts w:ascii="Tahoma" w:eastAsia="PMingLiU" w:hAnsi="Tahoma" w:cs="Tahoma"/>
                <w:sz w:val="18"/>
                <w:szCs w:val="22"/>
              </w:rPr>
              <w:t>Microsoft Dynamics CRM 2011 Employee Self Service CAL</w:t>
            </w:r>
          </w:p>
        </w:tc>
      </w:tr>
      <w:tr w:rsidR="000F4095" w:rsidRPr="00D82C02"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D82C02" w:rsidRDefault="000F4095" w:rsidP="00343766">
            <w:pPr>
              <w:rPr>
                <w:rFonts w:eastAsia="PMingLiU" w:cs="Tahoma"/>
                <w:color w:val="000000"/>
                <w:szCs w:val="20"/>
              </w:rPr>
            </w:pPr>
            <w:r w:rsidRPr="00D82C02">
              <w:rPr>
                <w:rFonts w:eastAsia="PMingLiU" w:cs="Tahoma"/>
              </w:rPr>
              <w:t xml:space="preserve">Microsoft Dynamics CRM 2013 </w:t>
            </w:r>
            <w:r w:rsidRPr="00D82C02">
              <w:rPr>
                <w:rFonts w:eastAsia="PMingLiU" w:cs="Tahoma"/>
              </w:rPr>
              <w:t>基本使用累加</w:t>
            </w:r>
            <w:r w:rsidRPr="00D82C02">
              <w:rPr>
                <w:rFonts w:eastAsia="PMingLiU" w:cs="Tahoma"/>
              </w:rPr>
              <w:t xml:space="preserve"> CAL</w:t>
            </w:r>
          </w:p>
        </w:tc>
        <w:tc>
          <w:tcPr>
            <w:tcW w:w="4242" w:type="dxa"/>
            <w:tcBorders>
              <w:top w:val="nil"/>
              <w:left w:val="nil"/>
              <w:bottom w:val="single" w:sz="8" w:space="0" w:color="000000"/>
              <w:right w:val="single" w:sz="8" w:space="0" w:color="000000"/>
            </w:tcBorders>
            <w:vAlign w:val="center"/>
          </w:tcPr>
          <w:p w:rsidR="000F4095" w:rsidRPr="00D82C02" w:rsidRDefault="000F4095" w:rsidP="00343766">
            <w:pPr>
              <w:pStyle w:val="ColorfulList-Accent11"/>
              <w:spacing w:line="276" w:lineRule="auto"/>
              <w:ind w:left="288" w:right="162" w:hanging="180"/>
              <w:rPr>
                <w:rFonts w:ascii="Tahoma" w:eastAsia="PMingLiU" w:hAnsi="Tahoma" w:cs="Tahoma"/>
                <w:color w:val="000000"/>
                <w:sz w:val="18"/>
                <w:szCs w:val="20"/>
              </w:rPr>
            </w:pPr>
            <w:r w:rsidRPr="00D82C02">
              <w:rPr>
                <w:rFonts w:ascii="Tahoma" w:eastAsia="PMingLiU" w:hAnsi="Tahoma" w:cs="Tahoma"/>
                <w:color w:val="000000"/>
                <w:sz w:val="18"/>
                <w:szCs w:val="20"/>
              </w:rPr>
              <w:t xml:space="preserve">Microsoft Dynamics CRM 2011 </w:t>
            </w:r>
            <w:r w:rsidRPr="00D82C02">
              <w:rPr>
                <w:rFonts w:ascii="Tahoma" w:eastAsia="PMingLiU" w:hAnsi="Tahoma" w:cs="Tahoma"/>
                <w:color w:val="000000"/>
                <w:sz w:val="18"/>
                <w:szCs w:val="20"/>
              </w:rPr>
              <w:t>限制使用累加</w:t>
            </w:r>
            <w:r w:rsidRPr="00D82C02">
              <w:rPr>
                <w:rFonts w:ascii="Tahoma" w:eastAsia="PMingLiU" w:hAnsi="Tahoma" w:cs="Tahoma"/>
                <w:color w:val="000000"/>
                <w:sz w:val="18"/>
                <w:szCs w:val="20"/>
              </w:rPr>
              <w:t xml:space="preserve"> CAL</w:t>
            </w:r>
          </w:p>
        </w:tc>
      </w:tr>
      <w:tr w:rsidR="000F4095" w:rsidRPr="00D82C02"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D82C02" w:rsidRDefault="000F4095" w:rsidP="00343766">
            <w:pPr>
              <w:rPr>
                <w:rFonts w:eastAsia="PMingLiU" w:cs="Tahoma"/>
                <w:color w:val="000000"/>
                <w:szCs w:val="20"/>
              </w:rPr>
            </w:pPr>
            <w:r w:rsidRPr="00D82C02">
              <w:rPr>
                <w:rFonts w:eastAsia="PMingLiU" w:cs="Tahoma"/>
              </w:rPr>
              <w:t xml:space="preserve">Microsoft Dynamics CRM 2013 </w:t>
            </w:r>
            <w:r w:rsidRPr="00D82C02">
              <w:rPr>
                <w:rFonts w:eastAsia="PMingLiU" w:cs="Tahoma"/>
              </w:rPr>
              <w:t>專業使用累加</w:t>
            </w:r>
            <w:r w:rsidRPr="00D82C02">
              <w:rPr>
                <w:rFonts w:eastAsia="PMingLiU" w:cs="Tahoma"/>
              </w:rPr>
              <w:t xml:space="preserve"> CAL</w:t>
            </w:r>
          </w:p>
        </w:tc>
        <w:tc>
          <w:tcPr>
            <w:tcW w:w="4242" w:type="dxa"/>
            <w:tcBorders>
              <w:top w:val="nil"/>
              <w:left w:val="nil"/>
              <w:bottom w:val="single" w:sz="8" w:space="0" w:color="000000"/>
              <w:right w:val="single" w:sz="8" w:space="0" w:color="000000"/>
            </w:tcBorders>
          </w:tcPr>
          <w:p w:rsidR="000F4095" w:rsidRPr="00D82C02" w:rsidRDefault="000F4095" w:rsidP="00343766">
            <w:pPr>
              <w:pStyle w:val="ColorfulList-Accent11"/>
              <w:spacing w:line="276" w:lineRule="auto"/>
              <w:ind w:left="288" w:right="162" w:hanging="180"/>
              <w:rPr>
                <w:rFonts w:ascii="Tahoma" w:eastAsia="PMingLiU" w:hAnsi="Tahoma" w:cs="Tahoma"/>
                <w:color w:val="000000"/>
                <w:sz w:val="18"/>
                <w:szCs w:val="20"/>
              </w:rPr>
            </w:pPr>
            <w:r w:rsidRPr="00D82C02">
              <w:rPr>
                <w:rFonts w:ascii="Tahoma" w:eastAsia="PMingLiU" w:hAnsi="Tahoma" w:cs="Tahoma"/>
                <w:color w:val="000000"/>
                <w:sz w:val="18"/>
                <w:szCs w:val="20"/>
              </w:rPr>
              <w:t xml:space="preserve">Microsoft Dynamics CRM 2011 </w:t>
            </w:r>
            <w:r w:rsidRPr="00D82C02">
              <w:rPr>
                <w:rFonts w:ascii="Tahoma" w:eastAsia="PMingLiU" w:hAnsi="Tahoma" w:cs="Tahoma"/>
                <w:color w:val="000000"/>
                <w:sz w:val="18"/>
                <w:szCs w:val="20"/>
              </w:rPr>
              <w:t>完整使用累加</w:t>
            </w:r>
            <w:r w:rsidRPr="00D82C02">
              <w:rPr>
                <w:rFonts w:ascii="Tahoma" w:eastAsia="PMingLiU" w:hAnsi="Tahoma" w:cs="Tahoma"/>
                <w:color w:val="000000"/>
                <w:sz w:val="18"/>
                <w:szCs w:val="20"/>
              </w:rPr>
              <w:t xml:space="preserve"> CAL</w:t>
            </w:r>
          </w:p>
        </w:tc>
      </w:tr>
    </w:tbl>
    <w:p w:rsidR="000F4095" w:rsidRPr="00D82C02" w:rsidRDefault="000F4095" w:rsidP="000F4095">
      <w:pPr>
        <w:rPr>
          <w:rFonts w:eastAsia="PMingLiU" w:cs="Tahoma"/>
        </w:rPr>
      </w:pPr>
      <w:r w:rsidRPr="00D82C02">
        <w:rPr>
          <w:rFonts w:eastAsia="PMingLiU" w:cs="Tahoma"/>
          <w:szCs w:val="20"/>
        </w:rPr>
        <w:t xml:space="preserve"> </w:t>
      </w:r>
    </w:p>
    <w:p w:rsidR="000F4095" w:rsidRPr="00D82C02" w:rsidRDefault="000F4095" w:rsidP="000F4095">
      <w:pPr>
        <w:spacing w:after="60"/>
        <w:ind w:left="720"/>
        <w:rPr>
          <w:rFonts w:eastAsia="PMingLiU" w:cs="Tahoma"/>
        </w:rPr>
      </w:pPr>
      <w:r w:rsidRPr="00D82C02">
        <w:rPr>
          <w:rFonts w:eastAsia="PMingLiU" w:cs="Tahoma"/>
          <w:b/>
          <w:bCs/>
          <w:color w:val="000000"/>
          <w:szCs w:val="20"/>
        </w:rPr>
        <w:t>用戶端存取使用權選項</w:t>
      </w:r>
    </w:p>
    <w:p w:rsidR="000F4095" w:rsidRPr="00D82C02" w:rsidRDefault="000F4095" w:rsidP="000F4095">
      <w:pPr>
        <w:ind w:left="720"/>
        <w:rPr>
          <w:rFonts w:eastAsia="PMingLiU" w:cs="Tahoma"/>
        </w:rPr>
      </w:pPr>
      <w:r w:rsidRPr="00D82C02">
        <w:rPr>
          <w:rFonts w:eastAsia="PMingLiU" w:cs="Tahoma"/>
          <w:color w:val="000000"/>
          <w:szCs w:val="20"/>
        </w:rPr>
        <w:t>依不同的</w:t>
      </w:r>
      <w:r w:rsidRPr="00D82C02">
        <w:rPr>
          <w:rFonts w:eastAsia="PMingLiU" w:cs="Tahoma"/>
          <w:color w:val="000000"/>
          <w:szCs w:val="20"/>
        </w:rPr>
        <w:t xml:space="preserve"> Microsoft Dynamics CRM 2013 CAL </w:t>
      </w:r>
      <w:r w:rsidRPr="00D82C02">
        <w:rPr>
          <w:rFonts w:eastAsia="PMingLiU" w:cs="Tahoma"/>
          <w:color w:val="000000"/>
          <w:szCs w:val="20"/>
        </w:rPr>
        <w:t>許可的使用列出在下表。有限</w:t>
      </w:r>
      <w:r w:rsidRPr="00D82C02">
        <w:rPr>
          <w:rFonts w:eastAsia="PMingLiU" w:cs="Tahoma"/>
          <w:color w:val="000000"/>
          <w:szCs w:val="20"/>
        </w:rPr>
        <w:t xml:space="preserve"> CAL </w:t>
      </w:r>
      <w:r w:rsidRPr="00D82C02">
        <w:rPr>
          <w:rFonts w:eastAsia="PMingLiU" w:cs="Tahoma"/>
          <w:color w:val="000000"/>
          <w:szCs w:val="20"/>
        </w:rPr>
        <w:t>和完整</w:t>
      </w:r>
      <w:r w:rsidRPr="00D82C02">
        <w:rPr>
          <w:rFonts w:eastAsia="PMingLiU" w:cs="Tahoma"/>
          <w:color w:val="000000"/>
          <w:szCs w:val="20"/>
        </w:rPr>
        <w:t xml:space="preserve"> CAL </w:t>
      </w:r>
      <w:r w:rsidRPr="00D82C02">
        <w:rPr>
          <w:rFonts w:eastAsia="PMingLiU" w:cs="Tahoma"/>
          <w:color w:val="000000"/>
          <w:szCs w:val="20"/>
        </w:rPr>
        <w:t>係指包含多個使用權的優惠方案。</w:t>
      </w:r>
    </w:p>
    <w:p w:rsidR="000F4095" w:rsidRPr="00D82C02" w:rsidRDefault="000F4095" w:rsidP="000F4095">
      <w:pPr>
        <w:ind w:left="720"/>
        <w:rPr>
          <w:rFonts w:eastAsia="PMingLiU" w:cs="Tahoma"/>
        </w:rPr>
      </w:pPr>
    </w:p>
    <w:tbl>
      <w:tblPr>
        <w:tblW w:w="8132"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630"/>
        <w:gridCol w:w="720"/>
        <w:gridCol w:w="236"/>
        <w:gridCol w:w="1447"/>
        <w:gridCol w:w="945"/>
        <w:gridCol w:w="792"/>
        <w:gridCol w:w="765"/>
      </w:tblGrid>
      <w:tr w:rsidR="002F5DAC" w:rsidRPr="00D82C02" w:rsidTr="002F5DAC">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D82C02" w:rsidRDefault="00BF2FFA" w:rsidP="004E6530">
            <w:pPr>
              <w:spacing w:before="20" w:after="20"/>
              <w:rPr>
                <w:rFonts w:eastAsia="PMingLiU" w:cs="Tahoma"/>
                <w:b/>
                <w:bCs/>
                <w:color w:val="FFFFFF" w:themeColor="background1"/>
                <w:sz w:val="14"/>
                <w:szCs w:val="16"/>
              </w:rPr>
            </w:pPr>
            <w:r w:rsidRPr="00D82C02">
              <w:rPr>
                <w:rFonts w:eastAsia="PMingLiU" w:cs="Tahoma"/>
                <w:b/>
                <w:bCs/>
                <w:color w:val="FFFFFF" w:themeColor="background1"/>
                <w:sz w:val="14"/>
                <w:szCs w:val="16"/>
              </w:rPr>
              <w:t>使用權利</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D82C02" w:rsidRDefault="00BF2FFA" w:rsidP="004E6530">
            <w:pPr>
              <w:spacing w:before="20" w:after="20"/>
              <w:jc w:val="center"/>
              <w:rPr>
                <w:rFonts w:eastAsia="PMingLiU" w:cs="Tahoma"/>
                <w:b/>
                <w:bCs/>
                <w:color w:val="FFFFFF" w:themeColor="background1"/>
                <w:sz w:val="10"/>
                <w:szCs w:val="10"/>
              </w:rPr>
            </w:pPr>
            <w:r w:rsidRPr="00D82C02">
              <w:rPr>
                <w:rFonts w:eastAsia="PMingLiU" w:cs="Tahoma"/>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D82C02" w:rsidRDefault="00BF2FFA" w:rsidP="004E6530">
            <w:pPr>
              <w:spacing w:before="20" w:after="20"/>
              <w:jc w:val="center"/>
              <w:rPr>
                <w:rFonts w:eastAsia="PMingLiU" w:cs="Tahoma"/>
                <w:b/>
                <w:bCs/>
                <w:color w:val="FFFFFF" w:themeColor="background1"/>
                <w:sz w:val="10"/>
                <w:szCs w:val="10"/>
              </w:rPr>
            </w:pPr>
            <w:r w:rsidRPr="00D82C02">
              <w:rPr>
                <w:rFonts w:eastAsia="PMingLiU"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D82C02" w:rsidRDefault="00BF2FFA" w:rsidP="004E6530">
            <w:pPr>
              <w:spacing w:before="20" w:after="20"/>
              <w:jc w:val="center"/>
              <w:rPr>
                <w:rFonts w:eastAsia="PMingLiU" w:cs="Tahoma"/>
                <w:b/>
                <w:bCs/>
                <w:color w:val="FFFFFF" w:themeColor="background1"/>
                <w:sz w:val="10"/>
                <w:szCs w:val="10"/>
              </w:rPr>
            </w:pPr>
            <w:r w:rsidRPr="00D82C02">
              <w:rPr>
                <w:rFonts w:eastAsia="PMingLiU" w:cs="Tahoma"/>
                <w:b/>
                <w:bCs/>
                <w:color w:val="FFFFFF" w:themeColor="background1"/>
                <w:sz w:val="10"/>
                <w:szCs w:val="10"/>
              </w:rPr>
              <w:t>Essential</w:t>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b/>
                <w:bCs/>
                <w:color w:val="FFFFFF" w:themeColor="background1"/>
                <w:sz w:val="14"/>
                <w:szCs w:val="16"/>
              </w:rPr>
            </w:pPr>
          </w:p>
        </w:tc>
        <w:tc>
          <w:tcPr>
            <w:tcW w:w="144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D82C02" w:rsidRDefault="00BF2FFA" w:rsidP="004E6530">
            <w:pPr>
              <w:spacing w:before="20" w:after="20"/>
              <w:rPr>
                <w:rFonts w:eastAsia="PMingLiU" w:cs="Tahoma"/>
                <w:b/>
                <w:bCs/>
                <w:color w:val="FFFFFF" w:themeColor="background1"/>
                <w:sz w:val="14"/>
                <w:szCs w:val="16"/>
              </w:rPr>
            </w:pPr>
            <w:r w:rsidRPr="00D82C02">
              <w:rPr>
                <w:rFonts w:eastAsia="PMingLiU" w:cs="Tahoma"/>
                <w:b/>
                <w:bCs/>
                <w:color w:val="FFFFFF" w:themeColor="background1"/>
                <w:sz w:val="14"/>
                <w:szCs w:val="16"/>
              </w:rPr>
              <w:t>使用權利</w:t>
            </w:r>
          </w:p>
        </w:tc>
        <w:tc>
          <w:tcPr>
            <w:tcW w:w="9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D82C02" w:rsidRDefault="00BF2FFA" w:rsidP="004E6530">
            <w:pPr>
              <w:spacing w:before="20" w:after="20"/>
              <w:jc w:val="center"/>
              <w:rPr>
                <w:rFonts w:eastAsia="PMingLiU" w:cs="Tahoma"/>
                <w:b/>
                <w:bCs/>
                <w:color w:val="FFFFFF" w:themeColor="background1"/>
                <w:sz w:val="14"/>
                <w:szCs w:val="16"/>
              </w:rPr>
            </w:pPr>
            <w:r w:rsidRPr="00D82C02">
              <w:rPr>
                <w:rFonts w:eastAsia="PMingLiU" w:cs="Tahoma"/>
                <w:b/>
                <w:bCs/>
                <w:color w:val="FFFFFF" w:themeColor="background1"/>
                <w:sz w:val="10"/>
                <w:szCs w:val="10"/>
              </w:rPr>
              <w:t>Professional</w:t>
            </w:r>
          </w:p>
        </w:tc>
        <w:tc>
          <w:tcPr>
            <w:tcW w:w="7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D82C02" w:rsidRDefault="00BF2FFA" w:rsidP="004E6530">
            <w:pPr>
              <w:spacing w:before="20" w:after="20"/>
              <w:jc w:val="center"/>
              <w:rPr>
                <w:rFonts w:eastAsia="PMingLiU" w:cs="Tahoma"/>
                <w:b/>
                <w:bCs/>
                <w:color w:val="FFFFFF" w:themeColor="background1"/>
                <w:sz w:val="14"/>
                <w:szCs w:val="16"/>
              </w:rPr>
            </w:pPr>
            <w:r w:rsidRPr="00D82C02">
              <w:rPr>
                <w:rFonts w:eastAsia="PMingLiU" w:cs="Tahoma"/>
                <w:b/>
                <w:bCs/>
                <w:color w:val="FFFFFF" w:themeColor="background1"/>
                <w:sz w:val="10"/>
                <w:szCs w:val="10"/>
              </w:rPr>
              <w:t>Basic</w:t>
            </w:r>
          </w:p>
        </w:tc>
        <w:tc>
          <w:tcPr>
            <w:tcW w:w="765"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D82C02" w:rsidRDefault="00BF2FFA" w:rsidP="004E6530">
            <w:pPr>
              <w:spacing w:before="20" w:after="20"/>
              <w:jc w:val="center"/>
              <w:rPr>
                <w:rFonts w:eastAsia="PMingLiU" w:cs="Tahoma"/>
                <w:b/>
                <w:bCs/>
                <w:color w:val="FFFFFF" w:themeColor="background1"/>
                <w:sz w:val="14"/>
                <w:szCs w:val="16"/>
              </w:rPr>
            </w:pPr>
            <w:r w:rsidRPr="00D82C02">
              <w:rPr>
                <w:rFonts w:eastAsia="PMingLiU" w:cs="Tahoma"/>
                <w:b/>
                <w:bCs/>
                <w:color w:val="FFFFFF" w:themeColor="background1"/>
                <w:sz w:val="10"/>
                <w:szCs w:val="10"/>
              </w:rPr>
              <w:t>Essential</w:t>
            </w:r>
          </w:p>
        </w:tc>
      </w:tr>
      <w:tr w:rsidR="002F5DAC" w:rsidRPr="00D82C02" w:rsidTr="002F5DAC">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檢視公告事項</w:t>
            </w:r>
          </w:p>
        </w:tc>
        <w:tc>
          <w:tcPr>
            <w:tcW w:w="913" w:type="dxa"/>
            <w:tcBorders>
              <w:top w:val="single" w:sz="4" w:space="0" w:color="FFFFFF" w:themeColor="background1"/>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103687F3" wp14:editId="170A3A8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E738722" wp14:editId="3114117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69F00F93" wp14:editId="39925D7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聯絡人</w:t>
            </w:r>
          </w:p>
        </w:tc>
        <w:tc>
          <w:tcPr>
            <w:tcW w:w="945" w:type="dxa"/>
            <w:tcBorders>
              <w:top w:val="single" w:sz="4" w:space="0" w:color="FFFFFF" w:themeColor="background1"/>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F18304A" wp14:editId="1E01581C">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FFFFFF" w:themeColor="background1"/>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49DD9C1" wp14:editId="26B781B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FFFFFF" w:themeColor="background1"/>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管理儲存的檢視</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68F79FE5" wp14:editId="7EBDF54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8784E08" wp14:editId="1A5678A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025E654D" wp14:editId="7A60DFE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lang w:eastAsia="zh-TW"/>
              </w:rPr>
            </w:pPr>
            <w:r w:rsidRPr="00D82C02">
              <w:rPr>
                <w:rFonts w:eastAsia="PMingLiU" w:cs="Tahoma"/>
                <w:color w:val="000000"/>
                <w:sz w:val="13"/>
                <w:szCs w:val="13"/>
                <w:lang w:eastAsia="zh-TW"/>
              </w:rPr>
              <w:t>潛在客戶計分、路由、轉讓</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17ADC8A" wp14:editId="116B847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64C54CC0" wp14:editId="001E5033">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使用記錄之間的關係</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25F75DF7" wp14:editId="1DDC915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sz w:val="12"/>
                <w:szCs w:val="16"/>
              </w:rPr>
              <w:drawing>
                <wp:inline distT="0" distB="0" distL="0" distR="0" wp14:anchorId="31C193B3" wp14:editId="6A4BF79E">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7F674E13" wp14:editId="392B1B6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潛在客戶擷取</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5C6F27E" wp14:editId="7C51AED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64ACD9CC" wp14:editId="562C5EC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建立個人檢視</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7F3C8879" wp14:editId="504C932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24B60920" wp14:editId="7688CED0">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7972F89F" wp14:editId="4AB8DDB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lang w:eastAsia="zh-TW"/>
              </w:rPr>
            </w:pPr>
            <w:r w:rsidRPr="00D82C02">
              <w:rPr>
                <w:rFonts w:eastAsia="PMingLiU" w:cs="Tahoma"/>
                <w:color w:val="000000"/>
                <w:sz w:val="13"/>
                <w:szCs w:val="13"/>
                <w:lang w:eastAsia="zh-TW"/>
              </w:rPr>
              <w:t>新增或移除客戶之客戶關係</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11F0D0D" wp14:editId="0F447575">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05AB2CA" wp14:editId="4289CC72">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進階尋找</w:t>
            </w:r>
            <w:r w:rsidRPr="00D82C02">
              <w:rPr>
                <w:rFonts w:eastAsia="PMingLiU" w:cs="Tahoma"/>
                <w:color w:val="000000"/>
                <w:sz w:val="13"/>
                <w:szCs w:val="13"/>
              </w:rPr>
              <w:t xml:space="preserve"> (Advanced Find) </w:t>
            </w:r>
            <w:r w:rsidRPr="00D82C02">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3B74FBD2" wp14:editId="11ED68EE">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5BDF2A6E" wp14:editId="1B6BB21A">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0D9C57C1" wp14:editId="41DF457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將機會與客戶關聯</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2D7851C7" wp14:editId="7BE60293">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1FDC5F3" wp14:editId="3F9FE18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739CDC19" wp14:editId="63B4B14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2601D6EC" wp14:editId="2F9EE55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7DD01622" wp14:editId="32EE2205">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lang w:eastAsia="zh-TW"/>
              </w:rPr>
            </w:pPr>
            <w:r w:rsidRPr="00D82C02">
              <w:rPr>
                <w:rFonts w:eastAsia="PMingLiU" w:cs="Tahoma"/>
                <w:color w:val="000000"/>
                <w:sz w:val="13"/>
                <w:szCs w:val="13"/>
                <w:lang w:eastAsia="zh-TW"/>
              </w:rPr>
              <w:t>符合潛在客戶資格及轉換為客戶</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49BE378" wp14:editId="1B7261A4">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0E188B8D" wp14:editId="5EAE51D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使用佇列項目</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6085EEEE" wp14:editId="0D2C142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sz w:val="12"/>
                <w:szCs w:val="16"/>
              </w:rPr>
              <w:drawing>
                <wp:inline distT="0" distB="0" distL="0" distR="0" wp14:anchorId="6F0DE106" wp14:editId="027EA09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4EE45D35" wp14:editId="29D8A09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客戶</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6964FCB" wp14:editId="7F8017C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01C2E70" wp14:editId="042E6B1D">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匯出資料至</w:t>
            </w:r>
            <w:r w:rsidRPr="00D82C02">
              <w:rPr>
                <w:rFonts w:eastAsia="PMingLiU" w:cs="Tahoma"/>
                <w:color w:val="000000"/>
                <w:sz w:val="13"/>
                <w:szCs w:val="13"/>
              </w:rPr>
              <w:t xml:space="preserve"> Microsoft Excel</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03CFE4B9" wp14:editId="59862EA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0BB78A6B" wp14:editId="1B45D9A1">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61BAB626" wp14:editId="52EAC6A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大量匯入資料</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13D35E91" wp14:editId="2EDFA41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執行合併列印</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4A7B24B" wp14:editId="406FC53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1AED538E" wp14:editId="1DAB252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49BC6C2F" wp14:editId="5C8F10F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設定稽核</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78A3E39" wp14:editId="0D820BE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開始對話方塊</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510EF4FB" wp14:editId="45D9222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sz w:val="12"/>
                <w:szCs w:val="16"/>
              </w:rPr>
              <w:drawing>
                <wp:inline distT="0" distB="0" distL="0" distR="0" wp14:anchorId="35FF9A91" wp14:editId="29D97E3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17CB35FC" wp14:editId="69E2B4A6">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設定副本偵測規則</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93935AC" wp14:editId="62CCDA8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以隨選程序執行</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67E76A97" wp14:editId="33F119F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sz w:val="12"/>
                <w:szCs w:val="16"/>
              </w:rPr>
              <w:drawing>
                <wp:inline distT="0" distB="0" distL="0" distR="0" wp14:anchorId="437EF7C5" wp14:editId="78F419E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4791BA5C" wp14:editId="3CA72B5F">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定義機構間之關係</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437AE14" wp14:editId="171E3BE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執行自動工作流程</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sz w:val="12"/>
                <w:szCs w:val="16"/>
              </w:rPr>
            </w:pPr>
            <w:r w:rsidRPr="00D82C02">
              <w:rPr>
                <w:rFonts w:eastAsia="PMingLiU" w:cs="Tahoma"/>
                <w:noProof/>
                <w:color w:val="000000"/>
                <w:sz w:val="12"/>
                <w:szCs w:val="16"/>
              </w:rPr>
              <w:drawing>
                <wp:inline distT="0" distB="0" distL="0" distR="0" wp14:anchorId="7DED4337" wp14:editId="1238929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sz w:val="12"/>
                <w:szCs w:val="16"/>
              </w:rPr>
            </w:pPr>
            <w:r w:rsidRPr="00D82C02">
              <w:rPr>
                <w:rFonts w:eastAsia="PMingLiU" w:cs="Tahoma"/>
                <w:noProof/>
                <w:sz w:val="12"/>
                <w:szCs w:val="16"/>
              </w:rPr>
              <w:drawing>
                <wp:inline distT="0" distB="0" distL="0" distR="0" wp14:anchorId="1F5B6246" wp14:editId="0FD5E79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sz w:val="12"/>
                <w:szCs w:val="16"/>
              </w:rPr>
              <w:drawing>
                <wp:inline distT="0" distB="0" distL="0" distR="0" wp14:anchorId="1C22E66C" wp14:editId="01EE912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定義及設定佇列</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8436FCB" wp14:editId="0E24846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讀取文章</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29F95DF5" wp14:editId="5E964C5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6FC1C6B" wp14:editId="50DB1B26">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00AD5853" wp14:editId="152221A0">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定義及設定對話方塊</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5970B6D0" wp14:editId="54223E0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lastRenderedPageBreak/>
              <w:t>備註</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0B2DA27" wp14:editId="2867DFD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401F9A4" wp14:editId="4AD2E291">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174AB449" wp14:editId="27F325A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定義及設定工作流程</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35F8E019" wp14:editId="27B9E3C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活動管理</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2164ABE1" wp14:editId="2E229501">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FBB1F07" wp14:editId="48A23D5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131703F3" wp14:editId="74FF4B9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sz w:val="13"/>
                <w:szCs w:val="13"/>
                <w:lang w:eastAsia="zh-TW"/>
              </w:rPr>
            </w:pPr>
            <w:r w:rsidRPr="00D82C02">
              <w:rPr>
                <w:rFonts w:eastAsia="PMingLiU" w:cs="Tahoma"/>
                <w:color w:val="000000"/>
                <w:sz w:val="13"/>
                <w:szCs w:val="13"/>
                <w:lang w:eastAsia="zh-TW"/>
              </w:rPr>
              <w:t>系統報告、系統圖表及系統</w:t>
            </w:r>
            <w:r w:rsidRPr="00D82C02">
              <w:rPr>
                <w:rFonts w:eastAsia="PMingLiU" w:cs="Tahoma"/>
                <w:color w:val="000000"/>
                <w:sz w:val="13"/>
                <w:szCs w:val="13"/>
                <w:lang w:eastAsia="zh-TW"/>
              </w:rPr>
              <w:t xml:space="preserve"> Dashboard</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sz w:val="12"/>
                <w:szCs w:val="16"/>
              </w:rPr>
            </w:pPr>
            <w:r w:rsidRPr="00D82C02">
              <w:rPr>
                <w:rFonts w:eastAsia="PMingLiU" w:cs="Tahoma"/>
                <w:noProof/>
                <w:color w:val="000000"/>
                <w:sz w:val="12"/>
                <w:szCs w:val="16"/>
              </w:rPr>
              <w:drawing>
                <wp:inline distT="0" distB="0" distL="0" distR="0" wp14:anchorId="01045A58" wp14:editId="1F0A9E2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 xml:space="preserve">Yammer </w:t>
            </w:r>
            <w:r w:rsidRPr="00D82C02">
              <w:rPr>
                <w:rFonts w:eastAsia="PMingLiU" w:cs="Tahoma"/>
                <w:color w:val="000000"/>
                <w:sz w:val="13"/>
                <w:szCs w:val="13"/>
              </w:rPr>
              <w:t>共同作業</w:t>
            </w:r>
            <w:r w:rsidRPr="00D82C02">
              <w:rPr>
                <w:rFonts w:eastAsia="PMingLiU" w:cs="Tahoma"/>
                <w:color w:val="000000"/>
                <w:sz w:val="13"/>
                <w:szCs w:val="13"/>
              </w:rPr>
              <w:t>**</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5617915" wp14:editId="376F1433">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B66CA9C" wp14:editId="7177939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13660EA8" wp14:editId="4D4CEDD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自訂表格及檢視</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sz w:val="12"/>
                <w:szCs w:val="16"/>
              </w:rPr>
            </w:pPr>
            <w:r w:rsidRPr="00D82C02">
              <w:rPr>
                <w:rFonts w:eastAsia="PMingLiU" w:cs="Tahoma"/>
                <w:noProof/>
                <w:color w:val="000000"/>
                <w:sz w:val="12"/>
                <w:szCs w:val="16"/>
              </w:rPr>
              <w:drawing>
                <wp:inline distT="0" distB="0" distL="0" distR="0" wp14:anchorId="1B4C39E7" wp14:editId="565617A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張貼活動摘要</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FD5449E" wp14:editId="73B6460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2A95236" wp14:editId="24C3A92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013DE8BC" wp14:editId="3F162F6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建立</w:t>
            </w:r>
            <w:r w:rsidRPr="00D82C02">
              <w:rPr>
                <w:rFonts w:eastAsia="PMingLiU" w:cs="Tahoma"/>
                <w:color w:val="000000"/>
                <w:sz w:val="13"/>
                <w:szCs w:val="13"/>
              </w:rPr>
              <w:t xml:space="preserve"> Microsoft Dynamics CRM </w:t>
            </w:r>
            <w:r w:rsidRPr="00D82C02">
              <w:rPr>
                <w:rFonts w:eastAsia="PMingLiU" w:cs="Tahoma"/>
                <w:color w:val="000000"/>
                <w:sz w:val="13"/>
                <w:szCs w:val="13"/>
              </w:rPr>
              <w:t>表格、機構和欄位</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sz w:val="12"/>
                <w:szCs w:val="16"/>
              </w:rPr>
            </w:pPr>
            <w:r w:rsidRPr="00D82C02">
              <w:rPr>
                <w:rFonts w:eastAsia="PMingLiU" w:cs="Tahoma"/>
                <w:noProof/>
                <w:color w:val="000000"/>
                <w:sz w:val="12"/>
                <w:szCs w:val="16"/>
              </w:rPr>
              <w:drawing>
                <wp:inline distT="0" distB="0" distL="0" distR="0" wp14:anchorId="5125DB69" wp14:editId="345F31A6">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追蹤活動摘要</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300735D" wp14:editId="03568A42">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2A02C6CB" wp14:editId="479111C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23646D7E" wp14:editId="5EC93EF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管理</w:t>
            </w:r>
            <w:r w:rsidRPr="00D82C02">
              <w:rPr>
                <w:rFonts w:eastAsia="PMingLiU" w:cs="Tahoma"/>
                <w:color w:val="000000"/>
                <w:sz w:val="13"/>
                <w:szCs w:val="13"/>
              </w:rPr>
              <w:t xml:space="preserve"> CRM</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sz w:val="12"/>
                <w:szCs w:val="16"/>
              </w:rPr>
            </w:pPr>
            <w:r w:rsidRPr="00D82C02">
              <w:rPr>
                <w:rFonts w:eastAsia="PMingLiU" w:cs="Tahoma"/>
                <w:noProof/>
                <w:color w:val="000000"/>
                <w:sz w:val="12"/>
                <w:szCs w:val="16"/>
              </w:rPr>
              <w:drawing>
                <wp:inline distT="0" distB="0" distL="0" distR="0" wp14:anchorId="69812214" wp14:editId="1A055AB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共用日曆</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A770011" wp14:editId="224A6C3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1C270E65" wp14:editId="215FEEF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785E5A81" wp14:editId="56C3079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文章範本</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sz w:val="12"/>
                <w:szCs w:val="16"/>
              </w:rPr>
            </w:pPr>
            <w:r w:rsidRPr="00D82C02">
              <w:rPr>
                <w:rFonts w:eastAsia="PMingLiU" w:cs="Tahoma"/>
                <w:noProof/>
                <w:color w:val="000000"/>
                <w:sz w:val="12"/>
                <w:szCs w:val="16"/>
              </w:rPr>
              <w:drawing>
                <wp:inline distT="0" distB="0" distL="0" distR="0" wp14:anchorId="13070818" wp14:editId="0FCE4B3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寫入自訂機構記錄</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827AC21" wp14:editId="25036E91">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0FB57ED4" wp14:editId="40CF4FC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6C353B92" wp14:editId="513B308C">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建立及發佈文章</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66C242E6" wp14:editId="458D5BC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lang w:eastAsia="zh-TW"/>
              </w:rPr>
            </w:pPr>
            <w:r w:rsidRPr="00D82C02">
              <w:rPr>
                <w:rFonts w:eastAsia="PMingLiU" w:cs="Tahoma"/>
                <w:color w:val="000000"/>
                <w:sz w:val="13"/>
                <w:szCs w:val="13"/>
                <w:lang w:eastAsia="zh-TW"/>
              </w:rPr>
              <w:t>讀取自訂應用程式資料</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B07B70A" wp14:editId="5205E63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75E38FB" wp14:editId="04BCBCF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57AA2A05" wp14:editId="361AD6F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目標管理</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3EB475DA" wp14:editId="2C19FCA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7BFF091B" wp14:editId="020D3A9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08E386E" wp14:editId="7B17B1E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57119309" wp14:editId="5842941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sz w:val="13"/>
                <w:szCs w:val="13"/>
              </w:rPr>
            </w:pPr>
            <w:r w:rsidRPr="00D82C02">
              <w:rPr>
                <w:rFonts w:eastAsia="PMingLiU" w:cs="Tahoma"/>
                <w:color w:val="000000"/>
                <w:sz w:val="13"/>
                <w:szCs w:val="13"/>
              </w:rPr>
              <w:t>合約範本</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sz w:val="12"/>
                <w:szCs w:val="16"/>
              </w:rPr>
            </w:pPr>
            <w:r w:rsidRPr="00D82C02">
              <w:rPr>
                <w:rFonts w:eastAsia="PMingLiU" w:cs="Tahoma"/>
                <w:noProof/>
                <w:color w:val="000000"/>
                <w:sz w:val="12"/>
                <w:szCs w:val="16"/>
              </w:rPr>
              <w:drawing>
                <wp:inline distT="0" distB="0" distL="0" distR="0" wp14:anchorId="0D390031" wp14:editId="5EC9219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Microsoft Dynamics CRM for iPad &amp; Windows 8</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651B0DEC" wp14:editId="59F2160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7444869" wp14:editId="519AC89F">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3A0F6BDB" wp14:editId="7CA98034">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合約管理</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sz w:val="12"/>
                <w:szCs w:val="16"/>
              </w:rPr>
            </w:pPr>
            <w:r w:rsidRPr="00D82C02">
              <w:rPr>
                <w:rFonts w:eastAsia="PMingLiU" w:cs="Tahoma"/>
                <w:noProof/>
                <w:color w:val="000000"/>
                <w:sz w:val="12"/>
                <w:szCs w:val="16"/>
              </w:rPr>
              <w:drawing>
                <wp:inline distT="0" distB="0" distL="0" distR="0" wp14:anchorId="0DA84E51" wp14:editId="0CD143F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Microsoft Dynamics CRM for Outlook</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329C3C2" wp14:editId="0447BF93">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F8D1290" wp14:editId="720E05F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1F06AA0C" wp14:editId="5DB64A8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國家</w:t>
            </w:r>
            <w:r w:rsidRPr="00D82C02">
              <w:rPr>
                <w:rFonts w:eastAsia="PMingLiU" w:cs="Tahoma"/>
                <w:color w:val="000000"/>
                <w:sz w:val="13"/>
                <w:szCs w:val="13"/>
              </w:rPr>
              <w:t>/</w:t>
            </w:r>
            <w:r w:rsidRPr="00D82C02">
              <w:rPr>
                <w:rFonts w:eastAsia="PMingLiU" w:cs="Tahoma"/>
                <w:color w:val="000000"/>
                <w:sz w:val="13"/>
                <w:szCs w:val="13"/>
              </w:rPr>
              <w:t>地區管理</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sz w:val="12"/>
                <w:szCs w:val="16"/>
              </w:rPr>
            </w:pPr>
            <w:r w:rsidRPr="00D82C02">
              <w:rPr>
                <w:rFonts w:eastAsia="PMingLiU" w:cs="Tahoma"/>
                <w:noProof/>
                <w:color w:val="000000"/>
                <w:sz w:val="12"/>
                <w:szCs w:val="16"/>
              </w:rPr>
              <w:drawing>
                <wp:inline distT="0" distB="0" distL="0" distR="0" wp14:anchorId="3555F16A" wp14:editId="3D1B373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82C02" w:rsidRDefault="00BF2FFA" w:rsidP="004E6530">
            <w:pPr>
              <w:spacing w:before="20" w:after="20"/>
              <w:rPr>
                <w:rFonts w:eastAsia="PMingLiU" w:cs="Tahoma"/>
                <w:color w:val="000000"/>
                <w:sz w:val="13"/>
                <w:szCs w:val="13"/>
              </w:rPr>
            </w:pPr>
            <w:r w:rsidRPr="00D82C02">
              <w:rPr>
                <w:rFonts w:eastAsia="PMingLiU" w:cs="Tahoma"/>
                <w:color w:val="000000"/>
                <w:sz w:val="13"/>
                <w:szCs w:val="13"/>
              </w:rPr>
              <w:t xml:space="preserve">Microsoft Dynamics CRM Web </w:t>
            </w:r>
            <w:r w:rsidRPr="00D82C02">
              <w:rPr>
                <w:rFonts w:eastAsia="PMingLiU" w:cs="Tahoma"/>
                <w:color w:val="000000"/>
                <w:sz w:val="13"/>
                <w:szCs w:val="13"/>
              </w:rPr>
              <w:t>應用程式</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8220C4D" wp14:editId="2D3EBF37">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B3A6145" wp14:editId="69B2680F">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color w:val="000000"/>
                <w:sz w:val="12"/>
                <w:szCs w:val="16"/>
              </w:rPr>
            </w:pPr>
            <w:r w:rsidRPr="00D82C02">
              <w:rPr>
                <w:rFonts w:eastAsia="PMingLiU" w:cs="Tahoma"/>
                <w:noProof/>
                <w:color w:val="000000"/>
                <w:sz w:val="12"/>
                <w:szCs w:val="16"/>
              </w:rPr>
              <w:drawing>
                <wp:inline distT="0" distB="0" distL="0" distR="0" wp14:anchorId="7C4EF90A" wp14:editId="7CB4DC8E">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銷售文宣</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417E3164" wp14:editId="2139A24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color w:val="000000"/>
                <w:sz w:val="13"/>
                <w:szCs w:val="13"/>
                <w:lang w:eastAsia="zh-TW"/>
              </w:rPr>
            </w:pPr>
            <w:r w:rsidRPr="00D82C02">
              <w:rPr>
                <w:rFonts w:eastAsia="PMingLiU" w:cs="Tahoma"/>
                <w:color w:val="000000"/>
                <w:sz w:val="13"/>
                <w:szCs w:val="13"/>
                <w:lang w:eastAsia="zh-TW"/>
              </w:rPr>
              <w:t>管理使用者報告、使用者圖表及使用者儀表板</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3B12FBD8" wp14:editId="625471F2">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CA44101" wp14:editId="245EB96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報價管理</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60FA74EF" wp14:editId="0364E59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執行報告</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0C8B9DB" wp14:editId="3F8EE4E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67EFF2F7" wp14:editId="7B48DC65">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價格清單</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353C19C2" wp14:editId="5DB5061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sz w:val="13"/>
                <w:szCs w:val="13"/>
                <w:lang w:eastAsia="zh-TW"/>
              </w:rPr>
            </w:pPr>
            <w:r w:rsidRPr="00D82C02">
              <w:rPr>
                <w:rFonts w:eastAsia="PMingLiU" w:cs="Tahoma"/>
                <w:color w:val="000000"/>
                <w:sz w:val="13"/>
                <w:szCs w:val="13"/>
                <w:lang w:eastAsia="zh-TW"/>
              </w:rPr>
              <w:t>建立、更新及自訂報告</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04B849D3" wp14:editId="2CF4DB7A">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48949729" wp14:editId="0777D07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產品追蹤</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1A846302" wp14:editId="63D7030A">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建立及更新公告事項</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4A9C8321" wp14:editId="715F636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73762FA6" wp14:editId="180EF89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訂單管理</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11640B2F" wp14:editId="460DB86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讀取</w:t>
            </w:r>
            <w:r w:rsidRPr="00D82C02">
              <w:rPr>
                <w:rFonts w:eastAsia="PMingLiU" w:cs="Tahoma"/>
                <w:color w:val="000000"/>
                <w:sz w:val="13"/>
                <w:szCs w:val="13"/>
              </w:rPr>
              <w:t xml:space="preserve"> Microsoft Dynamics CRM </w:t>
            </w:r>
            <w:r w:rsidRPr="00D82C02">
              <w:rPr>
                <w:rFonts w:eastAsia="PMingLiU" w:cs="Tahoma"/>
                <w:color w:val="000000"/>
                <w:sz w:val="13"/>
                <w:szCs w:val="13"/>
              </w:rPr>
              <w:t>應用程式資料</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176744D2" wp14:editId="6FC7EF1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642D795C" wp14:editId="3F95BD6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發票管理</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6E90D3DD" wp14:editId="451CBA4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使用者儀表板</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7A21F18D" wp14:editId="033CB94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4B9D2A84" wp14:editId="6774F39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競爭者追蹤</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0CB25023" wp14:editId="2FB9057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使用者圖表</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68145DC8" wp14:editId="705EA58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7A01577A" wp14:editId="2085D3F1">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lang w:eastAsia="zh-TW"/>
              </w:rPr>
            </w:pPr>
            <w:r w:rsidRPr="00D82C02">
              <w:rPr>
                <w:rFonts w:eastAsia="PMingLiU" w:cs="Tahoma"/>
                <w:color w:val="000000"/>
                <w:sz w:val="13"/>
                <w:szCs w:val="13"/>
                <w:lang w:eastAsia="zh-TW"/>
              </w:rPr>
              <w:t>符合潛在客戶資格及轉換為機會</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49207853" wp14:editId="7DB4F5B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sz w:val="13"/>
                <w:szCs w:val="13"/>
              </w:rPr>
              <w:t>Customer Care Accelerator</w:t>
            </w:r>
            <w:r w:rsidR="00C062EB">
              <w:rPr>
                <w:rFonts w:eastAsia="PMingLiU" w:cs="Tahoma"/>
                <w:sz w:val="13"/>
                <w:szCs w:val="13"/>
              </w:rPr>
              <w:t xml:space="preserve"> </w:t>
            </w:r>
            <w:r w:rsidRPr="00D82C02">
              <w:rPr>
                <w:rFonts w:eastAsia="PMingLiU" w:cs="Tahoma"/>
                <w:sz w:val="13"/>
                <w:szCs w:val="13"/>
              </w:rPr>
              <w:t>(CCA) Framework</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22429CEF" wp14:editId="708B4C9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2B075AC3" wp14:editId="5431AD0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將活動轉換為機會</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10C6C1C1" wp14:editId="3403BA0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將活動轉換為案例</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0E0502EE" wp14:editId="714E0A26">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59E83BA7" wp14:editId="3D456C94">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機會追蹤</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2B634DB9" wp14:editId="1BA9718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sz w:val="13"/>
                <w:szCs w:val="13"/>
              </w:rPr>
            </w:pPr>
            <w:r w:rsidRPr="00D82C02">
              <w:rPr>
                <w:rFonts w:eastAsia="PMingLiU" w:cs="Tahoma"/>
                <w:color w:val="000000"/>
                <w:sz w:val="13"/>
                <w:szCs w:val="13"/>
              </w:rPr>
              <w:t>案例管理</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sz w:val="12"/>
                <w:szCs w:val="16"/>
              </w:rPr>
            </w:pPr>
            <w:r w:rsidRPr="00D82C02">
              <w:rPr>
                <w:rFonts w:eastAsia="PMingLiU" w:cs="Tahoma"/>
                <w:noProof/>
                <w:color w:val="000000"/>
                <w:sz w:val="12"/>
                <w:szCs w:val="16"/>
              </w:rPr>
              <w:drawing>
                <wp:inline distT="0" distB="0" distL="0" distR="0" wp14:anchorId="4E74E7D0" wp14:editId="75EDF0FF">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sz w:val="12"/>
                <w:szCs w:val="16"/>
              </w:rPr>
            </w:pPr>
            <w:r w:rsidRPr="00D82C02">
              <w:rPr>
                <w:rFonts w:eastAsia="PMingLiU" w:cs="Tahoma"/>
                <w:noProof/>
                <w:color w:val="000000"/>
                <w:sz w:val="12"/>
                <w:szCs w:val="16"/>
              </w:rPr>
              <w:drawing>
                <wp:inline distT="0" distB="0" distL="0" distR="0" wp14:anchorId="4443700E" wp14:editId="6A2EA805">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行銷清單</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1AF0A6FA" wp14:editId="1D42928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sz w:val="13"/>
                <w:szCs w:val="13"/>
                <w:lang w:eastAsia="zh-TW"/>
              </w:rPr>
            </w:pPr>
            <w:r w:rsidRPr="00D82C02">
              <w:rPr>
                <w:rFonts w:eastAsia="PMingLiU" w:cs="Tahoma"/>
                <w:color w:val="000000"/>
                <w:sz w:val="13"/>
                <w:szCs w:val="13"/>
                <w:lang w:eastAsia="zh-TW"/>
              </w:rPr>
              <w:t>新增或移除聯絡人之客戶關係</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1DFBE005" wp14:editId="62CDE24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0F6E9C0E" wp14:editId="21658BE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快速活動</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4FB49C9E" wp14:editId="5EE93DBA">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sz w:val="13"/>
                <w:szCs w:val="13"/>
              </w:rPr>
            </w:pPr>
            <w:r w:rsidRPr="00D82C02">
              <w:rPr>
                <w:rFonts w:eastAsia="PMingLiU" w:cs="Tahoma"/>
                <w:color w:val="000000"/>
                <w:sz w:val="13"/>
                <w:szCs w:val="13"/>
              </w:rPr>
              <w:t>將機會與聯絡人關聯</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34F1EABA" wp14:editId="3FC6B976">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sz w:val="12"/>
                <w:szCs w:val="16"/>
              </w:rPr>
            </w:pPr>
            <w:r w:rsidRPr="00D82C02">
              <w:rPr>
                <w:rFonts w:eastAsia="PMingLiU" w:cs="Tahoma"/>
                <w:noProof/>
                <w:color w:val="000000"/>
                <w:sz w:val="12"/>
                <w:szCs w:val="16"/>
              </w:rPr>
              <w:drawing>
                <wp:inline distT="0" distB="0" distL="0" distR="0" wp14:anchorId="45C5C02E" wp14:editId="4E6A762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r w:rsidRPr="00D82C02">
              <w:rPr>
                <w:rFonts w:eastAsia="PMingLiU" w:cs="Tahoma"/>
                <w:color w:val="000000"/>
                <w:sz w:val="13"/>
                <w:szCs w:val="13"/>
              </w:rPr>
              <w:t>行銷活動</w:t>
            </w: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r w:rsidRPr="00D82C02">
              <w:rPr>
                <w:rFonts w:eastAsia="PMingLiU" w:cs="Tahoma"/>
                <w:noProof/>
                <w:color w:val="000000"/>
                <w:sz w:val="12"/>
                <w:szCs w:val="16"/>
              </w:rPr>
              <w:drawing>
                <wp:inline distT="0" distB="0" distL="0" distR="0" wp14:anchorId="6543C761" wp14:editId="7444AED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r w:rsidR="002F5DAC" w:rsidRPr="00D82C02" w:rsidTr="002F5DAC">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D82C02" w:rsidRDefault="00BF2FFA" w:rsidP="004E6530">
            <w:pPr>
              <w:spacing w:before="20" w:after="20"/>
              <w:rPr>
                <w:rFonts w:eastAsia="PMingLiU" w:cs="Tahoma"/>
                <w:noProof/>
                <w:color w:val="000000"/>
                <w:sz w:val="13"/>
                <w:szCs w:val="13"/>
                <w:lang w:eastAsia="zh-TW"/>
              </w:rPr>
            </w:pPr>
            <w:r w:rsidRPr="00D82C02">
              <w:rPr>
                <w:rFonts w:eastAsia="PMingLiU" w:cs="Tahoma"/>
                <w:color w:val="000000"/>
                <w:sz w:val="13"/>
                <w:szCs w:val="13"/>
                <w:lang w:eastAsia="zh-TW"/>
              </w:rPr>
              <w:t>符合潛在客戶資格及轉換為聯絡人</w:t>
            </w:r>
          </w:p>
        </w:tc>
        <w:tc>
          <w:tcPr>
            <w:tcW w:w="913"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09F3C5A6" wp14:editId="67F2217B">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center"/>
              <w:rPr>
                <w:rFonts w:eastAsia="PMingLiU" w:cs="Tahoma"/>
                <w:noProof/>
                <w:color w:val="000000"/>
                <w:sz w:val="12"/>
                <w:szCs w:val="16"/>
              </w:rPr>
            </w:pPr>
            <w:r w:rsidRPr="00D82C02">
              <w:rPr>
                <w:rFonts w:eastAsia="PMingLiU" w:cs="Tahoma"/>
                <w:noProof/>
                <w:color w:val="000000"/>
                <w:sz w:val="12"/>
                <w:szCs w:val="16"/>
              </w:rPr>
              <w:drawing>
                <wp:inline distT="0" distB="0" distL="0" distR="0" wp14:anchorId="4EFB6405" wp14:editId="1D38E2B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D82C02" w:rsidRDefault="00BF2FFA" w:rsidP="004E6530">
            <w:pPr>
              <w:spacing w:before="20" w:after="20"/>
              <w:jc w:val="center"/>
              <w:rPr>
                <w:rFonts w:eastAsia="PMingLiU" w:cs="Tahoma"/>
                <w:noProof/>
                <w:color w:val="000000"/>
                <w:sz w:val="12"/>
                <w:szCs w:val="16"/>
              </w:rPr>
            </w:pPr>
          </w:p>
        </w:tc>
        <w:tc>
          <w:tcPr>
            <w:tcW w:w="144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D82C02" w:rsidRDefault="00BF2FFA" w:rsidP="004E6530">
            <w:pPr>
              <w:spacing w:before="20" w:after="20"/>
              <w:rPr>
                <w:rFonts w:eastAsia="PMingLiU" w:cs="Tahoma"/>
                <w:noProof/>
                <w:color w:val="000000"/>
                <w:sz w:val="13"/>
                <w:szCs w:val="13"/>
              </w:rPr>
            </w:pPr>
          </w:p>
        </w:tc>
        <w:tc>
          <w:tcPr>
            <w:tcW w:w="945" w:type="dxa"/>
            <w:tcBorders>
              <w:top w:val="single" w:sz="4" w:space="0" w:color="A5A5A5" w:themeColor="accent3"/>
              <w:left w:val="nil"/>
              <w:bottom w:val="single" w:sz="4" w:space="0" w:color="A5A5A5" w:themeColor="accent3"/>
              <w:right w:val="nil"/>
            </w:tcBorders>
            <w:vAlign w:val="center"/>
          </w:tcPr>
          <w:p w:rsidR="00BF2FFA" w:rsidRPr="00D82C02" w:rsidRDefault="00BF2FFA" w:rsidP="004E6530">
            <w:pPr>
              <w:spacing w:before="20" w:after="20"/>
              <w:jc w:val="right"/>
              <w:rPr>
                <w:rFonts w:eastAsia="PMingLiU"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c>
          <w:tcPr>
            <w:tcW w:w="765" w:type="dxa"/>
            <w:tcBorders>
              <w:top w:val="single" w:sz="4" w:space="0" w:color="A5A5A5" w:themeColor="accent3"/>
              <w:left w:val="nil"/>
              <w:bottom w:val="single" w:sz="4" w:space="0" w:color="A5A5A5" w:themeColor="accent3"/>
              <w:right w:val="nil"/>
            </w:tcBorders>
          </w:tcPr>
          <w:p w:rsidR="00BF2FFA" w:rsidRPr="00D82C02" w:rsidRDefault="00BF2FFA" w:rsidP="004E6530">
            <w:pPr>
              <w:spacing w:before="20" w:after="20"/>
              <w:jc w:val="center"/>
              <w:rPr>
                <w:rFonts w:eastAsia="PMingLiU" w:cs="Tahoma"/>
                <w:noProof/>
                <w:color w:val="000000"/>
                <w:sz w:val="14"/>
                <w:szCs w:val="16"/>
              </w:rPr>
            </w:pPr>
          </w:p>
        </w:tc>
      </w:tr>
    </w:tbl>
    <w:p w:rsidR="000F4095" w:rsidRPr="00D82C02" w:rsidRDefault="000F4095" w:rsidP="00BF2FFA">
      <w:pPr>
        <w:spacing w:before="80"/>
        <w:ind w:left="900"/>
        <w:rPr>
          <w:rFonts w:eastAsia="PMingLiU" w:cs="Tahoma"/>
          <w:lang w:eastAsia="zh-TW"/>
        </w:rPr>
      </w:pPr>
      <w:r w:rsidRPr="00D82C02">
        <w:rPr>
          <w:rFonts w:eastAsia="PMingLiU" w:cs="Tahoma"/>
          <w:lang w:eastAsia="zh-TW"/>
        </w:rPr>
        <w:t xml:space="preserve"> </w:t>
      </w:r>
      <w:r w:rsidRPr="00D82C02">
        <w:rPr>
          <w:rFonts w:eastAsia="PMingLiU" w:cs="Tahoma"/>
          <w:color w:val="000000"/>
          <w:sz w:val="12"/>
          <w:szCs w:val="20"/>
          <w:lang w:eastAsia="zh-TW"/>
        </w:rPr>
        <w:t>*</w:t>
      </w:r>
      <w:r w:rsidRPr="00D82C02">
        <w:rPr>
          <w:rFonts w:eastAsia="PMingLiU" w:cs="Tahoma"/>
          <w:color w:val="000000"/>
          <w:sz w:val="12"/>
          <w:szCs w:val="20"/>
          <w:lang w:eastAsia="zh-TW"/>
        </w:rPr>
        <w:t>活動僅能按照使用權利中所包含之機構的對應記錄執行</w:t>
      </w:r>
    </w:p>
    <w:p w:rsidR="00047874" w:rsidRPr="00D82C02" w:rsidRDefault="000F4095" w:rsidP="00BF2FFA">
      <w:pPr>
        <w:ind w:left="900"/>
        <w:rPr>
          <w:rFonts w:eastAsia="PMingLiU" w:cs="Tahoma"/>
        </w:rPr>
      </w:pPr>
      <w:r w:rsidRPr="00D82C02">
        <w:rPr>
          <w:rFonts w:eastAsia="PMingLiU" w:cs="Tahoma"/>
          <w:color w:val="000000"/>
          <w:sz w:val="12"/>
          <w:szCs w:val="20"/>
        </w:rPr>
        <w:t>**</w:t>
      </w:r>
      <w:r w:rsidRPr="00D82C02">
        <w:rPr>
          <w:rFonts w:eastAsia="PMingLiU" w:cs="Tahoma"/>
          <w:color w:val="000000"/>
          <w:sz w:val="12"/>
          <w:szCs w:val="20"/>
        </w:rPr>
        <w:t>在</w:t>
      </w:r>
      <w:r w:rsidRPr="00D82C02">
        <w:rPr>
          <w:rFonts w:eastAsia="PMingLiU" w:cs="Tahoma"/>
          <w:color w:val="000000"/>
          <w:sz w:val="12"/>
          <w:szCs w:val="20"/>
        </w:rPr>
        <w:t xml:space="preserve"> Microsoft Dynamics CRM </w:t>
      </w:r>
      <w:r w:rsidRPr="00D82C02">
        <w:rPr>
          <w:rFonts w:eastAsia="PMingLiU" w:cs="Tahoma"/>
          <w:color w:val="000000"/>
          <w:sz w:val="12"/>
          <w:szCs w:val="20"/>
        </w:rPr>
        <w:t>應用程式內使用</w:t>
      </w:r>
      <w:r w:rsidRPr="00D82C02">
        <w:rPr>
          <w:rFonts w:eastAsia="PMingLiU" w:cs="Tahoma"/>
          <w:color w:val="000000"/>
          <w:sz w:val="12"/>
          <w:szCs w:val="20"/>
        </w:rPr>
        <w:t xml:space="preserve"> Yammer </w:t>
      </w:r>
      <w:r w:rsidRPr="00D82C02">
        <w:rPr>
          <w:rFonts w:eastAsia="PMingLiU" w:cs="Tahoma"/>
          <w:color w:val="000000"/>
          <w:sz w:val="12"/>
          <w:szCs w:val="20"/>
        </w:rPr>
        <w:t>必須具有</w:t>
      </w:r>
      <w:r w:rsidRPr="00D82C02">
        <w:rPr>
          <w:rFonts w:eastAsia="PMingLiU" w:cs="Tahoma"/>
          <w:color w:val="000000"/>
          <w:sz w:val="12"/>
          <w:szCs w:val="20"/>
        </w:rPr>
        <w:t xml:space="preserve"> Yammer Enterprise </w:t>
      </w:r>
      <w:r w:rsidRPr="00D82C02">
        <w:rPr>
          <w:rFonts w:eastAsia="PMingLiU" w:cs="Tahoma"/>
          <w:color w:val="000000"/>
          <w:sz w:val="12"/>
          <w:szCs w:val="20"/>
        </w:rPr>
        <w:t>使用權</w:t>
      </w:r>
      <w:r w:rsidRPr="00D82C02">
        <w:rPr>
          <w:rFonts w:eastAsia="PMingLiU" w:cs="Tahoma"/>
          <w:color w:val="000000"/>
          <w:sz w:val="12"/>
          <w:szCs w:val="20"/>
        </w:rPr>
        <w:t xml:space="preserve"> (</w:t>
      </w:r>
      <w:r w:rsidRPr="00D82C02">
        <w:rPr>
          <w:rFonts w:eastAsia="PMingLiU" w:cs="Tahoma"/>
          <w:color w:val="000000"/>
          <w:sz w:val="12"/>
          <w:szCs w:val="20"/>
        </w:rPr>
        <w:t>單獨取得</w:t>
      </w:r>
      <w:r w:rsidRPr="00D82C02">
        <w:rPr>
          <w:rFonts w:eastAsia="PMingLiU" w:cs="Tahoma"/>
          <w:color w:val="000000"/>
          <w:sz w:val="12"/>
          <w:szCs w:val="20"/>
        </w:rPr>
        <w:t>)</w:t>
      </w:r>
    </w:p>
    <w:p w:rsidR="000F4095" w:rsidRPr="00114993" w:rsidRDefault="000F4095" w:rsidP="000F4095">
      <w:pPr>
        <w:pStyle w:val="Heading3"/>
        <w:keepNext/>
        <w:rPr>
          <w:rFonts w:ascii="Tahoma" w:eastAsia="PMingLiU" w:hAnsi="Tahoma" w:cs="Tahoma"/>
          <w:b w:val="0"/>
          <w:bCs/>
          <w:sz w:val="18"/>
          <w:szCs w:val="18"/>
        </w:rPr>
      </w:pPr>
      <w:bookmarkStart w:id="1337" w:name="_68_Microsoft_Dynamics"/>
      <w:bookmarkStart w:id="1338" w:name="_Toc336338328"/>
      <w:bookmarkEnd w:id="1337"/>
    </w:p>
    <w:p w:rsidR="002F5DAC" w:rsidRPr="00114993" w:rsidRDefault="002F5DAC" w:rsidP="002F5DAC">
      <w:pPr>
        <w:rPr>
          <w:bCs/>
          <w:szCs w:val="18"/>
        </w:rPr>
      </w:pPr>
    </w:p>
    <w:p w:rsidR="0085774C" w:rsidRPr="00D82C02" w:rsidRDefault="0085774C" w:rsidP="0085774C">
      <w:pPr>
        <w:pStyle w:val="Heading3"/>
        <w:keepNext/>
        <w:rPr>
          <w:rFonts w:ascii="Tahoma" w:eastAsia="PMingLiU" w:hAnsi="Tahoma" w:cs="Tahoma"/>
        </w:rPr>
      </w:pPr>
      <w:bookmarkStart w:id="1339" w:name="_72_Microsoft_Dynamics_1"/>
      <w:bookmarkStart w:id="1340" w:name="_Toc370985254"/>
      <w:bookmarkEnd w:id="1339"/>
      <w:r w:rsidRPr="00D82C02">
        <w:rPr>
          <w:rFonts w:ascii="Tahoma" w:eastAsia="PMingLiU" w:hAnsi="Tahoma" w:cs="Tahoma"/>
          <w:color w:val="F66400"/>
          <w:sz w:val="22"/>
          <w:vertAlign w:val="superscript"/>
        </w:rPr>
        <w:t>72</w:t>
      </w:r>
      <w:r w:rsidRPr="00D82C02">
        <w:rPr>
          <w:rFonts w:ascii="Tahoma" w:eastAsia="PMingLiU" w:hAnsi="Tahoma" w:cs="Tahoma"/>
          <w:color w:val="F66400"/>
          <w:sz w:val="22"/>
        </w:rPr>
        <w:t xml:space="preserve"> Microsoft Dynamics CRM 2011 </w:t>
      </w:r>
      <w:r w:rsidRPr="00D82C02">
        <w:rPr>
          <w:rFonts w:ascii="Tahoma" w:eastAsia="PMingLiU" w:hAnsi="Tahoma" w:cs="Tahoma"/>
          <w:color w:val="F66400"/>
          <w:sz w:val="22"/>
        </w:rPr>
        <w:t>外部連接器</w:t>
      </w:r>
      <w:bookmarkEnd w:id="1340"/>
    </w:p>
    <w:p w:rsidR="000F4095" w:rsidRPr="00D82C02" w:rsidRDefault="000F4095" w:rsidP="000F4095">
      <w:pPr>
        <w:keepNext/>
        <w:spacing w:after="60"/>
        <w:rPr>
          <w:rFonts w:eastAsia="PMingLiU" w:cs="Tahoma"/>
        </w:rPr>
      </w:pPr>
    </w:p>
    <w:p w:rsidR="000F4095" w:rsidRPr="00D82C02" w:rsidRDefault="000F4095" w:rsidP="000F4095">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Microsoft Dynamics CRM 2011 </w:t>
      </w:r>
      <w:r w:rsidRPr="00D82C02">
        <w:rPr>
          <w:rFonts w:eastAsia="PMingLiU" w:cs="Tahoma"/>
          <w:b/>
          <w:color w:val="000000"/>
        </w:rPr>
        <w:t>外部連接器生命週期終止相關聯的使用權之授與</w:t>
      </w:r>
    </w:p>
    <w:p w:rsidR="000F4095" w:rsidRPr="00D82C02" w:rsidRDefault="000F4095" w:rsidP="000F4095">
      <w:pPr>
        <w:ind w:left="720"/>
        <w:rPr>
          <w:rFonts w:eastAsia="PMingLiU" w:cs="Tahoma"/>
        </w:rPr>
      </w:pPr>
      <w:r w:rsidRPr="00D82C02">
        <w:rPr>
          <w:rFonts w:eastAsia="PMingLiU" w:cs="Tahoma"/>
          <w:color w:val="000000"/>
        </w:rPr>
        <w:t xml:space="preserve">Microsoft Dynamics CRM 2011 </w:t>
      </w:r>
      <w:r w:rsidRPr="00D82C02">
        <w:rPr>
          <w:rFonts w:eastAsia="PMingLiU" w:cs="Tahoma"/>
          <w:color w:val="000000"/>
        </w:rPr>
        <w:t>外部連接器將為</w:t>
      </w:r>
      <w:r w:rsidRPr="00D82C02">
        <w:rPr>
          <w:rFonts w:eastAsia="PMingLiU" w:cs="Tahoma"/>
          <w:color w:val="000000"/>
        </w:rPr>
        <w:t xml:space="preserve"> Microsoft Dynamics CRM </w:t>
      </w:r>
      <w:r w:rsidRPr="00D82C02">
        <w:rPr>
          <w:rFonts w:eastAsia="PMingLiU" w:cs="Tahoma"/>
          <w:color w:val="000000"/>
        </w:rPr>
        <w:t>外部連接器的最新版本。於</w:t>
      </w:r>
      <w:r w:rsidRPr="00D82C02">
        <w:rPr>
          <w:rFonts w:eastAsia="PMingLiU" w:cs="Tahoma"/>
          <w:color w:val="000000"/>
        </w:rPr>
        <w:t xml:space="preserve"> 2013 </w:t>
      </w:r>
      <w:r w:rsidRPr="00D82C02">
        <w:rPr>
          <w:rFonts w:eastAsia="PMingLiU" w:cs="Tahoma"/>
          <w:color w:val="000000"/>
        </w:rPr>
        <w:t>年</w:t>
      </w:r>
      <w:r w:rsidRPr="00D82C02">
        <w:rPr>
          <w:rFonts w:eastAsia="PMingLiU" w:cs="Tahoma"/>
          <w:color w:val="000000"/>
        </w:rPr>
        <w:t xml:space="preserve"> 10 </w:t>
      </w:r>
      <w:r w:rsidRPr="00D82C02">
        <w:rPr>
          <w:rFonts w:eastAsia="PMingLiU" w:cs="Tahoma"/>
          <w:color w:val="000000"/>
        </w:rPr>
        <w:t>月</w:t>
      </w:r>
      <w:r w:rsidRPr="00D82C02">
        <w:rPr>
          <w:rFonts w:eastAsia="PMingLiU" w:cs="Tahoma"/>
          <w:color w:val="000000"/>
        </w:rPr>
        <w:t xml:space="preserve"> 1 </w:t>
      </w:r>
      <w:r w:rsidRPr="00D82C02">
        <w:rPr>
          <w:rFonts w:eastAsia="PMingLiU" w:cs="Tahoma"/>
          <w:color w:val="000000"/>
        </w:rPr>
        <w:t>日當日或之後具備</w:t>
      </w:r>
      <w:r w:rsidRPr="00D82C02">
        <w:rPr>
          <w:rFonts w:eastAsia="PMingLiU" w:cs="Tahoma"/>
          <w:color w:val="000000"/>
        </w:rPr>
        <w:t xml:space="preserve"> Microsoft Dynamics CRM 2011 </w:t>
      </w:r>
      <w:r w:rsidRPr="00D82C02">
        <w:rPr>
          <w:rFonts w:eastAsia="PMingLiU" w:cs="Tahoma"/>
          <w:color w:val="000000"/>
        </w:rPr>
        <w:t>外部連接器使用權之軟體保證</w:t>
      </w:r>
      <w:r w:rsidRPr="00D82C02">
        <w:rPr>
          <w:rFonts w:eastAsia="PMingLiU" w:cs="Tahoma"/>
          <w:color w:val="000000"/>
        </w:rPr>
        <w:t xml:space="preserve"> (</w:t>
      </w:r>
      <w:r w:rsidRPr="00D82C02">
        <w:rPr>
          <w:rFonts w:eastAsia="PMingLiU" w:cs="Tahoma"/>
          <w:color w:val="000000"/>
        </w:rPr>
        <w:t>以下稱「合格使用權」</w:t>
      </w:r>
      <w:r w:rsidRPr="00D82C02">
        <w:rPr>
          <w:rFonts w:eastAsia="PMingLiU" w:cs="Tahoma"/>
          <w:color w:val="000000"/>
        </w:rPr>
        <w:t xml:space="preserve">) </w:t>
      </w:r>
      <w:r w:rsidRPr="00D82C02">
        <w:rPr>
          <w:rFonts w:eastAsia="PMingLiU" w:cs="Tahoma"/>
          <w:color w:val="000000"/>
        </w:rPr>
        <w:t>的大量授權客戶，將就每份</w:t>
      </w:r>
      <w:r w:rsidRPr="00D82C02">
        <w:rPr>
          <w:rFonts w:eastAsia="PMingLiU" w:cs="Tahoma"/>
          <w:color w:val="000000"/>
        </w:rPr>
        <w:t xml:space="preserve"> Microsoft Dynamics CRM 2011 </w:t>
      </w:r>
      <w:r w:rsidRPr="00D82C02">
        <w:rPr>
          <w:rFonts w:eastAsia="PMingLiU" w:cs="Tahoma"/>
          <w:color w:val="000000"/>
        </w:rPr>
        <w:t>外部連接器之合格使用權授與一項</w:t>
      </w:r>
      <w:r w:rsidRPr="00D82C02">
        <w:rPr>
          <w:rFonts w:eastAsia="PMingLiU" w:cs="Tahoma"/>
          <w:color w:val="000000"/>
        </w:rPr>
        <w:t xml:space="preserve"> Microsoft Dynamics CRM 2013 Server </w:t>
      </w:r>
      <w:r w:rsidRPr="00D82C02">
        <w:rPr>
          <w:rFonts w:eastAsia="PMingLiU" w:cs="Tahoma"/>
          <w:color w:val="000000"/>
        </w:rPr>
        <w:t>使用權。</w:t>
      </w:r>
    </w:p>
    <w:p w:rsidR="000F4095" w:rsidRPr="00D82C02" w:rsidRDefault="000F4095" w:rsidP="000F4095">
      <w:pPr>
        <w:spacing w:after="100" w:afterAutospacing="1" w:line="276" w:lineRule="auto"/>
        <w:ind w:left="720"/>
        <w:contextualSpacing/>
        <w:rPr>
          <w:rFonts w:eastAsia="PMingLiU" w:cs="Tahoma"/>
        </w:rPr>
      </w:pPr>
    </w:p>
    <w:p w:rsidR="000F4095" w:rsidRPr="00D82C02" w:rsidRDefault="000F4095" w:rsidP="000F4095">
      <w:pPr>
        <w:ind w:left="720"/>
        <w:rPr>
          <w:rFonts w:eastAsia="PMingLiU" w:cs="Tahoma"/>
          <w:lang w:eastAsia="zh-TW"/>
        </w:rPr>
      </w:pPr>
      <w:r w:rsidRPr="00D82C02">
        <w:rPr>
          <w:rFonts w:eastAsia="PMingLiU" w:cs="Tahoma"/>
          <w:szCs w:val="18"/>
          <w:lang w:eastAsia="zh-TW"/>
        </w:rPr>
        <w:t>隨附於前述之授權中的軟體保證範圍會於合格使用權之對應範圍屆滿時失去效力。合格使用權之軟體保證範圍一旦屆滿，客戶得將軟體保證續約為授與之使用權。</w:t>
      </w:r>
    </w:p>
    <w:p w:rsidR="000F4095" w:rsidRPr="002F5DAC" w:rsidRDefault="000F4095" w:rsidP="000F4095">
      <w:pPr>
        <w:pStyle w:val="ListParagraph"/>
        <w:contextualSpacing w:val="0"/>
        <w:rPr>
          <w:rFonts w:ascii="Tahoma" w:eastAsia="PMingLiU" w:hAnsi="Tahoma" w:cs="Tahoma"/>
          <w:sz w:val="18"/>
          <w:szCs w:val="18"/>
          <w:lang w:eastAsia="zh-TW"/>
        </w:rPr>
      </w:pPr>
    </w:p>
    <w:p w:rsidR="000F4095" w:rsidRPr="002F5DAC" w:rsidRDefault="000F4095" w:rsidP="000F4095">
      <w:pPr>
        <w:pStyle w:val="ListParagraph"/>
        <w:contextualSpacing w:val="0"/>
        <w:rPr>
          <w:rFonts w:ascii="Tahoma" w:eastAsia="PMingLiU" w:hAnsi="Tahoma" w:cs="Tahoma"/>
          <w:sz w:val="18"/>
          <w:szCs w:val="18"/>
          <w:lang w:eastAsia="zh-TW"/>
        </w:rPr>
      </w:pPr>
      <w:r w:rsidRPr="002F5DAC">
        <w:rPr>
          <w:rFonts w:ascii="Tahoma" w:eastAsia="PMingLiU" w:hAnsi="Tahoma" w:cs="Tahoma"/>
          <w:sz w:val="18"/>
          <w:szCs w:val="18"/>
          <w:lang w:eastAsia="zh-TW"/>
        </w:rPr>
        <w:lastRenderedPageBreak/>
        <w:t>如果客戶已取得依合格使用權使用軟體之永久權利，則依本項授權取得之使用權會隨著成為永久使用權；</w:t>
      </w:r>
      <w:r w:rsidR="002F5DAC">
        <w:rPr>
          <w:rFonts w:ascii="Tahoma" w:eastAsia="PMingLiU" w:hAnsi="Tahoma" w:cs="Tahoma"/>
          <w:sz w:val="18"/>
          <w:szCs w:val="18"/>
          <w:lang w:eastAsia="zh-TW"/>
        </w:rPr>
        <w:br/>
      </w:r>
      <w:r w:rsidRPr="002F5DAC">
        <w:rPr>
          <w:rFonts w:ascii="Tahoma" w:eastAsia="PMingLiU" w:hAnsi="Tahoma" w:cs="Tahoma"/>
          <w:sz w:val="18"/>
          <w:szCs w:val="18"/>
          <w:lang w:eastAsia="zh-TW"/>
        </w:rPr>
        <w:t>否則，依本項授權取得之使用權會在基本的合格使用權屆滿時隨之屆滿。</w:t>
      </w:r>
    </w:p>
    <w:p w:rsidR="000F4095" w:rsidRPr="002F5DAC" w:rsidRDefault="000F4095" w:rsidP="000F4095">
      <w:pPr>
        <w:pStyle w:val="ListParagraph"/>
        <w:contextualSpacing w:val="0"/>
        <w:rPr>
          <w:rFonts w:ascii="Tahoma" w:eastAsia="PMingLiU" w:hAnsi="Tahoma" w:cs="Tahoma"/>
          <w:sz w:val="18"/>
          <w:szCs w:val="18"/>
          <w:lang w:eastAsia="zh-TW"/>
        </w:rPr>
      </w:pPr>
    </w:p>
    <w:p w:rsidR="000F4095" w:rsidRPr="002F5DAC" w:rsidRDefault="000F4095" w:rsidP="000F4095">
      <w:pPr>
        <w:pStyle w:val="ListParagraph"/>
        <w:contextualSpacing w:val="0"/>
        <w:rPr>
          <w:rFonts w:ascii="Tahoma" w:eastAsia="PMingLiU" w:hAnsi="Tahoma" w:cs="Tahoma"/>
          <w:sz w:val="18"/>
          <w:szCs w:val="18"/>
        </w:rPr>
      </w:pPr>
      <w:r w:rsidRPr="002F5DAC">
        <w:rPr>
          <w:rFonts w:ascii="Tahoma" w:eastAsia="PMingLiU" w:hAnsi="Tahoma" w:cs="Tahoma"/>
          <w:sz w:val="18"/>
          <w:szCs w:val="18"/>
        </w:rPr>
        <w:t>針對依</w:t>
      </w:r>
      <w:r w:rsidRPr="002F5DAC">
        <w:rPr>
          <w:rFonts w:ascii="Tahoma" w:eastAsia="PMingLiU" w:hAnsi="Tahoma" w:cs="Tahoma"/>
          <w:sz w:val="18"/>
          <w:szCs w:val="18"/>
        </w:rPr>
        <w:t xml:space="preserve"> Enterprise Subscription</w:t>
      </w:r>
      <w:r w:rsidRPr="002F5DAC">
        <w:rPr>
          <w:rFonts w:ascii="Tahoma" w:eastAsia="PMingLiU" w:hAnsi="Tahoma" w:cs="Tahoma"/>
          <w:sz w:val="18"/>
          <w:szCs w:val="18"/>
        </w:rPr>
        <w:t>、</w:t>
      </w:r>
      <w:r w:rsidRPr="002F5DAC">
        <w:rPr>
          <w:rFonts w:ascii="Tahoma" w:eastAsia="PMingLiU" w:hAnsi="Tahoma" w:cs="Tahoma"/>
          <w:sz w:val="18"/>
          <w:szCs w:val="18"/>
        </w:rPr>
        <w:t xml:space="preserve">Campus </w:t>
      </w:r>
      <w:r w:rsidRPr="002F5DAC">
        <w:rPr>
          <w:rFonts w:ascii="Tahoma" w:eastAsia="PMingLiU" w:hAnsi="Tahoma" w:cs="Tahoma"/>
          <w:sz w:val="18"/>
          <w:szCs w:val="18"/>
        </w:rPr>
        <w:t>和</w:t>
      </w:r>
      <w:r w:rsidRPr="002F5DAC">
        <w:rPr>
          <w:rFonts w:ascii="Tahoma" w:eastAsia="PMingLiU" w:hAnsi="Tahoma" w:cs="Tahoma"/>
          <w:sz w:val="18"/>
          <w:szCs w:val="18"/>
        </w:rPr>
        <w:t xml:space="preserve"> Schools Subscription </w:t>
      </w:r>
      <w:r w:rsidRPr="002F5DAC">
        <w:rPr>
          <w:rFonts w:ascii="Tahoma" w:eastAsia="PMingLiU" w:hAnsi="Tahoma" w:cs="Tahoma"/>
          <w:sz w:val="18"/>
          <w:szCs w:val="18"/>
        </w:rPr>
        <w:t>和</w:t>
      </w:r>
      <w:r w:rsidRPr="002F5DAC">
        <w:rPr>
          <w:rFonts w:ascii="Tahoma" w:eastAsia="PMingLiU" w:hAnsi="Tahoma" w:cs="Tahoma"/>
          <w:sz w:val="18"/>
          <w:szCs w:val="18"/>
        </w:rPr>
        <w:t xml:space="preserve"> Open Value Subscription </w:t>
      </w:r>
      <w:r w:rsidRPr="002F5DAC">
        <w:rPr>
          <w:rFonts w:ascii="Tahoma" w:eastAsia="PMingLiU" w:hAnsi="Tahoma" w:cs="Tahoma"/>
          <w:sz w:val="18"/>
          <w:szCs w:val="18"/>
        </w:rPr>
        <w:t>取得之每項合格使用權，客戶得依報價買斷一項</w:t>
      </w:r>
      <w:r w:rsidRPr="002F5DAC">
        <w:rPr>
          <w:rFonts w:ascii="Tahoma" w:eastAsia="PMingLiU" w:hAnsi="Tahoma" w:cs="Tahoma"/>
          <w:sz w:val="18"/>
          <w:szCs w:val="18"/>
        </w:rPr>
        <w:t xml:space="preserve"> Microsoft Dynamics CRM 2013 Server </w:t>
      </w:r>
      <w:r w:rsidRPr="002F5DAC">
        <w:rPr>
          <w:rFonts w:ascii="Tahoma" w:eastAsia="PMingLiU" w:hAnsi="Tahoma" w:cs="Tahoma"/>
          <w:sz w:val="18"/>
          <w:szCs w:val="18"/>
        </w:rPr>
        <w:t>使用權。</w:t>
      </w:r>
    </w:p>
    <w:p w:rsidR="000F4095" w:rsidRPr="002F5DAC" w:rsidRDefault="000F4095" w:rsidP="000F4095">
      <w:pPr>
        <w:ind w:left="720"/>
        <w:rPr>
          <w:rFonts w:eastAsia="PMingLiU" w:cs="Tahoma"/>
          <w:szCs w:val="18"/>
        </w:rPr>
      </w:pPr>
    </w:p>
    <w:p w:rsidR="000F4095" w:rsidRPr="002F5DAC" w:rsidRDefault="000F4095" w:rsidP="000F4095">
      <w:pPr>
        <w:ind w:left="720"/>
        <w:rPr>
          <w:rFonts w:eastAsia="PMingLiU" w:cs="Tahoma"/>
          <w:szCs w:val="18"/>
        </w:rPr>
      </w:pPr>
      <w:r w:rsidRPr="002F5DAC">
        <w:rPr>
          <w:rFonts w:eastAsia="PMingLiU" w:cs="Tahoma"/>
          <w:szCs w:val="18"/>
        </w:rPr>
        <w:t>一旦依本項授權升級為提供之</w:t>
      </w:r>
      <w:r w:rsidRPr="002F5DAC">
        <w:rPr>
          <w:rFonts w:eastAsia="PMingLiU" w:cs="Tahoma"/>
          <w:szCs w:val="18"/>
        </w:rPr>
        <w:t xml:space="preserve"> Microsoft Dynamics CRM 2013 Server </w:t>
      </w:r>
      <w:r w:rsidRPr="002F5DAC">
        <w:rPr>
          <w:rFonts w:eastAsia="PMingLiU" w:cs="Tahoma"/>
          <w:szCs w:val="18"/>
        </w:rPr>
        <w:t>使用權，客戶的現有</w:t>
      </w:r>
      <w:r w:rsidRPr="002F5DAC">
        <w:rPr>
          <w:rFonts w:eastAsia="PMingLiU" w:cs="Tahoma"/>
          <w:szCs w:val="18"/>
        </w:rPr>
        <w:t xml:space="preserve"> Microsoft Dynamics CRM 2011 </w:t>
      </w:r>
      <w:r w:rsidRPr="002F5DAC">
        <w:rPr>
          <w:rFonts w:eastAsia="PMingLiU" w:cs="Tahoma"/>
          <w:szCs w:val="18"/>
        </w:rPr>
        <w:t>外部連接器合格使用權將不再有效。</w:t>
      </w:r>
    </w:p>
    <w:p w:rsidR="00D57009" w:rsidRDefault="00D57009">
      <w:pPr>
        <w:rPr>
          <w:rFonts w:eastAsia="PMingLiU" w:cs="Tahoma"/>
        </w:rPr>
      </w:pPr>
    </w:p>
    <w:p w:rsidR="002F5DAC" w:rsidRPr="00D82C02" w:rsidRDefault="002F5DAC">
      <w:pPr>
        <w:rPr>
          <w:rFonts w:eastAsia="PMingLiU" w:cs="Tahoma"/>
        </w:rPr>
      </w:pPr>
    </w:p>
    <w:p w:rsidR="0034016E" w:rsidRPr="00D82C02" w:rsidRDefault="0085774C" w:rsidP="0034016E">
      <w:pPr>
        <w:pStyle w:val="Heading3"/>
        <w:rPr>
          <w:rFonts w:ascii="Tahoma" w:eastAsia="PMingLiU" w:hAnsi="Tahoma" w:cs="Tahoma"/>
        </w:rPr>
      </w:pPr>
      <w:bookmarkStart w:id="1341" w:name="_70_Microsoft_Dynamics"/>
      <w:bookmarkStart w:id="1342" w:name="_73_Microsoft_Dynamics"/>
      <w:bookmarkStart w:id="1343" w:name="_69_Office_365"/>
      <w:bookmarkStart w:id="1344" w:name="_69_68_Office"/>
      <w:bookmarkStart w:id="1345" w:name="_71_Office_365_1"/>
      <w:bookmarkStart w:id="1346" w:name="_Toc336338329"/>
      <w:bookmarkStart w:id="1347" w:name="Srv_70Office365PlanE1"/>
      <w:bookmarkStart w:id="1348" w:name="_Toc370985255"/>
      <w:bookmarkEnd w:id="1330"/>
      <w:bookmarkEnd w:id="1331"/>
      <w:bookmarkEnd w:id="1338"/>
      <w:bookmarkEnd w:id="1341"/>
      <w:bookmarkEnd w:id="1342"/>
      <w:bookmarkEnd w:id="1343"/>
      <w:bookmarkEnd w:id="1344"/>
      <w:bookmarkEnd w:id="1345"/>
      <w:r w:rsidRPr="00D82C02">
        <w:rPr>
          <w:rFonts w:ascii="Tahoma" w:eastAsia="PMingLiU" w:hAnsi="Tahoma" w:cs="Tahoma"/>
          <w:caps/>
          <w:color w:val="F66400"/>
          <w:sz w:val="22"/>
          <w:vertAlign w:val="superscript"/>
        </w:rPr>
        <w:t>73</w:t>
      </w:r>
      <w:r w:rsidRPr="00D82C02">
        <w:rPr>
          <w:rFonts w:ascii="Tahoma" w:eastAsia="PMingLiU" w:hAnsi="Tahoma" w:cs="Tahoma"/>
          <w:color w:val="F66400"/>
          <w:sz w:val="22"/>
        </w:rPr>
        <w:t xml:space="preserve"> Microsoft Dynamics CRM Online</w:t>
      </w:r>
      <w:bookmarkEnd w:id="1348"/>
    </w:p>
    <w:p w:rsidR="0034016E" w:rsidRPr="002F5DAC" w:rsidRDefault="0034016E" w:rsidP="0034016E">
      <w:pPr>
        <w:pStyle w:val="Heading3"/>
        <w:rPr>
          <w:rFonts w:ascii="Tahoma" w:eastAsia="PMingLiU" w:hAnsi="Tahoma" w:cs="Tahoma"/>
          <w:b w:val="0"/>
          <w:bCs/>
          <w:sz w:val="18"/>
          <w:szCs w:val="18"/>
        </w:rPr>
      </w:pPr>
    </w:p>
    <w:p w:rsidR="0034016E" w:rsidRPr="00D82C02" w:rsidRDefault="0034016E" w:rsidP="0034016E">
      <w:pPr>
        <w:ind w:left="720"/>
        <w:rPr>
          <w:rFonts w:eastAsia="PMingLiU" w:cs="Tahoma"/>
        </w:rPr>
      </w:pPr>
      <w:r w:rsidRPr="00D82C02">
        <w:rPr>
          <w:rFonts w:eastAsia="PMingLiU" w:cs="Tahoma"/>
          <w:b/>
          <w:color w:val="000000"/>
          <w:szCs w:val="18"/>
        </w:rPr>
        <w:t>可提供</w:t>
      </w:r>
      <w:r w:rsidRPr="00D82C02">
        <w:rPr>
          <w:rFonts w:eastAsia="PMingLiU" w:cs="Tahoma"/>
          <w:b/>
          <w:color w:val="000000"/>
          <w:szCs w:val="18"/>
        </w:rPr>
        <w:t xml:space="preserve"> Microsoft Dynamics CRM Online </w:t>
      </w:r>
      <w:r w:rsidRPr="00D82C02">
        <w:rPr>
          <w:rFonts w:eastAsia="PMingLiU" w:cs="Tahoma"/>
          <w:b/>
          <w:color w:val="000000"/>
          <w:szCs w:val="18"/>
        </w:rPr>
        <w:t>之國家</w:t>
      </w:r>
      <w:r w:rsidRPr="00D82C02">
        <w:rPr>
          <w:rFonts w:eastAsia="PMingLiU" w:cs="Tahoma"/>
          <w:b/>
          <w:color w:val="000000"/>
          <w:szCs w:val="18"/>
        </w:rPr>
        <w:t>/</w:t>
      </w:r>
      <w:r w:rsidRPr="00D82C02">
        <w:rPr>
          <w:rFonts w:eastAsia="PMingLiU" w:cs="Tahoma"/>
          <w:b/>
          <w:color w:val="000000"/>
          <w:szCs w:val="18"/>
        </w:rPr>
        <w:t>地區</w:t>
      </w:r>
    </w:p>
    <w:p w:rsidR="0034016E" w:rsidRPr="00D82C02" w:rsidRDefault="0034016E" w:rsidP="0034016E">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D82C02"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D82C02" w:rsidRDefault="0034016E" w:rsidP="00343766">
            <w:pPr>
              <w:keepNext/>
              <w:jc w:val="center"/>
              <w:rPr>
                <w:rFonts w:eastAsia="PMingLiU" w:cs="Tahoma"/>
                <w:b/>
                <w:bCs/>
                <w:szCs w:val="20"/>
              </w:rPr>
            </w:pPr>
            <w:r w:rsidRPr="00D82C02">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D82C02" w:rsidRDefault="0034016E" w:rsidP="00343766">
            <w:pPr>
              <w:keepNext/>
              <w:jc w:val="center"/>
              <w:rPr>
                <w:rFonts w:eastAsia="PMingLiU" w:cs="Tahoma"/>
                <w:b/>
                <w:bCs/>
                <w:szCs w:val="20"/>
              </w:rPr>
            </w:pPr>
            <w:r w:rsidRPr="00D82C02">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D82C02" w:rsidRDefault="0034016E" w:rsidP="00343766">
            <w:pPr>
              <w:keepNext/>
              <w:jc w:val="center"/>
              <w:rPr>
                <w:rFonts w:eastAsia="PMingLiU" w:cs="Tahoma"/>
                <w:b/>
                <w:bCs/>
                <w:szCs w:val="20"/>
              </w:rPr>
            </w:pPr>
            <w:r w:rsidRPr="00D82C02">
              <w:rPr>
                <w:rFonts w:eastAsia="PMingLiU" w:cs="Tahoma"/>
                <w:b/>
                <w:bCs/>
                <w:szCs w:val="20"/>
              </w:rPr>
              <w:t>亞太地區</w:t>
            </w:r>
          </w:p>
        </w:tc>
      </w:tr>
      <w:tr w:rsidR="0034016E" w:rsidRPr="00D82C02"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color w:val="000000"/>
                <w:szCs w:val="20"/>
              </w:rPr>
            </w:pPr>
            <w:r w:rsidRPr="00D82C02">
              <w:rPr>
                <w:rFonts w:eastAsia="PMingLiU" w:cs="Tahoma"/>
              </w:rPr>
              <w:t>巴西</w:t>
            </w:r>
          </w:p>
        </w:tc>
        <w:tc>
          <w:tcPr>
            <w:tcW w:w="2670" w:type="dxa"/>
            <w:tcBorders>
              <w:top w:val="nil"/>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澳大利亞</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color w:val="000000"/>
                <w:szCs w:val="20"/>
              </w:rPr>
            </w:pPr>
            <w:r w:rsidRPr="00D82C02">
              <w:rPr>
                <w:rFonts w:eastAsia="PMingLiU" w:cs="Tahoma"/>
              </w:rPr>
              <w:t>加拿大</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香港</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color w:val="000000"/>
                <w:szCs w:val="20"/>
              </w:rPr>
            </w:pPr>
            <w:r w:rsidRPr="00D82C02">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印度</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rPr>
            </w:pPr>
            <w:r w:rsidRPr="00D82C02">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日本</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rPr>
            </w:pPr>
            <w:r w:rsidRPr="00D82C02">
              <w:rPr>
                <w:rFonts w:eastAsia="PMingLiU" w:cs="Tahoma"/>
              </w:rPr>
              <w:t>智利</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韓國</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rPr>
            </w:pPr>
            <w:r w:rsidRPr="00D82C02">
              <w:rPr>
                <w:rFonts w:eastAsia="PMingLiU" w:cs="Tahoma"/>
              </w:rPr>
              <w:t>墨西哥</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馬來西亞</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rPr>
            </w:pPr>
            <w:r w:rsidRPr="00D82C02">
              <w:rPr>
                <w:rFonts w:eastAsia="PMingLiU" w:cs="Tahoma"/>
              </w:rPr>
              <w:t>祕魯</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紐西蘭</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rPr>
            </w:pPr>
            <w:r w:rsidRPr="00D82C02">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r w:rsidRPr="00D82C02">
              <w:rPr>
                <w:rFonts w:ascii="Tahoma" w:eastAsia="PMingLiU" w:hAnsi="Tahoma" w:cs="Tahoma"/>
                <w:color w:val="000000"/>
                <w:sz w:val="18"/>
                <w:szCs w:val="20"/>
              </w:rPr>
              <w:t>新加坡</w:t>
            </w: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rPr>
            </w:pPr>
            <w:r w:rsidRPr="00D82C02">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jc w:val="center"/>
              <w:rPr>
                <w:rFonts w:eastAsia="PMingLiU" w:cs="Tahoma"/>
              </w:rPr>
            </w:pPr>
            <w:r w:rsidRPr="00D82C02">
              <w:rPr>
                <w:rFonts w:eastAsia="PMingLiU" w:cs="Tahoma"/>
              </w:rPr>
              <w:t>美國</w:t>
            </w: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color w:val="000000"/>
                <w:sz w:val="18"/>
                <w:szCs w:val="18"/>
              </w:rPr>
            </w:pPr>
            <w:r w:rsidRPr="00D82C02">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D82C02"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D82C02"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D82C02" w:rsidRDefault="0034016E" w:rsidP="00343766">
            <w:pPr>
              <w:pStyle w:val="ColorfulList-Accent11"/>
              <w:keepNext/>
              <w:spacing w:line="276" w:lineRule="auto"/>
              <w:ind w:left="0"/>
              <w:jc w:val="center"/>
              <w:rPr>
                <w:rFonts w:ascii="Tahoma" w:eastAsia="PMingLiU" w:hAnsi="Tahoma" w:cs="Tahoma"/>
                <w:sz w:val="18"/>
                <w:szCs w:val="18"/>
              </w:rPr>
            </w:pPr>
            <w:r w:rsidRPr="00D82C02">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rsidR="0034016E" w:rsidRPr="00D82C02" w:rsidRDefault="0034016E" w:rsidP="00343766">
            <w:pPr>
              <w:pStyle w:val="ColorfulList-Accent11"/>
              <w:keepNext/>
              <w:spacing w:line="276" w:lineRule="auto"/>
              <w:ind w:left="540"/>
              <w:jc w:val="center"/>
              <w:rPr>
                <w:rFonts w:ascii="Tahoma" w:eastAsia="PMingLiU" w:hAnsi="Tahoma" w:cs="Tahoma"/>
                <w:color w:val="000000"/>
                <w:sz w:val="18"/>
                <w:szCs w:val="20"/>
              </w:rPr>
            </w:pPr>
          </w:p>
        </w:tc>
      </w:tr>
    </w:tbl>
    <w:p w:rsidR="0034016E" w:rsidRPr="00D82C02" w:rsidRDefault="0034016E" w:rsidP="0034016E">
      <w:pPr>
        <w:ind w:left="540"/>
        <w:rPr>
          <w:rFonts w:eastAsia="PMingLiU" w:cs="Tahoma"/>
        </w:rPr>
      </w:pPr>
    </w:p>
    <w:p w:rsidR="0034016E" w:rsidRPr="00D82C02" w:rsidRDefault="0034016E" w:rsidP="0034016E">
      <w:pPr>
        <w:ind w:left="540"/>
        <w:rPr>
          <w:rFonts w:eastAsia="PMingLiU" w:cs="Tahoma"/>
        </w:rPr>
      </w:pPr>
    </w:p>
    <w:p w:rsidR="0034016E" w:rsidRPr="00D82C02" w:rsidRDefault="0034016E" w:rsidP="0034016E">
      <w:pPr>
        <w:spacing w:after="60"/>
        <w:ind w:left="720"/>
        <w:rPr>
          <w:rFonts w:eastAsia="PMingLiU" w:cs="Tahoma"/>
        </w:rPr>
      </w:pPr>
      <w:r w:rsidRPr="00D82C02">
        <w:rPr>
          <w:rFonts w:eastAsia="PMingLiU" w:cs="Tahoma"/>
          <w:b/>
          <w:bCs/>
          <w:color w:val="000000"/>
          <w:szCs w:val="18"/>
        </w:rPr>
        <w:t xml:space="preserve">Campus </w:t>
      </w:r>
      <w:r w:rsidRPr="00D82C02">
        <w:rPr>
          <w:rFonts w:eastAsia="PMingLiU" w:cs="Tahoma"/>
          <w:b/>
          <w:bCs/>
          <w:color w:val="000000"/>
          <w:szCs w:val="18"/>
        </w:rPr>
        <w:t>和</w:t>
      </w:r>
      <w:r w:rsidRPr="00D82C02">
        <w:rPr>
          <w:rFonts w:eastAsia="PMingLiU" w:cs="Tahoma"/>
          <w:b/>
          <w:bCs/>
          <w:color w:val="000000"/>
          <w:szCs w:val="18"/>
        </w:rPr>
        <w:t xml:space="preserve"> School </w:t>
      </w:r>
      <w:r w:rsidRPr="00D82C02">
        <w:rPr>
          <w:rFonts w:eastAsia="PMingLiU" w:cs="Tahoma"/>
          <w:b/>
          <w:bCs/>
          <w:color w:val="000000"/>
          <w:szCs w:val="18"/>
        </w:rPr>
        <w:t>合約</w:t>
      </w:r>
      <w:r w:rsidRPr="00D82C02">
        <w:rPr>
          <w:rFonts w:eastAsia="PMingLiU" w:cs="Tahoma"/>
          <w:b/>
          <w:bCs/>
          <w:color w:val="000000"/>
          <w:szCs w:val="18"/>
        </w:rPr>
        <w:t xml:space="preserve"> (CASA)</w:t>
      </w:r>
    </w:p>
    <w:p w:rsidR="0034016E" w:rsidRPr="00D82C02" w:rsidRDefault="0034016E" w:rsidP="0034016E">
      <w:pPr>
        <w:ind w:left="720"/>
        <w:rPr>
          <w:rFonts w:eastAsia="PMingLiU" w:cs="Tahoma"/>
          <w:lang w:eastAsia="zh-TW"/>
        </w:rPr>
      </w:pPr>
      <w:r w:rsidRPr="00D82C02">
        <w:rPr>
          <w:rFonts w:eastAsia="PMingLiU" w:cs="Tahoma"/>
          <w:color w:val="000000"/>
          <w:szCs w:val="18"/>
          <w:lang w:eastAsia="zh-TW"/>
        </w:rPr>
        <w:t>依據</w:t>
      </w:r>
      <w:r w:rsidRPr="00D82C02">
        <w:rPr>
          <w:rFonts w:eastAsia="PMingLiU" w:cs="Tahoma"/>
          <w:color w:val="000000"/>
          <w:szCs w:val="18"/>
          <w:lang w:eastAsia="zh-TW"/>
        </w:rPr>
        <w:t xml:space="preserve"> CASA </w:t>
      </w:r>
      <w:r w:rsidRPr="00D82C02">
        <w:rPr>
          <w:rFonts w:eastAsia="PMingLiU" w:cs="Tahoma"/>
          <w:color w:val="000000"/>
          <w:szCs w:val="18"/>
          <w:lang w:eastAsia="zh-TW"/>
        </w:rPr>
        <w:t>販售之</w:t>
      </w:r>
      <w:r w:rsidRPr="00D82C02">
        <w:rPr>
          <w:rFonts w:eastAsia="PMingLiU" w:cs="Tahoma"/>
          <w:color w:val="000000"/>
          <w:szCs w:val="18"/>
          <w:lang w:eastAsia="zh-TW"/>
        </w:rPr>
        <w:t xml:space="preserve"> Microsoft Dynamics CRM Online </w:t>
      </w:r>
      <w:r w:rsidRPr="00D82C02">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D82C02">
        <w:rPr>
          <w:rFonts w:eastAsia="PMingLiU" w:cs="Tahoma"/>
          <w:color w:val="000000"/>
          <w:szCs w:val="18"/>
          <w:lang w:eastAsia="zh-TW"/>
        </w:rPr>
        <w:t xml:space="preserve"> Microsoft Dynamics CRM</w:t>
      </w:r>
      <w:r w:rsidRPr="00D82C02">
        <w:rPr>
          <w:rFonts w:eastAsia="PMingLiU" w:cs="Tahoma"/>
          <w:color w:val="000000"/>
          <w:szCs w:val="18"/>
          <w:lang w:eastAsia="zh-TW"/>
        </w:rPr>
        <w:t>，則必須訂購相等數目的使用者訂閱使用權。</w:t>
      </w:r>
    </w:p>
    <w:p w:rsidR="0034016E" w:rsidRDefault="0034016E" w:rsidP="0034016E">
      <w:pPr>
        <w:ind w:left="720"/>
        <w:rPr>
          <w:rFonts w:eastAsia="PMingLiU" w:cs="Tahoma"/>
          <w:lang w:eastAsia="zh-TW"/>
        </w:rPr>
      </w:pPr>
    </w:p>
    <w:p w:rsidR="00114993" w:rsidRDefault="00114993" w:rsidP="0034016E">
      <w:pPr>
        <w:ind w:left="720"/>
        <w:rPr>
          <w:rFonts w:eastAsia="PMingLiU" w:cs="Tahoma"/>
          <w:lang w:eastAsia="zh-TW"/>
        </w:rPr>
      </w:pPr>
    </w:p>
    <w:p w:rsidR="00114993" w:rsidRPr="00D82C02" w:rsidRDefault="00114993" w:rsidP="0034016E">
      <w:pPr>
        <w:ind w:left="720"/>
        <w:rPr>
          <w:rFonts w:eastAsia="PMingLiU" w:cs="Tahoma"/>
          <w:lang w:eastAsia="zh-TW"/>
        </w:rPr>
      </w:pPr>
    </w:p>
    <w:p w:rsidR="0034016E" w:rsidRPr="00D82C02" w:rsidRDefault="0034016E" w:rsidP="0034016E">
      <w:pPr>
        <w:keepNext/>
        <w:spacing w:after="60"/>
        <w:ind w:left="720"/>
        <w:rPr>
          <w:rFonts w:eastAsia="PMingLiU" w:cs="Tahoma"/>
        </w:rPr>
      </w:pPr>
      <w:r w:rsidRPr="00D82C02">
        <w:rPr>
          <w:rFonts w:eastAsia="PMingLiU" w:cs="Tahoma"/>
          <w:b/>
        </w:rPr>
        <w:lastRenderedPageBreak/>
        <w:t xml:space="preserve">Microsoft Dynamics CRM Online– Microsoft Dynamics Marketing Online </w:t>
      </w:r>
      <w:r w:rsidRPr="00D82C02">
        <w:rPr>
          <w:rFonts w:eastAsia="PMingLiU" w:cs="Tahoma"/>
          <w:b/>
        </w:rPr>
        <w:t>整合授與</w:t>
      </w:r>
    </w:p>
    <w:p w:rsidR="0034016E" w:rsidRPr="00114993" w:rsidRDefault="0034016E" w:rsidP="0034016E">
      <w:pPr>
        <w:ind w:left="720"/>
        <w:rPr>
          <w:rFonts w:eastAsia="PMingLiU" w:cs="Tahoma"/>
          <w:spacing w:val="-2"/>
        </w:rPr>
      </w:pPr>
      <w:r w:rsidRPr="00114993">
        <w:rPr>
          <w:rFonts w:eastAsia="PMingLiU" w:cs="Tahoma"/>
          <w:spacing w:val="-2"/>
        </w:rPr>
        <w:t>下列使用權之拋棄適用於</w:t>
      </w:r>
      <w:r w:rsidRPr="00114993">
        <w:rPr>
          <w:rFonts w:eastAsia="PMingLiU" w:cs="Tahoma"/>
          <w:spacing w:val="-2"/>
        </w:rPr>
        <w:t xml:space="preserve"> Microsoft Dynamics Marketing Online </w:t>
      </w:r>
      <w:r w:rsidRPr="00114993">
        <w:rPr>
          <w:rFonts w:eastAsia="PMingLiU" w:cs="Tahoma"/>
          <w:spacing w:val="-2"/>
        </w:rPr>
        <w:t>授權使用者，此授權使用者需具備</w:t>
      </w:r>
      <w:r w:rsidRPr="00114993">
        <w:rPr>
          <w:rFonts w:eastAsia="PMingLiU" w:cs="Tahoma"/>
          <w:spacing w:val="-2"/>
        </w:rPr>
        <w:t xml:space="preserve"> Microsoft Dynamics Marketing Online </w:t>
      </w:r>
      <w:r w:rsidRPr="00114993">
        <w:rPr>
          <w:rFonts w:eastAsia="PMingLiU" w:cs="Tahoma"/>
          <w:spacing w:val="-2"/>
        </w:rPr>
        <w:t>服務之有效維護支援及升級選項，並僅基於同步化客戶資料之目的，得透過</w:t>
      </w:r>
      <w:r w:rsidRPr="00114993">
        <w:rPr>
          <w:rFonts w:eastAsia="PMingLiU" w:cs="Tahoma"/>
          <w:spacing w:val="-2"/>
        </w:rPr>
        <w:t xml:space="preserve"> </w:t>
      </w:r>
      <w:r w:rsidRPr="00114993">
        <w:rPr>
          <w:rFonts w:eastAsia="PMingLiU" w:cs="Tahoma"/>
          <w:bCs/>
          <w:spacing w:val="-2"/>
        </w:rPr>
        <w:t xml:space="preserve">MarketingPilot Connector for Microsoft Dynamics CRM </w:t>
      </w:r>
      <w:r w:rsidRPr="00114993">
        <w:rPr>
          <w:rFonts w:eastAsia="PMingLiU" w:cs="Tahoma"/>
          <w:spacing w:val="-2"/>
        </w:rPr>
        <w:t>直接或間接存取</w:t>
      </w:r>
      <w:r w:rsidRPr="00114993">
        <w:rPr>
          <w:rFonts w:eastAsia="PMingLiU" w:cs="Tahoma"/>
          <w:spacing w:val="-2"/>
        </w:rPr>
        <w:t xml:space="preserve"> Microsoft Dynamics CRM Online </w:t>
      </w:r>
      <w:r w:rsidRPr="00114993">
        <w:rPr>
          <w:rFonts w:eastAsia="PMingLiU" w:cs="Tahoma"/>
          <w:spacing w:val="-2"/>
        </w:rPr>
        <w:t>服務。此等使用者不需要</w:t>
      </w:r>
      <w:r w:rsidRPr="00114993">
        <w:rPr>
          <w:rFonts w:eastAsia="PMingLiU" w:cs="Tahoma"/>
          <w:spacing w:val="-2"/>
        </w:rPr>
        <w:t xml:space="preserve"> Microsoft Dynamics CRM Online USL</w:t>
      </w:r>
      <w:r w:rsidRPr="00114993">
        <w:rPr>
          <w:rFonts w:eastAsia="PMingLiU" w:cs="Tahoma"/>
          <w:spacing w:val="-2"/>
        </w:rPr>
        <w:t>。此項拋棄僅於</w:t>
      </w:r>
      <w:r w:rsidRPr="00114993">
        <w:rPr>
          <w:rFonts w:eastAsia="PMingLiU" w:cs="Tahoma"/>
          <w:spacing w:val="-2"/>
        </w:rPr>
        <w:t xml:space="preserve"> 2014 </w:t>
      </w:r>
      <w:r w:rsidRPr="00114993">
        <w:rPr>
          <w:rFonts w:eastAsia="PMingLiU" w:cs="Tahoma"/>
          <w:spacing w:val="-2"/>
        </w:rPr>
        <w:t>年</w:t>
      </w:r>
      <w:r w:rsidRPr="00114993">
        <w:rPr>
          <w:rFonts w:eastAsia="PMingLiU" w:cs="Tahoma"/>
          <w:spacing w:val="-2"/>
        </w:rPr>
        <w:t xml:space="preserve"> 6 </w:t>
      </w:r>
      <w:r w:rsidRPr="00114993">
        <w:rPr>
          <w:rFonts w:eastAsia="PMingLiU" w:cs="Tahoma"/>
          <w:spacing w:val="-2"/>
        </w:rPr>
        <w:t>月</w:t>
      </w:r>
      <w:r w:rsidRPr="00114993">
        <w:rPr>
          <w:rFonts w:eastAsia="PMingLiU" w:cs="Tahoma"/>
          <w:spacing w:val="-2"/>
        </w:rPr>
        <w:t xml:space="preserve"> 30 </w:t>
      </w:r>
      <w:r w:rsidRPr="00114993">
        <w:rPr>
          <w:rFonts w:eastAsia="PMingLiU" w:cs="Tahoma"/>
          <w:spacing w:val="-2"/>
        </w:rPr>
        <w:t>日之前有效，</w:t>
      </w:r>
      <w:r w:rsidR="00114993" w:rsidRPr="00114993">
        <w:rPr>
          <w:rFonts w:eastAsia="PMingLiU" w:cs="Tahoma"/>
          <w:spacing w:val="-2"/>
        </w:rPr>
        <w:br/>
      </w:r>
      <w:r w:rsidRPr="00114993">
        <w:rPr>
          <w:rFonts w:eastAsia="PMingLiU" w:cs="Tahoma"/>
          <w:spacing w:val="-2"/>
        </w:rPr>
        <w:t>此日期之後</w:t>
      </w:r>
      <w:r w:rsidRPr="00114993">
        <w:rPr>
          <w:rFonts w:eastAsia="PMingLiU" w:cs="Tahoma"/>
          <w:spacing w:val="-2"/>
        </w:rPr>
        <w:t xml:space="preserve"> Microsoft </w:t>
      </w:r>
      <w:r w:rsidRPr="00114993">
        <w:rPr>
          <w:rFonts w:eastAsia="PMingLiU" w:cs="Tahoma"/>
          <w:spacing w:val="-2"/>
        </w:rPr>
        <w:t>保留取得適當</w:t>
      </w:r>
      <w:r w:rsidRPr="00114993">
        <w:rPr>
          <w:rFonts w:eastAsia="PMingLiU" w:cs="Tahoma"/>
          <w:spacing w:val="-2"/>
        </w:rPr>
        <w:t xml:space="preserve"> USL </w:t>
      </w:r>
      <w:r w:rsidRPr="00114993">
        <w:rPr>
          <w:rFonts w:eastAsia="PMingLiU" w:cs="Tahoma"/>
          <w:spacing w:val="-2"/>
        </w:rPr>
        <w:t>的權利。</w:t>
      </w:r>
    </w:p>
    <w:p w:rsidR="00A04495" w:rsidRPr="00D82C02" w:rsidRDefault="00A04495" w:rsidP="007B1734">
      <w:pPr>
        <w:rPr>
          <w:rFonts w:eastAsia="PMingLiU" w:cs="Tahoma"/>
        </w:rPr>
      </w:pPr>
      <w:bookmarkStart w:id="1349" w:name="_66_Microsoft_Dynamics"/>
      <w:bookmarkStart w:id="1350" w:name="_71_Microsoft_Dynamics"/>
      <w:bookmarkStart w:id="1351" w:name="_74_Microsoft_Dynamics"/>
      <w:bookmarkEnd w:id="1349"/>
      <w:bookmarkEnd w:id="1350"/>
      <w:bookmarkEnd w:id="1351"/>
    </w:p>
    <w:p w:rsidR="00F1020A" w:rsidRPr="00D82C02" w:rsidRDefault="00F1020A" w:rsidP="007B1734">
      <w:pPr>
        <w:rPr>
          <w:rFonts w:eastAsia="PMingLiU" w:cs="Tahoma"/>
        </w:rPr>
      </w:pPr>
    </w:p>
    <w:p w:rsidR="00A2524E" w:rsidRPr="00D82C02" w:rsidRDefault="00A2524E" w:rsidP="00A2524E">
      <w:pPr>
        <w:pStyle w:val="Heading3"/>
        <w:rPr>
          <w:rFonts w:ascii="Tahoma" w:eastAsia="PMingLiU" w:hAnsi="Tahoma" w:cs="Tahoma"/>
        </w:rPr>
      </w:pPr>
      <w:bookmarkStart w:id="1352" w:name="_74_Microsoft_Learning"/>
      <w:bookmarkStart w:id="1353" w:name="_Toc370985256"/>
      <w:bookmarkEnd w:id="1352"/>
      <w:r w:rsidRPr="00D82C02">
        <w:rPr>
          <w:rFonts w:ascii="Tahoma" w:eastAsia="PMingLiU" w:hAnsi="Tahoma" w:cs="Tahoma"/>
          <w:caps/>
          <w:color w:val="F66400"/>
          <w:sz w:val="22"/>
          <w:vertAlign w:val="superscript"/>
        </w:rPr>
        <w:t>74</w:t>
      </w:r>
      <w:r w:rsidRPr="00D82C02">
        <w:rPr>
          <w:rFonts w:ascii="Tahoma" w:eastAsia="PMingLiU" w:hAnsi="Tahoma" w:cs="Tahoma"/>
          <w:color w:val="F66400"/>
          <w:sz w:val="22"/>
        </w:rPr>
        <w:t xml:space="preserve"> Microsoft Learning MCP Exam Vouchers</w:t>
      </w:r>
      <w:bookmarkEnd w:id="1353"/>
    </w:p>
    <w:p w:rsidR="00A2524E" w:rsidRPr="00D82C02" w:rsidRDefault="00A2524E" w:rsidP="00A2524E">
      <w:pPr>
        <w:pStyle w:val="EndnoteText"/>
        <w:rPr>
          <w:rFonts w:ascii="Tahoma" w:eastAsia="PMingLiU" w:hAnsi="Tahoma" w:cs="Tahoma"/>
        </w:rPr>
      </w:pPr>
    </w:p>
    <w:p w:rsidR="00A2524E" w:rsidRPr="00D82C02" w:rsidRDefault="00A2524E" w:rsidP="00A2524E">
      <w:pPr>
        <w:pStyle w:val="EndnoteText"/>
        <w:ind w:left="720"/>
        <w:rPr>
          <w:rFonts w:ascii="Tahoma" w:eastAsia="PMingLiU" w:hAnsi="Tahoma" w:cs="Tahoma"/>
          <w:lang w:eastAsia="zh-TW"/>
        </w:rPr>
      </w:pPr>
      <w:r w:rsidRPr="00D82C02">
        <w:rPr>
          <w:rFonts w:ascii="Tahoma" w:eastAsia="PMingLiU" w:hAnsi="Tahoma" w:cs="Tahoma"/>
          <w:sz w:val="18"/>
          <w:lang w:eastAsia="zh-TW"/>
        </w:rPr>
        <w:t>所有測驗券皆最先交付，而且得自訂購日期起算</w:t>
      </w:r>
      <w:r w:rsidRPr="00D82C02">
        <w:rPr>
          <w:rFonts w:ascii="Tahoma" w:eastAsia="PMingLiU" w:hAnsi="Tahoma" w:cs="Tahoma"/>
          <w:sz w:val="18"/>
          <w:lang w:eastAsia="zh-TW"/>
        </w:rPr>
        <w:t xml:space="preserve"> 12 </w:t>
      </w:r>
      <w:r w:rsidRPr="00D82C02">
        <w:rPr>
          <w:rFonts w:ascii="Tahoma" w:eastAsia="PMingLiU" w:hAnsi="Tahoma" w:cs="Tahoma"/>
          <w:sz w:val="18"/>
          <w:lang w:eastAsia="zh-TW"/>
        </w:rPr>
        <w:t>個月之前隨時使用。</w:t>
      </w:r>
      <w:r w:rsidRPr="00D82C02">
        <w:rPr>
          <w:rFonts w:ascii="Tahoma" w:eastAsia="PMingLiU" w:hAnsi="Tahoma" w:cs="Tahoma"/>
          <w:bCs/>
          <w:color w:val="000000"/>
          <w:sz w:val="18"/>
          <w:szCs w:val="20"/>
          <w:lang w:eastAsia="zh-TW"/>
        </w:rPr>
        <w:t>如需線上服務價格及付款條件，</w:t>
      </w:r>
      <w:r w:rsidR="00114993">
        <w:rPr>
          <w:rFonts w:ascii="Tahoma" w:eastAsia="PMingLiU" w:hAnsi="Tahoma" w:cs="Tahoma"/>
          <w:bCs/>
          <w:color w:val="000000"/>
          <w:sz w:val="18"/>
          <w:szCs w:val="20"/>
          <w:lang w:eastAsia="zh-TW"/>
        </w:rPr>
        <w:br/>
      </w:r>
      <w:r w:rsidRPr="00D82C02">
        <w:rPr>
          <w:rFonts w:ascii="Tahoma" w:eastAsia="PMingLiU" w:hAnsi="Tahoma" w:cs="Tahoma"/>
          <w:bCs/>
          <w:color w:val="000000"/>
          <w:sz w:val="18"/>
          <w:szCs w:val="20"/>
          <w:lang w:eastAsia="zh-TW"/>
        </w:rPr>
        <w:t>請參閱</w:t>
      </w:r>
      <w:hyperlink w:anchor="_Section_10_–" w:history="1">
        <w:r w:rsidRPr="00D82C02">
          <w:rPr>
            <w:rStyle w:val="Hyperlink"/>
            <w:rFonts w:ascii="Tahoma" w:eastAsia="PMingLiU" w:hAnsi="Tahoma" w:cs="Tahoma"/>
            <w:sz w:val="18"/>
            <w:lang w:eastAsia="zh-TW"/>
          </w:rPr>
          <w:t>第</w:t>
        </w:r>
        <w:r w:rsidRPr="00D82C02">
          <w:rPr>
            <w:rStyle w:val="Hyperlink"/>
            <w:rFonts w:ascii="Tahoma" w:eastAsia="PMingLiU" w:hAnsi="Tahoma" w:cs="Tahoma"/>
            <w:sz w:val="18"/>
            <w:lang w:eastAsia="zh-TW"/>
          </w:rPr>
          <w:t xml:space="preserve"> 10 </w:t>
        </w:r>
        <w:r w:rsidRPr="00D82C02">
          <w:rPr>
            <w:rStyle w:val="Hyperlink"/>
            <w:rFonts w:ascii="Tahoma" w:eastAsia="PMingLiU" w:hAnsi="Tahoma" w:cs="Tahoma"/>
            <w:sz w:val="18"/>
            <w:lang w:eastAsia="zh-TW"/>
          </w:rPr>
          <w:t>節</w:t>
        </w:r>
      </w:hyperlink>
      <w:r w:rsidRPr="00D82C02">
        <w:rPr>
          <w:rFonts w:ascii="Tahoma" w:eastAsia="PMingLiU" w:hAnsi="Tahoma" w:cs="Tahoma"/>
          <w:bCs/>
          <w:color w:val="000000"/>
          <w:sz w:val="18"/>
          <w:szCs w:val="20"/>
          <w:lang w:eastAsia="zh-TW"/>
        </w:rPr>
        <w:t>。</w:t>
      </w:r>
    </w:p>
    <w:p w:rsidR="00A2524E" w:rsidRPr="00D82C02" w:rsidRDefault="00A2524E" w:rsidP="00A2524E">
      <w:pPr>
        <w:pStyle w:val="EndnoteText"/>
        <w:ind w:left="720"/>
        <w:rPr>
          <w:rFonts w:ascii="Tahoma" w:eastAsia="PMingLiU" w:hAnsi="Tahoma" w:cs="Tahoma"/>
          <w:lang w:eastAsia="zh-TW"/>
        </w:rPr>
      </w:pPr>
    </w:p>
    <w:p w:rsidR="00A2524E" w:rsidRPr="00D82C02" w:rsidRDefault="00A2524E" w:rsidP="00A2524E">
      <w:pPr>
        <w:spacing w:after="60"/>
        <w:ind w:left="720"/>
        <w:rPr>
          <w:rFonts w:eastAsia="PMingLiU" w:cs="Tahoma"/>
        </w:rPr>
      </w:pPr>
      <w:r w:rsidRPr="00D82C02">
        <w:rPr>
          <w:rFonts w:eastAsia="PMingLiU" w:cs="Tahoma"/>
          <w:b/>
          <w:color w:val="000000"/>
        </w:rPr>
        <w:t xml:space="preserve">Microsoft Office Specialist (MOS) </w:t>
      </w:r>
      <w:r w:rsidRPr="00D82C02">
        <w:rPr>
          <w:rFonts w:eastAsia="PMingLiU" w:cs="Tahoma"/>
          <w:b/>
          <w:color w:val="000000"/>
        </w:rPr>
        <w:t>認證測驗網站使用權</w:t>
      </w:r>
    </w:p>
    <w:p w:rsidR="00A2524E" w:rsidRPr="00D82C02" w:rsidRDefault="00A2524E" w:rsidP="00A2524E">
      <w:pPr>
        <w:ind w:left="720"/>
        <w:rPr>
          <w:rFonts w:eastAsia="PMingLiU" w:cs="Tahoma"/>
          <w:lang w:eastAsia="zh-TW"/>
        </w:rPr>
      </w:pPr>
      <w:r w:rsidRPr="00D82C02">
        <w:rPr>
          <w:rFonts w:eastAsia="PMingLiU" w:cs="Tahoma"/>
          <w:color w:val="000000"/>
        </w:rPr>
        <w:t xml:space="preserve">　貴用戶將必須成為</w:t>
      </w:r>
      <w:r w:rsidRPr="00D82C02">
        <w:rPr>
          <w:rFonts w:eastAsia="PMingLiU" w:cs="Tahoma"/>
          <w:color w:val="000000"/>
        </w:rPr>
        <w:t xml:space="preserve"> Certiport </w:t>
      </w:r>
      <w:r w:rsidRPr="00D82C02">
        <w:rPr>
          <w:rFonts w:eastAsia="PMingLiU" w:cs="Tahoma"/>
          <w:color w:val="000000"/>
        </w:rPr>
        <w:t>授權測試中心才能使用網站使用權。若　貴用戶不是</w:t>
      </w:r>
      <w:r w:rsidRPr="00D82C02">
        <w:rPr>
          <w:rFonts w:eastAsia="PMingLiU" w:cs="Tahoma"/>
          <w:color w:val="000000"/>
        </w:rPr>
        <w:t xml:space="preserve"> Certiport </w:t>
      </w:r>
      <w:r w:rsidRPr="00D82C02">
        <w:rPr>
          <w:rFonts w:eastAsia="PMingLiU" w:cs="Tahoma"/>
          <w:color w:val="000000"/>
        </w:rPr>
        <w:t>授權測試中心，則在　貴用戶可以使用網站使用權之前，必須先通過此程序才能成為</w:t>
      </w:r>
      <w:r w:rsidRPr="00D82C02">
        <w:rPr>
          <w:rFonts w:eastAsia="PMingLiU" w:cs="Tahoma"/>
          <w:color w:val="000000"/>
        </w:rPr>
        <w:t xml:space="preserve"> Certiport </w:t>
      </w:r>
      <w:r w:rsidRPr="00D82C02">
        <w:rPr>
          <w:rFonts w:eastAsia="PMingLiU" w:cs="Tahoma"/>
          <w:color w:val="000000"/>
        </w:rPr>
        <w:t>測試中心。</w:t>
      </w:r>
      <w:r w:rsidRPr="00D82C02">
        <w:rPr>
          <w:rFonts w:eastAsia="PMingLiU" w:cs="Tahoma"/>
          <w:color w:val="000000"/>
          <w:lang w:eastAsia="zh-TW"/>
        </w:rPr>
        <w:t>網站使用權將自訂購日期當日起算</w:t>
      </w:r>
      <w:r w:rsidRPr="00D82C02">
        <w:rPr>
          <w:rFonts w:eastAsia="PMingLiU" w:cs="Tahoma"/>
          <w:color w:val="000000"/>
          <w:lang w:eastAsia="zh-TW"/>
        </w:rPr>
        <w:t xml:space="preserve"> 12 </w:t>
      </w:r>
      <w:r w:rsidRPr="00D82C02">
        <w:rPr>
          <w:rFonts w:eastAsia="PMingLiU" w:cs="Tahoma"/>
          <w:color w:val="000000"/>
          <w:lang w:eastAsia="zh-TW"/>
        </w:rPr>
        <w:t>個月後自動終止。任何未使用的認證考試將予以没收。</w:t>
      </w:r>
    </w:p>
    <w:p w:rsidR="00A2524E" w:rsidRPr="00D82C02" w:rsidRDefault="00A2524E" w:rsidP="00A2524E">
      <w:pPr>
        <w:pStyle w:val="EndnoteText"/>
        <w:ind w:left="0"/>
        <w:rPr>
          <w:rFonts w:ascii="Tahoma" w:eastAsia="PMingLiU" w:hAnsi="Tahoma" w:cs="Tahoma"/>
          <w:lang w:eastAsia="zh-TW"/>
        </w:rPr>
      </w:pPr>
    </w:p>
    <w:p w:rsidR="00A2524E" w:rsidRPr="00D82C02" w:rsidRDefault="00A2524E" w:rsidP="00A2524E">
      <w:pPr>
        <w:spacing w:after="60"/>
        <w:ind w:left="720"/>
        <w:rPr>
          <w:rFonts w:eastAsia="PMingLiU" w:cs="Tahoma"/>
          <w:lang w:eastAsia="zh-TW"/>
        </w:rPr>
      </w:pPr>
      <w:r w:rsidRPr="00D82C02">
        <w:rPr>
          <w:rFonts w:eastAsia="PMingLiU" w:cs="Tahoma"/>
          <w:b/>
          <w:color w:val="000000"/>
          <w:lang w:eastAsia="zh-TW"/>
        </w:rPr>
        <w:t xml:space="preserve">Microsoft Technology Associate (MTA) </w:t>
      </w:r>
      <w:r w:rsidRPr="00D82C02">
        <w:rPr>
          <w:rFonts w:eastAsia="PMingLiU" w:cs="Tahoma"/>
          <w:b/>
          <w:color w:val="000000"/>
          <w:lang w:eastAsia="zh-TW"/>
        </w:rPr>
        <w:t>認證測驗網站使用權</w:t>
      </w:r>
    </w:p>
    <w:p w:rsidR="00A2524E" w:rsidRPr="00D82C02" w:rsidRDefault="00A2524E" w:rsidP="00A2524E">
      <w:pPr>
        <w:ind w:left="720"/>
        <w:rPr>
          <w:rFonts w:eastAsia="PMingLiU" w:cs="Tahoma"/>
          <w:lang w:eastAsia="zh-TW"/>
        </w:rPr>
      </w:pPr>
      <w:r w:rsidRPr="00D82C02">
        <w:rPr>
          <w:rFonts w:eastAsia="PMingLiU" w:cs="Tahoma"/>
          <w:color w:val="000000"/>
          <w:lang w:eastAsia="zh-TW"/>
        </w:rPr>
        <w:t xml:space="preserve">　貴用戶將必須成為</w:t>
      </w:r>
      <w:r w:rsidRPr="00D82C02">
        <w:rPr>
          <w:rFonts w:eastAsia="PMingLiU" w:cs="Tahoma"/>
          <w:color w:val="000000"/>
          <w:lang w:eastAsia="zh-TW"/>
        </w:rPr>
        <w:t xml:space="preserve"> Certiport </w:t>
      </w:r>
      <w:r w:rsidRPr="00D82C02">
        <w:rPr>
          <w:rFonts w:eastAsia="PMingLiU" w:cs="Tahoma"/>
          <w:color w:val="000000"/>
          <w:lang w:eastAsia="zh-TW"/>
        </w:rPr>
        <w:t>授權測試中心才能使用網站使用權。若　貴用戶不是</w:t>
      </w:r>
      <w:r w:rsidRPr="00D82C02">
        <w:rPr>
          <w:rFonts w:eastAsia="PMingLiU" w:cs="Tahoma"/>
          <w:color w:val="000000"/>
          <w:lang w:eastAsia="zh-TW"/>
        </w:rPr>
        <w:t xml:space="preserve"> Certiport </w:t>
      </w:r>
      <w:r w:rsidRPr="00D82C02">
        <w:rPr>
          <w:rFonts w:eastAsia="PMingLiU" w:cs="Tahoma"/>
          <w:color w:val="000000"/>
          <w:lang w:eastAsia="zh-TW"/>
        </w:rPr>
        <w:t>授權測試中心，則在　貴用戶可以使用網站使用權之前，必須先通過此程序才能成為</w:t>
      </w:r>
      <w:r w:rsidRPr="00D82C02">
        <w:rPr>
          <w:rFonts w:eastAsia="PMingLiU" w:cs="Tahoma"/>
          <w:color w:val="000000"/>
          <w:lang w:eastAsia="zh-TW"/>
        </w:rPr>
        <w:t xml:space="preserve"> Certiport </w:t>
      </w:r>
      <w:r w:rsidRPr="00D82C02">
        <w:rPr>
          <w:rFonts w:eastAsia="PMingLiU" w:cs="Tahoma"/>
          <w:color w:val="000000"/>
          <w:lang w:eastAsia="zh-TW"/>
        </w:rPr>
        <w:t>測試中心。網站使用權將自訂購日期當日起算</w:t>
      </w:r>
      <w:r w:rsidRPr="00D82C02">
        <w:rPr>
          <w:rFonts w:eastAsia="PMingLiU" w:cs="Tahoma"/>
          <w:color w:val="000000"/>
          <w:lang w:eastAsia="zh-TW"/>
        </w:rPr>
        <w:t xml:space="preserve"> 12 </w:t>
      </w:r>
      <w:r w:rsidRPr="00D82C02">
        <w:rPr>
          <w:rFonts w:eastAsia="PMingLiU" w:cs="Tahoma"/>
          <w:color w:val="000000"/>
          <w:lang w:eastAsia="zh-TW"/>
        </w:rPr>
        <w:t>個月後自動終止。任何未使用的認證考試將予以没收。</w:t>
      </w:r>
    </w:p>
    <w:p w:rsidR="002A7214" w:rsidRPr="00D82C02" w:rsidRDefault="002A7214" w:rsidP="00A2524E">
      <w:pPr>
        <w:ind w:left="720"/>
        <w:rPr>
          <w:rFonts w:eastAsia="PMingLiU" w:cs="Tahoma"/>
          <w:lang w:eastAsia="zh-TW"/>
        </w:rPr>
      </w:pPr>
    </w:p>
    <w:p w:rsidR="002A7214" w:rsidRPr="00D82C02" w:rsidRDefault="002A7214" w:rsidP="00A2524E">
      <w:pPr>
        <w:ind w:left="720"/>
        <w:rPr>
          <w:rFonts w:eastAsia="PMingLiU" w:cs="Tahoma"/>
          <w:lang w:eastAsia="zh-TW"/>
        </w:rPr>
      </w:pPr>
    </w:p>
    <w:p w:rsidR="00BE7AC3" w:rsidRPr="00D82C02" w:rsidRDefault="00A560B6" w:rsidP="00BE7AC3">
      <w:pPr>
        <w:pStyle w:val="Heading2"/>
        <w:ind w:left="0"/>
        <w:rPr>
          <w:rFonts w:ascii="Tahoma" w:eastAsia="PMingLiU" w:hAnsi="Tahoma" w:cs="Tahoma"/>
          <w:lang w:eastAsia="zh-TW"/>
        </w:rPr>
      </w:pPr>
      <w:bookmarkStart w:id="1354" w:name="_70_68_Office"/>
      <w:bookmarkStart w:id="1355" w:name="_75_Office_365"/>
      <w:bookmarkStart w:id="1356" w:name="_71_Office_365"/>
      <w:bookmarkStart w:id="1357" w:name="_69_Office_365_1"/>
      <w:bookmarkStart w:id="1358" w:name="_76_Office_365"/>
      <w:bookmarkStart w:id="1359" w:name="_Toc370985257"/>
      <w:bookmarkEnd w:id="1346"/>
      <w:bookmarkEnd w:id="1347"/>
      <w:bookmarkEnd w:id="1354"/>
      <w:bookmarkEnd w:id="1355"/>
      <w:bookmarkEnd w:id="1356"/>
      <w:bookmarkEnd w:id="1357"/>
      <w:bookmarkEnd w:id="1358"/>
      <w:r w:rsidRPr="00D82C02">
        <w:rPr>
          <w:rFonts w:ascii="Tahoma" w:eastAsia="PMingLiU" w:hAnsi="Tahoma" w:cs="Tahoma"/>
          <w:caps/>
          <w:color w:val="F66400"/>
          <w:sz w:val="22"/>
          <w:szCs w:val="20"/>
          <w:vertAlign w:val="superscript"/>
          <w:lang w:eastAsia="zh-TW"/>
        </w:rPr>
        <w:t>75</w:t>
      </w:r>
      <w:r w:rsidRPr="00114993">
        <w:rPr>
          <w:rFonts w:ascii="Tahoma" w:eastAsia="PMingLiU" w:hAnsi="Tahoma" w:cs="Tahoma"/>
          <w:caps/>
          <w:color w:val="F66400"/>
          <w:sz w:val="22"/>
          <w:szCs w:val="20"/>
          <w:lang w:eastAsia="zh-TW"/>
        </w:rPr>
        <w:t xml:space="preserve"> </w:t>
      </w:r>
      <w:r w:rsidRPr="00D82C02">
        <w:rPr>
          <w:rFonts w:ascii="Tahoma" w:eastAsia="PMingLiU" w:hAnsi="Tahoma" w:cs="Tahoma"/>
          <w:color w:val="FF6600"/>
          <w:sz w:val="22"/>
          <w:szCs w:val="22"/>
          <w:lang w:eastAsia="zh-TW"/>
        </w:rPr>
        <w:t>Office 365 Enterprise K1 (</w:t>
      </w:r>
      <w:r w:rsidRPr="00D82C02">
        <w:rPr>
          <w:rFonts w:ascii="Tahoma" w:eastAsia="PMingLiU" w:hAnsi="Tahoma" w:cs="Tahoma"/>
          <w:color w:val="FF6600"/>
          <w:sz w:val="22"/>
          <w:szCs w:val="22"/>
          <w:lang w:eastAsia="zh-TW"/>
        </w:rPr>
        <w:t>使用者訂閱使用權</w:t>
      </w:r>
      <w:r w:rsidRPr="00D82C02">
        <w:rPr>
          <w:rFonts w:ascii="Tahoma" w:eastAsia="PMingLiU" w:hAnsi="Tahoma" w:cs="Tahoma"/>
          <w:color w:val="FF6600"/>
          <w:sz w:val="22"/>
          <w:szCs w:val="22"/>
          <w:lang w:eastAsia="zh-TW"/>
        </w:rPr>
        <w:t>)</w:t>
      </w:r>
      <w:bookmarkEnd w:id="1359"/>
    </w:p>
    <w:p w:rsidR="00BE7AC3" w:rsidRPr="00D82C02" w:rsidRDefault="00BE7AC3" w:rsidP="00BE7AC3">
      <w:pPr>
        <w:ind w:left="720"/>
        <w:rPr>
          <w:rFonts w:eastAsia="PMingLiU" w:cs="Tahoma"/>
          <w:lang w:eastAsia="zh-TW"/>
        </w:rPr>
      </w:pPr>
    </w:p>
    <w:p w:rsidR="00BE7AC3" w:rsidRPr="00D82C02" w:rsidRDefault="00BE7AC3" w:rsidP="00BE7AC3">
      <w:pPr>
        <w:ind w:left="720"/>
        <w:rPr>
          <w:rFonts w:eastAsia="PMingLiU" w:cs="Tahoma"/>
          <w:lang w:eastAsia="zh-TW"/>
        </w:rPr>
      </w:pPr>
      <w:r w:rsidRPr="00D82C02">
        <w:rPr>
          <w:rFonts w:eastAsia="PMingLiU" w:cs="Tahoma"/>
          <w:color w:val="000000"/>
          <w:szCs w:val="18"/>
          <w:lang w:eastAsia="zh-TW"/>
        </w:rPr>
        <w:t>不論客戶授權合約中是否有相反的規定，合格使用者不會包括</w:t>
      </w:r>
      <w:r w:rsidRPr="00D82C02">
        <w:rPr>
          <w:rFonts w:eastAsia="PMingLiU" w:cs="Tahoma"/>
          <w:color w:val="000000"/>
          <w:szCs w:val="18"/>
          <w:lang w:eastAsia="zh-TW"/>
        </w:rPr>
        <w:t xml:space="preserve"> Exchange Online Kiosk</w:t>
      </w:r>
      <w:r w:rsidRPr="00D82C02">
        <w:rPr>
          <w:rFonts w:eastAsia="PMingLiU" w:cs="Tahoma"/>
          <w:color w:val="000000"/>
          <w:szCs w:val="18"/>
          <w:lang w:eastAsia="zh-TW"/>
        </w:rPr>
        <w:t>、</w:t>
      </w:r>
      <w:r w:rsidRPr="00D82C02">
        <w:rPr>
          <w:rFonts w:eastAsia="PMingLiU" w:cs="Tahoma"/>
          <w:color w:val="000000"/>
          <w:szCs w:val="18"/>
          <w:lang w:eastAsia="zh-TW"/>
        </w:rPr>
        <w:t xml:space="preserve">SharePoint Online Kiosk </w:t>
      </w:r>
      <w:r w:rsidRPr="00D82C02">
        <w:rPr>
          <w:rFonts w:eastAsia="PMingLiU" w:cs="Tahoma"/>
          <w:color w:val="000000"/>
          <w:szCs w:val="18"/>
          <w:lang w:eastAsia="zh-TW"/>
        </w:rPr>
        <w:t>或</w:t>
      </w:r>
      <w:r w:rsidRPr="00D82C02">
        <w:rPr>
          <w:rFonts w:eastAsia="PMingLiU" w:cs="Tahoma"/>
          <w:color w:val="000000"/>
          <w:szCs w:val="18"/>
          <w:lang w:eastAsia="zh-TW"/>
        </w:rPr>
        <w:t xml:space="preserve"> Office 365 Enterprise K1 </w:t>
      </w:r>
      <w:r w:rsidRPr="00D82C02">
        <w:rPr>
          <w:rFonts w:eastAsia="PMingLiU" w:cs="Tahoma"/>
          <w:color w:val="000000"/>
          <w:szCs w:val="18"/>
          <w:lang w:eastAsia="zh-TW"/>
        </w:rPr>
        <w:t>的授權使用者。</w:t>
      </w:r>
    </w:p>
    <w:p w:rsidR="00BE7AC3" w:rsidRPr="00D82C02" w:rsidRDefault="00BE7AC3" w:rsidP="00BE7AC3">
      <w:pPr>
        <w:ind w:left="720"/>
        <w:rPr>
          <w:rFonts w:eastAsia="PMingLiU" w:cs="Tahoma"/>
          <w:lang w:eastAsia="zh-TW"/>
        </w:rPr>
      </w:pPr>
    </w:p>
    <w:p w:rsidR="00BE7AC3" w:rsidRPr="00D82C02" w:rsidRDefault="00BE7AC3" w:rsidP="00BE7AC3">
      <w:pPr>
        <w:ind w:left="720"/>
        <w:rPr>
          <w:rFonts w:eastAsia="PMingLiU" w:cs="Tahoma"/>
        </w:rPr>
      </w:pPr>
      <w:r w:rsidRPr="00D82C02">
        <w:rPr>
          <w:rFonts w:eastAsia="PMingLiU" w:cs="Tahoma"/>
          <w:color w:val="000000"/>
          <w:szCs w:val="18"/>
        </w:rPr>
        <w:t xml:space="preserve">Office 365 Enterprise K1 </w:t>
      </w:r>
      <w:r w:rsidRPr="00D82C02">
        <w:rPr>
          <w:rFonts w:eastAsia="PMingLiU" w:cs="Tahoma"/>
          <w:color w:val="000000"/>
          <w:szCs w:val="18"/>
        </w:rPr>
        <w:t>以前稱為</w:t>
      </w:r>
      <w:r w:rsidRPr="00D82C02">
        <w:rPr>
          <w:rFonts w:eastAsia="PMingLiU" w:cs="Tahoma"/>
          <w:color w:val="000000"/>
          <w:szCs w:val="18"/>
        </w:rPr>
        <w:t xml:space="preserve"> Business Productivity Online Deskless Suite (BPOS Deskless)</w:t>
      </w:r>
      <w:r w:rsidRPr="00D82C02">
        <w:rPr>
          <w:rFonts w:eastAsia="PMingLiU" w:cs="Tahoma"/>
          <w:color w:val="000000"/>
          <w:szCs w:val="18"/>
        </w:rPr>
        <w:t>。巴西和智利的客戶訂購</w:t>
      </w:r>
      <w:r w:rsidRPr="00D82C02">
        <w:rPr>
          <w:rFonts w:eastAsia="PMingLiU" w:cs="Tahoma"/>
          <w:color w:val="000000"/>
          <w:szCs w:val="18"/>
        </w:rPr>
        <w:t xml:space="preserve"> Office 365 Enterprise K1 </w:t>
      </w:r>
      <w:r w:rsidRPr="00D82C02">
        <w:rPr>
          <w:rFonts w:eastAsia="PMingLiU" w:cs="Tahoma"/>
          <w:color w:val="000000"/>
          <w:szCs w:val="18"/>
        </w:rPr>
        <w:t>時，會取得的是</w:t>
      </w:r>
      <w:r w:rsidRPr="00D82C02">
        <w:rPr>
          <w:rFonts w:eastAsia="PMingLiU" w:cs="Tahoma"/>
          <w:color w:val="000000"/>
          <w:szCs w:val="18"/>
        </w:rPr>
        <w:t xml:space="preserve"> BPOS Deskless</w:t>
      </w:r>
      <w:r w:rsidRPr="00D82C02">
        <w:rPr>
          <w:rFonts w:eastAsia="PMingLiU" w:cs="Tahoma"/>
          <w:color w:val="000000"/>
          <w:szCs w:val="18"/>
        </w:rPr>
        <w:t>。這些客戶得於日後移轉至</w:t>
      </w:r>
      <w:r w:rsidRPr="00D82C02">
        <w:rPr>
          <w:rFonts w:eastAsia="PMingLiU" w:cs="Tahoma"/>
          <w:color w:val="000000"/>
          <w:szCs w:val="18"/>
        </w:rPr>
        <w:t xml:space="preserve"> Office 365 Enterprise K1</w:t>
      </w:r>
      <w:r w:rsidRPr="00D82C02">
        <w:rPr>
          <w:rFonts w:eastAsia="PMingLiU" w:cs="Tahoma"/>
          <w:color w:val="000000"/>
          <w:szCs w:val="18"/>
        </w:rPr>
        <w:t>。</w:t>
      </w:r>
    </w:p>
    <w:p w:rsidR="00D57009" w:rsidRPr="00D82C02" w:rsidRDefault="00D57009">
      <w:pPr>
        <w:rPr>
          <w:rFonts w:eastAsia="PMingLiU" w:cs="Tahoma"/>
        </w:rPr>
      </w:pPr>
    </w:p>
    <w:p w:rsidR="00BE7AC3" w:rsidRPr="00D82C02" w:rsidRDefault="00BE7AC3" w:rsidP="00BE7AC3">
      <w:pPr>
        <w:spacing w:after="60"/>
        <w:ind w:left="720"/>
        <w:rPr>
          <w:rFonts w:eastAsia="PMingLiU" w:cs="Tahoma"/>
        </w:rPr>
      </w:pPr>
      <w:r w:rsidRPr="00D82C02">
        <w:rPr>
          <w:rFonts w:eastAsia="PMingLiU" w:cs="Tahoma"/>
          <w:b/>
          <w:color w:val="000000"/>
          <w:szCs w:val="18"/>
        </w:rPr>
        <w:t>政府社群雲端服務</w:t>
      </w:r>
      <w:r w:rsidRPr="00D82C02">
        <w:rPr>
          <w:rFonts w:eastAsia="PMingLiU" w:cs="Tahoma"/>
          <w:b/>
          <w:color w:val="000000"/>
          <w:szCs w:val="18"/>
        </w:rPr>
        <w:t xml:space="preserve"> (</w:t>
      </w:r>
      <w:r w:rsidRPr="00D82C02">
        <w:rPr>
          <w:rFonts w:eastAsia="PMingLiU" w:cs="Tahoma"/>
          <w:b/>
          <w:color w:val="000000"/>
          <w:szCs w:val="18"/>
        </w:rPr>
        <w:t>僅限美國</w:t>
      </w:r>
      <w:r w:rsidRPr="00D82C02">
        <w:rPr>
          <w:rFonts w:eastAsia="PMingLiU" w:cs="Tahoma"/>
          <w:b/>
          <w:color w:val="000000"/>
          <w:szCs w:val="18"/>
        </w:rPr>
        <w:t>)</w:t>
      </w:r>
    </w:p>
    <w:p w:rsidR="00BE7AC3" w:rsidRPr="00D82C02" w:rsidRDefault="00BE7AC3" w:rsidP="00BE7AC3">
      <w:pPr>
        <w:ind w:left="720"/>
        <w:rPr>
          <w:rFonts w:eastAsia="PMingLiU" w:cs="Tahoma"/>
        </w:rPr>
      </w:pPr>
      <w:r w:rsidRPr="00D82C02">
        <w:rPr>
          <w:rFonts w:eastAsia="PMingLiU" w:cs="Tahoma"/>
          <w:color w:val="000000"/>
          <w:szCs w:val="18"/>
        </w:rPr>
        <w:t xml:space="preserve">Office 365 </w:t>
      </w:r>
      <w:r w:rsidRPr="00D82C02">
        <w:rPr>
          <w:rFonts w:eastAsia="PMingLiU" w:cs="Tahoma"/>
          <w:color w:val="000000"/>
          <w:szCs w:val="18"/>
        </w:rPr>
        <w:t>產品系列之部分線上服務</w:t>
      </w:r>
      <w:r w:rsidRPr="00D82C02">
        <w:rPr>
          <w:rFonts w:eastAsia="PMingLiU" w:cs="Tahoma"/>
          <w:color w:val="000000"/>
          <w:szCs w:val="18"/>
        </w:rPr>
        <w:t xml:space="preserve"> (</w:t>
      </w:r>
      <w:r w:rsidRPr="00D82C02">
        <w:rPr>
          <w:rFonts w:eastAsia="PMingLiU" w:cs="Tahoma"/>
          <w:color w:val="000000"/>
          <w:szCs w:val="18"/>
        </w:rPr>
        <w:t>包括</w:t>
      </w:r>
      <w:r w:rsidRPr="00D82C02">
        <w:rPr>
          <w:rFonts w:eastAsia="PMingLiU" w:cs="Tahoma"/>
          <w:color w:val="000000"/>
          <w:szCs w:val="18"/>
        </w:rPr>
        <w:t xml:space="preserve"> Office 365 Enterprise K1) </w:t>
      </w:r>
      <w:r w:rsidRPr="00D82C02">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D82C02">
        <w:rPr>
          <w:rFonts w:eastAsia="PMingLiU" w:cs="Tahoma"/>
          <w:color w:val="000000"/>
          <w:szCs w:val="18"/>
        </w:rPr>
        <w:t xml:space="preserve"> Office 365 </w:t>
      </w:r>
      <w:r w:rsidRPr="00D82C02">
        <w:rPr>
          <w:rFonts w:eastAsia="PMingLiU" w:cs="Tahoma"/>
          <w:color w:val="000000"/>
          <w:szCs w:val="18"/>
        </w:rPr>
        <w:t>系列產品之任何線上服務，包括</w:t>
      </w:r>
      <w:r w:rsidRPr="00D82C02">
        <w:rPr>
          <w:rFonts w:eastAsia="PMingLiU" w:cs="Tahoma"/>
          <w:color w:val="000000"/>
          <w:szCs w:val="18"/>
        </w:rPr>
        <w:t xml:space="preserve"> Exchange Online</w:t>
      </w:r>
      <w:r w:rsidRPr="00D82C02">
        <w:rPr>
          <w:rFonts w:eastAsia="PMingLiU" w:cs="Tahoma"/>
          <w:color w:val="000000"/>
          <w:szCs w:val="18"/>
        </w:rPr>
        <w:t>、</w:t>
      </w:r>
      <w:r w:rsidRPr="00D82C02">
        <w:rPr>
          <w:rFonts w:eastAsia="PMingLiU" w:cs="Tahoma"/>
          <w:color w:val="000000"/>
          <w:szCs w:val="18"/>
        </w:rPr>
        <w:t xml:space="preserve">SharePoint Online </w:t>
      </w:r>
      <w:r w:rsidRPr="00D82C02">
        <w:rPr>
          <w:rFonts w:eastAsia="PMingLiU" w:cs="Tahoma"/>
          <w:color w:val="000000"/>
          <w:szCs w:val="18"/>
        </w:rPr>
        <w:t>和</w:t>
      </w:r>
      <w:r w:rsidRPr="00D82C02">
        <w:rPr>
          <w:rFonts w:eastAsia="PMingLiU" w:cs="Tahoma"/>
          <w:color w:val="000000"/>
          <w:szCs w:val="18"/>
        </w:rPr>
        <w:t xml:space="preserve"> Lync Online</w:t>
      </w:r>
      <w:r w:rsidRPr="00D82C02">
        <w:rPr>
          <w:rFonts w:eastAsia="PMingLiU" w:cs="Tahoma"/>
          <w:color w:val="000000"/>
          <w:szCs w:val="18"/>
        </w:rPr>
        <w:t>。</w:t>
      </w:r>
    </w:p>
    <w:p w:rsidR="00BE7AC3" w:rsidRPr="00D82C02" w:rsidRDefault="00BE7AC3" w:rsidP="00BE7AC3">
      <w:pPr>
        <w:ind w:left="720"/>
        <w:rPr>
          <w:rFonts w:eastAsia="PMingLiU" w:cs="Tahoma"/>
        </w:rPr>
      </w:pPr>
    </w:p>
    <w:p w:rsidR="00BE7AC3" w:rsidRPr="00D82C02" w:rsidRDefault="00BE7AC3" w:rsidP="00BE7AC3">
      <w:pPr>
        <w:ind w:left="720"/>
        <w:rPr>
          <w:rFonts w:eastAsia="PMingLiU" w:cs="Tahoma"/>
          <w:lang w:eastAsia="zh-TW"/>
        </w:rPr>
      </w:pPr>
      <w:r w:rsidRPr="00D82C02">
        <w:rPr>
          <w:rFonts w:eastAsia="PMingLiU" w:cs="Tahoma"/>
          <w:color w:val="000000"/>
          <w:szCs w:val="18"/>
        </w:rPr>
        <w:t>線上服務一旦透過政府社群雲端提供，則於整個訂閱期間內都會維持此種模式。客戶如為美國聯邦、州立、</w:t>
      </w:r>
      <w:r w:rsidR="00114993">
        <w:rPr>
          <w:rFonts w:eastAsia="PMingLiU" w:cs="Tahoma"/>
          <w:color w:val="000000"/>
          <w:szCs w:val="18"/>
        </w:rPr>
        <w:br/>
      </w:r>
      <w:r w:rsidRPr="00D82C02">
        <w:rPr>
          <w:rFonts w:eastAsia="PMingLiU" w:cs="Tahoma"/>
          <w:color w:val="000000"/>
          <w:szCs w:val="18"/>
        </w:rPr>
        <w:t>地方或部落之政府機構，均必須為美國政府</w:t>
      </w:r>
      <w:r w:rsidRPr="00D82C02">
        <w:rPr>
          <w:rFonts w:eastAsia="PMingLiU" w:cs="Tahoma"/>
          <w:color w:val="000000"/>
          <w:szCs w:val="18"/>
        </w:rPr>
        <w:t xml:space="preserve"> Enterprise </w:t>
      </w:r>
      <w:r w:rsidRPr="00D82C02">
        <w:rPr>
          <w:rFonts w:eastAsia="PMingLiU" w:cs="Tahoma"/>
          <w:color w:val="000000"/>
          <w:szCs w:val="18"/>
        </w:rPr>
        <w:t>註冊或</w:t>
      </w:r>
      <w:r w:rsidRPr="00D82C02">
        <w:rPr>
          <w:rFonts w:eastAsia="PMingLiU" w:cs="Tahoma"/>
          <w:color w:val="000000"/>
          <w:szCs w:val="18"/>
        </w:rPr>
        <w:t xml:space="preserve"> Enterprise Subscription </w:t>
      </w:r>
      <w:r w:rsidRPr="00D82C02">
        <w:rPr>
          <w:rFonts w:eastAsia="PMingLiU" w:cs="Tahoma"/>
          <w:color w:val="000000"/>
          <w:szCs w:val="18"/>
        </w:rPr>
        <w:t>註冊之當事人，才具備訂購指定為政府社群雲端之線上服務的資格。</w:t>
      </w:r>
      <w:r w:rsidRPr="00D82C02">
        <w:rPr>
          <w:rFonts w:eastAsia="PMingLiU" w:cs="Tahoma"/>
          <w:color w:val="000000"/>
          <w:szCs w:val="18"/>
          <w:lang w:eastAsia="zh-TW"/>
        </w:rPr>
        <w:t>政府社群雲端服務的使用權利，相當於標準多用戶同型服務所提供之使用權利。</w:t>
      </w:r>
    </w:p>
    <w:p w:rsidR="00BE7AC3" w:rsidRPr="00D82C02" w:rsidRDefault="00BE7AC3" w:rsidP="00BA1490">
      <w:pPr>
        <w:ind w:left="720"/>
        <w:rPr>
          <w:rFonts w:eastAsia="PMingLiU" w:cs="Tahoma"/>
          <w:lang w:eastAsia="zh-TW"/>
        </w:rPr>
      </w:pPr>
    </w:p>
    <w:p w:rsidR="00F1020A" w:rsidRDefault="00F1020A" w:rsidP="00BA1490">
      <w:pPr>
        <w:ind w:left="720"/>
        <w:rPr>
          <w:rFonts w:eastAsia="PMingLiU" w:cs="Tahoma"/>
          <w:lang w:eastAsia="zh-TW"/>
        </w:rPr>
      </w:pPr>
    </w:p>
    <w:p w:rsidR="00114993" w:rsidRDefault="00114993" w:rsidP="00BA1490">
      <w:pPr>
        <w:ind w:left="720"/>
        <w:rPr>
          <w:rFonts w:eastAsia="PMingLiU" w:cs="Tahoma"/>
          <w:lang w:eastAsia="zh-TW"/>
        </w:rPr>
      </w:pPr>
    </w:p>
    <w:p w:rsidR="00114993" w:rsidRDefault="00114993" w:rsidP="00BA1490">
      <w:pPr>
        <w:ind w:left="720"/>
        <w:rPr>
          <w:rFonts w:eastAsia="PMingLiU" w:cs="Tahoma"/>
          <w:lang w:eastAsia="zh-TW"/>
        </w:rPr>
      </w:pPr>
    </w:p>
    <w:p w:rsidR="00114993" w:rsidRDefault="00114993" w:rsidP="00BA1490">
      <w:pPr>
        <w:ind w:left="720"/>
        <w:rPr>
          <w:rFonts w:eastAsia="PMingLiU" w:cs="Tahoma"/>
          <w:lang w:eastAsia="zh-TW"/>
        </w:rPr>
      </w:pPr>
    </w:p>
    <w:p w:rsidR="00114993" w:rsidRDefault="00114993" w:rsidP="00BA1490">
      <w:pPr>
        <w:ind w:left="720"/>
        <w:rPr>
          <w:rFonts w:eastAsia="PMingLiU" w:cs="Tahoma"/>
          <w:lang w:eastAsia="zh-TW"/>
        </w:rPr>
      </w:pPr>
    </w:p>
    <w:p w:rsidR="00114993" w:rsidRDefault="00114993" w:rsidP="00BA1490">
      <w:pPr>
        <w:ind w:left="720"/>
        <w:rPr>
          <w:rFonts w:eastAsia="PMingLiU" w:cs="Tahoma"/>
          <w:lang w:eastAsia="zh-TW"/>
        </w:rPr>
      </w:pPr>
    </w:p>
    <w:p w:rsidR="00114993" w:rsidRDefault="00114993" w:rsidP="00BA1490">
      <w:pPr>
        <w:ind w:left="720"/>
        <w:rPr>
          <w:rFonts w:eastAsia="PMingLiU" w:cs="Tahoma"/>
          <w:lang w:eastAsia="zh-TW"/>
        </w:rPr>
      </w:pPr>
    </w:p>
    <w:p w:rsidR="00114993" w:rsidRDefault="00114993" w:rsidP="00BA1490">
      <w:pPr>
        <w:ind w:left="720"/>
        <w:rPr>
          <w:rFonts w:eastAsia="PMingLiU" w:cs="Tahoma"/>
          <w:lang w:eastAsia="zh-TW"/>
        </w:rPr>
      </w:pPr>
    </w:p>
    <w:p w:rsidR="00114993" w:rsidRPr="00D82C02" w:rsidRDefault="00114993" w:rsidP="00BA1490">
      <w:pPr>
        <w:ind w:left="720"/>
        <w:rPr>
          <w:rFonts w:eastAsia="PMingLiU" w:cs="Tahoma"/>
          <w:lang w:eastAsia="zh-TW"/>
        </w:rPr>
      </w:pPr>
    </w:p>
    <w:p w:rsidR="00A83600" w:rsidRPr="00D82C02" w:rsidRDefault="00A560B6" w:rsidP="00A83600">
      <w:pPr>
        <w:pStyle w:val="Heading2"/>
        <w:ind w:left="0"/>
        <w:rPr>
          <w:rFonts w:ascii="Tahoma" w:eastAsia="PMingLiU" w:hAnsi="Tahoma" w:cs="Tahoma"/>
        </w:rPr>
      </w:pPr>
      <w:bookmarkStart w:id="1360" w:name="_70_Office_365"/>
      <w:bookmarkStart w:id="1361" w:name="_77_Office_365"/>
      <w:bookmarkStart w:id="1362" w:name="_Toc336338330"/>
      <w:bookmarkStart w:id="1363" w:name="Srv_73Office365PlanG2toG4"/>
      <w:bookmarkStart w:id="1364" w:name="_Toc370985258"/>
      <w:bookmarkEnd w:id="1360"/>
      <w:bookmarkEnd w:id="1361"/>
      <w:r w:rsidRPr="00D82C02">
        <w:rPr>
          <w:rFonts w:ascii="Tahoma" w:eastAsia="PMingLiU" w:hAnsi="Tahoma" w:cs="Tahoma"/>
          <w:caps/>
          <w:color w:val="FF6600"/>
          <w:sz w:val="22"/>
          <w:szCs w:val="22"/>
          <w:vertAlign w:val="superscript"/>
        </w:rPr>
        <w:lastRenderedPageBreak/>
        <w:t>76</w:t>
      </w:r>
      <w:r w:rsidRPr="00D82C02">
        <w:rPr>
          <w:rFonts w:ascii="Tahoma" w:eastAsia="PMingLiU" w:hAnsi="Tahoma" w:cs="Tahoma"/>
          <w:color w:val="FF6600"/>
        </w:rPr>
        <w:t xml:space="preserve"> </w:t>
      </w:r>
      <w:r w:rsidRPr="00D82C02">
        <w:rPr>
          <w:rFonts w:ascii="Tahoma" w:eastAsia="PMingLiU" w:hAnsi="Tahoma" w:cs="Tahoma"/>
          <w:color w:val="FF6600"/>
          <w:sz w:val="22"/>
          <w:szCs w:val="22"/>
        </w:rPr>
        <w:t>Office 365 Government G1</w:t>
      </w:r>
      <w:r w:rsidRPr="00D82C02">
        <w:rPr>
          <w:rFonts w:ascii="Tahoma" w:eastAsia="PMingLiU" w:hAnsi="Tahoma" w:cs="Tahoma"/>
          <w:color w:val="FF6600"/>
          <w:sz w:val="22"/>
          <w:szCs w:val="22"/>
        </w:rPr>
        <w:t>、</w:t>
      </w:r>
      <w:r w:rsidRPr="00D82C02">
        <w:rPr>
          <w:rFonts w:ascii="Tahoma" w:eastAsia="PMingLiU" w:hAnsi="Tahoma" w:cs="Tahoma"/>
          <w:color w:val="FF6600"/>
          <w:sz w:val="22"/>
          <w:szCs w:val="22"/>
        </w:rPr>
        <w:t>G3</w:t>
      </w:r>
      <w:r w:rsidRPr="00D82C02">
        <w:rPr>
          <w:rFonts w:ascii="Tahoma" w:eastAsia="PMingLiU" w:hAnsi="Tahoma" w:cs="Tahoma"/>
          <w:color w:val="FF6600"/>
          <w:sz w:val="22"/>
          <w:szCs w:val="22"/>
        </w:rPr>
        <w:t>、</w:t>
      </w:r>
      <w:r w:rsidRPr="00D82C02">
        <w:rPr>
          <w:rFonts w:ascii="Tahoma" w:eastAsia="PMingLiU" w:hAnsi="Tahoma" w:cs="Tahoma"/>
          <w:color w:val="FF6600"/>
          <w:sz w:val="22"/>
          <w:szCs w:val="22"/>
        </w:rPr>
        <w:t>G4</w:t>
      </w:r>
      <w:bookmarkEnd w:id="1362"/>
      <w:bookmarkEnd w:id="1364"/>
    </w:p>
    <w:p w:rsidR="00A83600" w:rsidRPr="00D82C02" w:rsidRDefault="00A83600" w:rsidP="00A83600">
      <w:pPr>
        <w:rPr>
          <w:rFonts w:eastAsia="PMingLiU" w:cs="Tahoma"/>
        </w:rPr>
      </w:pPr>
    </w:p>
    <w:bookmarkEnd w:id="1363"/>
    <w:p w:rsidR="00A83600" w:rsidRPr="00D82C02" w:rsidRDefault="00A83600" w:rsidP="00E62BC4">
      <w:pPr>
        <w:ind w:left="720"/>
        <w:rPr>
          <w:rFonts w:eastAsia="PMingLiU" w:cs="Tahoma"/>
        </w:rPr>
      </w:pPr>
      <w:r w:rsidRPr="00D82C02">
        <w:rPr>
          <w:rFonts w:eastAsia="PMingLiU" w:cs="Tahoma"/>
          <w:color w:val="000000"/>
        </w:rPr>
        <w:t>Office 365 Government G1</w:t>
      </w:r>
      <w:r w:rsidRPr="00D82C02">
        <w:rPr>
          <w:rFonts w:eastAsia="PMingLiU" w:cs="Tahoma"/>
          <w:color w:val="000000"/>
        </w:rPr>
        <w:t>、</w:t>
      </w:r>
      <w:r w:rsidRPr="00D82C02">
        <w:rPr>
          <w:rFonts w:eastAsia="PMingLiU" w:cs="Tahoma"/>
          <w:color w:val="000000"/>
        </w:rPr>
        <w:t xml:space="preserve">G3 </w:t>
      </w:r>
      <w:r w:rsidRPr="00D82C02">
        <w:rPr>
          <w:rFonts w:eastAsia="PMingLiU" w:cs="Tahoma"/>
          <w:color w:val="000000"/>
        </w:rPr>
        <w:t>和</w:t>
      </w:r>
      <w:r w:rsidRPr="00D82C02">
        <w:rPr>
          <w:rFonts w:eastAsia="PMingLiU" w:cs="Tahoma"/>
          <w:color w:val="000000"/>
        </w:rPr>
        <w:t xml:space="preserve"> G4 </w:t>
      </w:r>
      <w:r w:rsidRPr="00D82C02">
        <w:rPr>
          <w:rFonts w:eastAsia="PMingLiU" w:cs="Tahoma"/>
          <w:color w:val="000000"/>
        </w:rPr>
        <w:t>可允許存取下列線上服務：</w:t>
      </w:r>
    </w:p>
    <w:p w:rsidR="00A83600" w:rsidRPr="00D82C02" w:rsidRDefault="00A83600" w:rsidP="00A83600">
      <w:pPr>
        <w:rPr>
          <w:rFonts w:eastAsia="PMingLiU"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D82C02" w:rsidTr="005D753D">
        <w:tc>
          <w:tcPr>
            <w:tcW w:w="2970" w:type="dxa"/>
            <w:shd w:val="clear" w:color="auto" w:fill="FABF8F"/>
          </w:tcPr>
          <w:p w:rsidR="005D753D" w:rsidRPr="00D82C02" w:rsidRDefault="005D753D" w:rsidP="0050116B">
            <w:pPr>
              <w:keepNext/>
              <w:keepLines/>
              <w:jc w:val="center"/>
              <w:rPr>
                <w:rFonts w:eastAsia="PMingLiU" w:cs="Tahoma"/>
                <w:b/>
                <w:color w:val="000000"/>
                <w:sz w:val="20"/>
              </w:rPr>
            </w:pPr>
            <w:r w:rsidRPr="00D82C02">
              <w:rPr>
                <w:rFonts w:eastAsia="PMingLiU" w:cs="Tahoma"/>
                <w:b/>
                <w:color w:val="000000"/>
                <w:sz w:val="20"/>
              </w:rPr>
              <w:t>Office 365 Government G1</w:t>
            </w:r>
          </w:p>
        </w:tc>
        <w:tc>
          <w:tcPr>
            <w:tcW w:w="2970" w:type="dxa"/>
            <w:shd w:val="clear" w:color="auto" w:fill="FABF8F"/>
          </w:tcPr>
          <w:p w:rsidR="005D753D" w:rsidRPr="00D82C02" w:rsidRDefault="005D753D" w:rsidP="0050116B">
            <w:pPr>
              <w:keepNext/>
              <w:keepLines/>
              <w:jc w:val="center"/>
              <w:rPr>
                <w:rFonts w:eastAsia="PMingLiU" w:cs="Tahoma"/>
                <w:b/>
                <w:color w:val="000000"/>
                <w:sz w:val="20"/>
              </w:rPr>
            </w:pPr>
            <w:r w:rsidRPr="00D82C02">
              <w:rPr>
                <w:rFonts w:eastAsia="PMingLiU" w:cs="Tahoma"/>
                <w:b/>
                <w:color w:val="000000"/>
                <w:sz w:val="20"/>
              </w:rPr>
              <w:t>Office 365 Government G3</w:t>
            </w:r>
          </w:p>
        </w:tc>
        <w:tc>
          <w:tcPr>
            <w:tcW w:w="2970" w:type="dxa"/>
            <w:shd w:val="clear" w:color="auto" w:fill="FABF8F"/>
          </w:tcPr>
          <w:p w:rsidR="005D753D" w:rsidRPr="00D82C02" w:rsidRDefault="005D753D" w:rsidP="0050116B">
            <w:pPr>
              <w:keepNext/>
              <w:keepLines/>
              <w:jc w:val="center"/>
              <w:rPr>
                <w:rFonts w:eastAsia="PMingLiU" w:cs="Tahoma"/>
                <w:b/>
                <w:color w:val="000000"/>
                <w:sz w:val="20"/>
              </w:rPr>
            </w:pPr>
            <w:r w:rsidRPr="00D82C02">
              <w:rPr>
                <w:rFonts w:eastAsia="PMingLiU" w:cs="Tahoma"/>
                <w:b/>
                <w:color w:val="000000"/>
                <w:sz w:val="20"/>
              </w:rPr>
              <w:t>Office 365 Government G4</w:t>
            </w:r>
          </w:p>
        </w:tc>
      </w:tr>
      <w:tr w:rsidR="005D753D" w:rsidRPr="00D82C02" w:rsidTr="005D753D">
        <w:tc>
          <w:tcPr>
            <w:tcW w:w="2970" w:type="dxa"/>
          </w:tcPr>
          <w:p w:rsidR="005D753D" w:rsidRPr="00D82C02" w:rsidRDefault="005D753D" w:rsidP="00C066F9">
            <w:pPr>
              <w:keepNext/>
              <w:keepLines/>
              <w:ind w:left="180" w:right="186"/>
              <w:rPr>
                <w:rFonts w:eastAsia="PMingLiU" w:cs="Tahoma"/>
                <w:color w:val="000000"/>
              </w:rPr>
            </w:pPr>
            <w:r w:rsidRPr="00D82C02">
              <w:rPr>
                <w:rFonts w:eastAsia="PMingLiU" w:cs="Tahoma"/>
                <w:color w:val="000000"/>
              </w:rPr>
              <w:t>Exchange Online Plan 1</w:t>
            </w:r>
          </w:p>
        </w:tc>
        <w:tc>
          <w:tcPr>
            <w:tcW w:w="2970" w:type="dxa"/>
            <w:shd w:val="clear" w:color="auto" w:fill="auto"/>
          </w:tcPr>
          <w:p w:rsidR="005D753D" w:rsidRPr="00D82C02" w:rsidRDefault="005D753D" w:rsidP="00C066F9">
            <w:pPr>
              <w:keepNext/>
              <w:keepLines/>
              <w:ind w:left="138" w:right="138"/>
              <w:rPr>
                <w:rFonts w:eastAsia="PMingLiU" w:cs="Tahoma"/>
                <w:color w:val="000000"/>
              </w:rPr>
            </w:pPr>
            <w:r w:rsidRPr="00D82C02">
              <w:rPr>
                <w:rFonts w:eastAsia="PMingLiU" w:cs="Tahoma"/>
                <w:color w:val="000000"/>
              </w:rPr>
              <w:t xml:space="preserve">Exchange Online Plan 2 </w:t>
            </w:r>
          </w:p>
        </w:tc>
        <w:tc>
          <w:tcPr>
            <w:tcW w:w="2970" w:type="dxa"/>
            <w:shd w:val="clear" w:color="auto" w:fill="auto"/>
          </w:tcPr>
          <w:p w:rsidR="005D753D" w:rsidRPr="00D82C02" w:rsidRDefault="005D753D" w:rsidP="00C066F9">
            <w:pPr>
              <w:keepNext/>
              <w:keepLines/>
              <w:ind w:left="186" w:right="180"/>
              <w:rPr>
                <w:rFonts w:eastAsia="PMingLiU" w:cs="Tahoma"/>
                <w:color w:val="000000"/>
              </w:rPr>
            </w:pPr>
            <w:r w:rsidRPr="00D82C02">
              <w:rPr>
                <w:rFonts w:eastAsia="PMingLiU" w:cs="Tahoma"/>
                <w:color w:val="000000"/>
              </w:rPr>
              <w:t>Exchange Online Plan 2</w:t>
            </w:r>
          </w:p>
        </w:tc>
      </w:tr>
      <w:tr w:rsidR="005D753D" w:rsidRPr="00D82C02" w:rsidTr="005D753D">
        <w:tc>
          <w:tcPr>
            <w:tcW w:w="2970" w:type="dxa"/>
          </w:tcPr>
          <w:p w:rsidR="005D753D" w:rsidRPr="00D82C02" w:rsidRDefault="005D753D" w:rsidP="00C066F9">
            <w:pPr>
              <w:keepNext/>
              <w:keepLines/>
              <w:ind w:left="180" w:right="186"/>
              <w:rPr>
                <w:rFonts w:eastAsia="PMingLiU" w:cs="Tahoma"/>
                <w:color w:val="000000"/>
              </w:rPr>
            </w:pPr>
            <w:r w:rsidRPr="00D82C02">
              <w:rPr>
                <w:rFonts w:eastAsia="PMingLiU" w:cs="Tahoma"/>
                <w:color w:val="000000"/>
              </w:rPr>
              <w:t>SharePoint Online Plan 1</w:t>
            </w:r>
          </w:p>
        </w:tc>
        <w:tc>
          <w:tcPr>
            <w:tcW w:w="2970" w:type="dxa"/>
            <w:shd w:val="clear" w:color="auto" w:fill="auto"/>
          </w:tcPr>
          <w:p w:rsidR="005D753D" w:rsidRPr="00D82C02" w:rsidRDefault="005D753D" w:rsidP="00C066F9">
            <w:pPr>
              <w:keepNext/>
              <w:keepLines/>
              <w:ind w:left="138" w:right="138"/>
              <w:rPr>
                <w:rFonts w:eastAsia="PMingLiU" w:cs="Tahoma"/>
                <w:color w:val="000000"/>
              </w:rPr>
            </w:pPr>
            <w:r w:rsidRPr="00D82C02">
              <w:rPr>
                <w:rFonts w:eastAsia="PMingLiU" w:cs="Tahoma"/>
                <w:color w:val="000000"/>
              </w:rPr>
              <w:t>SharePoint Online Plan 2</w:t>
            </w:r>
          </w:p>
        </w:tc>
        <w:tc>
          <w:tcPr>
            <w:tcW w:w="2970" w:type="dxa"/>
            <w:shd w:val="clear" w:color="auto" w:fill="auto"/>
          </w:tcPr>
          <w:p w:rsidR="005D753D" w:rsidRPr="00D82C02" w:rsidRDefault="005D753D" w:rsidP="00C066F9">
            <w:pPr>
              <w:keepNext/>
              <w:keepLines/>
              <w:ind w:left="186" w:right="180"/>
              <w:rPr>
                <w:rFonts w:eastAsia="PMingLiU" w:cs="Tahoma"/>
                <w:color w:val="000000"/>
              </w:rPr>
            </w:pPr>
            <w:r w:rsidRPr="00D82C02">
              <w:rPr>
                <w:rFonts w:eastAsia="PMingLiU" w:cs="Tahoma"/>
                <w:color w:val="000000"/>
              </w:rPr>
              <w:t>SharePoint Online Plan 2</w:t>
            </w:r>
          </w:p>
        </w:tc>
      </w:tr>
      <w:tr w:rsidR="005D753D" w:rsidRPr="00D82C02" w:rsidTr="005D753D">
        <w:tc>
          <w:tcPr>
            <w:tcW w:w="2970" w:type="dxa"/>
          </w:tcPr>
          <w:p w:rsidR="005D753D" w:rsidRPr="00D82C02" w:rsidRDefault="005D753D" w:rsidP="00C066F9">
            <w:pPr>
              <w:keepNext/>
              <w:keepLines/>
              <w:ind w:left="180" w:right="186"/>
              <w:rPr>
                <w:rFonts w:eastAsia="PMingLiU" w:cs="Tahoma"/>
                <w:color w:val="000000"/>
              </w:rPr>
            </w:pPr>
            <w:r w:rsidRPr="00D82C02">
              <w:rPr>
                <w:rFonts w:eastAsia="PMingLiU" w:cs="Tahoma"/>
                <w:color w:val="000000"/>
              </w:rPr>
              <w:t>Lync Online Plan 2</w:t>
            </w:r>
          </w:p>
        </w:tc>
        <w:tc>
          <w:tcPr>
            <w:tcW w:w="2970" w:type="dxa"/>
            <w:shd w:val="clear" w:color="auto" w:fill="auto"/>
          </w:tcPr>
          <w:p w:rsidR="005D753D" w:rsidRPr="00D82C02" w:rsidRDefault="005D753D" w:rsidP="00C066F9">
            <w:pPr>
              <w:keepNext/>
              <w:keepLines/>
              <w:ind w:left="138" w:right="138"/>
              <w:rPr>
                <w:rFonts w:eastAsia="PMingLiU" w:cs="Tahoma"/>
                <w:color w:val="000000"/>
              </w:rPr>
            </w:pPr>
            <w:r w:rsidRPr="00D82C02">
              <w:rPr>
                <w:rFonts w:eastAsia="PMingLiU" w:cs="Tahoma"/>
                <w:color w:val="000000"/>
              </w:rPr>
              <w:t>Lync Online Plan 2</w:t>
            </w:r>
          </w:p>
        </w:tc>
        <w:tc>
          <w:tcPr>
            <w:tcW w:w="2970" w:type="dxa"/>
            <w:shd w:val="clear" w:color="auto" w:fill="auto"/>
          </w:tcPr>
          <w:p w:rsidR="005D753D" w:rsidRPr="00D82C02" w:rsidRDefault="00115332" w:rsidP="00630ED6">
            <w:pPr>
              <w:keepNext/>
              <w:keepLines/>
              <w:ind w:left="186" w:right="180"/>
              <w:rPr>
                <w:rFonts w:eastAsia="PMingLiU" w:cs="Tahoma"/>
                <w:color w:val="000000"/>
              </w:rPr>
            </w:pPr>
            <w:r>
              <w:rPr>
                <w:rFonts w:eastAsia="PMingLiU" w:cs="Tahoma"/>
                <w:color w:val="000000"/>
              </w:rPr>
              <w:t>Lync Online Plan 3</w:t>
            </w:r>
          </w:p>
        </w:tc>
      </w:tr>
      <w:tr w:rsidR="005D753D" w:rsidRPr="00D82C02" w:rsidTr="005D753D">
        <w:tc>
          <w:tcPr>
            <w:tcW w:w="2970" w:type="dxa"/>
          </w:tcPr>
          <w:p w:rsidR="005D753D" w:rsidRPr="00D82C02" w:rsidRDefault="005D753D" w:rsidP="00C066F9">
            <w:pPr>
              <w:keepNext/>
              <w:keepLines/>
              <w:ind w:left="180" w:right="186"/>
              <w:rPr>
                <w:rFonts w:eastAsia="PMingLiU" w:cs="Tahoma"/>
                <w:color w:val="000000"/>
              </w:rPr>
            </w:pPr>
            <w:r w:rsidRPr="00D82C02">
              <w:rPr>
                <w:rFonts w:eastAsia="PMingLiU" w:cs="Tahoma"/>
                <w:color w:val="000000"/>
              </w:rPr>
              <w:t xml:space="preserve">Office Web </w:t>
            </w:r>
            <w:r w:rsidRPr="00D82C02">
              <w:rPr>
                <w:rFonts w:eastAsia="PMingLiU" w:cs="Tahoma"/>
                <w:color w:val="000000"/>
              </w:rPr>
              <w:t>應用程式</w:t>
            </w:r>
            <w:r w:rsidRPr="00D82C02">
              <w:rPr>
                <w:rFonts w:eastAsia="PMingLiU" w:cs="Tahoma"/>
                <w:color w:val="000000"/>
              </w:rPr>
              <w:t xml:space="preserve"> (Microsoft </w:t>
            </w:r>
            <w:r w:rsidRPr="00D82C02">
              <w:rPr>
                <w:rFonts w:eastAsia="PMingLiU" w:cs="Tahoma"/>
                <w:color w:val="000000"/>
              </w:rPr>
              <w:t>託管</w:t>
            </w:r>
            <w:r w:rsidRPr="00D82C02">
              <w:rPr>
                <w:rFonts w:eastAsia="PMingLiU" w:cs="Tahoma"/>
                <w:color w:val="000000"/>
              </w:rPr>
              <w:t>)</w:t>
            </w:r>
          </w:p>
        </w:tc>
        <w:tc>
          <w:tcPr>
            <w:tcW w:w="2970" w:type="dxa"/>
            <w:shd w:val="clear" w:color="auto" w:fill="auto"/>
          </w:tcPr>
          <w:p w:rsidR="005D753D" w:rsidRPr="00D82C02" w:rsidRDefault="005D753D" w:rsidP="00C066F9">
            <w:pPr>
              <w:keepNext/>
              <w:keepLines/>
              <w:ind w:left="138" w:right="138"/>
              <w:rPr>
                <w:rFonts w:eastAsia="PMingLiU" w:cs="Tahoma"/>
                <w:color w:val="000000"/>
              </w:rPr>
            </w:pPr>
            <w:r w:rsidRPr="00D82C02">
              <w:rPr>
                <w:rFonts w:eastAsia="PMingLiU" w:cs="Tahoma"/>
                <w:color w:val="000000"/>
              </w:rPr>
              <w:t xml:space="preserve">Office Web </w:t>
            </w:r>
            <w:r w:rsidRPr="00D82C02">
              <w:rPr>
                <w:rFonts w:eastAsia="PMingLiU" w:cs="Tahoma"/>
                <w:color w:val="000000"/>
              </w:rPr>
              <w:t>應用程式</w:t>
            </w:r>
            <w:r w:rsidRPr="00D82C02">
              <w:rPr>
                <w:rFonts w:eastAsia="PMingLiU" w:cs="Tahoma"/>
                <w:color w:val="000000"/>
              </w:rPr>
              <w:t xml:space="preserve"> (Microsoft </w:t>
            </w:r>
            <w:r w:rsidRPr="00D82C02">
              <w:rPr>
                <w:rFonts w:eastAsia="PMingLiU" w:cs="Tahoma"/>
                <w:color w:val="000000"/>
              </w:rPr>
              <w:t>託管</w:t>
            </w:r>
            <w:r w:rsidRPr="00D82C02">
              <w:rPr>
                <w:rFonts w:eastAsia="PMingLiU" w:cs="Tahoma"/>
                <w:color w:val="000000"/>
              </w:rPr>
              <w:t>)</w:t>
            </w:r>
          </w:p>
        </w:tc>
        <w:tc>
          <w:tcPr>
            <w:tcW w:w="2970" w:type="dxa"/>
            <w:shd w:val="clear" w:color="auto" w:fill="auto"/>
          </w:tcPr>
          <w:p w:rsidR="005D753D" w:rsidRPr="00D82C02" w:rsidRDefault="005D753D" w:rsidP="00C066F9">
            <w:pPr>
              <w:keepNext/>
              <w:keepLines/>
              <w:ind w:left="186" w:right="180"/>
              <w:rPr>
                <w:rFonts w:eastAsia="PMingLiU" w:cs="Tahoma"/>
                <w:color w:val="000000"/>
              </w:rPr>
            </w:pPr>
            <w:r w:rsidRPr="00D82C02">
              <w:rPr>
                <w:rFonts w:eastAsia="PMingLiU" w:cs="Tahoma"/>
                <w:color w:val="000000"/>
              </w:rPr>
              <w:t xml:space="preserve">Office Web </w:t>
            </w:r>
            <w:r w:rsidRPr="00D82C02">
              <w:rPr>
                <w:rFonts w:eastAsia="PMingLiU" w:cs="Tahoma"/>
                <w:color w:val="000000"/>
              </w:rPr>
              <w:t>應用程式</w:t>
            </w:r>
            <w:r w:rsidRPr="00D82C02">
              <w:rPr>
                <w:rFonts w:eastAsia="PMingLiU" w:cs="Tahoma"/>
                <w:color w:val="000000"/>
              </w:rPr>
              <w:t xml:space="preserve"> (Microsoft </w:t>
            </w:r>
            <w:r w:rsidRPr="00D82C02">
              <w:rPr>
                <w:rFonts w:eastAsia="PMingLiU" w:cs="Tahoma"/>
                <w:color w:val="000000"/>
              </w:rPr>
              <w:t>託管</w:t>
            </w:r>
            <w:r w:rsidRPr="00D82C02">
              <w:rPr>
                <w:rFonts w:eastAsia="PMingLiU" w:cs="Tahoma"/>
                <w:color w:val="000000"/>
              </w:rPr>
              <w:t>)</w:t>
            </w:r>
          </w:p>
        </w:tc>
      </w:tr>
      <w:tr w:rsidR="005D753D" w:rsidRPr="00D82C02" w:rsidTr="005D753D">
        <w:tc>
          <w:tcPr>
            <w:tcW w:w="2970" w:type="dxa"/>
          </w:tcPr>
          <w:p w:rsidR="005D753D" w:rsidRPr="00D82C02" w:rsidRDefault="005D753D" w:rsidP="00C066F9">
            <w:pPr>
              <w:keepNext/>
              <w:keepLines/>
              <w:ind w:left="180" w:right="186"/>
              <w:rPr>
                <w:rFonts w:eastAsia="PMingLiU" w:cs="Tahoma"/>
                <w:color w:val="000000"/>
              </w:rPr>
            </w:pPr>
          </w:p>
        </w:tc>
        <w:tc>
          <w:tcPr>
            <w:tcW w:w="2970" w:type="dxa"/>
            <w:shd w:val="clear" w:color="auto" w:fill="auto"/>
          </w:tcPr>
          <w:p w:rsidR="005D753D" w:rsidRPr="00D82C02" w:rsidRDefault="005D753D" w:rsidP="00630ED6">
            <w:pPr>
              <w:keepNext/>
              <w:keepLines/>
              <w:ind w:left="138" w:right="138"/>
              <w:rPr>
                <w:rFonts w:eastAsia="PMingLiU" w:cs="Tahoma"/>
                <w:color w:val="000000"/>
              </w:rPr>
            </w:pPr>
            <w:r w:rsidRPr="00D82C02">
              <w:rPr>
                <w:rFonts w:eastAsia="PMingLiU" w:cs="Tahoma"/>
                <w:color w:val="000000"/>
              </w:rPr>
              <w:t xml:space="preserve">Office 365 ProPlus </w:t>
            </w:r>
          </w:p>
        </w:tc>
        <w:tc>
          <w:tcPr>
            <w:tcW w:w="2970" w:type="dxa"/>
            <w:shd w:val="clear" w:color="auto" w:fill="auto"/>
          </w:tcPr>
          <w:p w:rsidR="005D753D" w:rsidRPr="00D82C02" w:rsidRDefault="005D753D" w:rsidP="00630ED6">
            <w:pPr>
              <w:keepNext/>
              <w:keepLines/>
              <w:ind w:left="186" w:right="180"/>
              <w:rPr>
                <w:rFonts w:eastAsia="PMingLiU" w:cs="Tahoma"/>
                <w:color w:val="000000"/>
              </w:rPr>
            </w:pPr>
            <w:r w:rsidRPr="00D82C02">
              <w:rPr>
                <w:rFonts w:eastAsia="PMingLiU" w:cs="Tahoma"/>
                <w:color w:val="000000"/>
              </w:rPr>
              <w:t xml:space="preserve">Office 365 ProPlus </w:t>
            </w:r>
          </w:p>
        </w:tc>
      </w:tr>
      <w:tr w:rsidR="005D753D" w:rsidRPr="00D82C02" w:rsidTr="005D753D">
        <w:tc>
          <w:tcPr>
            <w:tcW w:w="2970" w:type="dxa"/>
          </w:tcPr>
          <w:p w:rsidR="005D753D" w:rsidRPr="00D82C02" w:rsidRDefault="005D753D" w:rsidP="00C066F9">
            <w:pPr>
              <w:keepNext/>
              <w:keepLines/>
              <w:ind w:left="180" w:right="186"/>
              <w:rPr>
                <w:rFonts w:eastAsia="PMingLiU" w:cs="Tahoma"/>
                <w:color w:val="000000"/>
              </w:rPr>
            </w:pPr>
          </w:p>
        </w:tc>
        <w:tc>
          <w:tcPr>
            <w:tcW w:w="2970" w:type="dxa"/>
            <w:shd w:val="clear" w:color="auto" w:fill="auto"/>
          </w:tcPr>
          <w:p w:rsidR="005D753D" w:rsidRPr="00D82C02" w:rsidRDefault="005D753D" w:rsidP="00630ED6">
            <w:pPr>
              <w:keepNext/>
              <w:keepLines/>
              <w:ind w:left="138" w:right="138"/>
              <w:rPr>
                <w:rFonts w:eastAsia="PMingLiU" w:cs="Tahoma"/>
                <w:color w:val="000000"/>
              </w:rPr>
            </w:pPr>
            <w:r w:rsidRPr="00D82C02">
              <w:rPr>
                <w:rFonts w:eastAsia="PMingLiU" w:cs="Tahoma"/>
                <w:color w:val="000000"/>
              </w:rPr>
              <w:t xml:space="preserve">Windows Azure Active Directory </w:t>
            </w:r>
            <w:r w:rsidRPr="00D82C02">
              <w:rPr>
                <w:rFonts w:eastAsia="PMingLiU" w:cs="Tahoma"/>
                <w:color w:val="000000"/>
              </w:rPr>
              <w:t>版權管理</w:t>
            </w:r>
          </w:p>
        </w:tc>
        <w:tc>
          <w:tcPr>
            <w:tcW w:w="2970" w:type="dxa"/>
            <w:shd w:val="clear" w:color="auto" w:fill="auto"/>
          </w:tcPr>
          <w:p w:rsidR="005D753D" w:rsidRPr="00D82C02" w:rsidRDefault="005D753D" w:rsidP="00630ED6">
            <w:pPr>
              <w:keepNext/>
              <w:keepLines/>
              <w:ind w:left="186" w:right="180"/>
              <w:rPr>
                <w:rFonts w:eastAsia="PMingLiU" w:cs="Tahoma"/>
                <w:color w:val="000000"/>
              </w:rPr>
            </w:pPr>
            <w:r w:rsidRPr="00D82C02">
              <w:rPr>
                <w:rFonts w:eastAsia="PMingLiU" w:cs="Tahoma"/>
                <w:color w:val="000000"/>
              </w:rPr>
              <w:t xml:space="preserve">Windows Azure Active Directory </w:t>
            </w:r>
            <w:r w:rsidRPr="00D82C02">
              <w:rPr>
                <w:rFonts w:eastAsia="PMingLiU" w:cs="Tahoma"/>
                <w:color w:val="000000"/>
              </w:rPr>
              <w:t>版權管理</w:t>
            </w:r>
          </w:p>
        </w:tc>
      </w:tr>
    </w:tbl>
    <w:p w:rsidR="00263B62" w:rsidRPr="00D82C02" w:rsidRDefault="00263B62" w:rsidP="00630ED6">
      <w:pPr>
        <w:pStyle w:val="PURBody"/>
        <w:spacing w:after="0"/>
        <w:ind w:left="540"/>
        <w:rPr>
          <w:rFonts w:ascii="Tahoma" w:eastAsia="PMingLiU" w:hAnsi="Tahoma" w:cs="Tahoma"/>
        </w:rPr>
      </w:pPr>
    </w:p>
    <w:p w:rsidR="00A83600" w:rsidRPr="00D82C02" w:rsidRDefault="00A83600" w:rsidP="00E62BC4">
      <w:pPr>
        <w:ind w:left="720"/>
        <w:rPr>
          <w:rFonts w:eastAsia="PMingLiU" w:cs="Tahoma"/>
          <w:lang w:eastAsia="zh-TW"/>
        </w:rPr>
      </w:pPr>
      <w:r w:rsidRPr="00D82C02">
        <w:rPr>
          <w:rFonts w:eastAsia="PMingLiU" w:cs="Tahoma"/>
          <w:color w:val="000000"/>
          <w:lang w:eastAsia="zh-TW"/>
        </w:rPr>
        <w:t>此清單得隨時變更。若</w:t>
      </w:r>
      <w:r w:rsidRPr="00D82C02">
        <w:rPr>
          <w:rFonts w:eastAsia="PMingLiU" w:cs="Tahoma"/>
          <w:color w:val="000000"/>
          <w:lang w:eastAsia="zh-TW"/>
        </w:rPr>
        <w:t xml:space="preserve"> Office 365 Government G1</w:t>
      </w:r>
      <w:r w:rsidRPr="00D82C02">
        <w:rPr>
          <w:rFonts w:eastAsia="PMingLiU" w:cs="Tahoma"/>
          <w:color w:val="000000"/>
          <w:lang w:eastAsia="zh-TW"/>
        </w:rPr>
        <w:t>、</w:t>
      </w:r>
      <w:r w:rsidRPr="00D82C02">
        <w:rPr>
          <w:rFonts w:eastAsia="PMingLiU" w:cs="Tahoma"/>
          <w:color w:val="000000"/>
          <w:lang w:eastAsia="zh-TW"/>
        </w:rPr>
        <w:t xml:space="preserve">G3 </w:t>
      </w:r>
      <w:r w:rsidRPr="00D82C02">
        <w:rPr>
          <w:rFonts w:eastAsia="PMingLiU" w:cs="Tahoma"/>
          <w:color w:val="000000"/>
          <w:lang w:eastAsia="zh-TW"/>
        </w:rPr>
        <w:t>或</w:t>
      </w:r>
      <w:r w:rsidRPr="00D82C02">
        <w:rPr>
          <w:rFonts w:eastAsia="PMingLiU" w:cs="Tahoma"/>
          <w:color w:val="000000"/>
          <w:lang w:eastAsia="zh-TW"/>
        </w:rPr>
        <w:t xml:space="preserve"> G4 </w:t>
      </w:r>
      <w:r w:rsidRPr="00D82C02">
        <w:rPr>
          <w:rFonts w:eastAsia="PMingLiU" w:cs="Tahoma"/>
          <w:color w:val="000000"/>
          <w:lang w:eastAsia="zh-TW"/>
        </w:rPr>
        <w:t>之授權條款與本注意事項間有任何牴觸之</w:t>
      </w:r>
      <w:r w:rsidR="00114993">
        <w:rPr>
          <w:rFonts w:eastAsia="PMingLiU" w:cs="Tahoma"/>
          <w:color w:val="000000"/>
          <w:lang w:eastAsia="zh-TW"/>
        </w:rPr>
        <w:br/>
      </w:r>
      <w:r w:rsidRPr="00D82C02">
        <w:rPr>
          <w:rFonts w:eastAsia="PMingLiU" w:cs="Tahoma"/>
          <w:color w:val="000000"/>
          <w:lang w:eastAsia="zh-TW"/>
        </w:rPr>
        <w:t>情形，則以最新的「產品使用權」為準。個別授權之內部部署軟體的其他存取權利</w:t>
      </w:r>
      <w:r w:rsidRPr="00D82C02">
        <w:rPr>
          <w:rFonts w:eastAsia="PMingLiU" w:cs="Tahoma"/>
          <w:color w:val="000000"/>
          <w:lang w:eastAsia="zh-TW"/>
        </w:rPr>
        <w:t xml:space="preserve"> (</w:t>
      </w:r>
      <w:r w:rsidRPr="00D82C02">
        <w:rPr>
          <w:rFonts w:eastAsia="PMingLiU" w:cs="Tahoma"/>
          <w:color w:val="000000"/>
          <w:lang w:eastAsia="zh-TW"/>
        </w:rPr>
        <w:t>若有的話</w:t>
      </w:r>
      <w:r w:rsidRPr="00D82C02">
        <w:rPr>
          <w:rFonts w:eastAsia="PMingLiU" w:cs="Tahoma"/>
          <w:color w:val="000000"/>
          <w:lang w:eastAsia="zh-TW"/>
        </w:rPr>
        <w:t>)</w:t>
      </w:r>
      <w:r w:rsidRPr="00D82C02">
        <w:rPr>
          <w:rFonts w:eastAsia="PMingLiU" w:cs="Tahoma"/>
          <w:color w:val="000000"/>
          <w:lang w:eastAsia="zh-TW"/>
        </w:rPr>
        <w:t>，將會於</w:t>
      </w:r>
      <w:r w:rsidR="00114993">
        <w:rPr>
          <w:rFonts w:eastAsia="PMingLiU" w:cs="Tahoma"/>
          <w:color w:val="000000"/>
          <w:lang w:eastAsia="zh-TW"/>
        </w:rPr>
        <w:br/>
      </w:r>
      <w:r w:rsidRPr="00D82C02">
        <w:rPr>
          <w:rFonts w:eastAsia="PMingLiU" w:cs="Tahoma"/>
          <w:color w:val="000000"/>
          <w:lang w:eastAsia="zh-TW"/>
        </w:rPr>
        <w:t>「產品使用權」中指定。</w:t>
      </w:r>
    </w:p>
    <w:p w:rsidR="00A83600" w:rsidRPr="00D82C02" w:rsidRDefault="00A83600" w:rsidP="00E62BC4">
      <w:pPr>
        <w:ind w:left="720"/>
        <w:rPr>
          <w:rFonts w:eastAsia="PMingLiU" w:cs="Tahoma"/>
          <w:lang w:eastAsia="zh-TW"/>
        </w:rPr>
      </w:pPr>
    </w:p>
    <w:p w:rsidR="00A83600" w:rsidRPr="00D82C02" w:rsidRDefault="00A83600" w:rsidP="00114993">
      <w:pPr>
        <w:ind w:left="720"/>
        <w:rPr>
          <w:rFonts w:eastAsia="PMingLiU" w:cs="Tahoma"/>
        </w:rPr>
      </w:pPr>
      <w:r w:rsidRPr="00D82C02">
        <w:rPr>
          <w:rFonts w:eastAsia="PMingLiU" w:cs="Tahoma"/>
          <w:color w:val="000000"/>
        </w:rPr>
        <w:t xml:space="preserve">Lync Online Plan 1 </w:t>
      </w:r>
      <w:r w:rsidRPr="00D82C02">
        <w:rPr>
          <w:rFonts w:eastAsia="PMingLiU" w:cs="Tahoma"/>
          <w:color w:val="000000"/>
        </w:rPr>
        <w:t>及</w:t>
      </w:r>
      <w:r w:rsidRPr="00D82C02">
        <w:rPr>
          <w:rFonts w:eastAsia="PMingLiU" w:cs="Tahoma"/>
          <w:color w:val="000000"/>
        </w:rPr>
        <w:t xml:space="preserve"> Plan 2 </w:t>
      </w:r>
      <w:r w:rsidRPr="00D82C02">
        <w:rPr>
          <w:rFonts w:eastAsia="PMingLiU" w:cs="Tahoma"/>
          <w:color w:val="000000"/>
        </w:rPr>
        <w:t>需要分別訂購及安裝</w:t>
      </w:r>
      <w:r w:rsidRPr="00D82C02">
        <w:rPr>
          <w:rFonts w:eastAsia="PMingLiU" w:cs="Tahoma"/>
          <w:color w:val="000000"/>
        </w:rPr>
        <w:t xml:space="preserve"> Microsoft Lync 2013 (</w:t>
      </w:r>
      <w:r w:rsidRPr="00D82C02">
        <w:rPr>
          <w:rFonts w:eastAsia="PMingLiU" w:cs="Tahoma"/>
          <w:color w:val="000000"/>
        </w:rPr>
        <w:t>或</w:t>
      </w:r>
      <w:r w:rsidRPr="00D82C02">
        <w:rPr>
          <w:rFonts w:eastAsia="PMingLiU" w:cs="Tahoma"/>
          <w:color w:val="000000"/>
        </w:rPr>
        <w:t xml:space="preserve"> Lync for Mac 2011) </w:t>
      </w:r>
      <w:r w:rsidRPr="00D82C02">
        <w:rPr>
          <w:rFonts w:eastAsia="PMingLiU" w:cs="Tahoma"/>
          <w:color w:val="000000"/>
        </w:rPr>
        <w:t>才能存取</w:t>
      </w:r>
      <w:r w:rsidRPr="00D82C02">
        <w:rPr>
          <w:rFonts w:eastAsia="PMingLiU" w:cs="Tahoma"/>
          <w:color w:val="000000"/>
        </w:rPr>
        <w:t xml:space="preserve"> Lync Online Plan 1 </w:t>
      </w:r>
      <w:r w:rsidRPr="00D82C02">
        <w:rPr>
          <w:rFonts w:eastAsia="PMingLiU" w:cs="Tahoma"/>
          <w:color w:val="000000"/>
        </w:rPr>
        <w:t>和</w:t>
      </w:r>
      <w:r w:rsidRPr="00D82C02">
        <w:rPr>
          <w:rFonts w:eastAsia="PMingLiU" w:cs="Tahoma"/>
          <w:color w:val="000000"/>
        </w:rPr>
        <w:t xml:space="preserve"> Plan 2 </w:t>
      </w:r>
      <w:r w:rsidRPr="00D82C02">
        <w:rPr>
          <w:rFonts w:eastAsia="PMingLiU" w:cs="Tahoma"/>
          <w:color w:val="000000"/>
        </w:rPr>
        <w:t>的完整功能集。在有限時間優惠期間內，經授權使用</w:t>
      </w:r>
      <w:r w:rsidRPr="00D82C02">
        <w:rPr>
          <w:rFonts w:eastAsia="PMingLiU" w:cs="Tahoma"/>
          <w:color w:val="000000"/>
        </w:rPr>
        <w:t xml:space="preserve"> Lync Online </w:t>
      </w:r>
      <w:r w:rsidRPr="00D82C02">
        <w:rPr>
          <w:rFonts w:eastAsia="PMingLiU" w:cs="Tahoma"/>
          <w:color w:val="000000"/>
        </w:rPr>
        <w:t>之客戶的每一份</w:t>
      </w:r>
      <w:r w:rsidRPr="00D82C02">
        <w:rPr>
          <w:rFonts w:eastAsia="PMingLiU" w:cs="Tahoma"/>
          <w:color w:val="000000"/>
        </w:rPr>
        <w:t xml:space="preserve"> Lync Online </w:t>
      </w:r>
      <w:r w:rsidRPr="00D82C02">
        <w:rPr>
          <w:rFonts w:eastAsia="PMingLiU" w:cs="Tahoma"/>
          <w:color w:val="000000"/>
        </w:rPr>
        <w:t>試用或付清之訂閱使用權，都會收到一份免費的</w:t>
      </w:r>
      <w:r w:rsidRPr="00D82C02">
        <w:rPr>
          <w:rFonts w:eastAsia="PMingLiU" w:cs="Tahoma"/>
          <w:color w:val="000000"/>
        </w:rPr>
        <w:t xml:space="preserve"> Lync for Mac 2011 </w:t>
      </w:r>
      <w:r w:rsidRPr="00D82C02">
        <w:rPr>
          <w:rFonts w:eastAsia="PMingLiU" w:cs="Tahoma"/>
          <w:color w:val="000000"/>
        </w:rPr>
        <w:t>授權拷貝。</w:t>
      </w:r>
      <w:r w:rsidRPr="00D82C02">
        <w:rPr>
          <w:rFonts w:eastAsia="PMingLiU" w:cs="Tahoma"/>
          <w:color w:val="000000"/>
          <w:lang w:eastAsia="zh-TW"/>
        </w:rPr>
        <w:t>該軟體僅得與</w:t>
      </w:r>
      <w:r w:rsidRPr="00D82C02">
        <w:rPr>
          <w:rFonts w:eastAsia="PMingLiU" w:cs="Tahoma"/>
          <w:color w:val="000000"/>
          <w:lang w:eastAsia="zh-TW"/>
        </w:rPr>
        <w:t xml:space="preserve"> Lync Online </w:t>
      </w:r>
      <w:r w:rsidRPr="00D82C02">
        <w:rPr>
          <w:rFonts w:eastAsia="PMingLiU" w:cs="Tahoma"/>
          <w:color w:val="000000"/>
          <w:lang w:eastAsia="zh-TW"/>
        </w:rPr>
        <w:t>搭配使用，而且該軟體之所有使用權將因基本訂閱使用權屆滿或移轉至下一個主要新版本的</w:t>
      </w:r>
      <w:r w:rsidRPr="00D82C02">
        <w:rPr>
          <w:rFonts w:eastAsia="PMingLiU" w:cs="Tahoma"/>
          <w:color w:val="000000"/>
          <w:lang w:eastAsia="zh-TW"/>
        </w:rPr>
        <w:t xml:space="preserve"> Lync</w:t>
      </w:r>
      <w:r w:rsidR="00114993">
        <w:rPr>
          <w:rFonts w:eastAsia="PMingLiU" w:cs="Tahoma"/>
          <w:color w:val="000000"/>
          <w:lang w:eastAsia="zh-TW"/>
        </w:rPr>
        <w:t> </w:t>
      </w:r>
      <w:r w:rsidRPr="00D82C02">
        <w:rPr>
          <w:rFonts w:eastAsia="PMingLiU" w:cs="Tahoma"/>
          <w:color w:val="000000"/>
          <w:lang w:eastAsia="zh-TW"/>
        </w:rPr>
        <w:t>Online (</w:t>
      </w:r>
      <w:r w:rsidRPr="00D82C02">
        <w:rPr>
          <w:rFonts w:eastAsia="PMingLiU" w:cs="Tahoma"/>
          <w:color w:val="000000"/>
          <w:lang w:eastAsia="zh-TW"/>
        </w:rPr>
        <w:t>視何者先發生</w:t>
      </w:r>
      <w:r w:rsidRPr="00D82C02">
        <w:rPr>
          <w:rFonts w:eastAsia="PMingLiU" w:cs="Tahoma"/>
          <w:color w:val="000000"/>
          <w:lang w:eastAsia="zh-TW"/>
        </w:rPr>
        <w:t xml:space="preserve">) </w:t>
      </w:r>
      <w:r w:rsidRPr="00D82C02">
        <w:rPr>
          <w:rFonts w:eastAsia="PMingLiU" w:cs="Tahoma"/>
          <w:color w:val="000000"/>
          <w:lang w:eastAsia="zh-TW"/>
        </w:rPr>
        <w:t>而隨之終止。</w:t>
      </w:r>
      <w:r w:rsidRPr="00D82C02">
        <w:rPr>
          <w:rFonts w:eastAsia="PMingLiU" w:cs="Tahoma"/>
          <w:lang w:eastAsia="zh-TW"/>
        </w:rPr>
        <w:t xml:space="preserve"> </w:t>
      </w:r>
      <w:r w:rsidRPr="00D82C02">
        <w:rPr>
          <w:rFonts w:eastAsia="PMingLiU" w:cs="Tahoma"/>
        </w:rPr>
        <w:t>客戶得將免費的</w:t>
      </w:r>
      <w:r w:rsidRPr="00D82C02">
        <w:rPr>
          <w:rFonts w:eastAsia="PMingLiU" w:cs="Tahoma"/>
        </w:rPr>
        <w:t xml:space="preserve"> Lync Basic 2013 </w:t>
      </w:r>
      <w:r w:rsidRPr="00D82C02">
        <w:rPr>
          <w:rFonts w:eastAsia="PMingLiU" w:cs="Tahoma"/>
        </w:rPr>
        <w:t>用戶端供他們的</w:t>
      </w:r>
      <w:r w:rsidRPr="00D82C02">
        <w:rPr>
          <w:rFonts w:eastAsia="PMingLiU" w:cs="Tahoma"/>
        </w:rPr>
        <w:t xml:space="preserve"> Windows </w:t>
      </w:r>
      <w:r w:rsidRPr="00D82C02">
        <w:rPr>
          <w:rFonts w:eastAsia="PMingLiU" w:cs="Tahoma"/>
        </w:rPr>
        <w:t>使用者使用。</w:t>
      </w:r>
    </w:p>
    <w:p w:rsidR="00A83600" w:rsidRPr="00D82C02" w:rsidRDefault="00A83600" w:rsidP="00E62BC4">
      <w:pPr>
        <w:ind w:left="720"/>
        <w:rPr>
          <w:rFonts w:eastAsia="PMingLiU" w:cs="Tahoma"/>
        </w:rPr>
      </w:pPr>
    </w:p>
    <w:p w:rsidR="00A83600" w:rsidRPr="00D82C02" w:rsidRDefault="00A83600" w:rsidP="00E62BC4">
      <w:pPr>
        <w:ind w:left="720"/>
        <w:rPr>
          <w:rFonts w:eastAsia="PMingLiU" w:cs="Tahoma"/>
        </w:rPr>
      </w:pPr>
      <w:r w:rsidRPr="00D82C02">
        <w:rPr>
          <w:rFonts w:eastAsia="PMingLiU" w:cs="Tahoma"/>
          <w:color w:val="000000"/>
          <w:szCs w:val="18"/>
        </w:rPr>
        <w:t>G1</w:t>
      </w:r>
      <w:r w:rsidRPr="00D82C02">
        <w:rPr>
          <w:rFonts w:eastAsia="PMingLiU" w:cs="Tahoma"/>
          <w:color w:val="000000"/>
          <w:szCs w:val="18"/>
        </w:rPr>
        <w:t>、</w:t>
      </w:r>
      <w:r w:rsidRPr="00D82C02">
        <w:rPr>
          <w:rFonts w:eastAsia="PMingLiU" w:cs="Tahoma"/>
          <w:color w:val="000000"/>
          <w:szCs w:val="18"/>
        </w:rPr>
        <w:t xml:space="preserve">G3 </w:t>
      </w:r>
      <w:r w:rsidRPr="00D82C02">
        <w:rPr>
          <w:rFonts w:eastAsia="PMingLiU" w:cs="Tahoma"/>
          <w:color w:val="000000"/>
          <w:szCs w:val="18"/>
        </w:rPr>
        <w:t>或</w:t>
      </w:r>
      <w:r w:rsidRPr="00D82C02">
        <w:rPr>
          <w:rFonts w:eastAsia="PMingLiU" w:cs="Tahoma"/>
          <w:color w:val="000000"/>
          <w:szCs w:val="18"/>
        </w:rPr>
        <w:t xml:space="preserve"> G4 </w:t>
      </w:r>
      <w:r w:rsidRPr="00D82C02">
        <w:rPr>
          <w:rFonts w:eastAsia="PMingLiU" w:cs="Tahoma"/>
          <w:color w:val="000000"/>
          <w:szCs w:val="18"/>
        </w:rPr>
        <w:t>不得與特定非政府社群雲端服務建置於相同的網域中。這項限制會涵蓋隸屬於</w:t>
      </w:r>
      <w:r w:rsidRPr="00D82C02">
        <w:rPr>
          <w:rFonts w:eastAsia="PMingLiU" w:cs="Tahoma"/>
          <w:color w:val="000000"/>
          <w:szCs w:val="18"/>
        </w:rPr>
        <w:t xml:space="preserve"> Office 365 </w:t>
      </w:r>
      <w:r w:rsidRPr="00D82C02">
        <w:rPr>
          <w:rFonts w:eastAsia="PMingLiU" w:cs="Tahoma"/>
          <w:color w:val="000000"/>
          <w:szCs w:val="18"/>
        </w:rPr>
        <w:t>系列產品之任何線上服務，包括</w:t>
      </w:r>
      <w:r w:rsidRPr="00D82C02">
        <w:rPr>
          <w:rFonts w:eastAsia="PMingLiU" w:cs="Tahoma"/>
          <w:color w:val="000000"/>
          <w:szCs w:val="18"/>
        </w:rPr>
        <w:t xml:space="preserve"> Exchange Online</w:t>
      </w:r>
      <w:r w:rsidRPr="00D82C02">
        <w:rPr>
          <w:rFonts w:eastAsia="PMingLiU" w:cs="Tahoma"/>
          <w:color w:val="000000"/>
          <w:szCs w:val="18"/>
        </w:rPr>
        <w:t>、</w:t>
      </w:r>
      <w:r w:rsidRPr="00D82C02">
        <w:rPr>
          <w:rFonts w:eastAsia="PMingLiU" w:cs="Tahoma"/>
          <w:color w:val="000000"/>
          <w:szCs w:val="18"/>
        </w:rPr>
        <w:t xml:space="preserve">SharePoint Online </w:t>
      </w:r>
      <w:r w:rsidRPr="00D82C02">
        <w:rPr>
          <w:rFonts w:eastAsia="PMingLiU" w:cs="Tahoma"/>
          <w:color w:val="000000"/>
          <w:szCs w:val="18"/>
        </w:rPr>
        <w:t>和</w:t>
      </w:r>
      <w:r w:rsidRPr="00D82C02">
        <w:rPr>
          <w:rFonts w:eastAsia="PMingLiU" w:cs="Tahoma"/>
          <w:color w:val="000000"/>
          <w:szCs w:val="18"/>
        </w:rPr>
        <w:t xml:space="preserve"> Lync Online</w:t>
      </w:r>
      <w:r w:rsidRPr="00D82C02">
        <w:rPr>
          <w:rFonts w:eastAsia="PMingLiU" w:cs="Tahoma"/>
          <w:color w:val="000000"/>
          <w:szCs w:val="18"/>
        </w:rPr>
        <w:t>。</w:t>
      </w:r>
    </w:p>
    <w:p w:rsidR="00A83600" w:rsidRPr="00D82C02" w:rsidRDefault="00A83600" w:rsidP="00E62BC4">
      <w:pPr>
        <w:ind w:left="720"/>
        <w:rPr>
          <w:rFonts w:eastAsia="PMingLiU" w:cs="Tahoma"/>
        </w:rPr>
      </w:pPr>
    </w:p>
    <w:p w:rsidR="00D57009" w:rsidRPr="00D82C02" w:rsidRDefault="00A83600" w:rsidP="007B35CE">
      <w:pPr>
        <w:ind w:left="720"/>
        <w:rPr>
          <w:rFonts w:eastAsia="PMingLiU" w:cs="Tahoma"/>
          <w:lang w:eastAsia="zh-TW"/>
        </w:rPr>
      </w:pPr>
      <w:r w:rsidRPr="00D82C02">
        <w:rPr>
          <w:rFonts w:eastAsia="PMingLiU" w:cs="Tahoma"/>
          <w:color w:val="000000"/>
          <w:szCs w:val="18"/>
          <w:lang w:eastAsia="zh-TW"/>
        </w:rPr>
        <w:t>線上服務一旦透過政府社群雲端提供，則於整個訂閱期間內都會維持此種模式。客戶如為美國聯邦、州立、</w:t>
      </w:r>
      <w:r w:rsidR="00114993">
        <w:rPr>
          <w:rFonts w:eastAsia="PMingLiU" w:cs="Tahoma"/>
          <w:color w:val="000000"/>
          <w:szCs w:val="18"/>
          <w:lang w:eastAsia="zh-TW"/>
        </w:rPr>
        <w:br/>
      </w:r>
      <w:r w:rsidRPr="00D82C02">
        <w:rPr>
          <w:rFonts w:eastAsia="PMingLiU" w:cs="Tahoma"/>
          <w:color w:val="000000"/>
          <w:szCs w:val="18"/>
          <w:lang w:eastAsia="zh-TW"/>
        </w:rPr>
        <w:t>地方或部落之政府機構，均必須為美國政府</w:t>
      </w:r>
      <w:r w:rsidRPr="00D82C02">
        <w:rPr>
          <w:rFonts w:eastAsia="PMingLiU" w:cs="Tahoma"/>
          <w:color w:val="000000"/>
          <w:szCs w:val="18"/>
          <w:lang w:eastAsia="zh-TW"/>
        </w:rPr>
        <w:t xml:space="preserve"> Enterprise </w:t>
      </w:r>
      <w:r w:rsidRPr="00D82C02">
        <w:rPr>
          <w:rFonts w:eastAsia="PMingLiU" w:cs="Tahoma"/>
          <w:color w:val="000000"/>
          <w:szCs w:val="18"/>
          <w:lang w:eastAsia="zh-TW"/>
        </w:rPr>
        <w:t>註冊或</w:t>
      </w:r>
      <w:r w:rsidRPr="00D82C02">
        <w:rPr>
          <w:rFonts w:eastAsia="PMingLiU" w:cs="Tahoma"/>
          <w:color w:val="000000"/>
          <w:szCs w:val="18"/>
          <w:lang w:eastAsia="zh-TW"/>
        </w:rPr>
        <w:t xml:space="preserve"> Enterprise Subscription </w:t>
      </w:r>
      <w:r w:rsidRPr="00D82C0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rsidR="00A83600" w:rsidRPr="00D82C02"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D82C02" w:rsidTr="00A01320">
        <w:tc>
          <w:tcPr>
            <w:tcW w:w="4154" w:type="dxa"/>
            <w:shd w:val="clear" w:color="auto" w:fill="FABF8F"/>
          </w:tcPr>
          <w:p w:rsidR="00A83600" w:rsidRPr="00D82C02" w:rsidRDefault="00A83600" w:rsidP="00722522">
            <w:pPr>
              <w:rPr>
                <w:rFonts w:eastAsia="PMingLiU" w:cs="Tahoma"/>
                <w:b/>
                <w:color w:val="000000"/>
                <w:sz w:val="20"/>
                <w:szCs w:val="20"/>
              </w:rPr>
            </w:pPr>
            <w:r w:rsidRPr="00D82C02">
              <w:rPr>
                <w:rFonts w:eastAsia="PMingLiU" w:cs="Tahoma"/>
                <w:b/>
                <w:color w:val="000000"/>
                <w:sz w:val="20"/>
                <w:szCs w:val="20"/>
              </w:rPr>
              <w:t xml:space="preserve">Office 365 Enterprise E </w:t>
            </w:r>
          </w:p>
        </w:tc>
        <w:tc>
          <w:tcPr>
            <w:tcW w:w="4318" w:type="dxa"/>
            <w:shd w:val="clear" w:color="auto" w:fill="FABF8F"/>
          </w:tcPr>
          <w:p w:rsidR="00A83600" w:rsidRPr="00D82C02" w:rsidRDefault="00A83600" w:rsidP="00722522">
            <w:pPr>
              <w:rPr>
                <w:rFonts w:eastAsia="PMingLiU" w:cs="Tahoma"/>
                <w:b/>
                <w:color w:val="000000"/>
                <w:sz w:val="20"/>
                <w:szCs w:val="20"/>
              </w:rPr>
            </w:pPr>
            <w:r w:rsidRPr="00D82C02">
              <w:rPr>
                <w:rFonts w:eastAsia="PMingLiU" w:cs="Tahoma"/>
                <w:b/>
                <w:color w:val="000000"/>
                <w:sz w:val="20"/>
                <w:szCs w:val="20"/>
              </w:rPr>
              <w:t>具有相同使用權利之</w:t>
            </w:r>
            <w:r w:rsidRPr="00D82C02">
              <w:rPr>
                <w:rFonts w:eastAsia="PMingLiU" w:cs="Tahoma"/>
                <w:b/>
                <w:color w:val="000000"/>
                <w:sz w:val="20"/>
                <w:szCs w:val="20"/>
              </w:rPr>
              <w:t xml:space="preserve"> Office 365 Government G </w:t>
            </w:r>
            <w:r w:rsidRPr="00D82C02">
              <w:rPr>
                <w:rFonts w:eastAsia="PMingLiU" w:cs="Tahoma"/>
                <w:b/>
                <w:color w:val="000000"/>
                <w:sz w:val="20"/>
                <w:szCs w:val="20"/>
              </w:rPr>
              <w:t>服務</w:t>
            </w:r>
          </w:p>
        </w:tc>
      </w:tr>
      <w:tr w:rsidR="00A83600" w:rsidRPr="00D82C02" w:rsidTr="00A01320">
        <w:tc>
          <w:tcPr>
            <w:tcW w:w="4154" w:type="dxa"/>
            <w:shd w:val="clear" w:color="auto" w:fill="auto"/>
          </w:tcPr>
          <w:p w:rsidR="00A83600" w:rsidRPr="00D82C02" w:rsidRDefault="00A83600" w:rsidP="00722522">
            <w:pPr>
              <w:rPr>
                <w:rFonts w:eastAsia="PMingLiU" w:cs="Tahoma"/>
                <w:color w:val="000000"/>
              </w:rPr>
            </w:pPr>
            <w:r w:rsidRPr="00D82C02">
              <w:rPr>
                <w:rFonts w:eastAsia="PMingLiU" w:cs="Tahoma"/>
                <w:color w:val="000000"/>
              </w:rPr>
              <w:t>Office 365 Enterprise E1</w:t>
            </w:r>
          </w:p>
        </w:tc>
        <w:tc>
          <w:tcPr>
            <w:tcW w:w="4318" w:type="dxa"/>
            <w:shd w:val="clear" w:color="auto" w:fill="auto"/>
          </w:tcPr>
          <w:p w:rsidR="00A83600" w:rsidRPr="00D82C02" w:rsidRDefault="00A83600" w:rsidP="00722522">
            <w:pPr>
              <w:rPr>
                <w:rFonts w:eastAsia="PMingLiU" w:cs="Tahoma"/>
                <w:color w:val="000000"/>
              </w:rPr>
            </w:pPr>
            <w:r w:rsidRPr="00D82C02">
              <w:rPr>
                <w:rFonts w:eastAsia="PMingLiU" w:cs="Tahoma"/>
                <w:color w:val="000000"/>
              </w:rPr>
              <w:t>Office 365 Government G1</w:t>
            </w:r>
          </w:p>
        </w:tc>
      </w:tr>
      <w:tr w:rsidR="00A83600" w:rsidRPr="00D82C02" w:rsidTr="00A01320">
        <w:tc>
          <w:tcPr>
            <w:tcW w:w="4154" w:type="dxa"/>
            <w:shd w:val="clear" w:color="auto" w:fill="auto"/>
          </w:tcPr>
          <w:p w:rsidR="00A83600" w:rsidRPr="00D82C02" w:rsidRDefault="00A83600" w:rsidP="00722522">
            <w:pPr>
              <w:rPr>
                <w:rFonts w:eastAsia="PMingLiU" w:cs="Tahoma"/>
                <w:color w:val="000000"/>
              </w:rPr>
            </w:pPr>
            <w:r w:rsidRPr="00D82C02">
              <w:rPr>
                <w:rFonts w:eastAsia="PMingLiU" w:cs="Tahoma"/>
                <w:color w:val="000000"/>
              </w:rPr>
              <w:t>Office 365 Enterprise E3</w:t>
            </w:r>
          </w:p>
        </w:tc>
        <w:tc>
          <w:tcPr>
            <w:tcW w:w="4318" w:type="dxa"/>
            <w:shd w:val="clear" w:color="auto" w:fill="auto"/>
          </w:tcPr>
          <w:p w:rsidR="00A83600" w:rsidRPr="00D82C02" w:rsidRDefault="00A83600" w:rsidP="00722522">
            <w:pPr>
              <w:rPr>
                <w:rFonts w:eastAsia="PMingLiU" w:cs="Tahoma"/>
                <w:color w:val="000000"/>
              </w:rPr>
            </w:pPr>
            <w:r w:rsidRPr="00D82C02">
              <w:rPr>
                <w:rFonts w:eastAsia="PMingLiU" w:cs="Tahoma"/>
                <w:color w:val="000000"/>
              </w:rPr>
              <w:t>Office 365 Government G3</w:t>
            </w:r>
          </w:p>
        </w:tc>
      </w:tr>
      <w:tr w:rsidR="00A83600" w:rsidRPr="00D82C02" w:rsidTr="00A01320">
        <w:tc>
          <w:tcPr>
            <w:tcW w:w="4154" w:type="dxa"/>
            <w:shd w:val="clear" w:color="auto" w:fill="auto"/>
          </w:tcPr>
          <w:p w:rsidR="00A83600" w:rsidRPr="00D82C02" w:rsidRDefault="00A83600" w:rsidP="00722522">
            <w:pPr>
              <w:rPr>
                <w:rFonts w:eastAsia="PMingLiU" w:cs="Tahoma"/>
                <w:color w:val="000000"/>
              </w:rPr>
            </w:pPr>
            <w:r w:rsidRPr="00D82C02">
              <w:rPr>
                <w:rFonts w:eastAsia="PMingLiU" w:cs="Tahoma"/>
                <w:color w:val="000000"/>
              </w:rPr>
              <w:t>Office 365 Enterprise E4</w:t>
            </w:r>
          </w:p>
        </w:tc>
        <w:tc>
          <w:tcPr>
            <w:tcW w:w="4318" w:type="dxa"/>
            <w:shd w:val="clear" w:color="auto" w:fill="auto"/>
          </w:tcPr>
          <w:p w:rsidR="00A83600" w:rsidRPr="00D82C02" w:rsidRDefault="00A83600" w:rsidP="00722522">
            <w:pPr>
              <w:rPr>
                <w:rFonts w:eastAsia="PMingLiU" w:cs="Tahoma"/>
                <w:color w:val="000000"/>
              </w:rPr>
            </w:pPr>
            <w:r w:rsidRPr="00D82C02">
              <w:rPr>
                <w:rFonts w:eastAsia="PMingLiU" w:cs="Tahoma"/>
                <w:color w:val="000000"/>
              </w:rPr>
              <w:t>Office 365 Government G4</w:t>
            </w:r>
          </w:p>
        </w:tc>
      </w:tr>
    </w:tbl>
    <w:p w:rsidR="004574E9" w:rsidRPr="00114993" w:rsidRDefault="004574E9" w:rsidP="00194DAF">
      <w:pPr>
        <w:rPr>
          <w:rFonts w:eastAsia="PMingLiU" w:cs="Tahoma"/>
          <w:szCs w:val="18"/>
        </w:rPr>
      </w:pPr>
    </w:p>
    <w:p w:rsidR="00C737B6" w:rsidRPr="00114993" w:rsidRDefault="00C737B6" w:rsidP="007B699C">
      <w:pPr>
        <w:pStyle w:val="EndnoteText"/>
        <w:ind w:left="0"/>
        <w:rPr>
          <w:rFonts w:ascii="Tahoma" w:eastAsia="PMingLiU" w:hAnsi="Tahoma" w:cs="Tahoma"/>
          <w:sz w:val="18"/>
          <w:szCs w:val="18"/>
        </w:rPr>
      </w:pPr>
      <w:bookmarkStart w:id="1365" w:name="_59_Office_Communications"/>
      <w:bookmarkStart w:id="1366" w:name="_57_Office_Communications"/>
      <w:bookmarkStart w:id="1367" w:name="_59_Office_Groove"/>
      <w:bookmarkStart w:id="1368" w:name="Srv_62OfficePerfPointSvr07"/>
      <w:bookmarkEnd w:id="1329"/>
      <w:bookmarkEnd w:id="1365"/>
      <w:bookmarkEnd w:id="1366"/>
      <w:bookmarkEnd w:id="1367"/>
    </w:p>
    <w:p w:rsidR="00F42FD5" w:rsidRPr="00D82C02" w:rsidRDefault="00A560B6" w:rsidP="00F42FD5">
      <w:pPr>
        <w:pStyle w:val="Heading2"/>
        <w:ind w:left="0"/>
        <w:rPr>
          <w:rFonts w:ascii="Tahoma" w:eastAsia="PMingLiU" w:hAnsi="Tahoma" w:cs="Tahoma"/>
        </w:rPr>
      </w:pPr>
      <w:bookmarkStart w:id="1369" w:name="_68_SharePoint_Online"/>
      <w:bookmarkStart w:id="1370" w:name="_71_SharePoint_Online"/>
      <w:bookmarkStart w:id="1371" w:name="_78_SharePoint_Online"/>
      <w:bookmarkStart w:id="1372" w:name="_77_SharePoint_Online"/>
      <w:bookmarkStart w:id="1373" w:name="_Toc336338334"/>
      <w:bookmarkStart w:id="1374" w:name="Srv_73SharepointOnlinePlan1"/>
      <w:bookmarkStart w:id="1375" w:name="Srv_74SharepointOnlinePlan1"/>
      <w:bookmarkStart w:id="1376" w:name="_Toc370985259"/>
      <w:bookmarkEnd w:id="1369"/>
      <w:bookmarkEnd w:id="1370"/>
      <w:bookmarkEnd w:id="1371"/>
      <w:bookmarkEnd w:id="1372"/>
      <w:r w:rsidRPr="00D82C02">
        <w:rPr>
          <w:rFonts w:ascii="Tahoma" w:eastAsia="PMingLiU" w:hAnsi="Tahoma" w:cs="Tahoma"/>
          <w:caps/>
          <w:color w:val="FF6600"/>
          <w:sz w:val="22"/>
          <w:vertAlign w:val="superscript"/>
        </w:rPr>
        <w:t>77</w:t>
      </w:r>
      <w:r w:rsidRPr="00D82C02">
        <w:rPr>
          <w:rFonts w:ascii="Tahoma" w:eastAsia="PMingLiU" w:hAnsi="Tahoma" w:cs="Tahoma"/>
          <w:color w:val="FF6600"/>
        </w:rPr>
        <w:t xml:space="preserve"> </w:t>
      </w:r>
      <w:r w:rsidRPr="00D82C02">
        <w:rPr>
          <w:rFonts w:ascii="Tahoma" w:eastAsia="PMingLiU" w:hAnsi="Tahoma" w:cs="Tahoma"/>
          <w:color w:val="FF6600"/>
          <w:sz w:val="22"/>
          <w:szCs w:val="22"/>
        </w:rPr>
        <w:t xml:space="preserve">SharePoint Online Plan 1 </w:t>
      </w:r>
      <w:r w:rsidRPr="00D82C02">
        <w:rPr>
          <w:rFonts w:ascii="Tahoma" w:eastAsia="PMingLiU" w:hAnsi="Tahoma" w:cs="Tahoma"/>
          <w:color w:val="FF6600"/>
          <w:sz w:val="22"/>
          <w:szCs w:val="22"/>
        </w:rPr>
        <w:t>和</w:t>
      </w:r>
      <w:r w:rsidRPr="00D82C02">
        <w:rPr>
          <w:rFonts w:ascii="Tahoma" w:eastAsia="PMingLiU" w:hAnsi="Tahoma" w:cs="Tahoma"/>
          <w:color w:val="FF6600"/>
          <w:sz w:val="22"/>
          <w:szCs w:val="22"/>
        </w:rPr>
        <w:t xml:space="preserve"> Plan 2</w:t>
      </w:r>
      <w:bookmarkEnd w:id="1373"/>
      <w:bookmarkEnd w:id="1376"/>
    </w:p>
    <w:bookmarkEnd w:id="1374"/>
    <w:bookmarkEnd w:id="1375"/>
    <w:p w:rsidR="00F42FD5" w:rsidRPr="00D82C02" w:rsidRDefault="00F42FD5" w:rsidP="00F42FD5">
      <w:pPr>
        <w:rPr>
          <w:rFonts w:eastAsia="PMingLiU" w:cs="Tahoma"/>
        </w:rPr>
      </w:pPr>
    </w:p>
    <w:p w:rsidR="00F42FD5" w:rsidRPr="00D82C02" w:rsidRDefault="00F42FD5" w:rsidP="00AC0ED2">
      <w:pPr>
        <w:pStyle w:val="EndnoteText"/>
        <w:ind w:left="720"/>
        <w:rPr>
          <w:rFonts w:ascii="Tahoma" w:eastAsia="PMingLiU" w:hAnsi="Tahoma" w:cs="Tahoma"/>
        </w:rPr>
      </w:pPr>
      <w:r w:rsidRPr="00D82C02">
        <w:rPr>
          <w:rFonts w:ascii="Tahoma" w:eastAsia="PMingLiU" w:hAnsi="Tahoma" w:cs="Tahoma"/>
          <w:color w:val="000000"/>
          <w:sz w:val="18"/>
          <w:szCs w:val="18"/>
        </w:rPr>
        <w:t xml:space="preserve">SharePoint Online Plan 1 </w:t>
      </w:r>
      <w:r w:rsidRPr="00D82C02">
        <w:rPr>
          <w:rFonts w:ascii="Tahoma" w:eastAsia="PMingLiU" w:hAnsi="Tahoma" w:cs="Tahoma"/>
          <w:color w:val="000000"/>
          <w:sz w:val="18"/>
          <w:szCs w:val="18"/>
        </w:rPr>
        <w:t>以前稱為</w:t>
      </w:r>
      <w:r w:rsidRPr="00D82C02">
        <w:rPr>
          <w:rFonts w:ascii="Tahoma" w:eastAsia="PMingLiU" w:hAnsi="Tahoma" w:cs="Tahoma"/>
          <w:color w:val="000000"/>
          <w:sz w:val="18"/>
          <w:szCs w:val="18"/>
        </w:rPr>
        <w:t xml:space="preserve"> SharePoint Online Standard</w:t>
      </w:r>
      <w:r w:rsidRPr="00D82C02">
        <w:rPr>
          <w:rFonts w:ascii="Tahoma" w:eastAsia="PMingLiU" w:hAnsi="Tahoma" w:cs="Tahoma"/>
          <w:color w:val="000000"/>
          <w:sz w:val="18"/>
          <w:szCs w:val="18"/>
        </w:rPr>
        <w:t>。</w:t>
      </w:r>
    </w:p>
    <w:p w:rsidR="00F42FD5" w:rsidRPr="00D82C02" w:rsidRDefault="00F42FD5" w:rsidP="00AC0ED2">
      <w:pPr>
        <w:pStyle w:val="EndnoteText"/>
        <w:ind w:left="720"/>
        <w:rPr>
          <w:rFonts w:ascii="Tahoma" w:eastAsia="PMingLiU" w:hAnsi="Tahoma" w:cs="Tahoma"/>
        </w:rPr>
      </w:pPr>
    </w:p>
    <w:p w:rsidR="00F42FD5" w:rsidRPr="00D82C02" w:rsidRDefault="00F42FD5" w:rsidP="00AC0ED2">
      <w:pPr>
        <w:pStyle w:val="EndnoteText"/>
        <w:ind w:left="720"/>
        <w:rPr>
          <w:rFonts w:ascii="Tahoma" w:eastAsia="PMingLiU" w:hAnsi="Tahoma" w:cs="Tahoma"/>
        </w:rPr>
      </w:pPr>
      <w:r w:rsidRPr="00D82C02">
        <w:rPr>
          <w:rFonts w:ascii="Tahoma" w:eastAsia="PMingLiU" w:hAnsi="Tahoma" w:cs="Tahoma"/>
          <w:color w:val="000000"/>
          <w:sz w:val="18"/>
          <w:szCs w:val="18"/>
        </w:rPr>
        <w:t>巴西或智利的客戶訂購</w:t>
      </w:r>
      <w:r w:rsidRPr="00D82C02">
        <w:rPr>
          <w:rFonts w:ascii="Tahoma" w:eastAsia="PMingLiU" w:hAnsi="Tahoma" w:cs="Tahoma"/>
          <w:color w:val="000000"/>
          <w:sz w:val="18"/>
          <w:szCs w:val="18"/>
        </w:rPr>
        <w:t xml:space="preserve"> SharePoint Online Plan 1 </w:t>
      </w:r>
      <w:r w:rsidRPr="00D82C02">
        <w:rPr>
          <w:rFonts w:ascii="Tahoma" w:eastAsia="PMingLiU" w:hAnsi="Tahoma" w:cs="Tahoma"/>
          <w:color w:val="000000"/>
          <w:sz w:val="18"/>
          <w:szCs w:val="18"/>
        </w:rPr>
        <w:t>時，會取得的是</w:t>
      </w:r>
      <w:r w:rsidRPr="00D82C02">
        <w:rPr>
          <w:rFonts w:ascii="Tahoma" w:eastAsia="PMingLiU" w:hAnsi="Tahoma" w:cs="Tahoma"/>
          <w:color w:val="000000"/>
          <w:sz w:val="18"/>
          <w:szCs w:val="18"/>
        </w:rPr>
        <w:t xml:space="preserve"> SharePoint Online Standard</w:t>
      </w:r>
      <w:r w:rsidRPr="00D82C02">
        <w:rPr>
          <w:rFonts w:ascii="Tahoma" w:eastAsia="PMingLiU" w:hAnsi="Tahoma" w:cs="Tahoma"/>
          <w:color w:val="000000"/>
          <w:sz w:val="18"/>
          <w:szCs w:val="18"/>
        </w:rPr>
        <w:t>。這些客戶得於日後移轉至</w:t>
      </w:r>
      <w:r w:rsidRPr="00D82C02">
        <w:rPr>
          <w:rFonts w:ascii="Tahoma" w:eastAsia="PMingLiU" w:hAnsi="Tahoma" w:cs="Tahoma"/>
          <w:color w:val="000000"/>
          <w:sz w:val="18"/>
          <w:szCs w:val="18"/>
        </w:rPr>
        <w:t xml:space="preserve"> SharePoint Online Plan 1</w:t>
      </w:r>
      <w:r w:rsidRPr="00D82C02">
        <w:rPr>
          <w:rFonts w:ascii="Tahoma" w:eastAsia="PMingLiU" w:hAnsi="Tahoma" w:cs="Tahoma"/>
          <w:color w:val="000000"/>
          <w:sz w:val="18"/>
          <w:szCs w:val="18"/>
        </w:rPr>
        <w:t>。</w:t>
      </w:r>
    </w:p>
    <w:p w:rsidR="007316A1" w:rsidRPr="00D82C02" w:rsidRDefault="007316A1" w:rsidP="00AC0ED2">
      <w:pPr>
        <w:pStyle w:val="EndnoteText"/>
        <w:ind w:left="720"/>
        <w:rPr>
          <w:rFonts w:ascii="Tahoma" w:eastAsia="PMingLiU" w:hAnsi="Tahoma" w:cs="Tahoma"/>
        </w:rPr>
      </w:pPr>
    </w:p>
    <w:p w:rsidR="00DB7BD1" w:rsidRPr="00D82C02" w:rsidRDefault="00DB7BD1" w:rsidP="007B699C">
      <w:pPr>
        <w:spacing w:after="60"/>
        <w:ind w:left="720"/>
        <w:rPr>
          <w:rFonts w:eastAsia="PMingLiU" w:cs="Tahoma"/>
          <w:lang w:eastAsia="zh-TW"/>
        </w:rPr>
      </w:pPr>
      <w:r w:rsidRPr="00D82C02">
        <w:rPr>
          <w:rFonts w:eastAsia="PMingLiU" w:cs="Tahoma"/>
          <w:b/>
          <w:color w:val="000000"/>
          <w:szCs w:val="18"/>
          <w:lang w:eastAsia="zh-TW"/>
        </w:rPr>
        <w:t>政府社群雲端服務</w:t>
      </w:r>
      <w:r w:rsidRPr="00D82C02">
        <w:rPr>
          <w:rFonts w:eastAsia="PMingLiU" w:cs="Tahoma"/>
          <w:b/>
          <w:color w:val="000000"/>
          <w:szCs w:val="18"/>
          <w:lang w:eastAsia="zh-TW"/>
        </w:rPr>
        <w:t xml:space="preserve"> (</w:t>
      </w:r>
      <w:r w:rsidRPr="00D82C02">
        <w:rPr>
          <w:rFonts w:eastAsia="PMingLiU" w:cs="Tahoma"/>
          <w:b/>
          <w:color w:val="000000"/>
          <w:szCs w:val="18"/>
          <w:lang w:eastAsia="zh-TW"/>
        </w:rPr>
        <w:t>僅限美國</w:t>
      </w:r>
      <w:r w:rsidRPr="00D82C02">
        <w:rPr>
          <w:rFonts w:eastAsia="PMingLiU" w:cs="Tahoma"/>
          <w:b/>
          <w:color w:val="000000"/>
          <w:szCs w:val="18"/>
          <w:lang w:eastAsia="zh-TW"/>
        </w:rPr>
        <w:t>)</w:t>
      </w:r>
    </w:p>
    <w:p w:rsidR="00DB7BD1" w:rsidRPr="00D82C02" w:rsidRDefault="00DB7BD1" w:rsidP="00AC0ED2">
      <w:pPr>
        <w:ind w:left="720"/>
        <w:rPr>
          <w:rFonts w:eastAsia="PMingLiU" w:cs="Tahoma"/>
        </w:rPr>
      </w:pPr>
      <w:r w:rsidRPr="00D82C02">
        <w:rPr>
          <w:rFonts w:eastAsia="PMingLiU" w:cs="Tahoma"/>
          <w:color w:val="000000"/>
          <w:szCs w:val="18"/>
        </w:rPr>
        <w:t xml:space="preserve">Office 365 </w:t>
      </w:r>
      <w:r w:rsidRPr="00D82C02">
        <w:rPr>
          <w:rFonts w:eastAsia="PMingLiU" w:cs="Tahoma"/>
          <w:color w:val="000000"/>
          <w:szCs w:val="18"/>
        </w:rPr>
        <w:t>產品系列之部分線上服務</w:t>
      </w:r>
      <w:r w:rsidRPr="00D82C02">
        <w:rPr>
          <w:rFonts w:eastAsia="PMingLiU" w:cs="Tahoma"/>
          <w:color w:val="000000"/>
          <w:szCs w:val="18"/>
        </w:rPr>
        <w:t xml:space="preserve"> (</w:t>
      </w:r>
      <w:r w:rsidRPr="00D82C02">
        <w:rPr>
          <w:rFonts w:eastAsia="PMingLiU" w:cs="Tahoma"/>
          <w:color w:val="000000"/>
          <w:szCs w:val="18"/>
        </w:rPr>
        <w:t>包括</w:t>
      </w:r>
      <w:r w:rsidRPr="00D82C02">
        <w:rPr>
          <w:rFonts w:eastAsia="PMingLiU" w:cs="Tahoma"/>
          <w:color w:val="000000"/>
          <w:szCs w:val="18"/>
        </w:rPr>
        <w:t xml:space="preserve"> SharePoint Online Plan 1 </w:t>
      </w:r>
      <w:r w:rsidRPr="00D82C02">
        <w:rPr>
          <w:rFonts w:eastAsia="PMingLiU" w:cs="Tahoma"/>
          <w:color w:val="000000"/>
          <w:szCs w:val="18"/>
        </w:rPr>
        <w:t>及</w:t>
      </w:r>
      <w:r w:rsidRPr="00D82C02">
        <w:rPr>
          <w:rFonts w:eastAsia="PMingLiU" w:cs="Tahoma"/>
          <w:color w:val="000000"/>
          <w:szCs w:val="18"/>
        </w:rPr>
        <w:t xml:space="preserve"> 2) </w:t>
      </w:r>
      <w:r w:rsidRPr="00D82C02">
        <w:rPr>
          <w:rFonts w:eastAsia="PMingLiU" w:cs="Tahoma"/>
          <w:color w:val="000000"/>
          <w:szCs w:val="18"/>
        </w:rPr>
        <w:t>係以政府社群雲端服務及非政府社群雲端服務的形式提供。客戶得取得其中一項服務，但不會混合取得兩種服務。指定為政府社群雲端之線上</w:t>
      </w:r>
      <w:r w:rsidR="00114993">
        <w:rPr>
          <w:rFonts w:eastAsia="PMingLiU" w:cs="Tahoma"/>
          <w:color w:val="000000"/>
          <w:szCs w:val="18"/>
        </w:rPr>
        <w:br/>
      </w:r>
      <w:r w:rsidRPr="00D82C02">
        <w:rPr>
          <w:rFonts w:eastAsia="PMingLiU" w:cs="Tahoma"/>
          <w:color w:val="000000"/>
          <w:szCs w:val="18"/>
        </w:rPr>
        <w:t>服務，不得與特定非政府社群雲端服務建置於相同的網域中。這項限制會涵蓋隸屬於</w:t>
      </w:r>
      <w:r w:rsidRPr="00D82C02">
        <w:rPr>
          <w:rFonts w:eastAsia="PMingLiU" w:cs="Tahoma"/>
          <w:color w:val="000000"/>
          <w:szCs w:val="18"/>
        </w:rPr>
        <w:t xml:space="preserve"> Office 365 </w:t>
      </w:r>
      <w:r w:rsidRPr="00D82C02">
        <w:rPr>
          <w:rFonts w:eastAsia="PMingLiU" w:cs="Tahoma"/>
          <w:color w:val="000000"/>
          <w:szCs w:val="18"/>
        </w:rPr>
        <w:t>系列產品之任何線上服務，包括</w:t>
      </w:r>
      <w:r w:rsidRPr="00D82C02">
        <w:rPr>
          <w:rFonts w:eastAsia="PMingLiU" w:cs="Tahoma"/>
          <w:color w:val="000000"/>
          <w:szCs w:val="18"/>
        </w:rPr>
        <w:t xml:space="preserve"> Exchange Online</w:t>
      </w:r>
      <w:r w:rsidRPr="00D82C02">
        <w:rPr>
          <w:rFonts w:eastAsia="PMingLiU" w:cs="Tahoma"/>
          <w:color w:val="000000"/>
          <w:szCs w:val="18"/>
        </w:rPr>
        <w:t>、</w:t>
      </w:r>
      <w:r w:rsidRPr="00D82C02">
        <w:rPr>
          <w:rFonts w:eastAsia="PMingLiU" w:cs="Tahoma"/>
          <w:color w:val="000000"/>
          <w:szCs w:val="18"/>
        </w:rPr>
        <w:t xml:space="preserve">SharePoint Online </w:t>
      </w:r>
      <w:r w:rsidRPr="00D82C02">
        <w:rPr>
          <w:rFonts w:eastAsia="PMingLiU" w:cs="Tahoma"/>
          <w:color w:val="000000"/>
          <w:szCs w:val="18"/>
        </w:rPr>
        <w:t>和</w:t>
      </w:r>
      <w:r w:rsidRPr="00D82C02">
        <w:rPr>
          <w:rFonts w:eastAsia="PMingLiU" w:cs="Tahoma"/>
          <w:color w:val="000000"/>
          <w:szCs w:val="18"/>
        </w:rPr>
        <w:t xml:space="preserve"> Lync Online</w:t>
      </w:r>
      <w:r w:rsidRPr="00D82C02">
        <w:rPr>
          <w:rFonts w:eastAsia="PMingLiU" w:cs="Tahoma"/>
          <w:color w:val="000000"/>
          <w:szCs w:val="18"/>
        </w:rPr>
        <w:t>。</w:t>
      </w:r>
    </w:p>
    <w:p w:rsidR="00DB7BD1" w:rsidRPr="00D82C02" w:rsidRDefault="00DB7BD1" w:rsidP="00AC0ED2">
      <w:pPr>
        <w:ind w:left="720"/>
        <w:rPr>
          <w:rFonts w:eastAsia="PMingLiU" w:cs="Tahoma"/>
        </w:rPr>
      </w:pPr>
    </w:p>
    <w:p w:rsidR="00DB7BD1" w:rsidRPr="00D82C02" w:rsidRDefault="00DB7BD1" w:rsidP="00AC0ED2">
      <w:pPr>
        <w:ind w:left="720"/>
        <w:rPr>
          <w:rFonts w:eastAsia="PMingLiU" w:cs="Tahoma"/>
          <w:lang w:eastAsia="zh-TW"/>
        </w:rPr>
      </w:pPr>
      <w:r w:rsidRPr="00D82C02">
        <w:rPr>
          <w:rFonts w:eastAsia="PMingLiU" w:cs="Tahoma"/>
          <w:color w:val="000000"/>
          <w:szCs w:val="18"/>
          <w:lang w:eastAsia="zh-TW"/>
        </w:rPr>
        <w:lastRenderedPageBreak/>
        <w:t>線上服務一旦透過政府社群雲端提供，則於整個訂閱期間內都會維持此種模式。客戶如為美國聯邦、州立、</w:t>
      </w:r>
      <w:r w:rsidR="00114993">
        <w:rPr>
          <w:rFonts w:eastAsia="PMingLiU" w:cs="Tahoma"/>
          <w:color w:val="000000"/>
          <w:szCs w:val="18"/>
          <w:lang w:eastAsia="zh-TW"/>
        </w:rPr>
        <w:br/>
      </w:r>
      <w:r w:rsidRPr="00D82C02">
        <w:rPr>
          <w:rFonts w:eastAsia="PMingLiU" w:cs="Tahoma"/>
          <w:color w:val="000000"/>
          <w:szCs w:val="18"/>
          <w:lang w:eastAsia="zh-TW"/>
        </w:rPr>
        <w:t>地方或部落之政府機構，均必須為美國政府</w:t>
      </w:r>
      <w:r w:rsidRPr="00D82C02">
        <w:rPr>
          <w:rFonts w:eastAsia="PMingLiU" w:cs="Tahoma"/>
          <w:color w:val="000000"/>
          <w:szCs w:val="18"/>
          <w:lang w:eastAsia="zh-TW"/>
        </w:rPr>
        <w:t xml:space="preserve"> Enterprise </w:t>
      </w:r>
      <w:r w:rsidRPr="00D82C02">
        <w:rPr>
          <w:rFonts w:eastAsia="PMingLiU" w:cs="Tahoma"/>
          <w:color w:val="000000"/>
          <w:szCs w:val="18"/>
          <w:lang w:eastAsia="zh-TW"/>
        </w:rPr>
        <w:t>註冊或</w:t>
      </w:r>
      <w:r w:rsidRPr="00D82C02">
        <w:rPr>
          <w:rFonts w:eastAsia="PMingLiU" w:cs="Tahoma"/>
          <w:color w:val="000000"/>
          <w:szCs w:val="18"/>
          <w:lang w:eastAsia="zh-TW"/>
        </w:rPr>
        <w:t xml:space="preserve"> Enterprise Subscription </w:t>
      </w:r>
      <w:r w:rsidRPr="00D82C0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C737B6" w:rsidRPr="00114993" w:rsidRDefault="00C737B6" w:rsidP="00697E59">
      <w:pPr>
        <w:pStyle w:val="EndnoteText"/>
        <w:ind w:left="0"/>
        <w:rPr>
          <w:rFonts w:ascii="Tahoma" w:eastAsia="PMingLiU" w:hAnsi="Tahoma" w:cs="Tahoma"/>
          <w:sz w:val="18"/>
          <w:szCs w:val="18"/>
          <w:lang w:eastAsia="zh-TW"/>
        </w:rPr>
      </w:pPr>
    </w:p>
    <w:p w:rsidR="007B699C" w:rsidRPr="00114993" w:rsidRDefault="007B699C" w:rsidP="00697E59">
      <w:pPr>
        <w:pStyle w:val="EndnoteText"/>
        <w:ind w:left="0"/>
        <w:rPr>
          <w:rFonts w:ascii="Tahoma" w:eastAsia="PMingLiU" w:hAnsi="Tahoma" w:cs="Tahoma"/>
          <w:sz w:val="18"/>
          <w:szCs w:val="18"/>
          <w:lang w:eastAsia="zh-TW"/>
        </w:rPr>
      </w:pPr>
    </w:p>
    <w:p w:rsidR="002F7FB8" w:rsidRPr="00D82C02" w:rsidRDefault="00152E1B" w:rsidP="002F7FB8">
      <w:pPr>
        <w:pStyle w:val="Heading2"/>
        <w:ind w:left="0"/>
        <w:rPr>
          <w:rFonts w:ascii="Tahoma" w:eastAsia="PMingLiU" w:hAnsi="Tahoma" w:cs="Tahoma"/>
        </w:rPr>
      </w:pPr>
      <w:bookmarkStart w:id="1377" w:name="_69_SharePoint_Server"/>
      <w:bookmarkStart w:id="1378" w:name="_74_72_SharePoint"/>
      <w:bookmarkStart w:id="1379" w:name="_79_SharePoint_Server"/>
      <w:bookmarkStart w:id="1380" w:name="_78_SharePoint_Server"/>
      <w:bookmarkStart w:id="1381" w:name="_Toc336338335"/>
      <w:bookmarkStart w:id="1382" w:name="Srv_65ShareptSvr10"/>
      <w:bookmarkStart w:id="1383" w:name="Srv_64OfficeShareptSvr10"/>
      <w:bookmarkStart w:id="1384" w:name="Srv_63OfficeShareptSvr07"/>
      <w:bookmarkStart w:id="1385" w:name="Srv_62OfficeShareptSvr07"/>
      <w:bookmarkStart w:id="1386" w:name="_Toc370985260"/>
      <w:bookmarkEnd w:id="1368"/>
      <w:bookmarkEnd w:id="1377"/>
      <w:bookmarkEnd w:id="1378"/>
      <w:bookmarkEnd w:id="1379"/>
      <w:bookmarkEnd w:id="1380"/>
      <w:r w:rsidRPr="00D82C02">
        <w:rPr>
          <w:rFonts w:ascii="Tahoma" w:eastAsia="PMingLiU" w:hAnsi="Tahoma" w:cs="Tahoma"/>
          <w:caps/>
          <w:color w:val="FA6500"/>
          <w:sz w:val="22"/>
          <w:vertAlign w:val="superscript"/>
        </w:rPr>
        <w:t>78</w:t>
      </w:r>
      <w:r w:rsidRPr="00F729EC">
        <w:rPr>
          <w:rFonts w:ascii="Tahoma" w:eastAsia="PMingLiU" w:hAnsi="Tahoma" w:cs="Tahoma"/>
          <w:caps/>
          <w:color w:val="FA6500"/>
          <w:sz w:val="22"/>
        </w:rPr>
        <w:t xml:space="preserve"> </w:t>
      </w:r>
      <w:r w:rsidRPr="00D82C02">
        <w:rPr>
          <w:rFonts w:ascii="Tahoma" w:eastAsia="PMingLiU" w:hAnsi="Tahoma" w:cs="Tahoma"/>
          <w:color w:val="FA6500"/>
          <w:sz w:val="22"/>
        </w:rPr>
        <w:t xml:space="preserve">SharePoint Server </w:t>
      </w:r>
      <w:bookmarkEnd w:id="1381"/>
      <w:r w:rsidRPr="00D82C02">
        <w:rPr>
          <w:rFonts w:ascii="Tahoma" w:eastAsia="PMingLiU" w:hAnsi="Tahoma" w:cs="Tahoma"/>
          <w:color w:val="FA6500"/>
          <w:sz w:val="22"/>
        </w:rPr>
        <w:t>2013</w:t>
      </w:r>
      <w:bookmarkEnd w:id="1386"/>
      <w:r w:rsidRPr="00D82C02">
        <w:rPr>
          <w:rFonts w:ascii="Tahoma" w:eastAsia="PMingLiU" w:hAnsi="Tahoma" w:cs="Tahoma"/>
          <w:color w:val="FA6500"/>
          <w:sz w:val="22"/>
        </w:rPr>
        <w:t xml:space="preserve"> </w:t>
      </w:r>
    </w:p>
    <w:bookmarkEnd w:id="1382"/>
    <w:bookmarkEnd w:id="1383"/>
    <w:bookmarkEnd w:id="1384"/>
    <w:bookmarkEnd w:id="1385"/>
    <w:p w:rsidR="002F7FB8" w:rsidRPr="00D82C02" w:rsidRDefault="002F7FB8" w:rsidP="002F7FB8">
      <w:pPr>
        <w:ind w:left="720"/>
        <w:rPr>
          <w:rFonts w:eastAsia="PMingLiU" w:cs="Tahoma"/>
        </w:rPr>
      </w:pPr>
    </w:p>
    <w:p w:rsidR="002F7FB8" w:rsidRPr="00D82C02" w:rsidRDefault="002F7FB8" w:rsidP="002F7FB8">
      <w:pPr>
        <w:ind w:left="720"/>
        <w:rPr>
          <w:rFonts w:eastAsia="PMingLiU" w:cs="Tahoma"/>
        </w:rPr>
      </w:pPr>
      <w:r w:rsidRPr="00D82C02">
        <w:rPr>
          <w:rFonts w:eastAsia="PMingLiU" w:cs="Tahoma"/>
          <w:color w:val="000000"/>
          <w:szCs w:val="18"/>
        </w:rPr>
        <w:t xml:space="preserve">SharePoint Server 2013 </w:t>
      </w:r>
      <w:r w:rsidRPr="00D82C02">
        <w:rPr>
          <w:rFonts w:eastAsia="PMingLiU" w:cs="Tahoma"/>
          <w:color w:val="000000"/>
          <w:szCs w:val="18"/>
        </w:rPr>
        <w:t>是</w:t>
      </w:r>
      <w:r w:rsidRPr="00D82C02">
        <w:rPr>
          <w:rFonts w:eastAsia="PMingLiU" w:cs="Tahoma"/>
          <w:color w:val="000000"/>
          <w:szCs w:val="18"/>
        </w:rPr>
        <w:t xml:space="preserve"> SharePoint Server </w:t>
      </w:r>
      <w:r w:rsidRPr="00D82C02">
        <w:rPr>
          <w:rFonts w:eastAsia="PMingLiU" w:cs="Tahoma"/>
          <w:color w:val="000000"/>
          <w:szCs w:val="18"/>
        </w:rPr>
        <w:t>的最新版本。</w:t>
      </w:r>
    </w:p>
    <w:p w:rsidR="002F7FB8" w:rsidRPr="00D82C02" w:rsidRDefault="002F7FB8" w:rsidP="002F7FB8">
      <w:pPr>
        <w:ind w:left="720"/>
        <w:rPr>
          <w:rFonts w:eastAsia="PMingLiU" w:cs="Tahoma"/>
        </w:rPr>
      </w:pPr>
    </w:p>
    <w:p w:rsidR="002F7FB8" w:rsidRPr="00D82C02" w:rsidRDefault="002F7FB8" w:rsidP="007B699C">
      <w:pPr>
        <w:spacing w:after="60"/>
        <w:ind w:left="720"/>
        <w:rPr>
          <w:rFonts w:eastAsia="PMingLiU" w:cs="Tahoma"/>
        </w:rPr>
      </w:pPr>
      <w:r w:rsidRPr="00D82C02">
        <w:rPr>
          <w:rFonts w:eastAsia="PMingLiU" w:cs="Tahoma"/>
          <w:b/>
          <w:color w:val="000000"/>
          <w:szCs w:val="18"/>
        </w:rPr>
        <w:t>SharePoint Server 2010 for Internet Sites Enterprise</w:t>
      </w:r>
      <w:r w:rsidRPr="00D82C02">
        <w:rPr>
          <w:rFonts w:eastAsia="PMingLiU" w:cs="Tahoma"/>
          <w:b/>
          <w:color w:val="000000"/>
          <w:szCs w:val="18"/>
        </w:rPr>
        <w:t>、</w:t>
      </w:r>
      <w:r w:rsidRPr="00D82C02">
        <w:rPr>
          <w:rFonts w:eastAsia="PMingLiU" w:cs="Tahoma"/>
          <w:b/>
          <w:color w:val="000000"/>
          <w:szCs w:val="18"/>
        </w:rPr>
        <w:t>SharePoint Server 2010 for Internet Sites Standard</w:t>
      </w:r>
      <w:r w:rsidRPr="00D82C02">
        <w:rPr>
          <w:rFonts w:eastAsia="PMingLiU" w:cs="Tahoma"/>
          <w:b/>
          <w:color w:val="000000"/>
          <w:szCs w:val="18"/>
        </w:rPr>
        <w:t>、</w:t>
      </w:r>
      <w:r w:rsidRPr="00D82C02">
        <w:rPr>
          <w:rFonts w:eastAsia="PMingLiU" w:cs="Tahoma"/>
          <w:b/>
          <w:color w:val="000000"/>
          <w:szCs w:val="18"/>
        </w:rPr>
        <w:t xml:space="preserve">FAST Search Server 2010 for SharePoint Server </w:t>
      </w:r>
      <w:r w:rsidRPr="00D82C02">
        <w:rPr>
          <w:rFonts w:eastAsia="PMingLiU" w:cs="Tahoma"/>
          <w:b/>
          <w:color w:val="000000"/>
          <w:szCs w:val="18"/>
        </w:rPr>
        <w:t>客戶、</w:t>
      </w:r>
      <w:r w:rsidRPr="00D82C02">
        <w:rPr>
          <w:rFonts w:eastAsia="PMingLiU" w:cs="Tahoma"/>
          <w:b/>
          <w:color w:val="000000"/>
          <w:szCs w:val="18"/>
        </w:rPr>
        <w:t xml:space="preserve">Search Server 2010 </w:t>
      </w:r>
      <w:r w:rsidR="00114993">
        <w:rPr>
          <w:rFonts w:eastAsia="PMingLiU" w:cs="Tahoma"/>
          <w:b/>
          <w:color w:val="000000"/>
          <w:szCs w:val="18"/>
        </w:rPr>
        <w:br/>
      </w:r>
      <w:r w:rsidRPr="00D82C02">
        <w:rPr>
          <w:rFonts w:eastAsia="PMingLiU" w:cs="Tahoma"/>
          <w:b/>
          <w:color w:val="000000"/>
          <w:szCs w:val="18"/>
        </w:rPr>
        <w:t>的使用權之授與</w:t>
      </w:r>
    </w:p>
    <w:p w:rsidR="002F7FB8" w:rsidRPr="00D82C02" w:rsidRDefault="00CD0D74" w:rsidP="00114993">
      <w:pPr>
        <w:ind w:left="720"/>
        <w:rPr>
          <w:rFonts w:eastAsia="PMingLiU" w:cs="Tahoma"/>
        </w:rPr>
      </w:pPr>
      <w:r w:rsidRPr="00D82C02">
        <w:rPr>
          <w:rFonts w:eastAsia="PMingLiU" w:cs="Tahoma"/>
          <w:color w:val="000000"/>
          <w:szCs w:val="18"/>
        </w:rPr>
        <w:t xml:space="preserve">2010 </w:t>
      </w:r>
      <w:r w:rsidRPr="00D82C02">
        <w:rPr>
          <w:rFonts w:eastAsia="PMingLiU" w:cs="Tahoma"/>
          <w:color w:val="000000"/>
          <w:szCs w:val="18"/>
        </w:rPr>
        <w:t>版</w:t>
      </w:r>
      <w:r w:rsidRPr="00D82C02">
        <w:rPr>
          <w:rFonts w:eastAsia="PMingLiU" w:cs="Tahoma"/>
          <w:color w:val="000000"/>
          <w:szCs w:val="18"/>
        </w:rPr>
        <w:t xml:space="preserve"> SharePoint Server for Internet Sites Enterprise </w:t>
      </w:r>
      <w:r w:rsidRPr="00D82C02">
        <w:rPr>
          <w:rFonts w:eastAsia="PMingLiU" w:cs="Tahoma"/>
          <w:color w:val="000000"/>
          <w:szCs w:val="18"/>
        </w:rPr>
        <w:t>和</w:t>
      </w:r>
      <w:r w:rsidRPr="00D82C02">
        <w:rPr>
          <w:rFonts w:eastAsia="PMingLiU" w:cs="Tahoma"/>
          <w:color w:val="000000"/>
          <w:szCs w:val="18"/>
        </w:rPr>
        <w:t xml:space="preserve"> SharePoint Server for Internet Sites Standard</w:t>
      </w:r>
      <w:r w:rsidRPr="00D82C02">
        <w:rPr>
          <w:rFonts w:eastAsia="PMingLiU" w:cs="Tahoma"/>
          <w:color w:val="000000"/>
          <w:szCs w:val="18"/>
        </w:rPr>
        <w:t>、</w:t>
      </w:r>
      <w:r w:rsidRPr="00D82C02">
        <w:rPr>
          <w:rFonts w:eastAsia="PMingLiU" w:cs="Tahoma"/>
          <w:color w:val="000000"/>
          <w:szCs w:val="18"/>
        </w:rPr>
        <w:t xml:space="preserve">FAST Search Server for SharePoint Server </w:t>
      </w:r>
      <w:r w:rsidRPr="00D82C02">
        <w:rPr>
          <w:rFonts w:eastAsia="PMingLiU" w:cs="Tahoma"/>
          <w:color w:val="000000"/>
          <w:szCs w:val="18"/>
        </w:rPr>
        <w:t>以及</w:t>
      </w:r>
      <w:r w:rsidRPr="00D82C02">
        <w:rPr>
          <w:rFonts w:eastAsia="PMingLiU" w:cs="Tahoma"/>
          <w:color w:val="000000"/>
          <w:szCs w:val="18"/>
        </w:rPr>
        <w:t xml:space="preserve"> Search Server </w:t>
      </w:r>
      <w:r w:rsidRPr="00D82C02">
        <w:rPr>
          <w:rFonts w:eastAsia="PMingLiU" w:cs="Tahoma"/>
          <w:color w:val="000000"/>
          <w:szCs w:val="18"/>
        </w:rPr>
        <w:t>是這些產品之最終版本。因此，自</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w:t>
      </w:r>
      <w:r w:rsidR="00114993">
        <w:rPr>
          <w:rFonts w:eastAsia="PMingLiU" w:cs="Tahoma"/>
          <w:color w:val="000000"/>
          <w:szCs w:val="18"/>
        </w:rPr>
        <w:t>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日起，具備有效軟體保證範圍之</w:t>
      </w:r>
      <w:r w:rsidRPr="00D82C02">
        <w:rPr>
          <w:rFonts w:eastAsia="PMingLiU" w:cs="Tahoma"/>
          <w:color w:val="000000"/>
          <w:szCs w:val="18"/>
        </w:rPr>
        <w:t xml:space="preserve"> SharePoint Server 2010 for Internet Sites Enterprise</w:t>
      </w:r>
      <w:r w:rsidRPr="00D82C02">
        <w:rPr>
          <w:rFonts w:eastAsia="PMingLiU" w:cs="Tahoma"/>
          <w:color w:val="000000"/>
          <w:szCs w:val="18"/>
        </w:rPr>
        <w:t>、</w:t>
      </w:r>
      <w:r w:rsidRPr="00D82C02">
        <w:rPr>
          <w:rFonts w:eastAsia="PMingLiU" w:cs="Tahoma"/>
          <w:color w:val="000000"/>
          <w:szCs w:val="18"/>
        </w:rPr>
        <w:t>SharePoint Server 2010 for Internet Sites Standard</w:t>
      </w:r>
      <w:r w:rsidRPr="00D82C02">
        <w:rPr>
          <w:rFonts w:eastAsia="PMingLiU" w:cs="Tahoma"/>
          <w:color w:val="000000"/>
          <w:szCs w:val="18"/>
        </w:rPr>
        <w:t>、</w:t>
      </w:r>
      <w:r w:rsidRPr="00D82C02">
        <w:rPr>
          <w:rFonts w:eastAsia="PMingLiU" w:cs="Tahoma"/>
          <w:color w:val="000000"/>
          <w:szCs w:val="18"/>
        </w:rPr>
        <w:t>FAST Search Server 2010 for SharePoint</w:t>
      </w:r>
      <w:r w:rsidRPr="00D82C02">
        <w:rPr>
          <w:rFonts w:eastAsia="PMingLiU" w:cs="Tahoma"/>
          <w:color w:val="000000"/>
          <w:szCs w:val="18"/>
        </w:rPr>
        <w:t>、</w:t>
      </w:r>
      <w:r w:rsidRPr="00D82C02">
        <w:rPr>
          <w:rFonts w:eastAsia="PMingLiU" w:cs="Tahoma"/>
          <w:color w:val="000000"/>
          <w:szCs w:val="18"/>
        </w:rPr>
        <w:t xml:space="preserve">Search Server 2010 </w:t>
      </w:r>
      <w:r w:rsidR="00114993">
        <w:rPr>
          <w:rFonts w:eastAsia="PMingLiU" w:cs="Tahoma"/>
          <w:color w:val="000000"/>
          <w:szCs w:val="18"/>
        </w:rPr>
        <w:br/>
      </w:r>
      <w:r w:rsidRPr="00D82C02">
        <w:rPr>
          <w:rFonts w:eastAsia="PMingLiU" w:cs="Tahoma"/>
          <w:color w:val="000000"/>
          <w:szCs w:val="18"/>
        </w:rPr>
        <w:t>之使用權的客戶，有資格享有下列使用權之授與。</w:t>
      </w:r>
    </w:p>
    <w:p w:rsidR="007B35CE" w:rsidRPr="00D82C02"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D82C02" w:rsidTr="00114993">
        <w:trPr>
          <w:trHeight w:val="332"/>
        </w:trPr>
        <w:tc>
          <w:tcPr>
            <w:tcW w:w="4500" w:type="dxa"/>
            <w:shd w:val="clear" w:color="auto" w:fill="FABF8F"/>
          </w:tcPr>
          <w:p w:rsidR="002F7FB8" w:rsidRPr="00D82C02" w:rsidRDefault="002F7FB8" w:rsidP="007E466C">
            <w:pPr>
              <w:keepNext/>
              <w:keepLines/>
              <w:spacing w:before="60" w:after="60"/>
              <w:rPr>
                <w:rFonts w:eastAsia="PMingLiU" w:cs="Tahoma"/>
                <w:b/>
                <w:color w:val="000000"/>
                <w:szCs w:val="18"/>
              </w:rPr>
            </w:pPr>
            <w:r w:rsidRPr="00D82C02">
              <w:rPr>
                <w:rFonts w:eastAsia="PMingLiU" w:cs="Tahoma"/>
                <w:b/>
                <w:color w:val="000000"/>
                <w:szCs w:val="18"/>
              </w:rPr>
              <w:t>合格使用權</w:t>
            </w:r>
          </w:p>
        </w:tc>
        <w:tc>
          <w:tcPr>
            <w:tcW w:w="3870" w:type="dxa"/>
            <w:shd w:val="clear" w:color="auto" w:fill="FABF8F"/>
          </w:tcPr>
          <w:p w:rsidR="002F7FB8" w:rsidRPr="00D82C02" w:rsidRDefault="002F7FB8" w:rsidP="007E466C">
            <w:pPr>
              <w:keepNext/>
              <w:keepLines/>
              <w:spacing w:before="60" w:after="60"/>
              <w:rPr>
                <w:rFonts w:eastAsia="PMingLiU" w:cs="Tahoma"/>
                <w:b/>
                <w:color w:val="000000"/>
                <w:szCs w:val="18"/>
              </w:rPr>
            </w:pPr>
            <w:r w:rsidRPr="00D82C02">
              <w:rPr>
                <w:rFonts w:eastAsia="PMingLiU" w:cs="Tahoma"/>
                <w:b/>
                <w:color w:val="000000"/>
                <w:szCs w:val="18"/>
              </w:rPr>
              <w:t>免費使用權及利益</w:t>
            </w:r>
          </w:p>
        </w:tc>
      </w:tr>
      <w:tr w:rsidR="00CD0D74" w:rsidRPr="00D82C02" w:rsidTr="00114993">
        <w:trPr>
          <w:trHeight w:val="70"/>
        </w:trPr>
        <w:tc>
          <w:tcPr>
            <w:tcW w:w="4500" w:type="dxa"/>
            <w:shd w:val="clear" w:color="auto" w:fill="auto"/>
          </w:tcPr>
          <w:p w:rsidR="00CD0D74" w:rsidRPr="00D82C02" w:rsidRDefault="00CD0D74" w:rsidP="003678D7">
            <w:pPr>
              <w:keepNext/>
              <w:keepLines/>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SharePoint Server 2010 for Internet Sites Enterprise </w:t>
            </w:r>
            <w:r w:rsidRPr="00D82C02">
              <w:rPr>
                <w:rFonts w:eastAsia="PMingLiU" w:cs="Tahoma"/>
                <w:color w:val="000000"/>
                <w:szCs w:val="18"/>
              </w:rPr>
              <w:t>使用權</w:t>
            </w:r>
          </w:p>
        </w:tc>
        <w:tc>
          <w:tcPr>
            <w:tcW w:w="3870" w:type="dxa"/>
            <w:shd w:val="clear" w:color="auto" w:fill="auto"/>
          </w:tcPr>
          <w:p w:rsidR="00CD0D74" w:rsidRPr="00D82C02" w:rsidRDefault="00CD0D74" w:rsidP="00C066F9">
            <w:pPr>
              <w:keepNext/>
              <w:keepLines/>
              <w:rPr>
                <w:rFonts w:eastAsia="PMingLiU" w:cs="Tahoma"/>
                <w:color w:val="000000"/>
                <w:szCs w:val="18"/>
              </w:rPr>
            </w:pPr>
            <w:r w:rsidRPr="00D82C02">
              <w:rPr>
                <w:rFonts w:eastAsia="PMingLiU" w:cs="Tahoma"/>
                <w:color w:val="000000"/>
                <w:szCs w:val="18"/>
              </w:rPr>
              <w:t>一份</w:t>
            </w:r>
            <w:r w:rsidRPr="00D82C02">
              <w:rPr>
                <w:rFonts w:eastAsia="PMingLiU" w:cs="Tahoma"/>
                <w:color w:val="000000"/>
                <w:szCs w:val="18"/>
              </w:rPr>
              <w:t xml:space="preserve"> SharePoint Server 2013 </w:t>
            </w:r>
            <w:r w:rsidRPr="00D82C02">
              <w:rPr>
                <w:rFonts w:eastAsia="PMingLiU" w:cs="Tahoma"/>
                <w:color w:val="000000"/>
                <w:szCs w:val="18"/>
              </w:rPr>
              <w:t>使用權</w:t>
            </w:r>
          </w:p>
        </w:tc>
      </w:tr>
      <w:tr w:rsidR="00CD0D74" w:rsidRPr="00D82C02" w:rsidTr="00114993">
        <w:trPr>
          <w:trHeight w:val="152"/>
        </w:trPr>
        <w:tc>
          <w:tcPr>
            <w:tcW w:w="4500" w:type="dxa"/>
            <w:shd w:val="clear" w:color="auto" w:fill="auto"/>
          </w:tcPr>
          <w:p w:rsidR="00CD0D74" w:rsidRPr="00D82C02" w:rsidRDefault="00CD0D74" w:rsidP="003678D7">
            <w:pPr>
              <w:keepNext/>
              <w:keepLines/>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SharePoint Server 2010 for Internet Sites Standard </w:t>
            </w:r>
            <w:r w:rsidR="00290E5D">
              <w:rPr>
                <w:rFonts w:eastAsia="PMingLiU" w:cs="Tahoma"/>
                <w:color w:val="000000"/>
                <w:szCs w:val="18"/>
              </w:rPr>
              <w:br/>
            </w:r>
            <w:r w:rsidRPr="00D82C02">
              <w:rPr>
                <w:rFonts w:eastAsia="PMingLiU" w:cs="Tahoma"/>
                <w:color w:val="000000"/>
                <w:szCs w:val="18"/>
              </w:rPr>
              <w:t>使用權</w:t>
            </w:r>
          </w:p>
        </w:tc>
        <w:tc>
          <w:tcPr>
            <w:tcW w:w="3870" w:type="dxa"/>
            <w:shd w:val="clear" w:color="auto" w:fill="auto"/>
          </w:tcPr>
          <w:p w:rsidR="00CD0D74" w:rsidRPr="00D82C02" w:rsidRDefault="00CD0D74" w:rsidP="00C066F9">
            <w:pPr>
              <w:keepNext/>
              <w:keepLines/>
              <w:rPr>
                <w:rFonts w:eastAsia="PMingLiU" w:cs="Tahoma"/>
                <w:color w:val="000000"/>
                <w:szCs w:val="18"/>
              </w:rPr>
            </w:pPr>
            <w:r w:rsidRPr="00D82C02">
              <w:rPr>
                <w:rFonts w:eastAsia="PMingLiU" w:cs="Tahoma"/>
                <w:color w:val="000000"/>
                <w:szCs w:val="18"/>
              </w:rPr>
              <w:t>一份</w:t>
            </w:r>
            <w:r w:rsidRPr="00D82C02">
              <w:rPr>
                <w:rFonts w:eastAsia="PMingLiU" w:cs="Tahoma"/>
                <w:color w:val="000000"/>
                <w:szCs w:val="18"/>
              </w:rPr>
              <w:t xml:space="preserve"> SharePoint Server 2013 </w:t>
            </w:r>
            <w:r w:rsidRPr="00D82C02">
              <w:rPr>
                <w:rFonts w:eastAsia="PMingLiU" w:cs="Tahoma"/>
                <w:color w:val="000000"/>
                <w:szCs w:val="18"/>
              </w:rPr>
              <w:t>使用權</w:t>
            </w:r>
          </w:p>
        </w:tc>
      </w:tr>
      <w:tr w:rsidR="00CD0D74" w:rsidRPr="00D82C02" w:rsidTr="00114993">
        <w:trPr>
          <w:trHeight w:val="152"/>
        </w:trPr>
        <w:tc>
          <w:tcPr>
            <w:tcW w:w="4500" w:type="dxa"/>
            <w:shd w:val="clear" w:color="auto" w:fill="auto"/>
          </w:tcPr>
          <w:p w:rsidR="00CD0D74" w:rsidRPr="00D82C02" w:rsidRDefault="00CD0D74" w:rsidP="003678D7">
            <w:pPr>
              <w:keepNext/>
              <w:keepLines/>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FAST Search Server 2010 for SharePoint Server </w:t>
            </w:r>
            <w:r w:rsidRPr="00D82C02">
              <w:rPr>
                <w:rFonts w:eastAsia="PMingLiU" w:cs="Tahoma"/>
                <w:color w:val="000000"/>
                <w:szCs w:val="18"/>
              </w:rPr>
              <w:t>使用權</w:t>
            </w:r>
          </w:p>
        </w:tc>
        <w:tc>
          <w:tcPr>
            <w:tcW w:w="3870" w:type="dxa"/>
            <w:shd w:val="clear" w:color="auto" w:fill="auto"/>
          </w:tcPr>
          <w:p w:rsidR="00CD0D74" w:rsidRPr="00D82C02" w:rsidRDefault="00CD0D74" w:rsidP="00C066F9">
            <w:pPr>
              <w:keepNext/>
              <w:keepLines/>
              <w:rPr>
                <w:rFonts w:eastAsia="PMingLiU" w:cs="Tahoma"/>
                <w:color w:val="000000"/>
                <w:szCs w:val="18"/>
              </w:rPr>
            </w:pPr>
            <w:r w:rsidRPr="00D82C02">
              <w:rPr>
                <w:rFonts w:eastAsia="PMingLiU" w:cs="Tahoma"/>
                <w:color w:val="000000"/>
                <w:szCs w:val="18"/>
              </w:rPr>
              <w:t>一份</w:t>
            </w:r>
            <w:r w:rsidRPr="00D82C02">
              <w:rPr>
                <w:rFonts w:eastAsia="PMingLiU" w:cs="Tahoma"/>
                <w:color w:val="000000"/>
                <w:szCs w:val="18"/>
              </w:rPr>
              <w:t xml:space="preserve"> SharePoint Server 2013 </w:t>
            </w:r>
            <w:r w:rsidRPr="00D82C02">
              <w:rPr>
                <w:rFonts w:eastAsia="PMingLiU" w:cs="Tahoma"/>
                <w:color w:val="000000"/>
                <w:szCs w:val="18"/>
              </w:rPr>
              <w:t>使用權</w:t>
            </w:r>
          </w:p>
        </w:tc>
      </w:tr>
      <w:tr w:rsidR="00CD0D74" w:rsidRPr="00D82C02" w:rsidTr="00114993">
        <w:trPr>
          <w:trHeight w:val="233"/>
        </w:trPr>
        <w:tc>
          <w:tcPr>
            <w:tcW w:w="4500" w:type="dxa"/>
            <w:shd w:val="clear" w:color="auto" w:fill="auto"/>
          </w:tcPr>
          <w:p w:rsidR="00CD0D74" w:rsidRPr="00D82C02" w:rsidRDefault="00CD0D74" w:rsidP="003678D7">
            <w:pPr>
              <w:keepNext/>
              <w:keepLines/>
              <w:rPr>
                <w:rFonts w:eastAsia="PMingLiU" w:cs="Tahoma"/>
                <w:color w:val="000000"/>
                <w:szCs w:val="18"/>
              </w:rPr>
            </w:pPr>
            <w:r w:rsidRPr="00D82C02">
              <w:rPr>
                <w:rFonts w:eastAsia="PMingLiU" w:cs="Tahoma"/>
                <w:color w:val="000000"/>
                <w:szCs w:val="18"/>
              </w:rPr>
              <w:t>於</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10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日當日具備有效軟體保證之</w:t>
            </w:r>
            <w:r w:rsidRPr="00D82C02">
              <w:rPr>
                <w:rFonts w:eastAsia="PMingLiU" w:cs="Tahoma"/>
                <w:color w:val="000000"/>
                <w:szCs w:val="18"/>
              </w:rPr>
              <w:t xml:space="preserve"> Search Server 2010 </w:t>
            </w:r>
            <w:r w:rsidRPr="00D82C02">
              <w:rPr>
                <w:rFonts w:eastAsia="PMingLiU" w:cs="Tahoma"/>
                <w:color w:val="000000"/>
                <w:szCs w:val="18"/>
              </w:rPr>
              <w:t>使用權</w:t>
            </w:r>
          </w:p>
        </w:tc>
        <w:tc>
          <w:tcPr>
            <w:tcW w:w="3870" w:type="dxa"/>
            <w:shd w:val="clear" w:color="auto" w:fill="auto"/>
          </w:tcPr>
          <w:p w:rsidR="00CD0D74" w:rsidRPr="00D82C02" w:rsidRDefault="00CD0D74" w:rsidP="00C066F9">
            <w:pPr>
              <w:keepNext/>
              <w:keepLines/>
              <w:rPr>
                <w:rFonts w:eastAsia="PMingLiU" w:cs="Tahoma"/>
              </w:rPr>
            </w:pPr>
            <w:r w:rsidRPr="00D82C02">
              <w:rPr>
                <w:rFonts w:eastAsia="PMingLiU" w:cs="Tahoma"/>
                <w:color w:val="000000"/>
                <w:szCs w:val="18"/>
              </w:rPr>
              <w:t>一份</w:t>
            </w:r>
            <w:r w:rsidRPr="00D82C02">
              <w:rPr>
                <w:rFonts w:eastAsia="PMingLiU" w:cs="Tahoma"/>
                <w:color w:val="000000"/>
                <w:szCs w:val="18"/>
              </w:rPr>
              <w:t xml:space="preserve"> SharePoint Server 2013 </w:t>
            </w:r>
            <w:r w:rsidRPr="00D82C02">
              <w:rPr>
                <w:rFonts w:eastAsia="PMingLiU" w:cs="Tahoma"/>
                <w:color w:val="000000"/>
                <w:szCs w:val="18"/>
              </w:rPr>
              <w:t>使用權，</w:t>
            </w:r>
            <w:r w:rsidRPr="00D82C02">
              <w:rPr>
                <w:rFonts w:eastAsia="PMingLiU" w:cs="Tahoma"/>
                <w:b/>
                <w:color w:val="000000"/>
                <w:szCs w:val="18"/>
              </w:rPr>
              <w:t>以及</w:t>
            </w:r>
          </w:p>
          <w:p w:rsidR="00CD0D74" w:rsidRPr="00D82C02" w:rsidRDefault="00CD0D74" w:rsidP="00C066F9">
            <w:pPr>
              <w:keepNext/>
              <w:keepLines/>
              <w:rPr>
                <w:rFonts w:eastAsia="PMingLiU" w:cs="Tahoma"/>
              </w:rPr>
            </w:pPr>
          </w:p>
          <w:p w:rsidR="00CD0D74" w:rsidRPr="00D82C02" w:rsidRDefault="00CD0D74" w:rsidP="00C066F9">
            <w:pPr>
              <w:keepNext/>
              <w:keepLines/>
              <w:rPr>
                <w:rFonts w:eastAsia="PMingLiU" w:cs="Tahoma"/>
                <w:color w:val="000000"/>
                <w:szCs w:val="18"/>
              </w:rPr>
            </w:pPr>
            <w:r w:rsidRPr="00D82C02">
              <w:rPr>
                <w:rFonts w:eastAsia="PMingLiU" w:cs="Tahoma"/>
                <w:color w:val="000000"/>
                <w:szCs w:val="18"/>
              </w:rPr>
              <w:t xml:space="preserve">100 </w:t>
            </w:r>
            <w:r w:rsidRPr="00D82C02">
              <w:rPr>
                <w:rFonts w:eastAsia="PMingLiU" w:cs="Tahoma"/>
                <w:color w:val="000000"/>
                <w:szCs w:val="18"/>
              </w:rPr>
              <w:t>份</w:t>
            </w:r>
            <w:r w:rsidRPr="00D82C02">
              <w:rPr>
                <w:rFonts w:eastAsia="PMingLiU" w:cs="Tahoma"/>
                <w:color w:val="000000"/>
                <w:szCs w:val="18"/>
              </w:rPr>
              <w:t xml:space="preserve"> SharePoint Server 2013 Standard CAL</w:t>
            </w:r>
          </w:p>
        </w:tc>
      </w:tr>
    </w:tbl>
    <w:p w:rsidR="00586FCE" w:rsidRPr="00D82C02" w:rsidRDefault="00586FCE" w:rsidP="00586FCE">
      <w:pPr>
        <w:rPr>
          <w:rFonts w:eastAsia="PMingLiU" w:cs="Tahoma"/>
        </w:rPr>
      </w:pPr>
    </w:p>
    <w:p w:rsidR="002F7FB8" w:rsidRPr="00D82C02" w:rsidRDefault="002F7FB8" w:rsidP="002F7FB8">
      <w:pPr>
        <w:ind w:left="720"/>
        <w:rPr>
          <w:rFonts w:eastAsia="PMingLiU" w:cs="Tahoma"/>
          <w:lang w:eastAsia="zh-TW"/>
        </w:rPr>
      </w:pPr>
      <w:r w:rsidRPr="00D82C02">
        <w:rPr>
          <w:rFonts w:eastAsia="PMingLiU" w:cs="Tahoma"/>
          <w:color w:val="000000"/>
          <w:szCs w:val="18"/>
          <w:lang w:eastAsia="zh-TW"/>
        </w:rPr>
        <w:t>下列條款及條件適用於以上使用權之授與。</w:t>
      </w:r>
    </w:p>
    <w:p w:rsidR="002F7FB8" w:rsidRPr="00D82C02" w:rsidRDefault="002F7FB8" w:rsidP="002F7FB8">
      <w:pPr>
        <w:ind w:left="720"/>
        <w:rPr>
          <w:rFonts w:eastAsia="PMingLiU" w:cs="Tahoma"/>
          <w:lang w:eastAsia="zh-TW"/>
        </w:rPr>
      </w:pPr>
    </w:p>
    <w:p w:rsidR="002F7FB8" w:rsidRPr="00D82C02" w:rsidRDefault="002F7FB8" w:rsidP="00346F4B">
      <w:pPr>
        <w:numPr>
          <w:ilvl w:val="0"/>
          <w:numId w:val="101"/>
        </w:numPr>
        <w:spacing w:after="60"/>
        <w:ind w:left="1440"/>
        <w:rPr>
          <w:rFonts w:eastAsia="PMingLiU" w:cs="Tahoma"/>
          <w:lang w:eastAsia="zh-TW"/>
        </w:rPr>
      </w:pPr>
      <w:r w:rsidRPr="00D82C02">
        <w:rPr>
          <w:rFonts w:eastAsia="PMingLiU" w:cs="Tahoma"/>
          <w:bCs/>
          <w:color w:val="000000"/>
          <w:szCs w:val="18"/>
          <w:u w:val="single"/>
          <w:lang w:eastAsia="zh-TW"/>
        </w:rPr>
        <w:t>移轉路徑</w:t>
      </w:r>
      <w:r w:rsidRPr="00114993">
        <w:rPr>
          <w:rFonts w:eastAsia="PMingLiU" w:cs="Tahoma"/>
          <w:color w:val="000000"/>
          <w:szCs w:val="18"/>
          <w:lang w:eastAsia="zh-TW"/>
        </w:rPr>
        <w:t>：</w:t>
      </w:r>
      <w:r w:rsidRPr="00D82C02">
        <w:rPr>
          <w:rFonts w:eastAsia="PMingLiU" w:cs="Tahoma"/>
          <w:color w:val="000000"/>
          <w:szCs w:val="18"/>
          <w:lang w:eastAsia="zh-TW"/>
        </w:rPr>
        <w:t>自</w:t>
      </w:r>
      <w:r w:rsidRPr="00D82C02">
        <w:rPr>
          <w:rFonts w:eastAsia="PMingLiU" w:cs="Tahoma"/>
          <w:color w:val="000000"/>
          <w:szCs w:val="18"/>
          <w:lang w:eastAsia="zh-TW"/>
        </w:rPr>
        <w:t xml:space="preserve"> 2012 </w:t>
      </w:r>
      <w:r w:rsidRPr="00D82C02">
        <w:rPr>
          <w:rFonts w:eastAsia="PMingLiU" w:cs="Tahoma"/>
          <w:color w:val="000000"/>
          <w:szCs w:val="18"/>
          <w:lang w:eastAsia="zh-TW"/>
        </w:rPr>
        <w:t>年</w:t>
      </w:r>
      <w:r w:rsidRPr="00D82C02">
        <w:rPr>
          <w:rFonts w:eastAsia="PMingLiU" w:cs="Tahoma"/>
          <w:color w:val="000000"/>
          <w:szCs w:val="18"/>
          <w:lang w:eastAsia="zh-TW"/>
        </w:rPr>
        <w:t xml:space="preserve"> 10 </w:t>
      </w:r>
      <w:r w:rsidRPr="00D82C02">
        <w:rPr>
          <w:rFonts w:eastAsia="PMingLiU" w:cs="Tahoma"/>
          <w:color w:val="000000"/>
          <w:szCs w:val="18"/>
          <w:lang w:eastAsia="zh-TW"/>
        </w:rPr>
        <w:t>月</w:t>
      </w:r>
      <w:r w:rsidRPr="00D82C02">
        <w:rPr>
          <w:rFonts w:eastAsia="PMingLiU" w:cs="Tahoma"/>
          <w:color w:val="000000"/>
          <w:szCs w:val="18"/>
          <w:lang w:eastAsia="zh-TW"/>
        </w:rPr>
        <w:t xml:space="preserve"> 1 </w:t>
      </w:r>
      <w:r w:rsidRPr="00D82C02">
        <w:rPr>
          <w:rFonts w:eastAsia="PMingLiU" w:cs="Tahoma"/>
          <w:color w:val="000000"/>
          <w:szCs w:val="18"/>
          <w:lang w:eastAsia="zh-TW"/>
        </w:rPr>
        <w:t>日起至</w:t>
      </w:r>
      <w:r w:rsidRPr="00D82C02">
        <w:rPr>
          <w:rFonts w:eastAsia="PMingLiU" w:cs="Tahoma"/>
          <w:color w:val="000000"/>
          <w:szCs w:val="18"/>
          <w:lang w:eastAsia="zh-TW"/>
        </w:rPr>
        <w:t xml:space="preserve"> SharePoint Server 2013 </w:t>
      </w:r>
      <w:r w:rsidRPr="00D82C02">
        <w:rPr>
          <w:rFonts w:eastAsia="PMingLiU" w:cs="Tahoma"/>
          <w:color w:val="000000"/>
          <w:szCs w:val="18"/>
          <w:lang w:eastAsia="zh-TW"/>
        </w:rPr>
        <w:t>發行為止，具備特定之合格使用權之有效軟體保證範圍的客戶，有資格依據免費使用權升級為</w:t>
      </w:r>
      <w:r w:rsidRPr="00D82C02">
        <w:rPr>
          <w:rFonts w:eastAsia="PMingLiU" w:cs="Tahoma"/>
          <w:color w:val="000000"/>
          <w:szCs w:val="18"/>
          <w:lang w:eastAsia="zh-TW"/>
        </w:rPr>
        <w:t xml:space="preserve"> SharePoint 2013 </w:t>
      </w:r>
      <w:r w:rsidRPr="00D82C02">
        <w:rPr>
          <w:rFonts w:eastAsia="PMingLiU" w:cs="Tahoma"/>
          <w:color w:val="000000"/>
          <w:szCs w:val="18"/>
          <w:lang w:eastAsia="zh-TW"/>
        </w:rPr>
        <w:t>軟體並使用它替代對應的</w:t>
      </w:r>
      <w:r w:rsidRPr="00D82C02">
        <w:rPr>
          <w:rFonts w:eastAsia="PMingLiU" w:cs="Tahoma"/>
          <w:color w:val="000000"/>
          <w:szCs w:val="18"/>
          <w:lang w:eastAsia="zh-TW"/>
        </w:rPr>
        <w:t xml:space="preserve"> 2010 </w:t>
      </w:r>
      <w:r w:rsidRPr="00D82C02">
        <w:rPr>
          <w:rFonts w:eastAsia="PMingLiU" w:cs="Tahoma"/>
          <w:color w:val="000000"/>
          <w:szCs w:val="18"/>
          <w:lang w:eastAsia="zh-TW"/>
        </w:rPr>
        <w:t>軟體之授權拷貝。</w:t>
      </w:r>
    </w:p>
    <w:p w:rsidR="002F7FB8" w:rsidRPr="00D82C02" w:rsidRDefault="002F7FB8" w:rsidP="00346F4B">
      <w:pPr>
        <w:numPr>
          <w:ilvl w:val="0"/>
          <w:numId w:val="101"/>
        </w:numPr>
        <w:spacing w:after="60"/>
        <w:ind w:left="1440"/>
        <w:rPr>
          <w:rFonts w:eastAsia="PMingLiU" w:cs="Tahoma"/>
          <w:lang w:eastAsia="zh-TW"/>
        </w:rPr>
      </w:pPr>
      <w:r w:rsidRPr="00D82C02">
        <w:rPr>
          <w:rFonts w:eastAsia="PMingLiU" w:cs="Tahoma"/>
          <w:color w:val="000000"/>
          <w:szCs w:val="18"/>
          <w:u w:val="single"/>
          <w:lang w:eastAsia="zh-TW"/>
        </w:rPr>
        <w:t>使用權利</w:t>
      </w:r>
      <w:r w:rsidRPr="00D82C02">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2F7FB8" w:rsidRPr="00D82C02" w:rsidRDefault="002F7FB8" w:rsidP="007B699C">
      <w:pPr>
        <w:numPr>
          <w:ilvl w:val="0"/>
          <w:numId w:val="8"/>
        </w:numPr>
        <w:spacing w:after="60"/>
        <w:ind w:left="1440"/>
        <w:rPr>
          <w:rFonts w:eastAsia="PMingLiU" w:cs="Tahoma"/>
          <w:lang w:eastAsia="zh-TW"/>
        </w:rPr>
      </w:pPr>
      <w:r w:rsidRPr="00D82C02">
        <w:rPr>
          <w:rFonts w:eastAsia="PMingLiU" w:cs="Tahoma"/>
          <w:color w:val="000000"/>
          <w:szCs w:val="18"/>
          <w:u w:val="single"/>
          <w:lang w:eastAsia="zh-TW"/>
        </w:rPr>
        <w:t>使用權及軟體保證</w:t>
      </w:r>
      <w:r w:rsidRPr="00D82C02">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2F7FB8" w:rsidRPr="007B2A7D" w:rsidRDefault="002F7FB8" w:rsidP="00346F4B">
      <w:pPr>
        <w:numPr>
          <w:ilvl w:val="0"/>
          <w:numId w:val="102"/>
        </w:numPr>
        <w:spacing w:after="60"/>
        <w:ind w:left="1440"/>
        <w:rPr>
          <w:rFonts w:eastAsia="PMingLiU" w:cs="Tahoma"/>
        </w:rPr>
      </w:pPr>
      <w:r w:rsidRPr="00D82C02">
        <w:rPr>
          <w:rFonts w:eastAsia="PMingLiU" w:cs="Tahoma"/>
          <w:color w:val="000000"/>
          <w:szCs w:val="18"/>
          <w:u w:val="single"/>
        </w:rPr>
        <w:t>校正</w:t>
      </w:r>
      <w:r w:rsidRPr="00114993">
        <w:rPr>
          <w:rFonts w:eastAsia="PMingLiU" w:cs="Tahoma"/>
          <w:bCs/>
          <w:color w:val="000000"/>
          <w:szCs w:val="18"/>
        </w:rPr>
        <w:t>。</w:t>
      </w:r>
      <w:r w:rsidRPr="00D82C02">
        <w:rPr>
          <w:rFonts w:eastAsia="PMingLiU" w:cs="Tahoma"/>
          <w:color w:val="000000"/>
          <w:szCs w:val="18"/>
        </w:rPr>
        <w:t>如上所述，針對有資格取得這些免費使用權及權利的</w:t>
      </w:r>
      <w:r w:rsidRPr="00D82C02">
        <w:rPr>
          <w:rFonts w:eastAsia="PMingLiU" w:cs="Tahoma"/>
          <w:color w:val="000000"/>
          <w:szCs w:val="18"/>
        </w:rPr>
        <w:t xml:space="preserve"> Enterprise </w:t>
      </w:r>
      <w:r w:rsidRPr="00D82C02">
        <w:rPr>
          <w:rFonts w:eastAsia="PMingLiU" w:cs="Tahoma"/>
          <w:color w:val="000000"/>
          <w:szCs w:val="18"/>
        </w:rPr>
        <w:t>合約客戶，視同客戶之年度校正程序而取得之</w:t>
      </w:r>
      <w:r w:rsidRPr="00D82C02">
        <w:rPr>
          <w:rFonts w:eastAsia="PMingLiU" w:cs="Tahoma"/>
          <w:color w:val="000000"/>
          <w:szCs w:val="18"/>
        </w:rPr>
        <w:t xml:space="preserve"> SharePoint Server 2010 for Internet Sites Enterprise</w:t>
      </w:r>
      <w:r w:rsidRPr="00D82C02">
        <w:rPr>
          <w:rFonts w:eastAsia="PMingLiU" w:cs="Tahoma"/>
          <w:color w:val="000000"/>
          <w:szCs w:val="18"/>
        </w:rPr>
        <w:t>、</w:t>
      </w:r>
      <w:r w:rsidRPr="00D82C02">
        <w:rPr>
          <w:rFonts w:eastAsia="PMingLiU" w:cs="Tahoma"/>
          <w:color w:val="000000"/>
          <w:szCs w:val="18"/>
        </w:rPr>
        <w:t>SharePoint Server 2010 for Internet Sites Standard</w:t>
      </w:r>
      <w:r w:rsidRPr="00D82C02">
        <w:rPr>
          <w:rFonts w:eastAsia="PMingLiU" w:cs="Tahoma"/>
          <w:color w:val="000000"/>
          <w:szCs w:val="20"/>
        </w:rPr>
        <w:t xml:space="preserve"> </w:t>
      </w:r>
      <w:r w:rsidRPr="00D82C02">
        <w:rPr>
          <w:rFonts w:eastAsia="PMingLiU" w:cs="Tahoma"/>
          <w:color w:val="000000"/>
          <w:szCs w:val="20"/>
        </w:rPr>
        <w:t>和</w:t>
      </w:r>
      <w:r w:rsidRPr="00D82C02">
        <w:rPr>
          <w:rFonts w:eastAsia="PMingLiU" w:cs="Tahoma"/>
          <w:color w:val="000000"/>
          <w:szCs w:val="20"/>
        </w:rPr>
        <w:t xml:space="preserve"> FAST Search Server 2010 for SharePoint Server</w:t>
      </w:r>
      <w:r w:rsidR="00313F9F">
        <w:rPr>
          <w:rFonts w:eastAsia="PMingLiU" w:cs="Tahoma"/>
          <w:color w:val="000000"/>
          <w:szCs w:val="20"/>
        </w:rPr>
        <w:t xml:space="preserve"> </w:t>
      </w:r>
      <w:r w:rsidRPr="00D82C02">
        <w:rPr>
          <w:rFonts w:eastAsia="PMingLiU" w:cs="Tahoma"/>
          <w:color w:val="000000"/>
          <w:szCs w:val="18"/>
        </w:rPr>
        <w:t>之使用權也是合格使用權。</w:t>
      </w:r>
    </w:p>
    <w:p w:rsidR="007B2A7D" w:rsidRDefault="007B2A7D" w:rsidP="007B2A7D">
      <w:pPr>
        <w:spacing w:after="60"/>
        <w:rPr>
          <w:rFonts w:eastAsia="PMingLiU" w:cs="Tahoma"/>
        </w:rPr>
      </w:pPr>
    </w:p>
    <w:p w:rsidR="007B2A7D" w:rsidRDefault="007B2A7D" w:rsidP="007B2A7D">
      <w:pPr>
        <w:spacing w:after="60"/>
        <w:rPr>
          <w:rFonts w:eastAsia="PMingLiU" w:cs="Tahoma"/>
        </w:rPr>
      </w:pPr>
    </w:p>
    <w:p w:rsidR="007B2A7D" w:rsidRPr="00D82C02" w:rsidRDefault="007B2A7D" w:rsidP="007B2A7D">
      <w:pPr>
        <w:spacing w:after="60"/>
        <w:rPr>
          <w:rFonts w:eastAsia="PMingLiU" w:cs="Tahoma"/>
        </w:rPr>
      </w:pPr>
    </w:p>
    <w:p w:rsidR="002F7FB8" w:rsidRPr="00D82C02" w:rsidRDefault="002F7FB8" w:rsidP="00346F4B">
      <w:pPr>
        <w:numPr>
          <w:ilvl w:val="0"/>
          <w:numId w:val="102"/>
        </w:numPr>
        <w:spacing w:after="60"/>
        <w:ind w:left="1440"/>
        <w:rPr>
          <w:rFonts w:eastAsia="PMingLiU" w:cs="Tahoma"/>
          <w:lang w:eastAsia="zh-TW"/>
        </w:rPr>
      </w:pPr>
      <w:r w:rsidRPr="00D82C02">
        <w:rPr>
          <w:rFonts w:eastAsia="PMingLiU" w:cs="Tahoma"/>
          <w:color w:val="000000"/>
          <w:szCs w:val="18"/>
          <w:u w:val="single"/>
        </w:rPr>
        <w:lastRenderedPageBreak/>
        <w:t>訂閱合約</w:t>
      </w:r>
      <w:r w:rsidRPr="00114993">
        <w:rPr>
          <w:rFonts w:eastAsia="PMingLiU" w:cs="Tahoma"/>
          <w:color w:val="000000"/>
          <w:szCs w:val="18"/>
        </w:rPr>
        <w:t>。</w:t>
      </w:r>
      <w:r w:rsidRPr="00D82C02">
        <w:rPr>
          <w:rFonts w:eastAsia="PMingLiU" w:cs="Tahoma"/>
          <w:color w:val="000000"/>
          <w:szCs w:val="18"/>
        </w:rPr>
        <w:t>針對</w:t>
      </w:r>
      <w:r w:rsidRPr="00D82C02">
        <w:rPr>
          <w:rFonts w:eastAsia="PMingLiU" w:cs="Tahoma"/>
          <w:color w:val="000000"/>
          <w:szCs w:val="18"/>
        </w:rPr>
        <w:t xml:space="preserve"> Enterprise Subscription</w:t>
      </w:r>
      <w:r w:rsidRPr="00D82C02">
        <w:rPr>
          <w:rFonts w:eastAsia="PMingLiU" w:cs="Tahoma"/>
          <w:color w:val="000000"/>
          <w:szCs w:val="18"/>
        </w:rPr>
        <w:t>、</w:t>
      </w:r>
      <w:r w:rsidRPr="00D82C02">
        <w:rPr>
          <w:rFonts w:eastAsia="PMingLiU" w:cs="Tahoma"/>
          <w:szCs w:val="18"/>
        </w:rPr>
        <w:t>Open Value Subscription</w:t>
      </w:r>
      <w:r w:rsidRPr="00D82C02">
        <w:rPr>
          <w:rFonts w:eastAsia="PMingLiU" w:cs="Tahoma"/>
          <w:szCs w:val="18"/>
        </w:rPr>
        <w:t>、</w:t>
      </w:r>
      <w:r w:rsidRPr="00D82C02">
        <w:rPr>
          <w:rFonts w:eastAsia="PMingLiU" w:cs="Tahoma"/>
          <w:szCs w:val="18"/>
        </w:rPr>
        <w:t xml:space="preserve">Campus </w:t>
      </w:r>
      <w:r w:rsidRPr="00D82C02">
        <w:rPr>
          <w:rFonts w:eastAsia="PMingLiU" w:cs="Tahoma"/>
          <w:szCs w:val="18"/>
        </w:rPr>
        <w:t>和</w:t>
      </w:r>
      <w:r w:rsidRPr="00D82C02">
        <w:rPr>
          <w:rFonts w:eastAsia="PMingLiU" w:cs="Tahoma"/>
          <w:szCs w:val="18"/>
        </w:rPr>
        <w:t xml:space="preserve"> School</w:t>
      </w:r>
      <w:r w:rsidRPr="00D82C02">
        <w:rPr>
          <w:rFonts w:eastAsia="PMingLiU" w:cs="Tahoma"/>
          <w:szCs w:val="18"/>
        </w:rPr>
        <w:t>、</w:t>
      </w:r>
      <w:r w:rsidRPr="00D82C02">
        <w:rPr>
          <w:rFonts w:eastAsia="PMingLiU" w:cs="Tahoma"/>
          <w:szCs w:val="18"/>
        </w:rPr>
        <w:t xml:space="preserve">Enrollment for Education Solutions </w:t>
      </w:r>
      <w:r w:rsidRPr="00D82C02">
        <w:rPr>
          <w:rFonts w:eastAsia="PMingLiU" w:cs="Tahoma"/>
          <w:szCs w:val="18"/>
        </w:rPr>
        <w:t>和</w:t>
      </w:r>
      <w:r w:rsidRPr="00D82C02">
        <w:rPr>
          <w:rFonts w:eastAsia="PMingLiU" w:cs="Tahoma"/>
          <w:szCs w:val="18"/>
        </w:rPr>
        <w:t xml:space="preserve"> Open Value Subscription—</w:t>
      </w:r>
      <w:r w:rsidRPr="00D82C02">
        <w:rPr>
          <w:rFonts w:eastAsia="PMingLiU" w:cs="Tahoma"/>
          <w:szCs w:val="18"/>
        </w:rPr>
        <w:t>教育解決方案，依相同的條件</w:t>
      </w:r>
      <w:r w:rsidRPr="00D82C02">
        <w:rPr>
          <w:rFonts w:eastAsia="PMingLiU" w:cs="Tahoma"/>
          <w:color w:val="000000"/>
          <w:szCs w:val="18"/>
        </w:rPr>
        <w:t>暫時授與相同的權利，直到其目前的</w:t>
      </w:r>
      <w:r w:rsidRPr="00D82C02">
        <w:rPr>
          <w:rFonts w:eastAsia="PMingLiU" w:cs="Tahoma"/>
          <w:color w:val="000000"/>
          <w:szCs w:val="18"/>
        </w:rPr>
        <w:t xml:space="preserve"> Enrollment </w:t>
      </w:r>
      <w:r w:rsidRPr="00D82C02">
        <w:rPr>
          <w:rFonts w:eastAsia="PMingLiU" w:cs="Tahoma"/>
          <w:color w:val="000000"/>
          <w:szCs w:val="18"/>
        </w:rPr>
        <w:t>有效期限結束為止</w:t>
      </w:r>
      <w:r w:rsidRPr="00D82C02">
        <w:rPr>
          <w:rFonts w:eastAsia="PMingLiU" w:cs="Tahoma"/>
          <w:color w:val="000000"/>
          <w:szCs w:val="18"/>
        </w:rPr>
        <w:t xml:space="preserve"> (</w:t>
      </w:r>
      <w:r w:rsidRPr="00D82C02">
        <w:rPr>
          <w:rFonts w:eastAsia="PMingLiU" w:cs="Tahoma"/>
          <w:color w:val="000000"/>
          <w:szCs w:val="18"/>
        </w:rPr>
        <w:t>或若為</w:t>
      </w:r>
      <w:r w:rsidRPr="00D82C02">
        <w:rPr>
          <w:rFonts w:eastAsia="PMingLiU" w:cs="Tahoma"/>
          <w:color w:val="000000"/>
          <w:szCs w:val="18"/>
        </w:rPr>
        <w:t xml:space="preserve"> Open Value</w:t>
      </w:r>
      <w:r w:rsidRPr="00D82C02">
        <w:rPr>
          <w:rFonts w:eastAsia="PMingLiU" w:cs="Tahoma"/>
          <w:color w:val="000000"/>
          <w:szCs w:val="18"/>
        </w:rPr>
        <w:t>，則為合約期間結束為止</w:t>
      </w:r>
      <w:r w:rsidRPr="00D82C02">
        <w:rPr>
          <w:rFonts w:eastAsia="PMingLiU" w:cs="Tahoma"/>
          <w:color w:val="000000"/>
          <w:szCs w:val="18"/>
        </w:rPr>
        <w:t>)</w:t>
      </w:r>
      <w:r w:rsidRPr="00D82C02">
        <w:rPr>
          <w:rFonts w:eastAsia="PMingLiU" w:cs="Tahoma"/>
          <w:color w:val="000000"/>
          <w:szCs w:val="18"/>
        </w:rPr>
        <w:t>。</w:t>
      </w:r>
      <w:r w:rsidRPr="00D82C02">
        <w:rPr>
          <w:rFonts w:eastAsia="PMingLiU" w:cs="Tahoma"/>
          <w:color w:val="000000"/>
          <w:szCs w:val="18"/>
          <w:lang w:eastAsia="zh-TW"/>
        </w:rPr>
        <w:t>客戶必須維護持續的訂閱範圍。這些權利只有執行買斷選項才會成為永久有效，</w:t>
      </w:r>
      <w:r w:rsidR="007B2A7D">
        <w:rPr>
          <w:rFonts w:eastAsia="PMingLiU" w:cs="Tahoma"/>
          <w:color w:val="000000"/>
          <w:szCs w:val="18"/>
          <w:lang w:eastAsia="zh-TW"/>
        </w:rPr>
        <w:br/>
      </w:r>
      <w:r w:rsidRPr="00D82C02">
        <w:rPr>
          <w:rFonts w:eastAsia="PMingLiU" w:cs="Tahoma"/>
          <w:color w:val="000000"/>
          <w:szCs w:val="18"/>
          <w:lang w:eastAsia="zh-TW"/>
        </w:rPr>
        <w:t>且其仍受客戶之授權合約的所有條款及條件所拘束。</w:t>
      </w:r>
    </w:p>
    <w:p w:rsidR="002F7FB8" w:rsidRPr="00D82C02" w:rsidRDefault="002F7FB8" w:rsidP="00346F4B">
      <w:pPr>
        <w:numPr>
          <w:ilvl w:val="0"/>
          <w:numId w:val="103"/>
        </w:numPr>
        <w:spacing w:after="60"/>
        <w:ind w:left="1440"/>
        <w:rPr>
          <w:rFonts w:eastAsia="PMingLiU" w:cs="Tahoma"/>
        </w:rPr>
      </w:pPr>
      <w:r w:rsidRPr="00D82C02">
        <w:rPr>
          <w:rFonts w:eastAsia="PMingLiU" w:cs="Tahoma"/>
          <w:szCs w:val="18"/>
          <w:u w:val="single"/>
        </w:rPr>
        <w:t xml:space="preserve">Campus </w:t>
      </w:r>
      <w:r w:rsidRPr="00D82C02">
        <w:rPr>
          <w:rFonts w:eastAsia="PMingLiU" w:cs="Tahoma"/>
          <w:szCs w:val="18"/>
          <w:u w:val="single"/>
        </w:rPr>
        <w:t>和</w:t>
      </w:r>
      <w:r w:rsidRPr="00D82C02">
        <w:rPr>
          <w:rFonts w:eastAsia="PMingLiU" w:cs="Tahoma"/>
          <w:szCs w:val="18"/>
          <w:u w:val="single"/>
        </w:rPr>
        <w:t xml:space="preserve"> School </w:t>
      </w:r>
      <w:r w:rsidRPr="00D82C02">
        <w:rPr>
          <w:rFonts w:eastAsia="PMingLiU" w:cs="Tahoma"/>
          <w:szCs w:val="18"/>
          <w:u w:val="single"/>
        </w:rPr>
        <w:t>合約轉換</w:t>
      </w:r>
      <w:r w:rsidRPr="00114993">
        <w:rPr>
          <w:rFonts w:eastAsia="PMingLiU" w:cs="Tahoma"/>
          <w:szCs w:val="18"/>
        </w:rPr>
        <w:t>。</w:t>
      </w:r>
      <w:r w:rsidRPr="00D82C02">
        <w:rPr>
          <w:rFonts w:eastAsia="PMingLiU" w:cs="Tahoma"/>
          <w:szCs w:val="18"/>
        </w:rPr>
        <w:t>針對於期間內從</w:t>
      </w:r>
      <w:r w:rsidRPr="00D82C02">
        <w:rPr>
          <w:rFonts w:eastAsia="PMingLiU" w:cs="Tahoma"/>
          <w:szCs w:val="18"/>
        </w:rPr>
        <w:t xml:space="preserve"> Campus </w:t>
      </w:r>
      <w:r w:rsidRPr="00D82C02">
        <w:rPr>
          <w:rFonts w:eastAsia="PMingLiU" w:cs="Tahoma"/>
          <w:szCs w:val="18"/>
        </w:rPr>
        <w:t>和</w:t>
      </w:r>
      <w:r w:rsidRPr="00D82C02">
        <w:rPr>
          <w:rFonts w:eastAsia="PMingLiU" w:cs="Tahoma"/>
          <w:szCs w:val="18"/>
        </w:rPr>
        <w:t xml:space="preserve"> School </w:t>
      </w:r>
      <w:r w:rsidRPr="00D82C02">
        <w:rPr>
          <w:rFonts w:eastAsia="PMingLiU" w:cs="Tahoma"/>
          <w:szCs w:val="18"/>
        </w:rPr>
        <w:t>合約轉換為</w:t>
      </w:r>
      <w:r w:rsidRPr="00D82C02">
        <w:rPr>
          <w:rFonts w:eastAsia="PMingLiU" w:cs="Tahoma"/>
          <w:szCs w:val="18"/>
        </w:rPr>
        <w:t xml:space="preserve"> Enrollment for Education Solutions </w:t>
      </w:r>
      <w:r w:rsidRPr="00D82C02">
        <w:rPr>
          <w:rFonts w:eastAsia="PMingLiU" w:cs="Tahoma"/>
          <w:szCs w:val="18"/>
        </w:rPr>
        <w:t>或</w:t>
      </w:r>
      <w:r w:rsidRPr="00D82C02">
        <w:rPr>
          <w:rFonts w:eastAsia="PMingLiU" w:cs="Tahoma"/>
          <w:szCs w:val="18"/>
        </w:rPr>
        <w:t xml:space="preserve"> Open Value Subscription—</w:t>
      </w:r>
      <w:r w:rsidRPr="00D82C02">
        <w:rPr>
          <w:rFonts w:eastAsia="PMingLiU" w:cs="Tahoma"/>
          <w:szCs w:val="18"/>
        </w:rPr>
        <w:t>教育解決方案合約，但同時維持持續的訂</w:t>
      </w:r>
      <w:r w:rsidR="00114993">
        <w:rPr>
          <w:rFonts w:eastAsia="PMingLiU" w:cs="Tahoma"/>
          <w:szCs w:val="18"/>
        </w:rPr>
        <w:br/>
      </w:r>
      <w:r w:rsidRPr="00D82C02">
        <w:rPr>
          <w:rFonts w:eastAsia="PMingLiU" w:cs="Tahoma"/>
          <w:szCs w:val="18"/>
        </w:rPr>
        <w:t>閱範圍的客戶：</w:t>
      </w:r>
    </w:p>
    <w:p w:rsidR="007B2A7D" w:rsidRPr="007B2A7D" w:rsidRDefault="007B2A7D" w:rsidP="007B2A7D">
      <w:pPr>
        <w:pStyle w:val="ListParagraph"/>
        <w:numPr>
          <w:ilvl w:val="0"/>
          <w:numId w:val="103"/>
        </w:numPr>
        <w:spacing w:after="60"/>
        <w:rPr>
          <w:rFonts w:ascii="Tahoma" w:eastAsia="PMingLiU" w:hAnsi="Tahoma" w:cs="Tahoma"/>
          <w:sz w:val="18"/>
          <w:szCs w:val="18"/>
        </w:rPr>
      </w:pPr>
      <w:r w:rsidRPr="007B2A7D">
        <w:rPr>
          <w:rFonts w:ascii="Tahoma" w:eastAsia="PMingLiU" w:hAnsi="Tahoma" w:cs="Tahoma"/>
          <w:sz w:val="18"/>
          <w:szCs w:val="18"/>
        </w:rPr>
        <w:t>依相同的條件暫時授與相同的權利，直到其</w:t>
      </w:r>
      <w:r w:rsidRPr="007B2A7D">
        <w:rPr>
          <w:rFonts w:ascii="Tahoma" w:eastAsia="PMingLiU" w:hAnsi="Tahoma" w:cs="Tahoma"/>
          <w:sz w:val="18"/>
          <w:szCs w:val="18"/>
        </w:rPr>
        <w:t xml:space="preserve"> Enrollment for Education Solutions </w:t>
      </w:r>
      <w:r w:rsidRPr="007B2A7D">
        <w:rPr>
          <w:rFonts w:ascii="Tahoma" w:eastAsia="PMingLiU" w:hAnsi="Tahoma" w:cs="Tahoma"/>
          <w:sz w:val="18"/>
          <w:szCs w:val="18"/>
        </w:rPr>
        <w:t>或</w:t>
      </w:r>
      <w:r w:rsidRPr="007B2A7D">
        <w:rPr>
          <w:rFonts w:ascii="Tahoma" w:eastAsia="PMingLiU" w:hAnsi="Tahoma" w:cs="Tahoma"/>
          <w:sz w:val="18"/>
          <w:szCs w:val="18"/>
        </w:rPr>
        <w:t xml:space="preserve"> Open Value Subscription—</w:t>
      </w:r>
      <w:r w:rsidRPr="007B2A7D">
        <w:rPr>
          <w:rFonts w:ascii="Tahoma" w:eastAsia="PMingLiU" w:hAnsi="Tahoma" w:cs="Tahoma"/>
          <w:sz w:val="18"/>
          <w:szCs w:val="18"/>
        </w:rPr>
        <w:t>教育解決方案各自屆滿為止。</w:t>
      </w:r>
    </w:p>
    <w:p w:rsidR="007B2A7D" w:rsidRPr="007B2A7D" w:rsidRDefault="007B2A7D" w:rsidP="007B2A7D">
      <w:pPr>
        <w:pStyle w:val="ListParagraph"/>
        <w:numPr>
          <w:ilvl w:val="0"/>
          <w:numId w:val="103"/>
        </w:numPr>
        <w:spacing w:after="60"/>
        <w:rPr>
          <w:rFonts w:ascii="Tahoma" w:eastAsia="PMingLiU" w:hAnsi="Tahoma" w:cs="Tahoma"/>
          <w:sz w:val="18"/>
          <w:szCs w:val="18"/>
          <w:lang w:eastAsia="zh-TW"/>
        </w:rPr>
      </w:pPr>
      <w:r w:rsidRPr="007B2A7D">
        <w:rPr>
          <w:rFonts w:ascii="Tahoma" w:eastAsia="PMingLiU" w:hAnsi="Tahoma" w:cs="Tahoma"/>
          <w:sz w:val="18"/>
          <w:szCs w:val="18"/>
          <w:lang w:eastAsia="zh-TW"/>
        </w:rPr>
        <w:t>這些權利只有執行買斷選項才會成為永久有效，且其仍受客戶之授權合約的所有條款及條</w:t>
      </w:r>
      <w:r w:rsidRPr="007B2A7D">
        <w:rPr>
          <w:rFonts w:ascii="Tahoma" w:eastAsia="PMingLiU" w:hAnsi="Tahoma" w:cs="Tahoma"/>
          <w:sz w:val="18"/>
          <w:szCs w:val="18"/>
          <w:lang w:eastAsia="zh-TW"/>
        </w:rPr>
        <w:br/>
      </w:r>
      <w:r w:rsidRPr="007B2A7D">
        <w:rPr>
          <w:rFonts w:ascii="Tahoma" w:eastAsia="PMingLiU" w:hAnsi="Tahoma" w:cs="Tahoma"/>
          <w:sz w:val="18"/>
          <w:szCs w:val="18"/>
          <w:lang w:eastAsia="zh-TW"/>
        </w:rPr>
        <w:t>件所拘束。</w:t>
      </w:r>
    </w:p>
    <w:p w:rsidR="0004051B" w:rsidRPr="00D82C02" w:rsidRDefault="0004051B" w:rsidP="0004051B">
      <w:pPr>
        <w:ind w:left="720"/>
        <w:rPr>
          <w:rFonts w:eastAsia="PMingLiU" w:cs="Tahoma"/>
          <w:lang w:eastAsia="zh-TW"/>
        </w:rPr>
      </w:pPr>
    </w:p>
    <w:p w:rsidR="002F7FB8" w:rsidRPr="00D82C02" w:rsidRDefault="002F7FB8" w:rsidP="007B699C">
      <w:pPr>
        <w:spacing w:after="60"/>
        <w:ind w:left="720"/>
        <w:rPr>
          <w:rFonts w:eastAsia="PMingLiU" w:cs="Tahoma"/>
        </w:rPr>
      </w:pPr>
      <w:r w:rsidRPr="00D82C02">
        <w:rPr>
          <w:rFonts w:eastAsia="PMingLiU" w:cs="Tahoma"/>
          <w:b/>
          <w:color w:val="000000"/>
          <w:szCs w:val="18"/>
        </w:rPr>
        <w:t xml:space="preserve">SharePoint Server 2013 </w:t>
      </w:r>
      <w:r w:rsidRPr="00D82C02">
        <w:rPr>
          <w:rFonts w:eastAsia="PMingLiU" w:cs="Tahoma"/>
          <w:b/>
          <w:color w:val="000000"/>
          <w:szCs w:val="18"/>
        </w:rPr>
        <w:t>的例外降級權利</w:t>
      </w:r>
    </w:p>
    <w:p w:rsidR="002F7FB8" w:rsidRPr="00D82C02" w:rsidRDefault="002F7FB8" w:rsidP="002F7FB8">
      <w:pPr>
        <w:ind w:left="720"/>
        <w:rPr>
          <w:rFonts w:eastAsia="PMingLiU" w:cs="Tahoma"/>
        </w:rPr>
      </w:pPr>
      <w:r w:rsidRPr="00D82C02">
        <w:rPr>
          <w:rFonts w:eastAsia="PMingLiU" w:cs="Tahoma"/>
          <w:szCs w:val="18"/>
        </w:rPr>
        <w:t xml:space="preserve">SharePoint Server 2013 </w:t>
      </w:r>
      <w:r w:rsidRPr="00D82C02">
        <w:rPr>
          <w:rFonts w:eastAsia="PMingLiU" w:cs="Tahoma"/>
          <w:szCs w:val="18"/>
        </w:rPr>
        <w:t>的授權客戶可以存取及使用下表所列的任何產品替代</w:t>
      </w:r>
      <w:r w:rsidRPr="00D82C02">
        <w:rPr>
          <w:rFonts w:eastAsia="PMingLiU" w:cs="Tahoma"/>
          <w:szCs w:val="18"/>
        </w:rPr>
        <w:t xml:space="preserve"> SharePoint Server 2013 </w:t>
      </w:r>
      <w:r w:rsidRPr="00D82C02">
        <w:rPr>
          <w:rFonts w:eastAsia="PMingLiU" w:cs="Tahoma"/>
          <w:szCs w:val="18"/>
        </w:rPr>
        <w:t>如下：</w:t>
      </w:r>
    </w:p>
    <w:p w:rsidR="002F7FB8" w:rsidRPr="00D82C02" w:rsidRDefault="002F7FB8" w:rsidP="002F7FB8">
      <w:pPr>
        <w:ind w:left="810"/>
        <w:rPr>
          <w:rFonts w:eastAsia="PMingLiU" w:cs="Tahoma"/>
        </w:rPr>
      </w:pPr>
      <w:r w:rsidRPr="00D82C02">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D82C02"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D82C02" w:rsidRDefault="00BD1A6A" w:rsidP="007E466C">
            <w:pPr>
              <w:spacing w:before="60" w:after="60"/>
              <w:ind w:left="162"/>
              <w:rPr>
                <w:rFonts w:eastAsia="PMingLiU" w:cs="Tahoma"/>
                <w:b/>
                <w:bCs/>
                <w:color w:val="000000"/>
                <w:szCs w:val="18"/>
              </w:rPr>
            </w:pPr>
            <w:r w:rsidRPr="00D82C02">
              <w:rPr>
                <w:rFonts w:eastAsia="PMingLiU" w:cs="Tahoma"/>
                <w:b/>
                <w:bCs/>
                <w:color w:val="000000"/>
                <w:szCs w:val="18"/>
              </w:rPr>
              <w:t xml:space="preserve">SharePoint Server 2013 </w:t>
            </w:r>
            <w:r w:rsidRPr="00D82C02">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D82C02" w:rsidRDefault="00BD1A6A" w:rsidP="007E466C">
            <w:pPr>
              <w:spacing w:before="60" w:after="60"/>
              <w:ind w:left="180"/>
              <w:rPr>
                <w:rFonts w:eastAsia="PMingLiU" w:cs="Tahoma"/>
                <w:b/>
                <w:bCs/>
                <w:color w:val="000000"/>
                <w:szCs w:val="18"/>
              </w:rPr>
            </w:pPr>
            <w:r w:rsidRPr="00D82C02">
              <w:rPr>
                <w:rFonts w:eastAsia="PMingLiU" w:cs="Tahoma"/>
                <w:b/>
                <w:bCs/>
                <w:color w:val="000000"/>
                <w:szCs w:val="18"/>
              </w:rPr>
              <w:t>降級為</w:t>
            </w:r>
          </w:p>
        </w:tc>
      </w:tr>
      <w:tr w:rsidR="00BD1A6A" w:rsidRPr="00D82C02"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D82C02" w:rsidRDefault="00BD1A6A" w:rsidP="00722522">
            <w:pPr>
              <w:ind w:left="162"/>
              <w:rPr>
                <w:rFonts w:eastAsia="PMingLiU" w:cs="Tahoma"/>
                <w:color w:val="000000"/>
                <w:szCs w:val="18"/>
              </w:rPr>
            </w:pPr>
            <w:r w:rsidRPr="00D82C02">
              <w:rPr>
                <w:rFonts w:eastAsia="PMingLiU" w:cs="Tahoma"/>
                <w:color w:val="000000"/>
                <w:szCs w:val="18"/>
              </w:rPr>
              <w:t xml:space="preserve">SharePoint Server 2013 </w:t>
            </w:r>
            <w:r w:rsidRPr="00D82C02">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rsidR="00BD1A6A" w:rsidRPr="00D82C02" w:rsidRDefault="00BD1A6A" w:rsidP="00F249BF">
            <w:pPr>
              <w:ind w:left="162" w:right="180"/>
              <w:rPr>
                <w:rFonts w:eastAsia="PMingLiU" w:cs="Tahoma"/>
              </w:rPr>
            </w:pPr>
            <w:r w:rsidRPr="00D82C02">
              <w:rPr>
                <w:rFonts w:eastAsia="PMingLiU" w:cs="Tahoma"/>
                <w:color w:val="000000"/>
                <w:szCs w:val="18"/>
              </w:rPr>
              <w:t>SharePoint Server 2010</w:t>
            </w:r>
            <w:r w:rsidRPr="00D82C02">
              <w:rPr>
                <w:rFonts w:eastAsia="PMingLiU" w:cs="Tahoma"/>
                <w:color w:val="000000"/>
                <w:szCs w:val="18"/>
              </w:rPr>
              <w:t>，</w:t>
            </w:r>
            <w:r w:rsidRPr="00D82C02">
              <w:rPr>
                <w:rFonts w:eastAsia="PMingLiU" w:cs="Tahoma"/>
                <w:b/>
                <w:color w:val="000000"/>
                <w:szCs w:val="18"/>
              </w:rPr>
              <w:t>或</w:t>
            </w:r>
          </w:p>
          <w:p w:rsidR="00BD1A6A" w:rsidRPr="00D82C02" w:rsidRDefault="00BD1A6A" w:rsidP="002C3AB1">
            <w:pPr>
              <w:ind w:left="162" w:right="180"/>
              <w:rPr>
                <w:rFonts w:eastAsia="PMingLiU" w:cs="Tahoma"/>
                <w:color w:val="000000"/>
                <w:szCs w:val="18"/>
              </w:rPr>
            </w:pPr>
            <w:r w:rsidRPr="00D82C02">
              <w:rPr>
                <w:rFonts w:eastAsia="PMingLiU" w:cs="Tahoma"/>
                <w:color w:val="000000"/>
                <w:szCs w:val="18"/>
              </w:rPr>
              <w:t>FAST Search Server 2010 for SharePoint Server</w:t>
            </w:r>
          </w:p>
        </w:tc>
      </w:tr>
    </w:tbl>
    <w:p w:rsidR="002F7FB8" w:rsidRPr="00D82C02" w:rsidRDefault="00313F9F" w:rsidP="002F7FB8">
      <w:pPr>
        <w:ind w:left="810"/>
        <w:rPr>
          <w:rFonts w:eastAsia="PMingLiU" w:cs="Tahoma"/>
        </w:rPr>
      </w:pPr>
      <w:r>
        <w:rPr>
          <w:rFonts w:eastAsia="PMingLiU" w:cs="Tahoma"/>
          <w:color w:val="000000"/>
          <w:szCs w:val="18"/>
        </w:rPr>
        <w:t xml:space="preserve"> </w:t>
      </w:r>
    </w:p>
    <w:p w:rsidR="002F7FB8" w:rsidRPr="00D82C02" w:rsidRDefault="002F7FB8" w:rsidP="002F7FB8">
      <w:pPr>
        <w:ind w:left="720"/>
        <w:rPr>
          <w:rFonts w:eastAsia="PMingLiU" w:cs="Tahoma"/>
        </w:rPr>
      </w:pPr>
      <w:r w:rsidRPr="00D82C02">
        <w:rPr>
          <w:rFonts w:eastAsia="PMingLiU" w:cs="Tahoma"/>
          <w:color w:val="000000"/>
          <w:szCs w:val="18"/>
        </w:rPr>
        <w:t>客戶存取</w:t>
      </w:r>
      <w:r w:rsidRPr="00D82C02">
        <w:rPr>
          <w:rFonts w:eastAsia="PMingLiU" w:cs="Tahoma"/>
          <w:color w:val="000000"/>
          <w:szCs w:val="18"/>
        </w:rPr>
        <w:t xml:space="preserve"> SharePoint Server 2010 </w:t>
      </w:r>
      <w:r w:rsidRPr="00D82C02">
        <w:rPr>
          <w:rFonts w:eastAsia="PMingLiU" w:cs="Tahoma"/>
          <w:color w:val="000000"/>
          <w:szCs w:val="18"/>
        </w:rPr>
        <w:t>或</w:t>
      </w:r>
      <w:r w:rsidRPr="00D82C02">
        <w:rPr>
          <w:rFonts w:eastAsia="PMingLiU" w:cs="Tahoma"/>
          <w:color w:val="000000"/>
          <w:szCs w:val="18"/>
        </w:rPr>
        <w:t xml:space="preserve"> FAST Search Server 2010 for SharePoint Server </w:t>
      </w:r>
      <w:r w:rsidRPr="00D82C02">
        <w:rPr>
          <w:rFonts w:eastAsia="PMingLiU" w:cs="Tahoma"/>
          <w:color w:val="000000"/>
          <w:szCs w:val="18"/>
        </w:rPr>
        <w:t>之拷貝並依本優惠方</w:t>
      </w:r>
      <w:r w:rsidR="00114993">
        <w:rPr>
          <w:rFonts w:eastAsia="PMingLiU" w:cs="Tahoma"/>
          <w:color w:val="000000"/>
          <w:szCs w:val="18"/>
        </w:rPr>
        <w:br/>
      </w:r>
      <w:r w:rsidRPr="00D82C02">
        <w:rPr>
          <w:rFonts w:eastAsia="PMingLiU" w:cs="Tahoma"/>
          <w:color w:val="000000"/>
          <w:szCs w:val="18"/>
        </w:rPr>
        <w:t>案使用它們來替代</w:t>
      </w:r>
      <w:r w:rsidRPr="00D82C02">
        <w:rPr>
          <w:rFonts w:eastAsia="PMingLiU" w:cs="Tahoma"/>
          <w:color w:val="000000"/>
          <w:szCs w:val="18"/>
        </w:rPr>
        <w:t xml:space="preserve"> SharePoint Server 2013 </w:t>
      </w:r>
      <w:r w:rsidRPr="00D82C02">
        <w:rPr>
          <w:rFonts w:eastAsia="PMingLiU" w:cs="Tahoma"/>
          <w:color w:val="000000"/>
          <w:szCs w:val="18"/>
        </w:rPr>
        <w:t>的授權拷貝之權利，需受客戶之大量授權合約的條款及條件、</w:t>
      </w:r>
      <w:r w:rsidRPr="00D82C02">
        <w:rPr>
          <w:rFonts w:eastAsia="PMingLiU" w:cs="Tahoma"/>
          <w:color w:val="000000"/>
          <w:szCs w:val="18"/>
        </w:rPr>
        <w:t xml:space="preserve">SharePoint Server 2013 </w:t>
      </w:r>
      <w:r w:rsidRPr="00D82C02">
        <w:rPr>
          <w:rFonts w:eastAsia="PMingLiU" w:cs="Tahoma"/>
          <w:color w:val="000000"/>
          <w:szCs w:val="18"/>
        </w:rPr>
        <w:t>的產品使用權以及這些條款所拘束。該項權利會隨著</w:t>
      </w:r>
      <w:r w:rsidRPr="00D82C02">
        <w:rPr>
          <w:rFonts w:eastAsia="PMingLiU" w:cs="Tahoma"/>
          <w:color w:val="000000"/>
          <w:szCs w:val="18"/>
        </w:rPr>
        <w:t xml:space="preserve"> SharePoint Server </w:t>
      </w:r>
      <w:r w:rsidRPr="00D82C02">
        <w:rPr>
          <w:rFonts w:eastAsia="PMingLiU" w:cs="Tahoma"/>
          <w:color w:val="000000"/>
          <w:szCs w:val="18"/>
        </w:rPr>
        <w:t>使用權之</w:t>
      </w:r>
      <w:r w:rsidR="00114993">
        <w:rPr>
          <w:rFonts w:eastAsia="PMingLiU" w:cs="Tahoma"/>
          <w:color w:val="000000"/>
          <w:szCs w:val="18"/>
        </w:rPr>
        <w:br/>
      </w:r>
      <w:r w:rsidRPr="00D82C02">
        <w:rPr>
          <w:rFonts w:eastAsia="PMingLiU" w:cs="Tahoma"/>
          <w:color w:val="000000"/>
          <w:szCs w:val="18"/>
        </w:rPr>
        <w:t>屆滿或終止而失去效力。</w:t>
      </w:r>
    </w:p>
    <w:p w:rsidR="002F7FB8" w:rsidRPr="00D82C02" w:rsidRDefault="002F7FB8" w:rsidP="002F7FB8">
      <w:pPr>
        <w:ind w:left="720"/>
        <w:rPr>
          <w:rFonts w:eastAsia="PMingLiU" w:cs="Tahoma"/>
        </w:rPr>
      </w:pPr>
    </w:p>
    <w:p w:rsidR="002F7FB8" w:rsidRPr="00D82C02" w:rsidRDefault="002F7FB8" w:rsidP="00031ABF">
      <w:pPr>
        <w:spacing w:after="60"/>
        <w:ind w:left="720"/>
        <w:rPr>
          <w:rFonts w:eastAsia="PMingLiU" w:cs="Tahoma"/>
        </w:rPr>
      </w:pPr>
      <w:r w:rsidRPr="00D82C02">
        <w:rPr>
          <w:rFonts w:eastAsia="PMingLiU" w:cs="Tahoma"/>
          <w:b/>
          <w:color w:val="000000"/>
          <w:szCs w:val="18"/>
        </w:rPr>
        <w:t>延長</w:t>
      </w:r>
      <w:r w:rsidRPr="00D82C02">
        <w:rPr>
          <w:rFonts w:eastAsia="PMingLiU" w:cs="Tahoma"/>
          <w:b/>
          <w:color w:val="000000"/>
          <w:szCs w:val="18"/>
        </w:rPr>
        <w:t xml:space="preserve"> SharePoint Server for Internet Sites Enterprise </w:t>
      </w:r>
      <w:r w:rsidRPr="00D82C02">
        <w:rPr>
          <w:rFonts w:eastAsia="PMingLiU" w:cs="Tahoma"/>
          <w:b/>
          <w:color w:val="000000"/>
          <w:szCs w:val="18"/>
        </w:rPr>
        <w:t>客戶</w:t>
      </w:r>
      <w:bookmarkStart w:id="1387" w:name="Srv_65SharepointSvr10IntSites"/>
      <w:bookmarkStart w:id="1388" w:name="_Toc336338336"/>
      <w:bookmarkStart w:id="1389" w:name="Srv_66SharepointSvr10IntSites"/>
      <w:bookmarkStart w:id="1390" w:name="Srv_63SharepointSvr07IntSites"/>
      <w:bookmarkStart w:id="1391" w:name="Srv_64SharepointSvr07IntSites"/>
      <w:r w:rsidRPr="00D82C02">
        <w:rPr>
          <w:rFonts w:eastAsia="PMingLiU" w:cs="Tahoma"/>
          <w:b/>
          <w:color w:val="000000"/>
          <w:szCs w:val="18"/>
        </w:rPr>
        <w:t>之軟體保證自我裝載的應用程式</w:t>
      </w:r>
      <w:bookmarkEnd w:id="1387"/>
      <w:bookmarkEnd w:id="1388"/>
      <w:r w:rsidRPr="00D82C02">
        <w:rPr>
          <w:rFonts w:eastAsia="PMingLiU" w:cs="Tahoma"/>
          <w:b/>
          <w:color w:val="000000"/>
          <w:szCs w:val="18"/>
        </w:rPr>
        <w:t>權利</w:t>
      </w:r>
      <w:bookmarkEnd w:id="1389"/>
      <w:bookmarkEnd w:id="1390"/>
    </w:p>
    <w:bookmarkEnd w:id="1391"/>
    <w:p w:rsidR="002F7FB8" w:rsidRPr="00D82C02" w:rsidRDefault="002F7FB8" w:rsidP="002F7FB8">
      <w:pPr>
        <w:ind w:left="720"/>
        <w:rPr>
          <w:rFonts w:eastAsia="PMingLiU" w:cs="Tahoma"/>
        </w:rPr>
      </w:pPr>
      <w:r w:rsidRPr="00D82C02">
        <w:rPr>
          <w:rFonts w:eastAsia="PMingLiU" w:cs="Tahoma"/>
          <w:color w:val="000000"/>
          <w:szCs w:val="18"/>
        </w:rPr>
        <w:t>透過以上所列的使用權之授與而被授與</w:t>
      </w:r>
      <w:r w:rsidRPr="00D82C02">
        <w:rPr>
          <w:rFonts w:eastAsia="PMingLiU" w:cs="Tahoma"/>
          <w:color w:val="000000"/>
          <w:szCs w:val="18"/>
        </w:rPr>
        <w:t xml:space="preserve"> SharePoint Server 2013 </w:t>
      </w:r>
      <w:r w:rsidRPr="00D82C02">
        <w:rPr>
          <w:rFonts w:eastAsia="PMingLiU" w:cs="Tahoma"/>
          <w:color w:val="000000"/>
          <w:szCs w:val="18"/>
        </w:rPr>
        <w:t>使用權之</w:t>
      </w:r>
      <w:r w:rsidRPr="00D82C02">
        <w:rPr>
          <w:rFonts w:eastAsia="PMingLiU" w:cs="Tahoma"/>
          <w:color w:val="000000"/>
          <w:szCs w:val="18"/>
        </w:rPr>
        <w:t xml:space="preserve"> SharePoint Server 2010 for Internet Sites Enterprise </w:t>
      </w:r>
      <w:r w:rsidRPr="00D82C02">
        <w:rPr>
          <w:rFonts w:eastAsia="PMingLiU" w:cs="Tahoma"/>
          <w:color w:val="000000"/>
          <w:szCs w:val="18"/>
        </w:rPr>
        <w:t>客戶，得升級為</w:t>
      </w:r>
      <w:r w:rsidRPr="00D82C02">
        <w:rPr>
          <w:rFonts w:eastAsia="PMingLiU" w:cs="Tahoma"/>
          <w:color w:val="000000"/>
          <w:szCs w:val="18"/>
        </w:rPr>
        <w:t xml:space="preserve"> SharePoint Server 2013 (</w:t>
      </w:r>
      <w:r w:rsidRPr="00D82C02">
        <w:rPr>
          <w:rFonts w:eastAsia="PMingLiU" w:cs="Tahoma"/>
          <w:color w:val="000000"/>
          <w:szCs w:val="18"/>
        </w:rPr>
        <w:t>如前述之授與所規定</w:t>
      </w:r>
      <w:r w:rsidRPr="00D82C02">
        <w:rPr>
          <w:rFonts w:eastAsia="PMingLiU" w:cs="Tahoma"/>
          <w:color w:val="000000"/>
          <w:szCs w:val="18"/>
        </w:rPr>
        <w:t xml:space="preserve">) </w:t>
      </w:r>
      <w:r w:rsidRPr="00D82C02">
        <w:rPr>
          <w:rFonts w:eastAsia="PMingLiU" w:cs="Tahoma"/>
          <w:color w:val="000000"/>
          <w:szCs w:val="18"/>
        </w:rPr>
        <w:t>並依</w:t>
      </w:r>
      <w:r w:rsidRPr="00D82C02">
        <w:rPr>
          <w:rFonts w:eastAsia="PMingLiU" w:cs="Tahoma"/>
          <w:color w:val="000000"/>
          <w:szCs w:val="18"/>
        </w:rPr>
        <w:t xml:space="preserve"> SharePoint Server 2013 </w:t>
      </w:r>
      <w:r w:rsidRPr="00D82C02">
        <w:rPr>
          <w:rFonts w:eastAsia="PMingLiU" w:cs="Tahoma"/>
          <w:color w:val="000000"/>
          <w:szCs w:val="18"/>
        </w:rPr>
        <w:t>之產品使用權及產品使用權之「伺服器</w:t>
      </w:r>
      <w:r w:rsidRPr="00D82C02">
        <w:rPr>
          <w:rFonts w:eastAsia="PMingLiU" w:cs="Tahoma"/>
          <w:color w:val="000000"/>
          <w:szCs w:val="18"/>
        </w:rPr>
        <w:t xml:space="preserve"> - </w:t>
      </w:r>
      <w:r w:rsidRPr="00D82C02">
        <w:rPr>
          <w:rFonts w:eastAsia="PMingLiU" w:cs="Tahoma"/>
          <w:color w:val="000000"/>
          <w:szCs w:val="18"/>
        </w:rPr>
        <w:t>自我裝載的應用程式」一節的條款及條件使用</w:t>
      </w:r>
      <w:r w:rsidRPr="00D82C02">
        <w:rPr>
          <w:rFonts w:eastAsia="PMingLiU" w:cs="Tahoma"/>
          <w:color w:val="000000"/>
          <w:szCs w:val="18"/>
        </w:rPr>
        <w:t xml:space="preserve"> SharePoint Server 2013</w:t>
      </w:r>
      <w:r w:rsidRPr="00D82C02">
        <w:rPr>
          <w:rFonts w:eastAsia="PMingLiU" w:cs="Tahoma"/>
          <w:color w:val="000000"/>
          <w:szCs w:val="18"/>
        </w:rPr>
        <w:t>。若客戶維護其免費</w:t>
      </w:r>
      <w:r w:rsidRPr="00D82C02">
        <w:rPr>
          <w:rFonts w:eastAsia="PMingLiU" w:cs="Tahoma"/>
          <w:color w:val="000000"/>
          <w:szCs w:val="18"/>
        </w:rPr>
        <w:t xml:space="preserve"> SharePoint Server 2013 </w:t>
      </w:r>
      <w:r w:rsidRPr="00D82C02">
        <w:rPr>
          <w:rFonts w:eastAsia="PMingLiU" w:cs="Tahoma"/>
          <w:color w:val="000000"/>
          <w:szCs w:val="18"/>
        </w:rPr>
        <w:t>使用權之軟體保證範圍，則以此方</w:t>
      </w:r>
      <w:r w:rsidR="00114993">
        <w:rPr>
          <w:rFonts w:eastAsia="PMingLiU" w:cs="Tahoma"/>
          <w:color w:val="000000"/>
          <w:szCs w:val="18"/>
        </w:rPr>
        <w:br/>
      </w:r>
      <w:r w:rsidRPr="00D82C02">
        <w:rPr>
          <w:rFonts w:eastAsia="PMingLiU" w:cs="Tahoma"/>
          <w:color w:val="000000"/>
          <w:szCs w:val="18"/>
        </w:rPr>
        <w:t>式使用</w:t>
      </w:r>
      <w:r w:rsidRPr="00D82C02">
        <w:rPr>
          <w:rFonts w:eastAsia="PMingLiU" w:cs="Tahoma"/>
          <w:color w:val="000000"/>
          <w:szCs w:val="18"/>
        </w:rPr>
        <w:t xml:space="preserve"> SharePoint Server 2013 </w:t>
      </w:r>
      <w:r w:rsidRPr="00D82C02">
        <w:rPr>
          <w:rFonts w:eastAsia="PMingLiU" w:cs="Tahoma"/>
          <w:color w:val="000000"/>
          <w:szCs w:val="18"/>
        </w:rPr>
        <w:t>的權利可適用直至可提供</w:t>
      </w:r>
      <w:r w:rsidRPr="00D82C02">
        <w:rPr>
          <w:rFonts w:eastAsia="PMingLiU" w:cs="Tahoma"/>
          <w:color w:val="000000"/>
          <w:szCs w:val="18"/>
        </w:rPr>
        <w:t xml:space="preserve"> SharePoint Server 2013 </w:t>
      </w:r>
      <w:r w:rsidRPr="00D82C02">
        <w:rPr>
          <w:rFonts w:eastAsia="PMingLiU" w:cs="Tahoma"/>
          <w:color w:val="000000"/>
          <w:szCs w:val="18"/>
        </w:rPr>
        <w:t>之後續版本為止。</w:t>
      </w:r>
    </w:p>
    <w:p w:rsidR="000D76F0" w:rsidRPr="00D82C02" w:rsidRDefault="000D76F0" w:rsidP="00031ABF">
      <w:pPr>
        <w:rPr>
          <w:rFonts w:eastAsia="PMingLiU" w:cs="Tahoma"/>
        </w:rPr>
      </w:pPr>
    </w:p>
    <w:p w:rsidR="00023FE7" w:rsidRPr="00290E5D" w:rsidRDefault="00023FE7" w:rsidP="00697E59">
      <w:pPr>
        <w:pStyle w:val="EndnoteText"/>
        <w:ind w:left="0"/>
        <w:rPr>
          <w:rFonts w:ascii="Tahoma" w:eastAsia="PMingLiU" w:hAnsi="Tahoma" w:cs="Tahoma"/>
          <w:sz w:val="18"/>
          <w:szCs w:val="18"/>
        </w:rPr>
      </w:pPr>
      <w:bookmarkStart w:id="1392" w:name="_78_SharePoint™_Server"/>
      <w:bookmarkStart w:id="1393" w:name="_Toc336338339"/>
      <w:bookmarkStart w:id="1394" w:name="Srv_81SQLSvr08R2DataCenter"/>
      <w:bookmarkEnd w:id="1392"/>
    </w:p>
    <w:p w:rsidR="00A81E83" w:rsidRPr="00D82C02" w:rsidRDefault="00D629A3" w:rsidP="00A81E83">
      <w:pPr>
        <w:pStyle w:val="Heading3"/>
        <w:rPr>
          <w:rFonts w:ascii="Tahoma" w:eastAsia="PMingLiU" w:hAnsi="Tahoma" w:cs="Tahoma"/>
        </w:rPr>
      </w:pPr>
      <w:bookmarkStart w:id="1395" w:name="_75_73_SQL"/>
      <w:bookmarkStart w:id="1396" w:name="Srv_69SQLSvr08EntandEntProc"/>
      <w:bookmarkStart w:id="1397" w:name="Srv_70SQLSvr08EntandEntProc"/>
      <w:bookmarkStart w:id="1398" w:name="Srv_72SQLSvr08R2developer"/>
      <w:bookmarkStart w:id="1399" w:name="Srv_72SQLSvr08R2DataCenter"/>
      <w:bookmarkStart w:id="1400" w:name="_Toc370985261"/>
      <w:bookmarkEnd w:id="1395"/>
      <w:r w:rsidRPr="00D82C02">
        <w:rPr>
          <w:rFonts w:ascii="Tahoma" w:eastAsia="PMingLiU" w:hAnsi="Tahoma" w:cs="Tahoma"/>
          <w:caps/>
          <w:color w:val="F66400"/>
          <w:sz w:val="22"/>
          <w:vertAlign w:val="superscript"/>
        </w:rPr>
        <w:t>79</w:t>
      </w:r>
      <w:r w:rsidRPr="00D82C02">
        <w:rPr>
          <w:rFonts w:ascii="Tahoma" w:eastAsia="PMingLiU" w:hAnsi="Tahoma" w:cs="Tahoma"/>
          <w:color w:val="F66400"/>
          <w:sz w:val="22"/>
        </w:rPr>
        <w:t xml:space="preserve"> SQL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2008 R2 Datacenter</w:t>
      </w:r>
      <w:bookmarkEnd w:id="1393"/>
      <w:bookmarkEnd w:id="1400"/>
    </w:p>
    <w:bookmarkEnd w:id="1394"/>
    <w:p w:rsidR="00A81E83" w:rsidRPr="00D82C02" w:rsidRDefault="00A81E83" w:rsidP="00031ABF">
      <w:pPr>
        <w:rPr>
          <w:rFonts w:eastAsia="PMingLiU" w:cs="Tahoma"/>
        </w:rPr>
      </w:pPr>
    </w:p>
    <w:p w:rsidR="00031ABF" w:rsidRPr="00D82C02" w:rsidRDefault="00A81E83" w:rsidP="00031ABF">
      <w:pPr>
        <w:spacing w:after="60"/>
        <w:ind w:left="720"/>
        <w:rPr>
          <w:rFonts w:eastAsia="PMingLiU" w:cs="Tahoma"/>
        </w:rPr>
      </w:pPr>
      <w:r w:rsidRPr="00D82C02">
        <w:rPr>
          <w:rFonts w:eastAsia="PMingLiU" w:cs="Tahoma"/>
          <w:b/>
          <w:color w:val="000000"/>
          <w:szCs w:val="18"/>
        </w:rPr>
        <w:t>與</w:t>
      </w:r>
      <w:r w:rsidRPr="00D82C02">
        <w:rPr>
          <w:rFonts w:eastAsia="PMingLiU" w:cs="Tahoma"/>
          <w:b/>
          <w:color w:val="000000"/>
          <w:szCs w:val="18"/>
        </w:rPr>
        <w:t xml:space="preserve"> SQL Server Datacenter </w:t>
      </w:r>
      <w:r w:rsidRPr="00D82C02">
        <w:rPr>
          <w:rFonts w:eastAsia="PMingLiU" w:cs="Tahoma"/>
          <w:b/>
          <w:color w:val="000000"/>
          <w:szCs w:val="18"/>
        </w:rPr>
        <w:t>的授權模式和生命週期終止之變更相關聯的使用權授與</w:t>
      </w:r>
    </w:p>
    <w:p w:rsidR="00A81E83" w:rsidRPr="00D82C02" w:rsidRDefault="00A81E83" w:rsidP="00031ABF">
      <w:pPr>
        <w:ind w:left="720"/>
        <w:rPr>
          <w:rFonts w:eastAsia="PMingLiU" w:cs="Tahoma"/>
          <w:lang w:eastAsia="zh-TW"/>
        </w:rPr>
      </w:pPr>
      <w:r w:rsidRPr="00D82C02">
        <w:rPr>
          <w:rFonts w:eastAsia="PMingLiU" w:cs="Tahoma"/>
          <w:color w:val="000000"/>
        </w:rPr>
        <w:t xml:space="preserve">SQL Server 2008 R2 </w:t>
      </w:r>
      <w:r w:rsidRPr="00D82C02">
        <w:rPr>
          <w:rFonts w:eastAsia="PMingLiU" w:cs="Tahoma"/>
          <w:color w:val="000000"/>
        </w:rPr>
        <w:t>將是依每個處理器授權模式授權之最新版</w:t>
      </w:r>
      <w:r w:rsidRPr="00D82C02">
        <w:rPr>
          <w:rFonts w:eastAsia="PMingLiU" w:cs="Tahoma"/>
          <w:color w:val="000000"/>
        </w:rPr>
        <w:t xml:space="preserve"> SQL Server</w:t>
      </w:r>
      <w:r w:rsidRPr="00D82C02">
        <w:rPr>
          <w:rFonts w:eastAsia="PMingLiU" w:cs="Tahoma"/>
          <w:color w:val="000000"/>
        </w:rPr>
        <w:t>，及最新版的</w:t>
      </w:r>
      <w:r w:rsidRPr="00D82C02">
        <w:rPr>
          <w:rFonts w:eastAsia="PMingLiU" w:cs="Tahoma"/>
          <w:color w:val="000000"/>
        </w:rPr>
        <w:t xml:space="preserve"> SQL Server Datacenter</w:t>
      </w:r>
      <w:r w:rsidRPr="00D82C02">
        <w:rPr>
          <w:rFonts w:eastAsia="PMingLiU" w:cs="Tahoma"/>
          <w:color w:val="000000"/>
        </w:rPr>
        <w:t>。例外的是，針對</w:t>
      </w:r>
      <w:r w:rsidRPr="00D82C02">
        <w:rPr>
          <w:rFonts w:eastAsia="PMingLiU" w:cs="Tahoma"/>
          <w:color w:val="000000"/>
        </w:rPr>
        <w:t xml:space="preserve"> 2012 </w:t>
      </w:r>
      <w:r w:rsidRPr="00D82C02">
        <w:rPr>
          <w:rFonts w:eastAsia="PMingLiU" w:cs="Tahoma"/>
          <w:color w:val="000000"/>
        </w:rPr>
        <w:t>年</w:t>
      </w:r>
      <w:r w:rsidRPr="00D82C02">
        <w:rPr>
          <w:rFonts w:eastAsia="PMingLiU" w:cs="Tahoma"/>
          <w:color w:val="000000"/>
        </w:rPr>
        <w:t xml:space="preserve"> 4 </w:t>
      </w:r>
      <w:r w:rsidRPr="00D82C02">
        <w:rPr>
          <w:rFonts w:eastAsia="PMingLiU" w:cs="Tahoma"/>
          <w:color w:val="000000"/>
        </w:rPr>
        <w:t>月</w:t>
      </w:r>
      <w:r w:rsidRPr="00D82C02">
        <w:rPr>
          <w:rFonts w:eastAsia="PMingLiU" w:cs="Tahoma"/>
          <w:color w:val="000000"/>
        </w:rPr>
        <w:t xml:space="preserve"> 1 </w:t>
      </w:r>
      <w:r w:rsidRPr="00D82C02">
        <w:rPr>
          <w:rFonts w:eastAsia="PMingLiU" w:cs="Tahoma"/>
          <w:color w:val="000000"/>
        </w:rPr>
        <w:t>日當日授權之</w:t>
      </w:r>
      <w:r w:rsidRPr="00D82C02">
        <w:rPr>
          <w:rFonts w:eastAsia="PMingLiU" w:cs="Tahoma"/>
          <w:color w:val="000000"/>
        </w:rPr>
        <w:t xml:space="preserve"> SQL Server 2008 R2 Datacenter </w:t>
      </w:r>
      <w:r w:rsidRPr="00D82C02">
        <w:rPr>
          <w:rFonts w:eastAsia="PMingLiU" w:cs="Tahoma"/>
          <w:color w:val="000000"/>
        </w:rPr>
        <w:t>處理器使用權具備有效軟體保證之大量授權客戶</w:t>
      </w:r>
      <w:r w:rsidRPr="00D82C02">
        <w:rPr>
          <w:rFonts w:eastAsia="PMingLiU" w:cs="Tahoma"/>
          <w:color w:val="000000"/>
        </w:rPr>
        <w:t xml:space="preserve"> (</w:t>
      </w:r>
      <w:r w:rsidRPr="00D82C02">
        <w:rPr>
          <w:rFonts w:eastAsia="PMingLiU" w:cs="Tahoma"/>
          <w:color w:val="000000"/>
        </w:rPr>
        <w:t>以下稱「合格使用權」</w:t>
      </w:r>
      <w:r w:rsidRPr="00D82C02">
        <w:rPr>
          <w:rFonts w:eastAsia="PMingLiU" w:cs="Tahoma"/>
          <w:color w:val="000000"/>
        </w:rPr>
        <w:t xml:space="preserve">) </w:t>
      </w:r>
      <w:r w:rsidRPr="00D82C02">
        <w:rPr>
          <w:rFonts w:eastAsia="PMingLiU" w:cs="Tahoma"/>
          <w:color w:val="000000"/>
        </w:rPr>
        <w:t>可以擁有下列選項。於相同</w:t>
      </w:r>
      <w:r w:rsidRPr="00D82C02">
        <w:rPr>
          <w:rFonts w:eastAsia="PMingLiU" w:cs="Tahoma"/>
          <w:color w:val="000000"/>
        </w:rPr>
        <w:t xml:space="preserve"> Enrollment </w:t>
      </w:r>
      <w:r w:rsidRPr="00D82C02">
        <w:rPr>
          <w:rFonts w:eastAsia="PMingLiU" w:cs="Tahoma"/>
          <w:color w:val="000000"/>
        </w:rPr>
        <w:t>有效期限、但係於</w:t>
      </w:r>
      <w:r w:rsidRPr="00D82C02">
        <w:rPr>
          <w:rFonts w:eastAsia="PMingLiU" w:cs="Tahoma"/>
          <w:color w:val="000000"/>
        </w:rPr>
        <w:t xml:space="preserve"> 2015 </w:t>
      </w:r>
      <w:r w:rsidRPr="00D82C02">
        <w:rPr>
          <w:rFonts w:eastAsia="PMingLiU" w:cs="Tahoma"/>
          <w:color w:val="000000"/>
        </w:rPr>
        <w:t>年</w:t>
      </w:r>
      <w:r w:rsidRPr="00D82C02">
        <w:rPr>
          <w:rFonts w:eastAsia="PMingLiU" w:cs="Tahoma"/>
          <w:color w:val="000000"/>
        </w:rPr>
        <w:t xml:space="preserve"> 4 </w:t>
      </w:r>
      <w:r w:rsidRPr="00D82C02">
        <w:rPr>
          <w:rFonts w:eastAsia="PMingLiU" w:cs="Tahoma"/>
          <w:color w:val="000000"/>
        </w:rPr>
        <w:t>月</w:t>
      </w:r>
      <w:r w:rsidRPr="00D82C02">
        <w:rPr>
          <w:rFonts w:eastAsia="PMingLiU" w:cs="Tahoma"/>
          <w:color w:val="000000"/>
        </w:rPr>
        <w:t xml:space="preserve"> 1 </w:t>
      </w:r>
      <w:r w:rsidRPr="00D82C02">
        <w:rPr>
          <w:rFonts w:eastAsia="PMingLiU" w:cs="Tahoma"/>
          <w:color w:val="000000"/>
        </w:rPr>
        <w:t>日之前配合</w:t>
      </w:r>
      <w:r w:rsidRPr="00D82C02">
        <w:rPr>
          <w:rFonts w:eastAsia="PMingLiU" w:cs="Tahoma"/>
          <w:color w:val="000000"/>
        </w:rPr>
        <w:t xml:space="preserve"> Enterprise</w:t>
      </w:r>
      <w:r w:rsidRPr="00D82C02">
        <w:rPr>
          <w:rFonts w:eastAsia="PMingLiU" w:cs="Tahoma"/>
          <w:color w:val="000000"/>
        </w:rPr>
        <w:t>、</w:t>
      </w:r>
      <w:r w:rsidRPr="00D82C02">
        <w:rPr>
          <w:rFonts w:eastAsia="PMingLiU" w:cs="Tahoma"/>
          <w:color w:val="000000"/>
        </w:rPr>
        <w:t>Enterprise Subscription</w:t>
      </w:r>
      <w:r w:rsidRPr="00D82C02">
        <w:rPr>
          <w:rFonts w:eastAsia="PMingLiU" w:cs="Tahoma"/>
          <w:color w:val="000000"/>
        </w:rPr>
        <w:t>、</w:t>
      </w:r>
      <w:r w:rsidRPr="00D82C02">
        <w:rPr>
          <w:rFonts w:eastAsia="PMingLiU" w:cs="Tahoma"/>
          <w:color w:val="000000"/>
        </w:rPr>
        <w:t xml:space="preserve">Open Value Subscription </w:t>
      </w:r>
      <w:r w:rsidRPr="00D82C02">
        <w:rPr>
          <w:rFonts w:eastAsia="PMingLiU" w:cs="Tahoma"/>
          <w:color w:val="000000"/>
        </w:rPr>
        <w:t>或</w:t>
      </w:r>
      <w:r w:rsidRPr="00D82C02">
        <w:rPr>
          <w:rFonts w:eastAsia="PMingLiU" w:cs="Tahoma"/>
          <w:color w:val="000000"/>
        </w:rPr>
        <w:t xml:space="preserve"> Enrollment for Education Solutions </w:t>
      </w:r>
      <w:r w:rsidRPr="00D82C02">
        <w:rPr>
          <w:rFonts w:eastAsia="PMingLiU" w:cs="Tahoma"/>
          <w:color w:val="000000"/>
        </w:rPr>
        <w:t>客戶之排程校正程序而後續取得之</w:t>
      </w:r>
      <w:r w:rsidRPr="00D82C02">
        <w:rPr>
          <w:rFonts w:eastAsia="PMingLiU" w:cs="Tahoma"/>
          <w:color w:val="000000"/>
        </w:rPr>
        <w:t xml:space="preserve"> SQL Server 2008 R2 Datacenter </w:t>
      </w:r>
      <w:r w:rsidRPr="00D82C02">
        <w:rPr>
          <w:rFonts w:eastAsia="PMingLiU" w:cs="Tahoma"/>
          <w:color w:val="000000"/>
        </w:rPr>
        <w:t>處理器</w:t>
      </w:r>
      <w:r w:rsidRPr="00D82C02">
        <w:rPr>
          <w:rFonts w:eastAsia="PMingLiU" w:cs="Tahoma"/>
          <w:bCs/>
          <w:color w:val="000000"/>
          <w:szCs w:val="18"/>
        </w:rPr>
        <w:t>使用權，也是基於選項目的之合格使用權。</w:t>
      </w:r>
      <w:r w:rsidRPr="00D82C02">
        <w:rPr>
          <w:rFonts w:eastAsia="PMingLiU" w:cs="Tahoma"/>
          <w:bCs/>
          <w:color w:val="000000"/>
          <w:szCs w:val="18"/>
          <w:lang w:eastAsia="zh-TW"/>
        </w:rPr>
        <w:t>自</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日之後或依據後續</w:t>
      </w:r>
      <w:r w:rsidRPr="00D82C02">
        <w:rPr>
          <w:rFonts w:eastAsia="PMingLiU" w:cs="Tahoma"/>
          <w:bCs/>
          <w:color w:val="000000"/>
          <w:szCs w:val="18"/>
          <w:lang w:eastAsia="zh-TW"/>
        </w:rPr>
        <w:t xml:space="preserve"> Enrollment </w:t>
      </w:r>
      <w:r w:rsidRPr="00D82C02">
        <w:rPr>
          <w:rFonts w:eastAsia="PMingLiU" w:cs="Tahoma"/>
          <w:bCs/>
          <w:color w:val="000000"/>
          <w:szCs w:val="18"/>
          <w:lang w:eastAsia="zh-TW"/>
        </w:rPr>
        <w:t>有效期限取得之使用權，在</w:t>
      </w:r>
      <w:r w:rsidRPr="00D82C02">
        <w:rPr>
          <w:rFonts w:eastAsia="PMingLiU" w:cs="Tahoma"/>
          <w:bCs/>
          <w:color w:val="000000"/>
          <w:szCs w:val="18"/>
          <w:lang w:eastAsia="zh-TW"/>
        </w:rPr>
        <w:t xml:space="preserve"> 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日之後生效的獨立合約或任何註冊均不是合格的使用權。</w:t>
      </w:r>
    </w:p>
    <w:p w:rsidR="00031ABF" w:rsidRPr="00D82C02" w:rsidRDefault="00031ABF" w:rsidP="00031ABF">
      <w:pPr>
        <w:ind w:left="720"/>
        <w:rPr>
          <w:rFonts w:eastAsia="PMingLiU" w:cs="Tahoma"/>
          <w:lang w:eastAsia="zh-TW"/>
        </w:rPr>
      </w:pPr>
    </w:p>
    <w:p w:rsidR="00031ABF" w:rsidRPr="00D82C02" w:rsidRDefault="00031ABF" w:rsidP="00031ABF">
      <w:pPr>
        <w:spacing w:after="60"/>
        <w:ind w:left="720"/>
        <w:rPr>
          <w:rFonts w:eastAsia="PMingLiU" w:cs="Tahoma"/>
        </w:rPr>
      </w:pPr>
      <w:r w:rsidRPr="00D82C02">
        <w:rPr>
          <w:rFonts w:eastAsia="PMingLiU" w:cs="Tahoma"/>
          <w:b/>
          <w:color w:val="000000"/>
          <w:szCs w:val="18"/>
        </w:rPr>
        <w:t>既有的期間</w:t>
      </w:r>
    </w:p>
    <w:p w:rsidR="00A81E83" w:rsidRPr="00114993" w:rsidRDefault="00A81E83" w:rsidP="00031ABF">
      <w:pPr>
        <w:ind w:left="720"/>
        <w:contextualSpacing/>
        <w:rPr>
          <w:rFonts w:eastAsia="PMingLiU" w:cs="Tahoma"/>
          <w:spacing w:val="-2"/>
        </w:rPr>
      </w:pPr>
      <w:r w:rsidRPr="00114993">
        <w:rPr>
          <w:rFonts w:eastAsia="PMingLiU" w:cs="Tahoma"/>
          <w:spacing w:val="-2"/>
          <w:szCs w:val="18"/>
        </w:rPr>
        <w:t>自</w:t>
      </w:r>
      <w:r w:rsidRPr="00114993">
        <w:rPr>
          <w:rFonts w:eastAsia="PMingLiU" w:cs="Tahoma"/>
          <w:spacing w:val="-2"/>
          <w:szCs w:val="18"/>
        </w:rPr>
        <w:t xml:space="preserve"> 2012 </w:t>
      </w:r>
      <w:r w:rsidRPr="00114993">
        <w:rPr>
          <w:rFonts w:eastAsia="PMingLiU" w:cs="Tahoma"/>
          <w:spacing w:val="-2"/>
          <w:szCs w:val="18"/>
        </w:rPr>
        <w:t>年</w:t>
      </w:r>
      <w:r w:rsidRPr="00114993">
        <w:rPr>
          <w:rFonts w:eastAsia="PMingLiU" w:cs="Tahoma"/>
          <w:spacing w:val="-2"/>
          <w:szCs w:val="18"/>
        </w:rPr>
        <w:t xml:space="preserve"> 4 </w:t>
      </w:r>
      <w:r w:rsidRPr="00114993">
        <w:rPr>
          <w:rFonts w:eastAsia="PMingLiU" w:cs="Tahoma"/>
          <w:spacing w:val="-2"/>
          <w:szCs w:val="18"/>
        </w:rPr>
        <w:t>月</w:t>
      </w:r>
      <w:r w:rsidRPr="00114993">
        <w:rPr>
          <w:rFonts w:eastAsia="PMingLiU" w:cs="Tahoma"/>
          <w:spacing w:val="-2"/>
          <w:szCs w:val="18"/>
        </w:rPr>
        <w:t xml:space="preserve"> 1 </w:t>
      </w:r>
      <w:r w:rsidRPr="00114993">
        <w:rPr>
          <w:rFonts w:eastAsia="PMingLiU" w:cs="Tahoma"/>
          <w:spacing w:val="-2"/>
          <w:szCs w:val="18"/>
        </w:rPr>
        <w:t>日起，在客戶之軟體保證範圍的既有期間，客戶</w:t>
      </w:r>
      <w:r w:rsidRPr="00114993">
        <w:rPr>
          <w:rFonts w:eastAsia="PMingLiU" w:cs="Tahoma"/>
          <w:spacing w:val="-2"/>
          <w:szCs w:val="18"/>
        </w:rPr>
        <w:t xml:space="preserve"> (</w:t>
      </w:r>
      <w:r w:rsidRPr="00114993">
        <w:rPr>
          <w:rFonts w:eastAsia="PMingLiU" w:cs="Tahoma"/>
          <w:spacing w:val="-2"/>
          <w:szCs w:val="18"/>
        </w:rPr>
        <w:t>包括依據訂閱合約的客戶</w:t>
      </w:r>
      <w:r w:rsidRPr="00114993">
        <w:rPr>
          <w:rFonts w:eastAsia="PMingLiU" w:cs="Tahoma"/>
          <w:spacing w:val="-2"/>
          <w:szCs w:val="18"/>
        </w:rPr>
        <w:t xml:space="preserve">) </w:t>
      </w:r>
      <w:r w:rsidRPr="00114993">
        <w:rPr>
          <w:rFonts w:eastAsia="PMingLiU" w:cs="Tahoma"/>
          <w:spacing w:val="-2"/>
          <w:szCs w:val="18"/>
        </w:rPr>
        <w:t>可能依任何合格的使用權升級為</w:t>
      </w:r>
      <w:r w:rsidRPr="00114993">
        <w:rPr>
          <w:rFonts w:eastAsia="PMingLiU" w:cs="Tahoma"/>
          <w:spacing w:val="-2"/>
          <w:szCs w:val="18"/>
        </w:rPr>
        <w:t xml:space="preserve"> SQL Server 2012 Enterprise Core </w:t>
      </w:r>
      <w:r w:rsidRPr="00114993">
        <w:rPr>
          <w:rFonts w:eastAsia="PMingLiU" w:cs="Tahoma"/>
          <w:spacing w:val="-2"/>
          <w:szCs w:val="18"/>
        </w:rPr>
        <w:t>軟體並使用它，以取代</w:t>
      </w:r>
      <w:r w:rsidRPr="00114993">
        <w:rPr>
          <w:rFonts w:eastAsia="PMingLiU" w:cs="Tahoma"/>
          <w:spacing w:val="-2"/>
          <w:szCs w:val="18"/>
        </w:rPr>
        <w:t xml:space="preserve"> SQL Server 2008 R2 Datacenter</w:t>
      </w:r>
      <w:r w:rsidRPr="00114993">
        <w:rPr>
          <w:rFonts w:eastAsia="PMingLiU" w:cs="Tahoma"/>
          <w:spacing w:val="-2"/>
          <w:szCs w:val="18"/>
        </w:rPr>
        <w:t>，</w:t>
      </w:r>
      <w:r w:rsidR="00114993">
        <w:rPr>
          <w:rFonts w:eastAsia="PMingLiU" w:cs="Tahoma"/>
          <w:spacing w:val="-2"/>
          <w:szCs w:val="18"/>
        </w:rPr>
        <w:br/>
      </w:r>
      <w:r w:rsidRPr="00114993">
        <w:rPr>
          <w:rFonts w:eastAsia="PMingLiU" w:cs="Tahoma"/>
          <w:spacing w:val="-2"/>
          <w:szCs w:val="18"/>
        </w:rPr>
        <w:t>惟其需受</w:t>
      </w:r>
      <w:r w:rsidRPr="00114993">
        <w:rPr>
          <w:rFonts w:eastAsia="PMingLiU" w:cs="Tahoma"/>
          <w:spacing w:val="-2"/>
          <w:szCs w:val="18"/>
        </w:rPr>
        <w:t xml:space="preserve"> SQL Server 2008 R2 Enterprise </w:t>
      </w:r>
      <w:r w:rsidRPr="00114993">
        <w:rPr>
          <w:rFonts w:eastAsia="PMingLiU" w:cs="Tahoma"/>
          <w:spacing w:val="-2"/>
          <w:szCs w:val="18"/>
        </w:rPr>
        <w:t>處理器使用權之產品使用權所拘束</w:t>
      </w:r>
      <w:r w:rsidRPr="00114993">
        <w:rPr>
          <w:rFonts w:eastAsia="PMingLiU" w:cs="Tahoma"/>
          <w:spacing w:val="-2"/>
          <w:szCs w:val="18"/>
        </w:rPr>
        <w:t xml:space="preserve"> (</w:t>
      </w:r>
      <w:r w:rsidRPr="00114993">
        <w:rPr>
          <w:rFonts w:eastAsia="PMingLiU" w:cs="Tahoma"/>
          <w:spacing w:val="-2"/>
          <w:szCs w:val="18"/>
        </w:rPr>
        <w:t>依</w:t>
      </w:r>
      <w:r w:rsidRPr="00114993">
        <w:rPr>
          <w:rFonts w:eastAsia="PMingLiU" w:cs="Tahoma"/>
          <w:spacing w:val="-2"/>
          <w:szCs w:val="18"/>
        </w:rPr>
        <w:t xml:space="preserve"> 2012 </w:t>
      </w:r>
      <w:r w:rsidRPr="00114993">
        <w:rPr>
          <w:rFonts w:eastAsia="PMingLiU" w:cs="Tahoma"/>
          <w:spacing w:val="-2"/>
          <w:szCs w:val="18"/>
        </w:rPr>
        <w:t>年</w:t>
      </w:r>
      <w:r w:rsidRPr="00114993">
        <w:rPr>
          <w:rFonts w:eastAsia="PMingLiU" w:cs="Tahoma"/>
          <w:spacing w:val="-2"/>
          <w:szCs w:val="18"/>
        </w:rPr>
        <w:t xml:space="preserve"> 1 </w:t>
      </w:r>
      <w:r w:rsidRPr="00114993">
        <w:rPr>
          <w:rFonts w:eastAsia="PMingLiU" w:cs="Tahoma"/>
          <w:spacing w:val="-2"/>
          <w:szCs w:val="18"/>
        </w:rPr>
        <w:t>月產品使用權中所反映</w:t>
      </w:r>
      <w:r w:rsidRPr="00114993">
        <w:rPr>
          <w:rFonts w:eastAsia="PMingLiU" w:cs="Tahoma"/>
          <w:spacing w:val="-2"/>
          <w:szCs w:val="18"/>
        </w:rPr>
        <w:t>)</w:t>
      </w:r>
      <w:r w:rsidRPr="00114993">
        <w:rPr>
          <w:rFonts w:eastAsia="PMingLiU" w:cs="Tahoma"/>
          <w:spacing w:val="-2"/>
          <w:szCs w:val="18"/>
        </w:rPr>
        <w:t>。依本產品清單中之「</w:t>
      </w:r>
      <w:r w:rsidRPr="00114993">
        <w:rPr>
          <w:rFonts w:eastAsia="PMingLiU" w:cs="Tahoma"/>
          <w:spacing w:val="-2"/>
          <w:szCs w:val="18"/>
        </w:rPr>
        <w:t xml:space="preserve">SQL Server 2012 Enterprise </w:t>
      </w:r>
      <w:r w:rsidRPr="00114993">
        <w:rPr>
          <w:rFonts w:eastAsia="PMingLiU" w:cs="Tahoma"/>
          <w:spacing w:val="-2"/>
          <w:szCs w:val="18"/>
        </w:rPr>
        <w:t>產品注意事項」中所述，這些客戶同時也擁有「不限次數的虛擬」使用權利。</w:t>
      </w:r>
    </w:p>
    <w:p w:rsidR="00031ABF" w:rsidRDefault="00031ABF" w:rsidP="00031ABF">
      <w:pPr>
        <w:ind w:left="720"/>
        <w:contextualSpacing/>
        <w:rPr>
          <w:rFonts w:eastAsia="PMingLiU" w:cs="Tahoma"/>
        </w:rPr>
      </w:pPr>
    </w:p>
    <w:p w:rsidR="00031ABF" w:rsidRPr="00D82C02" w:rsidRDefault="00A81E83" w:rsidP="00031ABF">
      <w:pPr>
        <w:spacing w:after="60"/>
        <w:ind w:left="720"/>
        <w:rPr>
          <w:rFonts w:eastAsia="PMingLiU" w:cs="Tahoma"/>
        </w:rPr>
      </w:pPr>
      <w:r w:rsidRPr="00D82C02">
        <w:rPr>
          <w:rFonts w:eastAsia="PMingLiU" w:cs="Tahoma"/>
          <w:b/>
          <w:color w:val="000000"/>
          <w:szCs w:val="18"/>
        </w:rPr>
        <w:lastRenderedPageBreak/>
        <w:t>第一次續約期間</w:t>
      </w:r>
      <w:r w:rsidRPr="00D82C02">
        <w:rPr>
          <w:rFonts w:eastAsia="PMingLiU" w:cs="Tahoma"/>
          <w:b/>
          <w:color w:val="000000"/>
          <w:szCs w:val="18"/>
        </w:rPr>
        <w:t xml:space="preserve"> (</w:t>
      </w:r>
      <w:r w:rsidRPr="00D82C02">
        <w:rPr>
          <w:rFonts w:eastAsia="PMingLiU" w:cs="Tahoma"/>
          <w:b/>
          <w:color w:val="000000"/>
          <w:szCs w:val="18"/>
        </w:rPr>
        <w:t>在</w:t>
      </w:r>
      <w:r w:rsidRPr="00D82C02">
        <w:rPr>
          <w:rFonts w:eastAsia="PMingLiU" w:cs="Tahoma"/>
          <w:b/>
          <w:color w:val="000000"/>
          <w:szCs w:val="18"/>
        </w:rPr>
        <w:t xml:space="preserve"> 2015 </w:t>
      </w:r>
      <w:r w:rsidRPr="00D82C02">
        <w:rPr>
          <w:rFonts w:eastAsia="PMingLiU" w:cs="Tahoma"/>
          <w:b/>
          <w:color w:val="000000"/>
          <w:szCs w:val="18"/>
        </w:rPr>
        <w:t>年</w:t>
      </w:r>
      <w:r w:rsidRPr="00D82C02">
        <w:rPr>
          <w:rFonts w:eastAsia="PMingLiU" w:cs="Tahoma"/>
          <w:b/>
          <w:color w:val="000000"/>
          <w:szCs w:val="18"/>
        </w:rPr>
        <w:t xml:space="preserve"> 4 </w:t>
      </w:r>
      <w:r w:rsidRPr="00D82C02">
        <w:rPr>
          <w:rFonts w:eastAsia="PMingLiU" w:cs="Tahoma"/>
          <w:b/>
          <w:color w:val="000000"/>
          <w:szCs w:val="18"/>
        </w:rPr>
        <w:t>月</w:t>
      </w:r>
      <w:r w:rsidRPr="00D82C02">
        <w:rPr>
          <w:rFonts w:eastAsia="PMingLiU" w:cs="Tahoma"/>
          <w:b/>
          <w:color w:val="000000"/>
          <w:szCs w:val="18"/>
        </w:rPr>
        <w:t xml:space="preserve"> 1 </w:t>
      </w:r>
      <w:r w:rsidRPr="00D82C02">
        <w:rPr>
          <w:rFonts w:eastAsia="PMingLiU" w:cs="Tahoma"/>
          <w:b/>
          <w:color w:val="000000"/>
          <w:szCs w:val="18"/>
        </w:rPr>
        <w:t>日之前</w:t>
      </w:r>
      <w:r w:rsidRPr="00D82C02">
        <w:rPr>
          <w:rFonts w:eastAsia="PMingLiU" w:cs="Tahoma"/>
          <w:b/>
          <w:color w:val="000000"/>
          <w:szCs w:val="18"/>
        </w:rPr>
        <w:t>)</w:t>
      </w:r>
    </w:p>
    <w:p w:rsidR="00A81E83" w:rsidRPr="00114993" w:rsidRDefault="00A81E83" w:rsidP="00031ABF">
      <w:pPr>
        <w:tabs>
          <w:tab w:val="left" w:pos="720"/>
        </w:tabs>
        <w:ind w:left="720"/>
        <w:contextualSpacing/>
        <w:rPr>
          <w:rFonts w:eastAsia="PMingLiU" w:cs="Tahoma"/>
          <w:spacing w:val="-1"/>
        </w:rPr>
      </w:pPr>
      <w:r w:rsidRPr="00114993">
        <w:rPr>
          <w:rFonts w:eastAsia="PMingLiU" w:cs="Tahoma"/>
          <w:spacing w:val="-1"/>
          <w:szCs w:val="18"/>
        </w:rPr>
        <w:t>客戶一旦在</w:t>
      </w:r>
      <w:r w:rsidRPr="00114993">
        <w:rPr>
          <w:rFonts w:eastAsia="PMingLiU" w:cs="Tahoma"/>
          <w:spacing w:val="-1"/>
          <w:szCs w:val="18"/>
        </w:rPr>
        <w:t xml:space="preserve"> 2012 </w:t>
      </w:r>
      <w:r w:rsidRPr="00114993">
        <w:rPr>
          <w:rFonts w:eastAsia="PMingLiU" w:cs="Tahoma"/>
          <w:spacing w:val="-1"/>
          <w:szCs w:val="18"/>
        </w:rPr>
        <w:t>年</w:t>
      </w:r>
      <w:r w:rsidRPr="00114993">
        <w:rPr>
          <w:rFonts w:eastAsia="PMingLiU" w:cs="Tahoma"/>
          <w:spacing w:val="-1"/>
          <w:szCs w:val="18"/>
        </w:rPr>
        <w:t xml:space="preserve"> 4 </w:t>
      </w:r>
      <w:r w:rsidRPr="00114993">
        <w:rPr>
          <w:rFonts w:eastAsia="PMingLiU" w:cs="Tahoma"/>
          <w:spacing w:val="-1"/>
          <w:szCs w:val="18"/>
        </w:rPr>
        <w:t>月</w:t>
      </w:r>
      <w:r w:rsidRPr="00114993">
        <w:rPr>
          <w:rFonts w:eastAsia="PMingLiU" w:cs="Tahoma"/>
          <w:spacing w:val="-1"/>
          <w:szCs w:val="18"/>
        </w:rPr>
        <w:t xml:space="preserve"> 1 </w:t>
      </w:r>
      <w:r w:rsidRPr="00114993">
        <w:rPr>
          <w:rFonts w:eastAsia="PMingLiU" w:cs="Tahoma"/>
          <w:spacing w:val="-1"/>
          <w:szCs w:val="18"/>
        </w:rPr>
        <w:t>日當日或之後進行第一次軟體保證續約</w:t>
      </w:r>
      <w:r w:rsidRPr="00114993">
        <w:rPr>
          <w:rFonts w:eastAsia="PMingLiU" w:cs="Tahoma"/>
          <w:spacing w:val="-1"/>
          <w:szCs w:val="18"/>
        </w:rPr>
        <w:t xml:space="preserve"> (</w:t>
      </w:r>
      <w:r w:rsidRPr="00114993">
        <w:rPr>
          <w:rFonts w:eastAsia="PMingLiU" w:cs="Tahoma"/>
          <w:spacing w:val="-1"/>
          <w:szCs w:val="18"/>
        </w:rPr>
        <w:t>但在</w:t>
      </w:r>
      <w:r w:rsidRPr="00114993">
        <w:rPr>
          <w:rFonts w:eastAsia="PMingLiU" w:cs="Tahoma"/>
          <w:spacing w:val="-1"/>
          <w:szCs w:val="18"/>
        </w:rPr>
        <w:t xml:space="preserve"> 2015 </w:t>
      </w:r>
      <w:r w:rsidRPr="00114993">
        <w:rPr>
          <w:rFonts w:eastAsia="PMingLiU" w:cs="Tahoma"/>
          <w:spacing w:val="-1"/>
          <w:szCs w:val="18"/>
        </w:rPr>
        <w:t>年</w:t>
      </w:r>
      <w:r w:rsidRPr="00114993">
        <w:rPr>
          <w:rFonts w:eastAsia="PMingLiU" w:cs="Tahoma"/>
          <w:spacing w:val="-1"/>
          <w:szCs w:val="18"/>
        </w:rPr>
        <w:t xml:space="preserve"> 4 </w:t>
      </w:r>
      <w:r w:rsidRPr="00114993">
        <w:rPr>
          <w:rFonts w:eastAsia="PMingLiU" w:cs="Tahoma"/>
          <w:spacing w:val="-1"/>
          <w:szCs w:val="18"/>
        </w:rPr>
        <w:t>月</w:t>
      </w:r>
      <w:r w:rsidRPr="00114993">
        <w:rPr>
          <w:rFonts w:eastAsia="PMingLiU" w:cs="Tahoma"/>
          <w:spacing w:val="-1"/>
          <w:szCs w:val="18"/>
        </w:rPr>
        <w:t xml:space="preserve"> 1 </w:t>
      </w:r>
      <w:r w:rsidRPr="00114993">
        <w:rPr>
          <w:rFonts w:eastAsia="PMingLiU" w:cs="Tahoma"/>
          <w:spacing w:val="-1"/>
          <w:szCs w:val="18"/>
        </w:rPr>
        <w:t>日之前</w:t>
      </w:r>
      <w:r w:rsidRPr="00114993">
        <w:rPr>
          <w:rFonts w:eastAsia="PMingLiU" w:cs="Tahoma"/>
          <w:spacing w:val="-1"/>
          <w:szCs w:val="18"/>
        </w:rPr>
        <w:t>)</w:t>
      </w:r>
      <w:r w:rsidRPr="00114993">
        <w:rPr>
          <w:rFonts w:eastAsia="PMingLiU" w:cs="Tahoma"/>
          <w:spacing w:val="-1"/>
          <w:szCs w:val="18"/>
        </w:rPr>
        <w:t>，則客戶依</w:t>
      </w:r>
      <w:r w:rsidRPr="00114993">
        <w:rPr>
          <w:rFonts w:eastAsia="PMingLiU" w:cs="Tahoma"/>
          <w:spacing w:val="-1"/>
          <w:szCs w:val="18"/>
        </w:rPr>
        <w:t xml:space="preserve"> SQL Server 2008 R2 </w:t>
      </w:r>
      <w:r w:rsidRPr="00114993">
        <w:rPr>
          <w:rFonts w:eastAsia="PMingLiU" w:cs="Tahoma"/>
          <w:spacing w:val="-1"/>
          <w:szCs w:val="18"/>
        </w:rPr>
        <w:t>處理器使用權之產品使用權正確授權的每個伺服器，客戶均得於未取得基礎核心使用權的情況下取得</w:t>
      </w:r>
      <w:r w:rsidRPr="00114993">
        <w:rPr>
          <w:rFonts w:eastAsia="PMingLiU" w:cs="Tahoma"/>
          <w:spacing w:val="-1"/>
          <w:szCs w:val="18"/>
        </w:rPr>
        <w:t xml:space="preserve"> SQL Server Enterprise </w:t>
      </w:r>
      <w:r w:rsidRPr="00114993">
        <w:rPr>
          <w:rFonts w:eastAsia="PMingLiU" w:cs="Tahoma"/>
          <w:spacing w:val="-1"/>
          <w:szCs w:val="18"/>
        </w:rPr>
        <w:t>核心使用權的軟體保證，其核心使用權之數目等於</w:t>
      </w:r>
      <w:r w:rsidRPr="00114993">
        <w:rPr>
          <w:rFonts w:eastAsia="PMingLiU" w:cs="Tahoma"/>
          <w:spacing w:val="-1"/>
          <w:szCs w:val="18"/>
        </w:rPr>
        <w:t xml:space="preserve"> (a) </w:t>
      </w:r>
      <w:r w:rsidRPr="00114993">
        <w:rPr>
          <w:rFonts w:eastAsia="PMingLiU" w:cs="Tahoma"/>
          <w:spacing w:val="-1"/>
          <w:szCs w:val="18"/>
        </w:rPr>
        <w:t>和</w:t>
      </w:r>
      <w:r w:rsidRPr="00114993">
        <w:rPr>
          <w:rFonts w:eastAsia="PMingLiU" w:cs="Tahoma"/>
          <w:spacing w:val="-1"/>
          <w:szCs w:val="18"/>
        </w:rPr>
        <w:t xml:space="preserve"> (b) </w:t>
      </w:r>
      <w:r w:rsidRPr="00114993">
        <w:rPr>
          <w:rFonts w:eastAsia="PMingLiU" w:cs="Tahoma"/>
          <w:spacing w:val="-1"/>
          <w:szCs w:val="18"/>
        </w:rPr>
        <w:t>的加總數目：</w:t>
      </w:r>
    </w:p>
    <w:p w:rsidR="00A81E83" w:rsidRPr="00D82C02" w:rsidRDefault="00A81E83" w:rsidP="00114993">
      <w:pPr>
        <w:numPr>
          <w:ilvl w:val="1"/>
          <w:numId w:val="147"/>
        </w:numPr>
        <w:tabs>
          <w:tab w:val="left" w:pos="1440"/>
        </w:tabs>
        <w:contextualSpacing/>
        <w:rPr>
          <w:rFonts w:eastAsia="PMingLiU" w:cs="Tahoma"/>
          <w:lang w:eastAsia="zh-TW"/>
        </w:rPr>
      </w:pPr>
      <w:r w:rsidRPr="00D82C02">
        <w:rPr>
          <w:rFonts w:eastAsia="PMingLiU" w:cs="Tahoma"/>
          <w:szCs w:val="18"/>
          <w:lang w:eastAsia="zh-TW"/>
        </w:rPr>
        <w:t>某個數目，其等於不超過指派給伺服器的合格使用權數目之數目，或伺服器上實體處理器的總數</w:t>
      </w:r>
      <w:r w:rsidR="007B2A7D">
        <w:rPr>
          <w:rFonts w:eastAsia="PMingLiU" w:cs="Tahoma"/>
          <w:szCs w:val="18"/>
          <w:lang w:eastAsia="zh-TW"/>
        </w:rPr>
        <w:br/>
      </w:r>
      <w:r w:rsidRPr="00D82C02">
        <w:rPr>
          <w:rFonts w:eastAsia="PMingLiU" w:cs="Tahoma"/>
          <w:szCs w:val="18"/>
          <w:lang w:eastAsia="zh-TW"/>
        </w:rPr>
        <w:t>目乘以大於以下數目之數目：</w:t>
      </w:r>
    </w:p>
    <w:p w:rsidR="00A81E83" w:rsidRPr="00D82C02" w:rsidRDefault="00A81E83" w:rsidP="00346F4B">
      <w:pPr>
        <w:numPr>
          <w:ilvl w:val="2"/>
          <w:numId w:val="54"/>
        </w:numPr>
        <w:tabs>
          <w:tab w:val="left" w:pos="1800"/>
        </w:tabs>
        <w:ind w:left="1800" w:hanging="360"/>
        <w:contextualSpacing/>
        <w:rPr>
          <w:rFonts w:eastAsia="PMingLiU" w:cs="Tahoma"/>
        </w:rPr>
      </w:pPr>
      <w:r w:rsidRPr="00D82C02">
        <w:rPr>
          <w:rFonts w:eastAsia="PMingLiU" w:cs="Tahoma"/>
          <w:szCs w:val="18"/>
        </w:rPr>
        <w:t>八個，或</w:t>
      </w:r>
    </w:p>
    <w:p w:rsidR="00A81E83" w:rsidRPr="00114993" w:rsidRDefault="00A81E83" w:rsidP="00346F4B">
      <w:pPr>
        <w:numPr>
          <w:ilvl w:val="2"/>
          <w:numId w:val="54"/>
        </w:numPr>
        <w:tabs>
          <w:tab w:val="left" w:pos="1800"/>
        </w:tabs>
        <w:ind w:left="1800" w:hanging="360"/>
        <w:contextualSpacing/>
        <w:rPr>
          <w:rFonts w:eastAsia="PMingLiU" w:cs="Tahoma"/>
          <w:spacing w:val="-2"/>
          <w:lang w:eastAsia="zh-TW"/>
        </w:rPr>
      </w:pPr>
      <w:r w:rsidRPr="00114993">
        <w:rPr>
          <w:rFonts w:eastAsia="PMingLiU" w:cs="Tahoma"/>
          <w:spacing w:val="-2"/>
          <w:szCs w:val="18"/>
          <w:lang w:eastAsia="zh-TW"/>
        </w:rPr>
        <w:t>每一實體處理器的核心實際數目乘以適當的核心係數。</w:t>
      </w:r>
      <w:r w:rsidRPr="00114993">
        <w:rPr>
          <w:rFonts w:eastAsia="PMingLiU" w:cs="Tahoma"/>
          <w:spacing w:val="-2"/>
          <w:szCs w:val="18"/>
          <w:lang w:eastAsia="zh-TW"/>
        </w:rPr>
        <w:t>(</w:t>
      </w:r>
      <w:r w:rsidRPr="00114993">
        <w:rPr>
          <w:rFonts w:eastAsia="PMingLiU" w:cs="Tahoma"/>
          <w:spacing w:val="-2"/>
          <w:szCs w:val="18"/>
          <w:lang w:eastAsia="zh-TW"/>
        </w:rPr>
        <w:t>若每一實體處理器的實際數目超過八個，客戶必須維護一份伺服器上執行之</w:t>
      </w:r>
      <w:r w:rsidRPr="00114993">
        <w:rPr>
          <w:rFonts w:eastAsia="PMingLiU" w:cs="Tahoma"/>
          <w:spacing w:val="-2"/>
          <w:szCs w:val="18"/>
          <w:lang w:eastAsia="zh-TW"/>
        </w:rPr>
        <w:t xml:space="preserve"> SQL Server </w:t>
      </w:r>
      <w:r w:rsidRPr="00114993">
        <w:rPr>
          <w:rFonts w:eastAsia="PMingLiU" w:cs="Tahoma"/>
          <w:spacing w:val="-2"/>
          <w:szCs w:val="18"/>
          <w:lang w:eastAsia="zh-TW"/>
        </w:rPr>
        <w:t>軟體之組態記錄</w:t>
      </w:r>
      <w:r w:rsidRPr="00114993">
        <w:rPr>
          <w:rFonts w:eastAsia="PMingLiU" w:cs="Tahoma"/>
          <w:spacing w:val="-2"/>
          <w:szCs w:val="18"/>
          <w:lang w:eastAsia="zh-TW"/>
        </w:rPr>
        <w:t xml:space="preserve"> (</w:t>
      </w:r>
      <w:r w:rsidRPr="00114993">
        <w:rPr>
          <w:rFonts w:eastAsia="PMingLiU" w:cs="Tahoma"/>
          <w:spacing w:val="-2"/>
          <w:szCs w:val="18"/>
          <w:lang w:eastAsia="zh-TW"/>
        </w:rPr>
        <w:t>在授權伺服器上之作業系統環境中執行的授權執行個體</w:t>
      </w:r>
      <w:r w:rsidRPr="00114993">
        <w:rPr>
          <w:rFonts w:eastAsia="PMingLiU" w:cs="Tahoma"/>
          <w:spacing w:val="-2"/>
          <w:szCs w:val="18"/>
          <w:lang w:eastAsia="zh-TW"/>
        </w:rPr>
        <w:t xml:space="preserve">) </w:t>
      </w:r>
      <w:r w:rsidRPr="00114993">
        <w:rPr>
          <w:rFonts w:eastAsia="PMingLiU" w:cs="Tahoma"/>
          <w:spacing w:val="-2"/>
          <w:szCs w:val="18"/>
          <w:lang w:eastAsia="zh-TW"/>
        </w:rPr>
        <w:t>以及使用</w:t>
      </w:r>
      <w:r w:rsidRPr="00114993">
        <w:rPr>
          <w:rFonts w:eastAsia="PMingLiU" w:cs="Tahoma"/>
          <w:spacing w:val="-2"/>
          <w:szCs w:val="18"/>
          <w:lang w:eastAsia="zh-TW"/>
        </w:rPr>
        <w:t xml:space="preserve"> Microsoft MAP </w:t>
      </w:r>
      <w:r w:rsidRPr="00114993">
        <w:rPr>
          <w:rFonts w:eastAsia="PMingLiU" w:cs="Tahoma"/>
          <w:spacing w:val="-2"/>
          <w:szCs w:val="18"/>
          <w:lang w:eastAsia="zh-TW"/>
        </w:rPr>
        <w:t>工具或任何相等軟體在軟體保證續約之前支援該軟體的實體硬體記錄</w:t>
      </w:r>
      <w:r w:rsidRPr="00114993">
        <w:rPr>
          <w:rFonts w:eastAsia="PMingLiU" w:cs="Tahoma"/>
          <w:spacing w:val="-2"/>
          <w:szCs w:val="18"/>
          <w:lang w:eastAsia="zh-TW"/>
        </w:rPr>
        <w:t>)</w:t>
      </w:r>
      <w:r w:rsidRPr="00114993">
        <w:rPr>
          <w:rFonts w:eastAsia="PMingLiU" w:cs="Tahoma"/>
          <w:spacing w:val="-2"/>
          <w:szCs w:val="18"/>
          <w:lang w:eastAsia="zh-TW"/>
        </w:rPr>
        <w:t>。</w:t>
      </w:r>
    </w:p>
    <w:p w:rsidR="00A81E83" w:rsidRPr="00114993" w:rsidRDefault="00A81E83" w:rsidP="00114993">
      <w:pPr>
        <w:numPr>
          <w:ilvl w:val="1"/>
          <w:numId w:val="147"/>
        </w:numPr>
        <w:tabs>
          <w:tab w:val="left" w:pos="1440"/>
          <w:tab w:val="left" w:pos="2970"/>
        </w:tabs>
        <w:contextualSpacing/>
        <w:rPr>
          <w:rFonts w:eastAsia="PMingLiU" w:cs="Tahoma"/>
          <w:spacing w:val="4"/>
          <w:lang w:eastAsia="zh-TW"/>
        </w:rPr>
      </w:pPr>
      <w:r w:rsidRPr="00114993">
        <w:rPr>
          <w:rFonts w:eastAsia="PMingLiU" w:cs="Tahoma"/>
          <w:spacing w:val="4"/>
          <w:szCs w:val="18"/>
          <w:lang w:eastAsia="zh-TW"/>
        </w:rPr>
        <w:t>某個數目，其等於指派給伺服器的合格使用權數目之數目，超過伺服器上實體處理器的實際數</w:t>
      </w:r>
      <w:r w:rsidR="00114993">
        <w:rPr>
          <w:rFonts w:eastAsia="PMingLiU" w:cs="Tahoma"/>
          <w:spacing w:val="4"/>
          <w:szCs w:val="18"/>
          <w:lang w:eastAsia="zh-TW"/>
        </w:rPr>
        <w:br/>
      </w:r>
      <w:r w:rsidRPr="00114993">
        <w:rPr>
          <w:rFonts w:eastAsia="PMingLiU" w:cs="Tahoma"/>
          <w:spacing w:val="4"/>
          <w:szCs w:val="18"/>
          <w:lang w:eastAsia="zh-TW"/>
        </w:rPr>
        <w:t>目乘以八。</w:t>
      </w:r>
    </w:p>
    <w:p w:rsidR="00031ABF" w:rsidRPr="00D82C02" w:rsidRDefault="00031ABF" w:rsidP="00031ABF">
      <w:pPr>
        <w:ind w:left="720"/>
        <w:contextualSpacing/>
        <w:rPr>
          <w:rFonts w:eastAsia="PMingLiU" w:cs="Tahoma"/>
          <w:lang w:eastAsia="zh-TW"/>
        </w:rPr>
      </w:pPr>
    </w:p>
    <w:p w:rsidR="00031ABF" w:rsidRPr="00D82C02" w:rsidRDefault="00A81E83" w:rsidP="00031ABF">
      <w:pPr>
        <w:spacing w:after="60"/>
        <w:ind w:left="720"/>
        <w:rPr>
          <w:rFonts w:eastAsia="PMingLiU" w:cs="Tahoma"/>
          <w:lang w:eastAsia="zh-TW"/>
        </w:rPr>
      </w:pPr>
      <w:r w:rsidRPr="00D82C02">
        <w:rPr>
          <w:rFonts w:eastAsia="PMingLiU" w:cs="Tahoma"/>
          <w:b/>
          <w:szCs w:val="18"/>
          <w:lang w:eastAsia="zh-TW"/>
        </w:rPr>
        <w:t>第一次續約期間</w:t>
      </w:r>
      <w:r w:rsidRPr="00D82C02">
        <w:rPr>
          <w:rFonts w:eastAsia="PMingLiU" w:cs="Tahoma"/>
          <w:b/>
          <w:szCs w:val="18"/>
          <w:lang w:eastAsia="zh-TW"/>
        </w:rPr>
        <w:t xml:space="preserve"> (</w:t>
      </w:r>
      <w:r w:rsidRPr="00D82C02">
        <w:rPr>
          <w:rFonts w:eastAsia="PMingLiU" w:cs="Tahoma"/>
          <w:b/>
          <w:szCs w:val="18"/>
          <w:lang w:eastAsia="zh-TW"/>
        </w:rPr>
        <w:t>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日當日或之後</w:t>
      </w:r>
      <w:r w:rsidRPr="00D82C02">
        <w:rPr>
          <w:rFonts w:eastAsia="PMingLiU" w:cs="Tahoma"/>
          <w:b/>
          <w:szCs w:val="18"/>
          <w:lang w:eastAsia="zh-TW"/>
        </w:rPr>
        <w:t>)</w:t>
      </w:r>
    </w:p>
    <w:p w:rsidR="00A81E83" w:rsidRPr="00D82C02" w:rsidRDefault="00A81E83" w:rsidP="00031ABF">
      <w:pPr>
        <w:ind w:left="720"/>
        <w:contextualSpacing/>
        <w:rPr>
          <w:rFonts w:eastAsia="PMingLiU" w:cs="Tahoma"/>
          <w:lang w:eastAsia="zh-TW"/>
        </w:rPr>
      </w:pPr>
      <w:r w:rsidRPr="00D82C02">
        <w:rPr>
          <w:rFonts w:eastAsia="PMingLiU" w:cs="Tahoma"/>
          <w:color w:val="000000"/>
          <w:szCs w:val="18"/>
          <w:lang w:eastAsia="zh-TW"/>
        </w:rPr>
        <w:t>在</w:t>
      </w:r>
      <w:r w:rsidRPr="00D82C02">
        <w:rPr>
          <w:rFonts w:eastAsia="PMingLiU" w:cs="Tahoma"/>
          <w:color w:val="000000"/>
          <w:szCs w:val="18"/>
          <w:lang w:eastAsia="zh-TW"/>
        </w:rPr>
        <w:t xml:space="preserve"> 2015 </w:t>
      </w:r>
      <w:r w:rsidRPr="00D82C02">
        <w:rPr>
          <w:rFonts w:eastAsia="PMingLiU" w:cs="Tahoma"/>
          <w:color w:val="000000"/>
          <w:szCs w:val="18"/>
          <w:lang w:eastAsia="zh-TW"/>
        </w:rPr>
        <w:t>年</w:t>
      </w:r>
      <w:r w:rsidRPr="00D82C02">
        <w:rPr>
          <w:rFonts w:eastAsia="PMingLiU" w:cs="Tahoma"/>
          <w:color w:val="000000"/>
          <w:szCs w:val="18"/>
          <w:lang w:eastAsia="zh-TW"/>
        </w:rPr>
        <w:t xml:space="preserve"> 4 </w:t>
      </w:r>
      <w:r w:rsidRPr="00D82C02">
        <w:rPr>
          <w:rFonts w:eastAsia="PMingLiU" w:cs="Tahoma"/>
          <w:color w:val="000000"/>
          <w:szCs w:val="18"/>
          <w:lang w:eastAsia="zh-TW"/>
        </w:rPr>
        <w:t>月</w:t>
      </w:r>
      <w:r w:rsidRPr="00D82C02">
        <w:rPr>
          <w:rFonts w:eastAsia="PMingLiU" w:cs="Tahoma"/>
          <w:color w:val="000000"/>
          <w:szCs w:val="18"/>
          <w:lang w:eastAsia="zh-TW"/>
        </w:rPr>
        <w:t xml:space="preserve"> 1 </w:t>
      </w:r>
      <w:r w:rsidRPr="00D82C02">
        <w:rPr>
          <w:rFonts w:eastAsia="PMingLiU" w:cs="Tahoma"/>
          <w:color w:val="000000"/>
          <w:szCs w:val="18"/>
          <w:lang w:eastAsia="zh-TW"/>
        </w:rPr>
        <w:t>日當日或之後第一次進行範圍續約之客戶</w:t>
      </w:r>
      <w:r w:rsidRPr="00D82C02">
        <w:rPr>
          <w:rFonts w:eastAsia="PMingLiU" w:cs="Tahoma"/>
          <w:szCs w:val="18"/>
          <w:lang w:eastAsia="zh-TW"/>
        </w:rPr>
        <w:t>，得為每一部根據</w:t>
      </w:r>
      <w:r w:rsidRPr="00D82C02">
        <w:rPr>
          <w:rFonts w:eastAsia="PMingLiU" w:cs="Tahoma"/>
          <w:szCs w:val="18"/>
          <w:lang w:eastAsia="zh-TW"/>
        </w:rPr>
        <w:t xml:space="preserve"> SQL Server 2008 R2 </w:t>
      </w:r>
      <w:r w:rsidRPr="00D82C02">
        <w:rPr>
          <w:rFonts w:eastAsia="PMingLiU" w:cs="Tahoma"/>
          <w:szCs w:val="18"/>
          <w:lang w:eastAsia="zh-TW"/>
        </w:rPr>
        <w:t>處理器使用權之產品使用權正確授權的伺服器，依下列所述方式取得軟體保證：</w:t>
      </w:r>
    </w:p>
    <w:p w:rsidR="00031ABF" w:rsidRPr="00D82C02" w:rsidRDefault="00031ABF" w:rsidP="00031ABF">
      <w:pPr>
        <w:ind w:left="720"/>
        <w:contextualSpacing/>
        <w:rPr>
          <w:rFonts w:eastAsia="PMingLiU" w:cs="Tahoma"/>
          <w:lang w:eastAsia="zh-TW"/>
        </w:rPr>
      </w:pPr>
    </w:p>
    <w:p w:rsidR="00A81E83" w:rsidRPr="00D82C02" w:rsidRDefault="00A81E83" w:rsidP="00114993">
      <w:pPr>
        <w:numPr>
          <w:ilvl w:val="2"/>
          <w:numId w:val="147"/>
        </w:numPr>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日以前取得之使用權為合格使用權，客戶得依前述「第一次續約期間</w:t>
      </w:r>
      <w:r w:rsidRPr="00D82C02">
        <w:rPr>
          <w:rFonts w:eastAsia="PMingLiU" w:cs="Tahoma"/>
          <w:szCs w:val="18"/>
          <w:lang w:eastAsia="zh-TW"/>
        </w:rPr>
        <w:t xml:space="preserve"> (</w:t>
      </w:r>
      <w:r w:rsidRPr="00D82C02">
        <w:rPr>
          <w:rFonts w:eastAsia="PMingLiU" w:cs="Tahoma"/>
          <w:szCs w:val="18"/>
          <w:lang w:eastAsia="zh-TW"/>
        </w:rPr>
        <w:t>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」小節所述條款進行</w:t>
      </w:r>
      <w:r w:rsidRPr="00D82C02">
        <w:rPr>
          <w:rFonts w:eastAsia="PMingLiU" w:cs="Tahoma"/>
          <w:szCs w:val="18"/>
          <w:lang w:eastAsia="zh-TW"/>
        </w:rPr>
        <w:t xml:space="preserve"> SA </w:t>
      </w:r>
      <w:r w:rsidRPr="00D82C02">
        <w:rPr>
          <w:rFonts w:eastAsia="PMingLiU" w:cs="Tahoma"/>
          <w:szCs w:val="18"/>
          <w:lang w:eastAsia="zh-TW"/>
        </w:rPr>
        <w:t>續約，</w:t>
      </w:r>
    </w:p>
    <w:p w:rsidR="00A81E83" w:rsidRPr="00D82C02" w:rsidRDefault="00A81E83" w:rsidP="00114993">
      <w:pPr>
        <w:numPr>
          <w:ilvl w:val="2"/>
          <w:numId w:val="147"/>
        </w:numPr>
        <w:spacing w:after="60"/>
        <w:ind w:left="144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日以後取得之使用權，客戶得為每一份</w:t>
      </w:r>
      <w:r w:rsidRPr="00D82C02">
        <w:rPr>
          <w:rFonts w:eastAsia="PMingLiU" w:cs="Tahoma"/>
          <w:szCs w:val="18"/>
        </w:rPr>
        <w:t xml:space="preserve"> SQL Server 2008 R2 Datacenter </w:t>
      </w:r>
      <w:r w:rsidRPr="00D82C02">
        <w:rPr>
          <w:rFonts w:eastAsia="PMingLiU" w:cs="Tahoma"/>
          <w:szCs w:val="18"/>
        </w:rPr>
        <w:t>處理器使用權於未取得基礎核心使用權的情況下，為八個</w:t>
      </w:r>
      <w:r w:rsidRPr="00D82C02">
        <w:rPr>
          <w:rFonts w:eastAsia="PMingLiU" w:cs="Tahoma"/>
          <w:szCs w:val="18"/>
        </w:rPr>
        <w:t xml:space="preserve"> SQL Server Enterprise </w:t>
      </w:r>
      <w:r w:rsidRPr="00D82C02">
        <w:rPr>
          <w:rFonts w:eastAsia="PMingLiU" w:cs="Tahoma"/>
          <w:szCs w:val="18"/>
        </w:rPr>
        <w:t>核心使用權進行</w:t>
      </w:r>
      <w:r w:rsidRPr="00D82C02">
        <w:rPr>
          <w:rFonts w:eastAsia="PMingLiU" w:cs="Tahoma"/>
          <w:szCs w:val="18"/>
        </w:rPr>
        <w:t xml:space="preserve"> SA </w:t>
      </w:r>
      <w:r w:rsidRPr="00D82C02">
        <w:rPr>
          <w:rFonts w:eastAsia="PMingLiU" w:cs="Tahoma"/>
          <w:szCs w:val="18"/>
        </w:rPr>
        <w:t>續約。針對持續用於</w:t>
      </w:r>
      <w:r w:rsidRPr="00D82C02">
        <w:rPr>
          <w:rFonts w:eastAsia="PMingLiU" w:cs="Tahoma"/>
          <w:szCs w:val="18"/>
        </w:rPr>
        <w:t xml:space="preserve"> SQL Server 2012 </w:t>
      </w:r>
      <w:r w:rsidRPr="00D82C02">
        <w:rPr>
          <w:rFonts w:eastAsia="PMingLiU" w:cs="Tahoma"/>
          <w:szCs w:val="18"/>
        </w:rPr>
        <w:t>的處理器，每一處理器如需八個以上的核心使用權，客戶就必須取得額外的核心使用權。</w:t>
      </w:r>
    </w:p>
    <w:p w:rsidR="00031ABF" w:rsidRPr="00D82C02" w:rsidRDefault="00031ABF" w:rsidP="00031ABF">
      <w:pPr>
        <w:ind w:left="1440"/>
        <w:contextualSpacing/>
        <w:rPr>
          <w:rFonts w:eastAsia="PMingLiU" w:cs="Tahoma"/>
        </w:rPr>
      </w:pPr>
    </w:p>
    <w:p w:rsidR="00A81E83" w:rsidRPr="00D82C02" w:rsidRDefault="00A81E83" w:rsidP="00031ABF">
      <w:pPr>
        <w:ind w:left="720"/>
        <w:contextualSpacing/>
        <w:rPr>
          <w:rFonts w:eastAsia="PMingLiU" w:cs="Tahoma"/>
          <w:lang w:eastAsia="zh-TW"/>
        </w:rPr>
      </w:pPr>
      <w:r w:rsidRPr="00D82C02">
        <w:rPr>
          <w:rFonts w:eastAsia="PMingLiU" w:cs="Tahoma"/>
          <w:szCs w:val="18"/>
          <w:lang w:eastAsia="zh-TW"/>
        </w:rPr>
        <w:t>一旦依本優惠方案取得核心使用權的軟體保證，客戶的處理器使用權便不再有效。取得</w:t>
      </w:r>
      <w:r w:rsidRPr="00D82C02">
        <w:rPr>
          <w:rFonts w:eastAsia="PMingLiU" w:cs="Tahoma"/>
          <w:szCs w:val="18"/>
          <w:lang w:eastAsia="zh-TW"/>
        </w:rPr>
        <w:t xml:space="preserve"> SQL Server </w:t>
      </w:r>
      <w:r w:rsidRPr="00D82C02">
        <w:rPr>
          <w:rFonts w:eastAsia="PMingLiU" w:cs="Tahoma"/>
          <w:szCs w:val="18"/>
          <w:lang w:eastAsia="zh-TW"/>
        </w:rPr>
        <w:t>核心使用權軟體保證選擇方案不適用於依訂閱方案的範圍續約。</w:t>
      </w:r>
    </w:p>
    <w:p w:rsidR="00031ABF" w:rsidRPr="00D82C02" w:rsidRDefault="00031ABF" w:rsidP="00031ABF">
      <w:pPr>
        <w:tabs>
          <w:tab w:val="left" w:pos="720"/>
        </w:tabs>
        <w:ind w:left="720"/>
        <w:contextualSpacing/>
        <w:rPr>
          <w:rFonts w:eastAsia="PMingLiU" w:cs="Tahoma"/>
          <w:lang w:eastAsia="zh-TW"/>
        </w:rPr>
      </w:pPr>
    </w:p>
    <w:p w:rsidR="00031ABF" w:rsidRPr="00D82C02" w:rsidRDefault="00A81E83" w:rsidP="00031ABF">
      <w:pPr>
        <w:tabs>
          <w:tab w:val="left" w:pos="720"/>
        </w:tabs>
        <w:spacing w:after="60"/>
        <w:ind w:left="720"/>
        <w:rPr>
          <w:rFonts w:eastAsia="PMingLiU" w:cs="Tahoma"/>
          <w:lang w:eastAsia="zh-TW"/>
        </w:rPr>
      </w:pPr>
      <w:r w:rsidRPr="00D82C02">
        <w:rPr>
          <w:rFonts w:eastAsia="PMingLiU" w:cs="Tahoma"/>
          <w:b/>
          <w:szCs w:val="18"/>
          <w:lang w:eastAsia="zh-TW"/>
        </w:rPr>
        <w:t>若具備軟體保證範圍之客戶即將在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日之前屆滿，其選擇不續約</w:t>
      </w:r>
    </w:p>
    <w:p w:rsidR="00A81E83" w:rsidRPr="00D82C02" w:rsidRDefault="00A81E83" w:rsidP="00031ABF">
      <w:pPr>
        <w:tabs>
          <w:tab w:val="left" w:pos="720"/>
        </w:tabs>
        <w:ind w:left="720"/>
        <w:contextualSpacing/>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日之前屆滿、且選擇買斷處理器使用權的</w:t>
      </w:r>
      <w:r w:rsidRPr="00D82C02">
        <w:rPr>
          <w:rFonts w:eastAsia="PMingLiU" w:cs="Tahoma"/>
        </w:rPr>
        <w:t xml:space="preserve"> </w:t>
      </w:r>
      <w:r w:rsidRPr="00D82C02">
        <w:rPr>
          <w:rFonts w:eastAsia="PMingLiU" w:cs="Tahoma"/>
          <w:szCs w:val="18"/>
        </w:rPr>
        <w:t xml:space="preserve">Enterprise Subscription </w:t>
      </w:r>
      <w:r w:rsidRPr="00D82C02">
        <w:rPr>
          <w:rFonts w:eastAsia="PMingLiU" w:cs="Tahoma"/>
          <w:bCs/>
          <w:color w:val="000000"/>
          <w:szCs w:val="18"/>
        </w:rPr>
        <w:t>和</w:t>
      </w:r>
      <w:r w:rsidRPr="00D82C02">
        <w:rPr>
          <w:rFonts w:eastAsia="PMingLiU" w:cs="Tahoma"/>
          <w:bCs/>
          <w:color w:val="000000"/>
          <w:szCs w:val="18"/>
        </w:rPr>
        <w:t xml:space="preserve"> Open Value Subscription </w:t>
      </w:r>
      <w:r w:rsidRPr="00D82C02">
        <w:rPr>
          <w:rFonts w:eastAsia="PMingLiU" w:cs="Tahoma"/>
          <w:szCs w:val="18"/>
        </w:rPr>
        <w:t>客戶，和依合約取得永久使用權並選擇不要續約軟體保證的任何其他客戶，均得依該等使用權執行</w:t>
      </w:r>
      <w:r w:rsidRPr="00D82C02">
        <w:rPr>
          <w:rFonts w:eastAsia="PMingLiU" w:cs="Tahoma"/>
          <w:szCs w:val="18"/>
        </w:rPr>
        <w:t xml:space="preserve"> SQL Server 2008 R2 </w:t>
      </w:r>
      <w:r w:rsidRPr="00D82C02">
        <w:rPr>
          <w:rFonts w:eastAsia="PMingLiU" w:cs="Tahoma"/>
          <w:szCs w:val="18"/>
        </w:rPr>
        <w:t>或</w:t>
      </w:r>
      <w:r w:rsidRPr="00D82C02">
        <w:rPr>
          <w:rFonts w:eastAsia="PMingLiU" w:cs="Tahoma"/>
          <w:szCs w:val="18"/>
        </w:rPr>
        <w:t xml:space="preserve"> SQL Server 2012</w:t>
      </w:r>
      <w:r w:rsidRPr="00D82C02">
        <w:rPr>
          <w:rFonts w:eastAsia="PMingLiU" w:cs="Tahoma"/>
          <w:szCs w:val="18"/>
        </w:rPr>
        <w:t>，如下所述：</w:t>
      </w:r>
    </w:p>
    <w:p w:rsidR="00CA0E2D" w:rsidRPr="00D82C02" w:rsidRDefault="00CA0E2D" w:rsidP="00031ABF">
      <w:pPr>
        <w:tabs>
          <w:tab w:val="left" w:pos="720"/>
        </w:tabs>
        <w:ind w:left="720"/>
        <w:contextualSpacing/>
        <w:rPr>
          <w:rFonts w:eastAsia="PMingLiU" w:cs="Tahoma"/>
        </w:rPr>
      </w:pPr>
    </w:p>
    <w:p w:rsidR="00A81E83" w:rsidRPr="00D82C02" w:rsidRDefault="00A81E83" w:rsidP="00346F4B">
      <w:pPr>
        <w:numPr>
          <w:ilvl w:val="0"/>
          <w:numId w:val="51"/>
        </w:numPr>
        <w:tabs>
          <w:tab w:val="left" w:pos="1440"/>
        </w:tabs>
        <w:spacing w:after="60"/>
        <w:rPr>
          <w:rFonts w:eastAsia="PMingLiU" w:cs="Tahoma"/>
        </w:rPr>
      </w:pPr>
      <w:r w:rsidRPr="00D82C02">
        <w:rPr>
          <w:rFonts w:eastAsia="PMingLiU" w:cs="Tahoma"/>
          <w:b/>
          <w:szCs w:val="18"/>
        </w:rPr>
        <w:t>SQL Server 2008 R2 Datacenter</w:t>
      </w:r>
      <w:r w:rsidRPr="00D82C02">
        <w:rPr>
          <w:rFonts w:eastAsia="PMingLiU" w:cs="Tahoma"/>
          <w:b/>
          <w:szCs w:val="18"/>
        </w:rPr>
        <w:t>：</w:t>
      </w:r>
      <w:r w:rsidRPr="00D82C02">
        <w:rPr>
          <w:rFonts w:eastAsia="PMingLiU" w:cs="Tahoma"/>
          <w:szCs w:val="18"/>
        </w:rPr>
        <w:t>本軟體版本之持續使用需受</w:t>
      </w:r>
      <w:r w:rsidRPr="00D82C02">
        <w:rPr>
          <w:rFonts w:eastAsia="PMingLiU" w:cs="Tahoma"/>
          <w:szCs w:val="18"/>
        </w:rPr>
        <w:t xml:space="preserve"> SQL Server 2008 R2 Datacenter </w:t>
      </w:r>
      <w:r w:rsidRPr="00D82C02">
        <w:rPr>
          <w:rFonts w:eastAsia="PMingLiU" w:cs="Tahoma"/>
          <w:szCs w:val="18"/>
        </w:rPr>
        <w:t>處理器使用權之產品使用權所拘束。</w:t>
      </w:r>
    </w:p>
    <w:p w:rsidR="00A81E83" w:rsidRPr="00D82C02" w:rsidRDefault="00A81E83" w:rsidP="00346F4B">
      <w:pPr>
        <w:numPr>
          <w:ilvl w:val="0"/>
          <w:numId w:val="51"/>
        </w:numPr>
        <w:tabs>
          <w:tab w:val="left" w:pos="1440"/>
          <w:tab w:val="left" w:pos="2970"/>
        </w:tabs>
        <w:spacing w:after="60"/>
        <w:rPr>
          <w:rFonts w:eastAsia="PMingLiU" w:cs="Tahoma"/>
        </w:rPr>
      </w:pPr>
      <w:r w:rsidRPr="00D82C02">
        <w:rPr>
          <w:rFonts w:eastAsia="PMingLiU" w:cs="Tahoma"/>
          <w:b/>
          <w:szCs w:val="18"/>
        </w:rPr>
        <w:t>SQL Server 2012 Enterprise Core</w:t>
      </w:r>
      <w:r w:rsidRPr="00D82C02">
        <w:rPr>
          <w:rFonts w:eastAsia="PMingLiU" w:cs="Tahoma"/>
          <w:b/>
          <w:szCs w:val="18"/>
        </w:rPr>
        <w:t>：</w:t>
      </w:r>
      <w:r w:rsidRPr="00D82C02">
        <w:rPr>
          <w:rFonts w:eastAsia="PMingLiU" w:cs="Tahoma"/>
          <w:szCs w:val="18"/>
        </w:rPr>
        <w:t>本軟體版本之使用需受</w:t>
      </w:r>
      <w:r w:rsidRPr="00D82C02">
        <w:rPr>
          <w:rFonts w:eastAsia="PMingLiU" w:cs="Tahoma"/>
          <w:szCs w:val="18"/>
        </w:rPr>
        <w:t xml:space="preserve"> SQL Server 2008 R2 Enterprise </w:t>
      </w:r>
      <w:r w:rsidRPr="00D82C02">
        <w:rPr>
          <w:rFonts w:eastAsia="PMingLiU" w:cs="Tahoma"/>
          <w:szCs w:val="18"/>
        </w:rPr>
        <w:t>處理器使用權之產品使用權所拘束；不過：</w:t>
      </w:r>
    </w:p>
    <w:p w:rsidR="00A81E83" w:rsidRPr="00D82C02" w:rsidRDefault="00A81E83" w:rsidP="00346F4B">
      <w:pPr>
        <w:numPr>
          <w:ilvl w:val="1"/>
          <w:numId w:val="51"/>
        </w:numPr>
        <w:tabs>
          <w:tab w:val="left" w:pos="1800"/>
        </w:tabs>
        <w:spacing w:after="60"/>
        <w:ind w:left="1800"/>
        <w:rPr>
          <w:rFonts w:eastAsia="PMingLiU" w:cs="Tahoma"/>
          <w:lang w:eastAsia="zh-TW"/>
        </w:rPr>
      </w:pPr>
      <w:r w:rsidRPr="00D82C02">
        <w:rPr>
          <w:rFonts w:eastAsia="PMingLiU" w:cs="Tahoma"/>
          <w:szCs w:val="18"/>
          <w:lang w:eastAsia="zh-TW"/>
        </w:rPr>
        <w:t>客戶不再擁有「不限次數的虛擬」使用權利、伺服器陣列內的使用權行動性或透過軟體保證的使用權行動性；以及</w:t>
      </w:r>
    </w:p>
    <w:p w:rsidR="00A81E83" w:rsidRPr="00114993" w:rsidRDefault="00A81E83" w:rsidP="00346F4B">
      <w:pPr>
        <w:numPr>
          <w:ilvl w:val="1"/>
          <w:numId w:val="51"/>
        </w:numPr>
        <w:tabs>
          <w:tab w:val="left" w:pos="1800"/>
        </w:tabs>
        <w:spacing w:after="60"/>
        <w:ind w:left="1800"/>
        <w:rPr>
          <w:rFonts w:eastAsia="PMingLiU" w:cs="Tahoma"/>
          <w:spacing w:val="-2"/>
          <w:lang w:eastAsia="zh-TW"/>
        </w:rPr>
      </w:pPr>
      <w:r w:rsidRPr="00114993">
        <w:rPr>
          <w:rFonts w:eastAsia="PMingLiU" w:cs="Tahoma"/>
          <w:spacing w:val="-2"/>
          <w:szCs w:val="18"/>
          <w:lang w:eastAsia="zh-TW"/>
        </w:rPr>
        <w:t>與其「核心使用權的相當權利」相關之使用權的任何重新指定需受以下</w:t>
      </w:r>
      <w:r w:rsidRPr="00114993">
        <w:rPr>
          <w:rFonts w:eastAsia="PMingLiU" w:cs="Tahoma"/>
          <w:spacing w:val="-2"/>
          <w:szCs w:val="18"/>
          <w:lang w:eastAsia="zh-TW"/>
        </w:rPr>
        <w:t xml:space="preserve"> (i) </w:t>
      </w:r>
      <w:r w:rsidRPr="00114993">
        <w:rPr>
          <w:rFonts w:eastAsia="PMingLiU" w:cs="Tahoma"/>
          <w:spacing w:val="-2"/>
          <w:szCs w:val="18"/>
          <w:lang w:eastAsia="zh-TW"/>
        </w:rPr>
        <w:t>和</w:t>
      </w:r>
      <w:r w:rsidRPr="00114993">
        <w:rPr>
          <w:rFonts w:eastAsia="PMingLiU" w:cs="Tahoma"/>
          <w:spacing w:val="-2"/>
          <w:szCs w:val="18"/>
          <w:lang w:eastAsia="zh-TW"/>
        </w:rPr>
        <w:t xml:space="preserve"> (ii) </w:t>
      </w:r>
      <w:r w:rsidRPr="00114993">
        <w:rPr>
          <w:rFonts w:eastAsia="PMingLiU" w:cs="Tahoma"/>
          <w:spacing w:val="-2"/>
          <w:szCs w:val="18"/>
          <w:lang w:eastAsia="zh-TW"/>
        </w:rPr>
        <w:t>之限制所拘束。核心使用權的相當權利判斷如下。</w:t>
      </w:r>
    </w:p>
    <w:p w:rsidR="00A81E83" w:rsidRPr="00D82C02" w:rsidRDefault="00A81E83" w:rsidP="00346F4B">
      <w:pPr>
        <w:numPr>
          <w:ilvl w:val="2"/>
          <w:numId w:val="51"/>
        </w:numPr>
        <w:tabs>
          <w:tab w:val="left" w:pos="2160"/>
        </w:tabs>
        <w:spacing w:after="60"/>
        <w:ind w:left="2160" w:hanging="360"/>
        <w:rPr>
          <w:rFonts w:eastAsia="PMingLiU" w:cs="Tahoma"/>
          <w:lang w:eastAsia="zh-TW"/>
        </w:rPr>
      </w:pPr>
      <w:r w:rsidRPr="00D82C02">
        <w:rPr>
          <w:rFonts w:eastAsia="PMingLiU" w:cs="Tahoma"/>
          <w:szCs w:val="18"/>
          <w:lang w:eastAsia="zh-TW"/>
        </w:rPr>
        <w:t>若使用權的數目等於不超過下列任一數的數目：</w:t>
      </w:r>
      <w:r w:rsidRPr="00D82C02">
        <w:rPr>
          <w:rFonts w:eastAsia="PMingLiU" w:cs="Tahoma"/>
          <w:szCs w:val="18"/>
          <w:lang w:eastAsia="zh-TW"/>
        </w:rPr>
        <w:t xml:space="preserve">(x) </w:t>
      </w:r>
      <w:r w:rsidRPr="00D82C02">
        <w:rPr>
          <w:rFonts w:eastAsia="PMingLiU" w:cs="Tahoma"/>
          <w:szCs w:val="18"/>
          <w:lang w:eastAsia="zh-TW"/>
        </w:rPr>
        <w:t>在軟體保證屆滿之前立即指派給授權伺服器之處理器使用權總數，或</w:t>
      </w:r>
      <w:r w:rsidRPr="00D82C02">
        <w:rPr>
          <w:rFonts w:eastAsia="PMingLiU" w:cs="Tahoma"/>
          <w:szCs w:val="18"/>
          <w:lang w:eastAsia="zh-TW"/>
        </w:rPr>
        <w:t xml:space="preserve"> (y) </w:t>
      </w:r>
      <w:r w:rsidRPr="00D82C02">
        <w:rPr>
          <w:rFonts w:eastAsia="PMingLiU" w:cs="Tahoma"/>
          <w:szCs w:val="18"/>
          <w:lang w:eastAsia="zh-TW"/>
        </w:rPr>
        <w:t>該伺服器上的實體處理器總數，則核心使用權的相當權利會大於：</w:t>
      </w:r>
    </w:p>
    <w:p w:rsidR="00A81E83" w:rsidRPr="00D82C02" w:rsidRDefault="00A81E83" w:rsidP="00114993">
      <w:pPr>
        <w:numPr>
          <w:ilvl w:val="4"/>
          <w:numId w:val="147"/>
        </w:numPr>
        <w:tabs>
          <w:tab w:val="left" w:pos="2520"/>
        </w:tabs>
        <w:spacing w:after="60"/>
        <w:ind w:left="2520"/>
        <w:rPr>
          <w:rFonts w:eastAsia="PMingLiU" w:cs="Tahoma"/>
          <w:lang w:eastAsia="zh-TW"/>
        </w:rPr>
      </w:pPr>
      <w:r w:rsidRPr="00D82C02">
        <w:rPr>
          <w:rFonts w:eastAsia="PMingLiU" w:cs="Tahoma"/>
          <w:szCs w:val="18"/>
          <w:lang w:eastAsia="zh-TW"/>
        </w:rPr>
        <w:t>每一處理器使用權八個核心，或</w:t>
      </w:r>
    </w:p>
    <w:p w:rsidR="00A81E83" w:rsidRPr="00D82C02" w:rsidRDefault="00A81E83" w:rsidP="00114993">
      <w:pPr>
        <w:numPr>
          <w:ilvl w:val="4"/>
          <w:numId w:val="147"/>
        </w:numPr>
        <w:tabs>
          <w:tab w:val="left" w:pos="2520"/>
        </w:tabs>
        <w:spacing w:after="60"/>
        <w:ind w:left="2520"/>
        <w:rPr>
          <w:rFonts w:eastAsia="PMingLiU" w:cs="Tahoma"/>
          <w:lang w:eastAsia="zh-TW"/>
        </w:rPr>
      </w:pPr>
      <w:r w:rsidRPr="00D82C02">
        <w:rPr>
          <w:rFonts w:eastAsia="PMingLiU" w:cs="Tahoma"/>
          <w:szCs w:val="18"/>
          <w:lang w:eastAsia="zh-TW"/>
        </w:rPr>
        <w:t>根據每一實體處理器之實際核心數目的每一處理器使用權之核心數目，乘以適當的核心係數。</w:t>
      </w:r>
      <w:r w:rsidRPr="00D82C02">
        <w:rPr>
          <w:rFonts w:eastAsia="PMingLiU" w:cs="Tahoma"/>
          <w:szCs w:val="18"/>
          <w:lang w:eastAsia="zh-TW"/>
        </w:rPr>
        <w:t>(</w:t>
      </w:r>
      <w:r w:rsidRPr="00D82C02">
        <w:rPr>
          <w:rFonts w:eastAsia="PMingLiU" w:cs="Tahoma"/>
          <w:szCs w:val="18"/>
          <w:lang w:eastAsia="zh-TW"/>
        </w:rPr>
        <w:t>若每一實體處理器的實際數目超過八個，客戶必須維護一份伺服器上執行之</w:t>
      </w:r>
      <w:r w:rsidRPr="00D82C02">
        <w:rPr>
          <w:rFonts w:eastAsia="PMingLiU" w:cs="Tahoma"/>
          <w:szCs w:val="18"/>
          <w:lang w:eastAsia="zh-TW"/>
        </w:rPr>
        <w:t xml:space="preserve"> SQL Server </w:t>
      </w:r>
      <w:r w:rsidRPr="00D82C02">
        <w:rPr>
          <w:rFonts w:eastAsia="PMingLiU" w:cs="Tahoma"/>
          <w:szCs w:val="18"/>
          <w:lang w:eastAsia="zh-TW"/>
        </w:rPr>
        <w:t>軟體之組態記錄</w:t>
      </w:r>
      <w:r w:rsidRPr="00D82C02">
        <w:rPr>
          <w:rFonts w:eastAsia="PMingLiU" w:cs="Tahoma"/>
          <w:szCs w:val="18"/>
          <w:lang w:eastAsia="zh-TW"/>
        </w:rPr>
        <w:t xml:space="preserve"> (</w:t>
      </w:r>
      <w:r w:rsidRPr="00D82C02">
        <w:rPr>
          <w:rFonts w:eastAsia="PMingLiU" w:cs="Tahoma"/>
          <w:szCs w:val="18"/>
          <w:lang w:eastAsia="zh-TW"/>
        </w:rPr>
        <w:t>在授權伺服器上之作業系統環境中執行的授權執行個體</w:t>
      </w:r>
      <w:r w:rsidRPr="00D82C02">
        <w:rPr>
          <w:rFonts w:eastAsia="PMingLiU" w:cs="Tahoma"/>
          <w:szCs w:val="18"/>
          <w:lang w:eastAsia="zh-TW"/>
        </w:rPr>
        <w:t xml:space="preserve">) </w:t>
      </w:r>
      <w:r w:rsidRPr="00D82C02">
        <w:rPr>
          <w:rFonts w:eastAsia="PMingLiU" w:cs="Tahoma"/>
          <w:szCs w:val="18"/>
          <w:lang w:eastAsia="zh-TW"/>
        </w:rPr>
        <w:t>以及使用</w:t>
      </w:r>
      <w:r w:rsidRPr="00D82C02">
        <w:rPr>
          <w:rFonts w:eastAsia="PMingLiU" w:cs="Tahoma"/>
          <w:szCs w:val="18"/>
          <w:lang w:eastAsia="zh-TW"/>
        </w:rPr>
        <w:t xml:space="preserve"> Microsoft MAP </w:t>
      </w:r>
      <w:r w:rsidRPr="00D82C02">
        <w:rPr>
          <w:rFonts w:eastAsia="PMingLiU" w:cs="Tahoma"/>
          <w:szCs w:val="18"/>
          <w:lang w:eastAsia="zh-TW"/>
        </w:rPr>
        <w:t>工具或任何相等軟體在軟體保證屆滿之前支援該軟體的實體硬體記錄</w:t>
      </w:r>
      <w:r w:rsidRPr="00D82C02">
        <w:rPr>
          <w:rFonts w:eastAsia="PMingLiU" w:cs="Tahoma"/>
          <w:szCs w:val="18"/>
          <w:lang w:eastAsia="zh-TW"/>
        </w:rPr>
        <w:t>)</w:t>
      </w:r>
      <w:r w:rsidRPr="00D82C02">
        <w:rPr>
          <w:rFonts w:eastAsia="PMingLiU" w:cs="Tahoma"/>
          <w:szCs w:val="18"/>
          <w:lang w:eastAsia="zh-TW"/>
        </w:rPr>
        <w:t>。</w:t>
      </w:r>
    </w:p>
    <w:p w:rsidR="00A81E83" w:rsidRPr="00D82C02" w:rsidRDefault="00A81E83" w:rsidP="00346F4B">
      <w:pPr>
        <w:numPr>
          <w:ilvl w:val="2"/>
          <w:numId w:val="51"/>
        </w:numPr>
        <w:tabs>
          <w:tab w:val="left" w:pos="2160"/>
        </w:tabs>
        <w:spacing w:after="60"/>
        <w:ind w:left="2160" w:hanging="360"/>
        <w:rPr>
          <w:rFonts w:eastAsia="PMingLiU" w:cs="Tahoma"/>
          <w:lang w:eastAsia="zh-TW"/>
        </w:rPr>
      </w:pPr>
      <w:r w:rsidRPr="00D82C02">
        <w:rPr>
          <w:rFonts w:eastAsia="PMingLiU" w:cs="Tahoma"/>
          <w:szCs w:val="18"/>
          <w:lang w:eastAsia="zh-TW"/>
        </w:rPr>
        <w:lastRenderedPageBreak/>
        <w:t>若指派給相同授權伺服器之具備即將過期之軟體保證的任何處理器使用權，超過伺服器上實體處理器的實際數目，則核心使用權的相當權利即為每一處理器使用權八個核心。</w:t>
      </w:r>
    </w:p>
    <w:p w:rsidR="00A81E83" w:rsidRPr="00114993" w:rsidRDefault="00A81E83" w:rsidP="00346F4B">
      <w:pPr>
        <w:numPr>
          <w:ilvl w:val="1"/>
          <w:numId w:val="51"/>
        </w:numPr>
        <w:tabs>
          <w:tab w:val="left" w:pos="1800"/>
          <w:tab w:val="left" w:pos="2970"/>
        </w:tabs>
        <w:spacing w:after="60"/>
        <w:ind w:left="1800"/>
        <w:rPr>
          <w:rFonts w:eastAsia="PMingLiU" w:cs="Tahoma"/>
          <w:lang w:eastAsia="zh-TW"/>
        </w:rPr>
      </w:pPr>
      <w:r w:rsidRPr="00114993">
        <w:rPr>
          <w:rFonts w:eastAsia="PMingLiU" w:cs="Tahoma"/>
          <w:szCs w:val="18"/>
          <w:lang w:eastAsia="zh-TW"/>
        </w:rPr>
        <w:t>客戶得將使用權重新指定至另一部伺服器上。然而，客戶若將使用權重新指定至另一部伺服器，則需遵守</w:t>
      </w:r>
      <w:r w:rsidRPr="00114993">
        <w:rPr>
          <w:rFonts w:eastAsia="PMingLiU" w:cs="Tahoma"/>
          <w:szCs w:val="18"/>
          <w:lang w:eastAsia="zh-TW"/>
        </w:rPr>
        <w:t xml:space="preserve"> SQL Server 2012 </w:t>
      </w:r>
      <w:r w:rsidRPr="00114993">
        <w:rPr>
          <w:rFonts w:eastAsia="PMingLiU" w:cs="Tahoma"/>
          <w:szCs w:val="18"/>
          <w:lang w:eastAsia="zh-TW"/>
        </w:rPr>
        <w:t>之使用權利。根據</w:t>
      </w:r>
      <w:r w:rsidRPr="00114993">
        <w:rPr>
          <w:rFonts w:eastAsia="PMingLiU" w:cs="Tahoma"/>
          <w:szCs w:val="18"/>
          <w:lang w:eastAsia="zh-TW"/>
        </w:rPr>
        <w:t xml:space="preserve"> SQL 2012 </w:t>
      </w:r>
      <w:r w:rsidRPr="00114993">
        <w:rPr>
          <w:rFonts w:eastAsia="PMingLiU" w:cs="Tahoma"/>
          <w:szCs w:val="18"/>
          <w:lang w:eastAsia="zh-TW"/>
        </w:rPr>
        <w:t>使用權利將核心使用權指定至伺服</w:t>
      </w:r>
      <w:r w:rsidR="00114993">
        <w:rPr>
          <w:rFonts w:eastAsia="PMingLiU" w:cs="Tahoma"/>
          <w:szCs w:val="18"/>
          <w:lang w:eastAsia="zh-TW"/>
        </w:rPr>
        <w:br/>
      </w:r>
      <w:r w:rsidRPr="00114993">
        <w:rPr>
          <w:rFonts w:eastAsia="PMingLiU" w:cs="Tahoma"/>
          <w:szCs w:val="18"/>
          <w:lang w:eastAsia="zh-TW"/>
        </w:rPr>
        <w:t>器時，客戶得將其現有使用權的核心使用權同等權利，與其他</w:t>
      </w:r>
      <w:r w:rsidRPr="00114993">
        <w:rPr>
          <w:rFonts w:eastAsia="PMingLiU" w:cs="Tahoma"/>
          <w:szCs w:val="18"/>
          <w:lang w:eastAsia="zh-TW"/>
        </w:rPr>
        <w:t xml:space="preserve"> SQL Server 2012 </w:t>
      </w:r>
      <w:r w:rsidRPr="00114993">
        <w:rPr>
          <w:rFonts w:eastAsia="PMingLiU" w:cs="Tahoma"/>
          <w:szCs w:val="18"/>
          <w:lang w:eastAsia="zh-TW"/>
        </w:rPr>
        <w:t>核心使用權相互合併。</w:t>
      </w:r>
    </w:p>
    <w:p w:rsidR="00A81E83" w:rsidRPr="00114993" w:rsidRDefault="00A81E83" w:rsidP="00346F4B">
      <w:pPr>
        <w:numPr>
          <w:ilvl w:val="1"/>
          <w:numId w:val="51"/>
        </w:numPr>
        <w:tabs>
          <w:tab w:val="left" w:pos="1800"/>
        </w:tabs>
        <w:spacing w:after="60"/>
        <w:ind w:left="1800"/>
        <w:rPr>
          <w:rFonts w:eastAsia="PMingLiU" w:cs="Tahoma"/>
          <w:spacing w:val="4"/>
          <w:lang w:eastAsia="zh-TW"/>
        </w:rPr>
      </w:pPr>
      <w:r w:rsidRPr="00114993">
        <w:rPr>
          <w:rFonts w:eastAsia="PMingLiU" w:cs="Tahoma"/>
          <w:spacing w:val="4"/>
          <w:szCs w:val="18"/>
          <w:lang w:eastAsia="zh-TW"/>
        </w:rPr>
        <w:t>客戶視為核心使用權的相等權利並未默示客戶得跨兩個或更多處理器指派單一處理器使用權</w:t>
      </w:r>
      <w:r w:rsidR="00114993">
        <w:rPr>
          <w:rFonts w:eastAsia="PMingLiU" w:cs="Tahoma"/>
          <w:spacing w:val="4"/>
          <w:szCs w:val="18"/>
          <w:lang w:eastAsia="zh-TW"/>
        </w:rPr>
        <w:br/>
      </w:r>
      <w:r w:rsidRPr="00114993">
        <w:rPr>
          <w:rFonts w:eastAsia="PMingLiU" w:cs="Tahoma"/>
          <w:spacing w:val="4"/>
          <w:szCs w:val="18"/>
          <w:lang w:eastAsia="zh-TW"/>
        </w:rPr>
        <w:t>至核心。</w:t>
      </w:r>
    </w:p>
    <w:p w:rsidR="00CA0E2D" w:rsidRPr="00D82C02" w:rsidRDefault="00CA0E2D" w:rsidP="00CA0E2D">
      <w:pPr>
        <w:tabs>
          <w:tab w:val="left" w:pos="720"/>
        </w:tabs>
        <w:ind w:left="720"/>
        <w:contextualSpacing/>
        <w:rPr>
          <w:rFonts w:eastAsia="PMingLiU" w:cs="Tahoma"/>
          <w:lang w:eastAsia="zh-TW"/>
        </w:rPr>
      </w:pPr>
    </w:p>
    <w:p w:rsidR="00CA0E2D" w:rsidRPr="00D82C02" w:rsidRDefault="00A81E83" w:rsidP="00CA0E2D">
      <w:pPr>
        <w:tabs>
          <w:tab w:val="left" w:pos="720"/>
        </w:tabs>
        <w:spacing w:after="60"/>
        <w:ind w:left="720"/>
        <w:rPr>
          <w:rFonts w:eastAsia="PMingLiU" w:cs="Tahoma"/>
          <w:lang w:eastAsia="zh-TW"/>
        </w:rPr>
      </w:pPr>
      <w:r w:rsidRPr="00D82C02">
        <w:rPr>
          <w:rFonts w:eastAsia="PMingLiU" w:cs="Tahoma"/>
          <w:b/>
          <w:szCs w:val="18"/>
          <w:lang w:eastAsia="zh-TW"/>
        </w:rPr>
        <w:t>若具備軟體保證範圍之客戶即將在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日當日或之後屆滿，其選擇不續約</w:t>
      </w:r>
    </w:p>
    <w:p w:rsidR="00A81E83" w:rsidRPr="00D82C02" w:rsidRDefault="00A81E83" w:rsidP="00114993">
      <w:pPr>
        <w:tabs>
          <w:tab w:val="left" w:pos="720"/>
        </w:tabs>
        <w:ind w:left="720"/>
        <w:contextualSpacing/>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日當日或之後屆滿、且選擇買斷處理器使用權的</w:t>
      </w:r>
      <w:r w:rsidRPr="00D82C02">
        <w:rPr>
          <w:rFonts w:eastAsia="PMingLiU" w:cs="Tahoma"/>
        </w:rPr>
        <w:t xml:space="preserve"> </w:t>
      </w:r>
      <w:r w:rsidRPr="00D82C02">
        <w:rPr>
          <w:rFonts w:eastAsia="PMingLiU" w:cs="Tahoma"/>
          <w:color w:val="000000"/>
          <w:szCs w:val="18"/>
        </w:rPr>
        <w:t xml:space="preserve">Enterprise Subscription </w:t>
      </w:r>
      <w:r w:rsidRPr="00D82C02">
        <w:rPr>
          <w:rFonts w:eastAsia="PMingLiU" w:cs="Tahoma"/>
          <w:bCs/>
          <w:color w:val="000000"/>
          <w:szCs w:val="18"/>
        </w:rPr>
        <w:t>及</w:t>
      </w:r>
      <w:r w:rsidRPr="00D82C02">
        <w:rPr>
          <w:rFonts w:eastAsia="PMingLiU" w:cs="Tahoma"/>
          <w:bCs/>
          <w:color w:val="000000"/>
          <w:szCs w:val="18"/>
        </w:rPr>
        <w:t xml:space="preserve"> Open</w:t>
      </w:r>
      <w:r w:rsidR="00114993">
        <w:rPr>
          <w:rFonts w:eastAsia="PMingLiU" w:cs="Tahoma"/>
          <w:bCs/>
          <w:color w:val="000000"/>
          <w:szCs w:val="18"/>
        </w:rPr>
        <w:t> </w:t>
      </w:r>
      <w:r w:rsidRPr="00D82C02">
        <w:rPr>
          <w:rFonts w:eastAsia="PMingLiU" w:cs="Tahoma"/>
          <w:bCs/>
          <w:color w:val="000000"/>
          <w:szCs w:val="18"/>
        </w:rPr>
        <w:t xml:space="preserve">Value Subscription </w:t>
      </w:r>
      <w:r w:rsidRPr="00D82C02">
        <w:rPr>
          <w:rFonts w:eastAsia="PMingLiU" w:cs="Tahoma"/>
          <w:color w:val="000000"/>
          <w:szCs w:val="18"/>
        </w:rPr>
        <w:t>客戶，和依合約取得永久使用權的任何其他客戶，將擁有下列選項：</w:t>
      </w:r>
    </w:p>
    <w:p w:rsidR="00CA0E2D" w:rsidRPr="00D82C02" w:rsidRDefault="00CA0E2D" w:rsidP="00CA0E2D">
      <w:pPr>
        <w:tabs>
          <w:tab w:val="left" w:pos="720"/>
        </w:tabs>
        <w:ind w:left="720"/>
        <w:contextualSpacing/>
        <w:rPr>
          <w:rFonts w:eastAsia="PMingLiU" w:cs="Tahoma"/>
        </w:rPr>
      </w:pPr>
    </w:p>
    <w:p w:rsidR="00A81E83" w:rsidRPr="00D82C02" w:rsidRDefault="00A81E83" w:rsidP="00114993">
      <w:pPr>
        <w:numPr>
          <w:ilvl w:val="2"/>
          <w:numId w:val="147"/>
        </w:numPr>
        <w:tabs>
          <w:tab w:val="left" w:pos="1440"/>
        </w:tabs>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日以前取得之使用權為合格使用權，得依前述</w:t>
      </w:r>
      <w:r w:rsidR="00114993">
        <w:rPr>
          <w:rFonts w:eastAsia="PMingLiU" w:cs="Tahoma"/>
          <w:szCs w:val="18"/>
          <w:lang w:eastAsia="zh-TW"/>
        </w:rPr>
        <w:br/>
      </w:r>
      <w:r w:rsidRPr="00D82C02">
        <w:rPr>
          <w:rFonts w:eastAsia="PMingLiU" w:cs="Tahoma"/>
          <w:szCs w:val="18"/>
          <w:lang w:eastAsia="zh-TW"/>
        </w:rPr>
        <w:t>「若具備軟體保證範圍之客戶即將在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日之前屆滿，其選擇不續約」小節所述條款，繼續使用</w:t>
      </w:r>
      <w:r w:rsidRPr="00D82C02">
        <w:rPr>
          <w:rFonts w:eastAsia="PMingLiU" w:cs="Tahoma"/>
          <w:szCs w:val="18"/>
          <w:lang w:eastAsia="zh-TW"/>
        </w:rPr>
        <w:t xml:space="preserve"> SQL Server 2012</w:t>
      </w:r>
      <w:r w:rsidRPr="00D82C02">
        <w:rPr>
          <w:rFonts w:eastAsia="PMingLiU" w:cs="Tahoma"/>
          <w:szCs w:val="18"/>
          <w:lang w:eastAsia="zh-TW"/>
        </w:rPr>
        <w:t>，而且</w:t>
      </w:r>
    </w:p>
    <w:p w:rsidR="00A81E83" w:rsidRPr="00D82C02" w:rsidRDefault="00A81E83" w:rsidP="00114993">
      <w:pPr>
        <w:numPr>
          <w:ilvl w:val="2"/>
          <w:numId w:val="147"/>
        </w:numPr>
        <w:tabs>
          <w:tab w:val="left" w:pos="1440"/>
        </w:tabs>
        <w:spacing w:after="60"/>
        <w:ind w:left="144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日以後取得之使用權，客戶處理器使用權的核心使用權同等權利即為八個</w:t>
      </w:r>
      <w:r w:rsidRPr="00D82C02">
        <w:rPr>
          <w:rFonts w:eastAsia="PMingLiU" w:cs="Tahoma"/>
          <w:szCs w:val="18"/>
        </w:rPr>
        <w:t xml:space="preserve"> SQL Server 2012 Enterprise </w:t>
      </w:r>
      <w:r w:rsidRPr="00D82C02">
        <w:rPr>
          <w:rFonts w:eastAsia="PMingLiU" w:cs="Tahoma"/>
          <w:szCs w:val="18"/>
        </w:rPr>
        <w:t>核心使用權。針對持續用於</w:t>
      </w:r>
      <w:r w:rsidRPr="00D82C02">
        <w:rPr>
          <w:rFonts w:eastAsia="PMingLiU" w:cs="Tahoma"/>
          <w:szCs w:val="18"/>
        </w:rPr>
        <w:t xml:space="preserve"> SQL Server 2012 </w:t>
      </w:r>
      <w:r w:rsidRPr="00D82C02">
        <w:rPr>
          <w:rFonts w:eastAsia="PMingLiU" w:cs="Tahoma"/>
          <w:szCs w:val="18"/>
        </w:rPr>
        <w:t>的處理器，每一處理器如需</w:t>
      </w:r>
      <w:r w:rsidR="00114993">
        <w:rPr>
          <w:rFonts w:eastAsia="PMingLiU" w:cs="Tahoma"/>
          <w:szCs w:val="18"/>
        </w:rPr>
        <w:br/>
      </w:r>
      <w:r w:rsidRPr="00D82C02">
        <w:rPr>
          <w:rFonts w:eastAsia="PMingLiU" w:cs="Tahoma"/>
          <w:szCs w:val="18"/>
        </w:rPr>
        <w:t>八個以上的核心使用權，客戶就必須取得額外的核心使用權。</w:t>
      </w:r>
    </w:p>
    <w:p w:rsidR="00CA0E2D" w:rsidRPr="00D82C02" w:rsidRDefault="00CA0E2D" w:rsidP="00CA0E2D">
      <w:pPr>
        <w:tabs>
          <w:tab w:val="left" w:pos="1440"/>
        </w:tabs>
        <w:ind w:left="1440"/>
        <w:contextualSpacing/>
        <w:rPr>
          <w:rFonts w:eastAsia="PMingLiU" w:cs="Tahoma"/>
        </w:rPr>
      </w:pPr>
    </w:p>
    <w:p w:rsidR="00CA0E2D" w:rsidRPr="00D82C02" w:rsidRDefault="00A81E83" w:rsidP="00CA0E2D">
      <w:pPr>
        <w:tabs>
          <w:tab w:val="left" w:pos="720"/>
        </w:tabs>
        <w:spacing w:after="60"/>
        <w:ind w:left="720"/>
        <w:rPr>
          <w:rFonts w:eastAsia="PMingLiU" w:cs="Tahoma"/>
          <w:lang w:eastAsia="zh-TW"/>
        </w:rPr>
      </w:pPr>
      <w:r w:rsidRPr="00D82C02">
        <w:rPr>
          <w:rFonts w:eastAsia="PMingLiU" w:cs="Tahoma"/>
          <w:b/>
          <w:szCs w:val="18"/>
          <w:lang w:eastAsia="zh-TW"/>
        </w:rPr>
        <w:t>對於位在中華人民共和國且取得處理器使用權和</w:t>
      </w:r>
      <w:r w:rsidRPr="00D82C02">
        <w:rPr>
          <w:rFonts w:eastAsia="PMingLiU" w:cs="Tahoma"/>
          <w:b/>
          <w:szCs w:val="18"/>
          <w:lang w:eastAsia="zh-TW"/>
        </w:rPr>
        <w:t xml:space="preserve"> SQL Server 2008 R2 </w:t>
      </w:r>
      <w:r w:rsidRPr="00D82C02">
        <w:rPr>
          <w:rFonts w:eastAsia="PMingLiU" w:cs="Tahoma"/>
          <w:b/>
          <w:szCs w:val="18"/>
          <w:lang w:eastAsia="zh-TW"/>
        </w:rPr>
        <w:t>軟體保證的客戶</w:t>
      </w:r>
    </w:p>
    <w:p w:rsidR="00A81E83" w:rsidRPr="00D82C02" w:rsidRDefault="00A81E83" w:rsidP="00CA0E2D">
      <w:pPr>
        <w:tabs>
          <w:tab w:val="left" w:pos="720"/>
        </w:tabs>
        <w:ind w:left="720"/>
        <w:contextualSpacing/>
        <w:rPr>
          <w:rFonts w:eastAsia="PMingLiU" w:cs="Tahoma"/>
          <w:lang w:eastAsia="zh-TW"/>
        </w:rPr>
      </w:pPr>
      <w:r w:rsidRPr="00D82C02">
        <w:rPr>
          <w:rFonts w:eastAsia="PMingLiU" w:cs="Tahoma"/>
          <w:lang w:eastAsia="zh-TW"/>
        </w:rPr>
        <w:t>本產品清單注意事項中提到的</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日不適用。這些客戶的適用日期將分別是</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w:t>
      </w:r>
    </w:p>
    <w:p w:rsidR="00A81E83" w:rsidRPr="00D82C02" w:rsidRDefault="00A81E83" w:rsidP="00A5643F">
      <w:pPr>
        <w:rPr>
          <w:rFonts w:eastAsia="PMingLiU" w:cs="Tahoma"/>
          <w:lang w:eastAsia="zh-TW"/>
        </w:rPr>
      </w:pPr>
    </w:p>
    <w:p w:rsidR="00A81E83" w:rsidRPr="00D82C02" w:rsidRDefault="00A81E83" w:rsidP="00A81E83">
      <w:pPr>
        <w:ind w:left="900"/>
        <w:rPr>
          <w:rFonts w:eastAsia="PMingLiU" w:cs="Tahoma"/>
          <w:lang w:eastAsia="zh-TW"/>
        </w:rPr>
      </w:pPr>
    </w:p>
    <w:p w:rsidR="00A81E83" w:rsidRPr="00D82C02" w:rsidRDefault="00A560B6" w:rsidP="00A81E83">
      <w:pPr>
        <w:pStyle w:val="Heading3"/>
        <w:rPr>
          <w:rFonts w:ascii="Tahoma" w:eastAsia="PMingLiU" w:hAnsi="Tahoma" w:cs="Tahoma"/>
        </w:rPr>
      </w:pPr>
      <w:bookmarkStart w:id="1401" w:name="_76_74_SQL"/>
      <w:bookmarkStart w:id="1402" w:name="_Toc336338341"/>
      <w:bookmarkStart w:id="1403" w:name="Srv_83SQL2008R2Smallbiz"/>
      <w:bookmarkStart w:id="1404" w:name="_Toc370985262"/>
      <w:bookmarkEnd w:id="1401"/>
      <w:r w:rsidRPr="00D82C02">
        <w:rPr>
          <w:rFonts w:ascii="Tahoma" w:eastAsia="PMingLiU" w:hAnsi="Tahoma" w:cs="Tahoma"/>
          <w:caps/>
          <w:color w:val="FE6700"/>
          <w:sz w:val="22"/>
          <w:vertAlign w:val="superscript"/>
        </w:rPr>
        <w:t>80</w:t>
      </w:r>
      <w:r w:rsidRPr="00114993">
        <w:rPr>
          <w:rFonts w:ascii="Tahoma" w:eastAsia="PMingLiU" w:hAnsi="Tahoma" w:cs="Tahoma"/>
          <w:caps/>
          <w:color w:val="FE6700"/>
          <w:sz w:val="22"/>
        </w:rPr>
        <w:t xml:space="preserve"> </w:t>
      </w:r>
      <w:r w:rsidRPr="00D82C02">
        <w:rPr>
          <w:rFonts w:ascii="Tahoma" w:eastAsia="PMingLiU" w:hAnsi="Tahoma" w:cs="Tahoma"/>
          <w:color w:val="FE6700"/>
          <w:sz w:val="22"/>
        </w:rPr>
        <w:t>SQL Server</w:t>
      </w:r>
      <w:r w:rsidR="00313F9F" w:rsidRPr="00313F9F">
        <w:rPr>
          <w:rFonts w:ascii="Tahoma" w:eastAsia="PMingLiU" w:hAnsi="Tahoma" w:cs="Tahoma"/>
          <w:color w:val="FE6700"/>
          <w:sz w:val="22"/>
          <w:vertAlign w:val="superscript"/>
        </w:rPr>
        <w:t>®</w:t>
      </w:r>
      <w:r w:rsidRPr="00D82C02">
        <w:rPr>
          <w:rFonts w:ascii="Tahoma" w:eastAsia="PMingLiU" w:hAnsi="Tahoma" w:cs="Tahoma"/>
          <w:color w:val="FE6700"/>
          <w:sz w:val="22"/>
        </w:rPr>
        <w:t xml:space="preserve"> 2008 R2 Small Business</w:t>
      </w:r>
      <w:bookmarkEnd w:id="1402"/>
      <w:bookmarkEnd w:id="1404"/>
    </w:p>
    <w:bookmarkEnd w:id="1403"/>
    <w:p w:rsidR="00A81E83" w:rsidRPr="00D82C02" w:rsidRDefault="00A81E83" w:rsidP="00BD4B91">
      <w:pPr>
        <w:rPr>
          <w:rFonts w:eastAsia="PMingLiU" w:cs="Tahoma"/>
        </w:rPr>
      </w:pPr>
    </w:p>
    <w:p w:rsidR="00CA0E2D" w:rsidRPr="00D82C02" w:rsidRDefault="00A81E83" w:rsidP="00CA0E2D">
      <w:pPr>
        <w:spacing w:after="60" w:line="276" w:lineRule="auto"/>
        <w:ind w:left="720"/>
        <w:rPr>
          <w:rFonts w:eastAsia="PMingLiU" w:cs="Tahoma"/>
        </w:rPr>
      </w:pPr>
      <w:r w:rsidRPr="00D82C02">
        <w:rPr>
          <w:rFonts w:eastAsia="PMingLiU" w:cs="Tahoma"/>
          <w:b/>
          <w:szCs w:val="18"/>
        </w:rPr>
        <w:t>與</w:t>
      </w:r>
      <w:r w:rsidRPr="00D82C02">
        <w:rPr>
          <w:rFonts w:eastAsia="PMingLiU" w:cs="Tahoma"/>
          <w:b/>
          <w:szCs w:val="18"/>
        </w:rPr>
        <w:t xml:space="preserve"> SQL Server Small Business </w:t>
      </w:r>
      <w:r w:rsidRPr="00D82C02">
        <w:rPr>
          <w:rFonts w:eastAsia="PMingLiU" w:cs="Tahoma"/>
          <w:b/>
          <w:szCs w:val="18"/>
        </w:rPr>
        <w:t>版本之生命週期終止相關聯之使用權授與</w:t>
      </w:r>
    </w:p>
    <w:p w:rsidR="00A81E83" w:rsidRPr="00114993" w:rsidRDefault="00A81E83" w:rsidP="00CA0E2D">
      <w:pPr>
        <w:spacing w:after="200"/>
        <w:ind w:left="720"/>
        <w:rPr>
          <w:rFonts w:eastAsia="PMingLiU" w:cs="Tahoma"/>
          <w:spacing w:val="-1"/>
        </w:rPr>
      </w:pPr>
      <w:r w:rsidRPr="00114993">
        <w:rPr>
          <w:rFonts w:eastAsia="PMingLiU" w:cs="Tahoma"/>
          <w:spacing w:val="-1"/>
          <w:szCs w:val="18"/>
        </w:rPr>
        <w:t xml:space="preserve">SQL Server 2008 R2 for Small Business </w:t>
      </w:r>
      <w:r w:rsidRPr="00114993">
        <w:rPr>
          <w:rFonts w:eastAsia="PMingLiU" w:cs="Tahoma"/>
          <w:spacing w:val="-1"/>
          <w:szCs w:val="18"/>
        </w:rPr>
        <w:t>將是最新版的</w:t>
      </w:r>
      <w:r w:rsidRPr="00114993">
        <w:rPr>
          <w:rFonts w:eastAsia="PMingLiU" w:cs="Tahoma"/>
          <w:spacing w:val="-1"/>
          <w:szCs w:val="18"/>
        </w:rPr>
        <w:t xml:space="preserve"> SQL Server for Small Business </w:t>
      </w:r>
      <w:r w:rsidRPr="00114993">
        <w:rPr>
          <w:rFonts w:eastAsia="PMingLiU" w:cs="Tahoma"/>
          <w:spacing w:val="-1"/>
          <w:szCs w:val="18"/>
        </w:rPr>
        <w:t>版本。例外的是，於</w:t>
      </w:r>
      <w:r w:rsidRPr="00114993">
        <w:rPr>
          <w:rFonts w:eastAsia="PMingLiU" w:cs="Tahoma"/>
          <w:spacing w:val="-1"/>
          <w:szCs w:val="18"/>
        </w:rPr>
        <w:t xml:space="preserve"> 2012 </w:t>
      </w:r>
      <w:r w:rsidRPr="00114993">
        <w:rPr>
          <w:rFonts w:eastAsia="PMingLiU" w:cs="Tahoma"/>
          <w:spacing w:val="-1"/>
          <w:szCs w:val="18"/>
        </w:rPr>
        <w:t>年</w:t>
      </w:r>
      <w:r w:rsidRPr="00114993">
        <w:rPr>
          <w:rFonts w:eastAsia="PMingLiU" w:cs="Tahoma"/>
          <w:spacing w:val="-1"/>
          <w:szCs w:val="18"/>
        </w:rPr>
        <w:t xml:space="preserve"> 4 </w:t>
      </w:r>
      <w:r w:rsidRPr="00114993">
        <w:rPr>
          <w:rFonts w:eastAsia="PMingLiU" w:cs="Tahoma"/>
          <w:spacing w:val="-1"/>
          <w:szCs w:val="18"/>
        </w:rPr>
        <w:t>月</w:t>
      </w:r>
      <w:r w:rsidRPr="00114993">
        <w:rPr>
          <w:rFonts w:eastAsia="PMingLiU" w:cs="Tahoma"/>
          <w:spacing w:val="-1"/>
          <w:szCs w:val="18"/>
        </w:rPr>
        <w:t xml:space="preserve"> 1 </w:t>
      </w:r>
      <w:r w:rsidRPr="00114993">
        <w:rPr>
          <w:rFonts w:eastAsia="PMingLiU" w:cs="Tahoma"/>
          <w:spacing w:val="-1"/>
          <w:szCs w:val="18"/>
        </w:rPr>
        <w:t>日當日具備</w:t>
      </w:r>
      <w:r w:rsidRPr="00114993">
        <w:rPr>
          <w:rFonts w:eastAsia="PMingLiU" w:cs="Tahoma"/>
          <w:spacing w:val="-1"/>
          <w:szCs w:val="18"/>
        </w:rPr>
        <w:t xml:space="preserve"> SQL Server 2008 R2 for Small Business </w:t>
      </w:r>
      <w:r w:rsidRPr="00114993">
        <w:rPr>
          <w:rFonts w:eastAsia="PMingLiU" w:cs="Tahoma"/>
          <w:spacing w:val="-1"/>
          <w:szCs w:val="18"/>
        </w:rPr>
        <w:t>使用權之有效軟體保證的大量授權客戶，得升級為</w:t>
      </w:r>
      <w:r w:rsidRPr="00114993">
        <w:rPr>
          <w:rFonts w:eastAsia="PMingLiU" w:cs="Tahoma"/>
          <w:spacing w:val="-1"/>
          <w:szCs w:val="18"/>
        </w:rPr>
        <w:t xml:space="preserve"> SQL Server 2012 Standard Server (</w:t>
      </w:r>
      <w:r w:rsidRPr="00114993">
        <w:rPr>
          <w:rFonts w:eastAsia="PMingLiU" w:cs="Tahoma"/>
          <w:spacing w:val="-1"/>
          <w:szCs w:val="18"/>
        </w:rPr>
        <w:t>或其範圍內可提供使用之該產品的任何較新版本</w:t>
      </w:r>
      <w:r w:rsidRPr="00114993">
        <w:rPr>
          <w:rFonts w:eastAsia="PMingLiU" w:cs="Tahoma"/>
          <w:spacing w:val="-1"/>
          <w:szCs w:val="18"/>
        </w:rPr>
        <w:t xml:space="preserve">) </w:t>
      </w:r>
      <w:r w:rsidRPr="00114993">
        <w:rPr>
          <w:rFonts w:eastAsia="PMingLiU" w:cs="Tahoma"/>
          <w:spacing w:val="-1"/>
          <w:szCs w:val="18"/>
        </w:rPr>
        <w:t>取代</w:t>
      </w:r>
      <w:r w:rsidRPr="00114993">
        <w:rPr>
          <w:rFonts w:eastAsia="PMingLiU" w:cs="Tahoma"/>
          <w:spacing w:val="-1"/>
          <w:szCs w:val="18"/>
        </w:rPr>
        <w:t xml:space="preserve"> SQL Server Workgroup </w:t>
      </w:r>
      <w:r w:rsidRPr="00114993">
        <w:rPr>
          <w:rFonts w:eastAsia="PMingLiU" w:cs="Tahoma"/>
          <w:spacing w:val="-1"/>
          <w:szCs w:val="18"/>
        </w:rPr>
        <w:t>並加以使用，並於客戶目前的範圍屆滿時取得</w:t>
      </w:r>
      <w:r w:rsidRPr="00114993">
        <w:rPr>
          <w:rFonts w:eastAsia="PMingLiU" w:cs="Tahoma"/>
          <w:spacing w:val="-1"/>
          <w:szCs w:val="18"/>
        </w:rPr>
        <w:t xml:space="preserve"> SQL Server Standard </w:t>
      </w:r>
      <w:r w:rsidRPr="00114993">
        <w:rPr>
          <w:rFonts w:eastAsia="PMingLiU" w:cs="Tahoma"/>
          <w:spacing w:val="-1"/>
          <w:szCs w:val="18"/>
        </w:rPr>
        <w:t>的軟體保證。而且，</w:t>
      </w:r>
      <w:r w:rsidR="00114993">
        <w:rPr>
          <w:rFonts w:eastAsia="PMingLiU" w:cs="Tahoma"/>
          <w:spacing w:val="-1"/>
          <w:szCs w:val="18"/>
        </w:rPr>
        <w:br/>
      </w:r>
      <w:r w:rsidRPr="00114993">
        <w:rPr>
          <w:rFonts w:eastAsia="PMingLiU" w:cs="Tahoma"/>
          <w:spacing w:val="-1"/>
          <w:szCs w:val="18"/>
        </w:rPr>
        <w:t>於</w:t>
      </w:r>
      <w:r w:rsidRPr="00114993">
        <w:rPr>
          <w:rFonts w:eastAsia="PMingLiU" w:cs="Tahoma"/>
          <w:spacing w:val="-1"/>
          <w:szCs w:val="18"/>
        </w:rPr>
        <w:t xml:space="preserve"> 2012 </w:t>
      </w:r>
      <w:r w:rsidRPr="00114993">
        <w:rPr>
          <w:rFonts w:eastAsia="PMingLiU" w:cs="Tahoma"/>
          <w:spacing w:val="-1"/>
          <w:szCs w:val="18"/>
        </w:rPr>
        <w:t>年</w:t>
      </w:r>
      <w:r w:rsidRPr="00114993">
        <w:rPr>
          <w:rFonts w:eastAsia="PMingLiU" w:cs="Tahoma"/>
          <w:spacing w:val="-1"/>
          <w:szCs w:val="18"/>
        </w:rPr>
        <w:t xml:space="preserve"> 4 </w:t>
      </w:r>
      <w:r w:rsidRPr="00114993">
        <w:rPr>
          <w:rFonts w:eastAsia="PMingLiU" w:cs="Tahoma"/>
          <w:spacing w:val="-1"/>
          <w:szCs w:val="18"/>
        </w:rPr>
        <w:t>月</w:t>
      </w:r>
      <w:r w:rsidRPr="00114993">
        <w:rPr>
          <w:rFonts w:eastAsia="PMingLiU" w:cs="Tahoma"/>
          <w:spacing w:val="-1"/>
          <w:szCs w:val="18"/>
        </w:rPr>
        <w:t xml:space="preserve"> 1 </w:t>
      </w:r>
      <w:r w:rsidRPr="00114993">
        <w:rPr>
          <w:rFonts w:eastAsia="PMingLiU" w:cs="Tahoma"/>
          <w:spacing w:val="-1"/>
          <w:szCs w:val="18"/>
        </w:rPr>
        <w:t>日當日具備</w:t>
      </w:r>
      <w:r w:rsidRPr="00114993">
        <w:rPr>
          <w:rFonts w:eastAsia="PMingLiU" w:cs="Tahoma"/>
          <w:spacing w:val="-1"/>
          <w:szCs w:val="18"/>
        </w:rPr>
        <w:t xml:space="preserve"> SQL Server 2008 R2 for Small Business CAL </w:t>
      </w:r>
      <w:r w:rsidRPr="00114993">
        <w:rPr>
          <w:rFonts w:eastAsia="PMingLiU" w:cs="Tahoma"/>
          <w:spacing w:val="-1"/>
          <w:szCs w:val="18"/>
        </w:rPr>
        <w:t>之有效軟體保證的大量授權客戶，得升級為</w:t>
      </w:r>
      <w:r w:rsidRPr="00114993">
        <w:rPr>
          <w:rFonts w:eastAsia="PMingLiU" w:cs="Tahoma"/>
          <w:spacing w:val="-1"/>
          <w:szCs w:val="18"/>
        </w:rPr>
        <w:t xml:space="preserve"> SQL Server 2012 CAL (</w:t>
      </w:r>
      <w:r w:rsidRPr="00114993">
        <w:rPr>
          <w:rFonts w:eastAsia="PMingLiU" w:cs="Tahoma"/>
          <w:spacing w:val="-1"/>
          <w:szCs w:val="18"/>
        </w:rPr>
        <w:t>或其範圍內可提供使用之</w:t>
      </w:r>
      <w:r w:rsidRPr="00114993">
        <w:rPr>
          <w:rFonts w:eastAsia="PMingLiU" w:cs="Tahoma"/>
          <w:spacing w:val="-1"/>
          <w:szCs w:val="18"/>
        </w:rPr>
        <w:t xml:space="preserve"> CAL </w:t>
      </w:r>
      <w:r w:rsidRPr="00114993">
        <w:rPr>
          <w:rFonts w:eastAsia="PMingLiU" w:cs="Tahoma"/>
          <w:spacing w:val="-1"/>
          <w:szCs w:val="18"/>
        </w:rPr>
        <w:t>的任何較新版本</w:t>
      </w:r>
      <w:r w:rsidRPr="00114993">
        <w:rPr>
          <w:rFonts w:eastAsia="PMingLiU" w:cs="Tahoma"/>
          <w:spacing w:val="-1"/>
          <w:szCs w:val="18"/>
        </w:rPr>
        <w:t xml:space="preserve">) </w:t>
      </w:r>
      <w:r w:rsidRPr="00114993">
        <w:rPr>
          <w:rFonts w:eastAsia="PMingLiU" w:cs="Tahoma"/>
          <w:spacing w:val="-1"/>
          <w:szCs w:val="18"/>
        </w:rPr>
        <w:t>並使用它，以取代</w:t>
      </w:r>
      <w:r w:rsidRPr="00114993">
        <w:rPr>
          <w:rFonts w:eastAsia="PMingLiU" w:cs="Tahoma"/>
          <w:spacing w:val="-1"/>
          <w:szCs w:val="18"/>
        </w:rPr>
        <w:t xml:space="preserve"> SQL Server Small Business CAL</w:t>
      </w:r>
      <w:r w:rsidRPr="00114993">
        <w:rPr>
          <w:rFonts w:eastAsia="PMingLiU" w:cs="Tahoma"/>
          <w:spacing w:val="-1"/>
          <w:szCs w:val="18"/>
        </w:rPr>
        <w:t>，並於客戶目前的範圍屆滿時取得</w:t>
      </w:r>
      <w:r w:rsidRPr="00114993">
        <w:rPr>
          <w:rFonts w:eastAsia="PMingLiU" w:cs="Tahoma"/>
          <w:spacing w:val="-1"/>
          <w:szCs w:val="18"/>
        </w:rPr>
        <w:t xml:space="preserve"> SQL Server CAL </w:t>
      </w:r>
      <w:r w:rsidRPr="00114993">
        <w:rPr>
          <w:rFonts w:eastAsia="PMingLiU" w:cs="Tahoma"/>
          <w:spacing w:val="-1"/>
          <w:szCs w:val="18"/>
        </w:rPr>
        <w:t>的軟體保證。當客戶依本優</w:t>
      </w:r>
      <w:r w:rsidR="00114993">
        <w:rPr>
          <w:rFonts w:eastAsia="PMingLiU" w:cs="Tahoma"/>
          <w:spacing w:val="-1"/>
          <w:szCs w:val="18"/>
        </w:rPr>
        <w:br/>
      </w:r>
      <w:r w:rsidRPr="00114993">
        <w:rPr>
          <w:rFonts w:eastAsia="PMingLiU" w:cs="Tahoma"/>
          <w:spacing w:val="-1"/>
          <w:szCs w:val="18"/>
        </w:rPr>
        <w:t>惠方案取得</w:t>
      </w:r>
      <w:r w:rsidRPr="00114993">
        <w:rPr>
          <w:rFonts w:eastAsia="PMingLiU" w:cs="Tahoma"/>
          <w:spacing w:val="-1"/>
          <w:szCs w:val="18"/>
        </w:rPr>
        <w:t xml:space="preserve"> SQL Server Standard </w:t>
      </w:r>
      <w:r w:rsidRPr="00114993">
        <w:rPr>
          <w:rFonts w:eastAsia="PMingLiU" w:cs="Tahoma"/>
          <w:spacing w:val="-1"/>
          <w:szCs w:val="18"/>
        </w:rPr>
        <w:t>軟體保證時，客戶的</w:t>
      </w:r>
      <w:r w:rsidRPr="00114993">
        <w:rPr>
          <w:rFonts w:eastAsia="PMingLiU" w:cs="Tahoma"/>
          <w:spacing w:val="-1"/>
          <w:szCs w:val="18"/>
        </w:rPr>
        <w:t xml:space="preserve"> SQL Server Small Business </w:t>
      </w:r>
      <w:r w:rsidRPr="00114993">
        <w:rPr>
          <w:rFonts w:eastAsia="PMingLiU" w:cs="Tahoma"/>
          <w:spacing w:val="-1"/>
          <w:szCs w:val="18"/>
        </w:rPr>
        <w:t>使用權便不再有效。</w:t>
      </w:r>
    </w:p>
    <w:p w:rsidR="00CA0E2D" w:rsidRPr="00D82C02" w:rsidRDefault="00A81E83" w:rsidP="00CA0E2D">
      <w:pPr>
        <w:spacing w:after="60" w:line="276" w:lineRule="auto"/>
        <w:ind w:left="720"/>
        <w:rPr>
          <w:rFonts w:eastAsia="PMingLiU" w:cs="Tahoma"/>
        </w:rPr>
      </w:pPr>
      <w:r w:rsidRPr="00D82C02">
        <w:rPr>
          <w:rFonts w:eastAsia="PMingLiU" w:cs="Tahoma"/>
          <w:b/>
        </w:rPr>
        <w:t>對於位在中華人民共和國且取得使用權和</w:t>
      </w:r>
      <w:r w:rsidRPr="00D82C02">
        <w:rPr>
          <w:rFonts w:eastAsia="PMingLiU" w:cs="Tahoma"/>
          <w:b/>
        </w:rPr>
        <w:t xml:space="preserve"> SQL Server 2008 R2 </w:t>
      </w:r>
      <w:r w:rsidRPr="00D82C02">
        <w:rPr>
          <w:rFonts w:eastAsia="PMingLiU" w:cs="Tahoma"/>
          <w:b/>
        </w:rPr>
        <w:t>軟體保證的客戶</w:t>
      </w:r>
    </w:p>
    <w:p w:rsidR="00CA0E2D" w:rsidRPr="00D82C02" w:rsidRDefault="00A81E83" w:rsidP="00CA0E2D">
      <w:pPr>
        <w:ind w:left="720"/>
        <w:rPr>
          <w:rFonts w:eastAsia="PMingLiU" w:cs="Tahoma"/>
          <w:lang w:eastAsia="zh-TW"/>
        </w:rPr>
      </w:pPr>
      <w:r w:rsidRPr="00D82C02">
        <w:rPr>
          <w:rFonts w:eastAsia="PMingLiU" w:cs="Tahoma"/>
        </w:rPr>
        <w:t>本產品清單注意事項中提到的</w:t>
      </w:r>
      <w:r w:rsidRPr="00D82C02">
        <w:rPr>
          <w:rFonts w:eastAsia="PMingLiU" w:cs="Tahoma"/>
        </w:rPr>
        <w:t xml:space="preserve"> 2012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日不適用。</w:t>
      </w:r>
      <w:r w:rsidRPr="00D82C02">
        <w:rPr>
          <w:rFonts w:eastAsia="PMingLiU" w:cs="Tahoma"/>
          <w:lang w:eastAsia="zh-TW"/>
        </w:rPr>
        <w:t>這些客戶的適用日期將是</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w:t>
      </w:r>
    </w:p>
    <w:p w:rsidR="00CA0E2D" w:rsidRPr="00D82C02" w:rsidRDefault="00CA0E2D" w:rsidP="00CA0E2D">
      <w:pPr>
        <w:ind w:left="720"/>
        <w:rPr>
          <w:rFonts w:eastAsia="PMingLiU" w:cs="Tahoma"/>
          <w:lang w:eastAsia="zh-TW"/>
        </w:rPr>
      </w:pPr>
    </w:p>
    <w:p w:rsidR="002512D3" w:rsidRPr="00D82C02" w:rsidRDefault="002512D3">
      <w:pPr>
        <w:rPr>
          <w:rFonts w:eastAsia="PMingLiU" w:cs="Tahoma"/>
          <w:lang w:eastAsia="zh-TW"/>
        </w:rPr>
      </w:pPr>
      <w:bookmarkStart w:id="1405" w:name="_Toc336338342"/>
      <w:bookmarkStart w:id="1406" w:name="Srv_84SQL2008R2Webproc"/>
    </w:p>
    <w:p w:rsidR="00A81E83" w:rsidRPr="00D82C02" w:rsidRDefault="00A560B6" w:rsidP="00A81E83">
      <w:pPr>
        <w:pStyle w:val="Heading3"/>
        <w:rPr>
          <w:rFonts w:ascii="Tahoma" w:eastAsia="PMingLiU" w:hAnsi="Tahoma" w:cs="Tahoma"/>
        </w:rPr>
      </w:pPr>
      <w:bookmarkStart w:id="1407" w:name="_77_75_SQL"/>
      <w:bookmarkStart w:id="1408" w:name="_Toc370985263"/>
      <w:bookmarkEnd w:id="1407"/>
      <w:r w:rsidRPr="00D82C02">
        <w:rPr>
          <w:rFonts w:ascii="Tahoma" w:eastAsia="PMingLiU" w:hAnsi="Tahoma" w:cs="Tahoma"/>
          <w:caps/>
          <w:color w:val="F66400"/>
          <w:sz w:val="22"/>
          <w:vertAlign w:val="superscript"/>
        </w:rPr>
        <w:t>81</w:t>
      </w:r>
      <w:r w:rsidRPr="00D82C02">
        <w:rPr>
          <w:rFonts w:ascii="Tahoma" w:eastAsia="PMingLiU" w:hAnsi="Tahoma" w:cs="Tahoma"/>
          <w:color w:val="F66400"/>
          <w:sz w:val="22"/>
        </w:rPr>
        <w:t xml:space="preserve"> SQL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2008 R2 Web </w:t>
      </w:r>
      <w:r w:rsidRPr="00D82C02">
        <w:rPr>
          <w:rFonts w:ascii="Tahoma" w:eastAsia="PMingLiU" w:hAnsi="Tahoma" w:cs="Tahoma"/>
          <w:color w:val="F66400"/>
          <w:sz w:val="22"/>
        </w:rPr>
        <w:t>處理器</w:t>
      </w:r>
      <w:bookmarkEnd w:id="1405"/>
      <w:bookmarkEnd w:id="1408"/>
    </w:p>
    <w:bookmarkEnd w:id="1406"/>
    <w:p w:rsidR="00A81E83" w:rsidRPr="00D82C02" w:rsidRDefault="00A81E83" w:rsidP="008558DC">
      <w:pPr>
        <w:rPr>
          <w:rFonts w:eastAsia="PMingLiU" w:cs="Tahoma"/>
        </w:rPr>
      </w:pPr>
    </w:p>
    <w:p w:rsidR="008558DC" w:rsidRPr="00D82C02" w:rsidRDefault="00A81E83" w:rsidP="008558DC">
      <w:pPr>
        <w:spacing w:after="60"/>
        <w:ind w:left="720"/>
        <w:rPr>
          <w:rFonts w:eastAsia="PMingLiU" w:cs="Tahoma"/>
        </w:rPr>
      </w:pPr>
      <w:r w:rsidRPr="00D82C02">
        <w:rPr>
          <w:rFonts w:eastAsia="PMingLiU" w:cs="Tahoma"/>
          <w:b/>
          <w:szCs w:val="18"/>
        </w:rPr>
        <w:t>與授權模式之變更相關聯的使用權之授與</w:t>
      </w:r>
    </w:p>
    <w:p w:rsidR="00A81E83" w:rsidRPr="00D82C02" w:rsidRDefault="00A81E83" w:rsidP="008558DC">
      <w:pPr>
        <w:ind w:left="720"/>
        <w:rPr>
          <w:rFonts w:eastAsia="PMingLiU" w:cs="Tahoma"/>
          <w:lang w:eastAsia="zh-TW"/>
        </w:rPr>
      </w:pPr>
      <w:r w:rsidRPr="00D82C02">
        <w:rPr>
          <w:rFonts w:eastAsia="PMingLiU" w:cs="Tahoma"/>
          <w:szCs w:val="18"/>
        </w:rPr>
        <w:t>依照大量授權使用者方案，</w:t>
      </w:r>
      <w:r w:rsidRPr="00D82C02">
        <w:rPr>
          <w:rFonts w:eastAsia="PMingLiU" w:cs="Tahoma"/>
          <w:szCs w:val="18"/>
        </w:rPr>
        <w:t xml:space="preserve">SQL Server 2008 R2 </w:t>
      </w:r>
      <w:r w:rsidRPr="00D82C02">
        <w:rPr>
          <w:rFonts w:eastAsia="PMingLiU" w:cs="Tahoma"/>
          <w:szCs w:val="18"/>
        </w:rPr>
        <w:t>將是依每個處理器授權模式授權之最新版</w:t>
      </w:r>
      <w:r w:rsidRPr="00D82C02">
        <w:rPr>
          <w:rFonts w:eastAsia="PMingLiU" w:cs="Tahoma"/>
          <w:szCs w:val="18"/>
        </w:rPr>
        <w:t xml:space="preserve"> SQL Server</w:t>
      </w:r>
      <w:r w:rsidRPr="00D82C02">
        <w:rPr>
          <w:rFonts w:eastAsia="PMingLiU" w:cs="Tahoma"/>
          <w:szCs w:val="18"/>
        </w:rPr>
        <w:t>，及最新版的</w:t>
      </w:r>
      <w:r w:rsidRPr="00D82C02">
        <w:rPr>
          <w:rFonts w:eastAsia="PMingLiU" w:cs="Tahoma"/>
          <w:szCs w:val="18"/>
        </w:rPr>
        <w:t xml:space="preserve"> SQL Server Web </w:t>
      </w:r>
      <w:r w:rsidRPr="00D82C02">
        <w:rPr>
          <w:rFonts w:eastAsia="PMingLiU" w:cs="Tahoma"/>
          <w:szCs w:val="18"/>
        </w:rPr>
        <w:t>版。</w:t>
      </w:r>
      <w:r w:rsidRPr="00D82C02">
        <w:rPr>
          <w:rFonts w:eastAsia="PMingLiU" w:cs="Tahoma"/>
          <w:szCs w:val="18"/>
          <w:lang w:eastAsia="zh-TW"/>
        </w:rPr>
        <w:t>例外的是，針對</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日當日授權之</w:t>
      </w:r>
      <w:r w:rsidRPr="00D82C02">
        <w:rPr>
          <w:rFonts w:eastAsia="PMingLiU" w:cs="Tahoma"/>
          <w:szCs w:val="18"/>
          <w:lang w:eastAsia="zh-TW"/>
        </w:rPr>
        <w:t xml:space="preserve"> SQL Server 2008 R2 Web </w:t>
      </w:r>
      <w:r w:rsidRPr="00D82C02">
        <w:rPr>
          <w:rFonts w:eastAsia="PMingLiU" w:cs="Tahoma"/>
          <w:szCs w:val="18"/>
          <w:lang w:eastAsia="zh-TW"/>
        </w:rPr>
        <w:t>處理器使用權具備有效軟體保證之大量授權客戶</w:t>
      </w:r>
      <w:r w:rsidRPr="00D82C02">
        <w:rPr>
          <w:rFonts w:eastAsia="PMingLiU" w:cs="Tahoma"/>
          <w:szCs w:val="18"/>
          <w:lang w:eastAsia="zh-TW"/>
        </w:rPr>
        <w:t xml:space="preserve"> (</w:t>
      </w:r>
      <w:r w:rsidRPr="00D82C02">
        <w:rPr>
          <w:rFonts w:eastAsia="PMingLiU" w:cs="Tahoma"/>
          <w:szCs w:val="18"/>
          <w:lang w:eastAsia="zh-TW"/>
        </w:rPr>
        <w:t>以下稱「合格使用權」</w:t>
      </w:r>
      <w:r w:rsidRPr="00D82C02">
        <w:rPr>
          <w:rFonts w:eastAsia="PMingLiU" w:cs="Tahoma"/>
          <w:szCs w:val="18"/>
          <w:lang w:eastAsia="zh-TW"/>
        </w:rPr>
        <w:t xml:space="preserve">) </w:t>
      </w:r>
      <w:r w:rsidRPr="00D82C02">
        <w:rPr>
          <w:rFonts w:eastAsia="PMingLiU" w:cs="Tahoma"/>
          <w:szCs w:val="18"/>
          <w:lang w:eastAsia="zh-TW"/>
        </w:rPr>
        <w:t>可以擁有下列選項。</w:t>
      </w:r>
      <w:r w:rsidRPr="00D82C02">
        <w:rPr>
          <w:rFonts w:eastAsia="PMingLiU" w:cs="Tahoma"/>
          <w:lang w:eastAsia="zh-TW"/>
        </w:rPr>
        <w:t>於相同</w:t>
      </w:r>
      <w:r w:rsidRPr="00D82C02">
        <w:rPr>
          <w:rFonts w:eastAsia="PMingLiU" w:cs="Tahoma"/>
          <w:lang w:eastAsia="zh-TW"/>
        </w:rPr>
        <w:t xml:space="preserve"> Enrollment </w:t>
      </w:r>
      <w:r w:rsidRPr="00D82C02">
        <w:rPr>
          <w:rFonts w:eastAsia="PMingLiU" w:cs="Tahoma"/>
          <w:lang w:eastAsia="zh-TW"/>
        </w:rPr>
        <w:t>有效期限、但係於</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日之前配合</w:t>
      </w:r>
      <w:r w:rsidRPr="00D82C02">
        <w:rPr>
          <w:rFonts w:eastAsia="PMingLiU" w:cs="Tahoma"/>
          <w:lang w:eastAsia="zh-TW"/>
        </w:rPr>
        <w:t xml:space="preserve"> Enterprise</w:t>
      </w:r>
      <w:r w:rsidRPr="00D82C02">
        <w:rPr>
          <w:rFonts w:eastAsia="PMingLiU" w:cs="Tahoma"/>
          <w:lang w:eastAsia="zh-TW"/>
        </w:rPr>
        <w:t>、</w:t>
      </w:r>
      <w:r w:rsidRPr="00D82C02">
        <w:rPr>
          <w:rFonts w:eastAsia="PMingLiU" w:cs="Tahoma"/>
          <w:lang w:eastAsia="zh-TW"/>
        </w:rPr>
        <w:t>Enterprise Subscription</w:t>
      </w:r>
      <w:r w:rsidRPr="00D82C02">
        <w:rPr>
          <w:rFonts w:eastAsia="PMingLiU" w:cs="Tahoma"/>
          <w:lang w:eastAsia="zh-TW"/>
        </w:rPr>
        <w:t>、</w:t>
      </w:r>
      <w:r w:rsidRPr="00D82C02">
        <w:rPr>
          <w:rFonts w:eastAsia="PMingLiU" w:cs="Tahoma"/>
          <w:lang w:eastAsia="zh-TW"/>
        </w:rPr>
        <w:t xml:space="preserve">Open Value Subscription </w:t>
      </w:r>
      <w:r w:rsidRPr="00D82C02">
        <w:rPr>
          <w:rFonts w:eastAsia="PMingLiU" w:cs="Tahoma"/>
          <w:lang w:eastAsia="zh-TW"/>
        </w:rPr>
        <w:t>或</w:t>
      </w:r>
      <w:r w:rsidRPr="00D82C02">
        <w:rPr>
          <w:rFonts w:eastAsia="PMingLiU" w:cs="Tahoma"/>
          <w:lang w:eastAsia="zh-TW"/>
        </w:rPr>
        <w:t xml:space="preserve"> Enrollment for Education Solutions </w:t>
      </w:r>
      <w:r w:rsidRPr="00D82C02">
        <w:rPr>
          <w:rFonts w:eastAsia="PMingLiU" w:cs="Tahoma"/>
          <w:lang w:eastAsia="zh-TW"/>
        </w:rPr>
        <w:t>客戶之排程校正程序而後續取得之</w:t>
      </w:r>
      <w:r w:rsidRPr="00D82C02">
        <w:rPr>
          <w:rFonts w:eastAsia="PMingLiU" w:cs="Tahoma"/>
          <w:lang w:eastAsia="zh-TW"/>
        </w:rPr>
        <w:t xml:space="preserve"> SQL Server 2008 R2 Web </w:t>
      </w:r>
      <w:r w:rsidRPr="00D82C02">
        <w:rPr>
          <w:rFonts w:eastAsia="PMingLiU" w:cs="Tahoma"/>
          <w:lang w:eastAsia="zh-TW"/>
        </w:rPr>
        <w:t>處理器</w:t>
      </w:r>
      <w:r w:rsidRPr="00D82C02">
        <w:rPr>
          <w:rFonts w:eastAsia="PMingLiU" w:cs="Tahoma"/>
          <w:bCs/>
          <w:color w:val="000000"/>
          <w:szCs w:val="18"/>
          <w:lang w:eastAsia="zh-TW"/>
        </w:rPr>
        <w:t>使用權，也是基於選項目的之合格使用權。自</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日之後或依據後續</w:t>
      </w:r>
      <w:r w:rsidRPr="00D82C02">
        <w:rPr>
          <w:rFonts w:eastAsia="PMingLiU" w:cs="Tahoma"/>
          <w:bCs/>
          <w:color w:val="000000"/>
          <w:szCs w:val="18"/>
          <w:lang w:eastAsia="zh-TW"/>
        </w:rPr>
        <w:t xml:space="preserve"> Enrollment </w:t>
      </w:r>
      <w:r w:rsidRPr="00D82C02">
        <w:rPr>
          <w:rFonts w:eastAsia="PMingLiU" w:cs="Tahoma"/>
          <w:bCs/>
          <w:color w:val="000000"/>
          <w:szCs w:val="18"/>
          <w:lang w:eastAsia="zh-TW"/>
        </w:rPr>
        <w:t>有效期限取得之使用權，在</w:t>
      </w:r>
      <w:r w:rsidRPr="00D82C02">
        <w:rPr>
          <w:rFonts w:eastAsia="PMingLiU" w:cs="Tahoma"/>
          <w:bCs/>
          <w:color w:val="000000"/>
          <w:szCs w:val="18"/>
          <w:lang w:eastAsia="zh-TW"/>
        </w:rPr>
        <w:t xml:space="preserve"> 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日之後生效的獨立合約或任何註冊均不是合格的使用權。</w:t>
      </w:r>
    </w:p>
    <w:p w:rsidR="008558DC" w:rsidRPr="00D82C02" w:rsidRDefault="008558DC" w:rsidP="008558DC">
      <w:pPr>
        <w:spacing w:after="60"/>
        <w:ind w:left="720"/>
        <w:rPr>
          <w:rFonts w:eastAsia="PMingLiU" w:cs="Tahoma"/>
        </w:rPr>
      </w:pPr>
      <w:r w:rsidRPr="00D82C02">
        <w:rPr>
          <w:rFonts w:eastAsia="PMingLiU" w:cs="Tahoma"/>
          <w:b/>
          <w:szCs w:val="18"/>
        </w:rPr>
        <w:lastRenderedPageBreak/>
        <w:t>既有的期間</w:t>
      </w:r>
    </w:p>
    <w:p w:rsidR="008558DC" w:rsidRPr="00114993" w:rsidRDefault="00A81E83" w:rsidP="008558DC">
      <w:pPr>
        <w:ind w:left="720"/>
        <w:rPr>
          <w:rFonts w:eastAsia="PMingLiU" w:cs="Tahoma"/>
          <w:spacing w:val="4"/>
          <w:lang w:eastAsia="zh-TW"/>
        </w:rPr>
      </w:pPr>
      <w:r w:rsidRPr="00114993">
        <w:rPr>
          <w:rFonts w:eastAsia="PMingLiU" w:cs="Tahoma"/>
          <w:spacing w:val="4"/>
          <w:szCs w:val="18"/>
        </w:rPr>
        <w:t>自</w:t>
      </w:r>
      <w:r w:rsidRPr="00114993">
        <w:rPr>
          <w:rFonts w:eastAsia="PMingLiU" w:cs="Tahoma"/>
          <w:spacing w:val="4"/>
          <w:szCs w:val="18"/>
        </w:rPr>
        <w:t xml:space="preserve"> 2012 </w:t>
      </w:r>
      <w:r w:rsidRPr="00114993">
        <w:rPr>
          <w:rFonts w:eastAsia="PMingLiU" w:cs="Tahoma"/>
          <w:spacing w:val="4"/>
          <w:szCs w:val="18"/>
        </w:rPr>
        <w:t>年</w:t>
      </w:r>
      <w:r w:rsidRPr="00114993">
        <w:rPr>
          <w:rFonts w:eastAsia="PMingLiU" w:cs="Tahoma"/>
          <w:spacing w:val="4"/>
          <w:szCs w:val="18"/>
        </w:rPr>
        <w:t xml:space="preserve"> 4 </w:t>
      </w:r>
      <w:r w:rsidRPr="00114993">
        <w:rPr>
          <w:rFonts w:eastAsia="PMingLiU" w:cs="Tahoma"/>
          <w:spacing w:val="4"/>
          <w:szCs w:val="18"/>
        </w:rPr>
        <w:t>月</w:t>
      </w:r>
      <w:r w:rsidRPr="00114993">
        <w:rPr>
          <w:rFonts w:eastAsia="PMingLiU" w:cs="Tahoma"/>
          <w:spacing w:val="4"/>
          <w:szCs w:val="18"/>
        </w:rPr>
        <w:t xml:space="preserve"> 1 </w:t>
      </w:r>
      <w:r w:rsidRPr="00114993">
        <w:rPr>
          <w:rFonts w:eastAsia="PMingLiU" w:cs="Tahoma"/>
          <w:spacing w:val="4"/>
          <w:szCs w:val="18"/>
        </w:rPr>
        <w:t>日起，在客戶之軟體保證範圍的既有期間，客戶</w:t>
      </w:r>
      <w:r w:rsidRPr="00114993">
        <w:rPr>
          <w:rFonts w:eastAsia="PMingLiU" w:cs="Tahoma"/>
          <w:spacing w:val="4"/>
          <w:szCs w:val="18"/>
        </w:rPr>
        <w:t xml:space="preserve"> (</w:t>
      </w:r>
      <w:r w:rsidRPr="00114993">
        <w:rPr>
          <w:rFonts w:eastAsia="PMingLiU" w:cs="Tahoma"/>
          <w:spacing w:val="4"/>
          <w:szCs w:val="18"/>
        </w:rPr>
        <w:t>包括依據訂閱合約的客戶</w:t>
      </w:r>
      <w:r w:rsidRPr="00114993">
        <w:rPr>
          <w:rFonts w:eastAsia="PMingLiU" w:cs="Tahoma"/>
          <w:spacing w:val="4"/>
          <w:szCs w:val="18"/>
        </w:rPr>
        <w:t xml:space="preserve">) </w:t>
      </w:r>
      <w:r w:rsidRPr="00114993">
        <w:rPr>
          <w:rFonts w:eastAsia="PMingLiU" w:cs="Tahoma"/>
          <w:spacing w:val="4"/>
          <w:szCs w:val="18"/>
        </w:rPr>
        <w:t>可能依任何合格的使用權升級為</w:t>
      </w:r>
      <w:r w:rsidRPr="00114993">
        <w:rPr>
          <w:rFonts w:eastAsia="PMingLiU" w:cs="Tahoma"/>
          <w:spacing w:val="4"/>
          <w:szCs w:val="18"/>
        </w:rPr>
        <w:t xml:space="preserve"> SQL Server 2012 Standard Core </w:t>
      </w:r>
      <w:r w:rsidRPr="00114993">
        <w:rPr>
          <w:rFonts w:eastAsia="PMingLiU" w:cs="Tahoma"/>
          <w:spacing w:val="4"/>
          <w:szCs w:val="18"/>
        </w:rPr>
        <w:t>軟體並使用它，以取代</w:t>
      </w:r>
      <w:r w:rsidRPr="00114993">
        <w:rPr>
          <w:rFonts w:eastAsia="PMingLiU" w:cs="Tahoma"/>
          <w:spacing w:val="4"/>
          <w:szCs w:val="18"/>
        </w:rPr>
        <w:t xml:space="preserve"> SQL Server 2008 R2 Web</w:t>
      </w:r>
      <w:r w:rsidRPr="00114993">
        <w:rPr>
          <w:rFonts w:eastAsia="PMingLiU" w:cs="Tahoma"/>
          <w:spacing w:val="4"/>
          <w:szCs w:val="18"/>
        </w:rPr>
        <w:t>，惟其需受</w:t>
      </w:r>
      <w:r w:rsidRPr="00114993">
        <w:rPr>
          <w:rFonts w:eastAsia="PMingLiU" w:cs="Tahoma"/>
          <w:spacing w:val="4"/>
          <w:szCs w:val="18"/>
        </w:rPr>
        <w:t xml:space="preserve"> SQL Server 2008 R2 Standard </w:t>
      </w:r>
      <w:r w:rsidRPr="00114993">
        <w:rPr>
          <w:rFonts w:eastAsia="PMingLiU" w:cs="Tahoma"/>
          <w:spacing w:val="4"/>
          <w:szCs w:val="18"/>
        </w:rPr>
        <w:t>處理器使用權之產品使用權所拘束</w:t>
      </w:r>
      <w:r w:rsidRPr="00114993">
        <w:rPr>
          <w:rFonts w:eastAsia="PMingLiU" w:cs="Tahoma"/>
          <w:spacing w:val="4"/>
          <w:szCs w:val="18"/>
        </w:rPr>
        <w:t xml:space="preserve"> (</w:t>
      </w:r>
      <w:r w:rsidRPr="00114993">
        <w:rPr>
          <w:rFonts w:eastAsia="PMingLiU" w:cs="Tahoma"/>
          <w:spacing w:val="4"/>
          <w:szCs w:val="18"/>
        </w:rPr>
        <w:t>依</w:t>
      </w:r>
      <w:r w:rsidRPr="00114993">
        <w:rPr>
          <w:rFonts w:eastAsia="PMingLiU" w:cs="Tahoma"/>
          <w:spacing w:val="4"/>
          <w:szCs w:val="18"/>
        </w:rPr>
        <w:t xml:space="preserve"> 2012 </w:t>
      </w:r>
      <w:r w:rsidRPr="00114993">
        <w:rPr>
          <w:rFonts w:eastAsia="PMingLiU" w:cs="Tahoma"/>
          <w:spacing w:val="4"/>
          <w:szCs w:val="18"/>
        </w:rPr>
        <w:t>年</w:t>
      </w:r>
      <w:r w:rsidRPr="00114993">
        <w:rPr>
          <w:rFonts w:eastAsia="PMingLiU" w:cs="Tahoma"/>
          <w:spacing w:val="4"/>
          <w:szCs w:val="18"/>
        </w:rPr>
        <w:t xml:space="preserve"> 1 </w:t>
      </w:r>
      <w:r w:rsidRPr="00114993">
        <w:rPr>
          <w:rFonts w:eastAsia="PMingLiU" w:cs="Tahoma"/>
          <w:spacing w:val="4"/>
          <w:szCs w:val="18"/>
        </w:rPr>
        <w:t>月產品使用權中所反映</w:t>
      </w:r>
      <w:r w:rsidRPr="00114993">
        <w:rPr>
          <w:rFonts w:eastAsia="PMingLiU" w:cs="Tahoma"/>
          <w:spacing w:val="4"/>
          <w:szCs w:val="18"/>
        </w:rPr>
        <w:t>)</w:t>
      </w:r>
      <w:r w:rsidRPr="00114993">
        <w:rPr>
          <w:rFonts w:eastAsia="PMingLiU" w:cs="Tahoma"/>
          <w:spacing w:val="4"/>
          <w:szCs w:val="18"/>
        </w:rPr>
        <w:t>。</w:t>
      </w:r>
      <w:r w:rsidRPr="00114993">
        <w:rPr>
          <w:rFonts w:eastAsia="PMingLiU" w:cs="Tahoma"/>
          <w:spacing w:val="4"/>
          <w:szCs w:val="18"/>
          <w:lang w:eastAsia="zh-TW"/>
        </w:rPr>
        <w:t>客戶係依照透過軟體保證的使用權行動性和伺服器陣列內的使用權行動性而額外授與權利。如需使用權行動性的授權條款，客戶應該參閱</w:t>
      </w:r>
      <w:r w:rsidRPr="00114993">
        <w:rPr>
          <w:rFonts w:eastAsia="PMingLiU" w:cs="Tahoma"/>
          <w:spacing w:val="4"/>
          <w:szCs w:val="18"/>
          <w:lang w:eastAsia="zh-TW"/>
        </w:rPr>
        <w:t xml:space="preserve"> SQL Server 2012 Standard Core </w:t>
      </w:r>
      <w:r w:rsidRPr="00114993">
        <w:rPr>
          <w:rFonts w:eastAsia="PMingLiU" w:cs="Tahoma"/>
          <w:spacing w:val="4"/>
          <w:szCs w:val="18"/>
          <w:lang w:eastAsia="zh-TW"/>
        </w:rPr>
        <w:t>的產品使用權。</w:t>
      </w:r>
    </w:p>
    <w:p w:rsidR="008558DC" w:rsidRPr="00D82C02" w:rsidRDefault="008558DC" w:rsidP="008558DC">
      <w:pPr>
        <w:ind w:left="720"/>
        <w:rPr>
          <w:rFonts w:eastAsia="PMingLiU" w:cs="Tahoma"/>
          <w:lang w:eastAsia="zh-TW"/>
        </w:rPr>
      </w:pPr>
    </w:p>
    <w:p w:rsidR="008558DC" w:rsidRPr="00D82C02" w:rsidRDefault="00A81E83" w:rsidP="008558DC">
      <w:pPr>
        <w:spacing w:after="60"/>
        <w:ind w:left="720"/>
        <w:rPr>
          <w:rFonts w:eastAsia="PMingLiU" w:cs="Tahoma"/>
          <w:lang w:eastAsia="zh-TW"/>
        </w:rPr>
      </w:pPr>
      <w:r w:rsidRPr="00D82C02">
        <w:rPr>
          <w:rFonts w:eastAsia="PMingLiU" w:cs="Tahoma"/>
          <w:b/>
          <w:szCs w:val="18"/>
          <w:lang w:eastAsia="zh-TW"/>
        </w:rPr>
        <w:t>第一次續約期間</w:t>
      </w:r>
      <w:r w:rsidRPr="00D82C02">
        <w:rPr>
          <w:rFonts w:eastAsia="PMingLiU" w:cs="Tahoma"/>
          <w:b/>
          <w:szCs w:val="18"/>
          <w:lang w:eastAsia="zh-TW"/>
        </w:rPr>
        <w:t xml:space="preserve"> (</w:t>
      </w:r>
      <w:r w:rsidRPr="00D82C02">
        <w:rPr>
          <w:rFonts w:eastAsia="PMingLiU" w:cs="Tahoma"/>
          <w:b/>
          <w:szCs w:val="18"/>
          <w:lang w:eastAsia="zh-TW"/>
        </w:rPr>
        <w:t>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日之前</w:t>
      </w:r>
      <w:r w:rsidRPr="00D82C02">
        <w:rPr>
          <w:rFonts w:eastAsia="PMingLiU" w:cs="Tahoma"/>
          <w:b/>
          <w:szCs w:val="18"/>
          <w:lang w:eastAsia="zh-TW"/>
        </w:rPr>
        <w:t>)</w:t>
      </w:r>
    </w:p>
    <w:p w:rsidR="00A81E83" w:rsidRPr="00D82C02" w:rsidRDefault="00A81E83" w:rsidP="008558DC">
      <w:pPr>
        <w:ind w:left="720"/>
        <w:rPr>
          <w:rFonts w:eastAsia="PMingLiU" w:cs="Tahoma"/>
          <w:lang w:eastAsia="zh-TW"/>
        </w:rPr>
      </w:pPr>
      <w:r w:rsidRPr="00D82C02">
        <w:rPr>
          <w:rFonts w:eastAsia="PMingLiU" w:cs="Tahoma"/>
          <w:szCs w:val="18"/>
          <w:lang w:eastAsia="zh-TW"/>
        </w:rPr>
        <w:t>客戶一旦在</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日當日或之後進行第一次軟體保證續約</w:t>
      </w:r>
      <w:r w:rsidRPr="00D82C02">
        <w:rPr>
          <w:rFonts w:eastAsia="PMingLiU" w:cs="Tahoma"/>
          <w:szCs w:val="18"/>
          <w:lang w:eastAsia="zh-TW"/>
        </w:rPr>
        <w:t xml:space="preserve"> (</w:t>
      </w:r>
      <w:r w:rsidRPr="00D82C02">
        <w:rPr>
          <w:rFonts w:eastAsia="PMingLiU" w:cs="Tahoma"/>
          <w:szCs w:val="18"/>
          <w:lang w:eastAsia="zh-TW"/>
        </w:rPr>
        <w:t>但在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，則客戶依</w:t>
      </w:r>
      <w:r w:rsidRPr="00D82C02">
        <w:rPr>
          <w:rFonts w:eastAsia="PMingLiU" w:cs="Tahoma"/>
          <w:szCs w:val="18"/>
          <w:lang w:eastAsia="zh-TW"/>
        </w:rPr>
        <w:t xml:space="preserve"> SQL Server 2008 R2 Standard </w:t>
      </w:r>
      <w:r w:rsidRPr="00D82C02">
        <w:rPr>
          <w:rFonts w:eastAsia="PMingLiU" w:cs="Tahoma"/>
          <w:szCs w:val="18"/>
          <w:lang w:eastAsia="zh-TW"/>
        </w:rPr>
        <w:t>處理器使用權之產品使用權正確授權的每個伺服器，客戶均得於未取得基礎核心使用權的情況下取得</w:t>
      </w:r>
      <w:r w:rsidRPr="00D82C02">
        <w:rPr>
          <w:rFonts w:eastAsia="PMingLiU" w:cs="Tahoma"/>
          <w:szCs w:val="18"/>
          <w:lang w:eastAsia="zh-TW"/>
        </w:rPr>
        <w:t xml:space="preserve"> SQL Server Standard </w:t>
      </w:r>
      <w:r w:rsidRPr="00D82C02">
        <w:rPr>
          <w:rFonts w:eastAsia="PMingLiU" w:cs="Tahoma"/>
          <w:szCs w:val="18"/>
          <w:lang w:eastAsia="zh-TW"/>
        </w:rPr>
        <w:t>核心使用權的軟體保證，其核心使用權之數目等於</w:t>
      </w:r>
      <w:r w:rsidRPr="00D82C02">
        <w:rPr>
          <w:rFonts w:eastAsia="PMingLiU" w:cs="Tahoma"/>
          <w:szCs w:val="18"/>
          <w:lang w:eastAsia="zh-TW"/>
        </w:rPr>
        <w:t xml:space="preserve"> (a) </w:t>
      </w:r>
      <w:r w:rsidRPr="00D82C02">
        <w:rPr>
          <w:rFonts w:eastAsia="PMingLiU" w:cs="Tahoma"/>
          <w:szCs w:val="18"/>
          <w:lang w:eastAsia="zh-TW"/>
        </w:rPr>
        <w:t>和</w:t>
      </w:r>
      <w:r w:rsidRPr="00D82C02">
        <w:rPr>
          <w:rFonts w:eastAsia="PMingLiU" w:cs="Tahoma"/>
          <w:szCs w:val="18"/>
          <w:lang w:eastAsia="zh-TW"/>
        </w:rPr>
        <w:t xml:space="preserve"> </w:t>
      </w:r>
      <w:r w:rsidR="00114993">
        <w:rPr>
          <w:rFonts w:eastAsia="PMingLiU" w:cs="Tahoma"/>
          <w:szCs w:val="18"/>
          <w:lang w:eastAsia="zh-TW"/>
        </w:rPr>
        <w:br/>
      </w:r>
      <w:r w:rsidRPr="00D82C02">
        <w:rPr>
          <w:rFonts w:eastAsia="PMingLiU" w:cs="Tahoma"/>
          <w:szCs w:val="18"/>
          <w:lang w:eastAsia="zh-TW"/>
        </w:rPr>
        <w:t xml:space="preserve">(b) </w:t>
      </w:r>
      <w:r w:rsidRPr="00D82C02">
        <w:rPr>
          <w:rFonts w:eastAsia="PMingLiU" w:cs="Tahoma"/>
          <w:szCs w:val="18"/>
          <w:lang w:eastAsia="zh-TW"/>
        </w:rPr>
        <w:t>的加總數目：</w:t>
      </w:r>
    </w:p>
    <w:p w:rsidR="00A81E83" w:rsidRPr="00D82C02" w:rsidRDefault="00A81E83" w:rsidP="00346F4B">
      <w:pPr>
        <w:numPr>
          <w:ilvl w:val="0"/>
          <w:numId w:val="116"/>
        </w:numPr>
        <w:tabs>
          <w:tab w:val="left" w:pos="1800"/>
        </w:tabs>
        <w:spacing w:after="60"/>
        <w:rPr>
          <w:rFonts w:eastAsia="PMingLiU" w:cs="Tahoma"/>
          <w:lang w:eastAsia="zh-TW"/>
        </w:rPr>
      </w:pPr>
      <w:r w:rsidRPr="00D82C02">
        <w:rPr>
          <w:rFonts w:eastAsia="PMingLiU" w:cs="Tahoma"/>
          <w:szCs w:val="18"/>
          <w:lang w:eastAsia="zh-TW"/>
        </w:rPr>
        <w:t>某個數目，其等於不超過指派給伺服器的合格使用權數目之數目，或伺服器上實體處理器的總數</w:t>
      </w:r>
      <w:r w:rsidR="00114993">
        <w:rPr>
          <w:rFonts w:eastAsia="PMingLiU" w:cs="Tahoma"/>
          <w:szCs w:val="18"/>
          <w:lang w:eastAsia="zh-TW"/>
        </w:rPr>
        <w:br/>
      </w:r>
      <w:r w:rsidRPr="00D82C02">
        <w:rPr>
          <w:rFonts w:eastAsia="PMingLiU" w:cs="Tahoma"/>
          <w:szCs w:val="18"/>
          <w:lang w:eastAsia="zh-TW"/>
        </w:rPr>
        <w:t>目乘以大於以下數目之數目：</w:t>
      </w:r>
    </w:p>
    <w:p w:rsidR="00A81E83" w:rsidRPr="00D82C02" w:rsidRDefault="00A81E83" w:rsidP="00346F4B">
      <w:pPr>
        <w:numPr>
          <w:ilvl w:val="3"/>
          <w:numId w:val="55"/>
        </w:numPr>
        <w:spacing w:after="60"/>
        <w:ind w:left="2160"/>
        <w:rPr>
          <w:rFonts w:eastAsia="PMingLiU" w:cs="Tahoma"/>
        </w:rPr>
      </w:pPr>
      <w:r w:rsidRPr="00D82C02">
        <w:rPr>
          <w:rFonts w:eastAsia="PMingLiU" w:cs="Tahoma"/>
          <w:szCs w:val="18"/>
        </w:rPr>
        <w:t>四個，或</w:t>
      </w:r>
    </w:p>
    <w:p w:rsidR="00A81E83" w:rsidRPr="00D82C02" w:rsidRDefault="00A81E83" w:rsidP="00346F4B">
      <w:pPr>
        <w:numPr>
          <w:ilvl w:val="3"/>
          <w:numId w:val="55"/>
        </w:numPr>
        <w:spacing w:after="60"/>
        <w:ind w:left="2160"/>
        <w:rPr>
          <w:rFonts w:eastAsia="PMingLiU" w:cs="Tahoma"/>
          <w:lang w:eastAsia="zh-TW"/>
        </w:rPr>
      </w:pPr>
      <w:r w:rsidRPr="00D82C02">
        <w:rPr>
          <w:rFonts w:eastAsia="PMingLiU" w:cs="Tahoma"/>
          <w:szCs w:val="18"/>
          <w:lang w:eastAsia="zh-TW"/>
        </w:rPr>
        <w:t>每一實體處理器的核心實際數目乘以適當的核心係數。</w:t>
      </w:r>
      <w:r w:rsidRPr="00D82C02">
        <w:rPr>
          <w:rFonts w:eastAsia="PMingLiU" w:cs="Tahoma"/>
          <w:szCs w:val="18"/>
          <w:lang w:eastAsia="zh-TW"/>
        </w:rPr>
        <w:t>(</w:t>
      </w:r>
      <w:r w:rsidRPr="00D82C02">
        <w:rPr>
          <w:rFonts w:eastAsia="PMingLiU" w:cs="Tahoma"/>
          <w:szCs w:val="18"/>
          <w:lang w:eastAsia="zh-TW"/>
        </w:rPr>
        <w:t>若每一實體處理器的實際數目超過四個，客戶必須維護一份伺服器上執行之</w:t>
      </w:r>
      <w:r w:rsidRPr="00D82C02">
        <w:rPr>
          <w:rFonts w:eastAsia="PMingLiU" w:cs="Tahoma"/>
          <w:szCs w:val="18"/>
          <w:lang w:eastAsia="zh-TW"/>
        </w:rPr>
        <w:t xml:space="preserve"> SQL Server </w:t>
      </w:r>
      <w:r w:rsidRPr="00D82C02">
        <w:rPr>
          <w:rFonts w:eastAsia="PMingLiU" w:cs="Tahoma"/>
          <w:szCs w:val="18"/>
          <w:lang w:eastAsia="zh-TW"/>
        </w:rPr>
        <w:t>軟體之組態記錄</w:t>
      </w:r>
      <w:r w:rsidRPr="00D82C02">
        <w:rPr>
          <w:rFonts w:eastAsia="PMingLiU" w:cs="Tahoma"/>
          <w:szCs w:val="18"/>
          <w:lang w:eastAsia="zh-TW"/>
        </w:rPr>
        <w:t xml:space="preserve"> (</w:t>
      </w:r>
      <w:r w:rsidRPr="00D82C02">
        <w:rPr>
          <w:rFonts w:eastAsia="PMingLiU" w:cs="Tahoma"/>
          <w:szCs w:val="18"/>
          <w:lang w:eastAsia="zh-TW"/>
        </w:rPr>
        <w:t>在授權伺服器上之作業系統環境中執行的授權執行個體</w:t>
      </w:r>
      <w:r w:rsidRPr="00D82C02">
        <w:rPr>
          <w:rFonts w:eastAsia="PMingLiU" w:cs="Tahoma"/>
          <w:szCs w:val="18"/>
          <w:lang w:eastAsia="zh-TW"/>
        </w:rPr>
        <w:t xml:space="preserve">) </w:t>
      </w:r>
      <w:r w:rsidRPr="00D82C02">
        <w:rPr>
          <w:rFonts w:eastAsia="PMingLiU" w:cs="Tahoma"/>
          <w:szCs w:val="18"/>
          <w:lang w:eastAsia="zh-TW"/>
        </w:rPr>
        <w:t>以及使用</w:t>
      </w:r>
      <w:r w:rsidRPr="00D82C02">
        <w:rPr>
          <w:rFonts w:eastAsia="PMingLiU" w:cs="Tahoma"/>
          <w:szCs w:val="18"/>
          <w:lang w:eastAsia="zh-TW"/>
        </w:rPr>
        <w:t xml:space="preserve"> Microsoft MAP </w:t>
      </w:r>
      <w:r w:rsidRPr="00D82C02">
        <w:rPr>
          <w:rFonts w:eastAsia="PMingLiU" w:cs="Tahoma"/>
          <w:szCs w:val="18"/>
          <w:lang w:eastAsia="zh-TW"/>
        </w:rPr>
        <w:t>工具或任何相等軟體在軟體保證續約之前支援該軟體的實體硬體記錄</w:t>
      </w:r>
      <w:r w:rsidRPr="00D82C02">
        <w:rPr>
          <w:rFonts w:eastAsia="PMingLiU" w:cs="Tahoma"/>
          <w:szCs w:val="18"/>
          <w:lang w:eastAsia="zh-TW"/>
        </w:rPr>
        <w:t>)</w:t>
      </w:r>
      <w:r w:rsidRPr="00D82C02">
        <w:rPr>
          <w:rFonts w:eastAsia="PMingLiU" w:cs="Tahoma"/>
          <w:szCs w:val="18"/>
          <w:lang w:eastAsia="zh-TW"/>
        </w:rPr>
        <w:t>。</w:t>
      </w:r>
    </w:p>
    <w:p w:rsidR="008558DC" w:rsidRPr="00D82C02" w:rsidRDefault="00A81E83" w:rsidP="00346F4B">
      <w:pPr>
        <w:numPr>
          <w:ilvl w:val="0"/>
          <w:numId w:val="116"/>
        </w:numPr>
        <w:tabs>
          <w:tab w:val="left" w:pos="1800"/>
        </w:tabs>
        <w:spacing w:after="60"/>
        <w:rPr>
          <w:rFonts w:eastAsia="PMingLiU" w:cs="Tahoma"/>
          <w:lang w:eastAsia="zh-TW"/>
        </w:rPr>
      </w:pPr>
      <w:r w:rsidRPr="00D82C02">
        <w:rPr>
          <w:rFonts w:eastAsia="PMingLiU" w:cs="Tahoma"/>
          <w:szCs w:val="18"/>
          <w:lang w:eastAsia="zh-TW"/>
        </w:rPr>
        <w:t>某個數目，其等於指派給伺服器的合格使用權數目之數目，超過伺服器上實體處理器的實際數目</w:t>
      </w:r>
      <w:r w:rsidR="00114993">
        <w:rPr>
          <w:rFonts w:eastAsia="PMingLiU" w:cs="Tahoma"/>
          <w:szCs w:val="18"/>
          <w:lang w:eastAsia="zh-TW"/>
        </w:rPr>
        <w:br/>
      </w:r>
      <w:r w:rsidRPr="00D82C02">
        <w:rPr>
          <w:rFonts w:eastAsia="PMingLiU" w:cs="Tahoma"/>
          <w:szCs w:val="18"/>
          <w:lang w:eastAsia="zh-TW"/>
        </w:rPr>
        <w:t>乘以四。</w:t>
      </w:r>
    </w:p>
    <w:p w:rsidR="00E5029B" w:rsidRPr="00D82C02" w:rsidRDefault="00E5029B">
      <w:pPr>
        <w:rPr>
          <w:rFonts w:eastAsia="PMingLiU" w:cs="Tahoma"/>
          <w:lang w:eastAsia="zh-TW"/>
        </w:rPr>
      </w:pPr>
    </w:p>
    <w:p w:rsidR="008558DC" w:rsidRPr="00D82C02" w:rsidRDefault="00A81E83" w:rsidP="008558DC">
      <w:pPr>
        <w:spacing w:after="60"/>
        <w:ind w:left="720"/>
        <w:rPr>
          <w:rFonts w:eastAsia="PMingLiU" w:cs="Tahoma"/>
          <w:lang w:eastAsia="zh-TW"/>
        </w:rPr>
      </w:pPr>
      <w:r w:rsidRPr="00D82C02">
        <w:rPr>
          <w:rFonts w:eastAsia="PMingLiU" w:cs="Tahoma"/>
          <w:b/>
          <w:szCs w:val="18"/>
          <w:lang w:eastAsia="zh-TW"/>
        </w:rPr>
        <w:t>第一次續約期間</w:t>
      </w:r>
      <w:r w:rsidRPr="00D82C02">
        <w:rPr>
          <w:rFonts w:eastAsia="PMingLiU" w:cs="Tahoma"/>
          <w:b/>
          <w:szCs w:val="18"/>
          <w:lang w:eastAsia="zh-TW"/>
        </w:rPr>
        <w:t xml:space="preserve"> (</w:t>
      </w:r>
      <w:r w:rsidRPr="00D82C02">
        <w:rPr>
          <w:rFonts w:eastAsia="PMingLiU" w:cs="Tahoma"/>
          <w:b/>
          <w:szCs w:val="18"/>
          <w:lang w:eastAsia="zh-TW"/>
        </w:rPr>
        <w:t>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日當日或之後</w:t>
      </w:r>
      <w:r w:rsidRPr="00D82C02">
        <w:rPr>
          <w:rFonts w:eastAsia="PMingLiU" w:cs="Tahoma"/>
          <w:b/>
          <w:szCs w:val="18"/>
          <w:lang w:eastAsia="zh-TW"/>
        </w:rPr>
        <w:t>)</w:t>
      </w:r>
    </w:p>
    <w:p w:rsidR="00A81E83" w:rsidRPr="00D82C02" w:rsidRDefault="00A81E83" w:rsidP="008558DC">
      <w:pPr>
        <w:ind w:left="720"/>
        <w:contextualSpacing/>
        <w:rPr>
          <w:rFonts w:eastAsia="PMingLiU" w:cs="Tahoma"/>
          <w:lang w:eastAsia="zh-TW"/>
        </w:rPr>
      </w:pPr>
      <w:r w:rsidRPr="00D82C02">
        <w:rPr>
          <w:rFonts w:eastAsia="PMingLiU" w:cs="Tahoma"/>
          <w:color w:val="000000"/>
          <w:szCs w:val="18"/>
          <w:lang w:eastAsia="zh-TW"/>
        </w:rPr>
        <w:t>在</w:t>
      </w:r>
      <w:r w:rsidRPr="00D82C02">
        <w:rPr>
          <w:rFonts w:eastAsia="PMingLiU" w:cs="Tahoma"/>
          <w:color w:val="000000"/>
          <w:szCs w:val="18"/>
          <w:lang w:eastAsia="zh-TW"/>
        </w:rPr>
        <w:t xml:space="preserve"> 2015 </w:t>
      </w:r>
      <w:r w:rsidRPr="00D82C02">
        <w:rPr>
          <w:rFonts w:eastAsia="PMingLiU" w:cs="Tahoma"/>
          <w:color w:val="000000"/>
          <w:szCs w:val="18"/>
          <w:lang w:eastAsia="zh-TW"/>
        </w:rPr>
        <w:t>年</w:t>
      </w:r>
      <w:r w:rsidRPr="00D82C02">
        <w:rPr>
          <w:rFonts w:eastAsia="PMingLiU" w:cs="Tahoma"/>
          <w:color w:val="000000"/>
          <w:szCs w:val="18"/>
          <w:lang w:eastAsia="zh-TW"/>
        </w:rPr>
        <w:t xml:space="preserve"> 4 </w:t>
      </w:r>
      <w:r w:rsidRPr="00D82C02">
        <w:rPr>
          <w:rFonts w:eastAsia="PMingLiU" w:cs="Tahoma"/>
          <w:color w:val="000000"/>
          <w:szCs w:val="18"/>
          <w:lang w:eastAsia="zh-TW"/>
        </w:rPr>
        <w:t>月</w:t>
      </w:r>
      <w:r w:rsidRPr="00D82C02">
        <w:rPr>
          <w:rFonts w:eastAsia="PMingLiU" w:cs="Tahoma"/>
          <w:color w:val="000000"/>
          <w:szCs w:val="18"/>
          <w:lang w:eastAsia="zh-TW"/>
        </w:rPr>
        <w:t xml:space="preserve"> 1 </w:t>
      </w:r>
      <w:r w:rsidRPr="00D82C02">
        <w:rPr>
          <w:rFonts w:eastAsia="PMingLiU" w:cs="Tahoma"/>
          <w:color w:val="000000"/>
          <w:szCs w:val="18"/>
          <w:lang w:eastAsia="zh-TW"/>
        </w:rPr>
        <w:t>日當日或之後第一次進行範圍續約之客戶</w:t>
      </w:r>
      <w:r w:rsidRPr="00D82C02">
        <w:rPr>
          <w:rFonts w:eastAsia="PMingLiU" w:cs="Tahoma"/>
          <w:szCs w:val="18"/>
          <w:lang w:eastAsia="zh-TW"/>
        </w:rPr>
        <w:t>，得為每一部根據</w:t>
      </w:r>
      <w:r w:rsidRPr="00D82C02">
        <w:rPr>
          <w:rFonts w:eastAsia="PMingLiU" w:cs="Tahoma"/>
          <w:szCs w:val="18"/>
          <w:lang w:eastAsia="zh-TW"/>
        </w:rPr>
        <w:t xml:space="preserve"> SQL Server 2008 R2 </w:t>
      </w:r>
      <w:r w:rsidRPr="00D82C02">
        <w:rPr>
          <w:rFonts w:eastAsia="PMingLiU" w:cs="Tahoma"/>
          <w:szCs w:val="18"/>
          <w:lang w:eastAsia="zh-TW"/>
        </w:rPr>
        <w:t>處理器使用權之產品使用權正確授權的伺服器，依下列所述方式取得軟體保證：</w:t>
      </w:r>
    </w:p>
    <w:p w:rsidR="008558DC" w:rsidRPr="00D82C02" w:rsidRDefault="008558DC" w:rsidP="008558DC">
      <w:pPr>
        <w:ind w:left="720"/>
        <w:contextualSpacing/>
        <w:rPr>
          <w:rFonts w:eastAsia="PMingLiU" w:cs="Tahoma"/>
          <w:lang w:eastAsia="zh-TW"/>
        </w:rPr>
      </w:pPr>
    </w:p>
    <w:p w:rsidR="00A81E83" w:rsidRPr="00D82C02" w:rsidRDefault="00A81E83" w:rsidP="00346F4B">
      <w:pPr>
        <w:numPr>
          <w:ilvl w:val="3"/>
          <w:numId w:val="89"/>
        </w:numPr>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日以前取得之使用權為合格使用權，客戶得依前述「第一次續約期間</w:t>
      </w:r>
      <w:r w:rsidRPr="00D82C02">
        <w:rPr>
          <w:rFonts w:eastAsia="PMingLiU" w:cs="Tahoma"/>
          <w:szCs w:val="18"/>
          <w:lang w:eastAsia="zh-TW"/>
        </w:rPr>
        <w:t xml:space="preserve"> (</w:t>
      </w:r>
      <w:r w:rsidRPr="00D82C02">
        <w:rPr>
          <w:rFonts w:eastAsia="PMingLiU" w:cs="Tahoma"/>
          <w:szCs w:val="18"/>
          <w:lang w:eastAsia="zh-TW"/>
        </w:rPr>
        <w:t>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」小節所述條款進行</w:t>
      </w:r>
      <w:r w:rsidRPr="00D82C02">
        <w:rPr>
          <w:rFonts w:eastAsia="PMingLiU" w:cs="Tahoma"/>
          <w:szCs w:val="18"/>
          <w:lang w:eastAsia="zh-TW"/>
        </w:rPr>
        <w:t xml:space="preserve"> SA </w:t>
      </w:r>
      <w:r w:rsidRPr="00D82C02">
        <w:rPr>
          <w:rFonts w:eastAsia="PMingLiU" w:cs="Tahoma"/>
          <w:szCs w:val="18"/>
          <w:lang w:eastAsia="zh-TW"/>
        </w:rPr>
        <w:t>續約，</w:t>
      </w:r>
    </w:p>
    <w:p w:rsidR="00A81E83" w:rsidRPr="00D82C02" w:rsidRDefault="00A81E83" w:rsidP="00346F4B">
      <w:pPr>
        <w:numPr>
          <w:ilvl w:val="3"/>
          <w:numId w:val="89"/>
        </w:numPr>
        <w:spacing w:after="60"/>
        <w:ind w:left="144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日以後取得之使用權，客戶得為每一份</w:t>
      </w:r>
      <w:r w:rsidRPr="00D82C02">
        <w:rPr>
          <w:rFonts w:eastAsia="PMingLiU" w:cs="Tahoma"/>
          <w:szCs w:val="18"/>
        </w:rPr>
        <w:t xml:space="preserve"> SQL Server 2008 R2 Web </w:t>
      </w:r>
      <w:r w:rsidRPr="00D82C02">
        <w:rPr>
          <w:rFonts w:eastAsia="PMingLiU" w:cs="Tahoma"/>
          <w:szCs w:val="18"/>
        </w:rPr>
        <w:t>處理器使用權於未取得基礎核心使用權的情況下，為四個</w:t>
      </w:r>
      <w:r w:rsidRPr="00D82C02">
        <w:rPr>
          <w:rFonts w:eastAsia="PMingLiU" w:cs="Tahoma"/>
          <w:szCs w:val="18"/>
        </w:rPr>
        <w:t xml:space="preserve"> SQL Server Standard </w:t>
      </w:r>
      <w:r w:rsidRPr="00D82C02">
        <w:rPr>
          <w:rFonts w:eastAsia="PMingLiU" w:cs="Tahoma"/>
          <w:szCs w:val="18"/>
        </w:rPr>
        <w:t>核心使用權進行</w:t>
      </w:r>
      <w:r w:rsidRPr="00D82C02">
        <w:rPr>
          <w:rFonts w:eastAsia="PMingLiU" w:cs="Tahoma"/>
          <w:szCs w:val="18"/>
        </w:rPr>
        <w:t xml:space="preserve"> SA </w:t>
      </w:r>
      <w:r w:rsidRPr="00D82C02">
        <w:rPr>
          <w:rFonts w:eastAsia="PMingLiU" w:cs="Tahoma"/>
          <w:szCs w:val="18"/>
        </w:rPr>
        <w:t>續約。針對持續用於</w:t>
      </w:r>
      <w:r w:rsidRPr="00D82C02">
        <w:rPr>
          <w:rFonts w:eastAsia="PMingLiU" w:cs="Tahoma"/>
          <w:szCs w:val="18"/>
        </w:rPr>
        <w:t xml:space="preserve"> SQL Server 2012 </w:t>
      </w:r>
      <w:r w:rsidRPr="00D82C02">
        <w:rPr>
          <w:rFonts w:eastAsia="PMingLiU" w:cs="Tahoma"/>
          <w:szCs w:val="18"/>
        </w:rPr>
        <w:t>的處理器，每一處理器如需四個以上的核心使用權，客戶就必須取得額外的核心使用權。</w:t>
      </w:r>
    </w:p>
    <w:p w:rsidR="00A81E83" w:rsidRPr="00D82C02" w:rsidRDefault="00A81E83" w:rsidP="00114993">
      <w:pPr>
        <w:numPr>
          <w:ilvl w:val="0"/>
          <w:numId w:val="147"/>
        </w:numPr>
        <w:spacing w:after="60"/>
        <w:ind w:left="1440"/>
        <w:rPr>
          <w:rFonts w:eastAsia="PMingLiU" w:cs="Tahoma"/>
          <w:lang w:eastAsia="zh-TW"/>
        </w:rPr>
      </w:pPr>
      <w:r w:rsidRPr="00D82C02">
        <w:rPr>
          <w:rFonts w:eastAsia="PMingLiU" w:cs="Tahoma"/>
          <w:szCs w:val="18"/>
          <w:lang w:eastAsia="zh-TW"/>
        </w:rPr>
        <w:t>一旦依本優惠方案取得核心使用權的軟體保證，客戶的處理器使用權便不再有效。取得</w:t>
      </w:r>
      <w:r w:rsidRPr="00D82C02">
        <w:rPr>
          <w:rFonts w:eastAsia="PMingLiU" w:cs="Tahoma"/>
          <w:szCs w:val="18"/>
          <w:lang w:eastAsia="zh-TW"/>
        </w:rPr>
        <w:t xml:space="preserve"> SQL Server </w:t>
      </w:r>
      <w:r w:rsidRPr="00D82C02">
        <w:rPr>
          <w:rFonts w:eastAsia="PMingLiU" w:cs="Tahoma"/>
          <w:szCs w:val="18"/>
          <w:lang w:eastAsia="zh-TW"/>
        </w:rPr>
        <w:t>核心使用權軟體保證選擇方案不適用於依訂閱方案的範圍續約。</w:t>
      </w:r>
    </w:p>
    <w:p w:rsidR="008558DC" w:rsidRPr="00D82C02" w:rsidRDefault="008558DC" w:rsidP="008558DC">
      <w:pPr>
        <w:ind w:left="720"/>
        <w:contextualSpacing/>
        <w:rPr>
          <w:rFonts w:eastAsia="PMingLiU" w:cs="Tahoma"/>
          <w:lang w:eastAsia="zh-TW"/>
        </w:rPr>
      </w:pPr>
    </w:p>
    <w:p w:rsidR="008558DC" w:rsidRPr="00D82C02" w:rsidRDefault="00A81E83" w:rsidP="008558DC">
      <w:pPr>
        <w:spacing w:after="60"/>
        <w:ind w:left="720"/>
        <w:rPr>
          <w:rFonts w:eastAsia="PMingLiU" w:cs="Tahoma"/>
          <w:lang w:eastAsia="zh-TW"/>
        </w:rPr>
      </w:pPr>
      <w:r w:rsidRPr="00D82C02">
        <w:rPr>
          <w:rFonts w:eastAsia="PMingLiU" w:cs="Tahoma"/>
          <w:b/>
          <w:szCs w:val="18"/>
          <w:lang w:eastAsia="zh-TW"/>
        </w:rPr>
        <w:t>若具備軟體保證範圍之客戶即將在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日之前屆滿，其選擇不續約</w:t>
      </w:r>
    </w:p>
    <w:p w:rsidR="00A81E83" w:rsidRPr="00D82C02" w:rsidRDefault="00A81E83" w:rsidP="008558DC">
      <w:pPr>
        <w:ind w:left="720"/>
        <w:contextualSpacing/>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日之前屆滿、且選擇買斷處理器使用權的</w:t>
      </w:r>
      <w:r w:rsidRPr="00D82C02">
        <w:rPr>
          <w:rFonts w:eastAsia="PMingLiU" w:cs="Tahoma"/>
        </w:rPr>
        <w:t xml:space="preserve"> </w:t>
      </w:r>
      <w:r w:rsidRPr="00D82C02">
        <w:rPr>
          <w:rFonts w:eastAsia="PMingLiU" w:cs="Tahoma"/>
          <w:szCs w:val="18"/>
        </w:rPr>
        <w:t xml:space="preserve">Enterprise Subscription </w:t>
      </w:r>
      <w:r w:rsidRPr="00D82C02">
        <w:rPr>
          <w:rFonts w:eastAsia="PMingLiU" w:cs="Tahoma"/>
          <w:bCs/>
          <w:color w:val="000000"/>
          <w:szCs w:val="18"/>
        </w:rPr>
        <w:t>和</w:t>
      </w:r>
      <w:r w:rsidRPr="00D82C02">
        <w:rPr>
          <w:rFonts w:eastAsia="PMingLiU" w:cs="Tahoma"/>
          <w:bCs/>
          <w:color w:val="000000"/>
          <w:szCs w:val="18"/>
        </w:rPr>
        <w:t xml:space="preserve"> Open Value Subscription </w:t>
      </w:r>
      <w:r w:rsidRPr="00D82C02">
        <w:rPr>
          <w:rFonts w:eastAsia="PMingLiU" w:cs="Tahoma"/>
          <w:szCs w:val="18"/>
        </w:rPr>
        <w:t>客戶，和依合約取得永久使用權並選擇不要續約軟體保證的任何其他客戶，均得依該等使用</w:t>
      </w:r>
      <w:r w:rsidR="00114993">
        <w:rPr>
          <w:rFonts w:eastAsia="PMingLiU" w:cs="Tahoma"/>
          <w:szCs w:val="18"/>
        </w:rPr>
        <w:br/>
      </w:r>
      <w:r w:rsidRPr="00D82C02">
        <w:rPr>
          <w:rFonts w:eastAsia="PMingLiU" w:cs="Tahoma"/>
          <w:szCs w:val="18"/>
        </w:rPr>
        <w:t>權執行</w:t>
      </w:r>
      <w:r w:rsidRPr="00D82C02">
        <w:rPr>
          <w:rFonts w:eastAsia="PMingLiU" w:cs="Tahoma"/>
          <w:szCs w:val="18"/>
        </w:rPr>
        <w:t xml:space="preserve"> SQL Server 2008 R2 </w:t>
      </w:r>
      <w:r w:rsidRPr="00D82C02">
        <w:rPr>
          <w:rFonts w:eastAsia="PMingLiU" w:cs="Tahoma"/>
          <w:szCs w:val="18"/>
        </w:rPr>
        <w:t>或</w:t>
      </w:r>
      <w:r w:rsidRPr="00D82C02">
        <w:rPr>
          <w:rFonts w:eastAsia="PMingLiU" w:cs="Tahoma"/>
          <w:szCs w:val="18"/>
        </w:rPr>
        <w:t xml:space="preserve"> SQL Server 2012</w:t>
      </w:r>
      <w:r w:rsidRPr="00D82C02">
        <w:rPr>
          <w:rFonts w:eastAsia="PMingLiU" w:cs="Tahoma"/>
          <w:szCs w:val="18"/>
        </w:rPr>
        <w:t>，如下所述：</w:t>
      </w:r>
    </w:p>
    <w:p w:rsidR="00A81E83" w:rsidRPr="00D82C02" w:rsidRDefault="00A81E83" w:rsidP="00346F4B">
      <w:pPr>
        <w:numPr>
          <w:ilvl w:val="0"/>
          <w:numId w:val="90"/>
        </w:numPr>
        <w:tabs>
          <w:tab w:val="left" w:pos="1800"/>
        </w:tabs>
        <w:spacing w:after="60"/>
        <w:ind w:left="1800"/>
        <w:rPr>
          <w:rFonts w:eastAsia="PMingLiU" w:cs="Tahoma"/>
          <w:lang w:eastAsia="zh-TW"/>
        </w:rPr>
      </w:pPr>
      <w:r w:rsidRPr="00D82C02">
        <w:rPr>
          <w:rFonts w:eastAsia="PMingLiU" w:cs="Tahoma"/>
          <w:b/>
          <w:szCs w:val="18"/>
          <w:lang w:eastAsia="zh-TW"/>
        </w:rPr>
        <w:t>SQL Server 2008 R2 Web</w:t>
      </w:r>
      <w:r w:rsidRPr="00D82C02">
        <w:rPr>
          <w:rFonts w:eastAsia="PMingLiU" w:cs="Tahoma"/>
          <w:b/>
          <w:szCs w:val="18"/>
          <w:lang w:eastAsia="zh-TW"/>
        </w:rPr>
        <w:t>：</w:t>
      </w:r>
      <w:r w:rsidRPr="00D82C02">
        <w:rPr>
          <w:rFonts w:eastAsia="PMingLiU" w:cs="Tahoma"/>
          <w:szCs w:val="18"/>
          <w:lang w:eastAsia="zh-TW"/>
        </w:rPr>
        <w:t>本軟體版本之持續使用需受</w:t>
      </w:r>
      <w:r w:rsidRPr="00D82C02">
        <w:rPr>
          <w:rFonts w:eastAsia="PMingLiU" w:cs="Tahoma"/>
          <w:szCs w:val="18"/>
          <w:lang w:eastAsia="zh-TW"/>
        </w:rPr>
        <w:t xml:space="preserve"> SQL Server 2008 R2 Web </w:t>
      </w:r>
      <w:r w:rsidRPr="00D82C02">
        <w:rPr>
          <w:rFonts w:eastAsia="PMingLiU" w:cs="Tahoma"/>
          <w:szCs w:val="18"/>
          <w:lang w:eastAsia="zh-TW"/>
        </w:rPr>
        <w:t>處理器使用權之產品使用權所拘束。客戶依照伺服器陣列內的使用權行動性或透過軟體保證的使用權行動性不再擁有權利。</w:t>
      </w:r>
    </w:p>
    <w:p w:rsidR="00A81E83" w:rsidRPr="00D82C02" w:rsidRDefault="00A81E83" w:rsidP="00346F4B">
      <w:pPr>
        <w:numPr>
          <w:ilvl w:val="0"/>
          <w:numId w:val="90"/>
        </w:numPr>
        <w:tabs>
          <w:tab w:val="left" w:pos="1800"/>
        </w:tabs>
        <w:spacing w:after="60"/>
        <w:ind w:left="1800"/>
        <w:rPr>
          <w:rFonts w:eastAsia="PMingLiU" w:cs="Tahoma"/>
        </w:rPr>
      </w:pPr>
      <w:r w:rsidRPr="00D82C02">
        <w:rPr>
          <w:rFonts w:eastAsia="PMingLiU" w:cs="Tahoma"/>
          <w:b/>
          <w:szCs w:val="18"/>
        </w:rPr>
        <w:t>SQL Server 2012 Standard Core</w:t>
      </w:r>
      <w:r w:rsidRPr="00D82C02">
        <w:rPr>
          <w:rFonts w:eastAsia="PMingLiU" w:cs="Tahoma"/>
          <w:b/>
          <w:szCs w:val="18"/>
        </w:rPr>
        <w:t>：</w:t>
      </w:r>
      <w:r w:rsidRPr="00D82C02">
        <w:rPr>
          <w:rFonts w:eastAsia="PMingLiU" w:cs="Tahoma"/>
          <w:szCs w:val="18"/>
        </w:rPr>
        <w:t>本軟體版本之使用需受</w:t>
      </w:r>
      <w:r w:rsidRPr="00D82C02">
        <w:rPr>
          <w:rFonts w:eastAsia="PMingLiU" w:cs="Tahoma"/>
          <w:szCs w:val="18"/>
        </w:rPr>
        <w:t xml:space="preserve"> SQL Server 2008 R2 Standard </w:t>
      </w:r>
      <w:r w:rsidRPr="00D82C02">
        <w:rPr>
          <w:rFonts w:eastAsia="PMingLiU" w:cs="Tahoma"/>
          <w:szCs w:val="18"/>
        </w:rPr>
        <w:t>處理器使用權之產品使用權所拘束；不過：</w:t>
      </w:r>
    </w:p>
    <w:p w:rsidR="00A81E83" w:rsidRPr="00D82C02" w:rsidRDefault="00A81E83" w:rsidP="00346F4B">
      <w:pPr>
        <w:numPr>
          <w:ilvl w:val="1"/>
          <w:numId w:val="52"/>
        </w:numPr>
        <w:tabs>
          <w:tab w:val="left" w:pos="2160"/>
        </w:tabs>
        <w:spacing w:after="60"/>
        <w:ind w:left="2160"/>
        <w:rPr>
          <w:rFonts w:eastAsia="PMingLiU" w:cs="Tahoma"/>
          <w:lang w:eastAsia="zh-TW"/>
        </w:rPr>
      </w:pPr>
      <w:r w:rsidRPr="00D82C02">
        <w:rPr>
          <w:rFonts w:eastAsia="PMingLiU" w:cs="Tahoma"/>
          <w:szCs w:val="18"/>
          <w:lang w:eastAsia="zh-TW"/>
        </w:rPr>
        <w:t>客戶依照伺服器陣列內的使用權行動性或透過軟體保證的使用權行動性不再擁有權利；以及</w:t>
      </w:r>
    </w:p>
    <w:p w:rsidR="00A81E83" w:rsidRPr="00D82C02" w:rsidRDefault="00A81E83" w:rsidP="00346F4B">
      <w:pPr>
        <w:numPr>
          <w:ilvl w:val="1"/>
          <w:numId w:val="52"/>
        </w:numPr>
        <w:tabs>
          <w:tab w:val="left" w:pos="2160"/>
        </w:tabs>
        <w:spacing w:after="60"/>
        <w:ind w:left="2160"/>
        <w:rPr>
          <w:rFonts w:eastAsia="PMingLiU" w:cs="Tahoma"/>
          <w:lang w:eastAsia="zh-TW"/>
        </w:rPr>
      </w:pPr>
      <w:r w:rsidRPr="00D82C02">
        <w:rPr>
          <w:rFonts w:eastAsia="PMingLiU" w:cs="Tahoma"/>
          <w:szCs w:val="18"/>
          <w:lang w:eastAsia="zh-TW"/>
        </w:rPr>
        <w:t>與其「核心使用權的相當權利」相關之使用權的任何重新指定需受以下</w:t>
      </w:r>
      <w:r w:rsidRPr="00D82C02">
        <w:rPr>
          <w:rFonts w:eastAsia="PMingLiU" w:cs="Tahoma"/>
          <w:szCs w:val="18"/>
          <w:lang w:eastAsia="zh-TW"/>
        </w:rPr>
        <w:t xml:space="preserve"> (i) </w:t>
      </w:r>
      <w:r w:rsidRPr="00D82C02">
        <w:rPr>
          <w:rFonts w:eastAsia="PMingLiU" w:cs="Tahoma"/>
          <w:szCs w:val="18"/>
          <w:lang w:eastAsia="zh-TW"/>
        </w:rPr>
        <w:t>和</w:t>
      </w:r>
      <w:r w:rsidRPr="00D82C02">
        <w:rPr>
          <w:rFonts w:eastAsia="PMingLiU" w:cs="Tahoma"/>
          <w:szCs w:val="18"/>
          <w:lang w:eastAsia="zh-TW"/>
        </w:rPr>
        <w:t xml:space="preserve"> (ii) </w:t>
      </w:r>
      <w:r w:rsidRPr="00D82C02">
        <w:rPr>
          <w:rFonts w:eastAsia="PMingLiU" w:cs="Tahoma"/>
          <w:szCs w:val="18"/>
          <w:lang w:eastAsia="zh-TW"/>
        </w:rPr>
        <w:t>之限制所拘束。核心使用權的相當權利判斷如下。</w:t>
      </w:r>
    </w:p>
    <w:p w:rsidR="00A81E83" w:rsidRPr="00D82C02" w:rsidRDefault="00A81E83" w:rsidP="00346F4B">
      <w:pPr>
        <w:numPr>
          <w:ilvl w:val="2"/>
          <w:numId w:val="52"/>
        </w:numPr>
        <w:tabs>
          <w:tab w:val="left" w:pos="2520"/>
        </w:tabs>
        <w:spacing w:after="60"/>
        <w:ind w:left="2520"/>
        <w:rPr>
          <w:rFonts w:eastAsia="PMingLiU" w:cs="Tahoma"/>
          <w:lang w:eastAsia="zh-TW"/>
        </w:rPr>
      </w:pPr>
      <w:r w:rsidRPr="00D82C02">
        <w:rPr>
          <w:rFonts w:eastAsia="PMingLiU" w:cs="Tahoma"/>
          <w:szCs w:val="18"/>
          <w:lang w:eastAsia="zh-TW"/>
        </w:rPr>
        <w:t>若使用權的數目等於不超過下列任一數的數目：</w:t>
      </w:r>
      <w:r w:rsidRPr="00D82C02">
        <w:rPr>
          <w:rFonts w:eastAsia="PMingLiU" w:cs="Tahoma"/>
          <w:szCs w:val="18"/>
          <w:lang w:eastAsia="zh-TW"/>
        </w:rPr>
        <w:t xml:space="preserve">(x) </w:t>
      </w:r>
      <w:r w:rsidRPr="00D82C02">
        <w:rPr>
          <w:rFonts w:eastAsia="PMingLiU" w:cs="Tahoma"/>
          <w:szCs w:val="18"/>
          <w:lang w:eastAsia="zh-TW"/>
        </w:rPr>
        <w:t>在軟體保證屆滿之前立即指派給授權伺服器之處理器使用權總數，或</w:t>
      </w:r>
      <w:r w:rsidRPr="00D82C02">
        <w:rPr>
          <w:rFonts w:eastAsia="PMingLiU" w:cs="Tahoma"/>
          <w:szCs w:val="18"/>
          <w:lang w:eastAsia="zh-TW"/>
        </w:rPr>
        <w:t xml:space="preserve"> (y) </w:t>
      </w:r>
      <w:r w:rsidRPr="00D82C02">
        <w:rPr>
          <w:rFonts w:eastAsia="PMingLiU" w:cs="Tahoma"/>
          <w:szCs w:val="18"/>
          <w:lang w:eastAsia="zh-TW"/>
        </w:rPr>
        <w:t>該伺服器上的實體處理器總數，則核心使用權的相當權利會大於：</w:t>
      </w:r>
    </w:p>
    <w:p w:rsidR="00A81E83" w:rsidRPr="00D82C02" w:rsidRDefault="00A81E83" w:rsidP="00114993">
      <w:pPr>
        <w:numPr>
          <w:ilvl w:val="4"/>
          <w:numId w:val="147"/>
        </w:numPr>
        <w:tabs>
          <w:tab w:val="left" w:pos="2880"/>
        </w:tabs>
        <w:spacing w:after="60"/>
        <w:ind w:left="2880"/>
        <w:rPr>
          <w:rFonts w:eastAsia="PMingLiU" w:cs="Tahoma"/>
          <w:lang w:eastAsia="zh-TW"/>
        </w:rPr>
      </w:pPr>
      <w:r w:rsidRPr="00D82C02">
        <w:rPr>
          <w:rFonts w:eastAsia="PMingLiU" w:cs="Tahoma"/>
          <w:szCs w:val="18"/>
          <w:lang w:eastAsia="zh-TW"/>
        </w:rPr>
        <w:lastRenderedPageBreak/>
        <w:t>每一處理器使用權四個核心，或</w:t>
      </w:r>
    </w:p>
    <w:p w:rsidR="00A81E83" w:rsidRPr="00D82C02" w:rsidRDefault="00A81E83" w:rsidP="00114993">
      <w:pPr>
        <w:numPr>
          <w:ilvl w:val="4"/>
          <w:numId w:val="147"/>
        </w:numPr>
        <w:tabs>
          <w:tab w:val="left" w:pos="2880"/>
        </w:tabs>
        <w:spacing w:after="60"/>
        <w:ind w:left="2880"/>
        <w:rPr>
          <w:rFonts w:eastAsia="PMingLiU" w:cs="Tahoma"/>
          <w:lang w:eastAsia="zh-TW"/>
        </w:rPr>
      </w:pPr>
      <w:r w:rsidRPr="00D82C02">
        <w:rPr>
          <w:rFonts w:eastAsia="PMingLiU" w:cs="Tahoma"/>
          <w:szCs w:val="18"/>
          <w:lang w:eastAsia="zh-TW"/>
        </w:rPr>
        <w:t>根據每一實體處理器之實際核心數目的每一處理器使用權之核心數目，乘以適當的核心係數。</w:t>
      </w:r>
      <w:r w:rsidRPr="00D82C02">
        <w:rPr>
          <w:rFonts w:eastAsia="PMingLiU" w:cs="Tahoma"/>
          <w:szCs w:val="18"/>
          <w:lang w:eastAsia="zh-TW"/>
        </w:rPr>
        <w:t>(</w:t>
      </w:r>
      <w:r w:rsidRPr="00D82C02">
        <w:rPr>
          <w:rFonts w:eastAsia="PMingLiU" w:cs="Tahoma"/>
          <w:szCs w:val="18"/>
          <w:lang w:eastAsia="zh-TW"/>
        </w:rPr>
        <w:t>若每一實體處理器的實際數目超過四個，客戶必須維護一份伺服器上執行之</w:t>
      </w:r>
      <w:r w:rsidRPr="00D82C02">
        <w:rPr>
          <w:rFonts w:eastAsia="PMingLiU" w:cs="Tahoma"/>
          <w:szCs w:val="18"/>
          <w:lang w:eastAsia="zh-TW"/>
        </w:rPr>
        <w:t xml:space="preserve"> SQL Server </w:t>
      </w:r>
      <w:r w:rsidRPr="00D82C02">
        <w:rPr>
          <w:rFonts w:eastAsia="PMingLiU" w:cs="Tahoma"/>
          <w:szCs w:val="18"/>
          <w:lang w:eastAsia="zh-TW"/>
        </w:rPr>
        <w:t>軟體之組態記錄</w:t>
      </w:r>
      <w:r w:rsidRPr="00D82C02">
        <w:rPr>
          <w:rFonts w:eastAsia="PMingLiU" w:cs="Tahoma"/>
          <w:szCs w:val="18"/>
          <w:lang w:eastAsia="zh-TW"/>
        </w:rPr>
        <w:t xml:space="preserve"> (</w:t>
      </w:r>
      <w:r w:rsidRPr="00D82C02">
        <w:rPr>
          <w:rFonts w:eastAsia="PMingLiU" w:cs="Tahoma"/>
          <w:szCs w:val="18"/>
          <w:lang w:eastAsia="zh-TW"/>
        </w:rPr>
        <w:t>在授權伺服器上之作業系統環境中執行的授權執行個體</w:t>
      </w:r>
      <w:r w:rsidRPr="00D82C02">
        <w:rPr>
          <w:rFonts w:eastAsia="PMingLiU" w:cs="Tahoma"/>
          <w:szCs w:val="18"/>
          <w:lang w:eastAsia="zh-TW"/>
        </w:rPr>
        <w:t xml:space="preserve">) </w:t>
      </w:r>
      <w:r w:rsidRPr="00D82C02">
        <w:rPr>
          <w:rFonts w:eastAsia="PMingLiU" w:cs="Tahoma"/>
          <w:szCs w:val="18"/>
          <w:lang w:eastAsia="zh-TW"/>
        </w:rPr>
        <w:t>以及使用</w:t>
      </w:r>
      <w:r w:rsidRPr="00D82C02">
        <w:rPr>
          <w:rFonts w:eastAsia="PMingLiU" w:cs="Tahoma"/>
          <w:szCs w:val="18"/>
          <w:lang w:eastAsia="zh-TW"/>
        </w:rPr>
        <w:t xml:space="preserve"> Microsoft MAP </w:t>
      </w:r>
      <w:r w:rsidRPr="00D82C02">
        <w:rPr>
          <w:rFonts w:eastAsia="PMingLiU" w:cs="Tahoma"/>
          <w:szCs w:val="18"/>
          <w:lang w:eastAsia="zh-TW"/>
        </w:rPr>
        <w:t>工具或任何相等軟體在軟體保證屆滿之前支援該軟體的實體硬體記錄</w:t>
      </w:r>
      <w:r w:rsidRPr="00D82C02">
        <w:rPr>
          <w:rFonts w:eastAsia="PMingLiU" w:cs="Tahoma"/>
          <w:szCs w:val="18"/>
          <w:lang w:eastAsia="zh-TW"/>
        </w:rPr>
        <w:t>)</w:t>
      </w:r>
      <w:r w:rsidRPr="00D82C02">
        <w:rPr>
          <w:rFonts w:eastAsia="PMingLiU" w:cs="Tahoma"/>
          <w:szCs w:val="18"/>
          <w:lang w:eastAsia="zh-TW"/>
        </w:rPr>
        <w:t>。</w:t>
      </w:r>
    </w:p>
    <w:p w:rsidR="008558DC" w:rsidRPr="00D82C02" w:rsidRDefault="00A81E83" w:rsidP="00346F4B">
      <w:pPr>
        <w:numPr>
          <w:ilvl w:val="2"/>
          <w:numId w:val="52"/>
        </w:numPr>
        <w:tabs>
          <w:tab w:val="left" w:pos="2520"/>
        </w:tabs>
        <w:spacing w:after="60"/>
        <w:ind w:left="2520"/>
        <w:rPr>
          <w:rFonts w:eastAsia="PMingLiU" w:cs="Tahoma"/>
          <w:lang w:eastAsia="zh-TW"/>
        </w:rPr>
      </w:pPr>
      <w:r w:rsidRPr="00D82C02">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D82C02" w:rsidRDefault="00A81E83" w:rsidP="00346F4B">
      <w:pPr>
        <w:numPr>
          <w:ilvl w:val="1"/>
          <w:numId w:val="52"/>
        </w:numPr>
        <w:tabs>
          <w:tab w:val="left" w:pos="2160"/>
        </w:tabs>
        <w:spacing w:after="60"/>
        <w:ind w:left="2160"/>
        <w:rPr>
          <w:rFonts w:eastAsia="PMingLiU" w:cs="Tahoma"/>
          <w:lang w:eastAsia="zh-TW"/>
        </w:rPr>
      </w:pPr>
      <w:r w:rsidRPr="00D82C02">
        <w:rPr>
          <w:rFonts w:eastAsia="PMingLiU" w:cs="Tahoma"/>
          <w:szCs w:val="18"/>
          <w:lang w:eastAsia="zh-TW"/>
        </w:rPr>
        <w:t>客戶得將使用權重新指定至另一部伺服器上。然而，客戶若將使用權重新指定至另一部伺服器，則需遵守</w:t>
      </w:r>
      <w:r w:rsidRPr="00D82C02">
        <w:rPr>
          <w:rFonts w:eastAsia="PMingLiU" w:cs="Tahoma"/>
          <w:szCs w:val="18"/>
          <w:lang w:eastAsia="zh-TW"/>
        </w:rPr>
        <w:t xml:space="preserve"> SQL Server 2012 </w:t>
      </w:r>
      <w:r w:rsidRPr="00D82C02">
        <w:rPr>
          <w:rFonts w:eastAsia="PMingLiU" w:cs="Tahoma"/>
          <w:szCs w:val="18"/>
          <w:lang w:eastAsia="zh-TW"/>
        </w:rPr>
        <w:t>之使用權利。根據</w:t>
      </w:r>
      <w:r w:rsidRPr="00D82C02">
        <w:rPr>
          <w:rFonts w:eastAsia="PMingLiU" w:cs="Tahoma"/>
          <w:szCs w:val="18"/>
          <w:lang w:eastAsia="zh-TW"/>
        </w:rPr>
        <w:t xml:space="preserve"> SQL 2012 </w:t>
      </w:r>
      <w:r w:rsidRPr="00D82C02">
        <w:rPr>
          <w:rFonts w:eastAsia="PMingLiU" w:cs="Tahoma"/>
          <w:szCs w:val="18"/>
          <w:lang w:eastAsia="zh-TW"/>
        </w:rPr>
        <w:t>使用權利將核心使用權指定至伺服器時，客戶得將其現有使用權的核心使用權同等權利，與其他</w:t>
      </w:r>
      <w:r w:rsidRPr="00D82C02">
        <w:rPr>
          <w:rFonts w:eastAsia="PMingLiU" w:cs="Tahoma"/>
          <w:szCs w:val="18"/>
          <w:lang w:eastAsia="zh-TW"/>
        </w:rPr>
        <w:t xml:space="preserve"> SQL Server 2012 </w:t>
      </w:r>
      <w:r w:rsidRPr="00D82C02">
        <w:rPr>
          <w:rFonts w:eastAsia="PMingLiU" w:cs="Tahoma"/>
          <w:szCs w:val="18"/>
          <w:lang w:eastAsia="zh-TW"/>
        </w:rPr>
        <w:t>核心使用權相互合併。</w:t>
      </w:r>
    </w:p>
    <w:p w:rsidR="00A81E83" w:rsidRPr="00D82C02" w:rsidRDefault="00A81E83" w:rsidP="00346F4B">
      <w:pPr>
        <w:numPr>
          <w:ilvl w:val="1"/>
          <w:numId w:val="52"/>
        </w:numPr>
        <w:tabs>
          <w:tab w:val="left" w:pos="2160"/>
        </w:tabs>
        <w:spacing w:after="60"/>
        <w:ind w:left="2160"/>
        <w:rPr>
          <w:rFonts w:eastAsia="PMingLiU" w:cs="Tahoma"/>
          <w:lang w:eastAsia="zh-TW"/>
        </w:rPr>
      </w:pPr>
      <w:r w:rsidRPr="00D82C02">
        <w:rPr>
          <w:rFonts w:eastAsia="PMingLiU" w:cs="Tahoma"/>
          <w:szCs w:val="18"/>
          <w:lang w:eastAsia="zh-TW"/>
        </w:rPr>
        <w:t>客戶視為核心使用權的相等權利並未默示客戶得跨兩個或更多處理器指派單一處理器使用權至核心。</w:t>
      </w:r>
    </w:p>
    <w:p w:rsidR="00B06AAC" w:rsidRPr="00D82C02" w:rsidRDefault="00B06AAC" w:rsidP="00B06AAC">
      <w:pPr>
        <w:tabs>
          <w:tab w:val="left" w:pos="2160"/>
        </w:tabs>
        <w:spacing w:after="60"/>
        <w:rPr>
          <w:rFonts w:eastAsia="PMingLiU" w:cs="Tahoma"/>
          <w:lang w:eastAsia="zh-TW"/>
        </w:rPr>
      </w:pPr>
    </w:p>
    <w:p w:rsidR="00B06AAC" w:rsidRPr="00D82C02" w:rsidRDefault="00A81E83" w:rsidP="00B06AAC">
      <w:pPr>
        <w:tabs>
          <w:tab w:val="left" w:pos="720"/>
        </w:tabs>
        <w:spacing w:after="60"/>
        <w:ind w:left="720"/>
        <w:rPr>
          <w:rFonts w:eastAsia="PMingLiU" w:cs="Tahoma"/>
          <w:lang w:eastAsia="zh-TW"/>
        </w:rPr>
      </w:pPr>
      <w:r w:rsidRPr="00D82C02">
        <w:rPr>
          <w:rFonts w:eastAsia="PMingLiU" w:cs="Tahoma"/>
          <w:b/>
          <w:szCs w:val="18"/>
          <w:lang w:eastAsia="zh-TW"/>
        </w:rPr>
        <w:t>若具備軟體保證範圍之客戶即將在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日當日或之後屆滿，其選擇不續約</w:t>
      </w:r>
    </w:p>
    <w:p w:rsidR="00A81E83" w:rsidRPr="00D82C02" w:rsidRDefault="00A81E83" w:rsidP="00114993">
      <w:pPr>
        <w:tabs>
          <w:tab w:val="left" w:pos="720"/>
        </w:tabs>
        <w:ind w:left="720"/>
        <w:contextualSpacing/>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日當日或之後屆滿、且選擇買斷處理器使用權的</w:t>
      </w:r>
      <w:r w:rsidRPr="00D82C02">
        <w:rPr>
          <w:rFonts w:eastAsia="PMingLiU" w:cs="Tahoma"/>
        </w:rPr>
        <w:t xml:space="preserve"> </w:t>
      </w:r>
      <w:r w:rsidRPr="00D82C02">
        <w:rPr>
          <w:rFonts w:eastAsia="PMingLiU" w:cs="Tahoma"/>
          <w:color w:val="000000"/>
          <w:szCs w:val="18"/>
        </w:rPr>
        <w:t xml:space="preserve">Enterprise Subscription </w:t>
      </w:r>
      <w:r w:rsidRPr="00D82C02">
        <w:rPr>
          <w:rFonts w:eastAsia="PMingLiU" w:cs="Tahoma"/>
          <w:bCs/>
          <w:color w:val="000000"/>
          <w:szCs w:val="18"/>
        </w:rPr>
        <w:t>及</w:t>
      </w:r>
      <w:r w:rsidRPr="00D82C02">
        <w:rPr>
          <w:rFonts w:eastAsia="PMingLiU" w:cs="Tahoma"/>
          <w:bCs/>
          <w:color w:val="000000"/>
          <w:szCs w:val="18"/>
        </w:rPr>
        <w:t xml:space="preserve"> Open</w:t>
      </w:r>
      <w:r w:rsidR="00114993">
        <w:rPr>
          <w:rFonts w:eastAsia="PMingLiU" w:cs="Tahoma"/>
          <w:bCs/>
          <w:color w:val="000000"/>
          <w:szCs w:val="18"/>
        </w:rPr>
        <w:t> </w:t>
      </w:r>
      <w:r w:rsidRPr="00D82C02">
        <w:rPr>
          <w:rFonts w:eastAsia="PMingLiU" w:cs="Tahoma"/>
          <w:bCs/>
          <w:color w:val="000000"/>
          <w:szCs w:val="18"/>
        </w:rPr>
        <w:t xml:space="preserve">Value Subscription </w:t>
      </w:r>
      <w:r w:rsidRPr="00D82C02">
        <w:rPr>
          <w:rFonts w:eastAsia="PMingLiU" w:cs="Tahoma"/>
          <w:color w:val="000000"/>
          <w:szCs w:val="18"/>
        </w:rPr>
        <w:t>客戶，和依合約取得永久使用權的任何其他客戶，將擁有下列選項：</w:t>
      </w:r>
    </w:p>
    <w:p w:rsidR="00B06AAC" w:rsidRPr="00D82C02" w:rsidRDefault="00B06AAC" w:rsidP="00B06AAC">
      <w:pPr>
        <w:tabs>
          <w:tab w:val="left" w:pos="720"/>
        </w:tabs>
        <w:ind w:left="720"/>
        <w:contextualSpacing/>
        <w:rPr>
          <w:rFonts w:eastAsia="PMingLiU" w:cs="Tahoma"/>
        </w:rPr>
      </w:pPr>
    </w:p>
    <w:p w:rsidR="00A81E83" w:rsidRPr="00D82C02" w:rsidRDefault="00A81E83" w:rsidP="00114993">
      <w:pPr>
        <w:numPr>
          <w:ilvl w:val="2"/>
          <w:numId w:val="147"/>
        </w:numPr>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日以前取得之使用權為合格使用權，得依前述</w:t>
      </w:r>
      <w:r w:rsidR="00C062EB">
        <w:rPr>
          <w:rFonts w:eastAsia="PMingLiU" w:cs="Tahoma"/>
          <w:szCs w:val="18"/>
          <w:lang w:eastAsia="zh-TW"/>
        </w:rPr>
        <w:br/>
      </w:r>
      <w:r w:rsidRPr="00D82C02">
        <w:rPr>
          <w:rFonts w:eastAsia="PMingLiU" w:cs="Tahoma"/>
          <w:szCs w:val="18"/>
          <w:lang w:eastAsia="zh-TW"/>
        </w:rPr>
        <w:t>「若具備軟體保證範圍之客戶即將在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日之前屆滿，其選擇不續約」小節所述條款，</w:t>
      </w:r>
      <w:r w:rsidR="00114993">
        <w:rPr>
          <w:rFonts w:eastAsia="PMingLiU" w:cs="Tahoma"/>
          <w:szCs w:val="18"/>
          <w:lang w:eastAsia="zh-TW"/>
        </w:rPr>
        <w:br/>
      </w:r>
      <w:r w:rsidRPr="00D82C02">
        <w:rPr>
          <w:rFonts w:eastAsia="PMingLiU" w:cs="Tahoma"/>
          <w:szCs w:val="18"/>
          <w:lang w:eastAsia="zh-TW"/>
        </w:rPr>
        <w:t>繼續使用</w:t>
      </w:r>
      <w:r w:rsidRPr="00D82C02">
        <w:rPr>
          <w:rFonts w:eastAsia="PMingLiU" w:cs="Tahoma"/>
          <w:szCs w:val="18"/>
          <w:lang w:eastAsia="zh-TW"/>
        </w:rPr>
        <w:t xml:space="preserve"> SQL Server 2012</w:t>
      </w:r>
      <w:r w:rsidRPr="00D82C02">
        <w:rPr>
          <w:rFonts w:eastAsia="PMingLiU" w:cs="Tahoma"/>
          <w:szCs w:val="18"/>
          <w:lang w:eastAsia="zh-TW"/>
        </w:rPr>
        <w:t>，而且</w:t>
      </w:r>
    </w:p>
    <w:p w:rsidR="00A81E83" w:rsidRPr="00D82C02" w:rsidRDefault="00A81E83" w:rsidP="00114993">
      <w:pPr>
        <w:numPr>
          <w:ilvl w:val="2"/>
          <w:numId w:val="147"/>
        </w:numPr>
        <w:spacing w:after="60"/>
        <w:ind w:left="144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日以後取得之使用權，客戶處理器使用權的核心使用權同等權利即為四個</w:t>
      </w:r>
      <w:r w:rsidRPr="00D82C02">
        <w:rPr>
          <w:rFonts w:eastAsia="PMingLiU" w:cs="Tahoma"/>
          <w:szCs w:val="18"/>
        </w:rPr>
        <w:t xml:space="preserve"> SQL</w:t>
      </w:r>
      <w:r w:rsidR="00114993">
        <w:rPr>
          <w:rFonts w:eastAsia="PMingLiU" w:cs="Tahoma"/>
          <w:szCs w:val="18"/>
        </w:rPr>
        <w:t> </w:t>
      </w:r>
      <w:r w:rsidRPr="00D82C02">
        <w:rPr>
          <w:rFonts w:eastAsia="PMingLiU" w:cs="Tahoma"/>
          <w:szCs w:val="18"/>
        </w:rPr>
        <w:t xml:space="preserve">Server 2012 Standard </w:t>
      </w:r>
      <w:r w:rsidRPr="00D82C02">
        <w:rPr>
          <w:rFonts w:eastAsia="PMingLiU" w:cs="Tahoma"/>
          <w:szCs w:val="18"/>
        </w:rPr>
        <w:t>核心使用權。針對持續用於</w:t>
      </w:r>
      <w:r w:rsidRPr="00D82C02">
        <w:rPr>
          <w:rFonts w:eastAsia="PMingLiU" w:cs="Tahoma"/>
          <w:szCs w:val="18"/>
        </w:rPr>
        <w:t xml:space="preserve"> SQL Server 2012 </w:t>
      </w:r>
      <w:r w:rsidRPr="00D82C02">
        <w:rPr>
          <w:rFonts w:eastAsia="PMingLiU" w:cs="Tahoma"/>
          <w:szCs w:val="18"/>
        </w:rPr>
        <w:t>的處理器，</w:t>
      </w:r>
      <w:r w:rsidR="00114993">
        <w:rPr>
          <w:rFonts w:eastAsia="PMingLiU" w:cs="Tahoma"/>
          <w:szCs w:val="18"/>
        </w:rPr>
        <w:br/>
      </w:r>
      <w:r w:rsidRPr="00D82C02">
        <w:rPr>
          <w:rFonts w:eastAsia="PMingLiU" w:cs="Tahoma"/>
          <w:szCs w:val="18"/>
        </w:rPr>
        <w:t>每一處理器如需四個以上的核心使用權，客戶就必須取得額外的核心使用權。</w:t>
      </w:r>
    </w:p>
    <w:p w:rsidR="002512D3" w:rsidRPr="00D82C02" w:rsidRDefault="002512D3">
      <w:pPr>
        <w:rPr>
          <w:rFonts w:eastAsia="PMingLiU" w:cs="Tahoma"/>
        </w:rPr>
      </w:pPr>
    </w:p>
    <w:p w:rsidR="00B06AAC" w:rsidRPr="00D82C02" w:rsidRDefault="00A81E83" w:rsidP="00B06AAC">
      <w:pPr>
        <w:tabs>
          <w:tab w:val="left" w:pos="720"/>
        </w:tabs>
        <w:spacing w:after="60"/>
        <w:ind w:left="720"/>
        <w:rPr>
          <w:rFonts w:eastAsia="PMingLiU" w:cs="Tahoma"/>
          <w:lang w:eastAsia="zh-TW"/>
        </w:rPr>
      </w:pPr>
      <w:r w:rsidRPr="00D82C02">
        <w:rPr>
          <w:rFonts w:eastAsia="PMingLiU" w:cs="Tahoma"/>
          <w:b/>
          <w:lang w:eastAsia="zh-TW"/>
        </w:rPr>
        <w:t>對於位在中華人民共和國且取得處理器使用權和</w:t>
      </w:r>
      <w:r w:rsidRPr="00D82C02">
        <w:rPr>
          <w:rFonts w:eastAsia="PMingLiU" w:cs="Tahoma"/>
          <w:b/>
          <w:lang w:eastAsia="zh-TW"/>
        </w:rPr>
        <w:t xml:space="preserve"> SQL Server 2008 R2 </w:t>
      </w:r>
      <w:r w:rsidRPr="00D82C02">
        <w:rPr>
          <w:rFonts w:eastAsia="PMingLiU" w:cs="Tahoma"/>
          <w:b/>
          <w:lang w:eastAsia="zh-TW"/>
        </w:rPr>
        <w:t>軟體保證的客戶</w:t>
      </w:r>
    </w:p>
    <w:p w:rsidR="00A81E83" w:rsidRPr="00D82C02" w:rsidRDefault="00A81E83" w:rsidP="00B06AAC">
      <w:pPr>
        <w:tabs>
          <w:tab w:val="left" w:pos="720"/>
        </w:tabs>
        <w:ind w:left="720"/>
        <w:contextualSpacing/>
        <w:rPr>
          <w:rFonts w:eastAsia="PMingLiU" w:cs="Tahoma"/>
          <w:lang w:eastAsia="zh-TW"/>
        </w:rPr>
      </w:pPr>
      <w:r w:rsidRPr="00D82C02">
        <w:rPr>
          <w:rFonts w:eastAsia="PMingLiU" w:cs="Tahoma"/>
          <w:lang w:eastAsia="zh-TW"/>
        </w:rPr>
        <w:t>本產品清單注意事項中提到的</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日不適用。這些客戶的適用日期將分別是</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w:t>
      </w:r>
    </w:p>
    <w:p w:rsidR="00A81E83" w:rsidRPr="00D82C02" w:rsidRDefault="00A81E83" w:rsidP="008558DC">
      <w:pPr>
        <w:ind w:left="900"/>
        <w:rPr>
          <w:rFonts w:eastAsia="PMingLiU" w:cs="Tahoma"/>
          <w:lang w:eastAsia="zh-TW"/>
        </w:rPr>
      </w:pPr>
    </w:p>
    <w:p w:rsidR="00A81E83" w:rsidRPr="00D82C02" w:rsidRDefault="00A81E83" w:rsidP="008558DC">
      <w:pPr>
        <w:rPr>
          <w:rFonts w:eastAsia="PMingLiU" w:cs="Tahoma"/>
          <w:lang w:eastAsia="zh-TW"/>
        </w:rPr>
      </w:pPr>
    </w:p>
    <w:p w:rsidR="00A81E83" w:rsidRPr="00D82C02" w:rsidRDefault="00A560B6" w:rsidP="00BD4B91">
      <w:pPr>
        <w:pStyle w:val="Heading3"/>
        <w:rPr>
          <w:rFonts w:ascii="Tahoma" w:eastAsia="PMingLiU" w:hAnsi="Tahoma" w:cs="Tahoma"/>
        </w:rPr>
      </w:pPr>
      <w:bookmarkStart w:id="1409" w:name="_85_84_SQL"/>
      <w:bookmarkStart w:id="1410" w:name="_78_76_SQL"/>
      <w:bookmarkStart w:id="1411" w:name="_83_SQL_Server®"/>
      <w:bookmarkStart w:id="1412" w:name="Srv_85SQL2008R2Workgroup5ClientAddon"/>
      <w:bookmarkStart w:id="1413" w:name="_Toc336338343"/>
      <w:bookmarkStart w:id="1414" w:name="_Toc370985264"/>
      <w:bookmarkEnd w:id="1409"/>
      <w:bookmarkEnd w:id="1410"/>
      <w:bookmarkEnd w:id="1411"/>
      <w:r w:rsidRPr="00D82C02">
        <w:rPr>
          <w:rFonts w:ascii="Tahoma" w:eastAsia="PMingLiU" w:hAnsi="Tahoma" w:cs="Tahoma"/>
          <w:color w:val="F66400"/>
          <w:sz w:val="22"/>
          <w:vertAlign w:val="superscript"/>
        </w:rPr>
        <w:t>82</w:t>
      </w:r>
      <w:r w:rsidRPr="00D82C02">
        <w:rPr>
          <w:rFonts w:ascii="Tahoma" w:eastAsia="PMingLiU" w:hAnsi="Tahoma" w:cs="Tahoma"/>
          <w:color w:val="F66400"/>
          <w:sz w:val="22"/>
        </w:rPr>
        <w:t xml:space="preserve"> SQL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2008 R2 Workgroup (5 </w:t>
      </w:r>
      <w:r w:rsidRPr="00D82C02">
        <w:rPr>
          <w:rFonts w:ascii="Tahoma" w:eastAsia="PMingLiU" w:hAnsi="Tahoma" w:cs="Tahoma"/>
          <w:color w:val="F66400"/>
          <w:sz w:val="22"/>
        </w:rPr>
        <w:t>個用戶端加值</w:t>
      </w:r>
      <w:r w:rsidRPr="00D82C02">
        <w:rPr>
          <w:rFonts w:ascii="Tahoma" w:eastAsia="PMingLiU" w:hAnsi="Tahoma" w:cs="Tahoma"/>
          <w:color w:val="F66400"/>
          <w:sz w:val="22"/>
        </w:rPr>
        <w:t>)</w:t>
      </w:r>
      <w:bookmarkEnd w:id="1412"/>
      <w:bookmarkEnd w:id="1413"/>
      <w:bookmarkEnd w:id="1414"/>
    </w:p>
    <w:p w:rsidR="00A81E83" w:rsidRPr="00D82C02" w:rsidRDefault="00A81E83" w:rsidP="00DA46D5">
      <w:pPr>
        <w:pStyle w:val="EndnoteText"/>
        <w:ind w:left="0"/>
        <w:rPr>
          <w:rFonts w:ascii="Tahoma" w:eastAsia="PMingLiU" w:hAnsi="Tahoma" w:cs="Tahoma"/>
        </w:rPr>
      </w:pPr>
    </w:p>
    <w:p w:rsidR="00DA46D5" w:rsidRPr="00D82C02" w:rsidRDefault="00A81E83" w:rsidP="00DA46D5">
      <w:pPr>
        <w:spacing w:after="60"/>
        <w:ind w:left="720"/>
        <w:rPr>
          <w:rFonts w:eastAsia="PMingLiU" w:cs="Tahoma"/>
        </w:rPr>
      </w:pPr>
      <w:r w:rsidRPr="00D82C02">
        <w:rPr>
          <w:rFonts w:eastAsia="PMingLiU" w:cs="Tahoma"/>
          <w:b/>
        </w:rPr>
        <w:t>與</w:t>
      </w:r>
      <w:r w:rsidRPr="00D82C02">
        <w:rPr>
          <w:rFonts w:eastAsia="PMingLiU" w:cs="Tahoma"/>
          <w:b/>
        </w:rPr>
        <w:t xml:space="preserve"> SQL Server Workgroup </w:t>
      </w:r>
      <w:r w:rsidRPr="00D82C02">
        <w:rPr>
          <w:rFonts w:eastAsia="PMingLiU" w:cs="Tahoma"/>
          <w:b/>
        </w:rPr>
        <w:t>版本之生命週期終止相關聯的使用權之授與</w:t>
      </w:r>
    </w:p>
    <w:p w:rsidR="00A81E83" w:rsidRPr="00167C31" w:rsidRDefault="00A81E83" w:rsidP="00167C31">
      <w:pPr>
        <w:ind w:left="720"/>
        <w:rPr>
          <w:rFonts w:eastAsia="PMingLiU" w:cs="Tahoma"/>
          <w:spacing w:val="2"/>
        </w:rPr>
      </w:pPr>
      <w:r w:rsidRPr="00167C31">
        <w:rPr>
          <w:rFonts w:eastAsia="PMingLiU" w:cs="Tahoma"/>
          <w:spacing w:val="2"/>
          <w:szCs w:val="18"/>
        </w:rPr>
        <w:t xml:space="preserve">SQL Server 2008 R2 Workgroup </w:t>
      </w:r>
      <w:r w:rsidRPr="00167C31">
        <w:rPr>
          <w:rFonts w:eastAsia="PMingLiU" w:cs="Tahoma"/>
          <w:spacing w:val="2"/>
          <w:szCs w:val="18"/>
        </w:rPr>
        <w:t>將是最新版的</w:t>
      </w:r>
      <w:r w:rsidRPr="00167C31">
        <w:rPr>
          <w:rFonts w:eastAsia="PMingLiU" w:cs="Tahoma"/>
          <w:spacing w:val="2"/>
          <w:szCs w:val="18"/>
        </w:rPr>
        <w:t xml:space="preserve"> SQL Server Workgroup </w:t>
      </w:r>
      <w:r w:rsidRPr="00167C31">
        <w:rPr>
          <w:rFonts w:eastAsia="PMingLiU" w:cs="Tahoma"/>
          <w:spacing w:val="2"/>
          <w:szCs w:val="18"/>
        </w:rPr>
        <w:t>版本。例外的是，於</w:t>
      </w:r>
      <w:r w:rsidRPr="00167C31">
        <w:rPr>
          <w:rFonts w:eastAsia="PMingLiU" w:cs="Tahoma"/>
          <w:spacing w:val="2"/>
          <w:szCs w:val="18"/>
        </w:rPr>
        <w:t xml:space="preserve"> 2012 </w:t>
      </w:r>
      <w:r w:rsidRPr="00167C31">
        <w:rPr>
          <w:rFonts w:eastAsia="PMingLiU" w:cs="Tahoma"/>
          <w:spacing w:val="2"/>
          <w:szCs w:val="18"/>
        </w:rPr>
        <w:t>年</w:t>
      </w:r>
      <w:r w:rsidRPr="00167C31">
        <w:rPr>
          <w:rFonts w:eastAsia="PMingLiU" w:cs="Tahoma"/>
          <w:spacing w:val="2"/>
          <w:szCs w:val="18"/>
        </w:rPr>
        <w:t xml:space="preserve"> </w:t>
      </w:r>
      <w:r w:rsidR="00C062EB">
        <w:rPr>
          <w:rFonts w:eastAsia="PMingLiU" w:cs="Tahoma"/>
          <w:spacing w:val="2"/>
          <w:szCs w:val="18"/>
        </w:rPr>
        <w:br/>
      </w:r>
      <w:r w:rsidRPr="00167C31">
        <w:rPr>
          <w:rFonts w:eastAsia="PMingLiU" w:cs="Tahoma"/>
          <w:spacing w:val="2"/>
          <w:szCs w:val="18"/>
        </w:rPr>
        <w:t xml:space="preserve">4 </w:t>
      </w:r>
      <w:r w:rsidRPr="00167C31">
        <w:rPr>
          <w:rFonts w:eastAsia="PMingLiU" w:cs="Tahoma"/>
          <w:spacing w:val="2"/>
          <w:szCs w:val="18"/>
        </w:rPr>
        <w:t>月</w:t>
      </w:r>
      <w:r w:rsidRPr="00167C31">
        <w:rPr>
          <w:rFonts w:eastAsia="PMingLiU" w:cs="Tahoma"/>
          <w:spacing w:val="2"/>
          <w:szCs w:val="18"/>
        </w:rPr>
        <w:t xml:space="preserve"> 1</w:t>
      </w:r>
      <w:r w:rsidR="00167C31">
        <w:rPr>
          <w:rFonts w:eastAsia="PMingLiU" w:cs="Tahoma"/>
          <w:spacing w:val="2"/>
          <w:szCs w:val="18"/>
        </w:rPr>
        <w:t> </w:t>
      </w:r>
      <w:r w:rsidRPr="00167C31">
        <w:rPr>
          <w:rFonts w:eastAsia="PMingLiU" w:cs="Tahoma"/>
          <w:spacing w:val="2"/>
          <w:szCs w:val="18"/>
        </w:rPr>
        <w:t>日當日具備</w:t>
      </w:r>
      <w:r w:rsidRPr="00167C31">
        <w:rPr>
          <w:rFonts w:eastAsia="PMingLiU" w:cs="Tahoma"/>
          <w:spacing w:val="2"/>
          <w:szCs w:val="18"/>
        </w:rPr>
        <w:t xml:space="preserve"> SQL Server 2008 R2 Workgroup Server </w:t>
      </w:r>
      <w:r w:rsidRPr="00167C31">
        <w:rPr>
          <w:rFonts w:eastAsia="PMingLiU" w:cs="Tahoma"/>
          <w:spacing w:val="2"/>
          <w:szCs w:val="18"/>
        </w:rPr>
        <w:t>使用權之有效軟體保證的大量授權客戶，得升級為</w:t>
      </w:r>
      <w:r w:rsidRPr="00167C31">
        <w:rPr>
          <w:rFonts w:eastAsia="PMingLiU" w:cs="Tahoma"/>
          <w:spacing w:val="2"/>
          <w:szCs w:val="18"/>
        </w:rPr>
        <w:t xml:space="preserve"> SQL Server 2012 Standard Server (</w:t>
      </w:r>
      <w:r w:rsidRPr="00167C31">
        <w:rPr>
          <w:rFonts w:eastAsia="PMingLiU" w:cs="Tahoma"/>
          <w:spacing w:val="2"/>
          <w:szCs w:val="18"/>
        </w:rPr>
        <w:t>或其範圍內可提供使用之該產品的任何較新版本</w:t>
      </w:r>
      <w:r w:rsidRPr="00167C31">
        <w:rPr>
          <w:rFonts w:eastAsia="PMingLiU" w:cs="Tahoma"/>
          <w:spacing w:val="2"/>
          <w:szCs w:val="18"/>
        </w:rPr>
        <w:t xml:space="preserve">) </w:t>
      </w:r>
      <w:r w:rsidRPr="00167C31">
        <w:rPr>
          <w:rFonts w:eastAsia="PMingLiU" w:cs="Tahoma"/>
          <w:spacing w:val="2"/>
          <w:szCs w:val="18"/>
        </w:rPr>
        <w:t>取代</w:t>
      </w:r>
      <w:r w:rsidRPr="00167C31">
        <w:rPr>
          <w:rFonts w:eastAsia="PMingLiU" w:cs="Tahoma"/>
          <w:spacing w:val="2"/>
          <w:szCs w:val="18"/>
        </w:rPr>
        <w:t xml:space="preserve"> SQL Server Workgroup </w:t>
      </w:r>
      <w:r w:rsidRPr="00167C31">
        <w:rPr>
          <w:rFonts w:eastAsia="PMingLiU" w:cs="Tahoma"/>
          <w:spacing w:val="2"/>
          <w:szCs w:val="18"/>
        </w:rPr>
        <w:t>並加以使用，並於客戶目前的範圍屆滿時取得</w:t>
      </w:r>
      <w:r w:rsidRPr="00167C31">
        <w:rPr>
          <w:rFonts w:eastAsia="PMingLiU" w:cs="Tahoma"/>
          <w:spacing w:val="2"/>
          <w:szCs w:val="18"/>
        </w:rPr>
        <w:t xml:space="preserve"> SQL Server Standard </w:t>
      </w:r>
      <w:r w:rsidRPr="00167C31">
        <w:rPr>
          <w:rFonts w:eastAsia="PMingLiU" w:cs="Tahoma"/>
          <w:spacing w:val="2"/>
          <w:szCs w:val="18"/>
        </w:rPr>
        <w:t>的軟體保證。而且，於</w:t>
      </w:r>
      <w:r w:rsidRPr="00167C31">
        <w:rPr>
          <w:rFonts w:eastAsia="PMingLiU" w:cs="Tahoma"/>
          <w:spacing w:val="2"/>
          <w:szCs w:val="18"/>
        </w:rPr>
        <w:t xml:space="preserve"> 2012 </w:t>
      </w:r>
      <w:r w:rsidRPr="00167C31">
        <w:rPr>
          <w:rFonts w:eastAsia="PMingLiU" w:cs="Tahoma"/>
          <w:spacing w:val="2"/>
          <w:szCs w:val="18"/>
        </w:rPr>
        <w:t>年</w:t>
      </w:r>
      <w:r w:rsidRPr="00167C31">
        <w:rPr>
          <w:rFonts w:eastAsia="PMingLiU" w:cs="Tahoma"/>
          <w:spacing w:val="2"/>
          <w:szCs w:val="18"/>
        </w:rPr>
        <w:t xml:space="preserve"> 4 </w:t>
      </w:r>
      <w:r w:rsidRPr="00167C31">
        <w:rPr>
          <w:rFonts w:eastAsia="PMingLiU" w:cs="Tahoma"/>
          <w:spacing w:val="2"/>
          <w:szCs w:val="18"/>
        </w:rPr>
        <w:t>月</w:t>
      </w:r>
      <w:r w:rsidRPr="00167C31">
        <w:rPr>
          <w:rFonts w:eastAsia="PMingLiU" w:cs="Tahoma"/>
          <w:spacing w:val="2"/>
          <w:szCs w:val="18"/>
        </w:rPr>
        <w:t xml:space="preserve"> 1 </w:t>
      </w:r>
      <w:r w:rsidRPr="00167C31">
        <w:rPr>
          <w:rFonts w:eastAsia="PMingLiU" w:cs="Tahoma"/>
          <w:spacing w:val="2"/>
          <w:szCs w:val="18"/>
        </w:rPr>
        <w:t>日當日具備</w:t>
      </w:r>
      <w:r w:rsidRPr="00167C31">
        <w:rPr>
          <w:rFonts w:eastAsia="PMingLiU" w:cs="Tahoma"/>
          <w:spacing w:val="2"/>
          <w:szCs w:val="18"/>
        </w:rPr>
        <w:t xml:space="preserve"> SQL Server 2008 R2 Workgroup CAL </w:t>
      </w:r>
      <w:r w:rsidRPr="00167C31">
        <w:rPr>
          <w:rFonts w:eastAsia="PMingLiU" w:cs="Tahoma"/>
          <w:spacing w:val="2"/>
          <w:szCs w:val="18"/>
        </w:rPr>
        <w:t>之有效軟體保證的大量授權客戶，得升級為</w:t>
      </w:r>
      <w:r w:rsidRPr="00167C31">
        <w:rPr>
          <w:rFonts w:eastAsia="PMingLiU" w:cs="Tahoma"/>
          <w:spacing w:val="2"/>
          <w:szCs w:val="18"/>
        </w:rPr>
        <w:t xml:space="preserve"> SQL Server 2012 CAL (</w:t>
      </w:r>
      <w:r w:rsidRPr="00167C31">
        <w:rPr>
          <w:rFonts w:eastAsia="PMingLiU" w:cs="Tahoma"/>
          <w:spacing w:val="2"/>
          <w:szCs w:val="18"/>
        </w:rPr>
        <w:t>或其範圍內可提供使用之</w:t>
      </w:r>
      <w:r w:rsidRPr="00167C31">
        <w:rPr>
          <w:rFonts w:eastAsia="PMingLiU" w:cs="Tahoma"/>
          <w:spacing w:val="2"/>
          <w:szCs w:val="18"/>
        </w:rPr>
        <w:t xml:space="preserve"> CAL </w:t>
      </w:r>
      <w:r w:rsidRPr="00167C31">
        <w:rPr>
          <w:rFonts w:eastAsia="PMingLiU" w:cs="Tahoma"/>
          <w:spacing w:val="2"/>
          <w:szCs w:val="18"/>
        </w:rPr>
        <w:t>的任何較新版本</w:t>
      </w:r>
      <w:r w:rsidRPr="00167C31">
        <w:rPr>
          <w:rFonts w:eastAsia="PMingLiU" w:cs="Tahoma"/>
          <w:spacing w:val="2"/>
          <w:szCs w:val="18"/>
        </w:rPr>
        <w:t xml:space="preserve">) </w:t>
      </w:r>
      <w:r w:rsidRPr="00167C31">
        <w:rPr>
          <w:rFonts w:eastAsia="PMingLiU" w:cs="Tahoma"/>
          <w:spacing w:val="2"/>
          <w:szCs w:val="18"/>
        </w:rPr>
        <w:t>並使用它，以取代</w:t>
      </w:r>
      <w:r w:rsidRPr="00167C31">
        <w:rPr>
          <w:rFonts w:eastAsia="PMingLiU" w:cs="Tahoma"/>
          <w:spacing w:val="2"/>
          <w:szCs w:val="18"/>
        </w:rPr>
        <w:t xml:space="preserve"> SQL Server Workgroup CAL</w:t>
      </w:r>
      <w:r w:rsidRPr="00167C31">
        <w:rPr>
          <w:rFonts w:eastAsia="PMingLiU" w:cs="Tahoma"/>
          <w:spacing w:val="2"/>
          <w:szCs w:val="18"/>
        </w:rPr>
        <w:t>，並於客戶下次續約時取得</w:t>
      </w:r>
      <w:r w:rsidRPr="00167C31">
        <w:rPr>
          <w:rFonts w:eastAsia="PMingLiU" w:cs="Tahoma"/>
          <w:spacing w:val="2"/>
          <w:szCs w:val="18"/>
        </w:rPr>
        <w:t xml:space="preserve"> SQL Server CAL </w:t>
      </w:r>
      <w:r w:rsidRPr="00167C31">
        <w:rPr>
          <w:rFonts w:eastAsia="PMingLiU" w:cs="Tahoma"/>
          <w:spacing w:val="2"/>
          <w:szCs w:val="18"/>
        </w:rPr>
        <w:t>的軟體保證。當客戶依本優惠方案取得</w:t>
      </w:r>
      <w:r w:rsidRPr="00167C31">
        <w:rPr>
          <w:rFonts w:eastAsia="PMingLiU" w:cs="Tahoma"/>
          <w:spacing w:val="2"/>
          <w:szCs w:val="18"/>
        </w:rPr>
        <w:t xml:space="preserve"> SQL Server Standard </w:t>
      </w:r>
      <w:r w:rsidRPr="00167C31">
        <w:rPr>
          <w:rFonts w:eastAsia="PMingLiU" w:cs="Tahoma"/>
          <w:spacing w:val="2"/>
          <w:szCs w:val="18"/>
        </w:rPr>
        <w:t>軟體保證時，客戶的</w:t>
      </w:r>
      <w:r w:rsidRPr="00167C31">
        <w:rPr>
          <w:rFonts w:eastAsia="PMingLiU" w:cs="Tahoma"/>
          <w:spacing w:val="2"/>
          <w:szCs w:val="18"/>
        </w:rPr>
        <w:t xml:space="preserve"> SQL Server Workgroup </w:t>
      </w:r>
      <w:r w:rsidRPr="00167C31">
        <w:rPr>
          <w:rFonts w:eastAsia="PMingLiU" w:cs="Tahoma"/>
          <w:spacing w:val="2"/>
          <w:szCs w:val="18"/>
        </w:rPr>
        <w:t>使用權便不再有效。</w:t>
      </w:r>
    </w:p>
    <w:p w:rsidR="000D5F24" w:rsidRPr="00D82C02" w:rsidRDefault="000D5F24">
      <w:pPr>
        <w:rPr>
          <w:rFonts w:eastAsia="PMingLiU" w:cs="Tahoma"/>
        </w:rPr>
      </w:pPr>
    </w:p>
    <w:p w:rsidR="00DA46D5" w:rsidRPr="00D82C02" w:rsidRDefault="00A81E83" w:rsidP="00DA46D5">
      <w:pPr>
        <w:spacing w:after="60"/>
        <w:ind w:left="720"/>
        <w:rPr>
          <w:rFonts w:eastAsia="PMingLiU" w:cs="Tahoma"/>
        </w:rPr>
      </w:pPr>
      <w:r w:rsidRPr="00D82C02">
        <w:rPr>
          <w:rFonts w:eastAsia="PMingLiU" w:cs="Tahoma"/>
          <w:b/>
        </w:rPr>
        <w:t>對於位在中華人民共和國且取得使用權和</w:t>
      </w:r>
      <w:r w:rsidRPr="00D82C02">
        <w:rPr>
          <w:rFonts w:eastAsia="PMingLiU" w:cs="Tahoma"/>
          <w:b/>
        </w:rPr>
        <w:t xml:space="preserve"> SQL Server 2008 R2 </w:t>
      </w:r>
      <w:r w:rsidRPr="00D82C02">
        <w:rPr>
          <w:rFonts w:eastAsia="PMingLiU" w:cs="Tahoma"/>
          <w:b/>
        </w:rPr>
        <w:t>軟體保證的客戶</w:t>
      </w:r>
    </w:p>
    <w:p w:rsidR="00A81E83" w:rsidRPr="00D82C02" w:rsidRDefault="00A81E83" w:rsidP="00DA46D5">
      <w:pPr>
        <w:ind w:left="720"/>
        <w:rPr>
          <w:rFonts w:eastAsia="PMingLiU" w:cs="Tahoma"/>
          <w:lang w:eastAsia="zh-TW"/>
        </w:rPr>
      </w:pPr>
      <w:r w:rsidRPr="00D82C02">
        <w:rPr>
          <w:rFonts w:eastAsia="PMingLiU" w:cs="Tahoma"/>
        </w:rPr>
        <w:t>本產品清單注意事項中提到的</w:t>
      </w:r>
      <w:r w:rsidRPr="00D82C02">
        <w:rPr>
          <w:rFonts w:eastAsia="PMingLiU" w:cs="Tahoma"/>
        </w:rPr>
        <w:t xml:space="preserve"> 2012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日不適用。</w:t>
      </w:r>
      <w:r w:rsidRPr="00D82C02">
        <w:rPr>
          <w:rFonts w:eastAsia="PMingLiU" w:cs="Tahoma"/>
          <w:lang w:eastAsia="zh-TW"/>
        </w:rPr>
        <w:t>這些客戶的適用日期將是</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w:t>
      </w:r>
    </w:p>
    <w:p w:rsidR="00DA46D5" w:rsidRDefault="00DA46D5" w:rsidP="00DA46D5">
      <w:pPr>
        <w:ind w:left="720"/>
        <w:rPr>
          <w:rFonts w:eastAsia="PMingLiU" w:cs="Tahoma"/>
          <w:lang w:eastAsia="zh-TW"/>
        </w:rPr>
      </w:pPr>
    </w:p>
    <w:p w:rsidR="00D15D96" w:rsidRDefault="00D15D96" w:rsidP="00DA46D5">
      <w:pPr>
        <w:ind w:left="720"/>
        <w:rPr>
          <w:rFonts w:eastAsia="PMingLiU" w:cs="Tahoma"/>
          <w:lang w:eastAsia="zh-TW"/>
        </w:rPr>
      </w:pPr>
    </w:p>
    <w:p w:rsidR="00D15D96" w:rsidRDefault="00D15D96" w:rsidP="00DA46D5">
      <w:pPr>
        <w:ind w:left="720"/>
        <w:rPr>
          <w:rFonts w:eastAsia="PMingLiU" w:cs="Tahoma"/>
          <w:lang w:eastAsia="zh-TW"/>
        </w:rPr>
      </w:pPr>
    </w:p>
    <w:p w:rsidR="00D15D96" w:rsidRPr="00D82C02" w:rsidRDefault="00D15D96" w:rsidP="00DA46D5">
      <w:pPr>
        <w:ind w:left="720"/>
        <w:rPr>
          <w:rFonts w:eastAsia="PMingLiU" w:cs="Tahoma"/>
          <w:lang w:eastAsia="zh-TW"/>
        </w:rPr>
      </w:pPr>
    </w:p>
    <w:p w:rsidR="00DA46D5" w:rsidRPr="00D82C02" w:rsidRDefault="00DA46D5" w:rsidP="00DA46D5">
      <w:pPr>
        <w:ind w:left="720"/>
        <w:rPr>
          <w:rFonts w:eastAsia="PMingLiU" w:cs="Tahoma"/>
          <w:lang w:eastAsia="zh-TW"/>
        </w:rPr>
      </w:pPr>
    </w:p>
    <w:p w:rsidR="00586FCE" w:rsidRPr="00D82C02" w:rsidRDefault="00D629A3" w:rsidP="00DA46D5">
      <w:pPr>
        <w:ind w:left="720"/>
        <w:rPr>
          <w:rFonts w:eastAsia="PMingLiU" w:cs="Tahoma"/>
        </w:rPr>
      </w:pPr>
      <w:r w:rsidRPr="00D82C02">
        <w:rPr>
          <w:rFonts w:eastAsia="PMingLiU" w:cs="Tahoma"/>
          <w:color w:val="000000"/>
          <w:sz w:val="2"/>
          <w:szCs w:val="18"/>
        </w:rPr>
        <w:t>3</w:t>
      </w:r>
    </w:p>
    <w:p w:rsidR="00A81E83" w:rsidRPr="00D82C02" w:rsidRDefault="00A560B6" w:rsidP="001760D6">
      <w:pPr>
        <w:pStyle w:val="Heading3"/>
        <w:keepNext/>
        <w:ind w:left="720" w:hanging="720"/>
        <w:rPr>
          <w:rFonts w:ascii="Tahoma" w:eastAsia="PMingLiU" w:hAnsi="Tahoma" w:cs="Tahoma"/>
        </w:rPr>
      </w:pPr>
      <w:bookmarkStart w:id="1415" w:name="_79_77_SQL"/>
      <w:bookmarkStart w:id="1416" w:name="_81_SQL_Server®"/>
      <w:bookmarkStart w:id="1417" w:name="_84_SQL_Server®"/>
      <w:bookmarkStart w:id="1418" w:name="_Toc336338344"/>
      <w:bookmarkStart w:id="1419" w:name="Srv_72SQLSvr08R2WorkgroupProc"/>
      <w:bookmarkStart w:id="1420" w:name="_Toc370985265"/>
      <w:bookmarkEnd w:id="1415"/>
      <w:bookmarkEnd w:id="1416"/>
      <w:bookmarkEnd w:id="1417"/>
      <w:r w:rsidRPr="00D82C02">
        <w:rPr>
          <w:rFonts w:ascii="Tahoma" w:eastAsia="PMingLiU" w:hAnsi="Tahoma" w:cs="Tahoma"/>
          <w:color w:val="F66400"/>
          <w:sz w:val="22"/>
          <w:vertAlign w:val="superscript"/>
        </w:rPr>
        <w:lastRenderedPageBreak/>
        <w:t>83</w:t>
      </w:r>
      <w:r w:rsidRPr="00D82C02">
        <w:rPr>
          <w:rFonts w:ascii="Tahoma" w:eastAsia="PMingLiU" w:hAnsi="Tahoma" w:cs="Tahoma"/>
          <w:color w:val="F66400"/>
          <w:sz w:val="22"/>
        </w:rPr>
        <w:t xml:space="preserve"> SQL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2008 R2 Workgroup </w:t>
      </w:r>
      <w:r w:rsidRPr="00D82C02">
        <w:rPr>
          <w:rFonts w:ascii="Tahoma" w:eastAsia="PMingLiU" w:hAnsi="Tahoma" w:cs="Tahoma"/>
          <w:color w:val="F66400"/>
          <w:sz w:val="22"/>
        </w:rPr>
        <w:t>處理器</w:t>
      </w:r>
      <w:bookmarkEnd w:id="1418"/>
      <w:bookmarkEnd w:id="1420"/>
    </w:p>
    <w:bookmarkEnd w:id="1419"/>
    <w:p w:rsidR="00A81E83" w:rsidRPr="00D82C02" w:rsidRDefault="00A81E83" w:rsidP="000C03F3">
      <w:pPr>
        <w:ind w:left="720"/>
        <w:rPr>
          <w:rFonts w:eastAsia="PMingLiU" w:cs="Tahoma"/>
        </w:rPr>
      </w:pPr>
    </w:p>
    <w:p w:rsidR="000C03F3" w:rsidRPr="00D82C02" w:rsidRDefault="00A81E83" w:rsidP="000C03F3">
      <w:pPr>
        <w:spacing w:after="60"/>
        <w:ind w:left="720"/>
        <w:rPr>
          <w:rFonts w:eastAsia="PMingLiU" w:cs="Tahoma"/>
        </w:rPr>
      </w:pPr>
      <w:r w:rsidRPr="00D82C02">
        <w:rPr>
          <w:rFonts w:eastAsia="PMingLiU" w:cs="Tahoma"/>
          <w:b/>
          <w:color w:val="000000"/>
          <w:szCs w:val="18"/>
        </w:rPr>
        <w:t>與授權模式之變更相關聯的使用權之授與</w:t>
      </w:r>
    </w:p>
    <w:p w:rsidR="00A81E83" w:rsidRPr="00D82C02" w:rsidRDefault="00A81E83" w:rsidP="000C03F3">
      <w:pPr>
        <w:ind w:left="720"/>
        <w:rPr>
          <w:rFonts w:eastAsia="PMingLiU" w:cs="Tahoma"/>
          <w:lang w:eastAsia="zh-TW"/>
        </w:rPr>
      </w:pPr>
      <w:r w:rsidRPr="00D82C02">
        <w:rPr>
          <w:rFonts w:eastAsia="PMingLiU" w:cs="Tahoma"/>
          <w:color w:val="000000"/>
          <w:szCs w:val="18"/>
        </w:rPr>
        <w:t xml:space="preserve">SQL Server 2008 R2 </w:t>
      </w:r>
      <w:r w:rsidRPr="00D82C02">
        <w:rPr>
          <w:rFonts w:eastAsia="PMingLiU" w:cs="Tahoma"/>
          <w:color w:val="000000"/>
          <w:szCs w:val="18"/>
        </w:rPr>
        <w:t>將是依每個處理器授權模式授權之最新版</w:t>
      </w:r>
      <w:r w:rsidRPr="00D82C02">
        <w:rPr>
          <w:rFonts w:eastAsia="PMingLiU" w:cs="Tahoma"/>
          <w:color w:val="000000"/>
          <w:szCs w:val="18"/>
        </w:rPr>
        <w:t xml:space="preserve"> SQL Server</w:t>
      </w:r>
      <w:r w:rsidRPr="00D82C02">
        <w:rPr>
          <w:rFonts w:eastAsia="PMingLiU" w:cs="Tahoma"/>
          <w:color w:val="000000"/>
          <w:szCs w:val="18"/>
        </w:rPr>
        <w:t>，及最新版的</w:t>
      </w:r>
      <w:r w:rsidRPr="00D82C02">
        <w:rPr>
          <w:rFonts w:eastAsia="PMingLiU" w:cs="Tahoma"/>
          <w:color w:val="000000"/>
          <w:szCs w:val="18"/>
        </w:rPr>
        <w:t xml:space="preserve"> SQL Server Workgroup</w:t>
      </w:r>
      <w:r w:rsidRPr="00D82C02">
        <w:rPr>
          <w:rFonts w:eastAsia="PMingLiU" w:cs="Tahoma"/>
          <w:color w:val="000000"/>
          <w:szCs w:val="18"/>
        </w:rPr>
        <w:t>。例外的是，針對</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日當日授權之</w:t>
      </w:r>
      <w:r w:rsidRPr="00D82C02">
        <w:rPr>
          <w:rFonts w:eastAsia="PMingLiU" w:cs="Tahoma"/>
          <w:color w:val="000000"/>
          <w:szCs w:val="18"/>
        </w:rPr>
        <w:t xml:space="preserve"> SQL Server 2008 R2 Workgroup </w:t>
      </w:r>
      <w:r w:rsidRPr="00D82C02">
        <w:rPr>
          <w:rFonts w:eastAsia="PMingLiU" w:cs="Tahoma"/>
          <w:color w:val="000000"/>
          <w:szCs w:val="18"/>
        </w:rPr>
        <w:t>處理器使用權具備有效軟體保證之大量授權客戶</w:t>
      </w:r>
      <w:r w:rsidRPr="00D82C02">
        <w:rPr>
          <w:rFonts w:eastAsia="PMingLiU" w:cs="Tahoma"/>
          <w:color w:val="000000"/>
          <w:szCs w:val="18"/>
        </w:rPr>
        <w:t xml:space="preserve"> (</w:t>
      </w:r>
      <w:r w:rsidRPr="00D82C02">
        <w:rPr>
          <w:rFonts w:eastAsia="PMingLiU" w:cs="Tahoma"/>
          <w:color w:val="000000"/>
          <w:szCs w:val="18"/>
        </w:rPr>
        <w:t>以下稱「合格使用權」</w:t>
      </w:r>
      <w:r w:rsidRPr="00D82C02">
        <w:rPr>
          <w:rFonts w:eastAsia="PMingLiU" w:cs="Tahoma"/>
          <w:color w:val="000000"/>
          <w:szCs w:val="18"/>
        </w:rPr>
        <w:t xml:space="preserve">) </w:t>
      </w:r>
      <w:r w:rsidRPr="00D82C02">
        <w:rPr>
          <w:rFonts w:eastAsia="PMingLiU" w:cs="Tahoma"/>
          <w:color w:val="000000"/>
          <w:szCs w:val="18"/>
        </w:rPr>
        <w:t>可以擁有下列選項。於相同</w:t>
      </w:r>
      <w:r w:rsidRPr="00D82C02">
        <w:rPr>
          <w:rFonts w:eastAsia="PMingLiU" w:cs="Tahoma"/>
          <w:color w:val="000000"/>
          <w:szCs w:val="18"/>
        </w:rPr>
        <w:t xml:space="preserve"> Enrollment </w:t>
      </w:r>
      <w:r w:rsidRPr="00D82C02">
        <w:rPr>
          <w:rFonts w:eastAsia="PMingLiU" w:cs="Tahoma"/>
          <w:color w:val="000000"/>
          <w:szCs w:val="18"/>
        </w:rPr>
        <w:t>有效期限、但係於</w:t>
      </w:r>
      <w:r w:rsidRPr="00D82C02">
        <w:rPr>
          <w:rFonts w:eastAsia="PMingLiU" w:cs="Tahoma"/>
          <w:color w:val="000000"/>
          <w:szCs w:val="18"/>
        </w:rPr>
        <w:t xml:space="preserve"> 2015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日之前配合</w:t>
      </w:r>
      <w:r w:rsidRPr="00D82C02">
        <w:rPr>
          <w:rFonts w:eastAsia="PMingLiU" w:cs="Tahoma"/>
          <w:color w:val="000000"/>
          <w:szCs w:val="18"/>
        </w:rPr>
        <w:t xml:space="preserve"> Enterprise</w:t>
      </w:r>
      <w:r w:rsidRPr="00D82C02">
        <w:rPr>
          <w:rFonts w:eastAsia="PMingLiU" w:cs="Tahoma"/>
          <w:color w:val="000000"/>
          <w:szCs w:val="18"/>
        </w:rPr>
        <w:t>、</w:t>
      </w:r>
      <w:r w:rsidRPr="00D82C02">
        <w:rPr>
          <w:rFonts w:eastAsia="PMingLiU" w:cs="Tahoma"/>
          <w:color w:val="000000"/>
          <w:szCs w:val="18"/>
        </w:rPr>
        <w:t>Enterprise Subscription</w:t>
      </w:r>
      <w:r w:rsidRPr="00D82C02">
        <w:rPr>
          <w:rFonts w:eastAsia="PMingLiU" w:cs="Tahoma"/>
          <w:color w:val="000000"/>
          <w:szCs w:val="18"/>
        </w:rPr>
        <w:t>、</w:t>
      </w:r>
      <w:r w:rsidRPr="00D82C02">
        <w:rPr>
          <w:rFonts w:eastAsia="PMingLiU" w:cs="Tahoma"/>
          <w:color w:val="000000"/>
          <w:szCs w:val="18"/>
        </w:rPr>
        <w:t xml:space="preserve">Open Value Subscription </w:t>
      </w:r>
      <w:r w:rsidRPr="00D82C02">
        <w:rPr>
          <w:rFonts w:eastAsia="PMingLiU" w:cs="Tahoma"/>
          <w:color w:val="000000"/>
          <w:szCs w:val="18"/>
        </w:rPr>
        <w:t>或</w:t>
      </w:r>
      <w:r w:rsidRPr="00D82C02">
        <w:rPr>
          <w:rFonts w:eastAsia="PMingLiU" w:cs="Tahoma"/>
          <w:color w:val="000000"/>
          <w:szCs w:val="18"/>
        </w:rPr>
        <w:t xml:space="preserve"> Enrollment for Education Solutions </w:t>
      </w:r>
      <w:r w:rsidRPr="00D82C02">
        <w:rPr>
          <w:rFonts w:eastAsia="PMingLiU" w:cs="Tahoma"/>
          <w:color w:val="000000"/>
          <w:szCs w:val="18"/>
        </w:rPr>
        <w:t>客戶之排程校正程序而後續取得之</w:t>
      </w:r>
      <w:r w:rsidRPr="00D82C02">
        <w:rPr>
          <w:rFonts w:eastAsia="PMingLiU" w:cs="Tahoma"/>
          <w:color w:val="000000"/>
          <w:szCs w:val="18"/>
        </w:rPr>
        <w:t xml:space="preserve"> SQL Server 2008 R2 Workgroup </w:t>
      </w:r>
      <w:r w:rsidRPr="00D82C02">
        <w:rPr>
          <w:rFonts w:eastAsia="PMingLiU" w:cs="Tahoma"/>
          <w:color w:val="000000"/>
          <w:szCs w:val="18"/>
        </w:rPr>
        <w:t>處理器</w:t>
      </w:r>
      <w:r w:rsidRPr="00D82C02">
        <w:rPr>
          <w:rFonts w:eastAsia="PMingLiU" w:cs="Tahoma"/>
          <w:bCs/>
          <w:color w:val="000000"/>
          <w:szCs w:val="18"/>
        </w:rPr>
        <w:t>使用權，也是基於選項目的之合格使用權。</w:t>
      </w:r>
      <w:r w:rsidRPr="00D82C02">
        <w:rPr>
          <w:rFonts w:eastAsia="PMingLiU" w:cs="Tahoma"/>
          <w:bCs/>
          <w:color w:val="000000"/>
          <w:szCs w:val="18"/>
          <w:lang w:eastAsia="zh-TW"/>
        </w:rPr>
        <w:t>自</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日之後或依據後續</w:t>
      </w:r>
      <w:r w:rsidRPr="00D82C02">
        <w:rPr>
          <w:rFonts w:eastAsia="PMingLiU" w:cs="Tahoma"/>
          <w:bCs/>
          <w:color w:val="000000"/>
          <w:szCs w:val="18"/>
          <w:lang w:eastAsia="zh-TW"/>
        </w:rPr>
        <w:t xml:space="preserve"> Enrollment </w:t>
      </w:r>
      <w:r w:rsidRPr="00D82C02">
        <w:rPr>
          <w:rFonts w:eastAsia="PMingLiU" w:cs="Tahoma"/>
          <w:bCs/>
          <w:color w:val="000000"/>
          <w:szCs w:val="18"/>
          <w:lang w:eastAsia="zh-TW"/>
        </w:rPr>
        <w:t>有效期限取得之使用權，在</w:t>
      </w:r>
      <w:r w:rsidRPr="00D82C02">
        <w:rPr>
          <w:rFonts w:eastAsia="PMingLiU" w:cs="Tahoma"/>
          <w:bCs/>
          <w:color w:val="000000"/>
          <w:szCs w:val="18"/>
          <w:lang w:eastAsia="zh-TW"/>
        </w:rPr>
        <w:t xml:space="preserve"> 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日之後生效的獨立合約或任何註冊均不是合格的使用權。</w:t>
      </w:r>
    </w:p>
    <w:p w:rsidR="000C03F3" w:rsidRPr="00D82C02" w:rsidRDefault="000C03F3" w:rsidP="000C03F3">
      <w:pPr>
        <w:ind w:left="720"/>
        <w:rPr>
          <w:rFonts w:eastAsia="PMingLiU" w:cs="Tahoma"/>
          <w:lang w:eastAsia="zh-TW"/>
        </w:rPr>
      </w:pPr>
    </w:p>
    <w:p w:rsidR="000C03F3" w:rsidRPr="00D82C02" w:rsidRDefault="000C03F3" w:rsidP="000C03F3">
      <w:pPr>
        <w:spacing w:after="60"/>
        <w:ind w:left="720"/>
        <w:rPr>
          <w:rFonts w:eastAsia="PMingLiU" w:cs="Tahoma"/>
        </w:rPr>
      </w:pPr>
      <w:r w:rsidRPr="00D82C02">
        <w:rPr>
          <w:rFonts w:eastAsia="PMingLiU" w:cs="Tahoma"/>
          <w:b/>
          <w:color w:val="000000"/>
          <w:szCs w:val="18"/>
        </w:rPr>
        <w:t>既有的期間</w:t>
      </w:r>
    </w:p>
    <w:p w:rsidR="00A81E83" w:rsidRPr="00167C31" w:rsidRDefault="00A81E83" w:rsidP="000C03F3">
      <w:pPr>
        <w:tabs>
          <w:tab w:val="left" w:pos="720"/>
        </w:tabs>
        <w:ind w:left="720"/>
        <w:rPr>
          <w:rFonts w:eastAsia="PMingLiU" w:cs="Tahoma"/>
          <w:spacing w:val="-2"/>
          <w:lang w:eastAsia="zh-TW"/>
        </w:rPr>
      </w:pPr>
      <w:r w:rsidRPr="00167C31">
        <w:rPr>
          <w:rFonts w:eastAsia="PMingLiU" w:cs="Tahoma"/>
          <w:spacing w:val="-2"/>
          <w:szCs w:val="18"/>
        </w:rPr>
        <w:t>自</w:t>
      </w:r>
      <w:r w:rsidRPr="00167C31">
        <w:rPr>
          <w:rFonts w:eastAsia="PMingLiU" w:cs="Tahoma"/>
          <w:spacing w:val="-2"/>
          <w:szCs w:val="18"/>
        </w:rPr>
        <w:t xml:space="preserve"> 2012 </w:t>
      </w:r>
      <w:r w:rsidRPr="00167C31">
        <w:rPr>
          <w:rFonts w:eastAsia="PMingLiU" w:cs="Tahoma"/>
          <w:spacing w:val="-2"/>
          <w:szCs w:val="18"/>
        </w:rPr>
        <w:t>年</w:t>
      </w:r>
      <w:r w:rsidRPr="00167C31">
        <w:rPr>
          <w:rFonts w:eastAsia="PMingLiU" w:cs="Tahoma"/>
          <w:spacing w:val="-2"/>
          <w:szCs w:val="18"/>
        </w:rPr>
        <w:t xml:space="preserve"> 4 </w:t>
      </w:r>
      <w:r w:rsidRPr="00167C31">
        <w:rPr>
          <w:rFonts w:eastAsia="PMingLiU" w:cs="Tahoma"/>
          <w:spacing w:val="-2"/>
          <w:szCs w:val="18"/>
        </w:rPr>
        <w:t>月</w:t>
      </w:r>
      <w:r w:rsidRPr="00167C31">
        <w:rPr>
          <w:rFonts w:eastAsia="PMingLiU" w:cs="Tahoma"/>
          <w:spacing w:val="-2"/>
          <w:szCs w:val="18"/>
        </w:rPr>
        <w:t xml:space="preserve"> 1 </w:t>
      </w:r>
      <w:r w:rsidRPr="00167C31">
        <w:rPr>
          <w:rFonts w:eastAsia="PMingLiU" w:cs="Tahoma"/>
          <w:spacing w:val="-2"/>
          <w:szCs w:val="18"/>
        </w:rPr>
        <w:t>日起，在客戶之軟體保證範圍的既有期間，客戶</w:t>
      </w:r>
      <w:r w:rsidRPr="00167C31">
        <w:rPr>
          <w:rFonts w:eastAsia="PMingLiU" w:cs="Tahoma"/>
          <w:spacing w:val="-2"/>
          <w:szCs w:val="18"/>
        </w:rPr>
        <w:t xml:space="preserve"> (</w:t>
      </w:r>
      <w:r w:rsidRPr="00167C31">
        <w:rPr>
          <w:rFonts w:eastAsia="PMingLiU" w:cs="Tahoma"/>
          <w:spacing w:val="-2"/>
          <w:szCs w:val="18"/>
        </w:rPr>
        <w:t>包括依據訂閱合約的客戶</w:t>
      </w:r>
      <w:r w:rsidRPr="00167C31">
        <w:rPr>
          <w:rFonts w:eastAsia="PMingLiU" w:cs="Tahoma"/>
          <w:spacing w:val="-2"/>
          <w:szCs w:val="18"/>
        </w:rPr>
        <w:t xml:space="preserve">) </w:t>
      </w:r>
      <w:r w:rsidRPr="00167C31">
        <w:rPr>
          <w:rFonts w:eastAsia="PMingLiU" w:cs="Tahoma"/>
          <w:spacing w:val="-2"/>
          <w:szCs w:val="18"/>
        </w:rPr>
        <w:t>可能依任何合</w:t>
      </w:r>
      <w:r w:rsidR="00167C31">
        <w:rPr>
          <w:rFonts w:eastAsia="PMingLiU" w:cs="Tahoma"/>
          <w:spacing w:val="-2"/>
          <w:szCs w:val="18"/>
        </w:rPr>
        <w:br/>
      </w:r>
      <w:r w:rsidRPr="00167C31">
        <w:rPr>
          <w:rFonts w:eastAsia="PMingLiU" w:cs="Tahoma"/>
          <w:spacing w:val="-2"/>
          <w:szCs w:val="18"/>
        </w:rPr>
        <w:t>格的使用權升級為</w:t>
      </w:r>
      <w:r w:rsidRPr="00167C31">
        <w:rPr>
          <w:rFonts w:eastAsia="PMingLiU" w:cs="Tahoma"/>
          <w:spacing w:val="-2"/>
          <w:szCs w:val="18"/>
        </w:rPr>
        <w:t xml:space="preserve"> SQL Server 2012 Standard Core </w:t>
      </w:r>
      <w:r w:rsidRPr="00167C31">
        <w:rPr>
          <w:rFonts w:eastAsia="PMingLiU" w:cs="Tahoma"/>
          <w:spacing w:val="-2"/>
          <w:szCs w:val="18"/>
        </w:rPr>
        <w:t>軟體並使用它，以取代</w:t>
      </w:r>
      <w:r w:rsidRPr="00167C31">
        <w:rPr>
          <w:rFonts w:eastAsia="PMingLiU" w:cs="Tahoma"/>
          <w:spacing w:val="-2"/>
          <w:szCs w:val="18"/>
        </w:rPr>
        <w:t xml:space="preserve"> SQL Server 2008 R2 Workgroup</w:t>
      </w:r>
      <w:r w:rsidRPr="00167C31">
        <w:rPr>
          <w:rFonts w:eastAsia="PMingLiU" w:cs="Tahoma"/>
          <w:spacing w:val="-2"/>
          <w:szCs w:val="18"/>
        </w:rPr>
        <w:t>，</w:t>
      </w:r>
      <w:r w:rsidR="00167C31">
        <w:rPr>
          <w:rFonts w:eastAsia="PMingLiU" w:cs="Tahoma"/>
          <w:spacing w:val="-2"/>
          <w:szCs w:val="18"/>
        </w:rPr>
        <w:br/>
      </w:r>
      <w:r w:rsidRPr="00167C31">
        <w:rPr>
          <w:rFonts w:eastAsia="PMingLiU" w:cs="Tahoma"/>
          <w:spacing w:val="-2"/>
          <w:szCs w:val="18"/>
        </w:rPr>
        <w:t>惟其需受</w:t>
      </w:r>
      <w:r w:rsidRPr="00167C31">
        <w:rPr>
          <w:rFonts w:eastAsia="PMingLiU" w:cs="Tahoma"/>
          <w:spacing w:val="-2"/>
          <w:szCs w:val="18"/>
        </w:rPr>
        <w:t xml:space="preserve"> SQL Server 2008 R2 Standard </w:t>
      </w:r>
      <w:r w:rsidRPr="00167C31">
        <w:rPr>
          <w:rFonts w:eastAsia="PMingLiU" w:cs="Tahoma"/>
          <w:spacing w:val="-2"/>
          <w:szCs w:val="18"/>
        </w:rPr>
        <w:t>處理器使用權之產品使用權所拘束</w:t>
      </w:r>
      <w:r w:rsidRPr="00167C31">
        <w:rPr>
          <w:rFonts w:eastAsia="PMingLiU" w:cs="Tahoma"/>
          <w:spacing w:val="-2"/>
          <w:szCs w:val="18"/>
        </w:rPr>
        <w:t xml:space="preserve"> (</w:t>
      </w:r>
      <w:r w:rsidRPr="00167C31">
        <w:rPr>
          <w:rFonts w:eastAsia="PMingLiU" w:cs="Tahoma"/>
          <w:spacing w:val="-2"/>
          <w:szCs w:val="18"/>
        </w:rPr>
        <w:t>依</w:t>
      </w:r>
      <w:r w:rsidRPr="00167C31">
        <w:rPr>
          <w:rFonts w:eastAsia="PMingLiU" w:cs="Tahoma"/>
          <w:spacing w:val="-2"/>
          <w:szCs w:val="18"/>
        </w:rPr>
        <w:t xml:space="preserve"> 2012 </w:t>
      </w:r>
      <w:r w:rsidRPr="00167C31">
        <w:rPr>
          <w:rFonts w:eastAsia="PMingLiU" w:cs="Tahoma"/>
          <w:spacing w:val="-2"/>
          <w:szCs w:val="18"/>
        </w:rPr>
        <w:t>年</w:t>
      </w:r>
      <w:r w:rsidRPr="00167C31">
        <w:rPr>
          <w:rFonts w:eastAsia="PMingLiU" w:cs="Tahoma"/>
          <w:spacing w:val="-2"/>
          <w:szCs w:val="18"/>
        </w:rPr>
        <w:t xml:space="preserve"> 1 </w:t>
      </w:r>
      <w:r w:rsidRPr="00167C31">
        <w:rPr>
          <w:rFonts w:eastAsia="PMingLiU" w:cs="Tahoma"/>
          <w:spacing w:val="-2"/>
          <w:szCs w:val="18"/>
        </w:rPr>
        <w:t>月產品使用權中所</w:t>
      </w:r>
      <w:r w:rsidR="00167C31">
        <w:rPr>
          <w:rFonts w:eastAsia="PMingLiU" w:cs="Tahoma"/>
          <w:spacing w:val="-2"/>
          <w:szCs w:val="18"/>
        </w:rPr>
        <w:br/>
      </w:r>
      <w:r w:rsidRPr="00167C31">
        <w:rPr>
          <w:rFonts w:eastAsia="PMingLiU" w:cs="Tahoma"/>
          <w:spacing w:val="-2"/>
          <w:szCs w:val="18"/>
        </w:rPr>
        <w:t>反映</w:t>
      </w:r>
      <w:r w:rsidRPr="00167C31">
        <w:rPr>
          <w:rFonts w:eastAsia="PMingLiU" w:cs="Tahoma"/>
          <w:spacing w:val="-2"/>
          <w:szCs w:val="18"/>
        </w:rPr>
        <w:t>)</w:t>
      </w:r>
      <w:r w:rsidRPr="00167C31">
        <w:rPr>
          <w:rFonts w:eastAsia="PMingLiU" w:cs="Tahoma"/>
          <w:spacing w:val="-2"/>
          <w:szCs w:val="18"/>
        </w:rPr>
        <w:t>。</w:t>
      </w:r>
      <w:r w:rsidRPr="00167C31">
        <w:rPr>
          <w:rFonts w:eastAsia="PMingLiU" w:cs="Tahoma"/>
          <w:spacing w:val="-2"/>
          <w:szCs w:val="18"/>
          <w:lang w:eastAsia="zh-TW"/>
        </w:rPr>
        <w:t>客戶係依照透過軟體保證的使用權行動性和伺服器陣列內的使用權行動性而額外授與權利。如需使</w:t>
      </w:r>
      <w:r w:rsidR="00167C31">
        <w:rPr>
          <w:rFonts w:eastAsia="PMingLiU" w:cs="Tahoma"/>
          <w:spacing w:val="-2"/>
          <w:szCs w:val="18"/>
          <w:lang w:eastAsia="zh-TW"/>
        </w:rPr>
        <w:br/>
      </w:r>
      <w:r w:rsidRPr="00167C31">
        <w:rPr>
          <w:rFonts w:eastAsia="PMingLiU" w:cs="Tahoma"/>
          <w:spacing w:val="-2"/>
          <w:szCs w:val="18"/>
          <w:lang w:eastAsia="zh-TW"/>
        </w:rPr>
        <w:t>用權行動性的授權條款，客戶應該參閱</w:t>
      </w:r>
      <w:r w:rsidRPr="00167C31">
        <w:rPr>
          <w:rFonts w:eastAsia="PMingLiU" w:cs="Tahoma"/>
          <w:spacing w:val="-2"/>
          <w:szCs w:val="18"/>
          <w:lang w:eastAsia="zh-TW"/>
        </w:rPr>
        <w:t xml:space="preserve"> SQL Server 2012 Standard Core </w:t>
      </w:r>
      <w:r w:rsidRPr="00167C31">
        <w:rPr>
          <w:rFonts w:eastAsia="PMingLiU" w:cs="Tahoma"/>
          <w:spacing w:val="-2"/>
          <w:szCs w:val="18"/>
          <w:lang w:eastAsia="zh-TW"/>
        </w:rPr>
        <w:t>的產品使用權。</w:t>
      </w:r>
    </w:p>
    <w:p w:rsidR="000C03F3" w:rsidRPr="00D82C02" w:rsidRDefault="000C03F3" w:rsidP="000C03F3">
      <w:pPr>
        <w:tabs>
          <w:tab w:val="left" w:pos="720"/>
        </w:tabs>
        <w:ind w:left="720"/>
        <w:rPr>
          <w:rFonts w:eastAsia="PMingLiU" w:cs="Tahoma"/>
          <w:lang w:eastAsia="zh-TW"/>
        </w:rPr>
      </w:pPr>
    </w:p>
    <w:p w:rsidR="000C03F3" w:rsidRPr="00D82C02" w:rsidRDefault="00A81E83" w:rsidP="000C03F3">
      <w:pPr>
        <w:spacing w:after="60"/>
        <w:ind w:left="720"/>
        <w:rPr>
          <w:rFonts w:eastAsia="PMingLiU" w:cs="Tahoma"/>
          <w:lang w:eastAsia="zh-TW"/>
        </w:rPr>
      </w:pPr>
      <w:r w:rsidRPr="00D82C02">
        <w:rPr>
          <w:rFonts w:eastAsia="PMingLiU" w:cs="Tahoma"/>
          <w:b/>
          <w:color w:val="000000"/>
          <w:szCs w:val="18"/>
          <w:lang w:eastAsia="zh-TW"/>
        </w:rPr>
        <w:t>第一次續約期間</w:t>
      </w:r>
      <w:r w:rsidRPr="00D82C02">
        <w:rPr>
          <w:rFonts w:eastAsia="PMingLiU" w:cs="Tahoma"/>
          <w:b/>
          <w:color w:val="000000"/>
          <w:szCs w:val="18"/>
          <w:lang w:eastAsia="zh-TW"/>
        </w:rPr>
        <w:t xml:space="preserve"> (</w:t>
      </w:r>
      <w:r w:rsidRPr="00D82C02">
        <w:rPr>
          <w:rFonts w:eastAsia="PMingLiU" w:cs="Tahoma"/>
          <w:b/>
          <w:color w:val="000000"/>
          <w:szCs w:val="18"/>
          <w:lang w:eastAsia="zh-TW"/>
        </w:rPr>
        <w:t>在</w:t>
      </w:r>
      <w:r w:rsidRPr="00D82C02">
        <w:rPr>
          <w:rFonts w:eastAsia="PMingLiU" w:cs="Tahoma"/>
          <w:b/>
          <w:color w:val="000000"/>
          <w:szCs w:val="18"/>
          <w:lang w:eastAsia="zh-TW"/>
        </w:rPr>
        <w:t xml:space="preserve"> 2015 </w:t>
      </w:r>
      <w:r w:rsidRPr="00D82C02">
        <w:rPr>
          <w:rFonts w:eastAsia="PMingLiU" w:cs="Tahoma"/>
          <w:b/>
          <w:color w:val="000000"/>
          <w:szCs w:val="18"/>
          <w:lang w:eastAsia="zh-TW"/>
        </w:rPr>
        <w:t>年</w:t>
      </w:r>
      <w:r w:rsidRPr="00D82C02">
        <w:rPr>
          <w:rFonts w:eastAsia="PMingLiU" w:cs="Tahoma"/>
          <w:b/>
          <w:color w:val="000000"/>
          <w:szCs w:val="18"/>
          <w:lang w:eastAsia="zh-TW"/>
        </w:rPr>
        <w:t xml:space="preserve"> 4 </w:t>
      </w:r>
      <w:r w:rsidRPr="00D82C02">
        <w:rPr>
          <w:rFonts w:eastAsia="PMingLiU" w:cs="Tahoma"/>
          <w:b/>
          <w:color w:val="000000"/>
          <w:szCs w:val="18"/>
          <w:lang w:eastAsia="zh-TW"/>
        </w:rPr>
        <w:t>月</w:t>
      </w:r>
      <w:r w:rsidRPr="00D82C02">
        <w:rPr>
          <w:rFonts w:eastAsia="PMingLiU" w:cs="Tahoma"/>
          <w:b/>
          <w:color w:val="000000"/>
          <w:szCs w:val="18"/>
          <w:lang w:eastAsia="zh-TW"/>
        </w:rPr>
        <w:t xml:space="preserve"> 1 </w:t>
      </w:r>
      <w:r w:rsidRPr="00D82C02">
        <w:rPr>
          <w:rFonts w:eastAsia="PMingLiU" w:cs="Tahoma"/>
          <w:b/>
          <w:color w:val="000000"/>
          <w:szCs w:val="18"/>
          <w:lang w:eastAsia="zh-TW"/>
        </w:rPr>
        <w:t>日之前</w:t>
      </w:r>
      <w:r w:rsidRPr="00D82C02">
        <w:rPr>
          <w:rFonts w:eastAsia="PMingLiU" w:cs="Tahoma"/>
          <w:b/>
          <w:color w:val="000000"/>
          <w:szCs w:val="18"/>
          <w:lang w:eastAsia="zh-TW"/>
        </w:rPr>
        <w:t>)</w:t>
      </w:r>
    </w:p>
    <w:p w:rsidR="00A81E83" w:rsidRPr="00D82C02" w:rsidRDefault="00A81E83" w:rsidP="000C03F3">
      <w:pPr>
        <w:tabs>
          <w:tab w:val="left" w:pos="720"/>
        </w:tabs>
        <w:ind w:left="720"/>
        <w:rPr>
          <w:rFonts w:eastAsia="PMingLiU" w:cs="Tahoma"/>
          <w:lang w:eastAsia="zh-TW"/>
        </w:rPr>
      </w:pPr>
      <w:r w:rsidRPr="00D82C02">
        <w:rPr>
          <w:rFonts w:eastAsia="PMingLiU" w:cs="Tahoma"/>
          <w:szCs w:val="18"/>
          <w:lang w:eastAsia="zh-TW"/>
        </w:rPr>
        <w:t>客戶一旦在</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日當日或之後進行第一次軟體保證續約</w:t>
      </w:r>
      <w:r w:rsidRPr="00D82C02">
        <w:rPr>
          <w:rFonts w:eastAsia="PMingLiU" w:cs="Tahoma"/>
          <w:szCs w:val="18"/>
          <w:lang w:eastAsia="zh-TW"/>
        </w:rPr>
        <w:t xml:space="preserve"> (</w:t>
      </w:r>
      <w:r w:rsidRPr="00D82C02">
        <w:rPr>
          <w:rFonts w:eastAsia="PMingLiU" w:cs="Tahoma"/>
          <w:szCs w:val="18"/>
          <w:lang w:eastAsia="zh-TW"/>
        </w:rPr>
        <w:t>但在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，則客戶依</w:t>
      </w:r>
      <w:r w:rsidRPr="00D82C02">
        <w:rPr>
          <w:rFonts w:eastAsia="PMingLiU" w:cs="Tahoma"/>
          <w:szCs w:val="18"/>
          <w:lang w:eastAsia="zh-TW"/>
        </w:rPr>
        <w:t xml:space="preserve"> SQL Server 2008 R2 Standard </w:t>
      </w:r>
      <w:r w:rsidRPr="00D82C02">
        <w:rPr>
          <w:rFonts w:eastAsia="PMingLiU" w:cs="Tahoma"/>
          <w:szCs w:val="18"/>
          <w:lang w:eastAsia="zh-TW"/>
        </w:rPr>
        <w:t>處理器使用權之產品使用權正確授權的每個伺服器，客戶均得於未取得基礎核心使用權的情況下取得</w:t>
      </w:r>
      <w:r w:rsidRPr="00D82C02">
        <w:rPr>
          <w:rFonts w:eastAsia="PMingLiU" w:cs="Tahoma"/>
          <w:szCs w:val="18"/>
          <w:lang w:eastAsia="zh-TW"/>
        </w:rPr>
        <w:t xml:space="preserve"> SQL Server Standard </w:t>
      </w:r>
      <w:r w:rsidRPr="00D82C02">
        <w:rPr>
          <w:rFonts w:eastAsia="PMingLiU" w:cs="Tahoma"/>
          <w:szCs w:val="18"/>
          <w:lang w:eastAsia="zh-TW"/>
        </w:rPr>
        <w:t>核心使用權的軟體保證，其核心使用權之數目等於</w:t>
      </w:r>
      <w:r w:rsidRPr="00D82C02">
        <w:rPr>
          <w:rFonts w:eastAsia="PMingLiU" w:cs="Tahoma"/>
          <w:szCs w:val="18"/>
          <w:lang w:eastAsia="zh-TW"/>
        </w:rPr>
        <w:t xml:space="preserve"> (a) </w:t>
      </w:r>
      <w:r w:rsidRPr="00D82C02">
        <w:rPr>
          <w:rFonts w:eastAsia="PMingLiU" w:cs="Tahoma"/>
          <w:szCs w:val="18"/>
          <w:lang w:eastAsia="zh-TW"/>
        </w:rPr>
        <w:t>和</w:t>
      </w:r>
      <w:r w:rsidRPr="00D82C02">
        <w:rPr>
          <w:rFonts w:eastAsia="PMingLiU" w:cs="Tahoma"/>
          <w:szCs w:val="18"/>
          <w:lang w:eastAsia="zh-TW"/>
        </w:rPr>
        <w:t xml:space="preserve"> </w:t>
      </w:r>
      <w:r w:rsidR="00167C31">
        <w:rPr>
          <w:rFonts w:eastAsia="PMingLiU" w:cs="Tahoma"/>
          <w:szCs w:val="18"/>
          <w:lang w:eastAsia="zh-TW"/>
        </w:rPr>
        <w:br/>
      </w:r>
      <w:r w:rsidRPr="00D82C02">
        <w:rPr>
          <w:rFonts w:eastAsia="PMingLiU" w:cs="Tahoma"/>
          <w:szCs w:val="18"/>
          <w:lang w:eastAsia="zh-TW"/>
        </w:rPr>
        <w:t xml:space="preserve">(b) </w:t>
      </w:r>
      <w:r w:rsidRPr="00D82C02">
        <w:rPr>
          <w:rFonts w:eastAsia="PMingLiU" w:cs="Tahoma"/>
          <w:szCs w:val="18"/>
          <w:lang w:eastAsia="zh-TW"/>
        </w:rPr>
        <w:t>的加總數目：</w:t>
      </w:r>
    </w:p>
    <w:p w:rsidR="00A81E83" w:rsidRPr="00D82C02" w:rsidRDefault="00A81E83" w:rsidP="00346F4B">
      <w:pPr>
        <w:numPr>
          <w:ilvl w:val="0"/>
          <w:numId w:val="117"/>
        </w:numPr>
        <w:tabs>
          <w:tab w:val="left" w:pos="1440"/>
        </w:tabs>
        <w:ind w:left="1440"/>
        <w:rPr>
          <w:rFonts w:eastAsia="PMingLiU" w:cs="Tahoma"/>
          <w:lang w:eastAsia="zh-TW"/>
        </w:rPr>
      </w:pPr>
      <w:r w:rsidRPr="00D82C02">
        <w:rPr>
          <w:rFonts w:eastAsia="PMingLiU" w:cs="Tahoma"/>
          <w:szCs w:val="18"/>
          <w:lang w:eastAsia="zh-TW"/>
        </w:rPr>
        <w:t>某個數目，其等於不超過指派給伺服器的合格使用權數目之數目，或伺服器上實體處理器的總數目乘以大於以下數目之數目：</w:t>
      </w:r>
    </w:p>
    <w:p w:rsidR="00A81E83" w:rsidRPr="00D82C02" w:rsidRDefault="00A81E83" w:rsidP="00346F4B">
      <w:pPr>
        <w:numPr>
          <w:ilvl w:val="0"/>
          <w:numId w:val="91"/>
        </w:numPr>
        <w:tabs>
          <w:tab w:val="left" w:pos="1800"/>
        </w:tabs>
        <w:ind w:left="1800"/>
        <w:rPr>
          <w:rFonts w:eastAsia="PMingLiU" w:cs="Tahoma"/>
        </w:rPr>
      </w:pPr>
      <w:r w:rsidRPr="00D82C02">
        <w:rPr>
          <w:rFonts w:eastAsia="PMingLiU" w:cs="Tahoma"/>
          <w:szCs w:val="18"/>
        </w:rPr>
        <w:t>四個，或</w:t>
      </w:r>
    </w:p>
    <w:p w:rsidR="00A81E83" w:rsidRPr="00167C31" w:rsidRDefault="00A81E83" w:rsidP="00346F4B">
      <w:pPr>
        <w:numPr>
          <w:ilvl w:val="0"/>
          <w:numId w:val="91"/>
        </w:numPr>
        <w:tabs>
          <w:tab w:val="left" w:pos="1800"/>
        </w:tabs>
        <w:ind w:left="1800"/>
        <w:rPr>
          <w:rFonts w:eastAsia="PMingLiU" w:cs="Tahoma"/>
          <w:spacing w:val="-2"/>
          <w:lang w:eastAsia="zh-TW"/>
        </w:rPr>
      </w:pPr>
      <w:r w:rsidRPr="00167C31">
        <w:rPr>
          <w:rFonts w:eastAsia="PMingLiU" w:cs="Tahoma"/>
          <w:spacing w:val="-2"/>
          <w:szCs w:val="18"/>
          <w:lang w:eastAsia="zh-TW"/>
        </w:rPr>
        <w:t>每一實體處理器的核心實際數目乘以適當的核心係數。</w:t>
      </w:r>
      <w:r w:rsidRPr="00167C31">
        <w:rPr>
          <w:rFonts w:eastAsia="PMingLiU" w:cs="Tahoma"/>
          <w:spacing w:val="-2"/>
          <w:szCs w:val="18"/>
          <w:lang w:eastAsia="zh-TW"/>
        </w:rPr>
        <w:t>(</w:t>
      </w:r>
      <w:r w:rsidRPr="00167C31">
        <w:rPr>
          <w:rFonts w:eastAsia="PMingLiU" w:cs="Tahoma"/>
          <w:spacing w:val="-2"/>
          <w:szCs w:val="18"/>
          <w:lang w:eastAsia="zh-TW"/>
        </w:rPr>
        <w:t>若每一實體處理器的實際數目超過四個，客戶必須維護一份伺服器上執行之</w:t>
      </w:r>
      <w:r w:rsidRPr="00167C31">
        <w:rPr>
          <w:rFonts w:eastAsia="PMingLiU" w:cs="Tahoma"/>
          <w:spacing w:val="-2"/>
          <w:szCs w:val="18"/>
          <w:lang w:eastAsia="zh-TW"/>
        </w:rPr>
        <w:t xml:space="preserve"> SQL Server </w:t>
      </w:r>
      <w:r w:rsidRPr="00167C31">
        <w:rPr>
          <w:rFonts w:eastAsia="PMingLiU" w:cs="Tahoma"/>
          <w:spacing w:val="-2"/>
          <w:szCs w:val="18"/>
          <w:lang w:eastAsia="zh-TW"/>
        </w:rPr>
        <w:t>軟體之組態記錄</w:t>
      </w:r>
      <w:r w:rsidRPr="00167C31">
        <w:rPr>
          <w:rFonts w:eastAsia="PMingLiU" w:cs="Tahoma"/>
          <w:spacing w:val="-2"/>
          <w:szCs w:val="18"/>
          <w:lang w:eastAsia="zh-TW"/>
        </w:rPr>
        <w:t xml:space="preserve"> (</w:t>
      </w:r>
      <w:r w:rsidRPr="00167C31">
        <w:rPr>
          <w:rFonts w:eastAsia="PMingLiU" w:cs="Tahoma"/>
          <w:spacing w:val="-2"/>
          <w:szCs w:val="18"/>
          <w:lang w:eastAsia="zh-TW"/>
        </w:rPr>
        <w:t>在授權伺服器上之作業系統環境中執行的授權執行個體</w:t>
      </w:r>
      <w:r w:rsidRPr="00167C31">
        <w:rPr>
          <w:rFonts w:eastAsia="PMingLiU" w:cs="Tahoma"/>
          <w:spacing w:val="-2"/>
          <w:szCs w:val="18"/>
          <w:lang w:eastAsia="zh-TW"/>
        </w:rPr>
        <w:t xml:space="preserve">) </w:t>
      </w:r>
      <w:r w:rsidRPr="00167C31">
        <w:rPr>
          <w:rFonts w:eastAsia="PMingLiU" w:cs="Tahoma"/>
          <w:spacing w:val="-2"/>
          <w:szCs w:val="18"/>
          <w:lang w:eastAsia="zh-TW"/>
        </w:rPr>
        <w:t>以及使用</w:t>
      </w:r>
      <w:r w:rsidRPr="00167C31">
        <w:rPr>
          <w:rFonts w:eastAsia="PMingLiU" w:cs="Tahoma"/>
          <w:spacing w:val="-2"/>
          <w:szCs w:val="18"/>
          <w:lang w:eastAsia="zh-TW"/>
        </w:rPr>
        <w:t xml:space="preserve"> Microsoft MAP </w:t>
      </w:r>
      <w:r w:rsidRPr="00167C31">
        <w:rPr>
          <w:rFonts w:eastAsia="PMingLiU" w:cs="Tahoma"/>
          <w:spacing w:val="-2"/>
          <w:szCs w:val="18"/>
          <w:lang w:eastAsia="zh-TW"/>
        </w:rPr>
        <w:t>工具或任何相等軟體在軟體保證續約之前支援該軟體的實體硬體記錄</w:t>
      </w:r>
      <w:r w:rsidRPr="00167C31">
        <w:rPr>
          <w:rFonts w:eastAsia="PMingLiU" w:cs="Tahoma"/>
          <w:spacing w:val="-2"/>
          <w:szCs w:val="18"/>
          <w:lang w:eastAsia="zh-TW"/>
        </w:rPr>
        <w:t>)</w:t>
      </w:r>
      <w:r w:rsidRPr="00167C31">
        <w:rPr>
          <w:rFonts w:eastAsia="PMingLiU" w:cs="Tahoma"/>
          <w:spacing w:val="-2"/>
          <w:szCs w:val="18"/>
          <w:lang w:eastAsia="zh-TW"/>
        </w:rPr>
        <w:t>。</w:t>
      </w:r>
    </w:p>
    <w:p w:rsidR="00A81E83" w:rsidRPr="00D82C02" w:rsidRDefault="00A81E83" w:rsidP="00346F4B">
      <w:pPr>
        <w:numPr>
          <w:ilvl w:val="0"/>
          <w:numId w:val="117"/>
        </w:numPr>
        <w:tabs>
          <w:tab w:val="left" w:pos="1440"/>
        </w:tabs>
        <w:ind w:left="1440"/>
        <w:rPr>
          <w:rFonts w:eastAsia="PMingLiU" w:cs="Tahoma"/>
          <w:lang w:eastAsia="zh-TW"/>
        </w:rPr>
      </w:pPr>
      <w:r w:rsidRPr="00D82C02">
        <w:rPr>
          <w:rFonts w:eastAsia="PMingLiU" w:cs="Tahoma"/>
          <w:szCs w:val="18"/>
          <w:lang w:eastAsia="zh-TW"/>
        </w:rPr>
        <w:t>某個數目，其等於指派給伺服器的合格使用權數目之數目，超過伺服器上實體處理器的實際數</w:t>
      </w:r>
      <w:r w:rsidR="00167C31">
        <w:rPr>
          <w:rFonts w:eastAsia="PMingLiU" w:cs="Tahoma"/>
          <w:szCs w:val="18"/>
          <w:lang w:eastAsia="zh-TW"/>
        </w:rPr>
        <w:br/>
      </w:r>
      <w:r w:rsidRPr="00D82C02">
        <w:rPr>
          <w:rFonts w:eastAsia="PMingLiU" w:cs="Tahoma"/>
          <w:szCs w:val="18"/>
          <w:lang w:eastAsia="zh-TW"/>
        </w:rPr>
        <w:t>目乘以四。</w:t>
      </w:r>
    </w:p>
    <w:p w:rsidR="000C03F3" w:rsidRPr="00D82C02" w:rsidRDefault="000C03F3" w:rsidP="000C03F3">
      <w:pPr>
        <w:tabs>
          <w:tab w:val="left" w:pos="1440"/>
        </w:tabs>
        <w:rPr>
          <w:rFonts w:eastAsia="PMingLiU" w:cs="Tahoma"/>
          <w:lang w:eastAsia="zh-TW"/>
        </w:rPr>
      </w:pPr>
    </w:p>
    <w:p w:rsidR="000C03F3" w:rsidRPr="00D82C02" w:rsidRDefault="00A81E83" w:rsidP="000C03F3">
      <w:pPr>
        <w:spacing w:after="60"/>
        <w:ind w:left="720"/>
        <w:rPr>
          <w:rFonts w:eastAsia="PMingLiU" w:cs="Tahoma"/>
          <w:lang w:eastAsia="zh-TW"/>
        </w:rPr>
      </w:pPr>
      <w:r w:rsidRPr="00D82C02">
        <w:rPr>
          <w:rFonts w:eastAsia="PMingLiU" w:cs="Tahoma"/>
          <w:b/>
          <w:szCs w:val="18"/>
          <w:lang w:eastAsia="zh-TW"/>
        </w:rPr>
        <w:t>第一次續約期間</w:t>
      </w:r>
      <w:r w:rsidRPr="00D82C02">
        <w:rPr>
          <w:rFonts w:eastAsia="PMingLiU" w:cs="Tahoma"/>
          <w:b/>
          <w:szCs w:val="18"/>
          <w:lang w:eastAsia="zh-TW"/>
        </w:rPr>
        <w:t xml:space="preserve"> (</w:t>
      </w:r>
      <w:r w:rsidRPr="00D82C02">
        <w:rPr>
          <w:rFonts w:eastAsia="PMingLiU" w:cs="Tahoma"/>
          <w:b/>
          <w:szCs w:val="18"/>
          <w:lang w:eastAsia="zh-TW"/>
        </w:rPr>
        <w:t>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日當日或之後</w:t>
      </w:r>
      <w:r w:rsidRPr="00D82C02">
        <w:rPr>
          <w:rFonts w:eastAsia="PMingLiU" w:cs="Tahoma"/>
          <w:b/>
          <w:szCs w:val="18"/>
          <w:lang w:eastAsia="zh-TW"/>
        </w:rPr>
        <w:t>)</w:t>
      </w:r>
    </w:p>
    <w:p w:rsidR="00A81E83" w:rsidRPr="00D82C02" w:rsidRDefault="00A81E83" w:rsidP="000C03F3">
      <w:pPr>
        <w:ind w:left="720"/>
        <w:rPr>
          <w:rFonts w:eastAsia="PMingLiU" w:cs="Tahoma"/>
          <w:lang w:eastAsia="zh-TW"/>
        </w:rPr>
      </w:pPr>
      <w:r w:rsidRPr="00D82C02">
        <w:rPr>
          <w:rFonts w:eastAsia="PMingLiU" w:cs="Tahoma"/>
          <w:color w:val="000000"/>
          <w:szCs w:val="18"/>
          <w:lang w:eastAsia="zh-TW"/>
        </w:rPr>
        <w:t>在</w:t>
      </w:r>
      <w:r w:rsidRPr="00D82C02">
        <w:rPr>
          <w:rFonts w:eastAsia="PMingLiU" w:cs="Tahoma"/>
          <w:color w:val="000000"/>
          <w:szCs w:val="18"/>
          <w:lang w:eastAsia="zh-TW"/>
        </w:rPr>
        <w:t xml:space="preserve"> 2015 </w:t>
      </w:r>
      <w:r w:rsidRPr="00D82C02">
        <w:rPr>
          <w:rFonts w:eastAsia="PMingLiU" w:cs="Tahoma"/>
          <w:color w:val="000000"/>
          <w:szCs w:val="18"/>
          <w:lang w:eastAsia="zh-TW"/>
        </w:rPr>
        <w:t>年</w:t>
      </w:r>
      <w:r w:rsidRPr="00D82C02">
        <w:rPr>
          <w:rFonts w:eastAsia="PMingLiU" w:cs="Tahoma"/>
          <w:color w:val="000000"/>
          <w:szCs w:val="18"/>
          <w:lang w:eastAsia="zh-TW"/>
        </w:rPr>
        <w:t xml:space="preserve"> 4 </w:t>
      </w:r>
      <w:r w:rsidRPr="00D82C02">
        <w:rPr>
          <w:rFonts w:eastAsia="PMingLiU" w:cs="Tahoma"/>
          <w:color w:val="000000"/>
          <w:szCs w:val="18"/>
          <w:lang w:eastAsia="zh-TW"/>
        </w:rPr>
        <w:t>月</w:t>
      </w:r>
      <w:r w:rsidRPr="00D82C02">
        <w:rPr>
          <w:rFonts w:eastAsia="PMingLiU" w:cs="Tahoma"/>
          <w:color w:val="000000"/>
          <w:szCs w:val="18"/>
          <w:lang w:eastAsia="zh-TW"/>
        </w:rPr>
        <w:t xml:space="preserve"> 1 </w:t>
      </w:r>
      <w:r w:rsidRPr="00D82C02">
        <w:rPr>
          <w:rFonts w:eastAsia="PMingLiU" w:cs="Tahoma"/>
          <w:color w:val="000000"/>
          <w:szCs w:val="18"/>
          <w:lang w:eastAsia="zh-TW"/>
        </w:rPr>
        <w:t>日當日或之後第一次進行範圍續約之客戶</w:t>
      </w:r>
      <w:r w:rsidRPr="00D82C02">
        <w:rPr>
          <w:rFonts w:eastAsia="PMingLiU" w:cs="Tahoma"/>
          <w:szCs w:val="18"/>
          <w:lang w:eastAsia="zh-TW"/>
        </w:rPr>
        <w:t>，得為每一部根據</w:t>
      </w:r>
      <w:r w:rsidRPr="00D82C02">
        <w:rPr>
          <w:rFonts w:eastAsia="PMingLiU" w:cs="Tahoma"/>
          <w:szCs w:val="18"/>
          <w:lang w:eastAsia="zh-TW"/>
        </w:rPr>
        <w:t xml:space="preserve"> SQL Server 2008 R2 </w:t>
      </w:r>
      <w:r w:rsidRPr="00D82C02">
        <w:rPr>
          <w:rFonts w:eastAsia="PMingLiU" w:cs="Tahoma"/>
          <w:szCs w:val="18"/>
          <w:lang w:eastAsia="zh-TW"/>
        </w:rPr>
        <w:t>處理器使用權之產品使用權正確授權的伺服器，依下列所述方式取得軟體保證：</w:t>
      </w:r>
    </w:p>
    <w:p w:rsidR="000C03F3" w:rsidRPr="00D82C02" w:rsidRDefault="000C03F3" w:rsidP="000C03F3">
      <w:pPr>
        <w:ind w:left="720"/>
        <w:rPr>
          <w:rFonts w:eastAsia="PMingLiU" w:cs="Tahoma"/>
          <w:lang w:eastAsia="zh-TW"/>
        </w:rPr>
      </w:pPr>
    </w:p>
    <w:p w:rsidR="00A81E83" w:rsidRPr="00D82C02" w:rsidRDefault="00A81E83" w:rsidP="00346F4B">
      <w:pPr>
        <w:numPr>
          <w:ilvl w:val="3"/>
          <w:numId w:val="92"/>
        </w:numPr>
        <w:tabs>
          <w:tab w:val="left" w:pos="1170"/>
        </w:tabs>
        <w:spacing w:after="60"/>
        <w:ind w:left="1440" w:hanging="36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日以前取得之使用權為合格使用權，客戶得依前述「第一次續約期間</w:t>
      </w:r>
      <w:r w:rsidRPr="00D82C02">
        <w:rPr>
          <w:rFonts w:eastAsia="PMingLiU" w:cs="Tahoma"/>
          <w:szCs w:val="18"/>
          <w:lang w:eastAsia="zh-TW"/>
        </w:rPr>
        <w:t xml:space="preserve"> (</w:t>
      </w:r>
      <w:r w:rsidRPr="00D82C02">
        <w:rPr>
          <w:rFonts w:eastAsia="PMingLiU" w:cs="Tahoma"/>
          <w:szCs w:val="18"/>
          <w:lang w:eastAsia="zh-TW"/>
        </w:rPr>
        <w:t>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」小節所述條款進行</w:t>
      </w:r>
      <w:r w:rsidRPr="00D82C02">
        <w:rPr>
          <w:rFonts w:eastAsia="PMingLiU" w:cs="Tahoma"/>
          <w:szCs w:val="18"/>
          <w:lang w:eastAsia="zh-TW"/>
        </w:rPr>
        <w:t xml:space="preserve"> SA </w:t>
      </w:r>
      <w:r w:rsidRPr="00D82C02">
        <w:rPr>
          <w:rFonts w:eastAsia="PMingLiU" w:cs="Tahoma"/>
          <w:szCs w:val="18"/>
          <w:lang w:eastAsia="zh-TW"/>
        </w:rPr>
        <w:t>續約，</w:t>
      </w:r>
    </w:p>
    <w:p w:rsidR="00A81E83" w:rsidRPr="00D82C02" w:rsidRDefault="00A81E83" w:rsidP="00346F4B">
      <w:pPr>
        <w:numPr>
          <w:ilvl w:val="3"/>
          <w:numId w:val="92"/>
        </w:numPr>
        <w:tabs>
          <w:tab w:val="left" w:pos="1170"/>
        </w:tabs>
        <w:spacing w:after="60"/>
        <w:ind w:left="1440" w:hanging="360"/>
        <w:rPr>
          <w:rFonts w:eastAsia="PMingLiU" w:cs="Tahoma"/>
          <w:lang w:eastAsia="zh-TW"/>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日以後取得之使用權，客戶得為每一份</w:t>
      </w:r>
      <w:r w:rsidRPr="00D82C02">
        <w:rPr>
          <w:rFonts w:eastAsia="PMingLiU" w:cs="Tahoma"/>
          <w:szCs w:val="18"/>
        </w:rPr>
        <w:t xml:space="preserve"> SQL Server 2008 R2 Workgroup </w:t>
      </w:r>
      <w:r w:rsidRPr="00D82C02">
        <w:rPr>
          <w:rFonts w:eastAsia="PMingLiU" w:cs="Tahoma"/>
          <w:szCs w:val="18"/>
        </w:rPr>
        <w:t>處理器使用權於未取得基礎核心使用權的情況下，為四個</w:t>
      </w:r>
      <w:r w:rsidRPr="00D82C02">
        <w:rPr>
          <w:rFonts w:eastAsia="PMingLiU" w:cs="Tahoma"/>
          <w:szCs w:val="18"/>
        </w:rPr>
        <w:t xml:space="preserve"> SQL Server Standard </w:t>
      </w:r>
      <w:r w:rsidRPr="00D82C02">
        <w:rPr>
          <w:rFonts w:eastAsia="PMingLiU" w:cs="Tahoma"/>
          <w:szCs w:val="18"/>
        </w:rPr>
        <w:t>核心使用權進行</w:t>
      </w:r>
      <w:r w:rsidRPr="00D82C02">
        <w:rPr>
          <w:rFonts w:eastAsia="PMingLiU" w:cs="Tahoma"/>
          <w:szCs w:val="18"/>
        </w:rPr>
        <w:t xml:space="preserve"> SA </w:t>
      </w:r>
      <w:r w:rsidRPr="00D82C02">
        <w:rPr>
          <w:rFonts w:eastAsia="PMingLiU" w:cs="Tahoma"/>
          <w:szCs w:val="18"/>
        </w:rPr>
        <w:t>續約。</w:t>
      </w:r>
      <w:r w:rsidR="00C062EB">
        <w:rPr>
          <w:rFonts w:eastAsia="PMingLiU" w:cs="Tahoma"/>
          <w:szCs w:val="18"/>
        </w:rPr>
        <w:br/>
      </w:r>
      <w:r w:rsidRPr="00D82C02">
        <w:rPr>
          <w:rFonts w:eastAsia="PMingLiU" w:cs="Tahoma"/>
          <w:szCs w:val="18"/>
          <w:lang w:eastAsia="zh-TW"/>
        </w:rPr>
        <w:t>針對持續用於</w:t>
      </w:r>
      <w:r w:rsidRPr="00D82C02">
        <w:rPr>
          <w:rFonts w:eastAsia="PMingLiU" w:cs="Tahoma"/>
          <w:szCs w:val="18"/>
          <w:lang w:eastAsia="zh-TW"/>
        </w:rPr>
        <w:t xml:space="preserve"> SQL Server 2012 </w:t>
      </w:r>
      <w:r w:rsidRPr="00D82C02">
        <w:rPr>
          <w:rFonts w:eastAsia="PMingLiU" w:cs="Tahoma"/>
          <w:szCs w:val="18"/>
          <w:lang w:eastAsia="zh-TW"/>
        </w:rPr>
        <w:t>的處理器，每一處理器如需四個以上的核心使用權，客戶就必須取得額外的核心使用權。</w:t>
      </w:r>
    </w:p>
    <w:p w:rsidR="00A81E83" w:rsidRPr="00D82C02" w:rsidRDefault="00A81E83" w:rsidP="00114993">
      <w:pPr>
        <w:numPr>
          <w:ilvl w:val="0"/>
          <w:numId w:val="147"/>
        </w:numPr>
        <w:tabs>
          <w:tab w:val="left" w:pos="720"/>
          <w:tab w:val="left" w:pos="1170"/>
        </w:tabs>
        <w:spacing w:after="60"/>
        <w:ind w:left="1440"/>
        <w:rPr>
          <w:rFonts w:eastAsia="PMingLiU" w:cs="Tahoma"/>
          <w:lang w:eastAsia="zh-TW"/>
        </w:rPr>
      </w:pPr>
      <w:r w:rsidRPr="00D82C02">
        <w:rPr>
          <w:rFonts w:eastAsia="PMingLiU" w:cs="Tahoma"/>
          <w:szCs w:val="18"/>
          <w:lang w:eastAsia="zh-TW"/>
        </w:rPr>
        <w:t>一旦依本優惠方案取得核心使用權的軟體保證，客戶的處理器使用權便不再有效。取得</w:t>
      </w:r>
      <w:r w:rsidRPr="00D82C02">
        <w:rPr>
          <w:rFonts w:eastAsia="PMingLiU" w:cs="Tahoma"/>
          <w:szCs w:val="18"/>
          <w:lang w:eastAsia="zh-TW"/>
        </w:rPr>
        <w:t xml:space="preserve"> SQL Server </w:t>
      </w:r>
      <w:r w:rsidRPr="00D82C02">
        <w:rPr>
          <w:rFonts w:eastAsia="PMingLiU" w:cs="Tahoma"/>
          <w:szCs w:val="18"/>
          <w:lang w:eastAsia="zh-TW"/>
        </w:rPr>
        <w:t>核心使用權軟體保證選擇方案不適用於依訂閱方案的範圍續約。</w:t>
      </w:r>
    </w:p>
    <w:p w:rsidR="000C03F3" w:rsidRDefault="000C03F3" w:rsidP="000C03F3">
      <w:pPr>
        <w:tabs>
          <w:tab w:val="left" w:pos="720"/>
        </w:tabs>
        <w:ind w:left="720"/>
        <w:rPr>
          <w:rFonts w:eastAsia="PMingLiU" w:cs="Tahoma"/>
          <w:lang w:eastAsia="zh-TW"/>
        </w:rPr>
      </w:pPr>
    </w:p>
    <w:p w:rsidR="00167C31" w:rsidRDefault="00167C31" w:rsidP="000C03F3">
      <w:pPr>
        <w:tabs>
          <w:tab w:val="left" w:pos="720"/>
        </w:tabs>
        <w:ind w:left="720"/>
        <w:rPr>
          <w:rFonts w:eastAsia="PMingLiU" w:cs="Tahoma"/>
          <w:lang w:eastAsia="zh-TW"/>
        </w:rPr>
      </w:pPr>
    </w:p>
    <w:p w:rsidR="00167C31" w:rsidRPr="00D82C02" w:rsidRDefault="00167C31" w:rsidP="000C03F3">
      <w:pPr>
        <w:tabs>
          <w:tab w:val="left" w:pos="720"/>
        </w:tabs>
        <w:ind w:left="720"/>
        <w:rPr>
          <w:rFonts w:eastAsia="PMingLiU" w:cs="Tahoma"/>
          <w:lang w:eastAsia="zh-TW"/>
        </w:rPr>
      </w:pPr>
    </w:p>
    <w:p w:rsidR="000C03F3" w:rsidRPr="00D82C02" w:rsidRDefault="00A81E83" w:rsidP="001760D6">
      <w:pPr>
        <w:keepNext/>
        <w:tabs>
          <w:tab w:val="left" w:pos="720"/>
          <w:tab w:val="left" w:pos="1800"/>
        </w:tabs>
        <w:spacing w:after="60"/>
        <w:ind w:left="720"/>
        <w:rPr>
          <w:rFonts w:eastAsia="PMingLiU" w:cs="Tahoma"/>
          <w:lang w:eastAsia="zh-TW"/>
        </w:rPr>
      </w:pPr>
      <w:r w:rsidRPr="00D82C02">
        <w:rPr>
          <w:rFonts w:eastAsia="PMingLiU" w:cs="Tahoma"/>
          <w:b/>
          <w:szCs w:val="18"/>
          <w:lang w:eastAsia="zh-TW"/>
        </w:rPr>
        <w:lastRenderedPageBreak/>
        <w:t>若具備軟體保證範圍之客戶即將在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日之前屆滿，其選擇不續約</w:t>
      </w:r>
    </w:p>
    <w:p w:rsidR="00A81E83" w:rsidRPr="00D82C02" w:rsidRDefault="00A81E83" w:rsidP="000C03F3">
      <w:pPr>
        <w:tabs>
          <w:tab w:val="left" w:pos="720"/>
          <w:tab w:val="left" w:pos="1800"/>
        </w:tabs>
        <w:ind w:left="720"/>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日之前屆滿、且選擇買斷處理器使用權的</w:t>
      </w:r>
      <w:r w:rsidRPr="00D82C02">
        <w:rPr>
          <w:rFonts w:eastAsia="PMingLiU" w:cs="Tahoma"/>
        </w:rPr>
        <w:t xml:space="preserve"> </w:t>
      </w:r>
      <w:r w:rsidRPr="00D82C02">
        <w:rPr>
          <w:rFonts w:eastAsia="PMingLiU" w:cs="Tahoma"/>
          <w:szCs w:val="18"/>
        </w:rPr>
        <w:t xml:space="preserve">Enterprise Subscription </w:t>
      </w:r>
      <w:r w:rsidRPr="00D82C02">
        <w:rPr>
          <w:rFonts w:eastAsia="PMingLiU" w:cs="Tahoma"/>
          <w:bCs/>
          <w:color w:val="000000"/>
          <w:szCs w:val="18"/>
        </w:rPr>
        <w:t>和</w:t>
      </w:r>
      <w:r w:rsidRPr="00D82C02">
        <w:rPr>
          <w:rFonts w:eastAsia="PMingLiU" w:cs="Tahoma"/>
          <w:bCs/>
          <w:color w:val="000000"/>
          <w:szCs w:val="18"/>
        </w:rPr>
        <w:t xml:space="preserve"> Open Value Subscription </w:t>
      </w:r>
      <w:r w:rsidRPr="00D82C02">
        <w:rPr>
          <w:rFonts w:eastAsia="PMingLiU" w:cs="Tahoma"/>
          <w:szCs w:val="18"/>
        </w:rPr>
        <w:t>客戶，和依合約取得永久使用權並選擇不要續約軟體保證的任何其他客戶，均得依該等使用</w:t>
      </w:r>
      <w:r w:rsidR="00167C31">
        <w:rPr>
          <w:rFonts w:eastAsia="PMingLiU" w:cs="Tahoma"/>
          <w:szCs w:val="18"/>
        </w:rPr>
        <w:br/>
      </w:r>
      <w:r w:rsidRPr="00D82C02">
        <w:rPr>
          <w:rFonts w:eastAsia="PMingLiU" w:cs="Tahoma"/>
          <w:szCs w:val="18"/>
        </w:rPr>
        <w:t>權執行</w:t>
      </w:r>
      <w:r w:rsidRPr="00D82C02">
        <w:rPr>
          <w:rFonts w:eastAsia="PMingLiU" w:cs="Tahoma"/>
          <w:szCs w:val="18"/>
        </w:rPr>
        <w:t xml:space="preserve"> SQL Server 2008 R2 </w:t>
      </w:r>
      <w:r w:rsidRPr="00D82C02">
        <w:rPr>
          <w:rFonts w:eastAsia="PMingLiU" w:cs="Tahoma"/>
          <w:szCs w:val="18"/>
        </w:rPr>
        <w:t>或</w:t>
      </w:r>
      <w:r w:rsidRPr="00D82C02">
        <w:rPr>
          <w:rFonts w:eastAsia="PMingLiU" w:cs="Tahoma"/>
          <w:szCs w:val="18"/>
        </w:rPr>
        <w:t xml:space="preserve"> SQL Server 2012</w:t>
      </w:r>
      <w:r w:rsidRPr="00D82C02">
        <w:rPr>
          <w:rFonts w:eastAsia="PMingLiU" w:cs="Tahoma"/>
          <w:szCs w:val="18"/>
        </w:rPr>
        <w:t>，如下所述：</w:t>
      </w:r>
    </w:p>
    <w:p w:rsidR="000C03F3" w:rsidRPr="00D82C02" w:rsidRDefault="000C03F3" w:rsidP="000C03F3">
      <w:pPr>
        <w:tabs>
          <w:tab w:val="left" w:pos="720"/>
          <w:tab w:val="left" w:pos="1800"/>
        </w:tabs>
        <w:ind w:left="720"/>
        <w:rPr>
          <w:rFonts w:eastAsia="PMingLiU" w:cs="Tahoma"/>
        </w:rPr>
      </w:pPr>
    </w:p>
    <w:p w:rsidR="00A81E83" w:rsidRPr="00D82C02" w:rsidRDefault="00A81E83" w:rsidP="00346F4B">
      <w:pPr>
        <w:numPr>
          <w:ilvl w:val="0"/>
          <w:numId w:val="58"/>
        </w:numPr>
        <w:tabs>
          <w:tab w:val="left" w:pos="1440"/>
        </w:tabs>
        <w:spacing w:after="60"/>
        <w:ind w:left="1440"/>
        <w:rPr>
          <w:rFonts w:eastAsia="PMingLiU" w:cs="Tahoma"/>
        </w:rPr>
      </w:pPr>
      <w:r w:rsidRPr="00D82C02">
        <w:rPr>
          <w:rFonts w:eastAsia="PMingLiU" w:cs="Tahoma"/>
          <w:b/>
          <w:szCs w:val="18"/>
        </w:rPr>
        <w:t>SQL Server 2008 R2 Workgroup</w:t>
      </w:r>
      <w:r w:rsidRPr="00D82C02">
        <w:rPr>
          <w:rFonts w:eastAsia="PMingLiU" w:cs="Tahoma"/>
          <w:b/>
          <w:szCs w:val="18"/>
        </w:rPr>
        <w:t>：</w:t>
      </w:r>
      <w:r w:rsidRPr="00D82C02">
        <w:rPr>
          <w:rFonts w:eastAsia="PMingLiU" w:cs="Tahoma"/>
          <w:szCs w:val="18"/>
        </w:rPr>
        <w:t>本軟體版本之持續使用需受</w:t>
      </w:r>
      <w:r w:rsidRPr="00D82C02">
        <w:rPr>
          <w:rFonts w:eastAsia="PMingLiU" w:cs="Tahoma"/>
          <w:szCs w:val="18"/>
        </w:rPr>
        <w:t xml:space="preserve"> SQL Server 2008 R2 Workgroup </w:t>
      </w:r>
      <w:r w:rsidRPr="00D82C02">
        <w:rPr>
          <w:rFonts w:eastAsia="PMingLiU" w:cs="Tahoma"/>
          <w:szCs w:val="18"/>
        </w:rPr>
        <w:t>處理器使用權之產品使用權所拘束。客戶依照伺服器陣列內的使用權行動性或透過軟體保證的使用權行動性不再擁有權利。</w:t>
      </w:r>
    </w:p>
    <w:p w:rsidR="00A81E83" w:rsidRPr="00D82C02" w:rsidRDefault="00A81E83" w:rsidP="00346F4B">
      <w:pPr>
        <w:numPr>
          <w:ilvl w:val="0"/>
          <w:numId w:val="58"/>
        </w:numPr>
        <w:tabs>
          <w:tab w:val="left" w:pos="1440"/>
        </w:tabs>
        <w:spacing w:after="60"/>
        <w:ind w:left="1440"/>
        <w:rPr>
          <w:rFonts w:eastAsia="PMingLiU" w:cs="Tahoma"/>
        </w:rPr>
      </w:pPr>
      <w:r w:rsidRPr="00D82C02">
        <w:rPr>
          <w:rFonts w:eastAsia="PMingLiU" w:cs="Tahoma"/>
          <w:b/>
          <w:szCs w:val="18"/>
        </w:rPr>
        <w:t>SQL Server 2012 Standard Core</w:t>
      </w:r>
      <w:r w:rsidRPr="00D82C02">
        <w:rPr>
          <w:rFonts w:eastAsia="PMingLiU" w:cs="Tahoma"/>
          <w:b/>
          <w:szCs w:val="18"/>
        </w:rPr>
        <w:t>：</w:t>
      </w:r>
      <w:r w:rsidRPr="00D82C02">
        <w:rPr>
          <w:rFonts w:eastAsia="PMingLiU" w:cs="Tahoma"/>
          <w:szCs w:val="18"/>
        </w:rPr>
        <w:t>本軟體版本之使用需受</w:t>
      </w:r>
      <w:r w:rsidRPr="00D82C02">
        <w:rPr>
          <w:rFonts w:eastAsia="PMingLiU" w:cs="Tahoma"/>
          <w:szCs w:val="18"/>
        </w:rPr>
        <w:t xml:space="preserve"> SQL Server 2008 R2 Standard </w:t>
      </w:r>
      <w:r w:rsidRPr="00D82C02">
        <w:rPr>
          <w:rFonts w:eastAsia="PMingLiU" w:cs="Tahoma"/>
          <w:szCs w:val="18"/>
        </w:rPr>
        <w:t>處理器使用權之產品使用權所拘束；不過：</w:t>
      </w:r>
    </w:p>
    <w:p w:rsidR="00A81E83" w:rsidRPr="00D82C02" w:rsidRDefault="00A81E83" w:rsidP="00346F4B">
      <w:pPr>
        <w:numPr>
          <w:ilvl w:val="1"/>
          <w:numId w:val="58"/>
        </w:numPr>
        <w:tabs>
          <w:tab w:val="left" w:pos="1800"/>
        </w:tabs>
        <w:spacing w:after="60"/>
        <w:ind w:left="1800"/>
        <w:rPr>
          <w:rFonts w:eastAsia="PMingLiU" w:cs="Tahoma"/>
          <w:lang w:eastAsia="zh-TW"/>
        </w:rPr>
      </w:pPr>
      <w:r w:rsidRPr="00D82C02">
        <w:rPr>
          <w:rFonts w:eastAsia="PMingLiU" w:cs="Tahoma"/>
          <w:szCs w:val="18"/>
          <w:lang w:eastAsia="zh-TW"/>
        </w:rPr>
        <w:t>客戶依照伺服器陣列內的使用權行動性或透過軟體保證的使用權行動性不再擁有權利；以及</w:t>
      </w:r>
    </w:p>
    <w:p w:rsidR="00A81E83" w:rsidRPr="00167C31" w:rsidRDefault="00A81E83" w:rsidP="00346F4B">
      <w:pPr>
        <w:numPr>
          <w:ilvl w:val="1"/>
          <w:numId w:val="58"/>
        </w:numPr>
        <w:tabs>
          <w:tab w:val="left" w:pos="1800"/>
        </w:tabs>
        <w:spacing w:after="60"/>
        <w:ind w:left="1800"/>
        <w:rPr>
          <w:rFonts w:eastAsia="PMingLiU" w:cs="Tahoma"/>
          <w:spacing w:val="-2"/>
          <w:lang w:eastAsia="zh-TW"/>
        </w:rPr>
      </w:pPr>
      <w:r w:rsidRPr="00167C31">
        <w:rPr>
          <w:rFonts w:eastAsia="PMingLiU" w:cs="Tahoma"/>
          <w:spacing w:val="-2"/>
          <w:szCs w:val="18"/>
          <w:lang w:eastAsia="zh-TW"/>
        </w:rPr>
        <w:t>與其「核心使用權的相當權利」相關之使用權的任何重新指定需受以下</w:t>
      </w:r>
      <w:r w:rsidRPr="00167C31">
        <w:rPr>
          <w:rFonts w:eastAsia="PMingLiU" w:cs="Tahoma"/>
          <w:spacing w:val="-2"/>
          <w:szCs w:val="18"/>
          <w:lang w:eastAsia="zh-TW"/>
        </w:rPr>
        <w:t xml:space="preserve"> (i) </w:t>
      </w:r>
      <w:r w:rsidRPr="00167C31">
        <w:rPr>
          <w:rFonts w:eastAsia="PMingLiU" w:cs="Tahoma"/>
          <w:spacing w:val="-2"/>
          <w:szCs w:val="18"/>
          <w:lang w:eastAsia="zh-TW"/>
        </w:rPr>
        <w:t>和</w:t>
      </w:r>
      <w:r w:rsidRPr="00167C31">
        <w:rPr>
          <w:rFonts w:eastAsia="PMingLiU" w:cs="Tahoma"/>
          <w:spacing w:val="-2"/>
          <w:szCs w:val="18"/>
          <w:lang w:eastAsia="zh-TW"/>
        </w:rPr>
        <w:t xml:space="preserve"> (ii) </w:t>
      </w:r>
      <w:r w:rsidRPr="00167C31">
        <w:rPr>
          <w:rFonts w:eastAsia="PMingLiU" w:cs="Tahoma"/>
          <w:spacing w:val="-2"/>
          <w:szCs w:val="18"/>
          <w:lang w:eastAsia="zh-TW"/>
        </w:rPr>
        <w:t>之限制所拘束。核心使用權的相當權利判斷如下。</w:t>
      </w:r>
    </w:p>
    <w:p w:rsidR="00A81E83" w:rsidRPr="00D82C02" w:rsidRDefault="00A81E83" w:rsidP="00346F4B">
      <w:pPr>
        <w:numPr>
          <w:ilvl w:val="2"/>
          <w:numId w:val="58"/>
        </w:numPr>
        <w:tabs>
          <w:tab w:val="left" w:pos="2160"/>
        </w:tabs>
        <w:spacing w:after="60"/>
        <w:rPr>
          <w:rFonts w:eastAsia="PMingLiU" w:cs="Tahoma"/>
          <w:lang w:eastAsia="zh-TW"/>
        </w:rPr>
      </w:pPr>
      <w:r w:rsidRPr="00D82C02">
        <w:rPr>
          <w:rFonts w:eastAsia="PMingLiU" w:cs="Tahoma"/>
          <w:szCs w:val="18"/>
          <w:lang w:eastAsia="zh-TW"/>
        </w:rPr>
        <w:t>若使用權的數目等於不超過下列任一數的數目：</w:t>
      </w:r>
      <w:r w:rsidRPr="00D82C02">
        <w:rPr>
          <w:rFonts w:eastAsia="PMingLiU" w:cs="Tahoma"/>
          <w:szCs w:val="18"/>
          <w:lang w:eastAsia="zh-TW"/>
        </w:rPr>
        <w:t xml:space="preserve">(x) </w:t>
      </w:r>
      <w:r w:rsidRPr="00D82C02">
        <w:rPr>
          <w:rFonts w:eastAsia="PMingLiU" w:cs="Tahoma"/>
          <w:szCs w:val="18"/>
          <w:lang w:eastAsia="zh-TW"/>
        </w:rPr>
        <w:t>在軟體保證屆滿之前立即指派給授權伺服器之處理器使用權總數，或</w:t>
      </w:r>
      <w:r w:rsidRPr="00D82C02">
        <w:rPr>
          <w:rFonts w:eastAsia="PMingLiU" w:cs="Tahoma"/>
          <w:szCs w:val="18"/>
          <w:lang w:eastAsia="zh-TW"/>
        </w:rPr>
        <w:t xml:space="preserve"> (y) </w:t>
      </w:r>
      <w:r w:rsidRPr="00D82C02">
        <w:rPr>
          <w:rFonts w:eastAsia="PMingLiU" w:cs="Tahoma"/>
          <w:szCs w:val="18"/>
          <w:lang w:eastAsia="zh-TW"/>
        </w:rPr>
        <w:t>該伺服器上的實體處理器總數，則核心使用權的相當權利會大於：</w:t>
      </w:r>
    </w:p>
    <w:p w:rsidR="00A81E83" w:rsidRPr="00D82C02" w:rsidRDefault="00A81E83" w:rsidP="00114993">
      <w:pPr>
        <w:numPr>
          <w:ilvl w:val="4"/>
          <w:numId w:val="147"/>
        </w:numPr>
        <w:tabs>
          <w:tab w:val="left" w:pos="2520"/>
        </w:tabs>
        <w:spacing w:after="60"/>
        <w:ind w:left="2520"/>
        <w:rPr>
          <w:rFonts w:eastAsia="PMingLiU" w:cs="Tahoma"/>
          <w:lang w:eastAsia="zh-TW"/>
        </w:rPr>
      </w:pPr>
      <w:r w:rsidRPr="00D82C02">
        <w:rPr>
          <w:rFonts w:eastAsia="PMingLiU" w:cs="Tahoma"/>
          <w:szCs w:val="18"/>
          <w:lang w:eastAsia="zh-TW"/>
        </w:rPr>
        <w:t>每一處理器使用權四個核心，或</w:t>
      </w:r>
    </w:p>
    <w:p w:rsidR="00A81E83" w:rsidRPr="00D82C02" w:rsidRDefault="00A81E83" w:rsidP="00114993">
      <w:pPr>
        <w:numPr>
          <w:ilvl w:val="4"/>
          <w:numId w:val="147"/>
        </w:numPr>
        <w:tabs>
          <w:tab w:val="left" w:pos="2520"/>
        </w:tabs>
        <w:spacing w:after="60"/>
        <w:ind w:left="2520"/>
        <w:rPr>
          <w:rFonts w:eastAsia="PMingLiU" w:cs="Tahoma"/>
          <w:lang w:eastAsia="zh-TW"/>
        </w:rPr>
      </w:pPr>
      <w:r w:rsidRPr="00D82C02">
        <w:rPr>
          <w:rFonts w:eastAsia="PMingLiU" w:cs="Tahoma"/>
          <w:szCs w:val="18"/>
          <w:lang w:eastAsia="zh-TW"/>
        </w:rPr>
        <w:t>根據每一實體處理器之實際核心數目的每一處理器使用權之核心數目，乘以適當的核心係數。</w:t>
      </w:r>
      <w:r w:rsidRPr="00D82C02">
        <w:rPr>
          <w:rFonts w:eastAsia="PMingLiU" w:cs="Tahoma"/>
          <w:szCs w:val="18"/>
          <w:lang w:eastAsia="zh-TW"/>
        </w:rPr>
        <w:t>(</w:t>
      </w:r>
      <w:r w:rsidRPr="00D82C02">
        <w:rPr>
          <w:rFonts w:eastAsia="PMingLiU" w:cs="Tahoma"/>
          <w:szCs w:val="18"/>
          <w:lang w:eastAsia="zh-TW"/>
        </w:rPr>
        <w:t>若每一實體處理器的實際數目超過四個，客戶必須維護一份伺服器上執行之</w:t>
      </w:r>
      <w:r w:rsidRPr="00D82C02">
        <w:rPr>
          <w:rFonts w:eastAsia="PMingLiU" w:cs="Tahoma"/>
          <w:szCs w:val="18"/>
          <w:lang w:eastAsia="zh-TW"/>
        </w:rPr>
        <w:t xml:space="preserve"> SQL Server </w:t>
      </w:r>
      <w:r w:rsidRPr="00D82C02">
        <w:rPr>
          <w:rFonts w:eastAsia="PMingLiU" w:cs="Tahoma"/>
          <w:szCs w:val="18"/>
          <w:lang w:eastAsia="zh-TW"/>
        </w:rPr>
        <w:t>軟體之組態記錄</w:t>
      </w:r>
      <w:r w:rsidRPr="00D82C02">
        <w:rPr>
          <w:rFonts w:eastAsia="PMingLiU" w:cs="Tahoma"/>
          <w:szCs w:val="18"/>
          <w:lang w:eastAsia="zh-TW"/>
        </w:rPr>
        <w:t xml:space="preserve"> (</w:t>
      </w:r>
      <w:r w:rsidRPr="00D82C02">
        <w:rPr>
          <w:rFonts w:eastAsia="PMingLiU" w:cs="Tahoma"/>
          <w:szCs w:val="18"/>
          <w:lang w:eastAsia="zh-TW"/>
        </w:rPr>
        <w:t>在授權伺服器上之作業系統環境中執行的授權執行個體</w:t>
      </w:r>
      <w:r w:rsidRPr="00D82C02">
        <w:rPr>
          <w:rFonts w:eastAsia="PMingLiU" w:cs="Tahoma"/>
          <w:szCs w:val="18"/>
          <w:lang w:eastAsia="zh-TW"/>
        </w:rPr>
        <w:t xml:space="preserve">) </w:t>
      </w:r>
      <w:r w:rsidRPr="00D82C02">
        <w:rPr>
          <w:rFonts w:eastAsia="PMingLiU" w:cs="Tahoma"/>
          <w:szCs w:val="18"/>
          <w:lang w:eastAsia="zh-TW"/>
        </w:rPr>
        <w:t>以及使用</w:t>
      </w:r>
      <w:r w:rsidRPr="00D82C02">
        <w:rPr>
          <w:rFonts w:eastAsia="PMingLiU" w:cs="Tahoma"/>
          <w:szCs w:val="18"/>
          <w:lang w:eastAsia="zh-TW"/>
        </w:rPr>
        <w:t xml:space="preserve"> Microsoft MAP </w:t>
      </w:r>
      <w:r w:rsidRPr="00D82C02">
        <w:rPr>
          <w:rFonts w:eastAsia="PMingLiU" w:cs="Tahoma"/>
          <w:szCs w:val="18"/>
          <w:lang w:eastAsia="zh-TW"/>
        </w:rPr>
        <w:t>工具或任何相等軟體在軟體保證屆滿之前支援該軟體的實體硬體記錄</w:t>
      </w:r>
      <w:r w:rsidRPr="00D82C02">
        <w:rPr>
          <w:rFonts w:eastAsia="PMingLiU" w:cs="Tahoma"/>
          <w:szCs w:val="18"/>
          <w:lang w:eastAsia="zh-TW"/>
        </w:rPr>
        <w:t>)</w:t>
      </w:r>
      <w:r w:rsidRPr="00D82C02">
        <w:rPr>
          <w:rFonts w:eastAsia="PMingLiU" w:cs="Tahoma"/>
          <w:szCs w:val="18"/>
          <w:lang w:eastAsia="zh-TW"/>
        </w:rPr>
        <w:t>。</w:t>
      </w:r>
    </w:p>
    <w:p w:rsidR="00A81E83" w:rsidRPr="00D82C02" w:rsidRDefault="00A81E83" w:rsidP="00346F4B">
      <w:pPr>
        <w:numPr>
          <w:ilvl w:val="1"/>
          <w:numId w:val="58"/>
        </w:numPr>
        <w:tabs>
          <w:tab w:val="left" w:pos="1800"/>
        </w:tabs>
        <w:spacing w:after="60"/>
        <w:ind w:left="1800"/>
        <w:rPr>
          <w:rFonts w:eastAsia="PMingLiU" w:cs="Tahoma"/>
          <w:lang w:eastAsia="zh-TW"/>
        </w:rPr>
      </w:pPr>
      <w:r w:rsidRPr="00D82C02">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D82C02" w:rsidRDefault="00A81E83" w:rsidP="00346F4B">
      <w:pPr>
        <w:numPr>
          <w:ilvl w:val="1"/>
          <w:numId w:val="58"/>
        </w:numPr>
        <w:tabs>
          <w:tab w:val="left" w:pos="1800"/>
        </w:tabs>
        <w:spacing w:after="60"/>
        <w:ind w:left="1800"/>
        <w:rPr>
          <w:rFonts w:eastAsia="PMingLiU" w:cs="Tahoma"/>
          <w:lang w:eastAsia="zh-TW"/>
        </w:rPr>
      </w:pPr>
      <w:r w:rsidRPr="00D82C02">
        <w:rPr>
          <w:rFonts w:eastAsia="PMingLiU" w:cs="Tahoma"/>
          <w:szCs w:val="18"/>
          <w:lang w:eastAsia="zh-TW"/>
        </w:rPr>
        <w:t>客戶得將使用權重新指定至另一部伺服器上。然而，客戶若將使用權重新指定至另一部伺服器，則需遵守</w:t>
      </w:r>
      <w:r w:rsidRPr="00D82C02">
        <w:rPr>
          <w:rFonts w:eastAsia="PMingLiU" w:cs="Tahoma"/>
          <w:szCs w:val="18"/>
          <w:lang w:eastAsia="zh-TW"/>
        </w:rPr>
        <w:t xml:space="preserve"> SQL Server 2012 </w:t>
      </w:r>
      <w:r w:rsidRPr="00D82C02">
        <w:rPr>
          <w:rFonts w:eastAsia="PMingLiU" w:cs="Tahoma"/>
          <w:szCs w:val="18"/>
          <w:lang w:eastAsia="zh-TW"/>
        </w:rPr>
        <w:t>之使用權利。根據</w:t>
      </w:r>
      <w:r w:rsidRPr="00D82C02">
        <w:rPr>
          <w:rFonts w:eastAsia="PMingLiU" w:cs="Tahoma"/>
          <w:szCs w:val="18"/>
          <w:lang w:eastAsia="zh-TW"/>
        </w:rPr>
        <w:t xml:space="preserve"> SQL 2012 </w:t>
      </w:r>
      <w:r w:rsidRPr="00D82C02">
        <w:rPr>
          <w:rFonts w:eastAsia="PMingLiU" w:cs="Tahoma"/>
          <w:szCs w:val="18"/>
          <w:lang w:eastAsia="zh-TW"/>
        </w:rPr>
        <w:t>使用權利將核心使用權指定至伺服</w:t>
      </w:r>
      <w:r w:rsidR="00167C31">
        <w:rPr>
          <w:rFonts w:eastAsia="PMingLiU" w:cs="Tahoma"/>
          <w:szCs w:val="18"/>
          <w:lang w:eastAsia="zh-TW"/>
        </w:rPr>
        <w:br/>
      </w:r>
      <w:r w:rsidRPr="00D82C02">
        <w:rPr>
          <w:rFonts w:eastAsia="PMingLiU" w:cs="Tahoma"/>
          <w:szCs w:val="18"/>
          <w:lang w:eastAsia="zh-TW"/>
        </w:rPr>
        <w:t>器時，客戶得將其現有使用權的核心使用權同等權利，與其他</w:t>
      </w:r>
      <w:r w:rsidRPr="00D82C02">
        <w:rPr>
          <w:rFonts w:eastAsia="PMingLiU" w:cs="Tahoma"/>
          <w:szCs w:val="18"/>
          <w:lang w:eastAsia="zh-TW"/>
        </w:rPr>
        <w:t xml:space="preserve"> SQL Server 2012 </w:t>
      </w:r>
      <w:r w:rsidRPr="00D82C02">
        <w:rPr>
          <w:rFonts w:eastAsia="PMingLiU" w:cs="Tahoma"/>
          <w:szCs w:val="18"/>
          <w:lang w:eastAsia="zh-TW"/>
        </w:rPr>
        <w:t>核心使用權相互合併。</w:t>
      </w:r>
    </w:p>
    <w:p w:rsidR="00A81E83" w:rsidRPr="00D82C02" w:rsidRDefault="00A81E83" w:rsidP="00346F4B">
      <w:pPr>
        <w:numPr>
          <w:ilvl w:val="1"/>
          <w:numId w:val="58"/>
        </w:numPr>
        <w:tabs>
          <w:tab w:val="left" w:pos="1800"/>
        </w:tabs>
        <w:spacing w:after="60"/>
        <w:ind w:left="1800"/>
        <w:rPr>
          <w:rFonts w:eastAsia="PMingLiU" w:cs="Tahoma"/>
          <w:lang w:eastAsia="zh-TW"/>
        </w:rPr>
      </w:pPr>
      <w:r w:rsidRPr="00D82C02">
        <w:rPr>
          <w:rFonts w:eastAsia="PMingLiU" w:cs="Tahoma"/>
          <w:szCs w:val="18"/>
          <w:lang w:eastAsia="zh-TW"/>
        </w:rPr>
        <w:t>客戶視為核心使用權的相等權利並未默示客戶得跨兩個或更多處理器指派單一處理器使用權</w:t>
      </w:r>
      <w:r w:rsidR="00167C31">
        <w:rPr>
          <w:rFonts w:eastAsia="PMingLiU" w:cs="Tahoma"/>
          <w:szCs w:val="18"/>
          <w:lang w:eastAsia="zh-TW"/>
        </w:rPr>
        <w:br/>
      </w:r>
      <w:r w:rsidRPr="00D82C02">
        <w:rPr>
          <w:rFonts w:eastAsia="PMingLiU" w:cs="Tahoma"/>
          <w:szCs w:val="18"/>
          <w:lang w:eastAsia="zh-TW"/>
        </w:rPr>
        <w:t>至核心。</w:t>
      </w:r>
    </w:p>
    <w:p w:rsidR="000C03F3" w:rsidRPr="00D82C02" w:rsidRDefault="000C03F3" w:rsidP="000C03F3">
      <w:pPr>
        <w:tabs>
          <w:tab w:val="left" w:pos="1800"/>
        </w:tabs>
        <w:spacing w:after="60"/>
        <w:rPr>
          <w:rFonts w:eastAsia="PMingLiU" w:cs="Tahoma"/>
          <w:lang w:eastAsia="zh-TW"/>
        </w:rPr>
      </w:pPr>
    </w:p>
    <w:p w:rsidR="000C03F3" w:rsidRPr="00D82C02" w:rsidRDefault="00A81E83" w:rsidP="000C03F3">
      <w:pPr>
        <w:tabs>
          <w:tab w:val="left" w:pos="720"/>
        </w:tabs>
        <w:spacing w:after="60"/>
        <w:ind w:left="720"/>
        <w:rPr>
          <w:rFonts w:eastAsia="PMingLiU" w:cs="Tahoma"/>
          <w:lang w:eastAsia="zh-TW"/>
        </w:rPr>
      </w:pPr>
      <w:r w:rsidRPr="00D82C02">
        <w:rPr>
          <w:rFonts w:eastAsia="PMingLiU" w:cs="Tahoma"/>
          <w:b/>
          <w:color w:val="000000"/>
          <w:szCs w:val="18"/>
          <w:lang w:eastAsia="zh-TW"/>
        </w:rPr>
        <w:t>若具備軟體保證範圍之客戶即將在</w:t>
      </w:r>
      <w:r w:rsidRPr="00D82C02">
        <w:rPr>
          <w:rFonts w:eastAsia="PMingLiU" w:cs="Tahoma"/>
          <w:b/>
          <w:color w:val="000000"/>
          <w:szCs w:val="18"/>
          <w:lang w:eastAsia="zh-TW"/>
        </w:rPr>
        <w:t xml:space="preserve"> 2015 </w:t>
      </w:r>
      <w:r w:rsidRPr="00D82C02">
        <w:rPr>
          <w:rFonts w:eastAsia="PMingLiU" w:cs="Tahoma"/>
          <w:b/>
          <w:color w:val="000000"/>
          <w:szCs w:val="18"/>
          <w:lang w:eastAsia="zh-TW"/>
        </w:rPr>
        <w:t>年</w:t>
      </w:r>
      <w:r w:rsidRPr="00D82C02">
        <w:rPr>
          <w:rFonts w:eastAsia="PMingLiU" w:cs="Tahoma"/>
          <w:b/>
          <w:color w:val="000000"/>
          <w:szCs w:val="18"/>
          <w:lang w:eastAsia="zh-TW"/>
        </w:rPr>
        <w:t xml:space="preserve"> 4 </w:t>
      </w:r>
      <w:r w:rsidRPr="00D82C02">
        <w:rPr>
          <w:rFonts w:eastAsia="PMingLiU" w:cs="Tahoma"/>
          <w:b/>
          <w:color w:val="000000"/>
          <w:szCs w:val="18"/>
          <w:lang w:eastAsia="zh-TW"/>
        </w:rPr>
        <w:t>月</w:t>
      </w:r>
      <w:r w:rsidRPr="00D82C02">
        <w:rPr>
          <w:rFonts w:eastAsia="PMingLiU" w:cs="Tahoma"/>
          <w:b/>
          <w:color w:val="000000"/>
          <w:szCs w:val="18"/>
          <w:lang w:eastAsia="zh-TW"/>
        </w:rPr>
        <w:t xml:space="preserve"> 1 </w:t>
      </w:r>
      <w:r w:rsidRPr="00D82C02">
        <w:rPr>
          <w:rFonts w:eastAsia="PMingLiU" w:cs="Tahoma"/>
          <w:b/>
          <w:color w:val="000000"/>
          <w:szCs w:val="18"/>
          <w:lang w:eastAsia="zh-TW"/>
        </w:rPr>
        <w:t>日當日或之後屆滿，其選擇不續約</w:t>
      </w:r>
    </w:p>
    <w:p w:rsidR="00A81E83" w:rsidRPr="00D82C02" w:rsidRDefault="00A81E83" w:rsidP="00167C31">
      <w:pPr>
        <w:tabs>
          <w:tab w:val="left" w:pos="720"/>
        </w:tabs>
        <w:ind w:left="720"/>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日當日或之後屆滿、且選擇買斷處理器使用權的</w:t>
      </w:r>
      <w:r w:rsidRPr="00D82C02">
        <w:rPr>
          <w:rFonts w:eastAsia="PMingLiU" w:cs="Tahoma"/>
        </w:rPr>
        <w:t xml:space="preserve"> </w:t>
      </w:r>
      <w:r w:rsidRPr="00D82C02">
        <w:rPr>
          <w:rFonts w:eastAsia="PMingLiU" w:cs="Tahoma"/>
          <w:color w:val="000000"/>
          <w:szCs w:val="18"/>
        </w:rPr>
        <w:t xml:space="preserve">Enterprise Subscription </w:t>
      </w:r>
      <w:r w:rsidRPr="00D82C02">
        <w:rPr>
          <w:rFonts w:eastAsia="PMingLiU" w:cs="Tahoma"/>
          <w:bCs/>
          <w:color w:val="000000"/>
          <w:szCs w:val="18"/>
        </w:rPr>
        <w:t>及</w:t>
      </w:r>
      <w:r w:rsidRPr="00D82C02">
        <w:rPr>
          <w:rFonts w:eastAsia="PMingLiU" w:cs="Tahoma"/>
          <w:bCs/>
          <w:color w:val="000000"/>
          <w:szCs w:val="18"/>
        </w:rPr>
        <w:t xml:space="preserve"> Open</w:t>
      </w:r>
      <w:r w:rsidR="00167C31">
        <w:rPr>
          <w:rFonts w:eastAsia="PMingLiU" w:cs="Tahoma"/>
          <w:bCs/>
          <w:color w:val="000000"/>
          <w:szCs w:val="18"/>
        </w:rPr>
        <w:t> </w:t>
      </w:r>
      <w:r w:rsidRPr="00D82C02">
        <w:rPr>
          <w:rFonts w:eastAsia="PMingLiU" w:cs="Tahoma"/>
          <w:bCs/>
          <w:color w:val="000000"/>
          <w:szCs w:val="18"/>
        </w:rPr>
        <w:t xml:space="preserve">Value Subscription </w:t>
      </w:r>
      <w:r w:rsidRPr="00D82C02">
        <w:rPr>
          <w:rFonts w:eastAsia="PMingLiU" w:cs="Tahoma"/>
          <w:color w:val="000000"/>
          <w:szCs w:val="18"/>
        </w:rPr>
        <w:t>客戶，和依合約取得永久使用權的任何其他客戶，將擁有下列選項：</w:t>
      </w:r>
    </w:p>
    <w:p w:rsidR="000C03F3" w:rsidRPr="00D82C02" w:rsidRDefault="000C03F3" w:rsidP="000C03F3">
      <w:pPr>
        <w:tabs>
          <w:tab w:val="left" w:pos="720"/>
        </w:tabs>
        <w:ind w:left="720"/>
        <w:rPr>
          <w:rFonts w:eastAsia="PMingLiU" w:cs="Tahoma"/>
        </w:rPr>
      </w:pPr>
    </w:p>
    <w:p w:rsidR="00A81E83" w:rsidRPr="00D82C02" w:rsidRDefault="00A81E83" w:rsidP="00114993">
      <w:pPr>
        <w:numPr>
          <w:ilvl w:val="2"/>
          <w:numId w:val="147"/>
        </w:numPr>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日以前取得之使用權為合格使用權，得依前述</w:t>
      </w:r>
      <w:r w:rsidR="00167C31">
        <w:rPr>
          <w:rFonts w:eastAsia="PMingLiU" w:cs="Tahoma"/>
          <w:szCs w:val="18"/>
          <w:lang w:eastAsia="zh-TW"/>
        </w:rPr>
        <w:br/>
      </w:r>
      <w:r w:rsidRPr="00D82C02">
        <w:rPr>
          <w:rFonts w:eastAsia="PMingLiU" w:cs="Tahoma"/>
          <w:szCs w:val="18"/>
          <w:lang w:eastAsia="zh-TW"/>
        </w:rPr>
        <w:t>「若具備軟體保證範圍之客戶即將在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日之前屆滿，其選擇不續約」小節所述條款，繼續使用</w:t>
      </w:r>
      <w:r w:rsidRPr="00D82C02">
        <w:rPr>
          <w:rFonts w:eastAsia="PMingLiU" w:cs="Tahoma"/>
          <w:szCs w:val="18"/>
          <w:lang w:eastAsia="zh-TW"/>
        </w:rPr>
        <w:t xml:space="preserve"> SQL Server 2012</w:t>
      </w:r>
      <w:r w:rsidRPr="00D82C02">
        <w:rPr>
          <w:rFonts w:eastAsia="PMingLiU" w:cs="Tahoma"/>
          <w:szCs w:val="18"/>
          <w:lang w:eastAsia="zh-TW"/>
        </w:rPr>
        <w:t>，而且</w:t>
      </w:r>
    </w:p>
    <w:p w:rsidR="00A81E83" w:rsidRPr="00D82C02" w:rsidRDefault="00A81E83" w:rsidP="00167C31">
      <w:pPr>
        <w:numPr>
          <w:ilvl w:val="2"/>
          <w:numId w:val="147"/>
        </w:numPr>
        <w:spacing w:after="60"/>
        <w:ind w:left="1440"/>
        <w:rPr>
          <w:rFonts w:eastAsia="PMingLiU" w:cs="Tahoma"/>
        </w:rPr>
      </w:pPr>
      <w:r w:rsidRPr="00D82C02">
        <w:rPr>
          <w:rFonts w:eastAsia="PMingLiU" w:cs="Tahoma"/>
          <w:color w:val="000000"/>
          <w:szCs w:val="18"/>
        </w:rPr>
        <w:t>於</w:t>
      </w:r>
      <w:r w:rsidRPr="00D82C02">
        <w:rPr>
          <w:rFonts w:eastAsia="PMingLiU" w:cs="Tahoma"/>
          <w:color w:val="000000"/>
          <w:szCs w:val="18"/>
        </w:rPr>
        <w:t xml:space="preserve"> 2015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日以後取得之使用權，客戶處理器使用權的核心使用權同等權利即為四個</w:t>
      </w:r>
      <w:r w:rsidRPr="00D82C02">
        <w:rPr>
          <w:rFonts w:eastAsia="PMingLiU" w:cs="Tahoma"/>
          <w:color w:val="000000"/>
          <w:szCs w:val="18"/>
        </w:rPr>
        <w:t xml:space="preserve"> SQL</w:t>
      </w:r>
      <w:r w:rsidR="00167C31">
        <w:rPr>
          <w:rFonts w:eastAsia="PMingLiU" w:cs="Tahoma"/>
          <w:color w:val="000000"/>
          <w:szCs w:val="18"/>
        </w:rPr>
        <w:t> </w:t>
      </w:r>
      <w:r w:rsidRPr="00D82C02">
        <w:rPr>
          <w:rFonts w:eastAsia="PMingLiU" w:cs="Tahoma"/>
          <w:color w:val="000000"/>
          <w:szCs w:val="18"/>
        </w:rPr>
        <w:t xml:space="preserve">Server 2012 Standard </w:t>
      </w:r>
      <w:r w:rsidRPr="00D82C02">
        <w:rPr>
          <w:rFonts w:eastAsia="PMingLiU" w:cs="Tahoma"/>
          <w:color w:val="000000"/>
          <w:szCs w:val="18"/>
        </w:rPr>
        <w:t>核心使用權。針對持續用於</w:t>
      </w:r>
      <w:r w:rsidRPr="00D82C02">
        <w:rPr>
          <w:rFonts w:eastAsia="PMingLiU" w:cs="Tahoma"/>
          <w:color w:val="000000"/>
          <w:szCs w:val="18"/>
        </w:rPr>
        <w:t xml:space="preserve"> SQL Server 2012 </w:t>
      </w:r>
      <w:r w:rsidRPr="00D82C02">
        <w:rPr>
          <w:rFonts w:eastAsia="PMingLiU" w:cs="Tahoma"/>
          <w:color w:val="000000"/>
          <w:szCs w:val="18"/>
        </w:rPr>
        <w:t>的處理器，</w:t>
      </w:r>
      <w:r w:rsidR="00167C31">
        <w:rPr>
          <w:rFonts w:eastAsia="PMingLiU" w:cs="Tahoma"/>
          <w:color w:val="000000"/>
          <w:szCs w:val="18"/>
        </w:rPr>
        <w:br/>
      </w:r>
      <w:r w:rsidRPr="00D82C02">
        <w:rPr>
          <w:rFonts w:eastAsia="PMingLiU" w:cs="Tahoma"/>
          <w:color w:val="000000"/>
          <w:szCs w:val="18"/>
        </w:rPr>
        <w:t>每一處理器如需四個以上的核心使用權，客戶就必須取得額外的核心使用權。</w:t>
      </w:r>
    </w:p>
    <w:p w:rsidR="000C03F3" w:rsidRPr="00D82C02" w:rsidRDefault="000C03F3" w:rsidP="000C03F3">
      <w:pPr>
        <w:rPr>
          <w:rFonts w:eastAsia="PMingLiU" w:cs="Tahoma"/>
        </w:rPr>
      </w:pPr>
    </w:p>
    <w:p w:rsidR="000C03F3" w:rsidRPr="00D82C02" w:rsidRDefault="00A81E83" w:rsidP="000C03F3">
      <w:pPr>
        <w:pStyle w:val="ListParagraph"/>
        <w:tabs>
          <w:tab w:val="left" w:pos="720"/>
        </w:tabs>
        <w:spacing w:after="60"/>
        <w:contextualSpacing w:val="0"/>
        <w:rPr>
          <w:rFonts w:ascii="Tahoma" w:eastAsia="PMingLiU" w:hAnsi="Tahoma" w:cs="Tahoma"/>
          <w:lang w:eastAsia="zh-TW"/>
        </w:rPr>
      </w:pPr>
      <w:r w:rsidRPr="00D82C02">
        <w:rPr>
          <w:rFonts w:ascii="Tahoma" w:eastAsia="PMingLiU" w:hAnsi="Tahoma" w:cs="Tahoma"/>
          <w:b/>
          <w:color w:val="000000"/>
          <w:sz w:val="18"/>
          <w:szCs w:val="18"/>
          <w:lang w:eastAsia="zh-TW"/>
        </w:rPr>
        <w:t>對於位在中華人民</w:t>
      </w:r>
      <w:r w:rsidRPr="00D82C02">
        <w:rPr>
          <w:rFonts w:ascii="Tahoma" w:eastAsia="PMingLiU" w:hAnsi="Tahoma" w:cs="Tahoma"/>
          <w:color w:val="000000"/>
          <w:sz w:val="18"/>
          <w:szCs w:val="18"/>
          <w:lang w:eastAsia="zh-TW"/>
        </w:rPr>
        <w:t xml:space="preserve"> </w:t>
      </w:r>
      <w:r w:rsidRPr="00D82C02">
        <w:rPr>
          <w:rFonts w:ascii="Tahoma" w:eastAsia="PMingLiU" w:hAnsi="Tahoma" w:cs="Tahoma"/>
          <w:b/>
          <w:color w:val="000000"/>
          <w:sz w:val="18"/>
          <w:szCs w:val="18"/>
          <w:lang w:eastAsia="zh-TW"/>
        </w:rPr>
        <w:t>共和國且取得處理器使用權和</w:t>
      </w:r>
      <w:r w:rsidRPr="00D82C02">
        <w:rPr>
          <w:rFonts w:ascii="Tahoma" w:eastAsia="PMingLiU" w:hAnsi="Tahoma" w:cs="Tahoma"/>
          <w:b/>
          <w:color w:val="000000"/>
          <w:sz w:val="18"/>
          <w:szCs w:val="18"/>
          <w:lang w:eastAsia="zh-TW"/>
        </w:rPr>
        <w:t xml:space="preserve"> SQL Server 2008 R2 </w:t>
      </w:r>
      <w:r w:rsidRPr="00D82C02">
        <w:rPr>
          <w:rFonts w:ascii="Tahoma" w:eastAsia="PMingLiU" w:hAnsi="Tahoma" w:cs="Tahoma"/>
          <w:b/>
          <w:color w:val="000000"/>
          <w:sz w:val="18"/>
          <w:szCs w:val="18"/>
          <w:lang w:eastAsia="zh-TW"/>
        </w:rPr>
        <w:t>軟體保證的客戶</w:t>
      </w:r>
    </w:p>
    <w:p w:rsidR="00A81E83" w:rsidRPr="00D82C02" w:rsidRDefault="00A81E83" w:rsidP="000C03F3">
      <w:pPr>
        <w:pStyle w:val="ListParagraph"/>
        <w:tabs>
          <w:tab w:val="left" w:pos="720"/>
        </w:tabs>
        <w:contextualSpacing w:val="0"/>
        <w:rPr>
          <w:rFonts w:ascii="Tahoma" w:eastAsia="PMingLiU" w:hAnsi="Tahoma" w:cs="Tahoma"/>
          <w:lang w:eastAsia="zh-TW"/>
        </w:rPr>
      </w:pPr>
      <w:r w:rsidRPr="00D82C02">
        <w:rPr>
          <w:rFonts w:ascii="Tahoma" w:eastAsia="PMingLiU" w:hAnsi="Tahoma" w:cs="Tahoma"/>
          <w:color w:val="000000"/>
          <w:sz w:val="18"/>
          <w:szCs w:val="18"/>
          <w:lang w:eastAsia="zh-TW"/>
        </w:rPr>
        <w:t>本產品清單注意事項中提到的</w:t>
      </w:r>
      <w:r w:rsidRPr="00D82C02">
        <w:rPr>
          <w:rFonts w:ascii="Tahoma" w:eastAsia="PMingLiU" w:hAnsi="Tahoma" w:cs="Tahoma"/>
          <w:color w:val="000000"/>
          <w:sz w:val="18"/>
          <w:szCs w:val="18"/>
          <w:lang w:eastAsia="zh-TW"/>
        </w:rPr>
        <w:t xml:space="preserve"> 2012 </w:t>
      </w:r>
      <w:r w:rsidRPr="00D82C02">
        <w:rPr>
          <w:rFonts w:ascii="Tahoma" w:eastAsia="PMingLiU" w:hAnsi="Tahoma" w:cs="Tahoma"/>
          <w:color w:val="000000"/>
          <w:sz w:val="18"/>
          <w:szCs w:val="18"/>
          <w:lang w:eastAsia="zh-TW"/>
        </w:rPr>
        <w:t>年</w:t>
      </w:r>
      <w:r w:rsidRPr="00D82C02">
        <w:rPr>
          <w:rFonts w:ascii="Tahoma" w:eastAsia="PMingLiU" w:hAnsi="Tahoma" w:cs="Tahoma"/>
          <w:color w:val="000000"/>
          <w:sz w:val="18"/>
          <w:szCs w:val="18"/>
          <w:lang w:eastAsia="zh-TW"/>
        </w:rPr>
        <w:t xml:space="preserve"> 4 </w:t>
      </w:r>
      <w:r w:rsidRPr="00D82C02">
        <w:rPr>
          <w:rFonts w:ascii="Tahoma" w:eastAsia="PMingLiU" w:hAnsi="Tahoma" w:cs="Tahoma"/>
          <w:color w:val="000000"/>
          <w:sz w:val="18"/>
          <w:szCs w:val="18"/>
          <w:lang w:eastAsia="zh-TW"/>
        </w:rPr>
        <w:t>月</w:t>
      </w:r>
      <w:r w:rsidRPr="00D82C02">
        <w:rPr>
          <w:rFonts w:ascii="Tahoma" w:eastAsia="PMingLiU" w:hAnsi="Tahoma" w:cs="Tahoma"/>
          <w:color w:val="000000"/>
          <w:sz w:val="18"/>
          <w:szCs w:val="18"/>
          <w:lang w:eastAsia="zh-TW"/>
        </w:rPr>
        <w:t xml:space="preserve"> 1 </w:t>
      </w:r>
      <w:r w:rsidRPr="00D82C02">
        <w:rPr>
          <w:rFonts w:ascii="Tahoma" w:eastAsia="PMingLiU" w:hAnsi="Tahoma" w:cs="Tahoma"/>
          <w:color w:val="000000"/>
          <w:sz w:val="18"/>
          <w:szCs w:val="18"/>
          <w:lang w:eastAsia="zh-TW"/>
        </w:rPr>
        <w:t>日和</w:t>
      </w:r>
      <w:r w:rsidRPr="00D82C02">
        <w:rPr>
          <w:rFonts w:ascii="Tahoma" w:eastAsia="PMingLiU" w:hAnsi="Tahoma" w:cs="Tahoma"/>
          <w:color w:val="000000"/>
          <w:sz w:val="18"/>
          <w:szCs w:val="18"/>
          <w:lang w:eastAsia="zh-TW"/>
        </w:rPr>
        <w:t xml:space="preserve"> 2015 </w:t>
      </w:r>
      <w:r w:rsidRPr="00D82C02">
        <w:rPr>
          <w:rFonts w:ascii="Tahoma" w:eastAsia="PMingLiU" w:hAnsi="Tahoma" w:cs="Tahoma"/>
          <w:color w:val="000000"/>
          <w:sz w:val="18"/>
          <w:szCs w:val="18"/>
          <w:lang w:eastAsia="zh-TW"/>
        </w:rPr>
        <w:t>年</w:t>
      </w:r>
      <w:r w:rsidRPr="00D82C02">
        <w:rPr>
          <w:rFonts w:ascii="Tahoma" w:eastAsia="PMingLiU" w:hAnsi="Tahoma" w:cs="Tahoma"/>
          <w:color w:val="000000"/>
          <w:sz w:val="18"/>
          <w:szCs w:val="18"/>
          <w:lang w:eastAsia="zh-TW"/>
        </w:rPr>
        <w:t xml:space="preserve"> 4 </w:t>
      </w:r>
      <w:r w:rsidRPr="00D82C02">
        <w:rPr>
          <w:rFonts w:ascii="Tahoma" w:eastAsia="PMingLiU" w:hAnsi="Tahoma" w:cs="Tahoma"/>
          <w:color w:val="000000"/>
          <w:sz w:val="18"/>
          <w:szCs w:val="18"/>
          <w:lang w:eastAsia="zh-TW"/>
        </w:rPr>
        <w:t>月</w:t>
      </w:r>
      <w:r w:rsidRPr="00D82C02">
        <w:rPr>
          <w:rFonts w:ascii="Tahoma" w:eastAsia="PMingLiU" w:hAnsi="Tahoma" w:cs="Tahoma"/>
          <w:color w:val="000000"/>
          <w:sz w:val="18"/>
          <w:szCs w:val="18"/>
          <w:lang w:eastAsia="zh-TW"/>
        </w:rPr>
        <w:t xml:space="preserve"> 1 </w:t>
      </w:r>
      <w:r w:rsidRPr="00D82C02">
        <w:rPr>
          <w:rFonts w:ascii="Tahoma" w:eastAsia="PMingLiU" w:hAnsi="Tahoma" w:cs="Tahoma"/>
          <w:color w:val="000000"/>
          <w:sz w:val="18"/>
          <w:szCs w:val="18"/>
          <w:lang w:eastAsia="zh-TW"/>
        </w:rPr>
        <w:t>日不適用。這些客戶的適用日期將分別是</w:t>
      </w:r>
      <w:r w:rsidRPr="00D82C02">
        <w:rPr>
          <w:rFonts w:ascii="Tahoma" w:eastAsia="PMingLiU" w:hAnsi="Tahoma" w:cs="Tahoma"/>
          <w:color w:val="000000"/>
          <w:sz w:val="18"/>
          <w:szCs w:val="18"/>
          <w:lang w:eastAsia="zh-TW"/>
        </w:rPr>
        <w:t xml:space="preserve"> 2012 </w:t>
      </w:r>
      <w:r w:rsidRPr="00D82C02">
        <w:rPr>
          <w:rFonts w:ascii="Tahoma" w:eastAsia="PMingLiU" w:hAnsi="Tahoma" w:cs="Tahoma"/>
          <w:color w:val="000000"/>
          <w:sz w:val="18"/>
          <w:szCs w:val="18"/>
          <w:lang w:eastAsia="zh-TW"/>
        </w:rPr>
        <w:t>年</w:t>
      </w:r>
      <w:r w:rsidRPr="00D82C02">
        <w:rPr>
          <w:rFonts w:ascii="Tahoma" w:eastAsia="PMingLiU" w:hAnsi="Tahoma" w:cs="Tahoma"/>
          <w:color w:val="000000"/>
          <w:sz w:val="18"/>
          <w:szCs w:val="18"/>
          <w:lang w:eastAsia="zh-TW"/>
        </w:rPr>
        <w:t xml:space="preserve"> 7 </w:t>
      </w:r>
      <w:r w:rsidRPr="00D82C02">
        <w:rPr>
          <w:rFonts w:ascii="Tahoma" w:eastAsia="PMingLiU" w:hAnsi="Tahoma" w:cs="Tahoma"/>
          <w:color w:val="000000"/>
          <w:sz w:val="18"/>
          <w:szCs w:val="18"/>
          <w:lang w:eastAsia="zh-TW"/>
        </w:rPr>
        <w:t>月</w:t>
      </w:r>
      <w:r w:rsidRPr="00D82C02">
        <w:rPr>
          <w:rFonts w:ascii="Tahoma" w:eastAsia="PMingLiU" w:hAnsi="Tahoma" w:cs="Tahoma"/>
          <w:color w:val="000000"/>
          <w:sz w:val="18"/>
          <w:szCs w:val="18"/>
          <w:lang w:eastAsia="zh-TW"/>
        </w:rPr>
        <w:t xml:space="preserve"> 1 </w:t>
      </w:r>
      <w:r w:rsidRPr="00D82C02">
        <w:rPr>
          <w:rFonts w:ascii="Tahoma" w:eastAsia="PMingLiU" w:hAnsi="Tahoma" w:cs="Tahoma"/>
          <w:color w:val="000000"/>
          <w:sz w:val="18"/>
          <w:szCs w:val="18"/>
          <w:lang w:eastAsia="zh-TW"/>
        </w:rPr>
        <w:t>日和</w:t>
      </w:r>
      <w:r w:rsidRPr="00D82C02">
        <w:rPr>
          <w:rFonts w:ascii="Tahoma" w:eastAsia="PMingLiU" w:hAnsi="Tahoma" w:cs="Tahoma"/>
          <w:color w:val="000000"/>
          <w:sz w:val="18"/>
          <w:szCs w:val="18"/>
          <w:lang w:eastAsia="zh-TW"/>
        </w:rPr>
        <w:t xml:space="preserve"> 2015 </w:t>
      </w:r>
      <w:r w:rsidRPr="00D82C02">
        <w:rPr>
          <w:rFonts w:ascii="Tahoma" w:eastAsia="PMingLiU" w:hAnsi="Tahoma" w:cs="Tahoma"/>
          <w:color w:val="000000"/>
          <w:sz w:val="18"/>
          <w:szCs w:val="18"/>
          <w:lang w:eastAsia="zh-TW"/>
        </w:rPr>
        <w:t>年</w:t>
      </w:r>
      <w:r w:rsidRPr="00D82C02">
        <w:rPr>
          <w:rFonts w:ascii="Tahoma" w:eastAsia="PMingLiU" w:hAnsi="Tahoma" w:cs="Tahoma"/>
          <w:color w:val="000000"/>
          <w:sz w:val="18"/>
          <w:szCs w:val="18"/>
          <w:lang w:eastAsia="zh-TW"/>
        </w:rPr>
        <w:t xml:space="preserve"> 7 </w:t>
      </w:r>
      <w:r w:rsidRPr="00D82C02">
        <w:rPr>
          <w:rFonts w:ascii="Tahoma" w:eastAsia="PMingLiU" w:hAnsi="Tahoma" w:cs="Tahoma"/>
          <w:color w:val="000000"/>
          <w:sz w:val="18"/>
          <w:szCs w:val="18"/>
          <w:lang w:eastAsia="zh-TW"/>
        </w:rPr>
        <w:t>月</w:t>
      </w:r>
      <w:r w:rsidRPr="00D82C02">
        <w:rPr>
          <w:rFonts w:ascii="Tahoma" w:eastAsia="PMingLiU" w:hAnsi="Tahoma" w:cs="Tahoma"/>
          <w:color w:val="000000"/>
          <w:sz w:val="18"/>
          <w:szCs w:val="18"/>
          <w:lang w:eastAsia="zh-TW"/>
        </w:rPr>
        <w:t xml:space="preserve"> 1 </w:t>
      </w:r>
      <w:r w:rsidRPr="00D82C02">
        <w:rPr>
          <w:rFonts w:ascii="Tahoma" w:eastAsia="PMingLiU" w:hAnsi="Tahoma" w:cs="Tahoma"/>
          <w:color w:val="000000"/>
          <w:sz w:val="18"/>
          <w:szCs w:val="18"/>
          <w:lang w:eastAsia="zh-TW"/>
        </w:rPr>
        <w:t>日。</w:t>
      </w:r>
    </w:p>
    <w:p w:rsidR="00A81E83" w:rsidRPr="00D82C02" w:rsidRDefault="00A81E83" w:rsidP="000C03F3">
      <w:pPr>
        <w:tabs>
          <w:tab w:val="left" w:pos="1080"/>
          <w:tab w:val="left" w:pos="1800"/>
        </w:tabs>
        <w:rPr>
          <w:rFonts w:eastAsia="PMingLiU" w:cs="Tahoma"/>
          <w:lang w:eastAsia="zh-TW"/>
        </w:rPr>
      </w:pPr>
      <w:bookmarkStart w:id="1421" w:name="Srv_87SQLServer2012Developer"/>
    </w:p>
    <w:p w:rsidR="00BE30E6" w:rsidRDefault="00BE30E6" w:rsidP="000C03F3">
      <w:pPr>
        <w:tabs>
          <w:tab w:val="left" w:pos="1080"/>
          <w:tab w:val="left" w:pos="1800"/>
        </w:tabs>
        <w:rPr>
          <w:rFonts w:eastAsia="PMingLiU" w:cs="Tahoma"/>
          <w:lang w:eastAsia="zh-TW"/>
        </w:rPr>
      </w:pPr>
    </w:p>
    <w:p w:rsidR="00167C31" w:rsidRDefault="00167C31" w:rsidP="000C03F3">
      <w:pPr>
        <w:tabs>
          <w:tab w:val="left" w:pos="1080"/>
          <w:tab w:val="left" w:pos="1800"/>
        </w:tabs>
        <w:rPr>
          <w:rFonts w:eastAsia="PMingLiU" w:cs="Tahoma"/>
          <w:lang w:eastAsia="zh-TW"/>
        </w:rPr>
      </w:pPr>
    </w:p>
    <w:p w:rsidR="00167C31" w:rsidRDefault="00167C31" w:rsidP="000C03F3">
      <w:pPr>
        <w:tabs>
          <w:tab w:val="left" w:pos="1080"/>
          <w:tab w:val="left" w:pos="1800"/>
        </w:tabs>
        <w:rPr>
          <w:rFonts w:eastAsia="PMingLiU" w:cs="Tahoma"/>
          <w:lang w:eastAsia="zh-TW"/>
        </w:rPr>
      </w:pPr>
    </w:p>
    <w:p w:rsidR="00167C31" w:rsidRPr="00D82C02" w:rsidRDefault="00167C31" w:rsidP="000C03F3">
      <w:pPr>
        <w:tabs>
          <w:tab w:val="left" w:pos="1080"/>
          <w:tab w:val="left" w:pos="1800"/>
        </w:tabs>
        <w:rPr>
          <w:rFonts w:eastAsia="PMingLiU" w:cs="Tahoma"/>
          <w:lang w:eastAsia="zh-TW"/>
        </w:rPr>
      </w:pPr>
    </w:p>
    <w:p w:rsidR="00A81E83" w:rsidRPr="00D82C02" w:rsidRDefault="00A560B6" w:rsidP="00EF5637">
      <w:pPr>
        <w:pStyle w:val="Heading3"/>
        <w:rPr>
          <w:rFonts w:ascii="Tahoma" w:eastAsia="PMingLiU" w:hAnsi="Tahoma" w:cs="Tahoma"/>
        </w:rPr>
      </w:pPr>
      <w:bookmarkStart w:id="1422" w:name="_80_78_SQL"/>
      <w:bookmarkStart w:id="1423" w:name="_85_SQL_Server®"/>
      <w:bookmarkStart w:id="1424" w:name="_Toc336338345"/>
      <w:bookmarkStart w:id="1425" w:name="_Toc370985266"/>
      <w:bookmarkEnd w:id="1422"/>
      <w:bookmarkEnd w:id="1423"/>
      <w:r w:rsidRPr="00D82C02">
        <w:rPr>
          <w:rFonts w:ascii="Tahoma" w:eastAsia="PMingLiU" w:hAnsi="Tahoma" w:cs="Tahoma"/>
          <w:color w:val="F66400"/>
          <w:sz w:val="22"/>
          <w:vertAlign w:val="superscript"/>
        </w:rPr>
        <w:lastRenderedPageBreak/>
        <w:t>84</w:t>
      </w:r>
      <w:r w:rsidRPr="00D82C02">
        <w:rPr>
          <w:rFonts w:ascii="Tahoma" w:eastAsia="PMingLiU" w:hAnsi="Tahoma" w:cs="Tahoma"/>
          <w:color w:val="F66400"/>
          <w:sz w:val="22"/>
        </w:rPr>
        <w:t xml:space="preserve"> SQL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2012 Developer</w:t>
      </w:r>
      <w:bookmarkEnd w:id="1424"/>
      <w:bookmarkEnd w:id="1425"/>
    </w:p>
    <w:bookmarkEnd w:id="1421"/>
    <w:p w:rsidR="00A81E83" w:rsidRPr="00D82C02" w:rsidRDefault="00A81E83" w:rsidP="00EF5637">
      <w:pPr>
        <w:rPr>
          <w:rFonts w:eastAsia="PMingLiU" w:cs="Tahoma"/>
        </w:rPr>
      </w:pPr>
    </w:p>
    <w:p w:rsidR="000C03F3" w:rsidRPr="00D82C02" w:rsidRDefault="00A81E83" w:rsidP="000C03F3">
      <w:pPr>
        <w:spacing w:after="60"/>
        <w:ind w:left="720"/>
        <w:rPr>
          <w:rFonts w:eastAsia="PMingLiU" w:cs="Tahoma"/>
        </w:rPr>
      </w:pPr>
      <w:r w:rsidRPr="00D82C02">
        <w:rPr>
          <w:rFonts w:eastAsia="PMingLiU" w:cs="Tahoma"/>
          <w:b/>
          <w:color w:val="000000"/>
          <w:szCs w:val="18"/>
        </w:rPr>
        <w:t>重要通知</w:t>
      </w:r>
    </w:p>
    <w:p w:rsidR="00A81E83" w:rsidRPr="00D82C02" w:rsidRDefault="00A81E83" w:rsidP="00EF5637">
      <w:pPr>
        <w:ind w:left="720"/>
        <w:rPr>
          <w:rFonts w:eastAsia="PMingLiU" w:cs="Tahoma"/>
          <w:lang w:eastAsia="zh-TW"/>
        </w:rPr>
      </w:pPr>
      <w:r w:rsidRPr="00D82C02">
        <w:rPr>
          <w:rFonts w:eastAsia="PMingLiU" w:cs="Tahoma"/>
          <w:color w:val="000000"/>
          <w:szCs w:val="18"/>
        </w:rPr>
        <w:t>SQL Server 2008</w:t>
      </w:r>
      <w:r w:rsidRPr="00D82C02">
        <w:rPr>
          <w:rFonts w:eastAsia="PMingLiU" w:cs="Tahoma"/>
          <w:color w:val="000000"/>
          <w:szCs w:val="18"/>
        </w:rPr>
        <w:t>、</w:t>
      </w:r>
      <w:r w:rsidRPr="00D82C02">
        <w:rPr>
          <w:rFonts w:eastAsia="PMingLiU" w:cs="Tahoma"/>
          <w:color w:val="000000"/>
          <w:szCs w:val="18"/>
        </w:rPr>
        <w:t xml:space="preserve">SQL Server 2005 </w:t>
      </w:r>
      <w:r w:rsidRPr="00D82C02">
        <w:rPr>
          <w:rFonts w:eastAsia="PMingLiU" w:cs="Tahoma"/>
          <w:color w:val="000000"/>
          <w:szCs w:val="18"/>
        </w:rPr>
        <w:t>及</w:t>
      </w:r>
      <w:r w:rsidRPr="00D82C02">
        <w:rPr>
          <w:rFonts w:eastAsia="PMingLiU" w:cs="Tahoma"/>
          <w:color w:val="000000"/>
          <w:szCs w:val="18"/>
        </w:rPr>
        <w:t xml:space="preserve"> SQL Server 2000 </w:t>
      </w:r>
      <w:r w:rsidRPr="00D82C02">
        <w:rPr>
          <w:rFonts w:eastAsia="PMingLiU" w:cs="Tahoma"/>
          <w:color w:val="000000"/>
          <w:szCs w:val="18"/>
        </w:rPr>
        <w:t>的自動更新。如果此軟體已安裝在正在執行任何版本之</w:t>
      </w:r>
      <w:r w:rsidRPr="00D82C02">
        <w:rPr>
          <w:rFonts w:eastAsia="PMingLiU" w:cs="Tahoma"/>
          <w:color w:val="000000"/>
          <w:szCs w:val="18"/>
        </w:rPr>
        <w:t xml:space="preserve"> SQL Server 2008</w:t>
      </w:r>
      <w:r w:rsidRPr="00D82C02">
        <w:rPr>
          <w:rFonts w:eastAsia="PMingLiU" w:cs="Tahoma"/>
          <w:color w:val="000000"/>
          <w:szCs w:val="18"/>
        </w:rPr>
        <w:t>、</w:t>
      </w:r>
      <w:r w:rsidRPr="00D82C02">
        <w:rPr>
          <w:rFonts w:eastAsia="PMingLiU" w:cs="Tahoma"/>
          <w:color w:val="000000"/>
          <w:szCs w:val="18"/>
        </w:rPr>
        <w:t xml:space="preserve">SQL Server 2005 </w:t>
      </w:r>
      <w:r w:rsidRPr="00D82C02">
        <w:rPr>
          <w:rFonts w:eastAsia="PMingLiU" w:cs="Tahoma"/>
          <w:color w:val="000000"/>
          <w:szCs w:val="18"/>
        </w:rPr>
        <w:t>或</w:t>
      </w:r>
      <w:r w:rsidRPr="00D82C02">
        <w:rPr>
          <w:rFonts w:eastAsia="PMingLiU" w:cs="Tahoma"/>
          <w:color w:val="000000"/>
          <w:szCs w:val="18"/>
        </w:rPr>
        <w:t xml:space="preserve"> SQL Server 2000 (</w:t>
      </w:r>
      <w:r w:rsidRPr="00D82C02">
        <w:rPr>
          <w:rFonts w:eastAsia="PMingLiU" w:cs="Tahoma"/>
          <w:color w:val="000000"/>
          <w:szCs w:val="18"/>
        </w:rPr>
        <w:t>或其中任一軟體的元件</w:t>
      </w:r>
      <w:r w:rsidRPr="00D82C02">
        <w:rPr>
          <w:rFonts w:eastAsia="PMingLiU" w:cs="Tahoma"/>
          <w:color w:val="000000"/>
          <w:szCs w:val="18"/>
        </w:rPr>
        <w:t xml:space="preserve">) </w:t>
      </w:r>
      <w:r w:rsidRPr="00D82C02">
        <w:rPr>
          <w:rFonts w:eastAsia="PMingLiU" w:cs="Tahoma"/>
          <w:color w:val="000000"/>
          <w:szCs w:val="18"/>
        </w:rPr>
        <w:t>的伺服器或裝置，</w:t>
      </w:r>
      <w:r w:rsidR="00167C31">
        <w:rPr>
          <w:rFonts w:eastAsia="PMingLiU" w:cs="Tahoma"/>
          <w:color w:val="000000"/>
          <w:szCs w:val="18"/>
        </w:rPr>
        <w:br/>
      </w:r>
      <w:r w:rsidRPr="00D82C02">
        <w:rPr>
          <w:rFonts w:eastAsia="PMingLiU" w:cs="Tahoma"/>
          <w:color w:val="000000"/>
          <w:szCs w:val="18"/>
        </w:rPr>
        <w:t>此軟體將會自動更新並使用取自本軟體的檔案來取代該些版本內的某些檔案或功能。</w:t>
      </w:r>
      <w:r w:rsidRPr="00D82C02">
        <w:rPr>
          <w:rFonts w:eastAsia="PMingLiU" w:cs="Tahoma"/>
          <w:color w:val="000000"/>
          <w:szCs w:val="18"/>
          <w:lang w:eastAsia="zh-TW"/>
        </w:rPr>
        <w:t>此功能無法關閉。已更新的檔案無法加以移除且原始的檔案是無法還原的。若於正在執行任何版本之</w:t>
      </w:r>
      <w:r w:rsidRPr="00D82C02">
        <w:rPr>
          <w:rFonts w:eastAsia="PMingLiU" w:cs="Tahoma"/>
          <w:color w:val="000000"/>
          <w:szCs w:val="18"/>
          <w:lang w:eastAsia="zh-TW"/>
        </w:rPr>
        <w:t xml:space="preserve"> SQL Server 2008</w:t>
      </w:r>
      <w:r w:rsidRPr="00D82C02">
        <w:rPr>
          <w:rFonts w:eastAsia="PMingLiU" w:cs="Tahoma"/>
          <w:color w:val="000000"/>
          <w:szCs w:val="18"/>
          <w:lang w:eastAsia="zh-TW"/>
        </w:rPr>
        <w:t>、</w:t>
      </w:r>
      <w:r w:rsidRPr="00D82C02">
        <w:rPr>
          <w:rFonts w:eastAsia="PMingLiU" w:cs="Tahoma"/>
          <w:color w:val="000000"/>
          <w:szCs w:val="18"/>
          <w:lang w:eastAsia="zh-TW"/>
        </w:rPr>
        <w:t xml:space="preserve">SQL Server 2005 </w:t>
      </w:r>
      <w:r w:rsidRPr="00D82C02">
        <w:rPr>
          <w:rFonts w:eastAsia="PMingLiU" w:cs="Tahoma"/>
          <w:color w:val="000000"/>
          <w:szCs w:val="18"/>
          <w:lang w:eastAsia="zh-TW"/>
        </w:rPr>
        <w:t>或</w:t>
      </w:r>
      <w:r w:rsidRPr="00D82C02">
        <w:rPr>
          <w:rFonts w:eastAsia="PMingLiU" w:cs="Tahoma"/>
          <w:color w:val="000000"/>
          <w:szCs w:val="18"/>
          <w:lang w:eastAsia="zh-TW"/>
        </w:rPr>
        <w:t xml:space="preserve"> SQL Server 2000 </w:t>
      </w:r>
      <w:r w:rsidRPr="00D82C02">
        <w:rPr>
          <w:rFonts w:eastAsia="PMingLiU" w:cs="Tahoma"/>
          <w:color w:val="000000"/>
          <w:szCs w:val="18"/>
          <w:lang w:eastAsia="zh-TW"/>
        </w:rPr>
        <w:t>的伺服器或裝置上安裝本軟體，表示　貴用戶同意所有版本以及在該伺服器或裝置上執行之</w:t>
      </w:r>
      <w:r w:rsidRPr="00D82C02">
        <w:rPr>
          <w:rFonts w:eastAsia="PMingLiU" w:cs="Tahoma"/>
          <w:color w:val="000000"/>
          <w:szCs w:val="18"/>
          <w:lang w:eastAsia="zh-TW"/>
        </w:rPr>
        <w:t xml:space="preserve"> SQL Server </w:t>
      </w:r>
      <w:r w:rsidRPr="00D82C02">
        <w:rPr>
          <w:rFonts w:eastAsia="PMingLiU" w:cs="Tahoma"/>
          <w:color w:val="000000"/>
          <w:szCs w:val="18"/>
          <w:lang w:eastAsia="zh-TW"/>
        </w:rPr>
        <w:t>的拷貝</w:t>
      </w:r>
      <w:r w:rsidRPr="00D82C02">
        <w:rPr>
          <w:rFonts w:eastAsia="PMingLiU" w:cs="Tahoma"/>
          <w:color w:val="000000"/>
          <w:szCs w:val="18"/>
          <w:lang w:eastAsia="zh-TW"/>
        </w:rPr>
        <w:t xml:space="preserve"> (</w:t>
      </w:r>
      <w:r w:rsidRPr="00D82C02">
        <w:rPr>
          <w:rFonts w:eastAsia="PMingLiU" w:cs="Tahoma"/>
          <w:color w:val="000000"/>
          <w:szCs w:val="18"/>
          <w:lang w:eastAsia="zh-TW"/>
        </w:rPr>
        <w:t>包括其中任一軟體的元件</w:t>
      </w:r>
      <w:r w:rsidRPr="00D82C02">
        <w:rPr>
          <w:rFonts w:eastAsia="PMingLiU" w:cs="Tahoma"/>
          <w:color w:val="000000"/>
          <w:szCs w:val="18"/>
          <w:lang w:eastAsia="zh-TW"/>
        </w:rPr>
        <w:t xml:space="preserve">) </w:t>
      </w:r>
      <w:r w:rsidRPr="00D82C02">
        <w:rPr>
          <w:rFonts w:eastAsia="PMingLiU" w:cs="Tahoma"/>
          <w:color w:val="000000"/>
          <w:szCs w:val="18"/>
          <w:lang w:eastAsia="zh-TW"/>
        </w:rPr>
        <w:t>中的這些更新。</w:t>
      </w:r>
    </w:p>
    <w:p w:rsidR="00A81E83" w:rsidRPr="00D82C02" w:rsidRDefault="00A81E83" w:rsidP="00EF5637">
      <w:pPr>
        <w:ind w:left="720"/>
        <w:rPr>
          <w:rFonts w:eastAsia="PMingLiU" w:cs="Tahoma"/>
          <w:lang w:eastAsia="zh-TW"/>
        </w:rPr>
      </w:pPr>
    </w:p>
    <w:p w:rsidR="00155B9B" w:rsidRPr="00D82C02" w:rsidRDefault="00155B9B" w:rsidP="00EF5637">
      <w:pPr>
        <w:ind w:left="720"/>
        <w:rPr>
          <w:rFonts w:eastAsia="PMingLiU" w:cs="Tahoma"/>
          <w:lang w:eastAsia="zh-TW"/>
        </w:rPr>
      </w:pPr>
    </w:p>
    <w:p w:rsidR="00A81E83" w:rsidRPr="00D82C02" w:rsidRDefault="00A560B6" w:rsidP="00EF5637">
      <w:pPr>
        <w:pStyle w:val="Heading3"/>
        <w:rPr>
          <w:rFonts w:ascii="Tahoma" w:eastAsia="PMingLiU" w:hAnsi="Tahoma" w:cs="Tahoma"/>
          <w:lang w:eastAsia="zh-TW"/>
        </w:rPr>
      </w:pPr>
      <w:bookmarkStart w:id="1426" w:name="_81_79_SQL"/>
      <w:bookmarkStart w:id="1427" w:name="_86_SQL_Server®"/>
      <w:bookmarkStart w:id="1428" w:name="_Toc336338346"/>
      <w:bookmarkStart w:id="1429" w:name="Srv_88SQLServer2012Enterprise"/>
      <w:bookmarkStart w:id="1430" w:name="_Toc370985267"/>
      <w:bookmarkEnd w:id="1426"/>
      <w:bookmarkEnd w:id="1427"/>
      <w:r w:rsidRPr="00D82C02">
        <w:rPr>
          <w:rFonts w:ascii="Tahoma" w:eastAsia="PMingLiU" w:hAnsi="Tahoma" w:cs="Tahoma"/>
          <w:color w:val="F66400"/>
          <w:sz w:val="22"/>
          <w:vertAlign w:val="superscript"/>
          <w:lang w:eastAsia="zh-TW"/>
        </w:rPr>
        <w:t>85</w:t>
      </w:r>
      <w:r w:rsidRPr="00D82C02">
        <w:rPr>
          <w:rFonts w:ascii="Tahoma" w:eastAsia="PMingLiU" w:hAnsi="Tahoma" w:cs="Tahoma"/>
          <w:color w:val="F66400"/>
          <w:sz w:val="22"/>
          <w:lang w:eastAsia="zh-TW"/>
        </w:rPr>
        <w:t xml:space="preserve"> SQL Server</w:t>
      </w:r>
      <w:r w:rsidR="00313F9F" w:rsidRPr="00313F9F">
        <w:rPr>
          <w:rFonts w:ascii="Tahoma" w:eastAsia="PMingLiU" w:hAnsi="Tahoma" w:cs="Tahoma"/>
          <w:color w:val="F66400"/>
          <w:sz w:val="22"/>
          <w:vertAlign w:val="superscript"/>
          <w:lang w:eastAsia="zh-TW"/>
        </w:rPr>
        <w:t>®</w:t>
      </w:r>
      <w:r w:rsidRPr="00D82C02">
        <w:rPr>
          <w:rFonts w:ascii="Tahoma" w:eastAsia="PMingLiU" w:hAnsi="Tahoma" w:cs="Tahoma"/>
          <w:color w:val="F66400"/>
          <w:sz w:val="22"/>
          <w:lang w:eastAsia="zh-TW"/>
        </w:rPr>
        <w:t xml:space="preserve"> 2012 Enterprise</w:t>
      </w:r>
      <w:bookmarkEnd w:id="1428"/>
      <w:bookmarkEnd w:id="1430"/>
    </w:p>
    <w:bookmarkEnd w:id="1429"/>
    <w:p w:rsidR="00A81E83" w:rsidRPr="00D82C02" w:rsidRDefault="00A81E83" w:rsidP="00C321B6">
      <w:pPr>
        <w:rPr>
          <w:rFonts w:eastAsia="PMingLiU" w:cs="Tahoma"/>
          <w:lang w:eastAsia="zh-TW"/>
        </w:rPr>
      </w:pPr>
    </w:p>
    <w:p w:rsidR="00A81E83" w:rsidRPr="00D82C02" w:rsidRDefault="00A81E83" w:rsidP="00C062EB">
      <w:pPr>
        <w:ind w:left="720"/>
        <w:rPr>
          <w:rFonts w:eastAsia="PMingLiU" w:cs="Tahoma"/>
        </w:rPr>
      </w:pPr>
      <w:r w:rsidRPr="00D82C02">
        <w:rPr>
          <w:rFonts w:eastAsia="PMingLiU" w:cs="Tahoma"/>
          <w:color w:val="000000"/>
          <w:szCs w:val="18"/>
        </w:rPr>
        <w:t xml:space="preserve">SQL Server 2012 Enterprise </w:t>
      </w:r>
      <w:r w:rsidRPr="00D82C02">
        <w:rPr>
          <w:rFonts w:eastAsia="PMingLiU" w:cs="Tahoma"/>
          <w:color w:val="000000"/>
          <w:szCs w:val="18"/>
        </w:rPr>
        <w:t>是</w:t>
      </w:r>
      <w:r w:rsidRPr="00D82C02">
        <w:rPr>
          <w:rFonts w:eastAsia="PMingLiU" w:cs="Tahoma"/>
          <w:color w:val="000000"/>
          <w:szCs w:val="18"/>
        </w:rPr>
        <w:t xml:space="preserve"> SQL Server Enterprise </w:t>
      </w:r>
      <w:r w:rsidRPr="00D82C02">
        <w:rPr>
          <w:rFonts w:eastAsia="PMingLiU" w:cs="Tahoma"/>
          <w:color w:val="000000"/>
          <w:szCs w:val="18"/>
        </w:rPr>
        <w:t>的下一個版本，而</w:t>
      </w:r>
      <w:r w:rsidRPr="00D82C02">
        <w:rPr>
          <w:rFonts w:eastAsia="PMingLiU" w:cs="Tahoma"/>
          <w:color w:val="000000"/>
          <w:szCs w:val="18"/>
        </w:rPr>
        <w:t xml:space="preserve"> SQL Server 2012 CAL </w:t>
      </w:r>
      <w:r w:rsidRPr="00D82C02">
        <w:rPr>
          <w:rFonts w:eastAsia="PMingLiU" w:cs="Tahoma"/>
          <w:color w:val="000000"/>
          <w:szCs w:val="18"/>
        </w:rPr>
        <w:t>則是</w:t>
      </w:r>
      <w:r w:rsidRPr="00D82C02">
        <w:rPr>
          <w:rFonts w:eastAsia="PMingLiU" w:cs="Tahoma"/>
          <w:color w:val="000000"/>
          <w:szCs w:val="18"/>
        </w:rPr>
        <w:t xml:space="preserve"> SQL</w:t>
      </w:r>
      <w:r w:rsidR="00C062EB">
        <w:rPr>
          <w:rFonts w:eastAsia="PMingLiU" w:cs="Tahoma"/>
          <w:color w:val="000000"/>
          <w:szCs w:val="18"/>
        </w:rPr>
        <w:t> </w:t>
      </w:r>
      <w:r w:rsidRPr="00D82C02">
        <w:rPr>
          <w:rFonts w:eastAsia="PMingLiU" w:cs="Tahoma"/>
          <w:color w:val="000000"/>
          <w:szCs w:val="18"/>
        </w:rPr>
        <w:t xml:space="preserve">Server CAL </w:t>
      </w:r>
      <w:r w:rsidRPr="00D82C02">
        <w:rPr>
          <w:rFonts w:eastAsia="PMingLiU" w:cs="Tahoma"/>
          <w:color w:val="000000"/>
          <w:szCs w:val="18"/>
        </w:rPr>
        <w:t>的下一個版本。</w:t>
      </w:r>
    </w:p>
    <w:p w:rsidR="00C321B6" w:rsidRPr="00D82C02" w:rsidRDefault="00C321B6" w:rsidP="00C321B6">
      <w:pPr>
        <w:ind w:left="720"/>
        <w:rPr>
          <w:rFonts w:eastAsia="PMingLiU" w:cs="Tahoma"/>
        </w:rPr>
      </w:pPr>
    </w:p>
    <w:p w:rsidR="00C321B6" w:rsidRPr="00D82C02" w:rsidRDefault="00A81E83" w:rsidP="00C321B6">
      <w:pPr>
        <w:spacing w:after="60"/>
        <w:ind w:left="720"/>
        <w:rPr>
          <w:rFonts w:eastAsia="PMingLiU" w:cs="Tahoma"/>
        </w:rPr>
      </w:pPr>
      <w:r w:rsidRPr="00D82C02">
        <w:rPr>
          <w:rFonts w:eastAsia="PMingLiU" w:cs="Tahoma"/>
          <w:b/>
          <w:color w:val="000000"/>
          <w:szCs w:val="18"/>
        </w:rPr>
        <w:t xml:space="preserve">SQL Server Enterprise Server/CAL </w:t>
      </w:r>
      <w:r w:rsidRPr="00D82C02">
        <w:rPr>
          <w:rFonts w:eastAsia="PMingLiU" w:cs="Tahoma"/>
          <w:b/>
          <w:color w:val="000000"/>
          <w:szCs w:val="18"/>
        </w:rPr>
        <w:t>客戶</w:t>
      </w:r>
      <w:r w:rsidRPr="00D82C02">
        <w:rPr>
          <w:rFonts w:eastAsia="PMingLiU" w:cs="Tahoma"/>
          <w:b/>
          <w:color w:val="000000"/>
          <w:szCs w:val="18"/>
        </w:rPr>
        <w:t xml:space="preserve"> -- </w:t>
      </w:r>
      <w:r w:rsidRPr="00D82C02">
        <w:rPr>
          <w:rFonts w:eastAsia="PMingLiU" w:cs="Tahoma"/>
          <w:b/>
          <w:color w:val="000000"/>
          <w:szCs w:val="18"/>
        </w:rPr>
        <w:t>特殊軟體保證續約選項</w:t>
      </w:r>
    </w:p>
    <w:p w:rsidR="00A81E83" w:rsidRPr="00D82C02" w:rsidRDefault="00A81E83" w:rsidP="00C321B6">
      <w:pPr>
        <w:ind w:left="720"/>
        <w:rPr>
          <w:rFonts w:eastAsia="PMingLiU" w:cs="Tahoma"/>
        </w:rPr>
      </w:pPr>
      <w:r w:rsidRPr="00D82C02">
        <w:rPr>
          <w:rFonts w:eastAsia="PMingLiU" w:cs="Tahoma"/>
          <w:color w:val="000000"/>
          <w:szCs w:val="18"/>
        </w:rPr>
        <w:t>自</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日起具備</w:t>
      </w:r>
      <w:r w:rsidRPr="00D82C02">
        <w:rPr>
          <w:rFonts w:eastAsia="PMingLiU" w:cs="Tahoma"/>
          <w:color w:val="000000"/>
          <w:szCs w:val="18"/>
        </w:rPr>
        <w:t xml:space="preserve"> SQL Server Enterprise Server/CAL </w:t>
      </w:r>
      <w:r w:rsidRPr="00D82C02">
        <w:rPr>
          <w:rFonts w:eastAsia="PMingLiU" w:cs="Tahoma"/>
          <w:color w:val="000000"/>
          <w:szCs w:val="18"/>
        </w:rPr>
        <w:t>使用權之有效軟體保證的客戶，或者要續約其</w:t>
      </w:r>
      <w:r w:rsidRPr="00D82C02">
        <w:rPr>
          <w:rFonts w:eastAsia="PMingLiU" w:cs="Tahoma"/>
          <w:color w:val="000000"/>
          <w:szCs w:val="18"/>
        </w:rPr>
        <w:t xml:space="preserve"> Enterprise </w:t>
      </w:r>
      <w:r w:rsidRPr="00D82C02">
        <w:rPr>
          <w:rFonts w:eastAsia="PMingLiU" w:cs="Tahoma"/>
          <w:color w:val="000000"/>
          <w:szCs w:val="18"/>
        </w:rPr>
        <w:t>之範圍的客戶，可以在未取得基礎使用權的情況下取得相等數目之</w:t>
      </w:r>
      <w:r w:rsidRPr="00D82C02">
        <w:rPr>
          <w:rFonts w:eastAsia="PMingLiU" w:cs="Tahoma"/>
          <w:color w:val="000000"/>
          <w:szCs w:val="18"/>
        </w:rPr>
        <w:t xml:space="preserve"> SQL Server 2012 Business Intelligence </w:t>
      </w:r>
      <w:r w:rsidRPr="00D82C02">
        <w:rPr>
          <w:rFonts w:eastAsia="PMingLiU" w:cs="Tahoma"/>
          <w:color w:val="000000"/>
          <w:szCs w:val="18"/>
        </w:rPr>
        <w:t>的使用權。一旦依本優惠方案取得</w:t>
      </w:r>
      <w:r w:rsidRPr="00D82C02">
        <w:rPr>
          <w:rFonts w:eastAsia="PMingLiU" w:cs="Tahoma"/>
          <w:color w:val="000000"/>
          <w:szCs w:val="18"/>
        </w:rPr>
        <w:t xml:space="preserve"> SQL Server 2012 Business Intelligence </w:t>
      </w:r>
      <w:r w:rsidRPr="00D82C02">
        <w:rPr>
          <w:rFonts w:eastAsia="PMingLiU" w:cs="Tahoma"/>
          <w:color w:val="000000"/>
          <w:szCs w:val="18"/>
        </w:rPr>
        <w:t>軟體保證，客戶便無法再依其合格使用權來使用</w:t>
      </w:r>
      <w:r w:rsidRPr="00D82C02">
        <w:rPr>
          <w:rFonts w:eastAsia="PMingLiU" w:cs="Tahoma"/>
          <w:color w:val="000000"/>
          <w:szCs w:val="18"/>
        </w:rPr>
        <w:t xml:space="preserve"> SQL Server Enterprise</w:t>
      </w:r>
      <w:r w:rsidRPr="00D82C02">
        <w:rPr>
          <w:rFonts w:eastAsia="PMingLiU" w:cs="Tahoma"/>
          <w:color w:val="000000"/>
          <w:szCs w:val="18"/>
        </w:rPr>
        <w:t>。依本優惠方案取得</w:t>
      </w:r>
      <w:r w:rsidRPr="00D82C02">
        <w:rPr>
          <w:rFonts w:eastAsia="PMingLiU" w:cs="Tahoma"/>
          <w:color w:val="000000"/>
          <w:szCs w:val="18"/>
        </w:rPr>
        <w:t xml:space="preserve"> SQL Server Business Intelligence </w:t>
      </w:r>
      <w:r w:rsidRPr="00D82C02">
        <w:rPr>
          <w:rFonts w:eastAsia="PMingLiU" w:cs="Tahoma"/>
          <w:color w:val="000000"/>
          <w:szCs w:val="18"/>
        </w:rPr>
        <w:t>之軟體保證的客戶，也無法再針對他們的合格</w:t>
      </w:r>
      <w:r w:rsidRPr="00D82C02">
        <w:rPr>
          <w:rFonts w:eastAsia="PMingLiU" w:cs="Tahoma"/>
          <w:color w:val="000000"/>
          <w:szCs w:val="18"/>
        </w:rPr>
        <w:t xml:space="preserve"> SQL Server Enterprise </w:t>
      </w:r>
      <w:r w:rsidRPr="00D82C02">
        <w:rPr>
          <w:rFonts w:eastAsia="PMingLiU" w:cs="Tahoma"/>
          <w:color w:val="000000"/>
          <w:szCs w:val="18"/>
        </w:rPr>
        <w:t>使用權還原為</w:t>
      </w:r>
      <w:r w:rsidRPr="00D82C02">
        <w:rPr>
          <w:rFonts w:eastAsia="PMingLiU" w:cs="Tahoma"/>
          <w:color w:val="000000"/>
          <w:szCs w:val="18"/>
        </w:rPr>
        <w:t xml:space="preserve"> SQL Server Enterprise </w:t>
      </w:r>
      <w:r w:rsidRPr="00D82C02">
        <w:rPr>
          <w:rFonts w:eastAsia="PMingLiU" w:cs="Tahoma"/>
          <w:color w:val="000000"/>
          <w:szCs w:val="18"/>
        </w:rPr>
        <w:t>範圍。</w:t>
      </w:r>
    </w:p>
    <w:p w:rsidR="002512D3" w:rsidRPr="00D82C02" w:rsidRDefault="002512D3">
      <w:pPr>
        <w:rPr>
          <w:rFonts w:eastAsia="PMingLiU" w:cs="Tahoma"/>
        </w:rPr>
      </w:pPr>
    </w:p>
    <w:p w:rsidR="00C321B6" w:rsidRPr="00D82C02" w:rsidRDefault="00A81E83" w:rsidP="00C321B6">
      <w:pPr>
        <w:spacing w:after="60"/>
        <w:ind w:left="720"/>
        <w:rPr>
          <w:rFonts w:eastAsia="PMingLiU" w:cs="Tahoma"/>
        </w:rPr>
      </w:pPr>
      <w:r w:rsidRPr="00D82C02">
        <w:rPr>
          <w:rFonts w:eastAsia="PMingLiU" w:cs="Tahoma"/>
          <w:b/>
          <w:color w:val="000000"/>
          <w:szCs w:val="18"/>
        </w:rPr>
        <w:t xml:space="preserve">SQL Server 2012 </w:t>
      </w:r>
      <w:r w:rsidRPr="00D82C02">
        <w:rPr>
          <w:rFonts w:eastAsia="PMingLiU" w:cs="Tahoma"/>
          <w:b/>
          <w:color w:val="000000"/>
          <w:szCs w:val="18"/>
        </w:rPr>
        <w:t>提供選擇方案</w:t>
      </w:r>
    </w:p>
    <w:p w:rsidR="00A81E83" w:rsidRPr="00D82C02" w:rsidRDefault="00A81E83" w:rsidP="00C321B6">
      <w:pPr>
        <w:ind w:left="720"/>
        <w:rPr>
          <w:rFonts w:eastAsia="PMingLiU" w:cs="Tahoma"/>
        </w:rPr>
      </w:pPr>
      <w:r w:rsidRPr="00D82C02">
        <w:rPr>
          <w:rFonts w:eastAsia="PMingLiU" w:cs="Tahoma"/>
          <w:color w:val="000000"/>
          <w:szCs w:val="18"/>
        </w:rPr>
        <w:t>客戶僅得依其取得之</w:t>
      </w:r>
      <w:r w:rsidRPr="00D82C02">
        <w:rPr>
          <w:rFonts w:eastAsia="PMingLiU" w:cs="Tahoma"/>
          <w:color w:val="000000"/>
          <w:szCs w:val="18"/>
        </w:rPr>
        <w:t xml:space="preserve"> SQL Server </w:t>
      </w:r>
      <w:r w:rsidRPr="00D82C02">
        <w:rPr>
          <w:rFonts w:eastAsia="PMingLiU" w:cs="Tahoma"/>
          <w:color w:val="000000"/>
          <w:szCs w:val="18"/>
        </w:rPr>
        <w:t>使用權使用對應至授權模式的軟體。</w:t>
      </w:r>
    </w:p>
    <w:p w:rsidR="00C321B6" w:rsidRPr="00D82C02" w:rsidRDefault="00C321B6" w:rsidP="00C321B6">
      <w:pPr>
        <w:ind w:left="720"/>
        <w:rPr>
          <w:rFonts w:eastAsia="PMingLiU" w:cs="Tahoma"/>
        </w:rPr>
      </w:pPr>
    </w:p>
    <w:p w:rsidR="00C321B6" w:rsidRPr="00D82C02" w:rsidRDefault="00A81E83" w:rsidP="00C321B6">
      <w:pPr>
        <w:spacing w:after="60"/>
        <w:ind w:left="720"/>
        <w:rPr>
          <w:rFonts w:eastAsia="PMingLiU" w:cs="Tahoma"/>
        </w:rPr>
      </w:pPr>
      <w:r w:rsidRPr="00D82C02">
        <w:rPr>
          <w:rFonts w:eastAsia="PMingLiU" w:cs="Tahoma"/>
          <w:b/>
          <w:color w:val="000000"/>
          <w:szCs w:val="18"/>
        </w:rPr>
        <w:t>依照</w:t>
      </w:r>
      <w:r w:rsidRPr="00D82C02">
        <w:rPr>
          <w:rFonts w:eastAsia="PMingLiU" w:cs="Tahoma"/>
          <w:b/>
          <w:color w:val="000000"/>
          <w:szCs w:val="18"/>
        </w:rPr>
        <w:t xml:space="preserve"> EAP </w:t>
      </w:r>
      <w:r w:rsidRPr="00D82C02">
        <w:rPr>
          <w:rFonts w:eastAsia="PMingLiU" w:cs="Tahoma"/>
          <w:b/>
          <w:color w:val="000000"/>
          <w:szCs w:val="18"/>
        </w:rPr>
        <w:t>的</w:t>
      </w:r>
      <w:r w:rsidRPr="00D82C02">
        <w:rPr>
          <w:rFonts w:eastAsia="PMingLiU" w:cs="Tahoma"/>
          <w:b/>
          <w:color w:val="000000"/>
          <w:szCs w:val="18"/>
        </w:rPr>
        <w:t xml:space="preserve"> SQL Server </w:t>
      </w:r>
      <w:r w:rsidRPr="00D82C02">
        <w:rPr>
          <w:rFonts w:eastAsia="PMingLiU" w:cs="Tahoma"/>
          <w:b/>
          <w:color w:val="000000"/>
          <w:szCs w:val="18"/>
        </w:rPr>
        <w:t>買斷選項</w:t>
      </w:r>
    </w:p>
    <w:p w:rsidR="00A81E83" w:rsidRPr="00D82C02" w:rsidRDefault="00A81E83" w:rsidP="00C321B6">
      <w:pPr>
        <w:ind w:left="720"/>
        <w:rPr>
          <w:rFonts w:eastAsia="PMingLiU" w:cs="Tahoma"/>
        </w:rPr>
      </w:pPr>
      <w:r w:rsidRPr="00D82C02">
        <w:rPr>
          <w:rFonts w:eastAsia="PMingLiU" w:cs="Tahoma"/>
          <w:color w:val="000000"/>
          <w:szCs w:val="18"/>
        </w:rPr>
        <w:t>客戶將能在</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6 </w:t>
      </w:r>
      <w:r w:rsidRPr="00D82C02">
        <w:rPr>
          <w:rFonts w:eastAsia="PMingLiU" w:cs="Tahoma"/>
          <w:color w:val="000000"/>
          <w:szCs w:val="18"/>
        </w:rPr>
        <w:t>月</w:t>
      </w:r>
      <w:r w:rsidRPr="00D82C02">
        <w:rPr>
          <w:rFonts w:eastAsia="PMingLiU" w:cs="Tahoma"/>
          <w:color w:val="000000"/>
          <w:szCs w:val="18"/>
        </w:rPr>
        <w:t xml:space="preserve"> 30 </w:t>
      </w:r>
      <w:r w:rsidRPr="00D82C02">
        <w:rPr>
          <w:rFonts w:eastAsia="PMingLiU" w:cs="Tahoma"/>
          <w:color w:val="000000"/>
          <w:szCs w:val="18"/>
        </w:rPr>
        <w:t>日後選擇是否對</w:t>
      </w:r>
      <w:r w:rsidRPr="00D82C02">
        <w:rPr>
          <w:rFonts w:eastAsia="PMingLiU" w:cs="Tahoma"/>
          <w:color w:val="000000"/>
          <w:szCs w:val="18"/>
        </w:rPr>
        <w:t xml:space="preserve"> SQL Server Enterprise Server/CAL </w:t>
      </w:r>
      <w:r w:rsidRPr="00D82C02">
        <w:rPr>
          <w:rFonts w:eastAsia="PMingLiU" w:cs="Tahoma"/>
          <w:color w:val="000000"/>
          <w:szCs w:val="18"/>
        </w:rPr>
        <w:t>使用權的軟體保證進</w:t>
      </w:r>
      <w:r w:rsidR="00167C31">
        <w:rPr>
          <w:rFonts w:eastAsia="PMingLiU" w:cs="Tahoma"/>
          <w:color w:val="000000"/>
          <w:szCs w:val="18"/>
        </w:rPr>
        <w:br/>
      </w:r>
      <w:r w:rsidRPr="00D82C02">
        <w:rPr>
          <w:rFonts w:eastAsia="PMingLiU" w:cs="Tahoma"/>
          <w:color w:val="000000"/>
          <w:szCs w:val="18"/>
        </w:rPr>
        <w:t>行續約；</w:t>
      </w:r>
      <w:r w:rsidRPr="00D82C02">
        <w:rPr>
          <w:rFonts w:eastAsia="PMingLiU" w:cs="Tahoma"/>
          <w:b/>
          <w:bCs/>
          <w:color w:val="000000"/>
          <w:szCs w:val="18"/>
        </w:rPr>
        <w:t xml:space="preserve"> </w:t>
      </w:r>
      <w:r w:rsidRPr="00D82C02">
        <w:rPr>
          <w:rFonts w:eastAsia="PMingLiU" w:cs="Tahoma"/>
          <w:color w:val="000000"/>
          <w:szCs w:val="18"/>
        </w:rPr>
        <w:t>不過，他們在</w:t>
      </w:r>
      <w:r w:rsidRPr="00D82C02">
        <w:rPr>
          <w:rFonts w:eastAsia="PMingLiU" w:cs="Tahoma"/>
          <w:color w:val="000000"/>
          <w:szCs w:val="18"/>
        </w:rPr>
        <w:t xml:space="preserve"> Enrollment </w:t>
      </w:r>
      <w:r w:rsidRPr="00D82C02">
        <w:rPr>
          <w:rFonts w:eastAsia="PMingLiU" w:cs="Tahoma"/>
          <w:color w:val="000000"/>
          <w:szCs w:val="18"/>
        </w:rPr>
        <w:t>有效期限屆滿時的唯一買斷選項僅會針對核心使用權而提供。</w:t>
      </w:r>
    </w:p>
    <w:p w:rsidR="00C321B6" w:rsidRPr="00D82C02" w:rsidRDefault="00C321B6" w:rsidP="00C321B6">
      <w:pPr>
        <w:ind w:left="720"/>
        <w:rPr>
          <w:rFonts w:eastAsia="PMingLiU" w:cs="Tahoma"/>
        </w:rPr>
      </w:pPr>
    </w:p>
    <w:p w:rsidR="00C321B6" w:rsidRPr="00D82C02" w:rsidRDefault="00A81E83" w:rsidP="00C321B6">
      <w:pPr>
        <w:spacing w:after="60"/>
        <w:ind w:left="720"/>
        <w:rPr>
          <w:rFonts w:eastAsia="PMingLiU" w:cs="Tahoma"/>
        </w:rPr>
      </w:pPr>
      <w:r w:rsidRPr="00D82C02">
        <w:rPr>
          <w:rFonts w:eastAsia="PMingLiU" w:cs="Tahoma"/>
          <w:b/>
          <w:color w:val="000000"/>
          <w:szCs w:val="18"/>
        </w:rPr>
        <w:t>持續使用</w:t>
      </w:r>
      <w:r w:rsidRPr="00D82C02">
        <w:rPr>
          <w:rFonts w:eastAsia="PMingLiU" w:cs="Tahoma"/>
          <w:b/>
          <w:color w:val="000000"/>
          <w:szCs w:val="18"/>
        </w:rPr>
        <w:t xml:space="preserve"> SQL Server 2008 R2 Enterprise</w:t>
      </w:r>
    </w:p>
    <w:p w:rsidR="00A81E83" w:rsidRPr="00D82C02" w:rsidRDefault="00A81E83" w:rsidP="00C321B6">
      <w:pPr>
        <w:ind w:left="720"/>
        <w:rPr>
          <w:rFonts w:eastAsia="PMingLiU" w:cs="Tahoma"/>
          <w:lang w:eastAsia="zh-TW"/>
        </w:rPr>
      </w:pPr>
      <w:r w:rsidRPr="00D82C02">
        <w:rPr>
          <w:rFonts w:eastAsia="PMingLiU" w:cs="Tahoma"/>
        </w:rPr>
        <w:t>依照在</w:t>
      </w:r>
      <w:r w:rsidRPr="00D82C02">
        <w:rPr>
          <w:rFonts w:eastAsia="PMingLiU" w:cs="Tahoma"/>
        </w:rPr>
        <w:t xml:space="preserve"> 2012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日當日生效之合約或註冊取得的使用權而繼續使用</w:t>
      </w:r>
      <w:r w:rsidRPr="00D82C02">
        <w:rPr>
          <w:rFonts w:eastAsia="PMingLiU" w:cs="Tahoma"/>
        </w:rPr>
        <w:t xml:space="preserve"> SQL Server 2008 R2 Enterprise </w:t>
      </w:r>
      <w:r w:rsidR="00167C31">
        <w:rPr>
          <w:rFonts w:eastAsia="PMingLiU" w:cs="Tahoma"/>
        </w:rPr>
        <w:br/>
      </w:r>
      <w:r w:rsidRPr="00D82C02">
        <w:rPr>
          <w:rFonts w:eastAsia="PMingLiU" w:cs="Tahoma"/>
        </w:rPr>
        <w:t>之</w:t>
      </w:r>
      <w:r w:rsidRPr="00D82C02">
        <w:rPr>
          <w:rFonts w:eastAsia="PMingLiU" w:cs="Tahoma"/>
          <w:color w:val="000000"/>
          <w:szCs w:val="18"/>
        </w:rPr>
        <w:t>軟體保證</w:t>
      </w:r>
      <w:r w:rsidRPr="00D82C02">
        <w:rPr>
          <w:rFonts w:eastAsia="PMingLiU" w:cs="Tahoma"/>
          <w:b/>
          <w:bCs/>
          <w:color w:val="000000"/>
          <w:szCs w:val="18"/>
        </w:rPr>
        <w:t xml:space="preserve"> </w:t>
      </w:r>
      <w:r w:rsidRPr="00D82C02">
        <w:rPr>
          <w:rFonts w:eastAsia="PMingLiU" w:cs="Tahoma"/>
          <w:color w:val="000000"/>
          <w:szCs w:val="18"/>
        </w:rPr>
        <w:t>客戶，可以在既有的期間和任何續約期間依</w:t>
      </w:r>
      <w:r w:rsidRPr="00D82C02">
        <w:rPr>
          <w:rFonts w:eastAsia="PMingLiU" w:cs="Tahoma"/>
          <w:color w:val="000000"/>
          <w:szCs w:val="18"/>
        </w:rPr>
        <w:t xml:space="preserve"> SQL Server 2008 R2 Enterprise </w:t>
      </w:r>
      <w:r w:rsidRPr="00D82C02">
        <w:rPr>
          <w:rFonts w:eastAsia="PMingLiU" w:cs="Tahoma"/>
          <w:color w:val="000000"/>
          <w:szCs w:val="18"/>
        </w:rPr>
        <w:t>使用權利使用軟體。</w:t>
      </w:r>
      <w:r w:rsidRPr="00D82C02">
        <w:rPr>
          <w:rFonts w:eastAsia="PMingLiU" w:cs="Tahoma"/>
          <w:color w:val="000000"/>
          <w:szCs w:val="18"/>
          <w:lang w:eastAsia="zh-TW"/>
        </w:rPr>
        <w:t>依照在客戶之範圍續約之後取得的使用權依降級權利而使用</w:t>
      </w:r>
      <w:r w:rsidRPr="00D82C02">
        <w:rPr>
          <w:rFonts w:eastAsia="PMingLiU" w:cs="Tahoma"/>
          <w:color w:val="000000"/>
          <w:szCs w:val="18"/>
          <w:lang w:eastAsia="zh-TW"/>
        </w:rPr>
        <w:t xml:space="preserve"> SQL Server 2008 R2 Enterprise </w:t>
      </w:r>
      <w:r w:rsidRPr="00D82C02">
        <w:rPr>
          <w:rFonts w:eastAsia="PMingLiU" w:cs="Tahoma"/>
          <w:color w:val="000000"/>
          <w:szCs w:val="18"/>
          <w:lang w:eastAsia="zh-TW"/>
        </w:rPr>
        <w:t>之客戶，必須依授權版本的使用權使用軟體。</w:t>
      </w:r>
    </w:p>
    <w:p w:rsidR="00C321B6" w:rsidRPr="00D82C02" w:rsidRDefault="00C321B6" w:rsidP="00C321B6">
      <w:pPr>
        <w:ind w:left="720"/>
        <w:rPr>
          <w:rFonts w:eastAsia="PMingLiU" w:cs="Tahoma"/>
          <w:lang w:eastAsia="zh-TW"/>
        </w:rPr>
      </w:pPr>
    </w:p>
    <w:p w:rsidR="00C321B6" w:rsidRPr="00D82C02" w:rsidRDefault="00A81E83" w:rsidP="00C321B6">
      <w:pPr>
        <w:spacing w:after="60"/>
        <w:ind w:left="720"/>
        <w:rPr>
          <w:rFonts w:eastAsia="PMingLiU" w:cs="Tahoma"/>
          <w:lang w:eastAsia="zh-TW"/>
        </w:rPr>
      </w:pPr>
      <w:r w:rsidRPr="00D82C02">
        <w:rPr>
          <w:rFonts w:eastAsia="PMingLiU" w:cs="Tahoma"/>
          <w:b/>
          <w:color w:val="000000"/>
          <w:szCs w:val="18"/>
          <w:lang w:eastAsia="zh-TW"/>
        </w:rPr>
        <w:t>對於位在中華人民共和國且取得使用權和</w:t>
      </w:r>
      <w:r w:rsidRPr="00D82C02">
        <w:rPr>
          <w:rFonts w:eastAsia="PMingLiU" w:cs="Tahoma"/>
          <w:b/>
          <w:color w:val="000000"/>
          <w:szCs w:val="18"/>
          <w:lang w:eastAsia="zh-TW"/>
        </w:rPr>
        <w:t xml:space="preserve"> SQL Server 2008 R2 </w:t>
      </w:r>
      <w:r w:rsidRPr="00D82C02">
        <w:rPr>
          <w:rFonts w:eastAsia="PMingLiU" w:cs="Tahoma"/>
          <w:b/>
          <w:color w:val="000000"/>
          <w:szCs w:val="18"/>
          <w:lang w:eastAsia="zh-TW"/>
        </w:rPr>
        <w:t>軟體保證的客戶</w:t>
      </w:r>
    </w:p>
    <w:p w:rsidR="00A81E83" w:rsidRPr="00D82C02" w:rsidRDefault="00A81E83" w:rsidP="00C321B6">
      <w:pPr>
        <w:ind w:left="720"/>
        <w:rPr>
          <w:rFonts w:eastAsia="PMingLiU" w:cs="Tahoma"/>
          <w:lang w:eastAsia="zh-TW"/>
        </w:rPr>
      </w:pPr>
      <w:r w:rsidRPr="00D82C02">
        <w:rPr>
          <w:rFonts w:eastAsia="PMingLiU" w:cs="Tahoma"/>
          <w:lang w:eastAsia="zh-TW"/>
        </w:rPr>
        <w:t>本產品清單注意事項中提到的</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日不適用。這些客戶的適用日期將是</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w:t>
      </w:r>
    </w:p>
    <w:p w:rsidR="00A81E83" w:rsidRPr="00D82C02" w:rsidRDefault="00A81E83" w:rsidP="00C321B6">
      <w:pPr>
        <w:rPr>
          <w:rFonts w:eastAsia="PMingLiU" w:cs="Tahoma"/>
          <w:lang w:eastAsia="zh-TW"/>
        </w:rPr>
      </w:pPr>
    </w:p>
    <w:p w:rsidR="00A81E83" w:rsidRPr="00D82C02" w:rsidRDefault="00A81E83" w:rsidP="00C321B6">
      <w:pPr>
        <w:rPr>
          <w:rFonts w:eastAsia="PMingLiU" w:cs="Tahoma"/>
          <w:lang w:eastAsia="zh-TW"/>
        </w:rPr>
      </w:pPr>
    </w:p>
    <w:p w:rsidR="00A81E83" w:rsidRPr="00D82C02" w:rsidRDefault="00A560B6" w:rsidP="001760D6">
      <w:pPr>
        <w:pStyle w:val="Heading3"/>
        <w:keepNext/>
        <w:rPr>
          <w:rFonts w:ascii="Tahoma" w:eastAsia="PMingLiU" w:hAnsi="Tahoma" w:cs="Tahoma"/>
          <w:lang w:eastAsia="zh-TW"/>
        </w:rPr>
      </w:pPr>
      <w:bookmarkStart w:id="1431" w:name="_80_SQL_Server®"/>
      <w:bookmarkStart w:id="1432" w:name="_87_SQL_Server®"/>
      <w:bookmarkStart w:id="1433" w:name="_Toc336338347"/>
      <w:bookmarkStart w:id="1434" w:name="Srv_89SQLServer2012EnterpriseCore"/>
      <w:bookmarkStart w:id="1435" w:name="_Toc370985268"/>
      <w:bookmarkEnd w:id="1431"/>
      <w:bookmarkEnd w:id="1432"/>
      <w:r w:rsidRPr="00D82C02">
        <w:rPr>
          <w:rFonts w:ascii="Tahoma" w:eastAsia="PMingLiU" w:hAnsi="Tahoma" w:cs="Tahoma"/>
          <w:caps/>
          <w:color w:val="F66400"/>
          <w:sz w:val="22"/>
          <w:vertAlign w:val="superscript"/>
          <w:lang w:eastAsia="zh-TW"/>
        </w:rPr>
        <w:t>86</w:t>
      </w:r>
      <w:r w:rsidRPr="00167C31">
        <w:rPr>
          <w:rFonts w:ascii="Tahoma" w:eastAsia="PMingLiU" w:hAnsi="Tahoma" w:cs="Tahoma"/>
          <w:caps/>
          <w:color w:val="F66400"/>
          <w:sz w:val="22"/>
          <w:lang w:eastAsia="zh-TW"/>
        </w:rPr>
        <w:t xml:space="preserve"> </w:t>
      </w:r>
      <w:r w:rsidRPr="00D82C02">
        <w:rPr>
          <w:rFonts w:ascii="Tahoma" w:eastAsia="PMingLiU" w:hAnsi="Tahoma" w:cs="Tahoma"/>
          <w:color w:val="F66400"/>
          <w:sz w:val="22"/>
          <w:lang w:eastAsia="zh-TW"/>
        </w:rPr>
        <w:t>SQL Server</w:t>
      </w:r>
      <w:r w:rsidR="00313F9F" w:rsidRPr="00313F9F">
        <w:rPr>
          <w:rFonts w:ascii="Tahoma" w:eastAsia="PMingLiU" w:hAnsi="Tahoma" w:cs="Tahoma"/>
          <w:color w:val="F66400"/>
          <w:sz w:val="22"/>
          <w:vertAlign w:val="superscript"/>
          <w:lang w:eastAsia="zh-TW"/>
        </w:rPr>
        <w:t>®</w:t>
      </w:r>
      <w:r w:rsidRPr="00D82C02">
        <w:rPr>
          <w:rFonts w:ascii="Tahoma" w:eastAsia="PMingLiU" w:hAnsi="Tahoma" w:cs="Tahoma"/>
          <w:color w:val="F66400"/>
          <w:sz w:val="22"/>
          <w:lang w:eastAsia="zh-TW"/>
        </w:rPr>
        <w:t xml:space="preserve"> 2012 Enterprise Core</w:t>
      </w:r>
      <w:bookmarkEnd w:id="1433"/>
      <w:bookmarkEnd w:id="1435"/>
    </w:p>
    <w:bookmarkEnd w:id="1434"/>
    <w:p w:rsidR="00A81E83" w:rsidRPr="00D82C02" w:rsidRDefault="00A81E83" w:rsidP="00C321B6">
      <w:pPr>
        <w:pStyle w:val="EndnoteText"/>
        <w:rPr>
          <w:rFonts w:ascii="Tahoma" w:eastAsia="PMingLiU" w:hAnsi="Tahoma" w:cs="Tahoma"/>
          <w:lang w:eastAsia="zh-TW"/>
        </w:rPr>
      </w:pPr>
    </w:p>
    <w:p w:rsidR="00C321B6" w:rsidRPr="00D82C02" w:rsidRDefault="00A81E83" w:rsidP="00C321B6">
      <w:pPr>
        <w:spacing w:after="60"/>
        <w:ind w:left="720"/>
        <w:rPr>
          <w:rFonts w:eastAsia="PMingLiU" w:cs="Tahoma"/>
          <w:lang w:eastAsia="zh-TW"/>
        </w:rPr>
      </w:pPr>
      <w:r w:rsidRPr="00D82C02">
        <w:rPr>
          <w:rFonts w:eastAsia="PMingLiU" w:cs="Tahoma"/>
          <w:b/>
          <w:color w:val="000000"/>
          <w:szCs w:val="18"/>
          <w:lang w:eastAsia="zh-TW"/>
        </w:rPr>
        <w:t>延長</w:t>
      </w:r>
      <w:r w:rsidRPr="00D82C02">
        <w:rPr>
          <w:rFonts w:eastAsia="PMingLiU" w:cs="Tahoma"/>
          <w:b/>
          <w:color w:val="000000"/>
          <w:szCs w:val="18"/>
          <w:lang w:eastAsia="zh-TW"/>
        </w:rPr>
        <w:t xml:space="preserve"> SQL Server 2008 R2 Enterprise </w:t>
      </w:r>
      <w:r w:rsidRPr="00D82C02">
        <w:rPr>
          <w:rFonts w:eastAsia="PMingLiU" w:cs="Tahoma"/>
          <w:b/>
          <w:color w:val="000000"/>
          <w:szCs w:val="18"/>
          <w:lang w:eastAsia="zh-TW"/>
        </w:rPr>
        <w:t>之不限數目的虛擬使用權利</w:t>
      </w:r>
      <w:r w:rsidRPr="00D82C02">
        <w:rPr>
          <w:rFonts w:eastAsia="PMingLiU" w:cs="Tahoma"/>
          <w:b/>
          <w:color w:val="000000"/>
          <w:szCs w:val="18"/>
          <w:lang w:eastAsia="zh-TW"/>
        </w:rPr>
        <w:t xml:space="preserve"> (</w:t>
      </w:r>
      <w:r w:rsidRPr="00D82C02">
        <w:rPr>
          <w:rFonts w:eastAsia="PMingLiU" w:cs="Tahoma"/>
          <w:b/>
          <w:color w:val="000000"/>
          <w:szCs w:val="18"/>
          <w:lang w:eastAsia="zh-TW"/>
        </w:rPr>
        <w:t>每一處理器</w:t>
      </w:r>
      <w:r w:rsidRPr="00D82C02">
        <w:rPr>
          <w:rFonts w:eastAsia="PMingLiU" w:cs="Tahoma"/>
          <w:b/>
          <w:color w:val="000000"/>
          <w:szCs w:val="18"/>
          <w:lang w:eastAsia="zh-TW"/>
        </w:rPr>
        <w:t>)</w:t>
      </w:r>
    </w:p>
    <w:p w:rsidR="00A81E83" w:rsidRPr="00D82C02" w:rsidRDefault="00A81E83" w:rsidP="00C321B6">
      <w:pPr>
        <w:ind w:left="720"/>
        <w:rPr>
          <w:rFonts w:eastAsia="PMingLiU" w:cs="Tahoma"/>
          <w:lang w:eastAsia="zh-TW"/>
        </w:rPr>
      </w:pPr>
      <w:r w:rsidRPr="00D82C02">
        <w:rPr>
          <w:rFonts w:eastAsia="PMingLiU" w:cs="Tahoma"/>
          <w:color w:val="000000"/>
          <w:szCs w:val="18"/>
          <w:lang w:eastAsia="zh-TW"/>
        </w:rPr>
        <w:t>無論產品使用權或先前版本的產品清單中是否有相反之規定，如果客戶已授權在授權伺服器上的所有實體處</w:t>
      </w:r>
      <w:r w:rsidR="000C5E8C">
        <w:rPr>
          <w:rFonts w:eastAsia="PMingLiU" w:cs="Tahoma"/>
          <w:color w:val="000000"/>
          <w:szCs w:val="18"/>
          <w:lang w:eastAsia="zh-TW"/>
        </w:rPr>
        <w:br/>
      </w:r>
      <w:r w:rsidRPr="00D82C02">
        <w:rPr>
          <w:rFonts w:eastAsia="PMingLiU" w:cs="Tahoma"/>
          <w:color w:val="000000"/>
          <w:szCs w:val="18"/>
          <w:lang w:eastAsia="zh-TW"/>
        </w:rPr>
        <w:t>理器，並針對該等使用權維護有效的軟體保證，則客戶得繼續在該伺服器的不限數目之作業系統環境中執行伺服器軟體。</w:t>
      </w:r>
    </w:p>
    <w:p w:rsidR="00C321B6" w:rsidRDefault="00C321B6" w:rsidP="00C321B6">
      <w:pPr>
        <w:ind w:left="720"/>
        <w:rPr>
          <w:rFonts w:eastAsia="PMingLiU" w:cs="Tahoma"/>
          <w:lang w:eastAsia="zh-TW"/>
        </w:rPr>
      </w:pPr>
    </w:p>
    <w:p w:rsidR="00167C31" w:rsidRDefault="00167C31" w:rsidP="00C321B6">
      <w:pPr>
        <w:ind w:left="720"/>
        <w:rPr>
          <w:rFonts w:eastAsia="PMingLiU" w:cs="Tahoma"/>
          <w:lang w:eastAsia="zh-TW"/>
        </w:rPr>
      </w:pPr>
    </w:p>
    <w:p w:rsidR="00167C31" w:rsidRDefault="00167C31" w:rsidP="00C321B6">
      <w:pPr>
        <w:ind w:left="720"/>
        <w:rPr>
          <w:rFonts w:eastAsia="PMingLiU" w:cs="Tahoma"/>
          <w:lang w:eastAsia="zh-TW"/>
        </w:rPr>
      </w:pPr>
    </w:p>
    <w:p w:rsidR="00167C31" w:rsidRDefault="00167C31" w:rsidP="00C321B6">
      <w:pPr>
        <w:ind w:left="720"/>
        <w:rPr>
          <w:rFonts w:eastAsia="PMingLiU" w:cs="Tahoma"/>
          <w:lang w:eastAsia="zh-TW"/>
        </w:rPr>
      </w:pPr>
    </w:p>
    <w:p w:rsidR="00167C31" w:rsidRDefault="00167C31" w:rsidP="00C321B6">
      <w:pPr>
        <w:ind w:left="720"/>
        <w:rPr>
          <w:rFonts w:eastAsia="PMingLiU" w:cs="Tahoma"/>
          <w:lang w:eastAsia="zh-TW"/>
        </w:rPr>
      </w:pPr>
    </w:p>
    <w:p w:rsidR="00167C31" w:rsidRDefault="00167C31" w:rsidP="00C321B6">
      <w:pPr>
        <w:ind w:left="720"/>
        <w:rPr>
          <w:rFonts w:eastAsia="PMingLiU" w:cs="Tahoma"/>
          <w:lang w:eastAsia="zh-TW"/>
        </w:rPr>
      </w:pPr>
    </w:p>
    <w:p w:rsidR="00167C31" w:rsidRPr="00D82C02" w:rsidRDefault="00167C31" w:rsidP="00C321B6">
      <w:pPr>
        <w:ind w:left="720"/>
        <w:rPr>
          <w:rFonts w:eastAsia="PMingLiU" w:cs="Tahoma"/>
          <w:lang w:eastAsia="zh-TW"/>
        </w:rPr>
      </w:pPr>
    </w:p>
    <w:p w:rsidR="00C321B6" w:rsidRPr="00D82C02" w:rsidRDefault="00A81E83" w:rsidP="00C321B6">
      <w:pPr>
        <w:spacing w:after="60"/>
        <w:ind w:left="720"/>
        <w:rPr>
          <w:rFonts w:eastAsia="PMingLiU" w:cs="Tahoma"/>
          <w:lang w:eastAsia="zh-TW"/>
        </w:rPr>
      </w:pPr>
      <w:r w:rsidRPr="00D82C02">
        <w:rPr>
          <w:rFonts w:eastAsia="PMingLiU" w:cs="Tahoma"/>
          <w:b/>
          <w:color w:val="000000"/>
          <w:szCs w:val="18"/>
          <w:lang w:eastAsia="zh-TW"/>
        </w:rPr>
        <w:lastRenderedPageBreak/>
        <w:t>與授權模式之變更相關聯的使用權之授與</w:t>
      </w:r>
    </w:p>
    <w:p w:rsidR="00A81E83" w:rsidRPr="00D82C02" w:rsidRDefault="00A81E83" w:rsidP="00C321B6">
      <w:pPr>
        <w:ind w:left="720"/>
        <w:rPr>
          <w:rFonts w:eastAsia="PMingLiU" w:cs="Tahoma"/>
          <w:lang w:eastAsia="zh-TW"/>
        </w:rPr>
      </w:pPr>
      <w:r w:rsidRPr="00D82C02">
        <w:rPr>
          <w:rFonts w:eastAsia="PMingLiU" w:cs="Tahoma"/>
          <w:color w:val="000000"/>
          <w:szCs w:val="18"/>
        </w:rPr>
        <w:t xml:space="preserve">SQL Server 2008 R2 </w:t>
      </w:r>
      <w:r w:rsidRPr="00D82C02">
        <w:rPr>
          <w:rFonts w:eastAsia="PMingLiU" w:cs="Tahoma"/>
          <w:color w:val="000000"/>
          <w:szCs w:val="18"/>
        </w:rPr>
        <w:t>將是依每個處理器授權模式授權之最新版</w:t>
      </w:r>
      <w:r w:rsidRPr="00D82C02">
        <w:rPr>
          <w:rFonts w:eastAsia="PMingLiU" w:cs="Tahoma"/>
          <w:color w:val="000000"/>
          <w:szCs w:val="18"/>
        </w:rPr>
        <w:t xml:space="preserve"> SQL Server</w:t>
      </w:r>
      <w:r w:rsidRPr="00D82C02">
        <w:rPr>
          <w:rFonts w:eastAsia="PMingLiU" w:cs="Tahoma"/>
          <w:color w:val="000000"/>
          <w:szCs w:val="18"/>
        </w:rPr>
        <w:t>。例外的是，針對</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日當日授權之</w:t>
      </w:r>
      <w:r w:rsidRPr="00D82C02">
        <w:rPr>
          <w:rFonts w:eastAsia="PMingLiU" w:cs="Tahoma"/>
          <w:color w:val="000000"/>
          <w:szCs w:val="18"/>
        </w:rPr>
        <w:t xml:space="preserve"> SQL Server 2008 R2 Enterprise </w:t>
      </w:r>
      <w:r w:rsidRPr="00D82C02">
        <w:rPr>
          <w:rFonts w:eastAsia="PMingLiU" w:cs="Tahoma"/>
          <w:color w:val="000000"/>
          <w:szCs w:val="18"/>
        </w:rPr>
        <w:t>處理器使用權具備有效軟體保證之大量授權客戶</w:t>
      </w:r>
      <w:r w:rsidRPr="00D82C02">
        <w:rPr>
          <w:rFonts w:eastAsia="PMingLiU" w:cs="Tahoma"/>
          <w:color w:val="000000"/>
          <w:szCs w:val="18"/>
        </w:rPr>
        <w:t xml:space="preserve"> (</w:t>
      </w:r>
      <w:r w:rsidRPr="00D82C02">
        <w:rPr>
          <w:rFonts w:eastAsia="PMingLiU" w:cs="Tahoma"/>
          <w:color w:val="000000"/>
          <w:szCs w:val="18"/>
        </w:rPr>
        <w:t>以下稱「合格使用權」</w:t>
      </w:r>
      <w:r w:rsidRPr="00D82C02">
        <w:rPr>
          <w:rFonts w:eastAsia="PMingLiU" w:cs="Tahoma"/>
          <w:color w:val="000000"/>
          <w:szCs w:val="18"/>
        </w:rPr>
        <w:t xml:space="preserve">) </w:t>
      </w:r>
      <w:r w:rsidRPr="00D82C02">
        <w:rPr>
          <w:rFonts w:eastAsia="PMingLiU" w:cs="Tahoma"/>
          <w:color w:val="000000"/>
          <w:szCs w:val="18"/>
        </w:rPr>
        <w:t>可以擁有下列選項。於相同</w:t>
      </w:r>
      <w:r w:rsidRPr="00D82C02">
        <w:rPr>
          <w:rFonts w:eastAsia="PMingLiU" w:cs="Tahoma"/>
          <w:color w:val="000000"/>
          <w:szCs w:val="18"/>
        </w:rPr>
        <w:t xml:space="preserve"> Enrollment </w:t>
      </w:r>
      <w:r w:rsidRPr="00D82C02">
        <w:rPr>
          <w:rFonts w:eastAsia="PMingLiU" w:cs="Tahoma"/>
          <w:color w:val="000000"/>
          <w:szCs w:val="18"/>
        </w:rPr>
        <w:t>有效期限、但係於</w:t>
      </w:r>
      <w:r w:rsidRPr="00D82C02">
        <w:rPr>
          <w:rFonts w:eastAsia="PMingLiU" w:cs="Tahoma"/>
          <w:color w:val="000000"/>
          <w:szCs w:val="18"/>
        </w:rPr>
        <w:t xml:space="preserve"> 2015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日之前配合</w:t>
      </w:r>
      <w:r w:rsidRPr="00D82C02">
        <w:rPr>
          <w:rFonts w:eastAsia="PMingLiU" w:cs="Tahoma"/>
          <w:color w:val="000000"/>
          <w:szCs w:val="18"/>
        </w:rPr>
        <w:t xml:space="preserve"> Enterprise</w:t>
      </w:r>
      <w:r w:rsidRPr="00D82C02">
        <w:rPr>
          <w:rFonts w:eastAsia="PMingLiU" w:cs="Tahoma"/>
          <w:color w:val="000000"/>
          <w:szCs w:val="18"/>
        </w:rPr>
        <w:t>、</w:t>
      </w:r>
      <w:r w:rsidRPr="00D82C02">
        <w:rPr>
          <w:rFonts w:eastAsia="PMingLiU" w:cs="Tahoma"/>
          <w:color w:val="000000"/>
          <w:szCs w:val="18"/>
        </w:rPr>
        <w:t>Enterprise Subscription</w:t>
      </w:r>
      <w:r w:rsidRPr="00D82C02">
        <w:rPr>
          <w:rFonts w:eastAsia="PMingLiU" w:cs="Tahoma"/>
          <w:color w:val="000000"/>
          <w:szCs w:val="18"/>
        </w:rPr>
        <w:t>、</w:t>
      </w:r>
      <w:r w:rsidRPr="00D82C02">
        <w:rPr>
          <w:rFonts w:eastAsia="PMingLiU" w:cs="Tahoma"/>
          <w:color w:val="000000"/>
          <w:szCs w:val="18"/>
        </w:rPr>
        <w:t xml:space="preserve">Open Value Subscription </w:t>
      </w:r>
      <w:r w:rsidRPr="00D82C02">
        <w:rPr>
          <w:rFonts w:eastAsia="PMingLiU" w:cs="Tahoma"/>
          <w:color w:val="000000"/>
          <w:szCs w:val="18"/>
        </w:rPr>
        <w:t>或</w:t>
      </w:r>
      <w:r w:rsidRPr="00D82C02">
        <w:rPr>
          <w:rFonts w:eastAsia="PMingLiU" w:cs="Tahoma"/>
          <w:color w:val="000000"/>
          <w:szCs w:val="18"/>
        </w:rPr>
        <w:t xml:space="preserve"> Enrollment for Education Solutions </w:t>
      </w:r>
      <w:r w:rsidRPr="00D82C02">
        <w:rPr>
          <w:rFonts w:eastAsia="PMingLiU" w:cs="Tahoma"/>
          <w:color w:val="000000"/>
          <w:szCs w:val="18"/>
        </w:rPr>
        <w:t>客戶之排程校正程序而後續取得之</w:t>
      </w:r>
      <w:r w:rsidRPr="00D82C02">
        <w:rPr>
          <w:rFonts w:eastAsia="PMingLiU" w:cs="Tahoma"/>
          <w:color w:val="000000"/>
          <w:szCs w:val="18"/>
        </w:rPr>
        <w:t xml:space="preserve"> SQL Server 2008 R2 Enterprise </w:t>
      </w:r>
      <w:r w:rsidRPr="00D82C02">
        <w:rPr>
          <w:rFonts w:eastAsia="PMingLiU" w:cs="Tahoma"/>
          <w:color w:val="000000"/>
          <w:szCs w:val="18"/>
        </w:rPr>
        <w:t>處理器</w:t>
      </w:r>
      <w:r w:rsidRPr="00D82C02">
        <w:rPr>
          <w:rFonts w:eastAsia="PMingLiU" w:cs="Tahoma"/>
          <w:bCs/>
          <w:color w:val="000000"/>
          <w:szCs w:val="18"/>
        </w:rPr>
        <w:t>使用權，也是基於選項目的之合格使用權。</w:t>
      </w:r>
      <w:r w:rsidRPr="00D82C02">
        <w:rPr>
          <w:rFonts w:eastAsia="PMingLiU" w:cs="Tahoma"/>
          <w:bCs/>
          <w:color w:val="000000"/>
          <w:szCs w:val="18"/>
          <w:lang w:eastAsia="zh-TW"/>
        </w:rPr>
        <w:t>自</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日之後或依據後續</w:t>
      </w:r>
      <w:r w:rsidRPr="00D82C02">
        <w:rPr>
          <w:rFonts w:eastAsia="PMingLiU" w:cs="Tahoma"/>
          <w:bCs/>
          <w:color w:val="000000"/>
          <w:szCs w:val="18"/>
          <w:lang w:eastAsia="zh-TW"/>
        </w:rPr>
        <w:t xml:space="preserve"> Enrollment </w:t>
      </w:r>
      <w:r w:rsidRPr="00D82C02">
        <w:rPr>
          <w:rFonts w:eastAsia="PMingLiU" w:cs="Tahoma"/>
          <w:bCs/>
          <w:color w:val="000000"/>
          <w:szCs w:val="18"/>
          <w:lang w:eastAsia="zh-TW"/>
        </w:rPr>
        <w:t>有效期限取得之使用權，在</w:t>
      </w:r>
      <w:r w:rsidRPr="00D82C02">
        <w:rPr>
          <w:rFonts w:eastAsia="PMingLiU" w:cs="Tahoma"/>
          <w:bCs/>
          <w:color w:val="000000"/>
          <w:szCs w:val="18"/>
          <w:lang w:eastAsia="zh-TW"/>
        </w:rPr>
        <w:t xml:space="preserve"> 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日之後生效的獨立合約或任何註冊均不是合格的使用權。</w:t>
      </w:r>
    </w:p>
    <w:p w:rsidR="00C321B6" w:rsidRPr="00D82C02" w:rsidRDefault="00C321B6" w:rsidP="00C321B6">
      <w:pPr>
        <w:ind w:left="720"/>
        <w:rPr>
          <w:rFonts w:eastAsia="PMingLiU" w:cs="Tahoma"/>
          <w:lang w:eastAsia="zh-TW"/>
        </w:rPr>
      </w:pPr>
    </w:p>
    <w:p w:rsidR="00F94F25" w:rsidRPr="00D82C02" w:rsidRDefault="00F94F25" w:rsidP="00F94F25">
      <w:pPr>
        <w:spacing w:after="60"/>
        <w:ind w:left="720"/>
        <w:rPr>
          <w:rFonts w:eastAsia="PMingLiU" w:cs="Tahoma"/>
        </w:rPr>
      </w:pPr>
      <w:r w:rsidRPr="00D82C02">
        <w:rPr>
          <w:rFonts w:eastAsia="PMingLiU" w:cs="Tahoma"/>
          <w:b/>
          <w:color w:val="000000"/>
          <w:szCs w:val="18"/>
        </w:rPr>
        <w:t>既有的期間</w:t>
      </w:r>
    </w:p>
    <w:p w:rsidR="00A81E83" w:rsidRPr="00167C31" w:rsidRDefault="00A81E83" w:rsidP="00C062EB">
      <w:pPr>
        <w:ind w:left="720"/>
        <w:rPr>
          <w:rFonts w:eastAsia="PMingLiU" w:cs="Tahoma"/>
          <w:spacing w:val="4"/>
        </w:rPr>
      </w:pPr>
      <w:r w:rsidRPr="00167C31">
        <w:rPr>
          <w:rFonts w:eastAsia="PMingLiU" w:cs="Tahoma"/>
          <w:color w:val="000000"/>
          <w:spacing w:val="4"/>
          <w:szCs w:val="18"/>
        </w:rPr>
        <w:t>自</w:t>
      </w:r>
      <w:r w:rsidRPr="00167C31">
        <w:rPr>
          <w:rFonts w:eastAsia="PMingLiU" w:cs="Tahoma"/>
          <w:color w:val="000000"/>
          <w:spacing w:val="4"/>
          <w:szCs w:val="18"/>
        </w:rPr>
        <w:t xml:space="preserve"> 2012 </w:t>
      </w:r>
      <w:r w:rsidRPr="00167C31">
        <w:rPr>
          <w:rFonts w:eastAsia="PMingLiU" w:cs="Tahoma"/>
          <w:color w:val="000000"/>
          <w:spacing w:val="4"/>
          <w:szCs w:val="18"/>
        </w:rPr>
        <w:t>年</w:t>
      </w:r>
      <w:r w:rsidRPr="00167C31">
        <w:rPr>
          <w:rFonts w:eastAsia="PMingLiU" w:cs="Tahoma"/>
          <w:color w:val="000000"/>
          <w:spacing w:val="4"/>
          <w:szCs w:val="18"/>
        </w:rPr>
        <w:t xml:space="preserve"> 4 </w:t>
      </w:r>
      <w:r w:rsidRPr="00167C31">
        <w:rPr>
          <w:rFonts w:eastAsia="PMingLiU" w:cs="Tahoma"/>
          <w:color w:val="000000"/>
          <w:spacing w:val="4"/>
          <w:szCs w:val="18"/>
        </w:rPr>
        <w:t>月</w:t>
      </w:r>
      <w:r w:rsidRPr="00167C31">
        <w:rPr>
          <w:rFonts w:eastAsia="PMingLiU" w:cs="Tahoma"/>
          <w:color w:val="000000"/>
          <w:spacing w:val="4"/>
          <w:szCs w:val="18"/>
        </w:rPr>
        <w:t xml:space="preserve"> 1 </w:t>
      </w:r>
      <w:r w:rsidRPr="00167C31">
        <w:rPr>
          <w:rFonts w:eastAsia="PMingLiU" w:cs="Tahoma"/>
          <w:color w:val="000000"/>
          <w:spacing w:val="4"/>
          <w:szCs w:val="18"/>
        </w:rPr>
        <w:t>日起，在客戶之軟體保證範圍的既有期間，客戶</w:t>
      </w:r>
      <w:r w:rsidRPr="00167C31">
        <w:rPr>
          <w:rFonts w:eastAsia="PMingLiU" w:cs="Tahoma"/>
          <w:color w:val="000000"/>
          <w:spacing w:val="4"/>
          <w:szCs w:val="18"/>
        </w:rPr>
        <w:t xml:space="preserve"> (</w:t>
      </w:r>
      <w:r w:rsidRPr="00167C31">
        <w:rPr>
          <w:rFonts w:eastAsia="PMingLiU" w:cs="Tahoma"/>
          <w:color w:val="000000"/>
          <w:spacing w:val="4"/>
          <w:szCs w:val="18"/>
        </w:rPr>
        <w:t>包括依據訂閱合約的客戶</w:t>
      </w:r>
      <w:r w:rsidRPr="00167C31">
        <w:rPr>
          <w:rFonts w:eastAsia="PMingLiU" w:cs="Tahoma"/>
          <w:color w:val="000000"/>
          <w:spacing w:val="4"/>
          <w:szCs w:val="18"/>
        </w:rPr>
        <w:t xml:space="preserve">) </w:t>
      </w:r>
      <w:r w:rsidR="00C062EB">
        <w:rPr>
          <w:rFonts w:eastAsia="PMingLiU" w:cs="Tahoma"/>
          <w:color w:val="000000"/>
          <w:spacing w:val="4"/>
          <w:szCs w:val="18"/>
        </w:rPr>
        <w:br/>
      </w:r>
      <w:r w:rsidRPr="00167C31">
        <w:rPr>
          <w:rFonts w:eastAsia="PMingLiU" w:cs="Tahoma"/>
          <w:color w:val="000000"/>
          <w:spacing w:val="4"/>
          <w:szCs w:val="18"/>
        </w:rPr>
        <w:t>可能依任何合格的使用權升級為</w:t>
      </w:r>
      <w:r w:rsidRPr="00167C31">
        <w:rPr>
          <w:rFonts w:eastAsia="PMingLiU" w:cs="Tahoma"/>
          <w:color w:val="000000"/>
          <w:spacing w:val="4"/>
          <w:szCs w:val="18"/>
        </w:rPr>
        <w:t xml:space="preserve"> SQL Server 2012 Enterprise Core </w:t>
      </w:r>
      <w:r w:rsidRPr="00167C31">
        <w:rPr>
          <w:rFonts w:eastAsia="PMingLiU" w:cs="Tahoma"/>
          <w:color w:val="000000"/>
          <w:spacing w:val="4"/>
          <w:szCs w:val="18"/>
        </w:rPr>
        <w:t>軟體並使用它，以取代</w:t>
      </w:r>
      <w:r w:rsidRPr="00167C31">
        <w:rPr>
          <w:rFonts w:eastAsia="PMingLiU" w:cs="Tahoma"/>
          <w:color w:val="000000"/>
          <w:spacing w:val="4"/>
          <w:szCs w:val="18"/>
        </w:rPr>
        <w:t xml:space="preserve"> SQL Server 2008 R2 Enterprise</w:t>
      </w:r>
      <w:r w:rsidRPr="00167C31">
        <w:rPr>
          <w:rFonts w:eastAsia="PMingLiU" w:cs="Tahoma"/>
          <w:color w:val="000000"/>
          <w:spacing w:val="4"/>
          <w:szCs w:val="18"/>
        </w:rPr>
        <w:t>，惟其需受</w:t>
      </w:r>
      <w:r w:rsidRPr="00167C31">
        <w:rPr>
          <w:rFonts w:eastAsia="PMingLiU" w:cs="Tahoma"/>
          <w:color w:val="000000"/>
          <w:spacing w:val="4"/>
          <w:szCs w:val="18"/>
        </w:rPr>
        <w:t xml:space="preserve"> SQL Server 2008 R2 Enterprise </w:t>
      </w:r>
      <w:r w:rsidRPr="00167C31">
        <w:rPr>
          <w:rFonts w:eastAsia="PMingLiU" w:cs="Tahoma"/>
          <w:color w:val="000000"/>
          <w:spacing w:val="4"/>
          <w:szCs w:val="18"/>
        </w:rPr>
        <w:t>處理器使用權之產品使用權所拘束</w:t>
      </w:r>
      <w:r w:rsidRPr="00167C31">
        <w:rPr>
          <w:rFonts w:eastAsia="PMingLiU" w:cs="Tahoma"/>
          <w:color w:val="000000"/>
          <w:spacing w:val="4"/>
          <w:szCs w:val="18"/>
        </w:rPr>
        <w:t xml:space="preserve"> </w:t>
      </w:r>
      <w:r w:rsidR="00C062EB">
        <w:rPr>
          <w:rFonts w:eastAsia="PMingLiU" w:cs="Tahoma"/>
          <w:color w:val="000000"/>
          <w:spacing w:val="4"/>
          <w:szCs w:val="18"/>
        </w:rPr>
        <w:br/>
      </w:r>
      <w:r w:rsidRPr="00167C31">
        <w:rPr>
          <w:rFonts w:eastAsia="PMingLiU" w:cs="Tahoma"/>
          <w:color w:val="000000"/>
          <w:spacing w:val="4"/>
          <w:szCs w:val="18"/>
        </w:rPr>
        <w:t>(</w:t>
      </w:r>
      <w:r w:rsidRPr="00167C31">
        <w:rPr>
          <w:rFonts w:eastAsia="PMingLiU" w:cs="Tahoma"/>
          <w:color w:val="000000"/>
          <w:spacing w:val="4"/>
          <w:szCs w:val="18"/>
        </w:rPr>
        <w:t>依</w:t>
      </w:r>
      <w:r w:rsidRPr="00167C31">
        <w:rPr>
          <w:rFonts w:eastAsia="PMingLiU" w:cs="Tahoma"/>
          <w:color w:val="000000"/>
          <w:spacing w:val="4"/>
          <w:szCs w:val="18"/>
        </w:rPr>
        <w:t xml:space="preserve"> 2012 </w:t>
      </w:r>
      <w:r w:rsidRPr="00167C31">
        <w:rPr>
          <w:rFonts w:eastAsia="PMingLiU" w:cs="Tahoma"/>
          <w:color w:val="000000"/>
          <w:spacing w:val="4"/>
          <w:szCs w:val="18"/>
        </w:rPr>
        <w:t>年</w:t>
      </w:r>
      <w:r w:rsidRPr="00167C31">
        <w:rPr>
          <w:rFonts w:eastAsia="PMingLiU" w:cs="Tahoma"/>
          <w:color w:val="000000"/>
          <w:spacing w:val="4"/>
          <w:szCs w:val="18"/>
        </w:rPr>
        <w:t xml:space="preserve">1 </w:t>
      </w:r>
      <w:r w:rsidRPr="00167C31">
        <w:rPr>
          <w:rFonts w:eastAsia="PMingLiU" w:cs="Tahoma"/>
          <w:color w:val="000000"/>
          <w:spacing w:val="4"/>
          <w:szCs w:val="18"/>
        </w:rPr>
        <w:t>月產品使用權中所反映</w:t>
      </w:r>
      <w:r w:rsidRPr="00167C31">
        <w:rPr>
          <w:rFonts w:eastAsia="PMingLiU" w:cs="Tahoma"/>
          <w:color w:val="000000"/>
          <w:spacing w:val="4"/>
          <w:szCs w:val="18"/>
        </w:rPr>
        <w:t>)</w:t>
      </w:r>
      <w:r w:rsidRPr="00167C31">
        <w:rPr>
          <w:rFonts w:eastAsia="PMingLiU" w:cs="Tahoma"/>
          <w:color w:val="000000"/>
          <w:spacing w:val="4"/>
          <w:szCs w:val="18"/>
        </w:rPr>
        <w:t>。</w:t>
      </w:r>
    </w:p>
    <w:p w:rsidR="00F94F25" w:rsidRPr="00D82C02" w:rsidRDefault="00F94F25" w:rsidP="00F94F25">
      <w:pPr>
        <w:ind w:left="720"/>
        <w:rPr>
          <w:rFonts w:eastAsia="PMingLiU" w:cs="Tahoma"/>
        </w:rPr>
      </w:pPr>
    </w:p>
    <w:p w:rsidR="00F94F25" w:rsidRPr="00D82C02" w:rsidRDefault="00A81E83" w:rsidP="00F94F25">
      <w:pPr>
        <w:spacing w:after="60"/>
        <w:ind w:left="720"/>
        <w:rPr>
          <w:rFonts w:eastAsia="PMingLiU" w:cs="Tahoma"/>
          <w:lang w:eastAsia="zh-TW"/>
        </w:rPr>
      </w:pPr>
      <w:r w:rsidRPr="00D82C02">
        <w:rPr>
          <w:rFonts w:eastAsia="PMingLiU" w:cs="Tahoma"/>
          <w:b/>
          <w:color w:val="000000"/>
          <w:szCs w:val="18"/>
          <w:lang w:eastAsia="zh-TW"/>
        </w:rPr>
        <w:t>第一次續約期間</w:t>
      </w:r>
      <w:r w:rsidRPr="00D82C02">
        <w:rPr>
          <w:rFonts w:eastAsia="PMingLiU" w:cs="Tahoma"/>
          <w:b/>
          <w:color w:val="000000"/>
          <w:szCs w:val="18"/>
          <w:lang w:eastAsia="zh-TW"/>
        </w:rPr>
        <w:t xml:space="preserve"> (</w:t>
      </w:r>
      <w:r w:rsidRPr="00D82C02">
        <w:rPr>
          <w:rFonts w:eastAsia="PMingLiU" w:cs="Tahoma"/>
          <w:b/>
          <w:color w:val="000000"/>
          <w:szCs w:val="18"/>
          <w:lang w:eastAsia="zh-TW"/>
        </w:rPr>
        <w:t>在</w:t>
      </w:r>
      <w:r w:rsidRPr="00D82C02">
        <w:rPr>
          <w:rFonts w:eastAsia="PMingLiU" w:cs="Tahoma"/>
          <w:b/>
          <w:color w:val="000000"/>
          <w:szCs w:val="18"/>
          <w:lang w:eastAsia="zh-TW"/>
        </w:rPr>
        <w:t xml:space="preserve"> 2015 </w:t>
      </w:r>
      <w:r w:rsidRPr="00D82C02">
        <w:rPr>
          <w:rFonts w:eastAsia="PMingLiU" w:cs="Tahoma"/>
          <w:b/>
          <w:color w:val="000000"/>
          <w:szCs w:val="18"/>
          <w:lang w:eastAsia="zh-TW"/>
        </w:rPr>
        <w:t>年</w:t>
      </w:r>
      <w:r w:rsidRPr="00D82C02">
        <w:rPr>
          <w:rFonts w:eastAsia="PMingLiU" w:cs="Tahoma"/>
          <w:b/>
          <w:color w:val="000000"/>
          <w:szCs w:val="18"/>
          <w:lang w:eastAsia="zh-TW"/>
        </w:rPr>
        <w:t xml:space="preserve"> 4 </w:t>
      </w:r>
      <w:r w:rsidRPr="00D82C02">
        <w:rPr>
          <w:rFonts w:eastAsia="PMingLiU" w:cs="Tahoma"/>
          <w:b/>
          <w:color w:val="000000"/>
          <w:szCs w:val="18"/>
          <w:lang w:eastAsia="zh-TW"/>
        </w:rPr>
        <w:t>月</w:t>
      </w:r>
      <w:r w:rsidRPr="00D82C02">
        <w:rPr>
          <w:rFonts w:eastAsia="PMingLiU" w:cs="Tahoma"/>
          <w:b/>
          <w:color w:val="000000"/>
          <w:szCs w:val="18"/>
          <w:lang w:eastAsia="zh-TW"/>
        </w:rPr>
        <w:t xml:space="preserve"> 1 </w:t>
      </w:r>
      <w:r w:rsidRPr="00D82C02">
        <w:rPr>
          <w:rFonts w:eastAsia="PMingLiU" w:cs="Tahoma"/>
          <w:b/>
          <w:color w:val="000000"/>
          <w:szCs w:val="18"/>
          <w:lang w:eastAsia="zh-TW"/>
        </w:rPr>
        <w:t>日之前</w:t>
      </w:r>
      <w:r w:rsidRPr="00D82C02">
        <w:rPr>
          <w:rFonts w:eastAsia="PMingLiU" w:cs="Tahoma"/>
          <w:b/>
          <w:color w:val="000000"/>
          <w:szCs w:val="18"/>
          <w:lang w:eastAsia="zh-TW"/>
        </w:rPr>
        <w:t>)</w:t>
      </w:r>
    </w:p>
    <w:p w:rsidR="00A81E83" w:rsidRPr="00167C31" w:rsidRDefault="00A81E83" w:rsidP="00F94F25">
      <w:pPr>
        <w:tabs>
          <w:tab w:val="left" w:pos="1440"/>
        </w:tabs>
        <w:ind w:left="720"/>
        <w:rPr>
          <w:rFonts w:eastAsia="PMingLiU" w:cs="Tahoma"/>
          <w:spacing w:val="-2"/>
        </w:rPr>
      </w:pPr>
      <w:r w:rsidRPr="00167C31">
        <w:rPr>
          <w:rFonts w:eastAsia="PMingLiU" w:cs="Tahoma"/>
          <w:color w:val="000000"/>
          <w:spacing w:val="-2"/>
          <w:szCs w:val="18"/>
        </w:rPr>
        <w:t>客戶一旦在</w:t>
      </w:r>
      <w:r w:rsidRPr="00167C31">
        <w:rPr>
          <w:rFonts w:eastAsia="PMingLiU" w:cs="Tahoma"/>
          <w:color w:val="000000"/>
          <w:spacing w:val="-2"/>
          <w:szCs w:val="18"/>
        </w:rPr>
        <w:t xml:space="preserve"> 2012 </w:t>
      </w:r>
      <w:r w:rsidRPr="00167C31">
        <w:rPr>
          <w:rFonts w:eastAsia="PMingLiU" w:cs="Tahoma"/>
          <w:color w:val="000000"/>
          <w:spacing w:val="-2"/>
          <w:szCs w:val="18"/>
        </w:rPr>
        <w:t>年</w:t>
      </w:r>
      <w:r w:rsidRPr="00167C31">
        <w:rPr>
          <w:rFonts w:eastAsia="PMingLiU" w:cs="Tahoma"/>
          <w:color w:val="000000"/>
          <w:spacing w:val="-2"/>
          <w:szCs w:val="18"/>
        </w:rPr>
        <w:t xml:space="preserve"> 4 </w:t>
      </w:r>
      <w:r w:rsidRPr="00167C31">
        <w:rPr>
          <w:rFonts w:eastAsia="PMingLiU" w:cs="Tahoma"/>
          <w:color w:val="000000"/>
          <w:spacing w:val="-2"/>
          <w:szCs w:val="18"/>
        </w:rPr>
        <w:t>月</w:t>
      </w:r>
      <w:r w:rsidRPr="00167C31">
        <w:rPr>
          <w:rFonts w:eastAsia="PMingLiU" w:cs="Tahoma"/>
          <w:color w:val="000000"/>
          <w:spacing w:val="-2"/>
          <w:szCs w:val="18"/>
        </w:rPr>
        <w:t xml:space="preserve"> 1 </w:t>
      </w:r>
      <w:r w:rsidRPr="00167C31">
        <w:rPr>
          <w:rFonts w:eastAsia="PMingLiU" w:cs="Tahoma"/>
          <w:color w:val="000000"/>
          <w:spacing w:val="-2"/>
          <w:szCs w:val="18"/>
        </w:rPr>
        <w:t>日當日或之後進行第一次軟體保證續約</w:t>
      </w:r>
      <w:r w:rsidRPr="00167C31">
        <w:rPr>
          <w:rFonts w:eastAsia="PMingLiU" w:cs="Tahoma"/>
          <w:color w:val="000000"/>
          <w:spacing w:val="-2"/>
          <w:szCs w:val="18"/>
        </w:rPr>
        <w:t xml:space="preserve"> (</w:t>
      </w:r>
      <w:r w:rsidRPr="00167C31">
        <w:rPr>
          <w:rFonts w:eastAsia="PMingLiU" w:cs="Tahoma"/>
          <w:color w:val="000000"/>
          <w:spacing w:val="-2"/>
          <w:szCs w:val="18"/>
        </w:rPr>
        <w:t>但在</w:t>
      </w:r>
      <w:r w:rsidRPr="00167C31">
        <w:rPr>
          <w:rFonts w:eastAsia="PMingLiU" w:cs="Tahoma"/>
          <w:color w:val="000000"/>
          <w:spacing w:val="-2"/>
          <w:szCs w:val="18"/>
        </w:rPr>
        <w:t xml:space="preserve"> 2015 </w:t>
      </w:r>
      <w:r w:rsidRPr="00167C31">
        <w:rPr>
          <w:rFonts w:eastAsia="PMingLiU" w:cs="Tahoma"/>
          <w:color w:val="000000"/>
          <w:spacing w:val="-2"/>
          <w:szCs w:val="18"/>
        </w:rPr>
        <w:t>年</w:t>
      </w:r>
      <w:r w:rsidRPr="00167C31">
        <w:rPr>
          <w:rFonts w:eastAsia="PMingLiU" w:cs="Tahoma"/>
          <w:color w:val="000000"/>
          <w:spacing w:val="-2"/>
          <w:szCs w:val="18"/>
        </w:rPr>
        <w:t xml:space="preserve"> 4 </w:t>
      </w:r>
      <w:r w:rsidRPr="00167C31">
        <w:rPr>
          <w:rFonts w:eastAsia="PMingLiU" w:cs="Tahoma"/>
          <w:color w:val="000000"/>
          <w:spacing w:val="-2"/>
          <w:szCs w:val="18"/>
        </w:rPr>
        <w:t>月</w:t>
      </w:r>
      <w:r w:rsidRPr="00167C31">
        <w:rPr>
          <w:rFonts w:eastAsia="PMingLiU" w:cs="Tahoma"/>
          <w:color w:val="000000"/>
          <w:spacing w:val="-2"/>
          <w:szCs w:val="18"/>
        </w:rPr>
        <w:t xml:space="preserve"> 1 </w:t>
      </w:r>
      <w:r w:rsidRPr="00167C31">
        <w:rPr>
          <w:rFonts w:eastAsia="PMingLiU" w:cs="Tahoma"/>
          <w:color w:val="000000"/>
          <w:spacing w:val="-2"/>
          <w:szCs w:val="18"/>
        </w:rPr>
        <w:t>日之前</w:t>
      </w:r>
      <w:r w:rsidRPr="00167C31">
        <w:rPr>
          <w:rFonts w:eastAsia="PMingLiU" w:cs="Tahoma"/>
          <w:color w:val="000000"/>
          <w:spacing w:val="-2"/>
          <w:szCs w:val="18"/>
        </w:rPr>
        <w:t>)</w:t>
      </w:r>
      <w:r w:rsidRPr="00167C31">
        <w:rPr>
          <w:rFonts w:eastAsia="PMingLiU" w:cs="Tahoma"/>
          <w:color w:val="000000"/>
          <w:spacing w:val="-2"/>
          <w:szCs w:val="18"/>
        </w:rPr>
        <w:t>，則客戶依</w:t>
      </w:r>
      <w:r w:rsidRPr="00167C31">
        <w:rPr>
          <w:rFonts w:eastAsia="PMingLiU" w:cs="Tahoma"/>
          <w:color w:val="000000"/>
          <w:spacing w:val="-2"/>
          <w:szCs w:val="18"/>
        </w:rPr>
        <w:t xml:space="preserve"> SQL Server 2008 R2 </w:t>
      </w:r>
      <w:r w:rsidRPr="00167C31">
        <w:rPr>
          <w:rFonts w:eastAsia="PMingLiU" w:cs="Tahoma"/>
          <w:color w:val="000000"/>
          <w:spacing w:val="-2"/>
          <w:szCs w:val="18"/>
        </w:rPr>
        <w:t>處理器使用權之產品使用權正確授權的每個伺服器，客戶均得於未取得基礎核心使用權的情況下取得</w:t>
      </w:r>
      <w:r w:rsidRPr="00167C31">
        <w:rPr>
          <w:rFonts w:eastAsia="PMingLiU" w:cs="Tahoma"/>
          <w:color w:val="000000"/>
          <w:spacing w:val="-2"/>
          <w:szCs w:val="18"/>
        </w:rPr>
        <w:t xml:space="preserve"> SQL Server Enterprise </w:t>
      </w:r>
      <w:r w:rsidRPr="00167C31">
        <w:rPr>
          <w:rFonts w:eastAsia="PMingLiU" w:cs="Tahoma"/>
          <w:color w:val="000000"/>
          <w:spacing w:val="-2"/>
          <w:szCs w:val="18"/>
        </w:rPr>
        <w:t>核心使用權的軟體保證，其核心使用權之數目等於</w:t>
      </w:r>
      <w:r w:rsidRPr="00167C31">
        <w:rPr>
          <w:rFonts w:eastAsia="PMingLiU" w:cs="Tahoma"/>
          <w:color w:val="000000"/>
          <w:spacing w:val="-2"/>
          <w:szCs w:val="18"/>
        </w:rPr>
        <w:t xml:space="preserve"> (a) </w:t>
      </w:r>
      <w:r w:rsidRPr="00167C31">
        <w:rPr>
          <w:rFonts w:eastAsia="PMingLiU" w:cs="Tahoma"/>
          <w:color w:val="000000"/>
          <w:spacing w:val="-2"/>
          <w:szCs w:val="18"/>
        </w:rPr>
        <w:t>和</w:t>
      </w:r>
      <w:r w:rsidRPr="00167C31">
        <w:rPr>
          <w:rFonts w:eastAsia="PMingLiU" w:cs="Tahoma"/>
          <w:color w:val="000000"/>
          <w:spacing w:val="-2"/>
          <w:szCs w:val="18"/>
        </w:rPr>
        <w:t xml:space="preserve"> (b) </w:t>
      </w:r>
      <w:r w:rsidRPr="00167C31">
        <w:rPr>
          <w:rFonts w:eastAsia="PMingLiU" w:cs="Tahoma"/>
          <w:color w:val="000000"/>
          <w:spacing w:val="-2"/>
          <w:szCs w:val="18"/>
        </w:rPr>
        <w:t>的加總數目：</w:t>
      </w:r>
    </w:p>
    <w:p w:rsidR="002512D3" w:rsidRPr="00D82C02" w:rsidRDefault="002512D3">
      <w:pPr>
        <w:rPr>
          <w:rFonts w:eastAsia="PMingLiU" w:cs="Tahoma"/>
        </w:rPr>
      </w:pPr>
    </w:p>
    <w:p w:rsidR="00A81E83" w:rsidRPr="00D82C02" w:rsidRDefault="00A81E83" w:rsidP="00346F4B">
      <w:pPr>
        <w:numPr>
          <w:ilvl w:val="0"/>
          <w:numId w:val="118"/>
        </w:numPr>
        <w:tabs>
          <w:tab w:val="left" w:pos="1800"/>
        </w:tabs>
        <w:spacing w:after="60"/>
        <w:ind w:left="1440"/>
        <w:rPr>
          <w:rFonts w:eastAsia="PMingLiU" w:cs="Tahoma"/>
          <w:lang w:eastAsia="zh-TW"/>
        </w:rPr>
      </w:pPr>
      <w:r w:rsidRPr="00D82C02">
        <w:rPr>
          <w:rFonts w:eastAsia="PMingLiU" w:cs="Tahoma"/>
          <w:color w:val="000000"/>
          <w:szCs w:val="18"/>
          <w:lang w:eastAsia="zh-TW"/>
        </w:rPr>
        <w:t>某個數目，其等於不超過指派給伺服器的合格使用權數目之數目，或伺服器上實體處理器的總數目乘以大於以下數目之數目：</w:t>
      </w:r>
    </w:p>
    <w:p w:rsidR="00A81E83" w:rsidRPr="00D82C02" w:rsidRDefault="00A81E83" w:rsidP="00346F4B">
      <w:pPr>
        <w:numPr>
          <w:ilvl w:val="3"/>
          <w:numId w:val="93"/>
        </w:numPr>
        <w:tabs>
          <w:tab w:val="left" w:pos="2160"/>
        </w:tabs>
        <w:spacing w:after="60"/>
        <w:ind w:left="2160"/>
        <w:rPr>
          <w:rFonts w:eastAsia="PMingLiU" w:cs="Tahoma"/>
        </w:rPr>
      </w:pPr>
      <w:r w:rsidRPr="00D82C02">
        <w:rPr>
          <w:rFonts w:eastAsia="PMingLiU" w:cs="Tahoma"/>
          <w:color w:val="000000"/>
          <w:szCs w:val="18"/>
        </w:rPr>
        <w:t>四個，或</w:t>
      </w:r>
    </w:p>
    <w:p w:rsidR="00A81E83" w:rsidRPr="00D82C02" w:rsidRDefault="00A81E83" w:rsidP="00346F4B">
      <w:pPr>
        <w:numPr>
          <w:ilvl w:val="3"/>
          <w:numId w:val="93"/>
        </w:numPr>
        <w:tabs>
          <w:tab w:val="left" w:pos="2160"/>
        </w:tabs>
        <w:spacing w:after="60"/>
        <w:ind w:left="2160"/>
        <w:rPr>
          <w:rFonts w:eastAsia="PMingLiU" w:cs="Tahoma"/>
          <w:lang w:eastAsia="zh-TW"/>
        </w:rPr>
      </w:pPr>
      <w:r w:rsidRPr="00D82C02">
        <w:rPr>
          <w:rFonts w:eastAsia="PMingLiU" w:cs="Tahoma"/>
          <w:color w:val="000000"/>
          <w:szCs w:val="18"/>
          <w:lang w:eastAsia="zh-TW"/>
        </w:rPr>
        <w:t>每一實體處理器的核心實際數目乘以適當的核心係數。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SQL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工具或任何相等軟體在軟體保證續約之前支援該軟體的實體硬體記錄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A81E83" w:rsidRPr="00167C31" w:rsidRDefault="00A81E83" w:rsidP="00346F4B">
      <w:pPr>
        <w:numPr>
          <w:ilvl w:val="0"/>
          <w:numId w:val="118"/>
        </w:numPr>
        <w:tabs>
          <w:tab w:val="left" w:pos="1800"/>
        </w:tabs>
        <w:spacing w:after="60"/>
        <w:ind w:left="1440"/>
        <w:rPr>
          <w:rFonts w:eastAsia="PMingLiU" w:cs="Tahoma"/>
          <w:spacing w:val="4"/>
          <w:lang w:eastAsia="zh-TW"/>
        </w:rPr>
      </w:pPr>
      <w:r w:rsidRPr="00167C31">
        <w:rPr>
          <w:rFonts w:eastAsia="PMingLiU" w:cs="Tahoma"/>
          <w:color w:val="000000"/>
          <w:spacing w:val="4"/>
          <w:szCs w:val="18"/>
          <w:lang w:eastAsia="zh-TW"/>
        </w:rPr>
        <w:t>某個數目，其等於指派給伺服器的合格使用權數目之數目，超過伺服器上實體處理器的實際數</w:t>
      </w:r>
      <w:r w:rsidR="00167C31">
        <w:rPr>
          <w:rFonts w:eastAsia="PMingLiU" w:cs="Tahoma"/>
          <w:color w:val="000000"/>
          <w:spacing w:val="4"/>
          <w:szCs w:val="18"/>
          <w:lang w:eastAsia="zh-TW"/>
        </w:rPr>
        <w:br/>
      </w:r>
      <w:r w:rsidRPr="00167C31">
        <w:rPr>
          <w:rFonts w:eastAsia="PMingLiU" w:cs="Tahoma"/>
          <w:color w:val="000000"/>
          <w:spacing w:val="4"/>
          <w:szCs w:val="18"/>
          <w:lang w:eastAsia="zh-TW"/>
        </w:rPr>
        <w:t>目乘以四。</w:t>
      </w:r>
    </w:p>
    <w:p w:rsidR="00F94F25" w:rsidRPr="00D82C02" w:rsidRDefault="00F94F25" w:rsidP="00F94F25">
      <w:pPr>
        <w:tabs>
          <w:tab w:val="left" w:pos="1800"/>
        </w:tabs>
        <w:ind w:left="1080"/>
        <w:rPr>
          <w:rFonts w:eastAsia="PMingLiU" w:cs="Tahoma"/>
          <w:lang w:eastAsia="zh-TW"/>
        </w:rPr>
      </w:pPr>
    </w:p>
    <w:p w:rsidR="00F94F25" w:rsidRPr="00D82C02" w:rsidRDefault="007A34E3" w:rsidP="00F94F25">
      <w:pPr>
        <w:spacing w:after="60"/>
        <w:ind w:left="720"/>
        <w:rPr>
          <w:rFonts w:eastAsia="PMingLiU" w:cs="Tahoma"/>
          <w:lang w:eastAsia="zh-TW"/>
        </w:rPr>
      </w:pPr>
      <w:r w:rsidRPr="00D82C02">
        <w:rPr>
          <w:rFonts w:eastAsia="PMingLiU" w:cs="Tahoma"/>
          <w:b/>
          <w:color w:val="000000"/>
          <w:szCs w:val="18"/>
          <w:lang w:eastAsia="zh-TW"/>
        </w:rPr>
        <w:t>第一次續約期間</w:t>
      </w:r>
      <w:r w:rsidRPr="00D82C02">
        <w:rPr>
          <w:rFonts w:eastAsia="PMingLiU" w:cs="Tahoma"/>
          <w:b/>
          <w:color w:val="000000"/>
          <w:szCs w:val="18"/>
          <w:lang w:eastAsia="zh-TW"/>
        </w:rPr>
        <w:t xml:space="preserve"> (</w:t>
      </w:r>
      <w:r w:rsidRPr="00D82C02">
        <w:rPr>
          <w:rFonts w:eastAsia="PMingLiU" w:cs="Tahoma"/>
          <w:b/>
          <w:color w:val="000000"/>
          <w:szCs w:val="18"/>
          <w:lang w:eastAsia="zh-TW"/>
        </w:rPr>
        <w:t>在</w:t>
      </w:r>
      <w:r w:rsidRPr="00D82C02">
        <w:rPr>
          <w:rFonts w:eastAsia="PMingLiU" w:cs="Tahoma"/>
          <w:b/>
          <w:color w:val="000000"/>
          <w:szCs w:val="18"/>
          <w:lang w:eastAsia="zh-TW"/>
        </w:rPr>
        <w:t xml:space="preserve"> 2015 </w:t>
      </w:r>
      <w:r w:rsidRPr="00D82C02">
        <w:rPr>
          <w:rFonts w:eastAsia="PMingLiU" w:cs="Tahoma"/>
          <w:b/>
          <w:color w:val="000000"/>
          <w:szCs w:val="18"/>
          <w:lang w:eastAsia="zh-TW"/>
        </w:rPr>
        <w:t>年</w:t>
      </w:r>
      <w:r w:rsidRPr="00D82C02">
        <w:rPr>
          <w:rFonts w:eastAsia="PMingLiU" w:cs="Tahoma"/>
          <w:b/>
          <w:color w:val="000000"/>
          <w:szCs w:val="18"/>
          <w:lang w:eastAsia="zh-TW"/>
        </w:rPr>
        <w:t xml:space="preserve"> 4 </w:t>
      </w:r>
      <w:r w:rsidRPr="00D82C02">
        <w:rPr>
          <w:rFonts w:eastAsia="PMingLiU" w:cs="Tahoma"/>
          <w:b/>
          <w:color w:val="000000"/>
          <w:szCs w:val="18"/>
          <w:lang w:eastAsia="zh-TW"/>
        </w:rPr>
        <w:t>月</w:t>
      </w:r>
      <w:r w:rsidRPr="00D82C02">
        <w:rPr>
          <w:rFonts w:eastAsia="PMingLiU" w:cs="Tahoma"/>
          <w:b/>
          <w:color w:val="000000"/>
          <w:szCs w:val="18"/>
          <w:lang w:eastAsia="zh-TW"/>
        </w:rPr>
        <w:t xml:space="preserve"> 1 </w:t>
      </w:r>
      <w:r w:rsidRPr="00D82C02">
        <w:rPr>
          <w:rFonts w:eastAsia="PMingLiU" w:cs="Tahoma"/>
          <w:b/>
          <w:color w:val="000000"/>
          <w:szCs w:val="18"/>
          <w:lang w:eastAsia="zh-TW"/>
        </w:rPr>
        <w:t>日當日或之後</w:t>
      </w:r>
      <w:r w:rsidRPr="00D82C02">
        <w:rPr>
          <w:rFonts w:eastAsia="PMingLiU" w:cs="Tahoma"/>
          <w:b/>
          <w:color w:val="000000"/>
          <w:szCs w:val="18"/>
          <w:lang w:eastAsia="zh-TW"/>
        </w:rPr>
        <w:t>)</w:t>
      </w:r>
    </w:p>
    <w:p w:rsidR="00A81E83" w:rsidRPr="00D82C02" w:rsidRDefault="00A81E83" w:rsidP="00F94F25">
      <w:pPr>
        <w:ind w:left="720"/>
        <w:rPr>
          <w:rFonts w:eastAsia="PMingLiU" w:cs="Tahoma"/>
          <w:lang w:eastAsia="zh-TW"/>
        </w:rPr>
      </w:pPr>
      <w:r w:rsidRPr="00D82C02">
        <w:rPr>
          <w:rFonts w:eastAsia="PMingLiU" w:cs="Tahoma"/>
          <w:color w:val="000000"/>
          <w:szCs w:val="18"/>
          <w:lang w:eastAsia="zh-TW"/>
        </w:rPr>
        <w:t>在</w:t>
      </w:r>
      <w:r w:rsidRPr="00D82C02">
        <w:rPr>
          <w:rFonts w:eastAsia="PMingLiU" w:cs="Tahoma"/>
          <w:color w:val="000000"/>
          <w:szCs w:val="18"/>
          <w:lang w:eastAsia="zh-TW"/>
        </w:rPr>
        <w:t xml:space="preserve"> 2015 </w:t>
      </w:r>
      <w:r w:rsidRPr="00D82C02">
        <w:rPr>
          <w:rFonts w:eastAsia="PMingLiU" w:cs="Tahoma"/>
          <w:color w:val="000000"/>
          <w:szCs w:val="18"/>
          <w:lang w:eastAsia="zh-TW"/>
        </w:rPr>
        <w:t>年</w:t>
      </w:r>
      <w:r w:rsidRPr="00D82C02">
        <w:rPr>
          <w:rFonts w:eastAsia="PMingLiU" w:cs="Tahoma"/>
          <w:color w:val="000000"/>
          <w:szCs w:val="18"/>
          <w:lang w:eastAsia="zh-TW"/>
        </w:rPr>
        <w:t xml:space="preserve"> 4 </w:t>
      </w:r>
      <w:r w:rsidRPr="00D82C02">
        <w:rPr>
          <w:rFonts w:eastAsia="PMingLiU" w:cs="Tahoma"/>
          <w:color w:val="000000"/>
          <w:szCs w:val="18"/>
          <w:lang w:eastAsia="zh-TW"/>
        </w:rPr>
        <w:t>月</w:t>
      </w:r>
      <w:r w:rsidRPr="00D82C02">
        <w:rPr>
          <w:rFonts w:eastAsia="PMingLiU" w:cs="Tahoma"/>
          <w:color w:val="000000"/>
          <w:szCs w:val="18"/>
          <w:lang w:eastAsia="zh-TW"/>
        </w:rPr>
        <w:t xml:space="preserve"> 1 </w:t>
      </w:r>
      <w:r w:rsidRPr="00D82C02">
        <w:rPr>
          <w:rFonts w:eastAsia="PMingLiU" w:cs="Tahoma"/>
          <w:color w:val="000000"/>
          <w:szCs w:val="18"/>
          <w:lang w:eastAsia="zh-TW"/>
        </w:rPr>
        <w:t>日當日或之後第一次進行範圍續約之客戶</w:t>
      </w:r>
      <w:r w:rsidRPr="00D82C02">
        <w:rPr>
          <w:rFonts w:eastAsia="PMingLiU" w:cs="Tahoma"/>
          <w:szCs w:val="18"/>
          <w:lang w:eastAsia="zh-TW"/>
        </w:rPr>
        <w:t>，得為每一部根據</w:t>
      </w:r>
      <w:r w:rsidRPr="00D82C02">
        <w:rPr>
          <w:rFonts w:eastAsia="PMingLiU" w:cs="Tahoma"/>
          <w:szCs w:val="18"/>
          <w:lang w:eastAsia="zh-TW"/>
        </w:rPr>
        <w:t xml:space="preserve"> SQL Server 2008 R2 </w:t>
      </w:r>
      <w:r w:rsidRPr="00D82C02">
        <w:rPr>
          <w:rFonts w:eastAsia="PMingLiU" w:cs="Tahoma"/>
          <w:szCs w:val="18"/>
          <w:lang w:eastAsia="zh-TW"/>
        </w:rPr>
        <w:t>處理器使用權之產品使用權正確授權的伺服器，依下列所述方式取得軟體保證：</w:t>
      </w:r>
    </w:p>
    <w:p w:rsidR="00F94F25" w:rsidRPr="00D82C02" w:rsidRDefault="00F94F25" w:rsidP="00F94F25">
      <w:pPr>
        <w:ind w:left="720"/>
        <w:rPr>
          <w:rFonts w:eastAsia="PMingLiU" w:cs="Tahoma"/>
          <w:lang w:eastAsia="zh-TW"/>
        </w:rPr>
      </w:pPr>
    </w:p>
    <w:p w:rsidR="00A81E83" w:rsidRPr="00D82C02" w:rsidRDefault="00A81E83" w:rsidP="00346F4B">
      <w:pPr>
        <w:numPr>
          <w:ilvl w:val="3"/>
          <w:numId w:val="94"/>
        </w:numPr>
        <w:spacing w:after="60"/>
        <w:ind w:left="1440" w:hanging="36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日以前取得之使用權為合格使用權，客戶得依前述「第一次續約期間</w:t>
      </w:r>
      <w:r w:rsidRPr="00D82C02">
        <w:rPr>
          <w:rFonts w:eastAsia="PMingLiU" w:cs="Tahoma"/>
          <w:szCs w:val="18"/>
          <w:lang w:eastAsia="zh-TW"/>
        </w:rPr>
        <w:t xml:space="preserve"> (</w:t>
      </w:r>
      <w:r w:rsidRPr="00D82C02">
        <w:rPr>
          <w:rFonts w:eastAsia="PMingLiU" w:cs="Tahoma"/>
          <w:szCs w:val="18"/>
          <w:lang w:eastAsia="zh-TW"/>
        </w:rPr>
        <w:t>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」小節所述條款進行</w:t>
      </w:r>
      <w:r w:rsidRPr="00D82C02">
        <w:rPr>
          <w:rFonts w:eastAsia="PMingLiU" w:cs="Tahoma"/>
          <w:szCs w:val="18"/>
          <w:lang w:eastAsia="zh-TW"/>
        </w:rPr>
        <w:t xml:space="preserve"> SA </w:t>
      </w:r>
      <w:r w:rsidRPr="00D82C02">
        <w:rPr>
          <w:rFonts w:eastAsia="PMingLiU" w:cs="Tahoma"/>
          <w:szCs w:val="18"/>
          <w:lang w:eastAsia="zh-TW"/>
        </w:rPr>
        <w:t>續約，</w:t>
      </w:r>
    </w:p>
    <w:p w:rsidR="00A81E83" w:rsidRPr="00D82C02" w:rsidRDefault="00A81E83" w:rsidP="00346F4B">
      <w:pPr>
        <w:numPr>
          <w:ilvl w:val="3"/>
          <w:numId w:val="94"/>
        </w:numPr>
        <w:spacing w:after="60"/>
        <w:ind w:left="1440" w:hanging="36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日以後取得之使用權，客戶得為每一份</w:t>
      </w:r>
      <w:r w:rsidRPr="00D82C02">
        <w:rPr>
          <w:rFonts w:eastAsia="PMingLiU" w:cs="Tahoma"/>
          <w:szCs w:val="18"/>
        </w:rPr>
        <w:t xml:space="preserve"> SQL Server 2008 R2 Enterprise </w:t>
      </w:r>
      <w:r w:rsidRPr="00D82C02">
        <w:rPr>
          <w:rFonts w:eastAsia="PMingLiU" w:cs="Tahoma"/>
          <w:szCs w:val="18"/>
        </w:rPr>
        <w:t>處理器使用權於未取得基礎核心使用權的情況下，為四個</w:t>
      </w:r>
      <w:r w:rsidRPr="00D82C02">
        <w:rPr>
          <w:rFonts w:eastAsia="PMingLiU" w:cs="Tahoma"/>
          <w:szCs w:val="18"/>
        </w:rPr>
        <w:t xml:space="preserve"> SQL Server Enterprise </w:t>
      </w:r>
      <w:r w:rsidRPr="00D82C02">
        <w:rPr>
          <w:rFonts w:eastAsia="PMingLiU" w:cs="Tahoma"/>
          <w:szCs w:val="18"/>
        </w:rPr>
        <w:t>核心使用權進行</w:t>
      </w:r>
      <w:r w:rsidRPr="00D82C02">
        <w:rPr>
          <w:rFonts w:eastAsia="PMingLiU" w:cs="Tahoma"/>
          <w:szCs w:val="18"/>
        </w:rPr>
        <w:t xml:space="preserve"> SA </w:t>
      </w:r>
      <w:r w:rsidRPr="00D82C02">
        <w:rPr>
          <w:rFonts w:eastAsia="PMingLiU" w:cs="Tahoma"/>
          <w:szCs w:val="18"/>
        </w:rPr>
        <w:t>續約。針對持續用於</w:t>
      </w:r>
      <w:r w:rsidRPr="00D82C02">
        <w:rPr>
          <w:rFonts w:eastAsia="PMingLiU" w:cs="Tahoma"/>
          <w:szCs w:val="18"/>
        </w:rPr>
        <w:t xml:space="preserve"> SQL Server 2012 </w:t>
      </w:r>
      <w:r w:rsidRPr="00D82C02">
        <w:rPr>
          <w:rFonts w:eastAsia="PMingLiU" w:cs="Tahoma"/>
          <w:szCs w:val="18"/>
        </w:rPr>
        <w:t>的處理器，每一處理器如需四個以上的核心使用權，客戶就必須取得額外的核心使用權。</w:t>
      </w:r>
    </w:p>
    <w:p w:rsidR="00A81E83" w:rsidRPr="00D82C02" w:rsidRDefault="00A81E83" w:rsidP="00114993">
      <w:pPr>
        <w:numPr>
          <w:ilvl w:val="0"/>
          <w:numId w:val="147"/>
        </w:numPr>
        <w:spacing w:after="60"/>
        <w:ind w:left="1440"/>
        <w:rPr>
          <w:rFonts w:eastAsia="PMingLiU" w:cs="Tahoma"/>
          <w:lang w:eastAsia="zh-TW"/>
        </w:rPr>
      </w:pPr>
      <w:r w:rsidRPr="00D82C02">
        <w:rPr>
          <w:rFonts w:eastAsia="PMingLiU" w:cs="Tahoma"/>
          <w:color w:val="000000"/>
          <w:szCs w:val="18"/>
          <w:lang w:eastAsia="zh-TW"/>
        </w:rPr>
        <w:t>一旦依本優惠方案取得核心使用權的軟體保證，客戶的處理器使用權便不再有效。</w:t>
      </w:r>
      <w:r w:rsidRPr="00D82C02">
        <w:rPr>
          <w:rFonts w:eastAsia="PMingLiU" w:cs="Tahoma"/>
          <w:szCs w:val="18"/>
          <w:lang w:eastAsia="zh-TW"/>
        </w:rPr>
        <w:t>取得</w:t>
      </w:r>
      <w:r w:rsidRPr="00D82C02">
        <w:rPr>
          <w:rFonts w:eastAsia="PMingLiU" w:cs="Tahoma"/>
          <w:szCs w:val="18"/>
          <w:lang w:eastAsia="zh-TW"/>
        </w:rPr>
        <w:t xml:space="preserve"> SQL Server </w:t>
      </w:r>
      <w:r w:rsidRPr="00D82C02">
        <w:rPr>
          <w:rFonts w:eastAsia="PMingLiU" w:cs="Tahoma"/>
          <w:szCs w:val="18"/>
          <w:lang w:eastAsia="zh-TW"/>
        </w:rPr>
        <w:t>核心使用權軟體保證選擇方案不適用於依訂閱方案的範圍續約。</w:t>
      </w:r>
    </w:p>
    <w:p w:rsidR="00F94F25" w:rsidRPr="00D82C02" w:rsidRDefault="00F94F25" w:rsidP="00F94F25">
      <w:pPr>
        <w:ind w:left="1440"/>
        <w:rPr>
          <w:rFonts w:eastAsia="PMingLiU" w:cs="Tahoma"/>
          <w:lang w:eastAsia="zh-TW"/>
        </w:rPr>
      </w:pPr>
    </w:p>
    <w:p w:rsidR="00204D6D" w:rsidRPr="00D82C02" w:rsidRDefault="00A81E83" w:rsidP="00204D6D">
      <w:pPr>
        <w:tabs>
          <w:tab w:val="left" w:pos="1440"/>
        </w:tabs>
        <w:spacing w:after="60"/>
        <w:ind w:left="720"/>
        <w:rPr>
          <w:rFonts w:eastAsia="PMingLiU" w:cs="Tahoma"/>
          <w:lang w:eastAsia="zh-TW"/>
        </w:rPr>
      </w:pPr>
      <w:r w:rsidRPr="00D82C02">
        <w:rPr>
          <w:rFonts w:eastAsia="PMingLiU" w:cs="Tahoma"/>
          <w:b/>
          <w:color w:val="000000"/>
          <w:szCs w:val="18"/>
          <w:lang w:eastAsia="zh-TW"/>
        </w:rPr>
        <w:t>若具備軟體保證範圍之客戶即將在</w:t>
      </w:r>
      <w:r w:rsidRPr="00D82C02">
        <w:rPr>
          <w:rFonts w:eastAsia="PMingLiU" w:cs="Tahoma"/>
          <w:b/>
          <w:color w:val="000000"/>
          <w:szCs w:val="18"/>
          <w:lang w:eastAsia="zh-TW"/>
        </w:rPr>
        <w:t xml:space="preserve"> 2015 </w:t>
      </w:r>
      <w:r w:rsidRPr="00D82C02">
        <w:rPr>
          <w:rFonts w:eastAsia="PMingLiU" w:cs="Tahoma"/>
          <w:b/>
          <w:color w:val="000000"/>
          <w:szCs w:val="18"/>
          <w:lang w:eastAsia="zh-TW"/>
        </w:rPr>
        <w:t>年</w:t>
      </w:r>
      <w:r w:rsidRPr="00D82C02">
        <w:rPr>
          <w:rFonts w:eastAsia="PMingLiU" w:cs="Tahoma"/>
          <w:b/>
          <w:color w:val="000000"/>
          <w:szCs w:val="18"/>
          <w:lang w:eastAsia="zh-TW"/>
        </w:rPr>
        <w:t xml:space="preserve"> 4 </w:t>
      </w:r>
      <w:r w:rsidRPr="00D82C02">
        <w:rPr>
          <w:rFonts w:eastAsia="PMingLiU" w:cs="Tahoma"/>
          <w:b/>
          <w:color w:val="000000"/>
          <w:szCs w:val="18"/>
          <w:lang w:eastAsia="zh-TW"/>
        </w:rPr>
        <w:t>月</w:t>
      </w:r>
      <w:r w:rsidRPr="00D82C02">
        <w:rPr>
          <w:rFonts w:eastAsia="PMingLiU" w:cs="Tahoma"/>
          <w:b/>
          <w:color w:val="000000"/>
          <w:szCs w:val="18"/>
          <w:lang w:eastAsia="zh-TW"/>
        </w:rPr>
        <w:t xml:space="preserve"> 1 </w:t>
      </w:r>
      <w:r w:rsidRPr="00D82C02">
        <w:rPr>
          <w:rFonts w:eastAsia="PMingLiU" w:cs="Tahoma"/>
          <w:b/>
          <w:color w:val="000000"/>
          <w:szCs w:val="18"/>
          <w:lang w:eastAsia="zh-TW"/>
        </w:rPr>
        <w:t>日之前屆滿，其選擇不續約</w:t>
      </w:r>
    </w:p>
    <w:p w:rsidR="00A81E83" w:rsidRPr="00D82C02" w:rsidRDefault="00A81E83" w:rsidP="00204D6D">
      <w:pPr>
        <w:tabs>
          <w:tab w:val="left" w:pos="1440"/>
        </w:tabs>
        <w:ind w:left="720"/>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日之前屆滿、且選擇買斷處理器使用權的</w:t>
      </w:r>
      <w:r w:rsidRPr="00D82C02">
        <w:rPr>
          <w:rFonts w:eastAsia="PMingLiU" w:cs="Tahoma"/>
        </w:rPr>
        <w:t xml:space="preserve"> </w:t>
      </w:r>
      <w:r w:rsidRPr="00D82C02">
        <w:rPr>
          <w:rFonts w:eastAsia="PMingLiU" w:cs="Tahoma"/>
          <w:color w:val="000000"/>
          <w:szCs w:val="18"/>
        </w:rPr>
        <w:t xml:space="preserve">Enterprise Subscription </w:t>
      </w:r>
      <w:r w:rsidRPr="00D82C02">
        <w:rPr>
          <w:rFonts w:eastAsia="PMingLiU" w:cs="Tahoma"/>
          <w:bCs/>
          <w:color w:val="000000"/>
          <w:szCs w:val="18"/>
        </w:rPr>
        <w:t>和</w:t>
      </w:r>
      <w:r w:rsidRPr="00D82C02">
        <w:rPr>
          <w:rFonts w:eastAsia="PMingLiU" w:cs="Tahoma"/>
          <w:bCs/>
          <w:color w:val="000000"/>
          <w:szCs w:val="18"/>
        </w:rPr>
        <w:t xml:space="preserve"> Open Value Subscription </w:t>
      </w:r>
      <w:r w:rsidRPr="00D82C02">
        <w:rPr>
          <w:rFonts w:eastAsia="PMingLiU" w:cs="Tahoma"/>
          <w:color w:val="000000"/>
          <w:szCs w:val="18"/>
        </w:rPr>
        <w:t>客戶，和依合約取得永久使用權並選擇不要續約軟體保證的任何其他客戶，均得依該等使用權執行</w:t>
      </w:r>
      <w:r w:rsidRPr="00D82C02">
        <w:rPr>
          <w:rFonts w:eastAsia="PMingLiU" w:cs="Tahoma"/>
          <w:color w:val="000000"/>
          <w:szCs w:val="18"/>
        </w:rPr>
        <w:t xml:space="preserve"> SQL Server 2008 R2 </w:t>
      </w:r>
      <w:r w:rsidRPr="00D82C02">
        <w:rPr>
          <w:rFonts w:eastAsia="PMingLiU" w:cs="Tahoma"/>
          <w:color w:val="000000"/>
          <w:szCs w:val="18"/>
        </w:rPr>
        <w:t>或</w:t>
      </w:r>
      <w:r w:rsidRPr="00D82C02">
        <w:rPr>
          <w:rFonts w:eastAsia="PMingLiU" w:cs="Tahoma"/>
          <w:color w:val="000000"/>
          <w:szCs w:val="18"/>
        </w:rPr>
        <w:t xml:space="preserve"> SQL Server 2012</w:t>
      </w:r>
      <w:r w:rsidRPr="00D82C02">
        <w:rPr>
          <w:rFonts w:eastAsia="PMingLiU" w:cs="Tahoma"/>
          <w:color w:val="000000"/>
          <w:szCs w:val="18"/>
        </w:rPr>
        <w:t>，如下所述：</w:t>
      </w:r>
    </w:p>
    <w:p w:rsidR="00204D6D" w:rsidRPr="00D82C02" w:rsidRDefault="00204D6D" w:rsidP="00204D6D">
      <w:pPr>
        <w:tabs>
          <w:tab w:val="left" w:pos="1440"/>
        </w:tabs>
        <w:ind w:left="720"/>
        <w:rPr>
          <w:rFonts w:eastAsia="PMingLiU" w:cs="Tahoma"/>
        </w:rPr>
      </w:pPr>
    </w:p>
    <w:p w:rsidR="00A81E83" w:rsidRPr="00D82C02" w:rsidRDefault="00A81E83" w:rsidP="00346F4B">
      <w:pPr>
        <w:numPr>
          <w:ilvl w:val="0"/>
          <w:numId w:val="53"/>
        </w:numPr>
        <w:spacing w:after="60"/>
        <w:ind w:left="1440"/>
        <w:rPr>
          <w:rFonts w:eastAsia="PMingLiU" w:cs="Tahoma"/>
        </w:rPr>
      </w:pPr>
      <w:r w:rsidRPr="00D82C02">
        <w:rPr>
          <w:rFonts w:eastAsia="PMingLiU" w:cs="Tahoma"/>
          <w:b/>
          <w:color w:val="000000"/>
          <w:szCs w:val="18"/>
        </w:rPr>
        <w:t>SQL Server 2008 R2 Enterprise</w:t>
      </w:r>
      <w:r w:rsidRPr="00D82C02">
        <w:rPr>
          <w:rFonts w:eastAsia="PMingLiU" w:cs="Tahoma"/>
          <w:b/>
          <w:color w:val="000000"/>
          <w:szCs w:val="18"/>
        </w:rPr>
        <w:t>：</w:t>
      </w:r>
      <w:r w:rsidRPr="00D82C02">
        <w:rPr>
          <w:rFonts w:eastAsia="PMingLiU" w:cs="Tahoma"/>
          <w:color w:val="000000"/>
          <w:szCs w:val="18"/>
        </w:rPr>
        <w:t>對本軟體版本之持續使用需受</w:t>
      </w:r>
      <w:r w:rsidRPr="00D82C02">
        <w:rPr>
          <w:rFonts w:eastAsia="PMingLiU" w:cs="Tahoma"/>
          <w:color w:val="000000"/>
          <w:szCs w:val="18"/>
        </w:rPr>
        <w:t xml:space="preserve"> SQL Server 2008 R2 Enterprise </w:t>
      </w:r>
      <w:r w:rsidRPr="00D82C02">
        <w:rPr>
          <w:rFonts w:eastAsia="PMingLiU" w:cs="Tahoma"/>
          <w:color w:val="000000"/>
          <w:szCs w:val="18"/>
        </w:rPr>
        <w:t>處理器使用權之產品使用權所拘束；不過，客戶將不再擁有不限數目的虛擬使用權利或透過軟體保證的使用權行動性。</w:t>
      </w:r>
    </w:p>
    <w:p w:rsidR="00A81E83" w:rsidRPr="00D82C02" w:rsidRDefault="00A81E83" w:rsidP="00346F4B">
      <w:pPr>
        <w:numPr>
          <w:ilvl w:val="0"/>
          <w:numId w:val="53"/>
        </w:numPr>
        <w:tabs>
          <w:tab w:val="left" w:pos="1800"/>
        </w:tabs>
        <w:spacing w:after="60"/>
        <w:ind w:left="1440"/>
        <w:rPr>
          <w:rFonts w:eastAsia="PMingLiU" w:cs="Tahoma"/>
        </w:rPr>
      </w:pPr>
      <w:r w:rsidRPr="00D82C02">
        <w:rPr>
          <w:rFonts w:eastAsia="PMingLiU" w:cs="Tahoma"/>
          <w:b/>
          <w:color w:val="000000"/>
          <w:szCs w:val="18"/>
        </w:rPr>
        <w:lastRenderedPageBreak/>
        <w:t>SQL Server 2012 Enterprise Core</w:t>
      </w:r>
      <w:r w:rsidRPr="00D82C02">
        <w:rPr>
          <w:rFonts w:eastAsia="PMingLiU" w:cs="Tahoma"/>
          <w:b/>
          <w:color w:val="000000"/>
          <w:szCs w:val="18"/>
        </w:rPr>
        <w:t>：</w:t>
      </w:r>
      <w:r w:rsidRPr="00D82C02">
        <w:rPr>
          <w:rFonts w:eastAsia="PMingLiU" w:cs="Tahoma"/>
          <w:color w:val="000000"/>
          <w:szCs w:val="18"/>
        </w:rPr>
        <w:t>本軟體版本之使用需受</w:t>
      </w:r>
      <w:r w:rsidRPr="00D82C02">
        <w:rPr>
          <w:rFonts w:eastAsia="PMingLiU" w:cs="Tahoma"/>
          <w:color w:val="000000"/>
          <w:szCs w:val="18"/>
        </w:rPr>
        <w:t xml:space="preserve"> SQL Server 2008 R2 Enterprise </w:t>
      </w:r>
      <w:r w:rsidRPr="00D82C02">
        <w:rPr>
          <w:rFonts w:eastAsia="PMingLiU" w:cs="Tahoma"/>
          <w:color w:val="000000"/>
          <w:szCs w:val="18"/>
        </w:rPr>
        <w:t>處理器使用權之產品使用權所拘束；不過：</w:t>
      </w:r>
    </w:p>
    <w:p w:rsidR="00A81E83" w:rsidRPr="00D82C02" w:rsidRDefault="00A81E83" w:rsidP="00346F4B">
      <w:pPr>
        <w:numPr>
          <w:ilvl w:val="1"/>
          <w:numId w:val="53"/>
        </w:numPr>
        <w:tabs>
          <w:tab w:val="left" w:pos="2160"/>
        </w:tabs>
        <w:spacing w:after="60"/>
        <w:ind w:left="2160"/>
        <w:rPr>
          <w:rFonts w:eastAsia="PMingLiU" w:cs="Tahoma"/>
          <w:lang w:eastAsia="zh-TW"/>
        </w:rPr>
      </w:pPr>
      <w:r w:rsidRPr="00D82C02">
        <w:rPr>
          <w:rFonts w:eastAsia="PMingLiU" w:cs="Tahoma"/>
          <w:color w:val="000000"/>
          <w:szCs w:val="18"/>
          <w:lang w:eastAsia="zh-TW"/>
        </w:rPr>
        <w:t>客戶不再擁有「不限次數的虛擬」使用權利、伺服器陣列內的使用權行動性或透過軟體保證的使用權行動性；以及</w:t>
      </w:r>
    </w:p>
    <w:p w:rsidR="00A81E83" w:rsidRPr="00D82C02" w:rsidRDefault="00A81E83" w:rsidP="00346F4B">
      <w:pPr>
        <w:numPr>
          <w:ilvl w:val="1"/>
          <w:numId w:val="53"/>
        </w:numPr>
        <w:tabs>
          <w:tab w:val="left" w:pos="2160"/>
          <w:tab w:val="left" w:pos="2970"/>
        </w:tabs>
        <w:spacing w:after="60"/>
        <w:ind w:left="2160"/>
        <w:rPr>
          <w:rFonts w:eastAsia="PMingLiU" w:cs="Tahoma"/>
          <w:lang w:eastAsia="zh-TW"/>
        </w:rPr>
      </w:pPr>
      <w:r w:rsidRPr="00D82C02">
        <w:rPr>
          <w:rFonts w:eastAsia="PMingLiU" w:cs="Tahoma"/>
          <w:color w:val="000000"/>
          <w:szCs w:val="18"/>
          <w:lang w:eastAsia="zh-TW"/>
        </w:rPr>
        <w:t>與其「核心使用權的相當權利」相關之使用權的任何重新指定需受以下</w:t>
      </w:r>
      <w:r w:rsidRPr="00D82C02">
        <w:rPr>
          <w:rFonts w:eastAsia="PMingLiU" w:cs="Tahoma"/>
          <w:color w:val="000000"/>
          <w:szCs w:val="18"/>
          <w:lang w:eastAsia="zh-TW"/>
        </w:rPr>
        <w:t xml:space="preserve"> (i) </w:t>
      </w:r>
      <w:r w:rsidRPr="00D82C02">
        <w:rPr>
          <w:rFonts w:eastAsia="PMingLiU" w:cs="Tahoma"/>
          <w:color w:val="000000"/>
          <w:szCs w:val="18"/>
          <w:lang w:eastAsia="zh-TW"/>
        </w:rPr>
        <w:t>和</w:t>
      </w:r>
      <w:r w:rsidRPr="00D82C02">
        <w:rPr>
          <w:rFonts w:eastAsia="PMingLiU" w:cs="Tahoma"/>
          <w:color w:val="000000"/>
          <w:szCs w:val="18"/>
          <w:lang w:eastAsia="zh-TW"/>
        </w:rPr>
        <w:t xml:space="preserve"> (ii) </w:t>
      </w:r>
      <w:r w:rsidRPr="00D82C02">
        <w:rPr>
          <w:rFonts w:eastAsia="PMingLiU" w:cs="Tahoma"/>
          <w:color w:val="000000"/>
          <w:szCs w:val="18"/>
          <w:lang w:eastAsia="zh-TW"/>
        </w:rPr>
        <w:t>之限制所拘束。核心使用權的相當權利判斷如下。</w:t>
      </w:r>
    </w:p>
    <w:p w:rsidR="00A81E83" w:rsidRPr="00D82C02" w:rsidRDefault="00A81E83" w:rsidP="00346F4B">
      <w:pPr>
        <w:numPr>
          <w:ilvl w:val="2"/>
          <w:numId w:val="53"/>
        </w:numPr>
        <w:tabs>
          <w:tab w:val="left" w:pos="2520"/>
        </w:tabs>
        <w:spacing w:after="60"/>
        <w:ind w:left="2520"/>
        <w:rPr>
          <w:rFonts w:eastAsia="PMingLiU" w:cs="Tahoma"/>
          <w:lang w:eastAsia="zh-TW"/>
        </w:rPr>
      </w:pPr>
      <w:r w:rsidRPr="00D82C02">
        <w:rPr>
          <w:rFonts w:eastAsia="PMingLiU" w:cs="Tahoma"/>
          <w:color w:val="000000"/>
          <w:szCs w:val="18"/>
          <w:lang w:eastAsia="zh-TW"/>
        </w:rPr>
        <w:t>若使用權的數目等於不超過下列任一數的數目：</w:t>
      </w:r>
      <w:r w:rsidRPr="00D82C02">
        <w:rPr>
          <w:rFonts w:eastAsia="PMingLiU" w:cs="Tahoma"/>
          <w:color w:val="000000"/>
          <w:szCs w:val="18"/>
          <w:lang w:eastAsia="zh-TW"/>
        </w:rPr>
        <w:t xml:space="preserve">(x) </w:t>
      </w:r>
      <w:r w:rsidRPr="00D82C02">
        <w:rPr>
          <w:rFonts w:eastAsia="PMingLiU" w:cs="Tahoma"/>
          <w:color w:val="000000"/>
          <w:szCs w:val="18"/>
          <w:lang w:eastAsia="zh-TW"/>
        </w:rPr>
        <w:t>在軟體保證屆滿之前立即指派給授權伺服器之處理器使用權總數，或</w:t>
      </w:r>
      <w:r w:rsidRPr="00D82C02">
        <w:rPr>
          <w:rFonts w:eastAsia="PMingLiU" w:cs="Tahoma"/>
          <w:color w:val="000000"/>
          <w:szCs w:val="18"/>
          <w:lang w:eastAsia="zh-TW"/>
        </w:rPr>
        <w:t xml:space="preserve"> (y) </w:t>
      </w:r>
      <w:r w:rsidRPr="00D82C02">
        <w:rPr>
          <w:rFonts w:eastAsia="PMingLiU" w:cs="Tahoma"/>
          <w:color w:val="000000"/>
          <w:szCs w:val="18"/>
          <w:lang w:eastAsia="zh-TW"/>
        </w:rPr>
        <w:t>該伺服器上的實體處理器總數，則核心使用權的相當權利會大於：</w:t>
      </w:r>
    </w:p>
    <w:p w:rsidR="00A81E83" w:rsidRPr="00D82C02" w:rsidRDefault="00A81E83" w:rsidP="00114993">
      <w:pPr>
        <w:numPr>
          <w:ilvl w:val="4"/>
          <w:numId w:val="147"/>
        </w:numPr>
        <w:tabs>
          <w:tab w:val="left" w:pos="2880"/>
        </w:tabs>
        <w:spacing w:after="60"/>
        <w:ind w:left="2880"/>
        <w:rPr>
          <w:rFonts w:eastAsia="PMingLiU" w:cs="Tahoma"/>
          <w:lang w:eastAsia="zh-TW"/>
        </w:rPr>
      </w:pPr>
      <w:r w:rsidRPr="00D82C02">
        <w:rPr>
          <w:rFonts w:eastAsia="PMingLiU" w:cs="Tahoma"/>
          <w:color w:val="000000"/>
          <w:szCs w:val="18"/>
          <w:lang w:eastAsia="zh-TW"/>
        </w:rPr>
        <w:t>每一處理器使用權四個核心，或</w:t>
      </w:r>
    </w:p>
    <w:p w:rsidR="00A81E83" w:rsidRPr="00D82C02" w:rsidRDefault="00A81E83" w:rsidP="00114993">
      <w:pPr>
        <w:numPr>
          <w:ilvl w:val="4"/>
          <w:numId w:val="147"/>
        </w:numPr>
        <w:tabs>
          <w:tab w:val="left" w:pos="2880"/>
        </w:tabs>
        <w:spacing w:after="60"/>
        <w:ind w:left="2880"/>
        <w:rPr>
          <w:rFonts w:eastAsia="PMingLiU" w:cs="Tahoma"/>
          <w:lang w:eastAsia="zh-TW"/>
        </w:rPr>
      </w:pPr>
      <w:r w:rsidRPr="00D82C02">
        <w:rPr>
          <w:rFonts w:eastAsia="PMingLiU" w:cs="Tahoma"/>
          <w:color w:val="000000"/>
          <w:szCs w:val="18"/>
          <w:lang w:eastAsia="zh-TW"/>
        </w:rPr>
        <w:t>根據每一實體處理器之實際核心數目的每一處理器使用權之核心數目，乘以適當的核心係數。</w:t>
      </w:r>
      <w:r w:rsidRPr="00D82C02">
        <w:rPr>
          <w:rFonts w:eastAsia="PMingLiU" w:cs="Tahoma"/>
          <w:color w:val="000000"/>
          <w:szCs w:val="18"/>
          <w:lang w:eastAsia="zh-TW"/>
        </w:rPr>
        <w:t>(</w:t>
      </w:r>
      <w:r w:rsidRPr="00D82C02">
        <w:rPr>
          <w:rFonts w:eastAsia="PMingLiU" w:cs="Tahoma"/>
          <w:color w:val="000000"/>
          <w:szCs w:val="18"/>
          <w:lang w:eastAsia="zh-TW"/>
        </w:rPr>
        <w:t>若每一實體處理器的實際數目超過四個，客戶必須維護一份伺服器上執行之</w:t>
      </w:r>
      <w:r w:rsidRPr="00D82C02">
        <w:rPr>
          <w:rFonts w:eastAsia="PMingLiU" w:cs="Tahoma"/>
          <w:color w:val="000000"/>
          <w:szCs w:val="18"/>
          <w:lang w:eastAsia="zh-TW"/>
        </w:rPr>
        <w:t xml:space="preserve"> SQL Server </w:t>
      </w:r>
      <w:r w:rsidRPr="00D82C02">
        <w:rPr>
          <w:rFonts w:eastAsia="PMingLiU" w:cs="Tahoma"/>
          <w:color w:val="000000"/>
          <w:szCs w:val="18"/>
          <w:lang w:eastAsia="zh-TW"/>
        </w:rPr>
        <w:t>軟體之組態記錄</w:t>
      </w:r>
      <w:r w:rsidRPr="00D82C02">
        <w:rPr>
          <w:rFonts w:eastAsia="PMingLiU" w:cs="Tahoma"/>
          <w:color w:val="000000"/>
          <w:szCs w:val="18"/>
          <w:lang w:eastAsia="zh-TW"/>
        </w:rPr>
        <w:t xml:space="preserve"> (</w:t>
      </w:r>
      <w:r w:rsidRPr="00D82C02">
        <w:rPr>
          <w:rFonts w:eastAsia="PMingLiU" w:cs="Tahoma"/>
          <w:color w:val="000000"/>
          <w:szCs w:val="18"/>
          <w:lang w:eastAsia="zh-TW"/>
        </w:rPr>
        <w:t>在授權伺服器上之作業系統環境中執行的授權執行個體</w:t>
      </w:r>
      <w:r w:rsidRPr="00D82C02">
        <w:rPr>
          <w:rFonts w:eastAsia="PMingLiU" w:cs="Tahoma"/>
          <w:color w:val="000000"/>
          <w:szCs w:val="18"/>
          <w:lang w:eastAsia="zh-TW"/>
        </w:rPr>
        <w:t xml:space="preserve">) </w:t>
      </w:r>
      <w:r w:rsidRPr="00D82C02">
        <w:rPr>
          <w:rFonts w:eastAsia="PMingLiU" w:cs="Tahoma"/>
          <w:color w:val="000000"/>
          <w:szCs w:val="18"/>
          <w:lang w:eastAsia="zh-TW"/>
        </w:rPr>
        <w:t>以及使用</w:t>
      </w:r>
      <w:r w:rsidRPr="00D82C02">
        <w:rPr>
          <w:rFonts w:eastAsia="PMingLiU" w:cs="Tahoma"/>
          <w:color w:val="000000"/>
          <w:szCs w:val="18"/>
          <w:lang w:eastAsia="zh-TW"/>
        </w:rPr>
        <w:t xml:space="preserve"> Microsoft MAP </w:t>
      </w:r>
      <w:r w:rsidRPr="00D82C02">
        <w:rPr>
          <w:rFonts w:eastAsia="PMingLiU" w:cs="Tahoma"/>
          <w:color w:val="000000"/>
          <w:szCs w:val="18"/>
          <w:lang w:eastAsia="zh-TW"/>
        </w:rPr>
        <w:t>工具或任何相等軟體在軟體保證屆滿之前支援該軟體的實體硬體記錄</w:t>
      </w:r>
      <w:r w:rsidRPr="00D82C02">
        <w:rPr>
          <w:rFonts w:eastAsia="PMingLiU" w:cs="Tahoma"/>
          <w:color w:val="000000"/>
          <w:szCs w:val="18"/>
          <w:lang w:eastAsia="zh-TW"/>
        </w:rPr>
        <w:t>)</w:t>
      </w:r>
      <w:r w:rsidRPr="00D82C02">
        <w:rPr>
          <w:rFonts w:eastAsia="PMingLiU" w:cs="Tahoma"/>
          <w:color w:val="000000"/>
          <w:szCs w:val="18"/>
          <w:lang w:eastAsia="zh-TW"/>
        </w:rPr>
        <w:t>。</w:t>
      </w:r>
    </w:p>
    <w:p w:rsidR="00A81E83" w:rsidRPr="00D82C02" w:rsidRDefault="00A81E83" w:rsidP="00346F4B">
      <w:pPr>
        <w:numPr>
          <w:ilvl w:val="2"/>
          <w:numId w:val="53"/>
        </w:numPr>
        <w:tabs>
          <w:tab w:val="left" w:pos="2520"/>
        </w:tabs>
        <w:spacing w:after="60"/>
        <w:ind w:left="2520"/>
        <w:rPr>
          <w:rFonts w:eastAsia="PMingLiU" w:cs="Tahoma"/>
          <w:lang w:eastAsia="zh-TW"/>
        </w:rPr>
      </w:pPr>
      <w:r w:rsidRPr="00D82C02">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167C31" w:rsidRDefault="00A81E83" w:rsidP="00346F4B">
      <w:pPr>
        <w:numPr>
          <w:ilvl w:val="1"/>
          <w:numId w:val="53"/>
        </w:numPr>
        <w:tabs>
          <w:tab w:val="left" w:pos="1800"/>
        </w:tabs>
        <w:spacing w:after="60"/>
        <w:ind w:left="1800"/>
        <w:rPr>
          <w:rFonts w:eastAsia="PMingLiU" w:cs="Tahoma"/>
          <w:spacing w:val="4"/>
          <w:lang w:eastAsia="zh-TW"/>
        </w:rPr>
      </w:pPr>
      <w:r w:rsidRPr="00167C31">
        <w:rPr>
          <w:rFonts w:eastAsia="PMingLiU" w:cs="Tahoma"/>
          <w:color w:val="000000"/>
          <w:spacing w:val="4"/>
          <w:szCs w:val="18"/>
          <w:lang w:eastAsia="zh-TW"/>
        </w:rPr>
        <w:t>客戶</w:t>
      </w:r>
      <w:r w:rsidRPr="00167C31">
        <w:rPr>
          <w:rFonts w:eastAsia="PMingLiU" w:cs="Tahoma"/>
          <w:spacing w:val="4"/>
          <w:szCs w:val="18"/>
          <w:lang w:eastAsia="zh-TW"/>
        </w:rPr>
        <w:t>得將使用權重新指定至另一部伺服器上。然而，客戶若將使用權重新指定至另一部伺服</w:t>
      </w:r>
      <w:r w:rsidR="00167C31">
        <w:rPr>
          <w:rFonts w:eastAsia="PMingLiU" w:cs="Tahoma"/>
          <w:spacing w:val="4"/>
          <w:szCs w:val="18"/>
          <w:lang w:eastAsia="zh-TW"/>
        </w:rPr>
        <w:br/>
      </w:r>
      <w:r w:rsidRPr="00167C31">
        <w:rPr>
          <w:rFonts w:eastAsia="PMingLiU" w:cs="Tahoma"/>
          <w:spacing w:val="4"/>
          <w:szCs w:val="18"/>
          <w:lang w:eastAsia="zh-TW"/>
        </w:rPr>
        <w:t>器，則需遵守</w:t>
      </w:r>
      <w:r w:rsidRPr="00167C31">
        <w:rPr>
          <w:rFonts w:eastAsia="PMingLiU" w:cs="Tahoma"/>
          <w:spacing w:val="4"/>
          <w:szCs w:val="18"/>
          <w:lang w:eastAsia="zh-TW"/>
        </w:rPr>
        <w:t xml:space="preserve"> SQL Server 2012 </w:t>
      </w:r>
      <w:r w:rsidRPr="00167C31">
        <w:rPr>
          <w:rFonts w:eastAsia="PMingLiU" w:cs="Tahoma"/>
          <w:spacing w:val="4"/>
          <w:szCs w:val="18"/>
          <w:lang w:eastAsia="zh-TW"/>
        </w:rPr>
        <w:t>之使用權利。根據</w:t>
      </w:r>
      <w:r w:rsidRPr="00167C31">
        <w:rPr>
          <w:rFonts w:eastAsia="PMingLiU" w:cs="Tahoma"/>
          <w:spacing w:val="4"/>
          <w:szCs w:val="18"/>
          <w:lang w:eastAsia="zh-TW"/>
        </w:rPr>
        <w:t xml:space="preserve"> SQL 2012 </w:t>
      </w:r>
      <w:r w:rsidRPr="00167C31">
        <w:rPr>
          <w:rFonts w:eastAsia="PMingLiU" w:cs="Tahoma"/>
          <w:spacing w:val="4"/>
          <w:szCs w:val="18"/>
          <w:lang w:eastAsia="zh-TW"/>
        </w:rPr>
        <w:t>使用權利將核心使用權指定至伺服器時，客戶得將其現有使用權的核心使用權同等權利，與其他</w:t>
      </w:r>
      <w:r w:rsidRPr="00167C31">
        <w:rPr>
          <w:rFonts w:eastAsia="PMingLiU" w:cs="Tahoma"/>
          <w:spacing w:val="4"/>
          <w:szCs w:val="18"/>
          <w:lang w:eastAsia="zh-TW"/>
        </w:rPr>
        <w:t xml:space="preserve"> SQL Server 2012 </w:t>
      </w:r>
      <w:r w:rsidRPr="00167C31">
        <w:rPr>
          <w:rFonts w:eastAsia="PMingLiU" w:cs="Tahoma"/>
          <w:spacing w:val="4"/>
          <w:szCs w:val="18"/>
          <w:lang w:eastAsia="zh-TW"/>
        </w:rPr>
        <w:t>核心使用權相互合併。</w:t>
      </w:r>
    </w:p>
    <w:p w:rsidR="00A81E83" w:rsidRPr="00D82C02" w:rsidRDefault="00A81E83" w:rsidP="00346F4B">
      <w:pPr>
        <w:numPr>
          <w:ilvl w:val="1"/>
          <w:numId w:val="53"/>
        </w:numPr>
        <w:tabs>
          <w:tab w:val="left" w:pos="1800"/>
          <w:tab w:val="left" w:pos="2970"/>
        </w:tabs>
        <w:spacing w:after="60"/>
        <w:ind w:left="1800"/>
        <w:rPr>
          <w:rFonts w:eastAsia="PMingLiU" w:cs="Tahoma"/>
          <w:lang w:eastAsia="zh-TW"/>
        </w:rPr>
      </w:pPr>
      <w:r w:rsidRPr="00D82C02">
        <w:rPr>
          <w:rFonts w:eastAsia="PMingLiU" w:cs="Tahoma"/>
          <w:color w:val="000000"/>
          <w:szCs w:val="18"/>
          <w:lang w:eastAsia="zh-TW"/>
        </w:rPr>
        <w:t>客戶視為核心使用權的相等權利並未默示客戶得跨兩個或更多處理器指派單一處理器使用</w:t>
      </w:r>
      <w:r w:rsidR="00167C31">
        <w:rPr>
          <w:rFonts w:eastAsia="PMingLiU" w:cs="Tahoma"/>
          <w:color w:val="000000"/>
          <w:szCs w:val="18"/>
          <w:lang w:eastAsia="zh-TW"/>
        </w:rPr>
        <w:br/>
      </w:r>
      <w:r w:rsidRPr="00D82C02">
        <w:rPr>
          <w:rFonts w:eastAsia="PMingLiU" w:cs="Tahoma"/>
          <w:color w:val="000000"/>
          <w:szCs w:val="18"/>
          <w:lang w:eastAsia="zh-TW"/>
        </w:rPr>
        <w:t>權至核心。</w:t>
      </w:r>
    </w:p>
    <w:p w:rsidR="00204D6D" w:rsidRPr="00D82C02" w:rsidRDefault="00204D6D" w:rsidP="00204D6D">
      <w:pPr>
        <w:tabs>
          <w:tab w:val="left" w:pos="1800"/>
          <w:tab w:val="left" w:pos="2970"/>
        </w:tabs>
        <w:rPr>
          <w:rFonts w:eastAsia="PMingLiU" w:cs="Tahoma"/>
          <w:lang w:eastAsia="zh-TW"/>
        </w:rPr>
      </w:pPr>
    </w:p>
    <w:p w:rsidR="00204D6D" w:rsidRPr="00D82C02" w:rsidRDefault="00A81E83" w:rsidP="00204D6D">
      <w:pPr>
        <w:tabs>
          <w:tab w:val="left" w:pos="720"/>
        </w:tabs>
        <w:spacing w:after="60"/>
        <w:ind w:left="720"/>
        <w:rPr>
          <w:rFonts w:eastAsia="PMingLiU" w:cs="Tahoma"/>
          <w:lang w:eastAsia="zh-TW"/>
        </w:rPr>
      </w:pPr>
      <w:r w:rsidRPr="00D82C02">
        <w:rPr>
          <w:rFonts w:eastAsia="PMingLiU" w:cs="Tahoma"/>
          <w:b/>
          <w:color w:val="000000"/>
          <w:szCs w:val="18"/>
          <w:lang w:eastAsia="zh-TW"/>
        </w:rPr>
        <w:t>若具備軟體保證範圍之客戶即將在</w:t>
      </w:r>
      <w:r w:rsidRPr="00D82C02">
        <w:rPr>
          <w:rFonts w:eastAsia="PMingLiU" w:cs="Tahoma"/>
          <w:b/>
          <w:color w:val="000000"/>
          <w:szCs w:val="18"/>
          <w:lang w:eastAsia="zh-TW"/>
        </w:rPr>
        <w:t xml:space="preserve"> 2015 </w:t>
      </w:r>
      <w:r w:rsidRPr="00D82C02">
        <w:rPr>
          <w:rFonts w:eastAsia="PMingLiU" w:cs="Tahoma"/>
          <w:b/>
          <w:color w:val="000000"/>
          <w:szCs w:val="18"/>
          <w:lang w:eastAsia="zh-TW"/>
        </w:rPr>
        <w:t>年</w:t>
      </w:r>
      <w:r w:rsidRPr="00D82C02">
        <w:rPr>
          <w:rFonts w:eastAsia="PMingLiU" w:cs="Tahoma"/>
          <w:b/>
          <w:color w:val="000000"/>
          <w:szCs w:val="18"/>
          <w:lang w:eastAsia="zh-TW"/>
        </w:rPr>
        <w:t xml:space="preserve"> 4 </w:t>
      </w:r>
      <w:r w:rsidRPr="00D82C02">
        <w:rPr>
          <w:rFonts w:eastAsia="PMingLiU" w:cs="Tahoma"/>
          <w:b/>
          <w:color w:val="000000"/>
          <w:szCs w:val="18"/>
          <w:lang w:eastAsia="zh-TW"/>
        </w:rPr>
        <w:t>月</w:t>
      </w:r>
      <w:r w:rsidRPr="00D82C02">
        <w:rPr>
          <w:rFonts w:eastAsia="PMingLiU" w:cs="Tahoma"/>
          <w:b/>
          <w:color w:val="000000"/>
          <w:szCs w:val="18"/>
          <w:lang w:eastAsia="zh-TW"/>
        </w:rPr>
        <w:t xml:space="preserve"> 1 </w:t>
      </w:r>
      <w:r w:rsidRPr="00D82C02">
        <w:rPr>
          <w:rFonts w:eastAsia="PMingLiU" w:cs="Tahoma"/>
          <w:b/>
          <w:color w:val="000000"/>
          <w:szCs w:val="18"/>
          <w:lang w:eastAsia="zh-TW"/>
        </w:rPr>
        <w:t>日當日或之後屆滿，其選擇不續約</w:t>
      </w:r>
    </w:p>
    <w:p w:rsidR="00A81E83" w:rsidRPr="00D82C02" w:rsidRDefault="00A81E83" w:rsidP="00167C31">
      <w:pPr>
        <w:tabs>
          <w:tab w:val="left" w:pos="720"/>
        </w:tabs>
        <w:ind w:left="720"/>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日當日或之後屆滿、且選擇買斷處理器使用權的</w:t>
      </w:r>
      <w:r w:rsidRPr="00D82C02">
        <w:rPr>
          <w:rFonts w:eastAsia="PMingLiU" w:cs="Tahoma"/>
        </w:rPr>
        <w:t xml:space="preserve"> </w:t>
      </w:r>
      <w:r w:rsidRPr="00D82C02">
        <w:rPr>
          <w:rFonts w:eastAsia="PMingLiU" w:cs="Tahoma"/>
          <w:color w:val="000000"/>
          <w:szCs w:val="18"/>
        </w:rPr>
        <w:t xml:space="preserve">Enterprise Subscription </w:t>
      </w:r>
      <w:r w:rsidRPr="00D82C02">
        <w:rPr>
          <w:rFonts w:eastAsia="PMingLiU" w:cs="Tahoma"/>
          <w:bCs/>
          <w:color w:val="000000"/>
          <w:szCs w:val="18"/>
        </w:rPr>
        <w:t>及</w:t>
      </w:r>
      <w:r w:rsidR="00167C31">
        <w:rPr>
          <w:rFonts w:eastAsia="PMingLiU" w:cs="Tahoma"/>
          <w:bCs/>
          <w:color w:val="000000"/>
          <w:szCs w:val="18"/>
        </w:rPr>
        <w:t> </w:t>
      </w:r>
      <w:r w:rsidRPr="00D82C02">
        <w:rPr>
          <w:rFonts w:eastAsia="PMingLiU" w:cs="Tahoma"/>
          <w:bCs/>
          <w:color w:val="000000"/>
          <w:szCs w:val="18"/>
        </w:rPr>
        <w:t>Open</w:t>
      </w:r>
      <w:r w:rsidR="00167C31">
        <w:rPr>
          <w:rFonts w:eastAsia="PMingLiU" w:cs="Tahoma"/>
          <w:bCs/>
          <w:color w:val="000000"/>
          <w:szCs w:val="18"/>
        </w:rPr>
        <w:t> </w:t>
      </w:r>
      <w:r w:rsidRPr="00D82C02">
        <w:rPr>
          <w:rFonts w:eastAsia="PMingLiU" w:cs="Tahoma"/>
          <w:bCs/>
          <w:color w:val="000000"/>
          <w:szCs w:val="18"/>
        </w:rPr>
        <w:t xml:space="preserve">Value Subscription </w:t>
      </w:r>
      <w:r w:rsidRPr="00D82C02">
        <w:rPr>
          <w:rFonts w:eastAsia="PMingLiU" w:cs="Tahoma"/>
          <w:color w:val="000000"/>
          <w:szCs w:val="18"/>
        </w:rPr>
        <w:t>客戶，和依合約取得永久使用權的任何其他客戶，將擁有下列選項：</w:t>
      </w:r>
    </w:p>
    <w:p w:rsidR="00204D6D" w:rsidRPr="00D82C02" w:rsidRDefault="00204D6D" w:rsidP="00204D6D">
      <w:pPr>
        <w:tabs>
          <w:tab w:val="left" w:pos="720"/>
        </w:tabs>
        <w:ind w:left="720"/>
        <w:rPr>
          <w:rFonts w:eastAsia="PMingLiU" w:cs="Tahoma"/>
        </w:rPr>
      </w:pPr>
    </w:p>
    <w:p w:rsidR="00A81E83" w:rsidRPr="00D82C02" w:rsidRDefault="00A81E83" w:rsidP="00114993">
      <w:pPr>
        <w:numPr>
          <w:ilvl w:val="2"/>
          <w:numId w:val="147"/>
        </w:numPr>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日以前取得之使用權為合格使用權，得依前述</w:t>
      </w:r>
      <w:r w:rsidR="00167C31">
        <w:rPr>
          <w:rFonts w:eastAsia="PMingLiU" w:cs="Tahoma"/>
          <w:szCs w:val="18"/>
          <w:lang w:eastAsia="zh-TW"/>
        </w:rPr>
        <w:br/>
      </w:r>
      <w:r w:rsidRPr="00D82C02">
        <w:rPr>
          <w:rFonts w:eastAsia="PMingLiU" w:cs="Tahoma"/>
          <w:szCs w:val="18"/>
          <w:lang w:eastAsia="zh-TW"/>
        </w:rPr>
        <w:t>「若具備軟體保證範圍之客戶即將在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日之前屆滿，其選擇不續約」小節所述條款，繼續使用</w:t>
      </w:r>
      <w:r w:rsidRPr="00D82C02">
        <w:rPr>
          <w:rFonts w:eastAsia="PMingLiU" w:cs="Tahoma"/>
          <w:szCs w:val="18"/>
          <w:lang w:eastAsia="zh-TW"/>
        </w:rPr>
        <w:t xml:space="preserve"> SQL Server 2012</w:t>
      </w:r>
      <w:r w:rsidRPr="00D82C02">
        <w:rPr>
          <w:rFonts w:eastAsia="PMingLiU" w:cs="Tahoma"/>
          <w:szCs w:val="18"/>
          <w:lang w:eastAsia="zh-TW"/>
        </w:rPr>
        <w:t>，而且</w:t>
      </w:r>
    </w:p>
    <w:p w:rsidR="00A81E83" w:rsidRPr="00D82C02" w:rsidRDefault="00A81E83" w:rsidP="00167C31">
      <w:pPr>
        <w:numPr>
          <w:ilvl w:val="2"/>
          <w:numId w:val="147"/>
        </w:numPr>
        <w:spacing w:after="60"/>
        <w:ind w:left="144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日以後取得之使用權，客戶處理器使用權的核心使用權同等權利即為四個</w:t>
      </w:r>
      <w:r w:rsidRPr="00D82C02">
        <w:rPr>
          <w:rFonts w:eastAsia="PMingLiU" w:cs="Tahoma"/>
          <w:szCs w:val="18"/>
        </w:rPr>
        <w:t xml:space="preserve"> SQL</w:t>
      </w:r>
      <w:r w:rsidR="00167C31">
        <w:rPr>
          <w:rFonts w:eastAsia="PMingLiU" w:cs="Tahoma"/>
          <w:szCs w:val="18"/>
        </w:rPr>
        <w:t> </w:t>
      </w:r>
      <w:r w:rsidRPr="00D82C02">
        <w:rPr>
          <w:rFonts w:eastAsia="PMingLiU" w:cs="Tahoma"/>
          <w:szCs w:val="18"/>
        </w:rPr>
        <w:t xml:space="preserve">Server 2012 Enterprise </w:t>
      </w:r>
      <w:r w:rsidRPr="00D82C02">
        <w:rPr>
          <w:rFonts w:eastAsia="PMingLiU" w:cs="Tahoma"/>
          <w:szCs w:val="18"/>
        </w:rPr>
        <w:t>核心使用權。針對持續用於</w:t>
      </w:r>
      <w:r w:rsidRPr="00D82C02">
        <w:rPr>
          <w:rFonts w:eastAsia="PMingLiU" w:cs="Tahoma"/>
          <w:szCs w:val="18"/>
        </w:rPr>
        <w:t xml:space="preserve"> SQL Server 2012 </w:t>
      </w:r>
      <w:r w:rsidRPr="00D82C02">
        <w:rPr>
          <w:rFonts w:eastAsia="PMingLiU" w:cs="Tahoma"/>
          <w:szCs w:val="18"/>
        </w:rPr>
        <w:t>的處理器，</w:t>
      </w:r>
      <w:r w:rsidR="00167C31">
        <w:rPr>
          <w:rFonts w:eastAsia="PMingLiU" w:cs="Tahoma"/>
          <w:szCs w:val="18"/>
        </w:rPr>
        <w:br/>
      </w:r>
      <w:r w:rsidRPr="00D82C02">
        <w:rPr>
          <w:rFonts w:eastAsia="PMingLiU" w:cs="Tahoma"/>
          <w:szCs w:val="18"/>
        </w:rPr>
        <w:t>每一處理器如需四個以上的核心使用權，客戶就必須取得額外的核心使用權。</w:t>
      </w:r>
    </w:p>
    <w:p w:rsidR="00204D6D" w:rsidRPr="00D82C02" w:rsidRDefault="00204D6D" w:rsidP="00204D6D">
      <w:pPr>
        <w:ind w:left="1440"/>
        <w:rPr>
          <w:rFonts w:eastAsia="PMingLiU" w:cs="Tahoma"/>
        </w:rPr>
      </w:pPr>
    </w:p>
    <w:p w:rsidR="00204D6D" w:rsidRPr="00D82C02" w:rsidRDefault="00A81E83" w:rsidP="00204D6D">
      <w:pPr>
        <w:tabs>
          <w:tab w:val="left" w:pos="720"/>
        </w:tabs>
        <w:spacing w:after="60"/>
        <w:ind w:left="720"/>
        <w:rPr>
          <w:rFonts w:eastAsia="PMingLiU" w:cs="Tahoma"/>
          <w:lang w:eastAsia="zh-TW"/>
        </w:rPr>
      </w:pPr>
      <w:r w:rsidRPr="00D82C02">
        <w:rPr>
          <w:rFonts w:eastAsia="PMingLiU" w:cs="Tahoma"/>
          <w:b/>
          <w:lang w:eastAsia="zh-TW"/>
        </w:rPr>
        <w:t>對於位在中華人民共和國且取得處理器使用權和</w:t>
      </w:r>
      <w:r w:rsidRPr="00D82C02">
        <w:rPr>
          <w:rFonts w:eastAsia="PMingLiU" w:cs="Tahoma"/>
          <w:b/>
          <w:lang w:eastAsia="zh-TW"/>
        </w:rPr>
        <w:t xml:space="preserve"> SQL Server 2008 R2 </w:t>
      </w:r>
      <w:r w:rsidRPr="00D82C02">
        <w:rPr>
          <w:rFonts w:eastAsia="PMingLiU" w:cs="Tahoma"/>
          <w:b/>
          <w:lang w:eastAsia="zh-TW"/>
        </w:rPr>
        <w:t>軟體保證的客戶</w:t>
      </w:r>
    </w:p>
    <w:p w:rsidR="00A81E83" w:rsidRPr="00D82C02" w:rsidRDefault="00A81E83" w:rsidP="00204D6D">
      <w:pPr>
        <w:tabs>
          <w:tab w:val="left" w:pos="720"/>
        </w:tabs>
        <w:ind w:left="720"/>
        <w:rPr>
          <w:rFonts w:eastAsia="PMingLiU" w:cs="Tahoma"/>
          <w:lang w:eastAsia="zh-TW"/>
        </w:rPr>
      </w:pPr>
      <w:r w:rsidRPr="00D82C02">
        <w:rPr>
          <w:rFonts w:eastAsia="PMingLiU" w:cs="Tahoma"/>
          <w:lang w:eastAsia="zh-TW"/>
        </w:rPr>
        <w:t>本產品清單注意事項中提到的</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日不適用。這些客戶的適用日期將分別是</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w:t>
      </w:r>
    </w:p>
    <w:p w:rsidR="006E28CC" w:rsidRPr="00D82C02" w:rsidRDefault="006E28CC" w:rsidP="00204D6D">
      <w:pPr>
        <w:tabs>
          <w:tab w:val="left" w:pos="720"/>
        </w:tabs>
        <w:ind w:left="720"/>
        <w:rPr>
          <w:rFonts w:eastAsia="PMingLiU" w:cs="Tahoma"/>
          <w:lang w:eastAsia="zh-TW"/>
        </w:rPr>
      </w:pPr>
    </w:p>
    <w:p w:rsidR="006E28CC" w:rsidRPr="00D82C02" w:rsidRDefault="006E28CC" w:rsidP="00204D6D">
      <w:pPr>
        <w:tabs>
          <w:tab w:val="left" w:pos="720"/>
        </w:tabs>
        <w:ind w:left="720"/>
        <w:rPr>
          <w:rFonts w:eastAsia="PMingLiU" w:cs="Tahoma"/>
          <w:lang w:eastAsia="zh-TW"/>
        </w:rPr>
      </w:pPr>
    </w:p>
    <w:p w:rsidR="006E28CC" w:rsidRPr="00D82C02" w:rsidRDefault="00A560B6" w:rsidP="006E28CC">
      <w:pPr>
        <w:pStyle w:val="Heading3"/>
        <w:rPr>
          <w:rFonts w:ascii="Tahoma" w:eastAsia="PMingLiU" w:hAnsi="Tahoma" w:cs="Tahoma"/>
        </w:rPr>
      </w:pPr>
      <w:bookmarkStart w:id="1436" w:name="_80_SQL_Server"/>
      <w:bookmarkStart w:id="1437" w:name="_81_SQL_Server"/>
      <w:bookmarkStart w:id="1438" w:name="_88_SQL_Server"/>
      <w:bookmarkStart w:id="1439" w:name="_Toc370985269"/>
      <w:bookmarkEnd w:id="1436"/>
      <w:bookmarkEnd w:id="1437"/>
      <w:bookmarkEnd w:id="1438"/>
      <w:r w:rsidRPr="00D82C02">
        <w:rPr>
          <w:rFonts w:ascii="Tahoma" w:eastAsia="PMingLiU" w:hAnsi="Tahoma" w:cs="Tahoma"/>
          <w:caps/>
          <w:color w:val="F66400"/>
          <w:sz w:val="22"/>
          <w:vertAlign w:val="superscript"/>
        </w:rPr>
        <w:t>87</w:t>
      </w:r>
      <w:r w:rsidRPr="00D82C02">
        <w:rPr>
          <w:rFonts w:ascii="Tahoma" w:eastAsia="PMingLiU" w:hAnsi="Tahoma" w:cs="Tahoma"/>
          <w:color w:val="F66400"/>
          <w:sz w:val="22"/>
        </w:rPr>
        <w:t xml:space="preserve"> SQL Server </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2012 Parallel Data Warehouse</w:t>
      </w:r>
      <w:bookmarkEnd w:id="1439"/>
    </w:p>
    <w:p w:rsidR="006E28CC" w:rsidRPr="00167C31" w:rsidRDefault="006E28CC" w:rsidP="006E28CC">
      <w:pPr>
        <w:pStyle w:val="EndnoteText"/>
        <w:rPr>
          <w:rFonts w:ascii="Tahoma" w:eastAsia="PMingLiU" w:hAnsi="Tahoma" w:cs="Tahoma"/>
          <w:sz w:val="18"/>
          <w:szCs w:val="18"/>
        </w:rPr>
      </w:pPr>
    </w:p>
    <w:p w:rsidR="000A30EE" w:rsidRPr="00D82C02" w:rsidRDefault="000A30EE" w:rsidP="000A30EE">
      <w:pPr>
        <w:spacing w:after="60"/>
        <w:ind w:left="720"/>
        <w:rPr>
          <w:rFonts w:eastAsia="PMingLiU" w:cs="Tahoma"/>
        </w:rPr>
      </w:pPr>
      <w:r w:rsidRPr="00D82C02">
        <w:rPr>
          <w:rFonts w:eastAsia="PMingLiU" w:cs="Tahoma"/>
          <w:b/>
          <w:color w:val="000000"/>
          <w:szCs w:val="18"/>
        </w:rPr>
        <w:t>與授權模式之變更相關聯的使用權之授與</w:t>
      </w:r>
    </w:p>
    <w:p w:rsidR="000A30EE" w:rsidRPr="00D82C02" w:rsidRDefault="000A30EE" w:rsidP="000A30EE">
      <w:pPr>
        <w:ind w:left="720"/>
        <w:rPr>
          <w:rFonts w:eastAsia="PMingLiU" w:cs="Tahoma"/>
        </w:rPr>
      </w:pPr>
      <w:r w:rsidRPr="00D82C02">
        <w:rPr>
          <w:rFonts w:eastAsia="PMingLiU" w:cs="Tahoma"/>
          <w:color w:val="000000"/>
          <w:szCs w:val="18"/>
        </w:rPr>
        <w:t xml:space="preserve">SQL Server 2008 R2 </w:t>
      </w:r>
      <w:r w:rsidRPr="00D82C02">
        <w:rPr>
          <w:rFonts w:eastAsia="PMingLiU" w:cs="Tahoma"/>
          <w:color w:val="000000"/>
          <w:szCs w:val="18"/>
        </w:rPr>
        <w:t>將是依每個處理器授權模式授權之最新版</w:t>
      </w:r>
      <w:r w:rsidRPr="00D82C02">
        <w:rPr>
          <w:rFonts w:eastAsia="PMingLiU" w:cs="Tahoma"/>
          <w:color w:val="000000"/>
          <w:szCs w:val="18"/>
        </w:rPr>
        <w:t xml:space="preserve"> SQL Server Parallel Data Warehouse</w:t>
      </w:r>
      <w:r w:rsidRPr="00D82C02">
        <w:rPr>
          <w:rFonts w:eastAsia="PMingLiU" w:cs="Tahoma"/>
          <w:color w:val="000000"/>
          <w:szCs w:val="18"/>
        </w:rPr>
        <w:t>。例外</w:t>
      </w:r>
      <w:r w:rsidR="00167C31">
        <w:rPr>
          <w:rFonts w:eastAsia="PMingLiU" w:cs="Tahoma"/>
          <w:color w:val="000000"/>
          <w:szCs w:val="18"/>
        </w:rPr>
        <w:br/>
      </w:r>
      <w:r w:rsidRPr="00D82C02">
        <w:rPr>
          <w:rFonts w:eastAsia="PMingLiU" w:cs="Tahoma"/>
          <w:color w:val="000000"/>
          <w:szCs w:val="18"/>
        </w:rPr>
        <w:t>的是，針對</w:t>
      </w:r>
      <w:r w:rsidRPr="00D82C02">
        <w:rPr>
          <w:rFonts w:eastAsia="PMingLiU" w:cs="Tahoma"/>
          <w:color w:val="000000"/>
          <w:szCs w:val="18"/>
        </w:rPr>
        <w:t xml:space="preserve"> 2013 </w:t>
      </w:r>
      <w:r w:rsidRPr="00D82C02">
        <w:rPr>
          <w:rFonts w:eastAsia="PMingLiU" w:cs="Tahoma"/>
          <w:color w:val="000000"/>
          <w:szCs w:val="18"/>
        </w:rPr>
        <w:t>年</w:t>
      </w:r>
      <w:r w:rsidRPr="00D82C02">
        <w:rPr>
          <w:rFonts w:eastAsia="PMingLiU" w:cs="Tahoma"/>
          <w:color w:val="000000"/>
          <w:szCs w:val="18"/>
        </w:rPr>
        <w:t xml:space="preserve"> 3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日當日授權之</w:t>
      </w:r>
      <w:r w:rsidRPr="00D82C02">
        <w:rPr>
          <w:rFonts w:eastAsia="PMingLiU" w:cs="Tahoma"/>
          <w:color w:val="000000"/>
          <w:szCs w:val="18"/>
        </w:rPr>
        <w:t xml:space="preserve"> SQL Server 2008 R2 Parallel Data Warehouse </w:t>
      </w:r>
      <w:r w:rsidRPr="00D82C02">
        <w:rPr>
          <w:rFonts w:eastAsia="PMingLiU" w:cs="Tahoma"/>
          <w:color w:val="000000"/>
          <w:szCs w:val="18"/>
        </w:rPr>
        <w:t>處理器使用權具備有效軟體保證之大量授權客戶</w:t>
      </w:r>
      <w:r w:rsidRPr="00D82C02">
        <w:rPr>
          <w:rFonts w:eastAsia="PMingLiU" w:cs="Tahoma"/>
          <w:color w:val="000000"/>
          <w:szCs w:val="18"/>
        </w:rPr>
        <w:t xml:space="preserve"> (</w:t>
      </w:r>
      <w:r w:rsidRPr="00D82C02">
        <w:rPr>
          <w:rFonts w:eastAsia="PMingLiU" w:cs="Tahoma"/>
          <w:color w:val="000000"/>
          <w:szCs w:val="18"/>
        </w:rPr>
        <w:t>以下稱「合格使用權」</w:t>
      </w:r>
      <w:r w:rsidRPr="00D82C02">
        <w:rPr>
          <w:rFonts w:eastAsia="PMingLiU" w:cs="Tahoma"/>
          <w:color w:val="000000"/>
          <w:szCs w:val="18"/>
        </w:rPr>
        <w:t xml:space="preserve">) </w:t>
      </w:r>
      <w:r w:rsidRPr="00D82C02">
        <w:rPr>
          <w:rFonts w:eastAsia="PMingLiU" w:cs="Tahoma"/>
          <w:color w:val="000000"/>
          <w:szCs w:val="18"/>
        </w:rPr>
        <w:t>可以擁有下列選項。後續在相同</w:t>
      </w:r>
      <w:r w:rsidRPr="00D82C02">
        <w:rPr>
          <w:rFonts w:eastAsia="PMingLiU" w:cs="Tahoma"/>
          <w:color w:val="000000"/>
          <w:szCs w:val="18"/>
        </w:rPr>
        <w:t xml:space="preserve"> Enrollment </w:t>
      </w:r>
      <w:r w:rsidRPr="00D82C02">
        <w:rPr>
          <w:rFonts w:eastAsia="PMingLiU" w:cs="Tahoma"/>
          <w:color w:val="000000"/>
          <w:szCs w:val="18"/>
        </w:rPr>
        <w:t>有效期限且做為</w:t>
      </w:r>
      <w:r w:rsidRPr="00D82C02">
        <w:rPr>
          <w:rFonts w:eastAsia="PMingLiU" w:cs="Tahoma"/>
          <w:color w:val="000000"/>
          <w:szCs w:val="18"/>
        </w:rPr>
        <w:t xml:space="preserve"> Enterprise </w:t>
      </w:r>
      <w:r w:rsidRPr="00D82C02">
        <w:rPr>
          <w:rFonts w:eastAsia="PMingLiU" w:cs="Tahoma"/>
          <w:color w:val="000000"/>
          <w:szCs w:val="18"/>
        </w:rPr>
        <w:t>或</w:t>
      </w:r>
      <w:r w:rsidRPr="00D82C02">
        <w:rPr>
          <w:rFonts w:eastAsia="PMingLiU" w:cs="Tahoma"/>
          <w:color w:val="000000"/>
          <w:szCs w:val="18"/>
        </w:rPr>
        <w:t xml:space="preserve"> Enterprise Subscription </w:t>
      </w:r>
      <w:r w:rsidRPr="00D82C02">
        <w:rPr>
          <w:rFonts w:eastAsia="PMingLiU" w:cs="Tahoma"/>
          <w:color w:val="000000"/>
          <w:szCs w:val="18"/>
        </w:rPr>
        <w:t>客戶之排程校正程序的一部分取得之</w:t>
      </w:r>
      <w:r w:rsidRPr="00D82C02">
        <w:rPr>
          <w:rFonts w:eastAsia="PMingLiU" w:cs="Tahoma"/>
          <w:color w:val="000000"/>
          <w:szCs w:val="18"/>
        </w:rPr>
        <w:t xml:space="preserve"> SQL Server 2008 R2 Parallel Data Warehouse </w:t>
      </w:r>
      <w:r w:rsidRPr="00D82C02">
        <w:rPr>
          <w:rFonts w:eastAsia="PMingLiU" w:cs="Tahoma"/>
          <w:bCs/>
          <w:color w:val="000000"/>
          <w:szCs w:val="18"/>
        </w:rPr>
        <w:t>使用權，也是基於選項目的之「合格使用權」。</w:t>
      </w:r>
    </w:p>
    <w:p w:rsidR="000A30EE" w:rsidRPr="00D82C02" w:rsidRDefault="000A30EE" w:rsidP="000A30EE">
      <w:pPr>
        <w:ind w:left="720"/>
        <w:rPr>
          <w:rFonts w:eastAsia="PMingLiU" w:cs="Tahoma"/>
        </w:rPr>
      </w:pPr>
    </w:p>
    <w:p w:rsidR="000A30EE" w:rsidRPr="00D82C02" w:rsidRDefault="000A30EE" w:rsidP="00346F4B">
      <w:pPr>
        <w:numPr>
          <w:ilvl w:val="0"/>
          <w:numId w:val="53"/>
        </w:numPr>
        <w:spacing w:after="60"/>
        <w:ind w:left="1440"/>
        <w:rPr>
          <w:rFonts w:eastAsia="PMingLiU" w:cs="Tahoma"/>
        </w:rPr>
      </w:pPr>
      <w:r w:rsidRPr="00D82C02">
        <w:rPr>
          <w:rFonts w:eastAsia="PMingLiU" w:cs="Tahoma"/>
          <w:color w:val="000000"/>
          <w:szCs w:val="18"/>
        </w:rPr>
        <w:lastRenderedPageBreak/>
        <w:t>針對客戶已擁有之每兩項合格使用權，客戶至多可以升級為</w:t>
      </w:r>
      <w:r w:rsidRPr="00D82C02">
        <w:rPr>
          <w:rFonts w:eastAsia="PMingLiU" w:cs="Tahoma"/>
          <w:color w:val="000000"/>
          <w:szCs w:val="18"/>
        </w:rPr>
        <w:t xml:space="preserve"> SQL Server 2012 Parallel Data Warehouse </w:t>
      </w:r>
      <w:r w:rsidRPr="00D82C02">
        <w:rPr>
          <w:rFonts w:eastAsia="PMingLiU" w:cs="Tahoma"/>
          <w:color w:val="000000"/>
          <w:szCs w:val="18"/>
        </w:rPr>
        <w:t>的</w:t>
      </w:r>
      <w:r w:rsidRPr="00D82C02">
        <w:rPr>
          <w:rFonts w:eastAsia="PMingLiU" w:cs="Tahoma"/>
          <w:color w:val="000000"/>
          <w:szCs w:val="18"/>
        </w:rPr>
        <w:t xml:space="preserve"> 8 </w:t>
      </w:r>
      <w:r w:rsidRPr="00D82C02">
        <w:rPr>
          <w:rFonts w:eastAsia="PMingLiU" w:cs="Tahoma"/>
          <w:color w:val="000000"/>
          <w:szCs w:val="18"/>
        </w:rPr>
        <w:t>項核心使用權。一旦升級為</w:t>
      </w:r>
      <w:r w:rsidRPr="00D82C02">
        <w:rPr>
          <w:rFonts w:eastAsia="PMingLiU" w:cs="Tahoma"/>
          <w:color w:val="000000"/>
          <w:szCs w:val="18"/>
        </w:rPr>
        <w:t xml:space="preserve"> SQL Server 2012 </w:t>
      </w:r>
      <w:r w:rsidRPr="00D82C02">
        <w:rPr>
          <w:rFonts w:eastAsia="PMingLiU" w:cs="Tahoma"/>
          <w:color w:val="000000"/>
          <w:szCs w:val="18"/>
        </w:rPr>
        <w:t>客戶的基礎</w:t>
      </w:r>
      <w:r w:rsidRPr="00D82C02">
        <w:rPr>
          <w:rFonts w:eastAsia="PMingLiU" w:cs="Tahoma"/>
          <w:color w:val="000000"/>
          <w:szCs w:val="18"/>
        </w:rPr>
        <w:t xml:space="preserve"> SQL Server 2008 R2 </w:t>
      </w:r>
      <w:r w:rsidR="00167C31">
        <w:rPr>
          <w:rFonts w:eastAsia="PMingLiU" w:cs="Tahoma"/>
          <w:color w:val="000000"/>
          <w:szCs w:val="18"/>
        </w:rPr>
        <w:br/>
      </w:r>
      <w:r w:rsidRPr="00D82C02">
        <w:rPr>
          <w:rFonts w:eastAsia="PMingLiU" w:cs="Tahoma"/>
          <w:color w:val="000000"/>
          <w:szCs w:val="18"/>
        </w:rPr>
        <w:t>使用權將不再有效。</w:t>
      </w:r>
    </w:p>
    <w:p w:rsidR="000A30EE" w:rsidRPr="00D82C02" w:rsidRDefault="000A30EE" w:rsidP="000A30EE">
      <w:pPr>
        <w:rPr>
          <w:rFonts w:eastAsia="PMingLiU" w:cs="Tahoma"/>
        </w:rPr>
      </w:pPr>
    </w:p>
    <w:p w:rsidR="000A30EE" w:rsidRPr="00D82C02" w:rsidRDefault="000A30EE" w:rsidP="000A30EE">
      <w:pPr>
        <w:spacing w:after="60"/>
        <w:ind w:left="720"/>
        <w:rPr>
          <w:rFonts w:eastAsia="PMingLiU" w:cs="Tahoma"/>
        </w:rPr>
      </w:pPr>
      <w:r w:rsidRPr="00D82C02">
        <w:rPr>
          <w:rFonts w:eastAsia="PMingLiU" w:cs="Tahoma"/>
          <w:b/>
          <w:color w:val="000000"/>
          <w:szCs w:val="18"/>
        </w:rPr>
        <w:t xml:space="preserve">System Center Standard </w:t>
      </w:r>
      <w:r w:rsidRPr="00D82C02">
        <w:rPr>
          <w:rFonts w:eastAsia="PMingLiU" w:cs="Tahoma"/>
          <w:b/>
          <w:color w:val="000000"/>
          <w:szCs w:val="18"/>
        </w:rPr>
        <w:t>使用權之授與</w:t>
      </w:r>
    </w:p>
    <w:p w:rsidR="000A30EE" w:rsidRPr="00D82C02" w:rsidRDefault="000A30EE" w:rsidP="000A30EE">
      <w:pPr>
        <w:spacing w:after="60"/>
        <w:ind w:left="720"/>
        <w:rPr>
          <w:rFonts w:eastAsia="PMingLiU" w:cs="Tahoma"/>
        </w:rPr>
      </w:pPr>
      <w:r w:rsidRPr="00D82C02">
        <w:rPr>
          <w:rFonts w:eastAsia="PMingLiU" w:cs="Tahoma"/>
          <w:color w:val="000000"/>
          <w:szCs w:val="18"/>
        </w:rPr>
        <w:t>此外，依合格使用權升級為</w:t>
      </w:r>
      <w:r w:rsidRPr="00D82C02">
        <w:rPr>
          <w:rFonts w:eastAsia="PMingLiU" w:cs="Tahoma"/>
          <w:color w:val="000000"/>
          <w:szCs w:val="18"/>
        </w:rPr>
        <w:t xml:space="preserve"> SQL Server 2012 Parallel Data Warehouse </w:t>
      </w:r>
      <w:r w:rsidRPr="00D82C02">
        <w:rPr>
          <w:rFonts w:eastAsia="PMingLiU" w:cs="Tahoma"/>
          <w:color w:val="000000"/>
          <w:szCs w:val="18"/>
        </w:rPr>
        <w:t>的客戶，一旦升級為</w:t>
      </w:r>
      <w:r w:rsidRPr="00D82C02">
        <w:rPr>
          <w:rFonts w:eastAsia="PMingLiU" w:cs="Tahoma"/>
          <w:color w:val="000000"/>
          <w:szCs w:val="18"/>
        </w:rPr>
        <w:t xml:space="preserve"> SQL Server 2012 Parallel Data Warehouse</w:t>
      </w:r>
      <w:r w:rsidRPr="00D82C02">
        <w:rPr>
          <w:rFonts w:eastAsia="PMingLiU" w:cs="Tahoma"/>
          <w:color w:val="000000"/>
          <w:szCs w:val="18"/>
        </w:rPr>
        <w:t>，便有資格適用下列</w:t>
      </w:r>
      <w:r w:rsidRPr="00D82C02">
        <w:rPr>
          <w:rFonts w:eastAsia="PMingLiU" w:cs="Tahoma"/>
          <w:color w:val="000000"/>
          <w:szCs w:val="18"/>
        </w:rPr>
        <w:t xml:space="preserve"> System Center </w:t>
      </w:r>
      <w:r w:rsidRPr="00D82C02">
        <w:rPr>
          <w:rFonts w:eastAsia="PMingLiU" w:cs="Tahoma"/>
          <w:color w:val="000000"/>
          <w:szCs w:val="18"/>
        </w:rPr>
        <w:t>使用權之授與：</w:t>
      </w:r>
    </w:p>
    <w:p w:rsidR="000A30EE" w:rsidRPr="00D82C02" w:rsidRDefault="000A30EE" w:rsidP="00346F4B">
      <w:pPr>
        <w:numPr>
          <w:ilvl w:val="0"/>
          <w:numId w:val="53"/>
        </w:numPr>
        <w:spacing w:after="60"/>
        <w:ind w:left="1440"/>
        <w:rPr>
          <w:rFonts w:eastAsia="PMingLiU" w:cs="Tahoma"/>
        </w:rPr>
      </w:pPr>
      <w:r w:rsidRPr="00D82C02">
        <w:rPr>
          <w:rFonts w:eastAsia="PMingLiU" w:cs="Tahoma"/>
          <w:color w:val="000000"/>
          <w:szCs w:val="18"/>
        </w:rPr>
        <w:t>針對每部執行</w:t>
      </w:r>
      <w:r w:rsidRPr="00D82C02">
        <w:rPr>
          <w:rFonts w:eastAsia="PMingLiU" w:cs="Tahoma"/>
          <w:color w:val="000000"/>
          <w:szCs w:val="18"/>
        </w:rPr>
        <w:t xml:space="preserve"> SQL Server 2012 Parallel Data Warehouse </w:t>
      </w:r>
      <w:r w:rsidRPr="00D82C02">
        <w:rPr>
          <w:rFonts w:eastAsia="PMingLiU" w:cs="Tahoma"/>
          <w:color w:val="000000"/>
          <w:szCs w:val="18"/>
        </w:rPr>
        <w:t>軟體的伺服器，每一伺服器一份</w:t>
      </w:r>
      <w:r w:rsidRPr="00D82C02">
        <w:rPr>
          <w:rFonts w:eastAsia="PMingLiU" w:cs="Tahoma"/>
          <w:color w:val="000000"/>
          <w:szCs w:val="18"/>
        </w:rPr>
        <w:t xml:space="preserve"> System Center 2012 Standard </w:t>
      </w:r>
      <w:r w:rsidRPr="00D82C02">
        <w:rPr>
          <w:rFonts w:eastAsia="PMingLiU" w:cs="Tahoma"/>
          <w:color w:val="000000"/>
          <w:szCs w:val="18"/>
        </w:rPr>
        <w:t>使用權</w:t>
      </w:r>
    </w:p>
    <w:p w:rsidR="000A30EE" w:rsidRPr="00D82C02" w:rsidRDefault="000A30EE" w:rsidP="00346F4B">
      <w:pPr>
        <w:numPr>
          <w:ilvl w:val="0"/>
          <w:numId w:val="53"/>
        </w:numPr>
        <w:spacing w:after="60"/>
        <w:ind w:left="1440"/>
        <w:rPr>
          <w:rFonts w:eastAsia="PMingLiU" w:cs="Tahoma"/>
        </w:rPr>
      </w:pPr>
      <w:r w:rsidRPr="00D82C02">
        <w:rPr>
          <w:rFonts w:eastAsia="PMingLiU" w:cs="Tahoma"/>
          <w:color w:val="000000"/>
          <w:szCs w:val="18"/>
        </w:rPr>
        <w:t>針對</w:t>
      </w:r>
      <w:r w:rsidRPr="00D82C02">
        <w:rPr>
          <w:rFonts w:eastAsia="PMingLiU" w:cs="Tahoma"/>
          <w:color w:val="000000"/>
          <w:szCs w:val="18"/>
        </w:rPr>
        <w:t xml:space="preserve"> SQL Server 2012 Parallel Data Warehouse Appliance </w:t>
      </w:r>
      <w:r w:rsidRPr="00D82C02">
        <w:rPr>
          <w:rFonts w:eastAsia="PMingLiU" w:cs="Tahoma"/>
          <w:color w:val="000000"/>
          <w:szCs w:val="18"/>
        </w:rPr>
        <w:t>中所有剩餘伺服器，每一伺服器兩份</w:t>
      </w:r>
      <w:r w:rsidRPr="00D82C02">
        <w:rPr>
          <w:rFonts w:eastAsia="PMingLiU" w:cs="Tahoma"/>
          <w:color w:val="000000"/>
          <w:szCs w:val="18"/>
        </w:rPr>
        <w:t xml:space="preserve"> System Center 2012 Standard </w:t>
      </w:r>
      <w:r w:rsidRPr="00D82C02">
        <w:rPr>
          <w:rFonts w:eastAsia="PMingLiU" w:cs="Tahoma"/>
          <w:color w:val="000000"/>
          <w:szCs w:val="18"/>
        </w:rPr>
        <w:t>使用權。</w:t>
      </w:r>
    </w:p>
    <w:p w:rsidR="000A30EE" w:rsidRPr="00D82C02" w:rsidRDefault="000A30EE" w:rsidP="000A30EE">
      <w:pPr>
        <w:spacing w:after="60"/>
        <w:ind w:firstLine="720"/>
        <w:rPr>
          <w:rFonts w:eastAsia="PMingLiU" w:cs="Tahoma"/>
        </w:rPr>
      </w:pPr>
      <w:r w:rsidRPr="00D82C02">
        <w:rPr>
          <w:rFonts w:eastAsia="PMingLiU" w:cs="Tahoma"/>
          <w:color w:val="000000"/>
          <w:szCs w:val="18"/>
        </w:rPr>
        <w:t>軟體僅得用來支援</w:t>
      </w:r>
      <w:r w:rsidRPr="00D82C02">
        <w:rPr>
          <w:rFonts w:eastAsia="PMingLiU" w:cs="Tahoma"/>
          <w:color w:val="000000"/>
          <w:szCs w:val="18"/>
        </w:rPr>
        <w:t xml:space="preserve"> SQL Server 2012 Parallel Data Warehouse Appliance</w:t>
      </w:r>
      <w:r w:rsidRPr="00D82C02">
        <w:rPr>
          <w:rFonts w:eastAsia="PMingLiU" w:cs="Tahoma"/>
          <w:color w:val="000000"/>
          <w:szCs w:val="18"/>
        </w:rPr>
        <w:t>。</w:t>
      </w:r>
    </w:p>
    <w:p w:rsidR="000A30EE" w:rsidRPr="00D82C02" w:rsidRDefault="000A30EE" w:rsidP="000A30EE">
      <w:pPr>
        <w:spacing w:after="60"/>
        <w:ind w:firstLine="720"/>
        <w:rPr>
          <w:rFonts w:eastAsia="PMingLiU" w:cs="Tahoma"/>
        </w:rPr>
      </w:pPr>
    </w:p>
    <w:p w:rsidR="000A30EE" w:rsidRPr="00D82C02" w:rsidRDefault="000A30EE" w:rsidP="000A30EE">
      <w:pPr>
        <w:tabs>
          <w:tab w:val="left" w:pos="1440"/>
        </w:tabs>
        <w:spacing w:after="60"/>
        <w:ind w:left="720"/>
        <w:rPr>
          <w:rFonts w:eastAsia="PMingLiU" w:cs="Tahoma"/>
          <w:lang w:eastAsia="zh-TW"/>
        </w:rPr>
      </w:pPr>
      <w:r w:rsidRPr="00D82C02">
        <w:rPr>
          <w:rFonts w:eastAsia="PMingLiU" w:cs="Tahoma"/>
          <w:b/>
          <w:color w:val="000000"/>
          <w:szCs w:val="18"/>
          <w:lang w:eastAsia="zh-TW"/>
        </w:rPr>
        <w:t>選擇不續約之具備軟體保證的客戶</w:t>
      </w:r>
    </w:p>
    <w:p w:rsidR="000A30EE" w:rsidRPr="00D82C02" w:rsidRDefault="000A30EE" w:rsidP="000A30EE">
      <w:pPr>
        <w:tabs>
          <w:tab w:val="left" w:pos="1440"/>
        </w:tabs>
        <w:ind w:left="720"/>
        <w:rPr>
          <w:rFonts w:eastAsia="PMingLiU" w:cs="Tahoma"/>
        </w:rPr>
      </w:pPr>
      <w:r w:rsidRPr="00D82C02">
        <w:rPr>
          <w:rFonts w:eastAsia="PMingLiU" w:cs="Tahoma"/>
          <w:color w:val="000000"/>
          <w:szCs w:val="18"/>
        </w:rPr>
        <w:t>自</w:t>
      </w:r>
      <w:r w:rsidRPr="00D82C02">
        <w:rPr>
          <w:rFonts w:eastAsia="PMingLiU" w:cs="Tahoma"/>
          <w:color w:val="000000"/>
          <w:szCs w:val="18"/>
        </w:rPr>
        <w:t xml:space="preserve"> 2013 </w:t>
      </w:r>
      <w:r w:rsidRPr="00D82C02">
        <w:rPr>
          <w:rFonts w:eastAsia="PMingLiU" w:cs="Tahoma"/>
          <w:color w:val="000000"/>
          <w:szCs w:val="18"/>
        </w:rPr>
        <w:t>年</w:t>
      </w:r>
      <w:r w:rsidRPr="00D82C02">
        <w:rPr>
          <w:rFonts w:eastAsia="PMingLiU" w:cs="Tahoma"/>
          <w:color w:val="000000"/>
          <w:szCs w:val="18"/>
        </w:rPr>
        <w:t xml:space="preserve"> 3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日起，若具備範圍之</w:t>
      </w:r>
      <w:r w:rsidRPr="00D82C02">
        <w:rPr>
          <w:rFonts w:eastAsia="PMingLiU" w:cs="Tahoma"/>
          <w:color w:val="000000"/>
          <w:szCs w:val="18"/>
        </w:rPr>
        <w:t xml:space="preserve"> Enterprise Subscription </w:t>
      </w:r>
      <w:r w:rsidRPr="00D82C02">
        <w:rPr>
          <w:rFonts w:eastAsia="PMingLiU" w:cs="Tahoma"/>
          <w:color w:val="000000"/>
          <w:szCs w:val="18"/>
        </w:rPr>
        <w:t>客戶透過選擇買斷處理器使用權，而且依其合約取得合格之永久使用權並選擇不要續約軟體保證的任何其他客戶，均得依該等使用權執行</w:t>
      </w:r>
      <w:r w:rsidRPr="00D82C02">
        <w:rPr>
          <w:rFonts w:eastAsia="PMingLiU" w:cs="Tahoma"/>
          <w:color w:val="000000"/>
          <w:szCs w:val="18"/>
        </w:rPr>
        <w:t xml:space="preserve"> SQL Server 2008 R2 </w:t>
      </w:r>
      <w:r w:rsidRPr="00D82C02">
        <w:rPr>
          <w:rFonts w:eastAsia="PMingLiU" w:cs="Tahoma"/>
          <w:color w:val="000000"/>
          <w:szCs w:val="18"/>
        </w:rPr>
        <w:t>或</w:t>
      </w:r>
      <w:r w:rsidRPr="00D82C02">
        <w:rPr>
          <w:rFonts w:eastAsia="PMingLiU" w:cs="Tahoma"/>
          <w:color w:val="000000"/>
          <w:szCs w:val="18"/>
        </w:rPr>
        <w:t xml:space="preserve"> SQL Server 2012</w:t>
      </w:r>
      <w:r w:rsidRPr="00D82C02">
        <w:rPr>
          <w:rFonts w:eastAsia="PMingLiU" w:cs="Tahoma"/>
          <w:color w:val="000000"/>
          <w:szCs w:val="18"/>
        </w:rPr>
        <w:t>，如下所述：</w:t>
      </w:r>
    </w:p>
    <w:p w:rsidR="000A30EE" w:rsidRPr="00D82C02" w:rsidRDefault="000A30EE" w:rsidP="000A30EE">
      <w:pPr>
        <w:tabs>
          <w:tab w:val="left" w:pos="1440"/>
        </w:tabs>
        <w:ind w:left="720"/>
        <w:rPr>
          <w:rFonts w:eastAsia="PMingLiU" w:cs="Tahoma"/>
        </w:rPr>
      </w:pPr>
    </w:p>
    <w:p w:rsidR="000A30EE" w:rsidRPr="00D82C02" w:rsidRDefault="000A30EE" w:rsidP="00346F4B">
      <w:pPr>
        <w:numPr>
          <w:ilvl w:val="0"/>
          <w:numId w:val="53"/>
        </w:numPr>
        <w:spacing w:after="60"/>
        <w:ind w:left="1440"/>
        <w:rPr>
          <w:rFonts w:eastAsia="PMingLiU" w:cs="Tahoma"/>
        </w:rPr>
      </w:pPr>
      <w:r w:rsidRPr="00D82C02">
        <w:rPr>
          <w:rFonts w:eastAsia="PMingLiU" w:cs="Tahoma"/>
          <w:b/>
          <w:color w:val="000000"/>
          <w:szCs w:val="18"/>
        </w:rPr>
        <w:t>SQL Server 2008 R2 Parallel Data Warehouse</w:t>
      </w:r>
      <w:r w:rsidRPr="00D82C02">
        <w:rPr>
          <w:rFonts w:eastAsia="PMingLiU" w:cs="Tahoma"/>
          <w:b/>
          <w:color w:val="000000"/>
          <w:szCs w:val="18"/>
        </w:rPr>
        <w:t>：</w:t>
      </w:r>
      <w:r w:rsidRPr="00D82C02">
        <w:rPr>
          <w:rFonts w:eastAsia="PMingLiU" w:cs="Tahoma"/>
          <w:color w:val="000000"/>
          <w:szCs w:val="18"/>
        </w:rPr>
        <w:t>本軟體版本之持續使用需受</w:t>
      </w:r>
      <w:r w:rsidRPr="00D82C02">
        <w:rPr>
          <w:rFonts w:eastAsia="PMingLiU" w:cs="Tahoma"/>
          <w:color w:val="000000"/>
          <w:szCs w:val="18"/>
        </w:rPr>
        <w:t xml:space="preserve"> SQL Server 2008 R2 </w:t>
      </w:r>
      <w:r w:rsidRPr="00D82C02">
        <w:rPr>
          <w:rFonts w:eastAsia="PMingLiU" w:cs="Tahoma"/>
          <w:color w:val="000000"/>
          <w:szCs w:val="18"/>
        </w:rPr>
        <w:t>使用權之產品使用權所拘束。</w:t>
      </w:r>
    </w:p>
    <w:p w:rsidR="000A30EE" w:rsidRPr="00D82C02" w:rsidRDefault="000A30EE" w:rsidP="00346F4B">
      <w:pPr>
        <w:numPr>
          <w:ilvl w:val="0"/>
          <w:numId w:val="53"/>
        </w:numPr>
        <w:tabs>
          <w:tab w:val="left" w:pos="1800"/>
        </w:tabs>
        <w:spacing w:after="60"/>
        <w:ind w:left="1440"/>
        <w:rPr>
          <w:rFonts w:eastAsia="PMingLiU" w:cs="Tahoma"/>
        </w:rPr>
      </w:pPr>
      <w:r w:rsidRPr="00D82C02">
        <w:rPr>
          <w:rFonts w:eastAsia="PMingLiU" w:cs="Tahoma"/>
          <w:b/>
          <w:color w:val="000000"/>
          <w:szCs w:val="18"/>
        </w:rPr>
        <w:t>SQL Server 2012 Parallel Data Warehouse</w:t>
      </w:r>
      <w:r w:rsidRPr="00D82C02">
        <w:rPr>
          <w:rFonts w:eastAsia="PMingLiU" w:cs="Tahoma"/>
          <w:b/>
          <w:color w:val="000000"/>
          <w:szCs w:val="18"/>
        </w:rPr>
        <w:t>：</w:t>
      </w:r>
      <w:r w:rsidRPr="00D82C02">
        <w:rPr>
          <w:rFonts w:eastAsia="PMingLiU" w:cs="Tahoma"/>
          <w:color w:val="000000"/>
          <w:szCs w:val="18"/>
        </w:rPr>
        <w:t>本軟體版本之使用需受</w:t>
      </w:r>
      <w:r w:rsidRPr="00D82C02">
        <w:rPr>
          <w:rFonts w:eastAsia="PMingLiU" w:cs="Tahoma"/>
          <w:color w:val="000000"/>
          <w:szCs w:val="18"/>
        </w:rPr>
        <w:t xml:space="preserve"> SQL Server 2012 Parallel Data Warehouse </w:t>
      </w:r>
      <w:r w:rsidRPr="00D82C02">
        <w:rPr>
          <w:rFonts w:eastAsia="PMingLiU" w:cs="Tahoma"/>
          <w:color w:val="000000"/>
          <w:szCs w:val="18"/>
        </w:rPr>
        <w:t>產品使用權所拘束。</w:t>
      </w:r>
    </w:p>
    <w:p w:rsidR="000A30EE" w:rsidRPr="00D82C02" w:rsidRDefault="000A30EE" w:rsidP="000A30EE">
      <w:pPr>
        <w:spacing w:after="60"/>
        <w:rPr>
          <w:rFonts w:eastAsia="PMingLiU" w:cs="Tahoma"/>
        </w:rPr>
      </w:pPr>
    </w:p>
    <w:p w:rsidR="000A30EE" w:rsidRPr="00D82C02" w:rsidRDefault="000A30EE" w:rsidP="000A30EE">
      <w:pPr>
        <w:ind w:left="720"/>
        <w:rPr>
          <w:rFonts w:eastAsia="PMingLiU" w:cs="Tahoma"/>
        </w:rPr>
      </w:pPr>
      <w:r w:rsidRPr="00D82C02">
        <w:rPr>
          <w:rFonts w:eastAsia="PMingLiU" w:cs="Tahoma"/>
          <w:color w:val="000000"/>
          <w:szCs w:val="24"/>
        </w:rPr>
        <w:t>依據本優惠方案授與之所有</w:t>
      </w:r>
      <w:r w:rsidRPr="00D82C02">
        <w:rPr>
          <w:rFonts w:eastAsia="PMingLiU" w:cs="Tahoma"/>
          <w:color w:val="000000"/>
          <w:szCs w:val="24"/>
        </w:rPr>
        <w:t xml:space="preserve"> SQL Server Parallel Data Warehouse </w:t>
      </w:r>
      <w:r w:rsidRPr="00D82C02">
        <w:rPr>
          <w:rFonts w:eastAsia="PMingLiU" w:cs="Tahoma"/>
          <w:color w:val="000000"/>
          <w:szCs w:val="24"/>
        </w:rPr>
        <w:t>及</w:t>
      </w:r>
      <w:r w:rsidRPr="00D82C02">
        <w:rPr>
          <w:rFonts w:eastAsia="PMingLiU" w:cs="Tahoma"/>
          <w:color w:val="000000"/>
          <w:szCs w:val="24"/>
        </w:rPr>
        <w:t xml:space="preserve"> System Center </w:t>
      </w:r>
      <w:r w:rsidRPr="00D82C02">
        <w:rPr>
          <w:rFonts w:eastAsia="PMingLiU" w:cs="Tahoma"/>
          <w:color w:val="000000"/>
          <w:szCs w:val="24"/>
        </w:rPr>
        <w:t>使用權將包括軟體保證範圍。該範圍將隨對應的合格軟體保證範圍屆滿而失去效力。該範圍一旦屆滿，客戶可以針對已授與的使用權續約其軟體保證。</w:t>
      </w:r>
    </w:p>
    <w:p w:rsidR="000A30EE" w:rsidRPr="00D82C02" w:rsidRDefault="000A30EE" w:rsidP="000A30EE">
      <w:pPr>
        <w:ind w:left="720"/>
        <w:rPr>
          <w:rFonts w:eastAsia="PMingLiU" w:cs="Tahoma"/>
        </w:rPr>
      </w:pPr>
    </w:p>
    <w:p w:rsidR="000A30EE" w:rsidRPr="00D82C02" w:rsidRDefault="000A30EE" w:rsidP="000A30EE">
      <w:pPr>
        <w:ind w:left="720"/>
        <w:rPr>
          <w:rFonts w:eastAsia="PMingLiU" w:cs="Tahoma"/>
          <w:lang w:eastAsia="zh-TW"/>
        </w:rPr>
      </w:pPr>
      <w:r w:rsidRPr="00D82C02">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D82C02">
        <w:rPr>
          <w:rFonts w:eastAsia="PMingLiU" w:cs="Tahoma"/>
          <w:color w:val="000000"/>
          <w:szCs w:val="24"/>
          <w:lang w:eastAsia="zh-TW"/>
        </w:rPr>
        <w:t xml:space="preserve"> SQL Server 2012 Parallel Data Warehouse </w:t>
      </w:r>
      <w:r w:rsidRPr="00D82C02">
        <w:rPr>
          <w:rFonts w:eastAsia="PMingLiU" w:cs="Tahoma"/>
          <w:color w:val="000000"/>
          <w:szCs w:val="24"/>
          <w:lang w:eastAsia="zh-TW"/>
        </w:rPr>
        <w:t>和</w:t>
      </w:r>
      <w:r w:rsidRPr="00D82C02">
        <w:rPr>
          <w:rFonts w:eastAsia="PMingLiU" w:cs="Tahoma"/>
          <w:color w:val="000000"/>
          <w:szCs w:val="24"/>
          <w:lang w:eastAsia="zh-TW"/>
        </w:rPr>
        <w:t xml:space="preserve"> System Center 2012 </w:t>
      </w:r>
      <w:r w:rsidRPr="00D82C02">
        <w:rPr>
          <w:rFonts w:eastAsia="PMingLiU" w:cs="Tahoma"/>
          <w:color w:val="000000"/>
          <w:szCs w:val="24"/>
          <w:lang w:eastAsia="zh-TW"/>
        </w:rPr>
        <w:t>的權利提供證明。</w:t>
      </w:r>
      <w:r w:rsidR="00167C31">
        <w:rPr>
          <w:rFonts w:eastAsia="PMingLiU" w:cs="Tahoma"/>
          <w:color w:val="000000"/>
          <w:szCs w:val="24"/>
          <w:lang w:eastAsia="zh-TW"/>
        </w:rPr>
        <w:br/>
      </w:r>
      <w:r w:rsidRPr="00D82C02">
        <w:rPr>
          <w:rFonts w:eastAsia="PMingLiU" w:cs="Tahoma"/>
          <w:color w:val="000000"/>
          <w:szCs w:val="24"/>
          <w:lang w:eastAsia="zh-TW"/>
        </w:rPr>
        <w:t>客戶無法單獨依本優惠方案從對應的合格使用權移轉已授與的使用權。</w:t>
      </w:r>
    </w:p>
    <w:p w:rsidR="00A81E83" w:rsidRPr="00D82C02" w:rsidRDefault="00A81E83" w:rsidP="00C321B6">
      <w:pPr>
        <w:tabs>
          <w:tab w:val="left" w:pos="2970"/>
        </w:tabs>
        <w:ind w:left="1440"/>
        <w:rPr>
          <w:rFonts w:eastAsia="PMingLiU" w:cs="Tahoma"/>
          <w:lang w:eastAsia="zh-TW"/>
        </w:rPr>
      </w:pPr>
      <w:bookmarkStart w:id="1440" w:name="Srv_90SQLServer2012Standard"/>
    </w:p>
    <w:p w:rsidR="004815F3" w:rsidRPr="00D82C02" w:rsidRDefault="004815F3" w:rsidP="00C321B6">
      <w:pPr>
        <w:tabs>
          <w:tab w:val="left" w:pos="2970"/>
        </w:tabs>
        <w:ind w:left="1440"/>
        <w:rPr>
          <w:rFonts w:eastAsia="PMingLiU" w:cs="Tahoma"/>
          <w:lang w:eastAsia="zh-TW"/>
        </w:rPr>
      </w:pPr>
    </w:p>
    <w:p w:rsidR="00A81E83" w:rsidRPr="00D82C02" w:rsidRDefault="00152E1B" w:rsidP="00EF5637">
      <w:pPr>
        <w:pStyle w:val="Heading3"/>
        <w:rPr>
          <w:rFonts w:ascii="Tahoma" w:eastAsia="PMingLiU" w:hAnsi="Tahoma" w:cs="Tahoma"/>
          <w:lang w:eastAsia="zh-TW"/>
        </w:rPr>
      </w:pPr>
      <w:bookmarkStart w:id="1441" w:name="_82_SQL_Server®"/>
      <w:bookmarkStart w:id="1442" w:name="_89_SQL_Server®"/>
      <w:bookmarkStart w:id="1443" w:name="_Toc336338348"/>
      <w:bookmarkStart w:id="1444" w:name="_Toc370985270"/>
      <w:bookmarkEnd w:id="1441"/>
      <w:bookmarkEnd w:id="1442"/>
      <w:r w:rsidRPr="00D82C02">
        <w:rPr>
          <w:rFonts w:ascii="Tahoma" w:eastAsia="PMingLiU" w:hAnsi="Tahoma" w:cs="Tahoma"/>
          <w:caps/>
          <w:color w:val="F66400"/>
          <w:sz w:val="22"/>
          <w:vertAlign w:val="superscript"/>
          <w:lang w:eastAsia="zh-TW"/>
        </w:rPr>
        <w:t>88</w:t>
      </w:r>
      <w:r w:rsidRPr="00D82C02">
        <w:rPr>
          <w:rFonts w:ascii="Tahoma" w:eastAsia="PMingLiU" w:hAnsi="Tahoma" w:cs="Tahoma"/>
          <w:color w:val="F66400"/>
          <w:sz w:val="22"/>
          <w:lang w:eastAsia="zh-TW"/>
        </w:rPr>
        <w:t xml:space="preserve"> SQL Server</w:t>
      </w:r>
      <w:r w:rsidR="00313F9F" w:rsidRPr="00313F9F">
        <w:rPr>
          <w:rFonts w:ascii="Tahoma" w:eastAsia="PMingLiU" w:hAnsi="Tahoma" w:cs="Tahoma"/>
          <w:color w:val="F66400"/>
          <w:sz w:val="22"/>
          <w:vertAlign w:val="superscript"/>
          <w:lang w:eastAsia="zh-TW"/>
        </w:rPr>
        <w:t>®</w:t>
      </w:r>
      <w:r w:rsidRPr="00D82C02">
        <w:rPr>
          <w:rFonts w:ascii="Tahoma" w:eastAsia="PMingLiU" w:hAnsi="Tahoma" w:cs="Tahoma"/>
          <w:color w:val="F66400"/>
          <w:sz w:val="22"/>
          <w:lang w:eastAsia="zh-TW"/>
        </w:rPr>
        <w:t xml:space="preserve"> 2012 Standard</w:t>
      </w:r>
      <w:bookmarkEnd w:id="1443"/>
      <w:bookmarkEnd w:id="1444"/>
      <w:r w:rsidRPr="00D82C02">
        <w:rPr>
          <w:rFonts w:ascii="Tahoma" w:eastAsia="PMingLiU" w:hAnsi="Tahoma" w:cs="Tahoma"/>
          <w:color w:val="F66400"/>
          <w:sz w:val="22"/>
          <w:lang w:eastAsia="zh-TW"/>
        </w:rPr>
        <w:t xml:space="preserve"> </w:t>
      </w:r>
    </w:p>
    <w:bookmarkEnd w:id="1440"/>
    <w:p w:rsidR="00A81E83" w:rsidRPr="00D82C02" w:rsidRDefault="00A81E83" w:rsidP="00204D6D">
      <w:pPr>
        <w:pStyle w:val="EndnoteText"/>
        <w:ind w:left="0"/>
        <w:rPr>
          <w:rFonts w:ascii="Tahoma" w:eastAsia="PMingLiU" w:hAnsi="Tahoma" w:cs="Tahoma"/>
          <w:lang w:eastAsia="zh-TW"/>
        </w:rPr>
      </w:pPr>
    </w:p>
    <w:p w:rsidR="00A81E83" w:rsidRPr="00D82C02" w:rsidRDefault="00A81E83" w:rsidP="00204D6D">
      <w:pPr>
        <w:ind w:left="720"/>
        <w:rPr>
          <w:rFonts w:eastAsia="PMingLiU" w:cs="Tahoma"/>
          <w:lang w:eastAsia="zh-TW"/>
        </w:rPr>
      </w:pPr>
      <w:r w:rsidRPr="00D82C02">
        <w:rPr>
          <w:rFonts w:eastAsia="PMingLiU" w:cs="Tahoma"/>
          <w:szCs w:val="18"/>
          <w:lang w:eastAsia="zh-TW"/>
        </w:rPr>
        <w:t xml:space="preserve">SQL Server 2012 Standard </w:t>
      </w:r>
      <w:r w:rsidRPr="00D82C02">
        <w:rPr>
          <w:rFonts w:eastAsia="PMingLiU" w:cs="Tahoma"/>
          <w:szCs w:val="18"/>
          <w:lang w:eastAsia="zh-TW"/>
        </w:rPr>
        <w:t>是</w:t>
      </w:r>
      <w:r w:rsidRPr="00D82C02">
        <w:rPr>
          <w:rFonts w:eastAsia="PMingLiU" w:cs="Tahoma"/>
          <w:szCs w:val="18"/>
          <w:lang w:eastAsia="zh-TW"/>
        </w:rPr>
        <w:t xml:space="preserve"> SQL Server Standard </w:t>
      </w:r>
      <w:r w:rsidRPr="00D82C02">
        <w:rPr>
          <w:rFonts w:eastAsia="PMingLiU" w:cs="Tahoma"/>
          <w:szCs w:val="18"/>
          <w:lang w:eastAsia="zh-TW"/>
        </w:rPr>
        <w:t>的下一個版本，而</w:t>
      </w:r>
      <w:r w:rsidRPr="00D82C02">
        <w:rPr>
          <w:rFonts w:eastAsia="PMingLiU" w:cs="Tahoma"/>
          <w:szCs w:val="18"/>
          <w:lang w:eastAsia="zh-TW"/>
        </w:rPr>
        <w:t xml:space="preserve"> SQL Server 2012 CAL </w:t>
      </w:r>
      <w:r w:rsidRPr="00D82C02">
        <w:rPr>
          <w:rFonts w:eastAsia="PMingLiU" w:cs="Tahoma"/>
          <w:szCs w:val="18"/>
          <w:lang w:eastAsia="zh-TW"/>
        </w:rPr>
        <w:t>則是</w:t>
      </w:r>
      <w:r w:rsidRPr="00D82C02">
        <w:rPr>
          <w:rFonts w:eastAsia="PMingLiU" w:cs="Tahoma"/>
          <w:szCs w:val="18"/>
          <w:lang w:eastAsia="zh-TW"/>
        </w:rPr>
        <w:t xml:space="preserve"> SQL Server CAL </w:t>
      </w:r>
      <w:r w:rsidRPr="00D82C02">
        <w:rPr>
          <w:rFonts w:eastAsia="PMingLiU" w:cs="Tahoma"/>
          <w:szCs w:val="18"/>
          <w:lang w:eastAsia="zh-TW"/>
        </w:rPr>
        <w:t>的下一個版本。</w:t>
      </w:r>
    </w:p>
    <w:p w:rsidR="00204D6D" w:rsidRPr="00D82C02" w:rsidRDefault="00204D6D" w:rsidP="00204D6D">
      <w:pPr>
        <w:ind w:left="720"/>
        <w:rPr>
          <w:rFonts w:eastAsia="PMingLiU" w:cs="Tahoma"/>
          <w:lang w:eastAsia="zh-TW"/>
        </w:rPr>
      </w:pPr>
    </w:p>
    <w:p w:rsidR="00204D6D" w:rsidRPr="00D82C02" w:rsidRDefault="00204D6D" w:rsidP="00204D6D">
      <w:pPr>
        <w:ind w:left="720"/>
        <w:rPr>
          <w:rFonts w:eastAsia="PMingLiU" w:cs="Tahoma"/>
          <w:lang w:eastAsia="zh-TW"/>
        </w:rPr>
      </w:pPr>
    </w:p>
    <w:p w:rsidR="00A81E83" w:rsidRPr="00D82C02" w:rsidRDefault="00162ADA" w:rsidP="00EF5637">
      <w:pPr>
        <w:pStyle w:val="Heading3"/>
        <w:rPr>
          <w:rFonts w:ascii="Tahoma" w:eastAsia="PMingLiU" w:hAnsi="Tahoma" w:cs="Tahoma"/>
        </w:rPr>
      </w:pPr>
      <w:bookmarkStart w:id="1445" w:name="_85_83_SQL"/>
      <w:bookmarkStart w:id="1446" w:name="_90_SQL_Server®"/>
      <w:bookmarkStart w:id="1447" w:name="_Toc336338349"/>
      <w:bookmarkStart w:id="1448" w:name="Srv_91SQLServer2012StandardCore"/>
      <w:bookmarkStart w:id="1449" w:name="_Toc370985271"/>
      <w:bookmarkEnd w:id="1445"/>
      <w:bookmarkEnd w:id="1446"/>
      <w:r w:rsidRPr="00D82C02">
        <w:rPr>
          <w:rFonts w:ascii="Tahoma" w:eastAsia="PMingLiU" w:hAnsi="Tahoma" w:cs="Tahoma"/>
          <w:caps/>
          <w:color w:val="F66400"/>
          <w:sz w:val="22"/>
          <w:vertAlign w:val="superscript"/>
        </w:rPr>
        <w:t>89</w:t>
      </w:r>
      <w:r w:rsidRPr="00D82C02">
        <w:rPr>
          <w:rFonts w:ascii="Tahoma" w:eastAsia="PMingLiU" w:hAnsi="Tahoma" w:cs="Tahoma"/>
          <w:color w:val="F66400"/>
          <w:sz w:val="22"/>
        </w:rPr>
        <w:t xml:space="preserve"> SQL Server</w:t>
      </w:r>
      <w:r w:rsidR="00313F9F" w:rsidRPr="00313F9F">
        <w:rPr>
          <w:rFonts w:ascii="Tahoma" w:eastAsia="PMingLiU" w:hAnsi="Tahoma" w:cs="Tahoma"/>
          <w:color w:val="F66400"/>
          <w:sz w:val="22"/>
          <w:vertAlign w:val="superscript"/>
        </w:rPr>
        <w:t>®</w:t>
      </w:r>
      <w:r w:rsidRPr="00D82C02">
        <w:rPr>
          <w:rFonts w:ascii="Tahoma" w:eastAsia="PMingLiU" w:hAnsi="Tahoma" w:cs="Tahoma"/>
          <w:color w:val="F66400"/>
          <w:sz w:val="22"/>
        </w:rPr>
        <w:t xml:space="preserve"> 2012 Standard</w:t>
      </w:r>
      <w:r w:rsidRPr="00D82C02">
        <w:rPr>
          <w:rFonts w:ascii="Tahoma" w:eastAsia="PMingLiU" w:hAnsi="Tahoma" w:cs="Tahoma"/>
          <w:color w:val="F66400"/>
          <w:sz w:val="22"/>
          <w:szCs w:val="18"/>
        </w:rPr>
        <w:t xml:space="preserve"> Core</w:t>
      </w:r>
      <w:bookmarkEnd w:id="1447"/>
      <w:bookmarkEnd w:id="1449"/>
    </w:p>
    <w:bookmarkEnd w:id="1448"/>
    <w:p w:rsidR="00A81E83" w:rsidRPr="00D82C02" w:rsidRDefault="00A81E83" w:rsidP="0026723A">
      <w:pPr>
        <w:rPr>
          <w:rFonts w:eastAsia="PMingLiU" w:cs="Tahoma"/>
        </w:rPr>
      </w:pPr>
    </w:p>
    <w:p w:rsidR="0026723A" w:rsidRPr="00D82C02" w:rsidRDefault="00A81E83" w:rsidP="0026723A">
      <w:pPr>
        <w:spacing w:after="60"/>
        <w:ind w:left="720"/>
        <w:rPr>
          <w:rFonts w:eastAsia="PMingLiU" w:cs="Tahoma"/>
        </w:rPr>
      </w:pPr>
      <w:r w:rsidRPr="00D82C02">
        <w:rPr>
          <w:rFonts w:eastAsia="PMingLiU" w:cs="Tahoma"/>
          <w:b/>
          <w:szCs w:val="18"/>
        </w:rPr>
        <w:t>與授權模式之變更相關聯的使用權之授與</w:t>
      </w:r>
    </w:p>
    <w:p w:rsidR="00A81E83" w:rsidRPr="00D82C02" w:rsidRDefault="00A81E83" w:rsidP="0026723A">
      <w:pPr>
        <w:ind w:left="720"/>
        <w:rPr>
          <w:rFonts w:eastAsia="PMingLiU" w:cs="Tahoma"/>
          <w:lang w:eastAsia="zh-TW"/>
        </w:rPr>
      </w:pPr>
      <w:r w:rsidRPr="00D82C02">
        <w:rPr>
          <w:rFonts w:eastAsia="PMingLiU" w:cs="Tahoma"/>
          <w:color w:val="000000"/>
          <w:szCs w:val="18"/>
        </w:rPr>
        <w:t xml:space="preserve">SQL Server 2008 R2 </w:t>
      </w:r>
      <w:r w:rsidRPr="00D82C02">
        <w:rPr>
          <w:rFonts w:eastAsia="PMingLiU" w:cs="Tahoma"/>
          <w:color w:val="000000"/>
          <w:szCs w:val="18"/>
        </w:rPr>
        <w:t>將是依每個處理器授權模式授權之最新版</w:t>
      </w:r>
      <w:r w:rsidRPr="00D82C02">
        <w:rPr>
          <w:rFonts w:eastAsia="PMingLiU" w:cs="Tahoma"/>
          <w:color w:val="000000"/>
          <w:szCs w:val="18"/>
        </w:rPr>
        <w:t xml:space="preserve"> SQL Server</w:t>
      </w:r>
      <w:r w:rsidRPr="00D82C02">
        <w:rPr>
          <w:rFonts w:eastAsia="PMingLiU" w:cs="Tahoma"/>
          <w:color w:val="000000"/>
          <w:szCs w:val="18"/>
        </w:rPr>
        <w:t>。例外的是，針對</w:t>
      </w:r>
      <w:r w:rsidRPr="00D82C02">
        <w:rPr>
          <w:rFonts w:eastAsia="PMingLiU" w:cs="Tahoma"/>
          <w:color w:val="000000"/>
          <w:szCs w:val="18"/>
        </w:rPr>
        <w:t xml:space="preserve"> 2012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日當日授權之</w:t>
      </w:r>
      <w:r w:rsidRPr="00D82C02">
        <w:rPr>
          <w:rFonts w:eastAsia="PMingLiU" w:cs="Tahoma"/>
          <w:color w:val="000000"/>
          <w:szCs w:val="18"/>
        </w:rPr>
        <w:t xml:space="preserve"> SQL Server 2008 R2 Standard </w:t>
      </w:r>
      <w:r w:rsidRPr="00D82C02">
        <w:rPr>
          <w:rFonts w:eastAsia="PMingLiU" w:cs="Tahoma"/>
          <w:color w:val="000000"/>
          <w:szCs w:val="18"/>
        </w:rPr>
        <w:t>處理器使用權具備有效軟體保證之大量授權客戶</w:t>
      </w:r>
      <w:r w:rsidRPr="00D82C02">
        <w:rPr>
          <w:rFonts w:eastAsia="PMingLiU" w:cs="Tahoma"/>
          <w:color w:val="000000"/>
          <w:szCs w:val="18"/>
        </w:rPr>
        <w:t xml:space="preserve"> (</w:t>
      </w:r>
      <w:r w:rsidRPr="00D82C02">
        <w:rPr>
          <w:rFonts w:eastAsia="PMingLiU" w:cs="Tahoma"/>
          <w:color w:val="000000"/>
          <w:szCs w:val="18"/>
        </w:rPr>
        <w:t>以下稱「合格使用權」</w:t>
      </w:r>
      <w:r w:rsidRPr="00D82C02">
        <w:rPr>
          <w:rFonts w:eastAsia="PMingLiU" w:cs="Tahoma"/>
          <w:color w:val="000000"/>
          <w:szCs w:val="18"/>
        </w:rPr>
        <w:t xml:space="preserve">) </w:t>
      </w:r>
      <w:r w:rsidRPr="00D82C02">
        <w:rPr>
          <w:rFonts w:eastAsia="PMingLiU" w:cs="Tahoma"/>
          <w:color w:val="000000"/>
          <w:szCs w:val="18"/>
        </w:rPr>
        <w:t>可以擁有下列選項。於相同</w:t>
      </w:r>
      <w:r w:rsidRPr="00D82C02">
        <w:rPr>
          <w:rFonts w:eastAsia="PMingLiU" w:cs="Tahoma"/>
          <w:color w:val="000000"/>
          <w:szCs w:val="18"/>
        </w:rPr>
        <w:t xml:space="preserve"> Enrollment </w:t>
      </w:r>
      <w:r w:rsidRPr="00D82C02">
        <w:rPr>
          <w:rFonts w:eastAsia="PMingLiU" w:cs="Tahoma"/>
          <w:color w:val="000000"/>
          <w:szCs w:val="18"/>
        </w:rPr>
        <w:t>有效期限、但係於</w:t>
      </w:r>
      <w:r w:rsidRPr="00D82C02">
        <w:rPr>
          <w:rFonts w:eastAsia="PMingLiU" w:cs="Tahoma"/>
          <w:color w:val="000000"/>
          <w:szCs w:val="18"/>
        </w:rPr>
        <w:t xml:space="preserve"> 2015 </w:t>
      </w:r>
      <w:r w:rsidRPr="00D82C02">
        <w:rPr>
          <w:rFonts w:eastAsia="PMingLiU" w:cs="Tahoma"/>
          <w:color w:val="000000"/>
          <w:szCs w:val="18"/>
        </w:rPr>
        <w:t>年</w:t>
      </w:r>
      <w:r w:rsidRPr="00D82C02">
        <w:rPr>
          <w:rFonts w:eastAsia="PMingLiU" w:cs="Tahoma"/>
          <w:color w:val="000000"/>
          <w:szCs w:val="18"/>
        </w:rPr>
        <w:t xml:space="preserve"> 4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日之前配合</w:t>
      </w:r>
      <w:r w:rsidRPr="00D82C02">
        <w:rPr>
          <w:rFonts w:eastAsia="PMingLiU" w:cs="Tahoma"/>
          <w:color w:val="000000"/>
          <w:szCs w:val="18"/>
        </w:rPr>
        <w:t xml:space="preserve"> Enterprise</w:t>
      </w:r>
      <w:r w:rsidRPr="00D82C02">
        <w:rPr>
          <w:rFonts w:eastAsia="PMingLiU" w:cs="Tahoma"/>
          <w:color w:val="000000"/>
          <w:szCs w:val="18"/>
        </w:rPr>
        <w:t>、</w:t>
      </w:r>
      <w:r w:rsidRPr="00D82C02">
        <w:rPr>
          <w:rFonts w:eastAsia="PMingLiU" w:cs="Tahoma"/>
          <w:color w:val="000000"/>
          <w:szCs w:val="18"/>
        </w:rPr>
        <w:t>Enterprise Subscription</w:t>
      </w:r>
      <w:r w:rsidRPr="00D82C02">
        <w:rPr>
          <w:rFonts w:eastAsia="PMingLiU" w:cs="Tahoma"/>
          <w:color w:val="000000"/>
          <w:szCs w:val="18"/>
        </w:rPr>
        <w:t>、</w:t>
      </w:r>
      <w:r w:rsidRPr="00D82C02">
        <w:rPr>
          <w:rFonts w:eastAsia="PMingLiU" w:cs="Tahoma"/>
          <w:color w:val="000000"/>
          <w:szCs w:val="18"/>
        </w:rPr>
        <w:t xml:space="preserve">Open Value Subscription </w:t>
      </w:r>
      <w:r w:rsidRPr="00D82C02">
        <w:rPr>
          <w:rFonts w:eastAsia="PMingLiU" w:cs="Tahoma"/>
          <w:color w:val="000000"/>
          <w:szCs w:val="18"/>
        </w:rPr>
        <w:t>或</w:t>
      </w:r>
      <w:r w:rsidRPr="00D82C02">
        <w:rPr>
          <w:rFonts w:eastAsia="PMingLiU" w:cs="Tahoma"/>
          <w:color w:val="000000"/>
          <w:szCs w:val="18"/>
        </w:rPr>
        <w:t xml:space="preserve"> Enrollment for Education Solutions </w:t>
      </w:r>
      <w:r w:rsidRPr="00D82C02">
        <w:rPr>
          <w:rFonts w:eastAsia="PMingLiU" w:cs="Tahoma"/>
          <w:color w:val="000000"/>
          <w:szCs w:val="18"/>
        </w:rPr>
        <w:t>客戶之排程校正程序而後續取得之</w:t>
      </w:r>
      <w:r w:rsidRPr="00D82C02">
        <w:rPr>
          <w:rFonts w:eastAsia="PMingLiU" w:cs="Tahoma"/>
          <w:color w:val="000000"/>
          <w:szCs w:val="18"/>
        </w:rPr>
        <w:t xml:space="preserve"> SQL Server 2008 R2 Standard </w:t>
      </w:r>
      <w:r w:rsidRPr="00D82C02">
        <w:rPr>
          <w:rFonts w:eastAsia="PMingLiU" w:cs="Tahoma"/>
          <w:color w:val="000000"/>
          <w:szCs w:val="18"/>
        </w:rPr>
        <w:t>處理器</w:t>
      </w:r>
      <w:r w:rsidRPr="00D82C02">
        <w:rPr>
          <w:rFonts w:eastAsia="PMingLiU" w:cs="Tahoma"/>
          <w:bCs/>
          <w:color w:val="000000"/>
          <w:szCs w:val="18"/>
        </w:rPr>
        <w:t>使用權，也是基於選項目的之合格使用權。</w:t>
      </w:r>
      <w:r w:rsidRPr="00D82C02">
        <w:rPr>
          <w:rFonts w:eastAsia="PMingLiU" w:cs="Tahoma"/>
          <w:bCs/>
          <w:color w:val="000000"/>
          <w:szCs w:val="18"/>
          <w:lang w:eastAsia="zh-TW"/>
        </w:rPr>
        <w:t>自</w:t>
      </w:r>
      <w:r w:rsidRPr="00D82C02">
        <w:rPr>
          <w:rFonts w:eastAsia="PMingLiU" w:cs="Tahoma"/>
          <w:bCs/>
          <w:color w:val="000000"/>
          <w:szCs w:val="18"/>
          <w:lang w:eastAsia="zh-TW"/>
        </w:rPr>
        <w:t xml:space="preserve"> 2015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日之後或依據後續</w:t>
      </w:r>
      <w:r w:rsidRPr="00D82C02">
        <w:rPr>
          <w:rFonts w:eastAsia="PMingLiU" w:cs="Tahoma"/>
          <w:bCs/>
          <w:color w:val="000000"/>
          <w:szCs w:val="18"/>
          <w:lang w:eastAsia="zh-TW"/>
        </w:rPr>
        <w:t xml:space="preserve"> Enrollment </w:t>
      </w:r>
      <w:r w:rsidRPr="00D82C02">
        <w:rPr>
          <w:rFonts w:eastAsia="PMingLiU" w:cs="Tahoma"/>
          <w:bCs/>
          <w:color w:val="000000"/>
          <w:szCs w:val="18"/>
          <w:lang w:eastAsia="zh-TW"/>
        </w:rPr>
        <w:t>有效期限取得之使用權，在</w:t>
      </w:r>
      <w:r w:rsidRPr="00D82C02">
        <w:rPr>
          <w:rFonts w:eastAsia="PMingLiU" w:cs="Tahoma"/>
          <w:bCs/>
          <w:color w:val="000000"/>
          <w:szCs w:val="18"/>
          <w:lang w:eastAsia="zh-TW"/>
        </w:rPr>
        <w:t xml:space="preserve"> 2012 </w:t>
      </w:r>
      <w:r w:rsidRPr="00D82C02">
        <w:rPr>
          <w:rFonts w:eastAsia="PMingLiU" w:cs="Tahoma"/>
          <w:bCs/>
          <w:color w:val="000000"/>
          <w:szCs w:val="18"/>
          <w:lang w:eastAsia="zh-TW"/>
        </w:rPr>
        <w:t>年</w:t>
      </w:r>
      <w:r w:rsidRPr="00D82C02">
        <w:rPr>
          <w:rFonts w:eastAsia="PMingLiU" w:cs="Tahoma"/>
          <w:bCs/>
          <w:color w:val="000000"/>
          <w:szCs w:val="18"/>
          <w:lang w:eastAsia="zh-TW"/>
        </w:rPr>
        <w:t xml:space="preserve"> 4 </w:t>
      </w:r>
      <w:r w:rsidRPr="00D82C02">
        <w:rPr>
          <w:rFonts w:eastAsia="PMingLiU" w:cs="Tahoma"/>
          <w:bCs/>
          <w:color w:val="000000"/>
          <w:szCs w:val="18"/>
          <w:lang w:eastAsia="zh-TW"/>
        </w:rPr>
        <w:t>月</w:t>
      </w:r>
      <w:r w:rsidRPr="00D82C02">
        <w:rPr>
          <w:rFonts w:eastAsia="PMingLiU" w:cs="Tahoma"/>
          <w:bCs/>
          <w:color w:val="000000"/>
          <w:szCs w:val="18"/>
          <w:lang w:eastAsia="zh-TW"/>
        </w:rPr>
        <w:t xml:space="preserve"> 1 </w:t>
      </w:r>
      <w:r w:rsidRPr="00D82C02">
        <w:rPr>
          <w:rFonts w:eastAsia="PMingLiU" w:cs="Tahoma"/>
          <w:bCs/>
          <w:color w:val="000000"/>
          <w:szCs w:val="18"/>
          <w:lang w:eastAsia="zh-TW"/>
        </w:rPr>
        <w:t>日之後生效的獨立合約或任何註冊均不是合格的使用權。</w:t>
      </w:r>
    </w:p>
    <w:p w:rsidR="0026723A" w:rsidRDefault="0026723A" w:rsidP="0026723A">
      <w:pPr>
        <w:ind w:left="720"/>
        <w:rPr>
          <w:rFonts w:eastAsia="PMingLiU" w:cs="Tahoma"/>
          <w:lang w:eastAsia="zh-TW"/>
        </w:rPr>
      </w:pPr>
    </w:p>
    <w:p w:rsidR="00167C31" w:rsidRPr="00D82C02" w:rsidRDefault="00167C31" w:rsidP="0026723A">
      <w:pPr>
        <w:ind w:left="720"/>
        <w:rPr>
          <w:rFonts w:eastAsia="PMingLiU" w:cs="Tahoma"/>
          <w:lang w:eastAsia="zh-TW"/>
        </w:rPr>
      </w:pPr>
    </w:p>
    <w:p w:rsidR="0026723A" w:rsidRPr="00D82C02" w:rsidRDefault="0026723A" w:rsidP="0026723A">
      <w:pPr>
        <w:spacing w:after="60"/>
        <w:ind w:left="720"/>
        <w:rPr>
          <w:rFonts w:eastAsia="PMingLiU" w:cs="Tahoma"/>
        </w:rPr>
      </w:pPr>
      <w:r w:rsidRPr="00D82C02">
        <w:rPr>
          <w:rFonts w:eastAsia="PMingLiU" w:cs="Tahoma"/>
          <w:b/>
          <w:szCs w:val="18"/>
        </w:rPr>
        <w:lastRenderedPageBreak/>
        <w:t>既有的期間</w:t>
      </w:r>
    </w:p>
    <w:p w:rsidR="00A81E83" w:rsidRPr="00D82C02" w:rsidRDefault="00A81E83" w:rsidP="0026723A">
      <w:pPr>
        <w:ind w:left="720"/>
        <w:rPr>
          <w:rFonts w:eastAsia="PMingLiU" w:cs="Tahoma"/>
          <w:lang w:eastAsia="zh-TW"/>
        </w:rPr>
      </w:pPr>
      <w:r w:rsidRPr="00D82C02">
        <w:rPr>
          <w:rFonts w:eastAsia="PMingLiU" w:cs="Tahoma"/>
          <w:szCs w:val="18"/>
        </w:rPr>
        <w:t>自</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日起，在客戶之軟體保證範圍的既有期間，客戶</w:t>
      </w:r>
      <w:r w:rsidRPr="00D82C02">
        <w:rPr>
          <w:rFonts w:eastAsia="PMingLiU" w:cs="Tahoma"/>
          <w:szCs w:val="18"/>
        </w:rPr>
        <w:t xml:space="preserve"> (</w:t>
      </w:r>
      <w:r w:rsidRPr="00D82C02">
        <w:rPr>
          <w:rFonts w:eastAsia="PMingLiU" w:cs="Tahoma"/>
          <w:szCs w:val="18"/>
        </w:rPr>
        <w:t>包括依據訂閱合約的客戶</w:t>
      </w:r>
      <w:r w:rsidRPr="00D82C02">
        <w:rPr>
          <w:rFonts w:eastAsia="PMingLiU" w:cs="Tahoma"/>
          <w:szCs w:val="18"/>
        </w:rPr>
        <w:t xml:space="preserve">) </w:t>
      </w:r>
      <w:r w:rsidRPr="00D82C02">
        <w:rPr>
          <w:rFonts w:eastAsia="PMingLiU" w:cs="Tahoma"/>
          <w:szCs w:val="18"/>
        </w:rPr>
        <w:t>可能依任何合格的使用權升級為</w:t>
      </w:r>
      <w:r w:rsidRPr="00D82C02">
        <w:rPr>
          <w:rFonts w:eastAsia="PMingLiU" w:cs="Tahoma"/>
          <w:szCs w:val="18"/>
        </w:rPr>
        <w:t xml:space="preserve"> SQL Server 2012 Standard Core </w:t>
      </w:r>
      <w:r w:rsidRPr="00D82C02">
        <w:rPr>
          <w:rFonts w:eastAsia="PMingLiU" w:cs="Tahoma"/>
          <w:szCs w:val="18"/>
        </w:rPr>
        <w:t>軟體並使用它，以取代</w:t>
      </w:r>
      <w:r w:rsidRPr="00D82C02">
        <w:rPr>
          <w:rFonts w:eastAsia="PMingLiU" w:cs="Tahoma"/>
          <w:szCs w:val="18"/>
        </w:rPr>
        <w:t xml:space="preserve"> SQL Server 2008 R2 Standard</w:t>
      </w:r>
      <w:r w:rsidRPr="00D82C02">
        <w:rPr>
          <w:rFonts w:eastAsia="PMingLiU" w:cs="Tahoma"/>
          <w:szCs w:val="18"/>
        </w:rPr>
        <w:t>，惟其需受</w:t>
      </w:r>
      <w:r w:rsidRPr="00D82C02">
        <w:rPr>
          <w:rFonts w:eastAsia="PMingLiU" w:cs="Tahoma"/>
          <w:szCs w:val="18"/>
        </w:rPr>
        <w:t xml:space="preserve"> SQL Server 2008 R2 Standard </w:t>
      </w:r>
      <w:r w:rsidRPr="00D82C02">
        <w:rPr>
          <w:rFonts w:eastAsia="PMingLiU" w:cs="Tahoma"/>
          <w:szCs w:val="18"/>
        </w:rPr>
        <w:t>處理器使用權之產品使用權所拘束</w:t>
      </w:r>
      <w:r w:rsidRPr="00D82C02">
        <w:rPr>
          <w:rFonts w:eastAsia="PMingLiU" w:cs="Tahoma"/>
          <w:szCs w:val="18"/>
        </w:rPr>
        <w:t xml:space="preserve"> (</w:t>
      </w:r>
      <w:r w:rsidRPr="00D82C02">
        <w:rPr>
          <w:rFonts w:eastAsia="PMingLiU" w:cs="Tahoma"/>
          <w:szCs w:val="18"/>
        </w:rPr>
        <w:t>依</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1 </w:t>
      </w:r>
      <w:r w:rsidRPr="00D82C02">
        <w:rPr>
          <w:rFonts w:eastAsia="PMingLiU" w:cs="Tahoma"/>
          <w:szCs w:val="18"/>
        </w:rPr>
        <w:t>月產品使用權中所反映</w:t>
      </w:r>
      <w:r w:rsidRPr="00D82C02">
        <w:rPr>
          <w:rFonts w:eastAsia="PMingLiU" w:cs="Tahoma"/>
          <w:szCs w:val="18"/>
        </w:rPr>
        <w:t>)</w:t>
      </w:r>
      <w:r w:rsidRPr="00D82C02">
        <w:rPr>
          <w:rFonts w:eastAsia="PMingLiU" w:cs="Tahoma"/>
          <w:szCs w:val="18"/>
        </w:rPr>
        <w:t>。</w:t>
      </w:r>
      <w:r w:rsidRPr="00D82C02">
        <w:rPr>
          <w:rFonts w:eastAsia="PMingLiU" w:cs="Tahoma"/>
          <w:szCs w:val="18"/>
          <w:lang w:eastAsia="zh-TW"/>
        </w:rPr>
        <w:t>客戶係依照透過軟體保證的使用權行動性和伺服器陣列內的使用權行動性而額外授與權利。如需使用權行動性的授權條款，客戶應該參閱</w:t>
      </w:r>
      <w:r w:rsidRPr="00D82C02">
        <w:rPr>
          <w:rFonts w:eastAsia="PMingLiU" w:cs="Tahoma"/>
          <w:szCs w:val="18"/>
          <w:lang w:eastAsia="zh-TW"/>
        </w:rPr>
        <w:t xml:space="preserve"> SQL Server 2012 Standard Core </w:t>
      </w:r>
      <w:r w:rsidRPr="00D82C02">
        <w:rPr>
          <w:rFonts w:eastAsia="PMingLiU" w:cs="Tahoma"/>
          <w:szCs w:val="18"/>
          <w:lang w:eastAsia="zh-TW"/>
        </w:rPr>
        <w:t>的產品使用權。</w:t>
      </w:r>
    </w:p>
    <w:p w:rsidR="0026723A" w:rsidRPr="00D82C02" w:rsidRDefault="0026723A" w:rsidP="0026723A">
      <w:pPr>
        <w:ind w:left="720"/>
        <w:rPr>
          <w:rFonts w:eastAsia="PMingLiU" w:cs="Tahoma"/>
          <w:lang w:eastAsia="zh-TW"/>
        </w:rPr>
      </w:pPr>
    </w:p>
    <w:p w:rsidR="0026723A" w:rsidRPr="00D82C02" w:rsidRDefault="00A81E83" w:rsidP="0026723A">
      <w:pPr>
        <w:spacing w:after="60"/>
        <w:ind w:left="720"/>
        <w:rPr>
          <w:rFonts w:eastAsia="PMingLiU" w:cs="Tahoma"/>
          <w:lang w:eastAsia="zh-TW"/>
        </w:rPr>
      </w:pPr>
      <w:r w:rsidRPr="00D82C02">
        <w:rPr>
          <w:rFonts w:eastAsia="PMingLiU" w:cs="Tahoma"/>
          <w:b/>
          <w:szCs w:val="18"/>
          <w:lang w:eastAsia="zh-TW"/>
        </w:rPr>
        <w:t>第一次續約期間</w:t>
      </w:r>
      <w:r w:rsidRPr="00D82C02">
        <w:rPr>
          <w:rFonts w:eastAsia="PMingLiU" w:cs="Tahoma"/>
          <w:b/>
          <w:szCs w:val="18"/>
          <w:lang w:eastAsia="zh-TW"/>
        </w:rPr>
        <w:t xml:space="preserve"> (</w:t>
      </w:r>
      <w:r w:rsidRPr="00D82C02">
        <w:rPr>
          <w:rFonts w:eastAsia="PMingLiU" w:cs="Tahoma"/>
          <w:b/>
          <w:szCs w:val="18"/>
          <w:lang w:eastAsia="zh-TW"/>
        </w:rPr>
        <w:t>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日之前</w:t>
      </w:r>
      <w:r w:rsidRPr="00D82C02">
        <w:rPr>
          <w:rFonts w:eastAsia="PMingLiU" w:cs="Tahoma"/>
          <w:b/>
          <w:szCs w:val="18"/>
          <w:lang w:eastAsia="zh-TW"/>
        </w:rPr>
        <w:t>)</w:t>
      </w:r>
    </w:p>
    <w:p w:rsidR="00A81E83" w:rsidRPr="00D82C02" w:rsidRDefault="00A81E83" w:rsidP="0026723A">
      <w:pPr>
        <w:ind w:left="720"/>
        <w:rPr>
          <w:rFonts w:eastAsia="PMingLiU" w:cs="Tahoma"/>
          <w:lang w:eastAsia="zh-TW"/>
        </w:rPr>
      </w:pPr>
      <w:r w:rsidRPr="00D82C02">
        <w:rPr>
          <w:rFonts w:eastAsia="PMingLiU" w:cs="Tahoma"/>
          <w:szCs w:val="18"/>
          <w:lang w:eastAsia="zh-TW"/>
        </w:rPr>
        <w:t>客戶一旦在</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日當日或之後進行第一次軟體保證續約</w:t>
      </w:r>
      <w:r w:rsidRPr="00D82C02">
        <w:rPr>
          <w:rFonts w:eastAsia="PMingLiU" w:cs="Tahoma"/>
          <w:szCs w:val="18"/>
          <w:lang w:eastAsia="zh-TW"/>
        </w:rPr>
        <w:t xml:space="preserve"> (</w:t>
      </w:r>
      <w:r w:rsidRPr="00D82C02">
        <w:rPr>
          <w:rFonts w:eastAsia="PMingLiU" w:cs="Tahoma"/>
          <w:szCs w:val="18"/>
          <w:lang w:eastAsia="zh-TW"/>
        </w:rPr>
        <w:t>但在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，則客戶依</w:t>
      </w:r>
      <w:r w:rsidRPr="00D82C02">
        <w:rPr>
          <w:rFonts w:eastAsia="PMingLiU" w:cs="Tahoma"/>
          <w:szCs w:val="18"/>
          <w:lang w:eastAsia="zh-TW"/>
        </w:rPr>
        <w:t xml:space="preserve"> SQL Server 2008 R2 Standard </w:t>
      </w:r>
      <w:r w:rsidRPr="00D82C02">
        <w:rPr>
          <w:rFonts w:eastAsia="PMingLiU" w:cs="Tahoma"/>
          <w:szCs w:val="18"/>
          <w:lang w:eastAsia="zh-TW"/>
        </w:rPr>
        <w:t>處理器使用權之產品使用權正確授權的每個伺服器，客戶均得於未取得基礎核心使用權的情況下取得</w:t>
      </w:r>
      <w:r w:rsidRPr="00D82C02">
        <w:rPr>
          <w:rFonts w:eastAsia="PMingLiU" w:cs="Tahoma"/>
          <w:szCs w:val="18"/>
          <w:lang w:eastAsia="zh-TW"/>
        </w:rPr>
        <w:t xml:space="preserve"> SQL Server Standard </w:t>
      </w:r>
      <w:r w:rsidRPr="00D82C02">
        <w:rPr>
          <w:rFonts w:eastAsia="PMingLiU" w:cs="Tahoma"/>
          <w:szCs w:val="18"/>
          <w:lang w:eastAsia="zh-TW"/>
        </w:rPr>
        <w:t>核心使用權的軟體保證，其核心使用權之數目等於</w:t>
      </w:r>
      <w:r w:rsidRPr="00D82C02">
        <w:rPr>
          <w:rFonts w:eastAsia="PMingLiU" w:cs="Tahoma"/>
          <w:szCs w:val="18"/>
          <w:lang w:eastAsia="zh-TW"/>
        </w:rPr>
        <w:t xml:space="preserve"> (a) </w:t>
      </w:r>
      <w:r w:rsidRPr="00D82C02">
        <w:rPr>
          <w:rFonts w:eastAsia="PMingLiU" w:cs="Tahoma"/>
          <w:szCs w:val="18"/>
          <w:lang w:eastAsia="zh-TW"/>
        </w:rPr>
        <w:t>和</w:t>
      </w:r>
      <w:r w:rsidRPr="00D82C02">
        <w:rPr>
          <w:rFonts w:eastAsia="PMingLiU" w:cs="Tahoma"/>
          <w:szCs w:val="18"/>
          <w:lang w:eastAsia="zh-TW"/>
        </w:rPr>
        <w:t xml:space="preserve"> </w:t>
      </w:r>
      <w:r w:rsidR="00167C31">
        <w:rPr>
          <w:rFonts w:eastAsia="PMingLiU" w:cs="Tahoma"/>
          <w:szCs w:val="18"/>
          <w:lang w:eastAsia="zh-TW"/>
        </w:rPr>
        <w:br/>
      </w:r>
      <w:r w:rsidRPr="00D82C02">
        <w:rPr>
          <w:rFonts w:eastAsia="PMingLiU" w:cs="Tahoma"/>
          <w:szCs w:val="18"/>
          <w:lang w:eastAsia="zh-TW"/>
        </w:rPr>
        <w:t xml:space="preserve">(b) </w:t>
      </w:r>
      <w:r w:rsidRPr="00D82C02">
        <w:rPr>
          <w:rFonts w:eastAsia="PMingLiU" w:cs="Tahoma"/>
          <w:szCs w:val="18"/>
          <w:lang w:eastAsia="zh-TW"/>
        </w:rPr>
        <w:t>的加總數目：</w:t>
      </w:r>
    </w:p>
    <w:p w:rsidR="0026723A" w:rsidRPr="00D82C02" w:rsidRDefault="0026723A" w:rsidP="0026723A">
      <w:pPr>
        <w:ind w:left="720"/>
        <w:rPr>
          <w:rFonts w:eastAsia="PMingLiU" w:cs="Tahoma"/>
          <w:lang w:eastAsia="zh-TW"/>
        </w:rPr>
      </w:pPr>
    </w:p>
    <w:p w:rsidR="0026723A" w:rsidRPr="00D82C02" w:rsidRDefault="00A81E83" w:rsidP="00346F4B">
      <w:pPr>
        <w:numPr>
          <w:ilvl w:val="0"/>
          <w:numId w:val="119"/>
        </w:numPr>
        <w:tabs>
          <w:tab w:val="left" w:pos="1440"/>
        </w:tabs>
        <w:spacing w:after="60"/>
        <w:ind w:left="1440"/>
        <w:rPr>
          <w:rFonts w:eastAsia="PMingLiU" w:cs="Tahoma"/>
          <w:lang w:eastAsia="zh-TW"/>
        </w:rPr>
      </w:pPr>
      <w:r w:rsidRPr="00D82C02">
        <w:rPr>
          <w:rFonts w:eastAsia="PMingLiU" w:cs="Tahoma"/>
          <w:szCs w:val="18"/>
          <w:lang w:eastAsia="zh-TW"/>
        </w:rPr>
        <w:t>某個數目，其等於不超過指派給伺服器的合格使用權數目之數目，或伺服器上實體處理器的總數目乘以大於以下數目之數目：</w:t>
      </w:r>
    </w:p>
    <w:p w:rsidR="00A81E83" w:rsidRPr="00D82C02" w:rsidRDefault="00A81E83" w:rsidP="00346F4B">
      <w:pPr>
        <w:numPr>
          <w:ilvl w:val="3"/>
          <w:numId w:val="57"/>
        </w:numPr>
        <w:spacing w:after="60"/>
        <w:ind w:left="1800"/>
        <w:rPr>
          <w:rFonts w:eastAsia="PMingLiU" w:cs="Tahoma"/>
        </w:rPr>
      </w:pPr>
      <w:r w:rsidRPr="00D82C02">
        <w:rPr>
          <w:rFonts w:eastAsia="PMingLiU" w:cs="Tahoma"/>
          <w:szCs w:val="18"/>
        </w:rPr>
        <w:t>四個，或</w:t>
      </w:r>
    </w:p>
    <w:p w:rsidR="00A81E83" w:rsidRPr="00167C31" w:rsidRDefault="00A81E83" w:rsidP="00346F4B">
      <w:pPr>
        <w:numPr>
          <w:ilvl w:val="3"/>
          <w:numId w:val="57"/>
        </w:numPr>
        <w:spacing w:after="60"/>
        <w:ind w:left="1800"/>
        <w:rPr>
          <w:rFonts w:eastAsia="PMingLiU" w:cs="Tahoma"/>
          <w:spacing w:val="4"/>
          <w:lang w:eastAsia="zh-TW"/>
        </w:rPr>
      </w:pPr>
      <w:r w:rsidRPr="00167C31">
        <w:rPr>
          <w:rFonts w:eastAsia="PMingLiU" w:cs="Tahoma"/>
          <w:spacing w:val="4"/>
          <w:szCs w:val="18"/>
          <w:lang w:eastAsia="zh-TW"/>
        </w:rPr>
        <w:t>每一實體處理器的核心實際數目乘以適當的核心係數。</w:t>
      </w:r>
      <w:r w:rsidRPr="00167C31">
        <w:rPr>
          <w:rFonts w:eastAsia="PMingLiU" w:cs="Tahoma"/>
          <w:spacing w:val="4"/>
          <w:szCs w:val="18"/>
          <w:lang w:eastAsia="zh-TW"/>
        </w:rPr>
        <w:t>(</w:t>
      </w:r>
      <w:r w:rsidRPr="00167C31">
        <w:rPr>
          <w:rFonts w:eastAsia="PMingLiU" w:cs="Tahoma"/>
          <w:spacing w:val="4"/>
          <w:szCs w:val="18"/>
          <w:lang w:eastAsia="zh-TW"/>
        </w:rPr>
        <w:t>若每一實體處理器的實際數目超過四個，客戶必須維護一份伺服器上執行之</w:t>
      </w:r>
      <w:r w:rsidRPr="00167C31">
        <w:rPr>
          <w:rFonts w:eastAsia="PMingLiU" w:cs="Tahoma"/>
          <w:spacing w:val="4"/>
          <w:szCs w:val="18"/>
          <w:lang w:eastAsia="zh-TW"/>
        </w:rPr>
        <w:t xml:space="preserve"> SQL Server </w:t>
      </w:r>
      <w:r w:rsidRPr="00167C31">
        <w:rPr>
          <w:rFonts w:eastAsia="PMingLiU" w:cs="Tahoma"/>
          <w:spacing w:val="4"/>
          <w:szCs w:val="18"/>
          <w:lang w:eastAsia="zh-TW"/>
        </w:rPr>
        <w:t>軟體之組態記錄</w:t>
      </w:r>
      <w:r w:rsidRPr="00167C31">
        <w:rPr>
          <w:rFonts w:eastAsia="PMingLiU" w:cs="Tahoma"/>
          <w:spacing w:val="4"/>
          <w:szCs w:val="18"/>
          <w:lang w:eastAsia="zh-TW"/>
        </w:rPr>
        <w:t xml:space="preserve"> (</w:t>
      </w:r>
      <w:r w:rsidRPr="00167C31">
        <w:rPr>
          <w:rFonts w:eastAsia="PMingLiU" w:cs="Tahoma"/>
          <w:spacing w:val="4"/>
          <w:szCs w:val="18"/>
          <w:lang w:eastAsia="zh-TW"/>
        </w:rPr>
        <w:t>在授權伺服器上之作業系統環境中執行的授權執行個體</w:t>
      </w:r>
      <w:r w:rsidRPr="00167C31">
        <w:rPr>
          <w:rFonts w:eastAsia="PMingLiU" w:cs="Tahoma"/>
          <w:spacing w:val="4"/>
          <w:szCs w:val="18"/>
          <w:lang w:eastAsia="zh-TW"/>
        </w:rPr>
        <w:t xml:space="preserve">) </w:t>
      </w:r>
      <w:r w:rsidRPr="00167C31">
        <w:rPr>
          <w:rFonts w:eastAsia="PMingLiU" w:cs="Tahoma"/>
          <w:spacing w:val="4"/>
          <w:szCs w:val="18"/>
          <w:lang w:eastAsia="zh-TW"/>
        </w:rPr>
        <w:t>以及使用</w:t>
      </w:r>
      <w:r w:rsidRPr="00167C31">
        <w:rPr>
          <w:rFonts w:eastAsia="PMingLiU" w:cs="Tahoma"/>
          <w:spacing w:val="4"/>
          <w:szCs w:val="18"/>
          <w:lang w:eastAsia="zh-TW"/>
        </w:rPr>
        <w:t xml:space="preserve"> Microsoft MAP </w:t>
      </w:r>
      <w:r w:rsidRPr="00167C31">
        <w:rPr>
          <w:rFonts w:eastAsia="PMingLiU" w:cs="Tahoma"/>
          <w:spacing w:val="4"/>
          <w:szCs w:val="18"/>
          <w:lang w:eastAsia="zh-TW"/>
        </w:rPr>
        <w:t>工具或任何相等軟體在軟體保證續約之前支援該軟體的實體硬體記錄</w:t>
      </w:r>
      <w:r w:rsidRPr="00167C31">
        <w:rPr>
          <w:rFonts w:eastAsia="PMingLiU" w:cs="Tahoma"/>
          <w:spacing w:val="4"/>
          <w:szCs w:val="18"/>
          <w:lang w:eastAsia="zh-TW"/>
        </w:rPr>
        <w:t>)</w:t>
      </w:r>
      <w:r w:rsidRPr="00167C31">
        <w:rPr>
          <w:rFonts w:eastAsia="PMingLiU" w:cs="Tahoma"/>
          <w:spacing w:val="4"/>
          <w:szCs w:val="18"/>
          <w:lang w:eastAsia="zh-TW"/>
        </w:rPr>
        <w:t>。</w:t>
      </w:r>
    </w:p>
    <w:p w:rsidR="00A81E83" w:rsidRPr="00D82C02" w:rsidRDefault="00A81E83" w:rsidP="00346F4B">
      <w:pPr>
        <w:numPr>
          <w:ilvl w:val="0"/>
          <w:numId w:val="119"/>
        </w:numPr>
        <w:tabs>
          <w:tab w:val="left" w:pos="1440"/>
        </w:tabs>
        <w:spacing w:after="60"/>
        <w:ind w:left="1440"/>
        <w:rPr>
          <w:rFonts w:eastAsia="PMingLiU" w:cs="Tahoma"/>
          <w:lang w:eastAsia="zh-TW"/>
        </w:rPr>
      </w:pPr>
      <w:r w:rsidRPr="00D82C02">
        <w:rPr>
          <w:rFonts w:eastAsia="PMingLiU" w:cs="Tahoma"/>
          <w:szCs w:val="18"/>
          <w:lang w:eastAsia="zh-TW"/>
        </w:rPr>
        <w:t>某個數目，其等於指派給伺服器的合格使用權數目之數目，超過伺服器上實體處理器的實際數</w:t>
      </w:r>
      <w:r w:rsidR="00167C31">
        <w:rPr>
          <w:rFonts w:eastAsia="PMingLiU" w:cs="Tahoma"/>
          <w:szCs w:val="18"/>
          <w:lang w:eastAsia="zh-TW"/>
        </w:rPr>
        <w:br/>
      </w:r>
      <w:r w:rsidRPr="00D82C02">
        <w:rPr>
          <w:rFonts w:eastAsia="PMingLiU" w:cs="Tahoma"/>
          <w:szCs w:val="18"/>
          <w:lang w:eastAsia="zh-TW"/>
        </w:rPr>
        <w:t>目乘以四。</w:t>
      </w:r>
    </w:p>
    <w:p w:rsidR="0026723A" w:rsidRPr="00D82C02" w:rsidRDefault="0026723A" w:rsidP="0026723A">
      <w:pPr>
        <w:tabs>
          <w:tab w:val="left" w:pos="1440"/>
        </w:tabs>
        <w:ind w:left="1080"/>
        <w:rPr>
          <w:rFonts w:eastAsia="PMingLiU" w:cs="Tahoma"/>
          <w:lang w:eastAsia="zh-TW"/>
        </w:rPr>
      </w:pPr>
    </w:p>
    <w:p w:rsidR="0026723A" w:rsidRPr="00D82C02" w:rsidRDefault="00A81E83" w:rsidP="0026723A">
      <w:pPr>
        <w:spacing w:after="60"/>
        <w:ind w:left="720"/>
        <w:rPr>
          <w:rFonts w:eastAsia="PMingLiU" w:cs="Tahoma"/>
          <w:lang w:eastAsia="zh-TW"/>
        </w:rPr>
      </w:pPr>
      <w:r w:rsidRPr="00D82C02">
        <w:rPr>
          <w:rFonts w:eastAsia="PMingLiU" w:cs="Tahoma"/>
          <w:b/>
          <w:szCs w:val="18"/>
          <w:lang w:eastAsia="zh-TW"/>
        </w:rPr>
        <w:t>第一次續約期間</w:t>
      </w:r>
      <w:r w:rsidRPr="00D82C02">
        <w:rPr>
          <w:rFonts w:eastAsia="PMingLiU" w:cs="Tahoma"/>
          <w:b/>
          <w:szCs w:val="18"/>
          <w:lang w:eastAsia="zh-TW"/>
        </w:rPr>
        <w:t xml:space="preserve"> (</w:t>
      </w:r>
      <w:r w:rsidRPr="00D82C02">
        <w:rPr>
          <w:rFonts w:eastAsia="PMingLiU" w:cs="Tahoma"/>
          <w:b/>
          <w:szCs w:val="18"/>
          <w:lang w:eastAsia="zh-TW"/>
        </w:rPr>
        <w:t>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日當日或之後</w:t>
      </w:r>
      <w:r w:rsidRPr="00D82C02">
        <w:rPr>
          <w:rFonts w:eastAsia="PMingLiU" w:cs="Tahoma"/>
          <w:b/>
          <w:szCs w:val="18"/>
          <w:lang w:eastAsia="zh-TW"/>
        </w:rPr>
        <w:t>)</w:t>
      </w:r>
    </w:p>
    <w:p w:rsidR="00A81E83" w:rsidRPr="00D82C02" w:rsidRDefault="00A81E83" w:rsidP="0026723A">
      <w:pPr>
        <w:ind w:left="720"/>
        <w:rPr>
          <w:rFonts w:eastAsia="PMingLiU" w:cs="Tahoma"/>
          <w:lang w:eastAsia="zh-TW"/>
        </w:rPr>
      </w:pPr>
      <w:r w:rsidRPr="00D82C02">
        <w:rPr>
          <w:rFonts w:eastAsia="PMingLiU" w:cs="Tahoma"/>
          <w:color w:val="000000"/>
          <w:szCs w:val="18"/>
          <w:lang w:eastAsia="zh-TW"/>
        </w:rPr>
        <w:t>在</w:t>
      </w:r>
      <w:r w:rsidRPr="00D82C02">
        <w:rPr>
          <w:rFonts w:eastAsia="PMingLiU" w:cs="Tahoma"/>
          <w:color w:val="000000"/>
          <w:szCs w:val="18"/>
          <w:lang w:eastAsia="zh-TW"/>
        </w:rPr>
        <w:t xml:space="preserve"> 2015 </w:t>
      </w:r>
      <w:r w:rsidRPr="00D82C02">
        <w:rPr>
          <w:rFonts w:eastAsia="PMingLiU" w:cs="Tahoma"/>
          <w:color w:val="000000"/>
          <w:szCs w:val="18"/>
          <w:lang w:eastAsia="zh-TW"/>
        </w:rPr>
        <w:t>年</w:t>
      </w:r>
      <w:r w:rsidRPr="00D82C02">
        <w:rPr>
          <w:rFonts w:eastAsia="PMingLiU" w:cs="Tahoma"/>
          <w:color w:val="000000"/>
          <w:szCs w:val="18"/>
          <w:lang w:eastAsia="zh-TW"/>
        </w:rPr>
        <w:t xml:space="preserve"> 4 </w:t>
      </w:r>
      <w:r w:rsidRPr="00D82C02">
        <w:rPr>
          <w:rFonts w:eastAsia="PMingLiU" w:cs="Tahoma"/>
          <w:color w:val="000000"/>
          <w:szCs w:val="18"/>
          <w:lang w:eastAsia="zh-TW"/>
        </w:rPr>
        <w:t>月</w:t>
      </w:r>
      <w:r w:rsidRPr="00D82C02">
        <w:rPr>
          <w:rFonts w:eastAsia="PMingLiU" w:cs="Tahoma"/>
          <w:color w:val="000000"/>
          <w:szCs w:val="18"/>
          <w:lang w:eastAsia="zh-TW"/>
        </w:rPr>
        <w:t xml:space="preserve"> 1 </w:t>
      </w:r>
      <w:r w:rsidRPr="00D82C02">
        <w:rPr>
          <w:rFonts w:eastAsia="PMingLiU" w:cs="Tahoma"/>
          <w:color w:val="000000"/>
          <w:szCs w:val="18"/>
          <w:lang w:eastAsia="zh-TW"/>
        </w:rPr>
        <w:t>日當日或之後第一次進行範圍續約之客戶</w:t>
      </w:r>
      <w:r w:rsidRPr="00D82C02">
        <w:rPr>
          <w:rFonts w:eastAsia="PMingLiU" w:cs="Tahoma"/>
          <w:szCs w:val="18"/>
          <w:lang w:eastAsia="zh-TW"/>
        </w:rPr>
        <w:t>，得為每一部根據</w:t>
      </w:r>
      <w:r w:rsidRPr="00D82C02">
        <w:rPr>
          <w:rFonts w:eastAsia="PMingLiU" w:cs="Tahoma"/>
          <w:szCs w:val="18"/>
          <w:lang w:eastAsia="zh-TW"/>
        </w:rPr>
        <w:t xml:space="preserve"> SQL Server 2008 R2 </w:t>
      </w:r>
      <w:r w:rsidRPr="00D82C02">
        <w:rPr>
          <w:rFonts w:eastAsia="PMingLiU" w:cs="Tahoma"/>
          <w:szCs w:val="18"/>
          <w:lang w:eastAsia="zh-TW"/>
        </w:rPr>
        <w:t>處理器使用權之產品使用權正確授權的伺服器，依下列所述方式取得軟體保證：</w:t>
      </w:r>
    </w:p>
    <w:p w:rsidR="0026723A" w:rsidRPr="00D82C02" w:rsidRDefault="0026723A" w:rsidP="0026723A">
      <w:pPr>
        <w:ind w:left="720"/>
        <w:rPr>
          <w:rFonts w:eastAsia="PMingLiU" w:cs="Tahoma"/>
          <w:lang w:eastAsia="zh-TW"/>
        </w:rPr>
      </w:pPr>
    </w:p>
    <w:p w:rsidR="00A81E83" w:rsidRPr="00D82C02" w:rsidRDefault="00A81E83" w:rsidP="00346F4B">
      <w:pPr>
        <w:numPr>
          <w:ilvl w:val="3"/>
          <w:numId w:val="95"/>
        </w:numPr>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日以前取得之使用權為合格使用權，客戶得依前述「第一次續約期間</w:t>
      </w:r>
      <w:r w:rsidRPr="00D82C02">
        <w:rPr>
          <w:rFonts w:eastAsia="PMingLiU" w:cs="Tahoma"/>
          <w:szCs w:val="18"/>
          <w:lang w:eastAsia="zh-TW"/>
        </w:rPr>
        <w:t xml:space="preserve"> (</w:t>
      </w:r>
      <w:r w:rsidRPr="00D82C02">
        <w:rPr>
          <w:rFonts w:eastAsia="PMingLiU" w:cs="Tahoma"/>
          <w:szCs w:val="18"/>
          <w:lang w:eastAsia="zh-TW"/>
        </w:rPr>
        <w:t>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w:t>
      </w:r>
      <w:r w:rsidRPr="00D82C02">
        <w:rPr>
          <w:rFonts w:eastAsia="PMingLiU" w:cs="Tahoma"/>
          <w:szCs w:val="18"/>
          <w:lang w:eastAsia="zh-TW"/>
        </w:rPr>
        <w:t>)</w:t>
      </w:r>
      <w:r w:rsidRPr="00D82C02">
        <w:rPr>
          <w:rFonts w:eastAsia="PMingLiU" w:cs="Tahoma"/>
          <w:szCs w:val="18"/>
          <w:lang w:eastAsia="zh-TW"/>
        </w:rPr>
        <w:t>」小節所述條款進行</w:t>
      </w:r>
      <w:r w:rsidRPr="00D82C02">
        <w:rPr>
          <w:rFonts w:eastAsia="PMingLiU" w:cs="Tahoma"/>
          <w:szCs w:val="18"/>
          <w:lang w:eastAsia="zh-TW"/>
        </w:rPr>
        <w:t xml:space="preserve"> SA </w:t>
      </w:r>
      <w:r w:rsidRPr="00D82C02">
        <w:rPr>
          <w:rFonts w:eastAsia="PMingLiU" w:cs="Tahoma"/>
          <w:szCs w:val="18"/>
          <w:lang w:eastAsia="zh-TW"/>
        </w:rPr>
        <w:t>續約，</w:t>
      </w:r>
    </w:p>
    <w:p w:rsidR="00A81E83" w:rsidRPr="00D82C02" w:rsidRDefault="00A81E83" w:rsidP="00346F4B">
      <w:pPr>
        <w:numPr>
          <w:ilvl w:val="3"/>
          <w:numId w:val="95"/>
        </w:numPr>
        <w:spacing w:after="60"/>
        <w:ind w:left="144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日以後取得之使用權，客戶得為每一份</w:t>
      </w:r>
      <w:r w:rsidRPr="00D82C02">
        <w:rPr>
          <w:rFonts w:eastAsia="PMingLiU" w:cs="Tahoma"/>
          <w:szCs w:val="18"/>
        </w:rPr>
        <w:t xml:space="preserve"> SQL Server 2008 R2 Standard </w:t>
      </w:r>
      <w:r w:rsidRPr="00D82C02">
        <w:rPr>
          <w:rFonts w:eastAsia="PMingLiU" w:cs="Tahoma"/>
          <w:szCs w:val="18"/>
        </w:rPr>
        <w:t>處理器使用權於未取得基礎核心使用權的情況下，為四個</w:t>
      </w:r>
      <w:r w:rsidRPr="00D82C02">
        <w:rPr>
          <w:rFonts w:eastAsia="PMingLiU" w:cs="Tahoma"/>
          <w:szCs w:val="18"/>
        </w:rPr>
        <w:t xml:space="preserve"> SQL Server Standard </w:t>
      </w:r>
      <w:r w:rsidRPr="00D82C02">
        <w:rPr>
          <w:rFonts w:eastAsia="PMingLiU" w:cs="Tahoma"/>
          <w:szCs w:val="18"/>
        </w:rPr>
        <w:t>核心使用權進行</w:t>
      </w:r>
      <w:r w:rsidRPr="00D82C02">
        <w:rPr>
          <w:rFonts w:eastAsia="PMingLiU" w:cs="Tahoma"/>
          <w:szCs w:val="18"/>
        </w:rPr>
        <w:t xml:space="preserve"> SA </w:t>
      </w:r>
      <w:r w:rsidRPr="00D82C02">
        <w:rPr>
          <w:rFonts w:eastAsia="PMingLiU" w:cs="Tahoma"/>
          <w:szCs w:val="18"/>
        </w:rPr>
        <w:t>續約。針對持續用於</w:t>
      </w:r>
      <w:r w:rsidRPr="00D82C02">
        <w:rPr>
          <w:rFonts w:eastAsia="PMingLiU" w:cs="Tahoma"/>
          <w:szCs w:val="18"/>
        </w:rPr>
        <w:t xml:space="preserve"> SQL Server 2012 </w:t>
      </w:r>
      <w:r w:rsidRPr="00D82C02">
        <w:rPr>
          <w:rFonts w:eastAsia="PMingLiU" w:cs="Tahoma"/>
          <w:szCs w:val="18"/>
        </w:rPr>
        <w:t>的處理器，每一處理器如需四個以上的核心使用權，客戶就必須取得額外的核心使用權。</w:t>
      </w:r>
    </w:p>
    <w:p w:rsidR="00A81E83" w:rsidRPr="00D82C02" w:rsidRDefault="00A81E83" w:rsidP="00114993">
      <w:pPr>
        <w:numPr>
          <w:ilvl w:val="0"/>
          <w:numId w:val="147"/>
        </w:numPr>
        <w:spacing w:after="60"/>
        <w:ind w:left="1440"/>
        <w:rPr>
          <w:rFonts w:eastAsia="PMingLiU" w:cs="Tahoma"/>
          <w:lang w:eastAsia="zh-TW"/>
        </w:rPr>
      </w:pPr>
      <w:r w:rsidRPr="00D82C02">
        <w:rPr>
          <w:rFonts w:eastAsia="PMingLiU" w:cs="Tahoma"/>
          <w:szCs w:val="18"/>
          <w:lang w:eastAsia="zh-TW"/>
        </w:rPr>
        <w:t>一旦依本優惠方案取得核心使用權的軟體保證，客戶的處理器使用權便不再有效。取得</w:t>
      </w:r>
      <w:r w:rsidRPr="00D82C02">
        <w:rPr>
          <w:rFonts w:eastAsia="PMingLiU" w:cs="Tahoma"/>
          <w:szCs w:val="18"/>
          <w:lang w:eastAsia="zh-TW"/>
        </w:rPr>
        <w:t xml:space="preserve"> SQL Server </w:t>
      </w:r>
      <w:r w:rsidRPr="00D82C02">
        <w:rPr>
          <w:rFonts w:eastAsia="PMingLiU" w:cs="Tahoma"/>
          <w:szCs w:val="18"/>
          <w:lang w:eastAsia="zh-TW"/>
        </w:rPr>
        <w:t>核心使用權軟體保證選擇方案不適用於依訂閱方案的範圍續約。</w:t>
      </w:r>
    </w:p>
    <w:p w:rsidR="0026723A" w:rsidRPr="00D82C02" w:rsidRDefault="0026723A" w:rsidP="0026723A">
      <w:pPr>
        <w:tabs>
          <w:tab w:val="left" w:pos="1080"/>
        </w:tabs>
        <w:ind w:left="1080"/>
        <w:rPr>
          <w:rFonts w:eastAsia="PMingLiU" w:cs="Tahoma"/>
          <w:lang w:eastAsia="zh-TW"/>
        </w:rPr>
      </w:pPr>
    </w:p>
    <w:p w:rsidR="0026723A" w:rsidRPr="00D82C02" w:rsidRDefault="00A431D5" w:rsidP="0026723A">
      <w:pPr>
        <w:spacing w:after="60"/>
        <w:ind w:left="720"/>
        <w:rPr>
          <w:rFonts w:eastAsia="PMingLiU" w:cs="Tahoma"/>
        </w:rPr>
      </w:pPr>
      <w:r w:rsidRPr="00D82C02">
        <w:rPr>
          <w:rFonts w:eastAsia="PMingLiU" w:cs="Tahoma"/>
          <w:b/>
          <w:szCs w:val="18"/>
        </w:rPr>
        <w:t>針對想由</w:t>
      </w:r>
      <w:r w:rsidRPr="00D82C02">
        <w:rPr>
          <w:rFonts w:eastAsia="PMingLiU" w:cs="Tahoma"/>
          <w:b/>
          <w:szCs w:val="18"/>
        </w:rPr>
        <w:t xml:space="preserve"> SQL Server Standard </w:t>
      </w:r>
      <w:r w:rsidRPr="00D82C02">
        <w:rPr>
          <w:rFonts w:eastAsia="PMingLiU" w:cs="Tahoma"/>
          <w:b/>
          <w:szCs w:val="18"/>
        </w:rPr>
        <w:t>升級為</w:t>
      </w:r>
      <w:r w:rsidRPr="00D82C02">
        <w:rPr>
          <w:rFonts w:eastAsia="PMingLiU" w:cs="Tahoma"/>
          <w:b/>
          <w:szCs w:val="18"/>
        </w:rPr>
        <w:t xml:space="preserve"> SQL Server Enterprise Core </w:t>
      </w:r>
      <w:r w:rsidRPr="00D82C02">
        <w:rPr>
          <w:rFonts w:eastAsia="PMingLiU" w:cs="Tahoma"/>
          <w:b/>
          <w:szCs w:val="18"/>
        </w:rPr>
        <w:t>的客戶</w:t>
      </w:r>
    </w:p>
    <w:p w:rsidR="00A431D5" w:rsidRPr="00D82C02" w:rsidRDefault="00A431D5" w:rsidP="0026723A">
      <w:pPr>
        <w:ind w:left="720"/>
        <w:rPr>
          <w:rFonts w:eastAsia="PMingLiU" w:cs="Tahoma"/>
        </w:rPr>
      </w:pPr>
      <w:r w:rsidRPr="00D82C02">
        <w:rPr>
          <w:rFonts w:eastAsia="PMingLiU" w:cs="Tahoma"/>
          <w:szCs w:val="18"/>
        </w:rPr>
        <w:t>具備</w:t>
      </w:r>
      <w:r w:rsidRPr="00D82C02">
        <w:rPr>
          <w:rFonts w:eastAsia="PMingLiU" w:cs="Tahoma"/>
          <w:szCs w:val="18"/>
        </w:rPr>
        <w:t xml:space="preserve"> SQL Server 2008 R2 Standard </w:t>
      </w:r>
      <w:r w:rsidRPr="00D82C02">
        <w:rPr>
          <w:rFonts w:eastAsia="PMingLiU" w:cs="Tahoma"/>
          <w:szCs w:val="18"/>
        </w:rPr>
        <w:t>合格使用權的客戶，得於其目前軟體保證範圍期間內的任何時間點，將這些使用權升級為</w:t>
      </w:r>
      <w:r w:rsidRPr="00D82C02">
        <w:rPr>
          <w:rFonts w:eastAsia="PMingLiU" w:cs="Tahoma"/>
          <w:szCs w:val="18"/>
        </w:rPr>
        <w:t xml:space="preserve"> SQL Server Enterprise (</w:t>
      </w:r>
      <w:r w:rsidRPr="00D82C02">
        <w:rPr>
          <w:rFonts w:eastAsia="PMingLiU" w:cs="Tahoma"/>
          <w:szCs w:val="18"/>
        </w:rPr>
        <w:t>每一核心</w:t>
      </w:r>
      <w:r w:rsidRPr="00D82C02">
        <w:rPr>
          <w:rFonts w:eastAsia="PMingLiU" w:cs="Tahoma"/>
          <w:szCs w:val="18"/>
        </w:rPr>
        <w:t>)</w:t>
      </w:r>
      <w:r w:rsidRPr="00D82C02">
        <w:rPr>
          <w:rFonts w:eastAsia="PMingLiU" w:cs="Tahoma"/>
          <w:szCs w:val="18"/>
        </w:rPr>
        <w:t>。針對客戶擁有之伺服器，一旦經由</w:t>
      </w:r>
      <w:r w:rsidRPr="00D82C02">
        <w:rPr>
          <w:rFonts w:eastAsia="PMingLiU" w:cs="Tahoma"/>
          <w:szCs w:val="18"/>
        </w:rPr>
        <w:t xml:space="preserve"> SQL Server 2008 R2 Standard </w:t>
      </w:r>
      <w:r w:rsidRPr="00D82C02">
        <w:rPr>
          <w:rFonts w:eastAsia="PMingLiU" w:cs="Tahoma"/>
          <w:szCs w:val="18"/>
        </w:rPr>
        <w:t>處理器使用權之產品使用權正確授權，則客戶就每部伺服器可取得之</w:t>
      </w:r>
      <w:r w:rsidRPr="00D82C02">
        <w:rPr>
          <w:rFonts w:eastAsia="PMingLiU" w:cs="Tahoma"/>
          <w:szCs w:val="18"/>
        </w:rPr>
        <w:t xml:space="preserve"> SQL Server Enterprise Core </w:t>
      </w:r>
      <w:r w:rsidR="00167C31">
        <w:rPr>
          <w:rFonts w:eastAsia="PMingLiU" w:cs="Tahoma"/>
          <w:szCs w:val="18"/>
        </w:rPr>
        <w:br/>
      </w:r>
      <w:r w:rsidRPr="00D82C02">
        <w:rPr>
          <w:rFonts w:eastAsia="PMingLiU" w:cs="Tahoma"/>
          <w:szCs w:val="18"/>
        </w:rPr>
        <w:t>升級使用權的數量，會相當於伺服器上的實體處理器總數乘以下方較大的值：</w:t>
      </w:r>
    </w:p>
    <w:p w:rsidR="0026723A" w:rsidRPr="00D82C02" w:rsidRDefault="0026723A" w:rsidP="0026723A">
      <w:pPr>
        <w:tabs>
          <w:tab w:val="left" w:pos="1080"/>
        </w:tabs>
        <w:ind w:left="1080"/>
        <w:rPr>
          <w:rFonts w:eastAsia="PMingLiU" w:cs="Tahoma"/>
        </w:rPr>
      </w:pPr>
    </w:p>
    <w:p w:rsidR="00A431D5" w:rsidRPr="00D82C02" w:rsidRDefault="00A431D5" w:rsidP="00346F4B">
      <w:pPr>
        <w:numPr>
          <w:ilvl w:val="3"/>
          <w:numId w:val="96"/>
        </w:numPr>
        <w:tabs>
          <w:tab w:val="left" w:pos="1440"/>
        </w:tabs>
        <w:spacing w:after="60"/>
        <w:ind w:left="1440"/>
        <w:rPr>
          <w:rFonts w:eastAsia="PMingLiU" w:cs="Tahoma"/>
        </w:rPr>
      </w:pPr>
      <w:r w:rsidRPr="00D82C02">
        <w:rPr>
          <w:rFonts w:eastAsia="PMingLiU" w:cs="Tahoma"/>
          <w:szCs w:val="18"/>
        </w:rPr>
        <w:t>四個，或</w:t>
      </w:r>
    </w:p>
    <w:p w:rsidR="00A431D5" w:rsidRPr="00D82C02" w:rsidRDefault="00A431D5" w:rsidP="00346F4B">
      <w:pPr>
        <w:numPr>
          <w:ilvl w:val="3"/>
          <w:numId w:val="96"/>
        </w:numPr>
        <w:tabs>
          <w:tab w:val="left" w:pos="1440"/>
        </w:tabs>
        <w:spacing w:after="60"/>
        <w:ind w:left="1440"/>
        <w:rPr>
          <w:rFonts w:eastAsia="PMingLiU" w:cs="Tahoma"/>
        </w:rPr>
      </w:pPr>
      <w:r w:rsidRPr="00D82C02">
        <w:rPr>
          <w:rFonts w:eastAsia="PMingLiU" w:cs="Tahoma"/>
          <w:szCs w:val="18"/>
          <w:lang w:eastAsia="zh-TW"/>
        </w:rPr>
        <w:t>每一實體處理器的核心實際數目乘以適當的核心係數。</w:t>
      </w:r>
      <w:r w:rsidRPr="00D82C02">
        <w:rPr>
          <w:rFonts w:eastAsia="PMingLiU" w:cs="Tahoma"/>
          <w:szCs w:val="18"/>
          <w:lang w:eastAsia="zh-TW"/>
        </w:rPr>
        <w:t>(</w:t>
      </w:r>
      <w:r w:rsidRPr="00D82C02">
        <w:rPr>
          <w:rFonts w:eastAsia="PMingLiU" w:cs="Tahoma"/>
          <w:szCs w:val="18"/>
          <w:lang w:eastAsia="zh-TW"/>
        </w:rPr>
        <w:t>若每一實體處理器的實際核心數目超過四</w:t>
      </w:r>
      <w:r w:rsidR="00167C31">
        <w:rPr>
          <w:rFonts w:eastAsia="PMingLiU" w:cs="Tahoma"/>
          <w:szCs w:val="18"/>
          <w:lang w:eastAsia="zh-TW"/>
        </w:rPr>
        <w:br/>
      </w:r>
      <w:r w:rsidRPr="00D82C02">
        <w:rPr>
          <w:rFonts w:eastAsia="PMingLiU" w:cs="Tahoma"/>
          <w:szCs w:val="18"/>
          <w:lang w:eastAsia="zh-TW"/>
        </w:rPr>
        <w:t>個，客戶必須使用</w:t>
      </w:r>
      <w:r w:rsidRPr="00D82C02">
        <w:rPr>
          <w:rFonts w:eastAsia="PMingLiU" w:cs="Tahoma"/>
          <w:szCs w:val="18"/>
          <w:lang w:eastAsia="zh-TW"/>
        </w:rPr>
        <w:t xml:space="preserve"> Microsoft MAP </w:t>
      </w:r>
      <w:r w:rsidRPr="00D82C02">
        <w:rPr>
          <w:rFonts w:eastAsia="PMingLiU" w:cs="Tahoma"/>
          <w:szCs w:val="18"/>
          <w:lang w:eastAsia="zh-TW"/>
        </w:rPr>
        <w:t>工具或任何同等軟體，維護一份在取得升級使用權以前，伺服器上執行之</w:t>
      </w:r>
      <w:r w:rsidRPr="00D82C02">
        <w:rPr>
          <w:rFonts w:eastAsia="PMingLiU" w:cs="Tahoma"/>
          <w:szCs w:val="18"/>
          <w:lang w:eastAsia="zh-TW"/>
        </w:rPr>
        <w:t xml:space="preserve"> SQL Server </w:t>
      </w:r>
      <w:r w:rsidRPr="00D82C02">
        <w:rPr>
          <w:rFonts w:eastAsia="PMingLiU" w:cs="Tahoma"/>
          <w:szCs w:val="18"/>
          <w:lang w:eastAsia="zh-TW"/>
        </w:rPr>
        <w:t>軟體之組態記錄</w:t>
      </w:r>
      <w:r w:rsidRPr="00D82C02">
        <w:rPr>
          <w:rFonts w:eastAsia="PMingLiU" w:cs="Tahoma"/>
          <w:szCs w:val="18"/>
          <w:lang w:eastAsia="zh-TW"/>
        </w:rPr>
        <w:t xml:space="preserve"> (</w:t>
      </w:r>
      <w:r w:rsidRPr="00D82C02">
        <w:rPr>
          <w:rFonts w:eastAsia="PMingLiU" w:cs="Tahoma"/>
          <w:szCs w:val="18"/>
          <w:lang w:eastAsia="zh-TW"/>
        </w:rPr>
        <w:t>在授權伺服器上之作業系統環境中執行的授權執行個體</w:t>
      </w:r>
      <w:r w:rsidRPr="00D82C02">
        <w:rPr>
          <w:rFonts w:eastAsia="PMingLiU" w:cs="Tahoma"/>
          <w:szCs w:val="18"/>
          <w:lang w:eastAsia="zh-TW"/>
        </w:rPr>
        <w:t>)</w:t>
      </w:r>
      <w:r w:rsidRPr="00D82C02">
        <w:rPr>
          <w:rFonts w:eastAsia="PMingLiU" w:cs="Tahoma"/>
          <w:szCs w:val="18"/>
          <w:lang w:eastAsia="zh-TW"/>
        </w:rPr>
        <w:t>，以及支援該軟體的實體硬體記錄。</w:t>
      </w:r>
      <w:r w:rsidRPr="00D82C02">
        <w:rPr>
          <w:rFonts w:eastAsia="PMingLiU" w:cs="Tahoma"/>
          <w:szCs w:val="18"/>
        </w:rPr>
        <w:t>)</w:t>
      </w:r>
    </w:p>
    <w:p w:rsidR="0026723A" w:rsidRDefault="0026723A" w:rsidP="0026723A">
      <w:pPr>
        <w:tabs>
          <w:tab w:val="left" w:pos="1440"/>
        </w:tabs>
        <w:ind w:left="1440"/>
        <w:rPr>
          <w:rFonts w:eastAsia="PMingLiU" w:cs="Tahoma"/>
        </w:rPr>
      </w:pPr>
    </w:p>
    <w:p w:rsidR="00167C31" w:rsidRPr="00D82C02" w:rsidRDefault="00167C31" w:rsidP="0026723A">
      <w:pPr>
        <w:tabs>
          <w:tab w:val="left" w:pos="1440"/>
        </w:tabs>
        <w:ind w:left="1440"/>
        <w:rPr>
          <w:rFonts w:eastAsia="PMingLiU" w:cs="Tahoma"/>
        </w:rPr>
      </w:pPr>
    </w:p>
    <w:p w:rsidR="00A431D5" w:rsidRPr="00D82C02" w:rsidRDefault="00A431D5" w:rsidP="0026723A">
      <w:pPr>
        <w:ind w:left="720"/>
        <w:rPr>
          <w:rFonts w:eastAsia="PMingLiU" w:cs="Tahoma"/>
        </w:rPr>
      </w:pPr>
      <w:r w:rsidRPr="00D82C02">
        <w:rPr>
          <w:rFonts w:eastAsia="PMingLiU" w:cs="Tahoma"/>
          <w:szCs w:val="18"/>
        </w:rPr>
        <w:lastRenderedPageBreak/>
        <w:t>一旦取得適當數量之</w:t>
      </w:r>
      <w:r w:rsidRPr="00D82C02">
        <w:rPr>
          <w:rFonts w:eastAsia="PMingLiU" w:cs="Tahoma"/>
          <w:szCs w:val="18"/>
        </w:rPr>
        <w:t xml:space="preserve"> SQL Server Enterprise Core </w:t>
      </w:r>
      <w:r w:rsidRPr="00D82C02">
        <w:rPr>
          <w:rFonts w:eastAsia="PMingLiU" w:cs="Tahoma"/>
          <w:szCs w:val="18"/>
        </w:rPr>
        <w:t>升級使用權，客戶即可依據</w:t>
      </w:r>
      <w:r w:rsidRPr="00D82C02">
        <w:rPr>
          <w:rFonts w:eastAsia="PMingLiU" w:cs="Tahoma"/>
          <w:szCs w:val="18"/>
        </w:rPr>
        <w:t xml:space="preserve"> SQL Server Enterprise Core </w:t>
      </w:r>
      <w:r w:rsidR="00C062EB">
        <w:rPr>
          <w:rFonts w:eastAsia="PMingLiU" w:cs="Tahoma"/>
          <w:szCs w:val="18"/>
        </w:rPr>
        <w:br/>
      </w:r>
      <w:r w:rsidRPr="00D82C02">
        <w:rPr>
          <w:rFonts w:eastAsia="PMingLiU" w:cs="Tahoma"/>
          <w:szCs w:val="18"/>
        </w:rPr>
        <w:t>使用權利之規定，加以建置並使用軟體。除了本「針對想由</w:t>
      </w:r>
      <w:r w:rsidRPr="00D82C02">
        <w:rPr>
          <w:rFonts w:eastAsia="PMingLiU" w:cs="Tahoma"/>
          <w:szCs w:val="18"/>
        </w:rPr>
        <w:t xml:space="preserve"> SQL Server Standard </w:t>
      </w:r>
      <w:r w:rsidRPr="00D82C02">
        <w:rPr>
          <w:rFonts w:eastAsia="PMingLiU" w:cs="Tahoma"/>
          <w:szCs w:val="18"/>
        </w:rPr>
        <w:t>升級為</w:t>
      </w:r>
      <w:r w:rsidRPr="00D82C02">
        <w:rPr>
          <w:rFonts w:eastAsia="PMingLiU" w:cs="Tahoma"/>
          <w:szCs w:val="18"/>
        </w:rPr>
        <w:t xml:space="preserve"> SQL Server Enterprise Core </w:t>
      </w:r>
      <w:r w:rsidRPr="00D82C02">
        <w:rPr>
          <w:rFonts w:eastAsia="PMingLiU" w:cs="Tahoma"/>
          <w:szCs w:val="18"/>
        </w:rPr>
        <w:t>的客戶」小節另有規定外，就取得升級使用權之事宜，一律適用本產品清單「軟體保證」一節中所述之條款及條件。</w:t>
      </w:r>
    </w:p>
    <w:p w:rsidR="0026723A" w:rsidRPr="00D82C02" w:rsidRDefault="0026723A" w:rsidP="0026723A">
      <w:pPr>
        <w:tabs>
          <w:tab w:val="left" w:pos="1080"/>
        </w:tabs>
        <w:ind w:left="1080"/>
        <w:rPr>
          <w:rFonts w:eastAsia="PMingLiU" w:cs="Tahoma"/>
        </w:rPr>
      </w:pPr>
    </w:p>
    <w:p w:rsidR="0026723A" w:rsidRPr="00D82C02" w:rsidRDefault="00A81E83" w:rsidP="0026723A">
      <w:pPr>
        <w:spacing w:after="60"/>
        <w:ind w:left="720"/>
        <w:rPr>
          <w:rFonts w:eastAsia="PMingLiU" w:cs="Tahoma"/>
          <w:lang w:eastAsia="zh-TW"/>
        </w:rPr>
      </w:pPr>
      <w:r w:rsidRPr="00D82C02">
        <w:rPr>
          <w:rFonts w:eastAsia="PMingLiU" w:cs="Tahoma"/>
          <w:b/>
          <w:szCs w:val="18"/>
          <w:lang w:eastAsia="zh-TW"/>
        </w:rPr>
        <w:t>若具備軟體保證範圍之客戶即將在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日之前屆滿，其選擇不續約</w:t>
      </w:r>
    </w:p>
    <w:p w:rsidR="00A81E83" w:rsidRPr="00D82C02" w:rsidRDefault="00A81E83" w:rsidP="0026723A">
      <w:pPr>
        <w:ind w:left="720"/>
        <w:rPr>
          <w:rFonts w:eastAsia="PMingLiU" w:cs="Tahoma"/>
        </w:rPr>
      </w:pPr>
      <w:r w:rsidRPr="00D82C02">
        <w:rPr>
          <w:rFonts w:eastAsia="PMingLiU" w:cs="Tahoma"/>
          <w:szCs w:val="18"/>
        </w:rPr>
        <w:t>範圍將於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日之前屆滿、且選擇買斷處理器使用權的</w:t>
      </w:r>
      <w:r w:rsidRPr="00D82C02">
        <w:rPr>
          <w:rFonts w:eastAsia="PMingLiU" w:cs="Tahoma"/>
          <w:szCs w:val="18"/>
        </w:rPr>
        <w:t xml:space="preserve"> Enterprise Subscription </w:t>
      </w:r>
      <w:r w:rsidRPr="00D82C02">
        <w:rPr>
          <w:rFonts w:eastAsia="PMingLiU" w:cs="Tahoma"/>
          <w:szCs w:val="18"/>
        </w:rPr>
        <w:t>和</w:t>
      </w:r>
      <w:r w:rsidRPr="00D82C02">
        <w:rPr>
          <w:rFonts w:eastAsia="PMingLiU" w:cs="Tahoma"/>
          <w:szCs w:val="18"/>
        </w:rPr>
        <w:t xml:space="preserve"> Open Value Subscription </w:t>
      </w:r>
      <w:r w:rsidRPr="00D82C02">
        <w:rPr>
          <w:rFonts w:eastAsia="PMingLiU" w:cs="Tahoma"/>
          <w:szCs w:val="18"/>
        </w:rPr>
        <w:t>客戶，和依合約取得永久使用權並選擇不要續約軟體保證的任何其他客戶，均得依該等使用</w:t>
      </w:r>
      <w:r w:rsidR="00167C31">
        <w:rPr>
          <w:rFonts w:eastAsia="PMingLiU" w:cs="Tahoma"/>
          <w:szCs w:val="18"/>
        </w:rPr>
        <w:br/>
      </w:r>
      <w:r w:rsidRPr="00D82C02">
        <w:rPr>
          <w:rFonts w:eastAsia="PMingLiU" w:cs="Tahoma"/>
          <w:szCs w:val="18"/>
        </w:rPr>
        <w:t>權執行</w:t>
      </w:r>
      <w:r w:rsidRPr="00D82C02">
        <w:rPr>
          <w:rFonts w:eastAsia="PMingLiU" w:cs="Tahoma"/>
          <w:szCs w:val="18"/>
        </w:rPr>
        <w:t xml:space="preserve"> SQL Server 2008 R2 </w:t>
      </w:r>
      <w:r w:rsidRPr="00D82C02">
        <w:rPr>
          <w:rFonts w:eastAsia="PMingLiU" w:cs="Tahoma"/>
          <w:szCs w:val="18"/>
        </w:rPr>
        <w:t>或</w:t>
      </w:r>
      <w:r w:rsidRPr="00D82C02">
        <w:rPr>
          <w:rFonts w:eastAsia="PMingLiU" w:cs="Tahoma"/>
          <w:szCs w:val="18"/>
        </w:rPr>
        <w:t xml:space="preserve"> SQL Server 2012</w:t>
      </w:r>
      <w:r w:rsidRPr="00D82C02">
        <w:rPr>
          <w:rFonts w:eastAsia="PMingLiU" w:cs="Tahoma"/>
          <w:szCs w:val="18"/>
        </w:rPr>
        <w:t>，如下所述：</w:t>
      </w:r>
    </w:p>
    <w:p w:rsidR="009C7505" w:rsidRPr="00D82C02" w:rsidRDefault="009C7505" w:rsidP="0026723A">
      <w:pPr>
        <w:ind w:left="720"/>
        <w:rPr>
          <w:rFonts w:eastAsia="PMingLiU" w:cs="Tahoma"/>
        </w:rPr>
      </w:pPr>
    </w:p>
    <w:p w:rsidR="00A81E83" w:rsidRPr="00D82C02" w:rsidRDefault="00A81E83" w:rsidP="00346F4B">
      <w:pPr>
        <w:numPr>
          <w:ilvl w:val="0"/>
          <w:numId w:val="97"/>
        </w:numPr>
        <w:tabs>
          <w:tab w:val="left" w:pos="1440"/>
        </w:tabs>
        <w:spacing w:after="60"/>
        <w:ind w:left="1440"/>
        <w:rPr>
          <w:rFonts w:eastAsia="PMingLiU" w:cs="Tahoma"/>
        </w:rPr>
      </w:pPr>
      <w:r w:rsidRPr="00D82C02">
        <w:rPr>
          <w:rFonts w:eastAsia="PMingLiU" w:cs="Tahoma"/>
          <w:b/>
          <w:szCs w:val="18"/>
        </w:rPr>
        <w:t>SQL Server 2008 R2 Standard</w:t>
      </w:r>
      <w:r w:rsidRPr="00D82C02">
        <w:rPr>
          <w:rFonts w:eastAsia="PMingLiU" w:cs="Tahoma"/>
          <w:b/>
          <w:szCs w:val="18"/>
        </w:rPr>
        <w:t>：</w:t>
      </w:r>
      <w:r w:rsidRPr="00D82C02">
        <w:rPr>
          <w:rFonts w:eastAsia="PMingLiU" w:cs="Tahoma"/>
          <w:szCs w:val="18"/>
        </w:rPr>
        <w:t>本軟體版本之持續使用需受</w:t>
      </w:r>
      <w:r w:rsidRPr="00D82C02">
        <w:rPr>
          <w:rFonts w:eastAsia="PMingLiU" w:cs="Tahoma"/>
          <w:szCs w:val="18"/>
        </w:rPr>
        <w:t xml:space="preserve"> SQL Server 2008 R2 Standard </w:t>
      </w:r>
      <w:r w:rsidRPr="00D82C02">
        <w:rPr>
          <w:rFonts w:eastAsia="PMingLiU" w:cs="Tahoma"/>
          <w:szCs w:val="18"/>
        </w:rPr>
        <w:t>處理器使用權之產品使用權所拘束。客戶依照伺服器陣列內的使用權行動性或透過軟體保證的使用權行動性不再擁有權利。</w:t>
      </w:r>
    </w:p>
    <w:p w:rsidR="00A81E83" w:rsidRPr="00D82C02" w:rsidRDefault="00A81E83" w:rsidP="00346F4B">
      <w:pPr>
        <w:numPr>
          <w:ilvl w:val="0"/>
          <w:numId w:val="97"/>
        </w:numPr>
        <w:tabs>
          <w:tab w:val="left" w:pos="1440"/>
        </w:tabs>
        <w:spacing w:after="60"/>
        <w:ind w:left="1440"/>
        <w:rPr>
          <w:rFonts w:eastAsia="PMingLiU" w:cs="Tahoma"/>
        </w:rPr>
      </w:pPr>
      <w:r w:rsidRPr="00D82C02">
        <w:rPr>
          <w:rFonts w:eastAsia="PMingLiU" w:cs="Tahoma"/>
          <w:b/>
          <w:szCs w:val="18"/>
        </w:rPr>
        <w:t>SQL Server 2012 Standard Core</w:t>
      </w:r>
      <w:r w:rsidRPr="00D82C02">
        <w:rPr>
          <w:rFonts w:eastAsia="PMingLiU" w:cs="Tahoma"/>
          <w:b/>
          <w:szCs w:val="18"/>
        </w:rPr>
        <w:t>：</w:t>
      </w:r>
      <w:r w:rsidRPr="00D82C02">
        <w:rPr>
          <w:rFonts w:eastAsia="PMingLiU" w:cs="Tahoma"/>
          <w:szCs w:val="18"/>
        </w:rPr>
        <w:t>本軟體版本之使用需受</w:t>
      </w:r>
      <w:r w:rsidRPr="00D82C02">
        <w:rPr>
          <w:rFonts w:eastAsia="PMingLiU" w:cs="Tahoma"/>
          <w:szCs w:val="18"/>
        </w:rPr>
        <w:t xml:space="preserve"> SQL Server 2008 R2 Standard </w:t>
      </w:r>
      <w:r w:rsidRPr="00D82C02">
        <w:rPr>
          <w:rFonts w:eastAsia="PMingLiU" w:cs="Tahoma"/>
          <w:szCs w:val="18"/>
        </w:rPr>
        <w:t>處理器使用權之產品使用權所拘束；不過：</w:t>
      </w:r>
    </w:p>
    <w:p w:rsidR="00A81E83" w:rsidRPr="00D82C02" w:rsidRDefault="00A81E83" w:rsidP="00346F4B">
      <w:pPr>
        <w:numPr>
          <w:ilvl w:val="1"/>
          <w:numId w:val="98"/>
        </w:numPr>
        <w:tabs>
          <w:tab w:val="left" w:pos="1800"/>
        </w:tabs>
        <w:spacing w:after="60"/>
        <w:ind w:left="1800"/>
        <w:rPr>
          <w:rFonts w:eastAsia="PMingLiU" w:cs="Tahoma"/>
          <w:lang w:eastAsia="zh-TW"/>
        </w:rPr>
      </w:pPr>
      <w:r w:rsidRPr="00D82C02">
        <w:rPr>
          <w:rFonts w:eastAsia="PMingLiU" w:cs="Tahoma"/>
          <w:szCs w:val="18"/>
          <w:lang w:eastAsia="zh-TW"/>
        </w:rPr>
        <w:t>客戶依照伺服器陣列內的使用權行動性或透過軟體保證的使用權行動性不再擁有權利；以及</w:t>
      </w:r>
    </w:p>
    <w:p w:rsidR="00A81E83" w:rsidRPr="00D82C02" w:rsidRDefault="00A81E83" w:rsidP="00346F4B">
      <w:pPr>
        <w:numPr>
          <w:ilvl w:val="1"/>
          <w:numId w:val="98"/>
        </w:numPr>
        <w:tabs>
          <w:tab w:val="left" w:pos="1800"/>
        </w:tabs>
        <w:spacing w:after="60"/>
        <w:ind w:left="1800"/>
        <w:rPr>
          <w:rFonts w:eastAsia="PMingLiU" w:cs="Tahoma"/>
          <w:lang w:eastAsia="zh-TW"/>
        </w:rPr>
      </w:pPr>
      <w:r w:rsidRPr="00D82C02">
        <w:rPr>
          <w:rFonts w:eastAsia="PMingLiU" w:cs="Tahoma"/>
          <w:szCs w:val="18"/>
          <w:lang w:eastAsia="zh-TW"/>
        </w:rPr>
        <w:t>與其「核心使用權的相當權利」相關之使用權的任何重新指定需受以下</w:t>
      </w:r>
      <w:r w:rsidRPr="00D82C02">
        <w:rPr>
          <w:rFonts w:eastAsia="PMingLiU" w:cs="Tahoma"/>
          <w:szCs w:val="18"/>
          <w:lang w:eastAsia="zh-TW"/>
        </w:rPr>
        <w:t xml:space="preserve"> (i) </w:t>
      </w:r>
      <w:r w:rsidRPr="00D82C02">
        <w:rPr>
          <w:rFonts w:eastAsia="PMingLiU" w:cs="Tahoma"/>
          <w:szCs w:val="18"/>
          <w:lang w:eastAsia="zh-TW"/>
        </w:rPr>
        <w:t>和</w:t>
      </w:r>
      <w:r w:rsidRPr="00D82C02">
        <w:rPr>
          <w:rFonts w:eastAsia="PMingLiU" w:cs="Tahoma"/>
          <w:szCs w:val="18"/>
          <w:lang w:eastAsia="zh-TW"/>
        </w:rPr>
        <w:t xml:space="preserve"> (ii) </w:t>
      </w:r>
      <w:r w:rsidRPr="00D82C02">
        <w:rPr>
          <w:rFonts w:eastAsia="PMingLiU" w:cs="Tahoma"/>
          <w:szCs w:val="18"/>
          <w:lang w:eastAsia="zh-TW"/>
        </w:rPr>
        <w:t>之限制所</w:t>
      </w:r>
      <w:r w:rsidR="00167C31">
        <w:rPr>
          <w:rFonts w:eastAsia="PMingLiU" w:cs="Tahoma"/>
          <w:szCs w:val="18"/>
          <w:lang w:eastAsia="zh-TW"/>
        </w:rPr>
        <w:br/>
      </w:r>
      <w:r w:rsidRPr="00D82C02">
        <w:rPr>
          <w:rFonts w:eastAsia="PMingLiU" w:cs="Tahoma"/>
          <w:szCs w:val="18"/>
          <w:lang w:eastAsia="zh-TW"/>
        </w:rPr>
        <w:t>拘束。核心使用權的相當權利判斷如下。</w:t>
      </w:r>
    </w:p>
    <w:p w:rsidR="00A81E83" w:rsidRPr="00D82C02" w:rsidRDefault="00A81E83" w:rsidP="00346F4B">
      <w:pPr>
        <w:numPr>
          <w:ilvl w:val="2"/>
          <w:numId w:val="97"/>
        </w:numPr>
        <w:tabs>
          <w:tab w:val="left" w:pos="2160"/>
        </w:tabs>
        <w:spacing w:after="60"/>
        <w:ind w:hanging="360"/>
        <w:rPr>
          <w:rFonts w:eastAsia="PMingLiU" w:cs="Tahoma"/>
          <w:lang w:eastAsia="zh-TW"/>
        </w:rPr>
      </w:pPr>
      <w:r w:rsidRPr="00D82C02">
        <w:rPr>
          <w:rFonts w:eastAsia="PMingLiU" w:cs="Tahoma"/>
          <w:szCs w:val="18"/>
          <w:lang w:eastAsia="zh-TW"/>
        </w:rPr>
        <w:t>若使用權的數目等於不超過下列任一數的數目：</w:t>
      </w:r>
      <w:r w:rsidRPr="00D82C02">
        <w:rPr>
          <w:rFonts w:eastAsia="PMingLiU" w:cs="Tahoma"/>
          <w:szCs w:val="18"/>
          <w:lang w:eastAsia="zh-TW"/>
        </w:rPr>
        <w:t xml:space="preserve">(x) </w:t>
      </w:r>
      <w:r w:rsidRPr="00D82C02">
        <w:rPr>
          <w:rFonts w:eastAsia="PMingLiU" w:cs="Tahoma"/>
          <w:szCs w:val="18"/>
          <w:lang w:eastAsia="zh-TW"/>
        </w:rPr>
        <w:t>在軟體保證屆滿之前立即指派給授權伺服器之處理器使用權總數，或</w:t>
      </w:r>
      <w:r w:rsidRPr="00D82C02">
        <w:rPr>
          <w:rFonts w:eastAsia="PMingLiU" w:cs="Tahoma"/>
          <w:szCs w:val="18"/>
          <w:lang w:eastAsia="zh-TW"/>
        </w:rPr>
        <w:t xml:space="preserve"> (y) </w:t>
      </w:r>
      <w:r w:rsidRPr="00D82C02">
        <w:rPr>
          <w:rFonts w:eastAsia="PMingLiU" w:cs="Tahoma"/>
          <w:szCs w:val="18"/>
          <w:lang w:eastAsia="zh-TW"/>
        </w:rPr>
        <w:t>該伺服器上的實體處理器總數，則核心使用權的相當權利會大於：</w:t>
      </w:r>
    </w:p>
    <w:p w:rsidR="00A81E83" w:rsidRPr="00D82C02" w:rsidRDefault="00A81E83" w:rsidP="00114993">
      <w:pPr>
        <w:numPr>
          <w:ilvl w:val="4"/>
          <w:numId w:val="147"/>
        </w:numPr>
        <w:tabs>
          <w:tab w:val="left" w:pos="2520"/>
        </w:tabs>
        <w:spacing w:after="60"/>
        <w:ind w:left="2880"/>
        <w:rPr>
          <w:rFonts w:eastAsia="PMingLiU" w:cs="Tahoma"/>
          <w:lang w:eastAsia="zh-TW"/>
        </w:rPr>
      </w:pPr>
      <w:r w:rsidRPr="00D82C02">
        <w:rPr>
          <w:rFonts w:eastAsia="PMingLiU" w:cs="Tahoma"/>
          <w:szCs w:val="18"/>
          <w:lang w:eastAsia="zh-TW"/>
        </w:rPr>
        <w:t>每一處理器使用權四個核心，或</w:t>
      </w:r>
    </w:p>
    <w:p w:rsidR="00A81E83" w:rsidRPr="00D82C02" w:rsidRDefault="00A81E83" w:rsidP="00114993">
      <w:pPr>
        <w:numPr>
          <w:ilvl w:val="4"/>
          <w:numId w:val="147"/>
        </w:numPr>
        <w:tabs>
          <w:tab w:val="left" w:pos="2520"/>
        </w:tabs>
        <w:spacing w:after="60"/>
        <w:ind w:left="2880"/>
        <w:rPr>
          <w:rFonts w:eastAsia="PMingLiU" w:cs="Tahoma"/>
          <w:lang w:eastAsia="zh-TW"/>
        </w:rPr>
      </w:pPr>
      <w:r w:rsidRPr="00D82C02">
        <w:rPr>
          <w:rFonts w:eastAsia="PMingLiU" w:cs="Tahoma"/>
          <w:szCs w:val="18"/>
          <w:lang w:eastAsia="zh-TW"/>
        </w:rPr>
        <w:t>根據每一實體處理器之實際核心數目的每一處理器使用權之核心數目，乘以適當的核心係數。</w:t>
      </w:r>
      <w:r w:rsidRPr="00D82C02">
        <w:rPr>
          <w:rFonts w:eastAsia="PMingLiU" w:cs="Tahoma"/>
          <w:szCs w:val="18"/>
          <w:lang w:eastAsia="zh-TW"/>
        </w:rPr>
        <w:t>(</w:t>
      </w:r>
      <w:r w:rsidRPr="00D82C02">
        <w:rPr>
          <w:rFonts w:eastAsia="PMingLiU" w:cs="Tahoma"/>
          <w:szCs w:val="18"/>
          <w:lang w:eastAsia="zh-TW"/>
        </w:rPr>
        <w:t>若每一實體處理器的實際數目超過四個，客戶必須維護一份伺服器上執行之</w:t>
      </w:r>
      <w:r w:rsidRPr="00D82C02">
        <w:rPr>
          <w:rFonts w:eastAsia="PMingLiU" w:cs="Tahoma"/>
          <w:szCs w:val="18"/>
          <w:lang w:eastAsia="zh-TW"/>
        </w:rPr>
        <w:t xml:space="preserve"> SQL Server </w:t>
      </w:r>
      <w:r w:rsidRPr="00D82C02">
        <w:rPr>
          <w:rFonts w:eastAsia="PMingLiU" w:cs="Tahoma"/>
          <w:szCs w:val="18"/>
          <w:lang w:eastAsia="zh-TW"/>
        </w:rPr>
        <w:t>軟體之組態記錄</w:t>
      </w:r>
      <w:r w:rsidRPr="00D82C02">
        <w:rPr>
          <w:rFonts w:eastAsia="PMingLiU" w:cs="Tahoma"/>
          <w:szCs w:val="18"/>
          <w:lang w:eastAsia="zh-TW"/>
        </w:rPr>
        <w:t xml:space="preserve"> (</w:t>
      </w:r>
      <w:r w:rsidRPr="00D82C02">
        <w:rPr>
          <w:rFonts w:eastAsia="PMingLiU" w:cs="Tahoma"/>
          <w:szCs w:val="18"/>
          <w:lang w:eastAsia="zh-TW"/>
        </w:rPr>
        <w:t>在授權伺服器上之作業系統環境中執行的授權執行個體</w:t>
      </w:r>
      <w:r w:rsidRPr="00D82C02">
        <w:rPr>
          <w:rFonts w:eastAsia="PMingLiU" w:cs="Tahoma"/>
          <w:szCs w:val="18"/>
          <w:lang w:eastAsia="zh-TW"/>
        </w:rPr>
        <w:t xml:space="preserve">) </w:t>
      </w:r>
      <w:r w:rsidRPr="00D82C02">
        <w:rPr>
          <w:rFonts w:eastAsia="PMingLiU" w:cs="Tahoma"/>
          <w:szCs w:val="18"/>
          <w:lang w:eastAsia="zh-TW"/>
        </w:rPr>
        <w:t>以及使用</w:t>
      </w:r>
      <w:r w:rsidRPr="00D82C02">
        <w:rPr>
          <w:rFonts w:eastAsia="PMingLiU" w:cs="Tahoma"/>
          <w:szCs w:val="18"/>
          <w:lang w:eastAsia="zh-TW"/>
        </w:rPr>
        <w:t xml:space="preserve"> Microsoft MAP </w:t>
      </w:r>
      <w:r w:rsidRPr="00D82C02">
        <w:rPr>
          <w:rFonts w:eastAsia="PMingLiU" w:cs="Tahoma"/>
          <w:szCs w:val="18"/>
          <w:lang w:eastAsia="zh-TW"/>
        </w:rPr>
        <w:t>工具或任何相等軟體在軟體保證屆滿之前支援該軟體的實體硬體記錄</w:t>
      </w:r>
      <w:r w:rsidRPr="00D82C02">
        <w:rPr>
          <w:rFonts w:eastAsia="PMingLiU" w:cs="Tahoma"/>
          <w:szCs w:val="18"/>
          <w:lang w:eastAsia="zh-TW"/>
        </w:rPr>
        <w:t>)</w:t>
      </w:r>
      <w:r w:rsidRPr="00D82C02">
        <w:rPr>
          <w:rFonts w:eastAsia="PMingLiU" w:cs="Tahoma"/>
          <w:szCs w:val="18"/>
          <w:lang w:eastAsia="zh-TW"/>
        </w:rPr>
        <w:t>。</w:t>
      </w:r>
    </w:p>
    <w:p w:rsidR="00A81E83" w:rsidRPr="00D82C02" w:rsidRDefault="00A81E83" w:rsidP="00346F4B">
      <w:pPr>
        <w:numPr>
          <w:ilvl w:val="2"/>
          <w:numId w:val="97"/>
        </w:numPr>
        <w:tabs>
          <w:tab w:val="left" w:pos="2160"/>
        </w:tabs>
        <w:spacing w:after="60"/>
        <w:ind w:hanging="360"/>
        <w:rPr>
          <w:rFonts w:eastAsia="PMingLiU" w:cs="Tahoma"/>
          <w:lang w:eastAsia="zh-TW"/>
        </w:rPr>
      </w:pPr>
      <w:r w:rsidRPr="00D82C02">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D82C02" w:rsidRDefault="00A81E83" w:rsidP="00346F4B">
      <w:pPr>
        <w:numPr>
          <w:ilvl w:val="0"/>
          <w:numId w:val="53"/>
        </w:numPr>
        <w:tabs>
          <w:tab w:val="left" w:pos="1440"/>
        </w:tabs>
        <w:spacing w:after="60"/>
        <w:ind w:left="1440"/>
        <w:rPr>
          <w:rFonts w:eastAsia="PMingLiU" w:cs="Tahoma"/>
          <w:lang w:eastAsia="zh-TW"/>
        </w:rPr>
      </w:pPr>
      <w:r w:rsidRPr="00D82C02">
        <w:rPr>
          <w:rFonts w:eastAsia="PMingLiU" w:cs="Tahoma"/>
          <w:szCs w:val="18"/>
          <w:lang w:eastAsia="zh-TW"/>
        </w:rPr>
        <w:t>客戶得將使用權重新指定至另一部伺服器上。然而，客戶若將使用權重新指定至另一部伺服器，則需遵守</w:t>
      </w:r>
      <w:r w:rsidRPr="00D82C02">
        <w:rPr>
          <w:rFonts w:eastAsia="PMingLiU" w:cs="Tahoma"/>
          <w:szCs w:val="18"/>
          <w:lang w:eastAsia="zh-TW"/>
        </w:rPr>
        <w:t xml:space="preserve"> SQL Server 2012 </w:t>
      </w:r>
      <w:r w:rsidRPr="00D82C02">
        <w:rPr>
          <w:rFonts w:eastAsia="PMingLiU" w:cs="Tahoma"/>
          <w:szCs w:val="18"/>
          <w:lang w:eastAsia="zh-TW"/>
        </w:rPr>
        <w:t>之使用權利。根據</w:t>
      </w:r>
      <w:r w:rsidRPr="00D82C02">
        <w:rPr>
          <w:rFonts w:eastAsia="PMingLiU" w:cs="Tahoma"/>
          <w:szCs w:val="18"/>
          <w:lang w:eastAsia="zh-TW"/>
        </w:rPr>
        <w:t xml:space="preserve"> SQL 2012 </w:t>
      </w:r>
      <w:r w:rsidRPr="00D82C02">
        <w:rPr>
          <w:rFonts w:eastAsia="PMingLiU" w:cs="Tahoma"/>
          <w:szCs w:val="18"/>
          <w:lang w:eastAsia="zh-TW"/>
        </w:rPr>
        <w:t>使用權利將核心使用權指定至伺服器時，客戶得將其現有使用權的核心使用權同等權利，與其他</w:t>
      </w:r>
      <w:r w:rsidRPr="00D82C02">
        <w:rPr>
          <w:rFonts w:eastAsia="PMingLiU" w:cs="Tahoma"/>
          <w:szCs w:val="18"/>
          <w:lang w:eastAsia="zh-TW"/>
        </w:rPr>
        <w:t xml:space="preserve"> SQL Server 2012 </w:t>
      </w:r>
      <w:r w:rsidRPr="00D82C02">
        <w:rPr>
          <w:rFonts w:eastAsia="PMingLiU" w:cs="Tahoma"/>
          <w:szCs w:val="18"/>
          <w:lang w:eastAsia="zh-TW"/>
        </w:rPr>
        <w:t>核心使用權相互合併。</w:t>
      </w:r>
    </w:p>
    <w:p w:rsidR="00A81E83" w:rsidRPr="00D82C02" w:rsidRDefault="00A81E83" w:rsidP="00346F4B">
      <w:pPr>
        <w:numPr>
          <w:ilvl w:val="0"/>
          <w:numId w:val="53"/>
        </w:numPr>
        <w:tabs>
          <w:tab w:val="left" w:pos="1440"/>
        </w:tabs>
        <w:spacing w:after="60"/>
        <w:ind w:left="1440"/>
        <w:rPr>
          <w:rFonts w:eastAsia="PMingLiU" w:cs="Tahoma"/>
          <w:lang w:eastAsia="zh-TW"/>
        </w:rPr>
      </w:pPr>
      <w:r w:rsidRPr="00D82C02">
        <w:rPr>
          <w:rFonts w:eastAsia="PMingLiU" w:cs="Tahoma"/>
          <w:szCs w:val="18"/>
          <w:lang w:eastAsia="zh-TW"/>
        </w:rPr>
        <w:t>客戶視為核心使用權的相等權利並未默示客戶得跨兩個或更多處理器指派單一處理器使用權至核心。</w:t>
      </w:r>
    </w:p>
    <w:p w:rsidR="009C7505" w:rsidRPr="00D82C02" w:rsidRDefault="009C7505" w:rsidP="009C7505">
      <w:pPr>
        <w:tabs>
          <w:tab w:val="left" w:pos="1440"/>
        </w:tabs>
        <w:ind w:left="1080"/>
        <w:rPr>
          <w:rFonts w:eastAsia="PMingLiU" w:cs="Tahoma"/>
          <w:lang w:eastAsia="zh-TW"/>
        </w:rPr>
      </w:pPr>
    </w:p>
    <w:p w:rsidR="009C7505" w:rsidRPr="00D82C02" w:rsidRDefault="00A81E83" w:rsidP="009C7505">
      <w:pPr>
        <w:tabs>
          <w:tab w:val="left" w:pos="720"/>
        </w:tabs>
        <w:spacing w:after="60"/>
        <w:ind w:left="720"/>
        <w:rPr>
          <w:rFonts w:eastAsia="PMingLiU" w:cs="Tahoma"/>
          <w:lang w:eastAsia="zh-TW"/>
        </w:rPr>
      </w:pPr>
      <w:r w:rsidRPr="00D82C02">
        <w:rPr>
          <w:rFonts w:eastAsia="PMingLiU" w:cs="Tahoma"/>
          <w:b/>
          <w:szCs w:val="18"/>
          <w:lang w:eastAsia="zh-TW"/>
        </w:rPr>
        <w:t>若具備軟體保證範圍之客戶即將在</w:t>
      </w:r>
      <w:r w:rsidRPr="00D82C02">
        <w:rPr>
          <w:rFonts w:eastAsia="PMingLiU" w:cs="Tahoma"/>
          <w:b/>
          <w:szCs w:val="18"/>
          <w:lang w:eastAsia="zh-TW"/>
        </w:rPr>
        <w:t xml:space="preserve"> 2015 </w:t>
      </w:r>
      <w:r w:rsidRPr="00D82C02">
        <w:rPr>
          <w:rFonts w:eastAsia="PMingLiU" w:cs="Tahoma"/>
          <w:b/>
          <w:szCs w:val="18"/>
          <w:lang w:eastAsia="zh-TW"/>
        </w:rPr>
        <w:t>年</w:t>
      </w:r>
      <w:r w:rsidRPr="00D82C02">
        <w:rPr>
          <w:rFonts w:eastAsia="PMingLiU" w:cs="Tahoma"/>
          <w:b/>
          <w:szCs w:val="18"/>
          <w:lang w:eastAsia="zh-TW"/>
        </w:rPr>
        <w:t xml:space="preserve"> 4 </w:t>
      </w:r>
      <w:r w:rsidRPr="00D82C02">
        <w:rPr>
          <w:rFonts w:eastAsia="PMingLiU" w:cs="Tahoma"/>
          <w:b/>
          <w:szCs w:val="18"/>
          <w:lang w:eastAsia="zh-TW"/>
        </w:rPr>
        <w:t>月</w:t>
      </w:r>
      <w:r w:rsidRPr="00D82C02">
        <w:rPr>
          <w:rFonts w:eastAsia="PMingLiU" w:cs="Tahoma"/>
          <w:b/>
          <w:szCs w:val="18"/>
          <w:lang w:eastAsia="zh-TW"/>
        </w:rPr>
        <w:t xml:space="preserve"> 1 </w:t>
      </w:r>
      <w:r w:rsidRPr="00D82C02">
        <w:rPr>
          <w:rFonts w:eastAsia="PMingLiU" w:cs="Tahoma"/>
          <w:b/>
          <w:szCs w:val="18"/>
          <w:lang w:eastAsia="zh-TW"/>
        </w:rPr>
        <w:t>日當日或之後屆滿，其選擇不續約</w:t>
      </w:r>
    </w:p>
    <w:p w:rsidR="00A81E83" w:rsidRPr="00D82C02" w:rsidRDefault="00A81E83" w:rsidP="009C7505">
      <w:pPr>
        <w:tabs>
          <w:tab w:val="left" w:pos="720"/>
        </w:tabs>
        <w:ind w:left="720"/>
        <w:rPr>
          <w:rFonts w:eastAsia="PMingLiU" w:cs="Tahoma"/>
        </w:rPr>
      </w:pPr>
      <w:r w:rsidRPr="00D82C02">
        <w:rPr>
          <w:rFonts w:eastAsia="PMingLiU" w:cs="Tahoma"/>
        </w:rPr>
        <w:t>範圍將於</w:t>
      </w:r>
      <w:r w:rsidRPr="00D82C02">
        <w:rPr>
          <w:rFonts w:eastAsia="PMingLiU" w:cs="Tahoma"/>
        </w:rPr>
        <w:t xml:space="preserve"> 2015 </w:t>
      </w:r>
      <w:r w:rsidRPr="00D82C02">
        <w:rPr>
          <w:rFonts w:eastAsia="PMingLiU" w:cs="Tahoma"/>
        </w:rPr>
        <w:t>年</w:t>
      </w:r>
      <w:r w:rsidRPr="00D82C02">
        <w:rPr>
          <w:rFonts w:eastAsia="PMingLiU" w:cs="Tahoma"/>
        </w:rPr>
        <w:t xml:space="preserve"> 4 </w:t>
      </w:r>
      <w:r w:rsidRPr="00D82C02">
        <w:rPr>
          <w:rFonts w:eastAsia="PMingLiU" w:cs="Tahoma"/>
        </w:rPr>
        <w:t>月</w:t>
      </w:r>
      <w:r w:rsidRPr="00D82C02">
        <w:rPr>
          <w:rFonts w:eastAsia="PMingLiU" w:cs="Tahoma"/>
        </w:rPr>
        <w:t xml:space="preserve"> 1 </w:t>
      </w:r>
      <w:r w:rsidRPr="00D82C02">
        <w:rPr>
          <w:rFonts w:eastAsia="PMingLiU" w:cs="Tahoma"/>
        </w:rPr>
        <w:t>日當日或之後屆滿、且選擇買斷處理器使用權的</w:t>
      </w:r>
      <w:r w:rsidRPr="00D82C02">
        <w:rPr>
          <w:rFonts w:eastAsia="PMingLiU" w:cs="Tahoma"/>
          <w:color w:val="000000"/>
          <w:szCs w:val="18"/>
        </w:rPr>
        <w:t xml:space="preserve"> Enterprise Subscription </w:t>
      </w:r>
      <w:r w:rsidRPr="00D82C02">
        <w:rPr>
          <w:rFonts w:eastAsia="PMingLiU" w:cs="Tahoma"/>
          <w:szCs w:val="18"/>
        </w:rPr>
        <w:t>及</w:t>
      </w:r>
      <w:r w:rsidRPr="00D82C02">
        <w:rPr>
          <w:rFonts w:eastAsia="PMingLiU" w:cs="Tahoma"/>
          <w:szCs w:val="18"/>
        </w:rPr>
        <w:t xml:space="preserve"> Open Value Subscription </w:t>
      </w:r>
      <w:r w:rsidRPr="00D82C02">
        <w:rPr>
          <w:rFonts w:eastAsia="PMingLiU" w:cs="Tahoma"/>
          <w:color w:val="000000"/>
          <w:szCs w:val="18"/>
        </w:rPr>
        <w:t>客戶，和依合約取得永久使用權的任何其他客戶，將擁有下列選項：</w:t>
      </w:r>
    </w:p>
    <w:p w:rsidR="009C7505" w:rsidRPr="00D82C02" w:rsidRDefault="009C7505" w:rsidP="009C7505">
      <w:pPr>
        <w:tabs>
          <w:tab w:val="left" w:pos="720"/>
        </w:tabs>
        <w:ind w:left="720"/>
        <w:rPr>
          <w:rFonts w:eastAsia="PMingLiU" w:cs="Tahoma"/>
        </w:rPr>
      </w:pPr>
    </w:p>
    <w:p w:rsidR="00A81E83" w:rsidRPr="00D82C02" w:rsidRDefault="00A81E83" w:rsidP="00114993">
      <w:pPr>
        <w:numPr>
          <w:ilvl w:val="2"/>
          <w:numId w:val="147"/>
        </w:numPr>
        <w:spacing w:after="60"/>
        <w:ind w:left="1440"/>
        <w:rPr>
          <w:rFonts w:eastAsia="PMingLiU" w:cs="Tahoma"/>
          <w:lang w:eastAsia="zh-TW"/>
        </w:rPr>
      </w:pPr>
      <w:r w:rsidRPr="00D82C02">
        <w:rPr>
          <w:rFonts w:eastAsia="PMingLiU" w:cs="Tahoma"/>
          <w:szCs w:val="18"/>
          <w:lang w:eastAsia="zh-TW"/>
        </w:rPr>
        <w:t>如本產品注意事項第一段所述，於</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日以前取得之使用權為合格使用權，得依前述</w:t>
      </w:r>
      <w:r w:rsidR="00167C31">
        <w:rPr>
          <w:rFonts w:eastAsia="PMingLiU" w:cs="Tahoma"/>
          <w:szCs w:val="18"/>
          <w:lang w:eastAsia="zh-TW"/>
        </w:rPr>
        <w:br/>
      </w:r>
      <w:r w:rsidRPr="00D82C02">
        <w:rPr>
          <w:rFonts w:eastAsia="PMingLiU" w:cs="Tahoma"/>
          <w:szCs w:val="18"/>
          <w:lang w:eastAsia="zh-TW"/>
        </w:rPr>
        <w:t>「若具備軟體保證範圍之客戶即將在</w:t>
      </w:r>
      <w:r w:rsidRPr="00D82C02">
        <w:rPr>
          <w:rFonts w:eastAsia="PMingLiU" w:cs="Tahoma"/>
          <w:szCs w:val="18"/>
          <w:lang w:eastAsia="zh-TW"/>
        </w:rPr>
        <w:t xml:space="preserve"> 2015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日之前屆滿，其選擇不續約」小節所述條款，繼續使用</w:t>
      </w:r>
      <w:r w:rsidRPr="00D82C02">
        <w:rPr>
          <w:rFonts w:eastAsia="PMingLiU" w:cs="Tahoma"/>
          <w:szCs w:val="18"/>
          <w:lang w:eastAsia="zh-TW"/>
        </w:rPr>
        <w:t xml:space="preserve"> SQL Server 2012</w:t>
      </w:r>
      <w:r w:rsidRPr="00D82C02">
        <w:rPr>
          <w:rFonts w:eastAsia="PMingLiU" w:cs="Tahoma"/>
          <w:szCs w:val="18"/>
          <w:lang w:eastAsia="zh-TW"/>
        </w:rPr>
        <w:t>，而且</w:t>
      </w:r>
    </w:p>
    <w:p w:rsidR="00A81E83" w:rsidRPr="00D82C02" w:rsidRDefault="00A81E83" w:rsidP="00114993">
      <w:pPr>
        <w:numPr>
          <w:ilvl w:val="2"/>
          <w:numId w:val="147"/>
        </w:numPr>
        <w:spacing w:after="60"/>
        <w:ind w:left="1440"/>
        <w:rPr>
          <w:rFonts w:eastAsia="PMingLiU" w:cs="Tahoma"/>
        </w:rPr>
      </w:pPr>
      <w:r w:rsidRPr="00D82C02">
        <w:rPr>
          <w:rFonts w:eastAsia="PMingLiU" w:cs="Tahoma"/>
          <w:szCs w:val="18"/>
        </w:rPr>
        <w:t>於</w:t>
      </w:r>
      <w:r w:rsidRPr="00D82C02">
        <w:rPr>
          <w:rFonts w:eastAsia="PMingLiU" w:cs="Tahoma"/>
          <w:szCs w:val="18"/>
        </w:rPr>
        <w:t xml:space="preserve"> 2015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日以後取得之使用權，客戶處理器使用權的核心使用權同等權利即為四個</w:t>
      </w:r>
      <w:r w:rsidRPr="00D82C02">
        <w:rPr>
          <w:rFonts w:eastAsia="PMingLiU" w:cs="Tahoma"/>
          <w:szCs w:val="18"/>
        </w:rPr>
        <w:t xml:space="preserve"> SQL Server 2012 Standard </w:t>
      </w:r>
      <w:r w:rsidRPr="00D82C02">
        <w:rPr>
          <w:rFonts w:eastAsia="PMingLiU" w:cs="Tahoma"/>
          <w:szCs w:val="18"/>
        </w:rPr>
        <w:t>核心使用權。針對持續用於</w:t>
      </w:r>
      <w:r w:rsidRPr="00D82C02">
        <w:rPr>
          <w:rFonts w:eastAsia="PMingLiU" w:cs="Tahoma"/>
          <w:szCs w:val="18"/>
        </w:rPr>
        <w:t xml:space="preserve"> SQL Server 2012 </w:t>
      </w:r>
      <w:r w:rsidRPr="00D82C02">
        <w:rPr>
          <w:rFonts w:eastAsia="PMingLiU" w:cs="Tahoma"/>
          <w:szCs w:val="18"/>
        </w:rPr>
        <w:t>的處理器，每一處理器如</w:t>
      </w:r>
      <w:r w:rsidR="00167C31">
        <w:rPr>
          <w:rFonts w:eastAsia="PMingLiU" w:cs="Tahoma"/>
          <w:szCs w:val="18"/>
        </w:rPr>
        <w:br/>
      </w:r>
      <w:r w:rsidRPr="00D82C02">
        <w:rPr>
          <w:rFonts w:eastAsia="PMingLiU" w:cs="Tahoma"/>
          <w:szCs w:val="18"/>
        </w:rPr>
        <w:t>需四個以上的核心使用權，客戶就必須取得額外的核心使用權。</w:t>
      </w:r>
    </w:p>
    <w:p w:rsidR="009C7505" w:rsidRPr="00D82C02" w:rsidRDefault="009C7505" w:rsidP="009C7505">
      <w:pPr>
        <w:ind w:left="1440"/>
        <w:rPr>
          <w:rFonts w:eastAsia="PMingLiU" w:cs="Tahoma"/>
        </w:rPr>
      </w:pPr>
    </w:p>
    <w:p w:rsidR="009C7505" w:rsidRPr="00D82C02" w:rsidRDefault="00A81E83" w:rsidP="009C7505">
      <w:pPr>
        <w:spacing w:after="60"/>
        <w:ind w:left="720"/>
        <w:rPr>
          <w:rFonts w:eastAsia="PMingLiU" w:cs="Tahoma"/>
          <w:lang w:eastAsia="zh-TW"/>
        </w:rPr>
      </w:pPr>
      <w:r w:rsidRPr="00D82C02">
        <w:rPr>
          <w:rFonts w:eastAsia="PMingLiU" w:cs="Tahoma"/>
          <w:b/>
          <w:lang w:eastAsia="zh-TW"/>
        </w:rPr>
        <w:t>對於位在中華人民共和國且取得處理器使用權和</w:t>
      </w:r>
      <w:r w:rsidRPr="00D82C02">
        <w:rPr>
          <w:rFonts w:eastAsia="PMingLiU" w:cs="Tahoma"/>
          <w:b/>
          <w:lang w:eastAsia="zh-TW"/>
        </w:rPr>
        <w:t xml:space="preserve"> SQL Server 2008 R2 </w:t>
      </w:r>
      <w:r w:rsidRPr="00D82C02">
        <w:rPr>
          <w:rFonts w:eastAsia="PMingLiU" w:cs="Tahoma"/>
          <w:b/>
          <w:lang w:eastAsia="zh-TW"/>
        </w:rPr>
        <w:t>軟體保證的客戶</w:t>
      </w:r>
    </w:p>
    <w:p w:rsidR="001D7A2C" w:rsidRPr="00D82C02" w:rsidRDefault="00A81E83" w:rsidP="009C7505">
      <w:pPr>
        <w:ind w:left="720"/>
        <w:rPr>
          <w:rFonts w:eastAsia="PMingLiU" w:cs="Tahoma"/>
          <w:lang w:eastAsia="zh-TW"/>
        </w:rPr>
      </w:pPr>
      <w:r w:rsidRPr="00D82C02">
        <w:rPr>
          <w:rFonts w:eastAsia="PMingLiU" w:cs="Tahoma"/>
          <w:lang w:eastAsia="zh-TW"/>
        </w:rPr>
        <w:t>本產品清單注意事項中提到的</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4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日不適用。這些客戶的適用日期將分別是</w:t>
      </w:r>
      <w:r w:rsidRPr="00D82C02">
        <w:rPr>
          <w:rFonts w:eastAsia="PMingLiU" w:cs="Tahoma"/>
          <w:lang w:eastAsia="zh-TW"/>
        </w:rPr>
        <w:t xml:space="preserve"> 2012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日和</w:t>
      </w:r>
      <w:r w:rsidRPr="00D82C02">
        <w:rPr>
          <w:rFonts w:eastAsia="PMingLiU" w:cs="Tahoma"/>
          <w:lang w:eastAsia="zh-TW"/>
        </w:rPr>
        <w:t xml:space="preserve"> 2015 </w:t>
      </w:r>
      <w:r w:rsidRPr="00D82C02">
        <w:rPr>
          <w:rFonts w:eastAsia="PMingLiU" w:cs="Tahoma"/>
          <w:lang w:eastAsia="zh-TW"/>
        </w:rPr>
        <w:t>年</w:t>
      </w:r>
      <w:r w:rsidRPr="00D82C02">
        <w:rPr>
          <w:rFonts w:eastAsia="PMingLiU" w:cs="Tahoma"/>
          <w:lang w:eastAsia="zh-TW"/>
        </w:rPr>
        <w:t xml:space="preserve"> 7 </w:t>
      </w:r>
      <w:r w:rsidRPr="00D82C02">
        <w:rPr>
          <w:rFonts w:eastAsia="PMingLiU" w:cs="Tahoma"/>
          <w:lang w:eastAsia="zh-TW"/>
        </w:rPr>
        <w:t>月</w:t>
      </w:r>
      <w:r w:rsidRPr="00D82C02">
        <w:rPr>
          <w:rFonts w:eastAsia="PMingLiU" w:cs="Tahoma"/>
          <w:lang w:eastAsia="zh-TW"/>
        </w:rPr>
        <w:t xml:space="preserve"> 1 </w:t>
      </w:r>
      <w:r w:rsidRPr="00D82C02">
        <w:rPr>
          <w:rFonts w:eastAsia="PMingLiU" w:cs="Tahoma"/>
          <w:lang w:eastAsia="zh-TW"/>
        </w:rPr>
        <w:t>日。</w:t>
      </w:r>
      <w:bookmarkStart w:id="1450" w:name="_821_SQL_Server®"/>
      <w:bookmarkEnd w:id="1396"/>
      <w:bookmarkEnd w:id="1397"/>
      <w:bookmarkEnd w:id="1398"/>
      <w:bookmarkEnd w:id="1399"/>
      <w:bookmarkEnd w:id="1450"/>
    </w:p>
    <w:p w:rsidR="009C7505" w:rsidRPr="00D82C02" w:rsidRDefault="009C7505" w:rsidP="009C7505">
      <w:pPr>
        <w:rPr>
          <w:rFonts w:eastAsia="PMingLiU" w:cs="Tahoma"/>
          <w:lang w:eastAsia="zh-TW"/>
        </w:rPr>
      </w:pPr>
    </w:p>
    <w:p w:rsidR="00602EF4" w:rsidRPr="00D82C02" w:rsidRDefault="00602EF4" w:rsidP="00602EF4">
      <w:pPr>
        <w:rPr>
          <w:rFonts w:eastAsia="PMingLiU" w:cs="Tahoma"/>
          <w:lang w:eastAsia="zh-TW"/>
        </w:rPr>
      </w:pPr>
      <w:bookmarkStart w:id="1451" w:name="Srv_82SysCtrDataProMgr07StdSvrMgmtML"/>
      <w:bookmarkStart w:id="1452" w:name="Srv_78SysCtrDataProMgr07StdSvrMgmtML"/>
      <w:bookmarkStart w:id="1453" w:name="Srv_79SysCtrDataProMgr07StdSvrMgmtML"/>
    </w:p>
    <w:p w:rsidR="00023FE7" w:rsidRPr="00D82C02" w:rsidRDefault="00A560B6" w:rsidP="0037081F">
      <w:pPr>
        <w:pStyle w:val="Heading3"/>
        <w:rPr>
          <w:rFonts w:ascii="Tahoma" w:eastAsia="PMingLiU" w:hAnsi="Tahoma" w:cs="Tahoma"/>
        </w:rPr>
      </w:pPr>
      <w:bookmarkStart w:id="1454" w:name="_79_System_Center"/>
      <w:bookmarkStart w:id="1455" w:name="_86_84_System"/>
      <w:bookmarkStart w:id="1456" w:name="_Toc336338351"/>
      <w:bookmarkStart w:id="1457" w:name="Srv_79SystemCenterEssentials07"/>
      <w:bookmarkStart w:id="1458" w:name="Srv_80SystemCenterEssentials07"/>
      <w:bookmarkStart w:id="1459" w:name="Srv_83SystemCenterEssentials07"/>
      <w:bookmarkStart w:id="1460" w:name="_Toc370985272"/>
      <w:bookmarkEnd w:id="1451"/>
      <w:bookmarkEnd w:id="1452"/>
      <w:bookmarkEnd w:id="1453"/>
      <w:bookmarkEnd w:id="1454"/>
      <w:bookmarkEnd w:id="1455"/>
      <w:r w:rsidRPr="00D82C02">
        <w:rPr>
          <w:rFonts w:ascii="Tahoma" w:eastAsia="PMingLiU" w:hAnsi="Tahoma" w:cs="Tahoma"/>
          <w:caps/>
          <w:color w:val="F66400"/>
          <w:sz w:val="22"/>
          <w:vertAlign w:val="superscript"/>
        </w:rPr>
        <w:lastRenderedPageBreak/>
        <w:t>90</w:t>
      </w:r>
      <w:r w:rsidRPr="00D82C02">
        <w:rPr>
          <w:rFonts w:ascii="Tahoma" w:eastAsia="PMingLiU" w:hAnsi="Tahoma" w:cs="Tahoma"/>
          <w:color w:val="F66400"/>
          <w:sz w:val="22"/>
        </w:rPr>
        <w:t xml:space="preserve"> System Center Essentials 2010</w:t>
      </w:r>
      <w:bookmarkEnd w:id="1456"/>
      <w:bookmarkEnd w:id="1460"/>
    </w:p>
    <w:bookmarkEnd w:id="1457"/>
    <w:bookmarkEnd w:id="1458"/>
    <w:bookmarkEnd w:id="1459"/>
    <w:p w:rsidR="00A30254" w:rsidRPr="00D82C02" w:rsidRDefault="00A30254" w:rsidP="00602EF4">
      <w:pPr>
        <w:spacing w:after="60"/>
        <w:ind w:left="720"/>
        <w:rPr>
          <w:rFonts w:eastAsia="PMingLiU" w:cs="Tahoma"/>
        </w:rPr>
      </w:pPr>
    </w:p>
    <w:p w:rsidR="00A30254" w:rsidRPr="00D82C02" w:rsidRDefault="00A30254" w:rsidP="00A30254">
      <w:pPr>
        <w:spacing w:after="60"/>
        <w:ind w:left="720"/>
        <w:rPr>
          <w:rFonts w:eastAsia="PMingLiU" w:cs="Tahoma"/>
        </w:rPr>
      </w:pPr>
      <w:r w:rsidRPr="00D82C02">
        <w:rPr>
          <w:rFonts w:eastAsia="PMingLiU" w:cs="Tahoma"/>
          <w:b/>
          <w:color w:val="000000"/>
          <w:szCs w:val="20"/>
        </w:rPr>
        <w:t xml:space="preserve">System Center Essentials 2010 </w:t>
      </w:r>
      <w:r w:rsidRPr="00D82C02">
        <w:rPr>
          <w:rFonts w:eastAsia="PMingLiU" w:cs="Tahoma"/>
          <w:b/>
          <w:color w:val="000000"/>
          <w:szCs w:val="20"/>
        </w:rPr>
        <w:t>軟體保證客戶的使用權之授與</w:t>
      </w:r>
    </w:p>
    <w:p w:rsidR="00A30254" w:rsidRPr="00D82C02" w:rsidRDefault="00A30254" w:rsidP="00167C31">
      <w:pPr>
        <w:pStyle w:val="EndnoteText"/>
        <w:ind w:left="720"/>
        <w:rPr>
          <w:rFonts w:ascii="Tahoma" w:eastAsia="PMingLiU" w:hAnsi="Tahoma" w:cs="Tahoma"/>
        </w:rPr>
      </w:pPr>
      <w:r w:rsidRPr="00D82C02">
        <w:rPr>
          <w:rFonts w:ascii="Tahoma" w:eastAsia="PMingLiU" w:hAnsi="Tahoma" w:cs="Tahoma"/>
          <w:sz w:val="18"/>
        </w:rPr>
        <w:t xml:space="preserve">2010 </w:t>
      </w:r>
      <w:r w:rsidRPr="00D82C02">
        <w:rPr>
          <w:rFonts w:ascii="Tahoma" w:eastAsia="PMingLiU" w:hAnsi="Tahoma" w:cs="Tahoma"/>
          <w:sz w:val="18"/>
        </w:rPr>
        <w:t>版的</w:t>
      </w:r>
      <w:r w:rsidRPr="00D82C02">
        <w:rPr>
          <w:rFonts w:ascii="Tahoma" w:eastAsia="PMingLiU" w:hAnsi="Tahoma" w:cs="Tahoma"/>
          <w:sz w:val="18"/>
        </w:rPr>
        <w:t xml:space="preserve"> System Center Essentials (SCE) </w:t>
      </w:r>
      <w:r w:rsidRPr="00D82C02">
        <w:rPr>
          <w:rFonts w:ascii="Tahoma" w:eastAsia="PMingLiU" w:hAnsi="Tahoma" w:cs="Tahoma"/>
          <w:sz w:val="18"/>
        </w:rPr>
        <w:t>將是該產品的最新版。自</w:t>
      </w:r>
      <w:r w:rsidRPr="00D82C02">
        <w:rPr>
          <w:rFonts w:ascii="Tahoma" w:eastAsia="PMingLiU" w:hAnsi="Tahoma" w:cs="Tahoma"/>
          <w:sz w:val="18"/>
        </w:rPr>
        <w:t xml:space="preserve"> 2013 </w:t>
      </w:r>
      <w:r w:rsidRPr="00D82C02">
        <w:rPr>
          <w:rFonts w:ascii="Tahoma" w:eastAsia="PMingLiU" w:hAnsi="Tahoma" w:cs="Tahoma"/>
          <w:sz w:val="18"/>
        </w:rPr>
        <w:t>年</w:t>
      </w:r>
      <w:r w:rsidRPr="00D82C02">
        <w:rPr>
          <w:rFonts w:ascii="Tahoma" w:eastAsia="PMingLiU" w:hAnsi="Tahoma" w:cs="Tahoma"/>
          <w:sz w:val="18"/>
        </w:rPr>
        <w:t xml:space="preserve"> 3 </w:t>
      </w:r>
      <w:r w:rsidRPr="00D82C02">
        <w:rPr>
          <w:rFonts w:ascii="Tahoma" w:eastAsia="PMingLiU" w:hAnsi="Tahoma" w:cs="Tahoma"/>
          <w:sz w:val="18"/>
        </w:rPr>
        <w:t>月</w:t>
      </w:r>
      <w:r w:rsidRPr="00D82C02">
        <w:rPr>
          <w:rFonts w:ascii="Tahoma" w:eastAsia="PMingLiU" w:hAnsi="Tahoma" w:cs="Tahoma"/>
          <w:sz w:val="18"/>
        </w:rPr>
        <w:t xml:space="preserve"> 1 </w:t>
      </w:r>
      <w:r w:rsidRPr="00D82C02">
        <w:rPr>
          <w:rFonts w:ascii="Tahoma" w:eastAsia="PMingLiU" w:hAnsi="Tahoma" w:cs="Tahoma"/>
          <w:sz w:val="18"/>
        </w:rPr>
        <w:t>日起，具備</w:t>
      </w:r>
      <w:r w:rsidRPr="00D82C02">
        <w:rPr>
          <w:rFonts w:ascii="Tahoma" w:eastAsia="PMingLiU" w:hAnsi="Tahoma" w:cs="Tahoma"/>
          <w:sz w:val="18"/>
        </w:rPr>
        <w:t xml:space="preserve"> SCE </w:t>
      </w:r>
      <w:r w:rsidRPr="00D82C02">
        <w:rPr>
          <w:rFonts w:ascii="Tahoma" w:eastAsia="PMingLiU" w:hAnsi="Tahoma" w:cs="Tahoma"/>
          <w:sz w:val="18"/>
        </w:rPr>
        <w:t>的軟體保證範圍之客戶，除媒體費用外，不需加收額外費用便能接受</w:t>
      </w:r>
      <w:r w:rsidRPr="00D82C02">
        <w:rPr>
          <w:rFonts w:ascii="Tahoma" w:eastAsia="PMingLiU" w:hAnsi="Tahoma" w:cs="Tahoma"/>
          <w:sz w:val="18"/>
        </w:rPr>
        <w:t xml:space="preserve"> System Center 2012 </w:t>
      </w:r>
      <w:r w:rsidRPr="00D82C02">
        <w:rPr>
          <w:rFonts w:ascii="Tahoma" w:eastAsia="PMingLiU" w:hAnsi="Tahoma" w:cs="Tahoma"/>
          <w:sz w:val="18"/>
        </w:rPr>
        <w:t>使用權之授與。</w:t>
      </w:r>
      <w:r w:rsidRPr="00D82C02">
        <w:rPr>
          <w:rFonts w:ascii="Tahoma" w:eastAsia="PMingLiU" w:hAnsi="Tahoma" w:cs="Tahoma"/>
          <w:sz w:val="18"/>
          <w:lang w:eastAsia="zh-TW"/>
        </w:rPr>
        <w:t>客戶依照本優惠方案而有資格使用</w:t>
      </w:r>
      <w:r w:rsidRPr="00D82C02">
        <w:rPr>
          <w:rFonts w:ascii="Tahoma" w:eastAsia="PMingLiU" w:hAnsi="Tahoma" w:cs="Tahoma"/>
          <w:sz w:val="18"/>
          <w:lang w:eastAsia="zh-TW"/>
        </w:rPr>
        <w:t xml:space="preserve"> System Center 2012 </w:t>
      </w:r>
      <w:r w:rsidRPr="00D82C02">
        <w:rPr>
          <w:rFonts w:ascii="Tahoma" w:eastAsia="PMingLiU" w:hAnsi="Tahoma" w:cs="Tahoma"/>
          <w:sz w:val="18"/>
          <w:lang w:eastAsia="zh-TW"/>
        </w:rPr>
        <w:t>使用權之數目，將依據客戶已取得之具備軟體保證範圍的</w:t>
      </w:r>
      <w:r w:rsidRPr="00D82C02">
        <w:rPr>
          <w:rFonts w:ascii="Tahoma" w:eastAsia="PMingLiU" w:hAnsi="Tahoma" w:cs="Tahoma"/>
          <w:sz w:val="18"/>
          <w:lang w:eastAsia="zh-TW"/>
        </w:rPr>
        <w:t xml:space="preserve"> SCE</w:t>
      </w:r>
      <w:r w:rsidR="00167C31">
        <w:rPr>
          <w:rFonts w:ascii="Tahoma" w:eastAsia="PMingLiU" w:hAnsi="Tahoma" w:cs="Tahoma"/>
          <w:sz w:val="18"/>
          <w:lang w:eastAsia="zh-TW"/>
        </w:rPr>
        <w:t> </w:t>
      </w:r>
      <w:r w:rsidRPr="00D82C02">
        <w:rPr>
          <w:rFonts w:ascii="Tahoma" w:eastAsia="PMingLiU" w:hAnsi="Tahoma" w:cs="Tahoma"/>
          <w:sz w:val="18"/>
          <w:lang w:eastAsia="zh-TW"/>
        </w:rPr>
        <w:t>使用權的數目和類型而有所不同。</w:t>
      </w:r>
      <w:r w:rsidRPr="00D82C02">
        <w:rPr>
          <w:rFonts w:ascii="Tahoma" w:eastAsia="PMingLiU" w:hAnsi="Tahoma" w:cs="Tahoma"/>
          <w:sz w:val="18"/>
        </w:rPr>
        <w:t>如需詳細資訊，請參閱下表。</w:t>
      </w:r>
    </w:p>
    <w:p w:rsidR="00A30254" w:rsidRPr="00D82C02"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D82C02" w:rsidTr="00CE334A">
        <w:tc>
          <w:tcPr>
            <w:tcW w:w="3960" w:type="dxa"/>
            <w:shd w:val="clear" w:color="auto" w:fill="FABF8F"/>
            <w:hideMark/>
          </w:tcPr>
          <w:p w:rsidR="00A30254" w:rsidRPr="00D82C02" w:rsidRDefault="00A30254" w:rsidP="00CE334A">
            <w:pPr>
              <w:ind w:left="162"/>
              <w:jc w:val="center"/>
              <w:rPr>
                <w:rFonts w:eastAsia="PMingLiU" w:cs="Tahoma"/>
                <w:b/>
                <w:bCs/>
                <w:color w:val="000000"/>
                <w:szCs w:val="18"/>
                <w:lang w:eastAsia="zh-TW"/>
              </w:rPr>
            </w:pPr>
            <w:r w:rsidRPr="00D82C02">
              <w:rPr>
                <w:rFonts w:eastAsia="PMingLiU" w:cs="Tahoma"/>
                <w:b/>
                <w:bCs/>
                <w:color w:val="000000"/>
                <w:szCs w:val="18"/>
                <w:lang w:eastAsia="zh-TW"/>
              </w:rPr>
              <w:t>具備軟體保證的合格使用權</w:t>
            </w:r>
          </w:p>
        </w:tc>
        <w:tc>
          <w:tcPr>
            <w:tcW w:w="4593" w:type="dxa"/>
            <w:shd w:val="clear" w:color="auto" w:fill="FABF8F"/>
            <w:hideMark/>
          </w:tcPr>
          <w:p w:rsidR="00A30254" w:rsidRPr="00D82C02" w:rsidRDefault="00A30254" w:rsidP="00CE334A">
            <w:pPr>
              <w:ind w:left="162"/>
              <w:jc w:val="center"/>
              <w:rPr>
                <w:rFonts w:eastAsia="PMingLiU" w:cs="Tahoma"/>
                <w:b/>
                <w:bCs/>
                <w:color w:val="000000"/>
                <w:szCs w:val="18"/>
              </w:rPr>
            </w:pPr>
            <w:r w:rsidRPr="00D82C02">
              <w:rPr>
                <w:rFonts w:eastAsia="PMingLiU" w:cs="Tahoma"/>
                <w:b/>
                <w:bCs/>
                <w:color w:val="000000"/>
                <w:szCs w:val="18"/>
              </w:rPr>
              <w:t xml:space="preserve">System Center 2012 </w:t>
            </w:r>
            <w:r w:rsidRPr="00D82C02">
              <w:rPr>
                <w:rFonts w:eastAsia="PMingLiU" w:cs="Tahoma"/>
                <w:b/>
                <w:bCs/>
                <w:color w:val="000000"/>
                <w:szCs w:val="18"/>
              </w:rPr>
              <w:t>使用權之授與</w:t>
            </w:r>
          </w:p>
        </w:tc>
      </w:tr>
      <w:tr w:rsidR="00A30254" w:rsidRPr="00D82C02" w:rsidTr="00CE334A">
        <w:tc>
          <w:tcPr>
            <w:tcW w:w="3960"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System Center Essentials 2010</w:t>
            </w:r>
          </w:p>
        </w:tc>
        <w:tc>
          <w:tcPr>
            <w:tcW w:w="4593"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每八</w:t>
            </w:r>
            <w:r w:rsidRPr="00D82C02">
              <w:rPr>
                <w:rFonts w:eastAsia="PMingLiU" w:cs="Tahoma"/>
                <w:bCs/>
                <w:color w:val="000000"/>
                <w:szCs w:val="18"/>
              </w:rPr>
              <w:t>*</w:t>
            </w:r>
            <w:r w:rsidRPr="00D82C02">
              <w:rPr>
                <w:rFonts w:eastAsia="PMingLiU" w:cs="Tahoma"/>
                <w:bCs/>
                <w:color w:val="000000"/>
                <w:szCs w:val="18"/>
              </w:rPr>
              <w:t>份合格使用權一份</w:t>
            </w:r>
            <w:r w:rsidRPr="00D82C02">
              <w:rPr>
                <w:rFonts w:eastAsia="PMingLiU" w:cs="Tahoma"/>
                <w:bCs/>
                <w:color w:val="000000"/>
                <w:szCs w:val="18"/>
              </w:rPr>
              <w:t xml:space="preserve"> System Center 2012 Standard Server </w:t>
            </w:r>
            <w:r w:rsidRPr="00D82C02">
              <w:rPr>
                <w:rFonts w:eastAsia="PMingLiU" w:cs="Tahoma"/>
                <w:bCs/>
                <w:color w:val="000000"/>
                <w:szCs w:val="18"/>
              </w:rPr>
              <w:t>管理使用權</w:t>
            </w:r>
          </w:p>
        </w:tc>
      </w:tr>
      <w:tr w:rsidR="00A30254" w:rsidRPr="00D82C02" w:rsidTr="00CE334A">
        <w:tc>
          <w:tcPr>
            <w:tcW w:w="3960"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System Center Essentials 2010 with SQL</w:t>
            </w:r>
          </w:p>
        </w:tc>
        <w:tc>
          <w:tcPr>
            <w:tcW w:w="4593"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每一份合格使用權一份</w:t>
            </w:r>
            <w:r w:rsidRPr="00D82C02">
              <w:rPr>
                <w:rFonts w:eastAsia="PMingLiU" w:cs="Tahoma"/>
                <w:bCs/>
                <w:color w:val="000000"/>
                <w:szCs w:val="18"/>
              </w:rPr>
              <w:t xml:space="preserve"> System Center 2012 Standard Server </w:t>
            </w:r>
            <w:r w:rsidRPr="00D82C02">
              <w:rPr>
                <w:rFonts w:eastAsia="PMingLiU" w:cs="Tahoma"/>
                <w:bCs/>
                <w:color w:val="000000"/>
                <w:szCs w:val="18"/>
              </w:rPr>
              <w:t>管理使用權</w:t>
            </w:r>
          </w:p>
        </w:tc>
      </w:tr>
      <w:tr w:rsidR="00A30254" w:rsidRPr="00D82C02" w:rsidTr="00CE334A">
        <w:tc>
          <w:tcPr>
            <w:tcW w:w="3960"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 xml:space="preserve">System Center Essentials 2010 Server </w:t>
            </w:r>
            <w:r w:rsidRPr="00D82C02">
              <w:rPr>
                <w:rFonts w:eastAsia="PMingLiU" w:cs="Tahoma"/>
                <w:bCs/>
                <w:color w:val="000000"/>
                <w:szCs w:val="18"/>
              </w:rPr>
              <w:t>管理使用權</w:t>
            </w:r>
          </w:p>
        </w:tc>
        <w:tc>
          <w:tcPr>
            <w:tcW w:w="4593"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每八</w:t>
            </w:r>
            <w:r w:rsidRPr="00D82C02">
              <w:rPr>
                <w:rFonts w:eastAsia="PMingLiU" w:cs="Tahoma"/>
                <w:bCs/>
                <w:color w:val="000000"/>
                <w:szCs w:val="18"/>
              </w:rPr>
              <w:t>*</w:t>
            </w:r>
            <w:r w:rsidRPr="00D82C02">
              <w:rPr>
                <w:rFonts w:eastAsia="PMingLiU" w:cs="Tahoma"/>
                <w:bCs/>
                <w:color w:val="000000"/>
                <w:szCs w:val="18"/>
              </w:rPr>
              <w:t>份合格使用權一份</w:t>
            </w:r>
            <w:r w:rsidRPr="00D82C02">
              <w:rPr>
                <w:rFonts w:eastAsia="PMingLiU" w:cs="Tahoma"/>
                <w:bCs/>
                <w:color w:val="000000"/>
                <w:szCs w:val="18"/>
              </w:rPr>
              <w:t xml:space="preserve"> System Center 2012 Standard Server </w:t>
            </w:r>
            <w:r w:rsidRPr="00D82C02">
              <w:rPr>
                <w:rFonts w:eastAsia="PMingLiU" w:cs="Tahoma"/>
                <w:bCs/>
                <w:color w:val="000000"/>
                <w:szCs w:val="18"/>
              </w:rPr>
              <w:t>管理使用權</w:t>
            </w:r>
          </w:p>
        </w:tc>
      </w:tr>
      <w:tr w:rsidR="00A30254" w:rsidRPr="00D82C02" w:rsidTr="00CE334A">
        <w:tc>
          <w:tcPr>
            <w:tcW w:w="3960" w:type="dxa"/>
            <w:hideMark/>
          </w:tcPr>
          <w:p w:rsidR="00A30254" w:rsidRPr="00D82C02" w:rsidRDefault="00A30254" w:rsidP="00CE334A">
            <w:pPr>
              <w:ind w:left="162"/>
              <w:rPr>
                <w:rFonts w:eastAsia="PMingLiU" w:cs="Tahoma"/>
              </w:rPr>
            </w:pPr>
            <w:r w:rsidRPr="00D82C02">
              <w:rPr>
                <w:rFonts w:eastAsia="PMingLiU" w:cs="Tahoma"/>
                <w:bCs/>
                <w:color w:val="000000"/>
                <w:szCs w:val="18"/>
              </w:rPr>
              <w:t>System Center Essentials 2010 Plus</w:t>
            </w:r>
          </w:p>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伺服器管理使用權套件</w:t>
            </w:r>
          </w:p>
        </w:tc>
        <w:tc>
          <w:tcPr>
            <w:tcW w:w="4593"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每兩</w:t>
            </w:r>
            <w:r w:rsidRPr="00D82C02">
              <w:rPr>
                <w:rFonts w:eastAsia="PMingLiU" w:cs="Tahoma"/>
                <w:bCs/>
                <w:color w:val="000000"/>
                <w:szCs w:val="18"/>
              </w:rPr>
              <w:t>**</w:t>
            </w:r>
            <w:r w:rsidRPr="00D82C02">
              <w:rPr>
                <w:rFonts w:eastAsia="PMingLiU" w:cs="Tahoma"/>
                <w:bCs/>
                <w:color w:val="000000"/>
                <w:szCs w:val="18"/>
              </w:rPr>
              <w:t>份合格使用權一份</w:t>
            </w:r>
            <w:r w:rsidRPr="00D82C02">
              <w:rPr>
                <w:rFonts w:eastAsia="PMingLiU" w:cs="Tahoma"/>
                <w:bCs/>
                <w:color w:val="000000"/>
                <w:szCs w:val="18"/>
              </w:rPr>
              <w:t xml:space="preserve"> System Center 2012 Standard Server </w:t>
            </w:r>
            <w:r w:rsidRPr="00D82C02">
              <w:rPr>
                <w:rFonts w:eastAsia="PMingLiU" w:cs="Tahoma"/>
                <w:bCs/>
                <w:color w:val="000000"/>
                <w:szCs w:val="18"/>
              </w:rPr>
              <w:t>管理使用權</w:t>
            </w:r>
          </w:p>
        </w:tc>
      </w:tr>
      <w:tr w:rsidR="00A30254" w:rsidRPr="00D82C02" w:rsidTr="00CE334A">
        <w:tc>
          <w:tcPr>
            <w:tcW w:w="3960"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 xml:space="preserve">System Center Essentials 2010 </w:t>
            </w:r>
            <w:r w:rsidRPr="00D82C02">
              <w:rPr>
                <w:rFonts w:eastAsia="PMingLiU" w:cs="Tahoma"/>
                <w:bCs/>
                <w:color w:val="000000"/>
                <w:szCs w:val="18"/>
              </w:rPr>
              <w:t>用戶端管理使用權</w:t>
            </w:r>
          </w:p>
        </w:tc>
        <w:tc>
          <w:tcPr>
            <w:tcW w:w="4593"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每一份合格使用權一份</w:t>
            </w:r>
            <w:r w:rsidRPr="00D82C02">
              <w:rPr>
                <w:rFonts w:eastAsia="PMingLiU" w:cs="Tahoma"/>
                <w:bCs/>
                <w:color w:val="000000"/>
                <w:szCs w:val="18"/>
              </w:rPr>
              <w:t xml:space="preserve"> System Center 2012 Configuration Manager </w:t>
            </w:r>
            <w:r w:rsidRPr="00D82C02">
              <w:rPr>
                <w:rFonts w:eastAsia="PMingLiU" w:cs="Tahoma"/>
                <w:bCs/>
                <w:color w:val="000000"/>
                <w:szCs w:val="18"/>
              </w:rPr>
              <w:t>用戶端管理使用權</w:t>
            </w:r>
          </w:p>
        </w:tc>
      </w:tr>
      <w:tr w:rsidR="00A30254" w:rsidRPr="00D82C02" w:rsidTr="00CE334A">
        <w:tc>
          <w:tcPr>
            <w:tcW w:w="3960"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 xml:space="preserve">System Center Essentials 2010 Plus </w:t>
            </w:r>
            <w:r w:rsidRPr="00D82C02">
              <w:rPr>
                <w:rFonts w:eastAsia="PMingLiU" w:cs="Tahoma"/>
                <w:bCs/>
                <w:color w:val="000000"/>
                <w:szCs w:val="18"/>
              </w:rPr>
              <w:t>用戶端管理使用權</w:t>
            </w:r>
          </w:p>
        </w:tc>
        <w:tc>
          <w:tcPr>
            <w:tcW w:w="4593"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每一份合格使用權一份</w:t>
            </w:r>
            <w:r w:rsidRPr="00D82C02">
              <w:rPr>
                <w:rFonts w:eastAsia="PMingLiU" w:cs="Tahoma"/>
                <w:bCs/>
                <w:color w:val="000000"/>
                <w:szCs w:val="18"/>
              </w:rPr>
              <w:t xml:space="preserve"> System Center 2012 Configuration Manager </w:t>
            </w:r>
            <w:r w:rsidRPr="00D82C02">
              <w:rPr>
                <w:rFonts w:eastAsia="PMingLiU" w:cs="Tahoma"/>
                <w:bCs/>
                <w:color w:val="000000"/>
                <w:szCs w:val="18"/>
              </w:rPr>
              <w:t>用戶端管理使用權</w:t>
            </w:r>
          </w:p>
        </w:tc>
      </w:tr>
      <w:tr w:rsidR="00A30254" w:rsidRPr="00D82C02" w:rsidTr="00CE334A">
        <w:tc>
          <w:tcPr>
            <w:tcW w:w="3960"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 xml:space="preserve">Virtual Machine Manager Workgroup Edition </w:t>
            </w:r>
            <w:r w:rsidRPr="00D82C02">
              <w:rPr>
                <w:rFonts w:eastAsia="PMingLiU" w:cs="Tahoma"/>
                <w:bCs/>
                <w:color w:val="000000"/>
                <w:szCs w:val="18"/>
              </w:rPr>
              <w:t>伺服器使用權</w:t>
            </w:r>
          </w:p>
        </w:tc>
        <w:tc>
          <w:tcPr>
            <w:tcW w:w="4593" w:type="dxa"/>
            <w:hideMark/>
          </w:tcPr>
          <w:p w:rsidR="00A30254" w:rsidRPr="00D82C02" w:rsidRDefault="00A30254" w:rsidP="00CE334A">
            <w:pPr>
              <w:ind w:left="162"/>
              <w:rPr>
                <w:rFonts w:eastAsia="PMingLiU" w:cs="Tahoma"/>
                <w:bCs/>
                <w:color w:val="000000"/>
                <w:szCs w:val="18"/>
              </w:rPr>
            </w:pPr>
            <w:r w:rsidRPr="00D82C02">
              <w:rPr>
                <w:rFonts w:eastAsia="PMingLiU" w:cs="Tahoma"/>
                <w:bCs/>
                <w:color w:val="000000"/>
                <w:szCs w:val="18"/>
              </w:rPr>
              <w:t>每兩</w:t>
            </w:r>
            <w:r w:rsidRPr="00D82C02">
              <w:rPr>
                <w:rFonts w:eastAsia="PMingLiU" w:cs="Tahoma"/>
                <w:bCs/>
                <w:color w:val="000000"/>
                <w:szCs w:val="18"/>
              </w:rPr>
              <w:t>**</w:t>
            </w:r>
            <w:r w:rsidRPr="00D82C02">
              <w:rPr>
                <w:rFonts w:eastAsia="PMingLiU" w:cs="Tahoma"/>
                <w:bCs/>
                <w:color w:val="000000"/>
                <w:szCs w:val="18"/>
              </w:rPr>
              <w:t>份合格使用權一份</w:t>
            </w:r>
            <w:r w:rsidRPr="00D82C02">
              <w:rPr>
                <w:rFonts w:eastAsia="PMingLiU" w:cs="Tahoma"/>
                <w:bCs/>
                <w:color w:val="000000"/>
                <w:szCs w:val="18"/>
              </w:rPr>
              <w:t xml:space="preserve"> System Center 2012 Standard Server </w:t>
            </w:r>
            <w:r w:rsidRPr="00D82C02">
              <w:rPr>
                <w:rFonts w:eastAsia="PMingLiU" w:cs="Tahoma"/>
                <w:bCs/>
                <w:color w:val="000000"/>
                <w:szCs w:val="18"/>
              </w:rPr>
              <w:t>管理使用權</w:t>
            </w:r>
          </w:p>
        </w:tc>
      </w:tr>
    </w:tbl>
    <w:p w:rsidR="00A30254" w:rsidRPr="00D82C02" w:rsidRDefault="00A30254" w:rsidP="00A30254">
      <w:pPr>
        <w:pStyle w:val="EndnoteText"/>
        <w:rPr>
          <w:rFonts w:ascii="Tahoma" w:eastAsia="PMingLiU" w:hAnsi="Tahoma" w:cs="Tahoma"/>
          <w:lang w:eastAsia="zh-TW"/>
        </w:rPr>
      </w:pPr>
      <w:r w:rsidRPr="00D82C02">
        <w:rPr>
          <w:rFonts w:ascii="Tahoma" w:eastAsia="PMingLiU" w:hAnsi="Tahoma" w:cs="Tahoma"/>
          <w:i/>
          <w:sz w:val="16"/>
          <w:szCs w:val="16"/>
          <w:lang w:eastAsia="zh-TW"/>
        </w:rPr>
        <w:t>*</w:t>
      </w:r>
      <w:r w:rsidRPr="00D82C02">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rsidR="00A30254" w:rsidRPr="00167C31" w:rsidRDefault="00A30254" w:rsidP="00A30254">
      <w:pPr>
        <w:pStyle w:val="EndnoteText"/>
        <w:rPr>
          <w:rFonts w:ascii="Tahoma" w:eastAsia="PMingLiU" w:hAnsi="Tahoma" w:cs="Tahoma"/>
          <w:sz w:val="18"/>
          <w:szCs w:val="18"/>
          <w:lang w:eastAsia="zh-TW"/>
        </w:rPr>
      </w:pPr>
    </w:p>
    <w:p w:rsidR="00A30254" w:rsidRPr="00D82C02" w:rsidRDefault="00A30254" w:rsidP="00A30254">
      <w:pPr>
        <w:pStyle w:val="EndnoteText"/>
        <w:rPr>
          <w:rFonts w:ascii="Tahoma" w:eastAsia="PMingLiU" w:hAnsi="Tahoma" w:cs="Tahoma"/>
          <w:lang w:eastAsia="zh-TW"/>
        </w:rPr>
      </w:pPr>
      <w:r w:rsidRPr="00D82C02">
        <w:rPr>
          <w:rFonts w:ascii="Tahoma" w:eastAsia="PMingLiU" w:hAnsi="Tahoma" w:cs="Tahoma"/>
          <w:i/>
          <w:sz w:val="16"/>
          <w:szCs w:val="16"/>
          <w:lang w:eastAsia="zh-TW"/>
        </w:rPr>
        <w:t>**</w:t>
      </w:r>
      <w:r w:rsidRPr="00D82C02">
        <w:rPr>
          <w:rFonts w:ascii="Tahoma" w:eastAsia="PMingLiU" w:hAnsi="Tahoma" w:cs="Tahoma"/>
          <w:i/>
          <w:sz w:val="16"/>
          <w:szCs w:val="16"/>
          <w:lang w:eastAsia="zh-TW"/>
        </w:rPr>
        <w:t>具備兩份以下合格使用權的客戶之使用權計數，為了決定依本優惠方案進行的使用權之授與將化整為兩份使用權。</w:t>
      </w:r>
      <w:r w:rsidR="00167C31">
        <w:rPr>
          <w:rFonts w:ascii="Tahoma" w:eastAsia="PMingLiU" w:hAnsi="Tahoma" w:cs="Tahoma"/>
          <w:i/>
          <w:sz w:val="16"/>
          <w:szCs w:val="16"/>
          <w:lang w:eastAsia="zh-TW"/>
        </w:rPr>
        <w:br/>
      </w:r>
      <w:r w:rsidRPr="00D82C02">
        <w:rPr>
          <w:rFonts w:ascii="Tahoma" w:eastAsia="PMingLiU" w:hAnsi="Tahoma" w:cs="Tahoma"/>
          <w:i/>
          <w:sz w:val="16"/>
          <w:szCs w:val="16"/>
          <w:lang w:eastAsia="zh-TW"/>
        </w:rPr>
        <w:t>同樣地，超過兩份使用權的客戶之使用權計數，為了決定依本優惠方案進行的使用權之授與將化整為最接近二的倍數。</w:t>
      </w:r>
    </w:p>
    <w:p w:rsidR="00A30254" w:rsidRPr="00D82C02" w:rsidRDefault="00A30254" w:rsidP="00CE334A">
      <w:pPr>
        <w:spacing w:line="276" w:lineRule="auto"/>
        <w:rPr>
          <w:rFonts w:eastAsia="PMingLiU" w:cs="Tahoma"/>
          <w:lang w:eastAsia="zh-TW"/>
        </w:rPr>
      </w:pPr>
    </w:p>
    <w:p w:rsidR="00A30254" w:rsidRPr="00910328" w:rsidRDefault="00A30254" w:rsidP="00CE334A">
      <w:pPr>
        <w:pStyle w:val="EndnoteText"/>
        <w:ind w:left="720"/>
        <w:rPr>
          <w:rFonts w:ascii="Tahoma" w:eastAsia="PMingLiU" w:hAnsi="Tahoma" w:cs="Tahoma"/>
          <w:spacing w:val="-2"/>
          <w:lang w:eastAsia="zh-TW"/>
        </w:rPr>
      </w:pPr>
      <w:r w:rsidRPr="00910328">
        <w:rPr>
          <w:rFonts w:ascii="Tahoma" w:eastAsia="PMingLiU" w:hAnsi="Tahoma" w:cs="Tahoma"/>
          <w:spacing w:val="-2"/>
          <w:sz w:val="18"/>
          <w:szCs w:val="18"/>
          <w:lang w:eastAsia="zh-TW"/>
        </w:rPr>
        <w:t>所有依本優惠方案授與之使用權都將包括軟體保證範圍。該範圍將隨合格</w:t>
      </w:r>
      <w:r w:rsidRPr="00910328">
        <w:rPr>
          <w:rFonts w:ascii="Tahoma" w:eastAsia="PMingLiU" w:hAnsi="Tahoma" w:cs="Tahoma"/>
          <w:spacing w:val="-2"/>
          <w:sz w:val="18"/>
          <w:szCs w:val="18"/>
          <w:lang w:eastAsia="zh-TW"/>
        </w:rPr>
        <w:t xml:space="preserve"> SCE </w:t>
      </w:r>
      <w:r w:rsidRPr="00910328">
        <w:rPr>
          <w:rFonts w:ascii="Tahoma" w:eastAsia="PMingLiU" w:hAnsi="Tahoma" w:cs="Tahoma"/>
          <w:spacing w:val="-2"/>
          <w:sz w:val="18"/>
          <w:szCs w:val="18"/>
          <w:lang w:eastAsia="zh-TW"/>
        </w:rPr>
        <w:t>使用權之範圍屆滿而失去效力。該範圍一旦屆滿，客戶可以針對</w:t>
      </w:r>
      <w:r w:rsidRPr="00910328">
        <w:rPr>
          <w:rFonts w:ascii="Tahoma" w:eastAsia="PMingLiU" w:hAnsi="Tahoma" w:cs="Tahoma"/>
          <w:spacing w:val="-2"/>
          <w:sz w:val="18"/>
          <w:szCs w:val="18"/>
          <w:lang w:eastAsia="zh-TW"/>
        </w:rPr>
        <w:t xml:space="preserve"> System Center 2012 </w:t>
      </w:r>
      <w:r w:rsidRPr="00910328">
        <w:rPr>
          <w:rFonts w:ascii="Tahoma" w:eastAsia="PMingLiU" w:hAnsi="Tahoma" w:cs="Tahoma"/>
          <w:spacing w:val="-2"/>
          <w:sz w:val="18"/>
          <w:szCs w:val="18"/>
          <w:lang w:eastAsia="zh-TW"/>
        </w:rPr>
        <w:t>使用權續約其軟體保證。</w:t>
      </w:r>
    </w:p>
    <w:p w:rsidR="00A30254" w:rsidRPr="00D82C02" w:rsidRDefault="00A30254" w:rsidP="00CE334A">
      <w:pPr>
        <w:spacing w:line="276" w:lineRule="auto"/>
        <w:rPr>
          <w:rFonts w:eastAsia="PMingLiU" w:cs="Tahoma"/>
          <w:lang w:eastAsia="zh-TW"/>
        </w:rPr>
      </w:pPr>
    </w:p>
    <w:p w:rsidR="00A30254" w:rsidRPr="00D82C02" w:rsidRDefault="00A30254" w:rsidP="00CE334A">
      <w:pPr>
        <w:pStyle w:val="EndnoteText"/>
        <w:ind w:left="720"/>
        <w:rPr>
          <w:rFonts w:ascii="Tahoma" w:eastAsia="PMingLiU" w:hAnsi="Tahoma" w:cs="Tahoma"/>
          <w:lang w:eastAsia="zh-TW"/>
        </w:rPr>
      </w:pPr>
      <w:r w:rsidRPr="00D82C02">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D82C02">
        <w:rPr>
          <w:rFonts w:ascii="Tahoma" w:eastAsia="PMingLiU" w:hAnsi="Tahoma" w:cs="Tahoma"/>
          <w:sz w:val="18"/>
          <w:szCs w:val="18"/>
          <w:lang w:eastAsia="zh-TW"/>
        </w:rPr>
        <w:t xml:space="preserve"> SCE </w:t>
      </w:r>
      <w:r w:rsidRPr="00D82C02">
        <w:rPr>
          <w:rFonts w:ascii="Tahoma" w:eastAsia="PMingLiU" w:hAnsi="Tahoma" w:cs="Tahoma"/>
          <w:sz w:val="18"/>
          <w:szCs w:val="18"/>
          <w:lang w:eastAsia="zh-TW"/>
        </w:rPr>
        <w:t>使用權之使用權利屆滿而隨之屆滿。客戶無法單獨依本優惠方案從對應的合格</w:t>
      </w:r>
      <w:r w:rsidRPr="00D82C02">
        <w:rPr>
          <w:rFonts w:ascii="Tahoma" w:eastAsia="PMingLiU" w:hAnsi="Tahoma" w:cs="Tahoma"/>
          <w:sz w:val="18"/>
          <w:szCs w:val="18"/>
          <w:lang w:eastAsia="zh-TW"/>
        </w:rPr>
        <w:t xml:space="preserve"> SCE </w:t>
      </w:r>
      <w:r w:rsidRPr="00D82C02">
        <w:rPr>
          <w:rFonts w:ascii="Tahoma" w:eastAsia="PMingLiU" w:hAnsi="Tahoma" w:cs="Tahoma"/>
          <w:sz w:val="18"/>
          <w:szCs w:val="18"/>
          <w:lang w:eastAsia="zh-TW"/>
        </w:rPr>
        <w:t>使用權移轉已授與的使用權。</w:t>
      </w:r>
    </w:p>
    <w:p w:rsidR="00A30254" w:rsidRPr="00D82C02" w:rsidRDefault="00A30254" w:rsidP="00CE334A">
      <w:pPr>
        <w:pStyle w:val="EndnoteText"/>
        <w:ind w:left="720"/>
        <w:rPr>
          <w:rFonts w:ascii="Tahoma" w:eastAsia="PMingLiU" w:hAnsi="Tahoma" w:cs="Tahoma"/>
          <w:lang w:eastAsia="zh-TW"/>
        </w:rPr>
      </w:pPr>
    </w:p>
    <w:p w:rsidR="00A30254" w:rsidRPr="00D82C02" w:rsidRDefault="00A30254" w:rsidP="00CE334A">
      <w:pPr>
        <w:ind w:left="720"/>
        <w:rPr>
          <w:rFonts w:eastAsia="PMingLiU" w:cs="Tahoma"/>
        </w:rPr>
      </w:pPr>
      <w:r w:rsidRPr="00D82C02">
        <w:rPr>
          <w:rFonts w:eastAsia="PMingLiU" w:cs="Tahoma"/>
        </w:rPr>
        <w:t>在</w:t>
      </w:r>
      <w:r w:rsidRPr="00D82C02">
        <w:rPr>
          <w:rFonts w:eastAsia="PMingLiU" w:cs="Tahoma"/>
        </w:rPr>
        <w:t xml:space="preserve"> 2013 </w:t>
      </w:r>
      <w:r w:rsidRPr="00D82C02">
        <w:rPr>
          <w:rFonts w:eastAsia="PMingLiU" w:cs="Tahoma"/>
        </w:rPr>
        <w:t>年</w:t>
      </w:r>
      <w:r w:rsidRPr="00D82C02">
        <w:rPr>
          <w:rFonts w:eastAsia="PMingLiU" w:cs="Tahoma"/>
        </w:rPr>
        <w:t xml:space="preserve"> 3 </w:t>
      </w:r>
      <w:r w:rsidRPr="00D82C02">
        <w:rPr>
          <w:rFonts w:eastAsia="PMingLiU" w:cs="Tahoma"/>
        </w:rPr>
        <w:t>月</w:t>
      </w:r>
      <w:r w:rsidRPr="00D82C02">
        <w:rPr>
          <w:rFonts w:eastAsia="PMingLiU" w:cs="Tahoma"/>
        </w:rPr>
        <w:t xml:space="preserve"> 1 </w:t>
      </w:r>
      <w:r w:rsidRPr="00D82C02">
        <w:rPr>
          <w:rFonts w:eastAsia="PMingLiU" w:cs="Tahoma"/>
        </w:rPr>
        <w:t>日之後視同客戶之</w:t>
      </w:r>
      <w:r w:rsidRPr="00D82C02">
        <w:rPr>
          <w:rFonts w:eastAsia="PMingLiU" w:cs="Tahoma"/>
        </w:rPr>
        <w:t xml:space="preserve"> Enterprise Enrollments </w:t>
      </w:r>
      <w:r w:rsidRPr="00D82C02">
        <w:rPr>
          <w:rFonts w:eastAsia="PMingLiU" w:cs="Tahoma"/>
        </w:rPr>
        <w:t>或</w:t>
      </w:r>
      <w:r w:rsidRPr="00D82C02">
        <w:rPr>
          <w:rFonts w:eastAsia="PMingLiU" w:cs="Tahoma"/>
        </w:rPr>
        <w:t xml:space="preserve"> Enrollment for Education Solutions </w:t>
      </w:r>
      <w:r w:rsidRPr="00D82C02">
        <w:rPr>
          <w:rFonts w:eastAsia="PMingLiU" w:cs="Tahoma"/>
        </w:rPr>
        <w:t>的年度校正程序之一部分取得之</w:t>
      </w:r>
      <w:r w:rsidRPr="00D82C02">
        <w:rPr>
          <w:rFonts w:eastAsia="PMingLiU" w:cs="Tahoma"/>
        </w:rPr>
        <w:t xml:space="preserve"> </w:t>
      </w:r>
      <w:r w:rsidRPr="00D82C02">
        <w:rPr>
          <w:rFonts w:eastAsia="PMingLiU" w:cs="Tahoma"/>
          <w:color w:val="000000"/>
          <w:szCs w:val="18"/>
        </w:rPr>
        <w:t>SCE</w:t>
      </w:r>
      <w:r w:rsidRPr="00D82C02">
        <w:rPr>
          <w:rFonts w:eastAsia="PMingLiU" w:cs="Tahoma"/>
          <w:bCs/>
          <w:szCs w:val="18"/>
        </w:rPr>
        <w:t xml:space="preserve"> </w:t>
      </w:r>
      <w:r w:rsidRPr="00D82C02">
        <w:rPr>
          <w:rFonts w:eastAsia="PMingLiU" w:cs="Tahoma"/>
          <w:bCs/>
          <w:szCs w:val="18"/>
        </w:rPr>
        <w:t>使用權，而依據於</w:t>
      </w:r>
      <w:r w:rsidRPr="00D82C02">
        <w:rPr>
          <w:rFonts w:eastAsia="PMingLiU" w:cs="Tahoma"/>
          <w:bCs/>
          <w:szCs w:val="18"/>
        </w:rPr>
        <w:t xml:space="preserve"> 2013 </w:t>
      </w:r>
      <w:r w:rsidRPr="00D82C02">
        <w:rPr>
          <w:rFonts w:eastAsia="PMingLiU" w:cs="Tahoma"/>
          <w:bCs/>
          <w:szCs w:val="18"/>
        </w:rPr>
        <w:t>年</w:t>
      </w:r>
      <w:r w:rsidRPr="00D82C02">
        <w:rPr>
          <w:rFonts w:eastAsia="PMingLiU" w:cs="Tahoma"/>
          <w:bCs/>
          <w:szCs w:val="18"/>
        </w:rPr>
        <w:t xml:space="preserve"> 3 </w:t>
      </w:r>
      <w:r w:rsidRPr="00D82C02">
        <w:rPr>
          <w:rFonts w:eastAsia="PMingLiU" w:cs="Tahoma"/>
          <w:bCs/>
          <w:szCs w:val="18"/>
        </w:rPr>
        <w:t>月</w:t>
      </w:r>
      <w:r w:rsidRPr="00D82C02">
        <w:rPr>
          <w:rFonts w:eastAsia="PMingLiU" w:cs="Tahoma"/>
          <w:bCs/>
          <w:szCs w:val="18"/>
        </w:rPr>
        <w:t xml:space="preserve"> 1 </w:t>
      </w:r>
      <w:r w:rsidRPr="00D82C02">
        <w:rPr>
          <w:rFonts w:eastAsia="PMingLiU" w:cs="Tahoma"/>
          <w:bCs/>
          <w:szCs w:val="18"/>
        </w:rPr>
        <w:t>日之前第一次取得</w:t>
      </w:r>
      <w:r w:rsidRPr="00D82C02">
        <w:rPr>
          <w:rFonts w:eastAsia="PMingLiU" w:cs="Tahoma"/>
          <w:bCs/>
          <w:szCs w:val="18"/>
        </w:rPr>
        <w:t xml:space="preserve"> </w:t>
      </w:r>
      <w:r w:rsidRPr="00D82C02">
        <w:rPr>
          <w:rFonts w:eastAsia="PMingLiU" w:cs="Tahoma"/>
          <w:color w:val="000000"/>
          <w:szCs w:val="18"/>
        </w:rPr>
        <w:t>SCE</w:t>
      </w:r>
      <w:r w:rsidRPr="00D82C02">
        <w:rPr>
          <w:rFonts w:eastAsia="PMingLiU" w:cs="Tahoma"/>
          <w:bCs/>
          <w:szCs w:val="18"/>
        </w:rPr>
        <w:t xml:space="preserve"> </w:t>
      </w:r>
      <w:r w:rsidRPr="00D82C02">
        <w:rPr>
          <w:rFonts w:eastAsia="PMingLiU" w:cs="Tahoma"/>
          <w:bCs/>
          <w:szCs w:val="18"/>
        </w:rPr>
        <w:t>使用權的客戶，也有資格基於此授與之目的取得</w:t>
      </w:r>
      <w:r w:rsidRPr="00D82C02">
        <w:rPr>
          <w:rFonts w:eastAsia="PMingLiU" w:cs="Tahoma"/>
          <w:bCs/>
          <w:szCs w:val="18"/>
        </w:rPr>
        <w:t xml:space="preserve"> SCE </w:t>
      </w:r>
      <w:r w:rsidRPr="00D82C02">
        <w:rPr>
          <w:rFonts w:eastAsia="PMingLiU" w:cs="Tahoma"/>
          <w:bCs/>
          <w:szCs w:val="18"/>
        </w:rPr>
        <w:t>使用權。</w:t>
      </w:r>
    </w:p>
    <w:p w:rsidR="00A30254" w:rsidRPr="00D82C02" w:rsidRDefault="00A30254" w:rsidP="00CE334A">
      <w:pPr>
        <w:ind w:left="720"/>
        <w:rPr>
          <w:rFonts w:eastAsia="PMingLiU" w:cs="Tahoma"/>
        </w:rPr>
      </w:pPr>
    </w:p>
    <w:p w:rsidR="00A30254" w:rsidRPr="00D82C02" w:rsidRDefault="00A30254" w:rsidP="00CE334A">
      <w:pPr>
        <w:ind w:left="720"/>
        <w:rPr>
          <w:rFonts w:eastAsia="PMingLiU" w:cs="Tahoma"/>
          <w:lang w:eastAsia="zh-TW"/>
        </w:rPr>
      </w:pPr>
      <w:r w:rsidRPr="00D82C02">
        <w:rPr>
          <w:rFonts w:eastAsia="PMingLiU" w:cs="Tahoma"/>
          <w:bCs/>
          <w:szCs w:val="18"/>
        </w:rPr>
        <w:t>只要使用權及軟體保證在授與期間是有效的，且客戶維持繼續訂閱範圍，便會針對</w:t>
      </w:r>
      <w:r w:rsidRPr="00D82C02">
        <w:rPr>
          <w:rFonts w:eastAsia="PMingLiU" w:cs="Tahoma"/>
          <w:bCs/>
          <w:szCs w:val="18"/>
        </w:rPr>
        <w:t xml:space="preserve"> Enrollment for Education Solutions</w:t>
      </w:r>
      <w:r w:rsidRPr="00D82C02">
        <w:rPr>
          <w:rFonts w:eastAsia="PMingLiU" w:cs="Tahoma"/>
          <w:bCs/>
          <w:szCs w:val="18"/>
        </w:rPr>
        <w:t>、</w:t>
      </w:r>
      <w:r w:rsidRPr="00D82C02">
        <w:rPr>
          <w:rFonts w:eastAsia="PMingLiU" w:cs="Tahoma"/>
          <w:bCs/>
          <w:szCs w:val="18"/>
        </w:rPr>
        <w:t>Enterprise Subscription</w:t>
      </w:r>
      <w:r w:rsidRPr="00D82C02">
        <w:rPr>
          <w:rFonts w:eastAsia="PMingLiU" w:cs="Tahoma"/>
          <w:bCs/>
          <w:szCs w:val="18"/>
        </w:rPr>
        <w:t>、</w:t>
      </w:r>
      <w:r w:rsidRPr="00D82C02">
        <w:rPr>
          <w:rFonts w:eastAsia="PMingLiU" w:cs="Tahoma"/>
          <w:bCs/>
          <w:szCs w:val="18"/>
        </w:rPr>
        <w:t xml:space="preserve">Campus </w:t>
      </w:r>
      <w:r w:rsidRPr="00D82C02">
        <w:rPr>
          <w:rFonts w:eastAsia="PMingLiU" w:cs="Tahoma"/>
          <w:bCs/>
          <w:szCs w:val="18"/>
        </w:rPr>
        <w:t>和</w:t>
      </w:r>
      <w:r w:rsidRPr="00D82C02">
        <w:rPr>
          <w:rFonts w:eastAsia="PMingLiU" w:cs="Tahoma"/>
          <w:bCs/>
          <w:szCs w:val="18"/>
        </w:rPr>
        <w:t xml:space="preserve"> School</w:t>
      </w:r>
      <w:r w:rsidRPr="00D82C02">
        <w:rPr>
          <w:rFonts w:eastAsia="PMingLiU" w:cs="Tahoma"/>
          <w:bCs/>
          <w:szCs w:val="18"/>
        </w:rPr>
        <w:t>、</w:t>
      </w:r>
      <w:r w:rsidRPr="00D82C02">
        <w:rPr>
          <w:rFonts w:eastAsia="PMingLiU" w:cs="Tahoma"/>
          <w:bCs/>
          <w:szCs w:val="18"/>
        </w:rPr>
        <w:t xml:space="preserve">Open Value Subscription </w:t>
      </w:r>
      <w:r w:rsidRPr="00D82C02">
        <w:rPr>
          <w:rFonts w:eastAsia="PMingLiU" w:cs="Tahoma"/>
          <w:bCs/>
          <w:szCs w:val="18"/>
        </w:rPr>
        <w:t>合約客戶暫時授與相同的權利，直到使用權</w:t>
      </w:r>
      <w:r w:rsidRPr="00D82C02">
        <w:rPr>
          <w:rFonts w:eastAsia="PMingLiU" w:cs="Tahoma"/>
          <w:bCs/>
          <w:szCs w:val="18"/>
        </w:rPr>
        <w:t xml:space="preserve"> Enrollment </w:t>
      </w:r>
      <w:r w:rsidRPr="00D82C02">
        <w:rPr>
          <w:rFonts w:eastAsia="PMingLiU" w:cs="Tahoma"/>
          <w:bCs/>
          <w:szCs w:val="18"/>
        </w:rPr>
        <w:t>有效期限結束為止。</w:t>
      </w:r>
      <w:r w:rsidRPr="00D82C02">
        <w:rPr>
          <w:rFonts w:eastAsia="PMingLiU" w:cs="Tahoma"/>
          <w:bCs/>
          <w:szCs w:val="18"/>
          <w:lang w:eastAsia="zh-TW"/>
        </w:rPr>
        <w:t>這些權利只有執行買斷選項才會成為永久有效，且其仍受客戶之授權合約的所有條款及條件所拘束。</w:t>
      </w:r>
    </w:p>
    <w:p w:rsidR="00A30254" w:rsidRPr="00D82C02" w:rsidRDefault="00A30254" w:rsidP="00602EF4">
      <w:pPr>
        <w:spacing w:after="60"/>
        <w:ind w:left="720"/>
        <w:rPr>
          <w:rFonts w:eastAsia="PMingLiU" w:cs="Tahoma"/>
          <w:lang w:eastAsia="zh-TW"/>
        </w:rPr>
      </w:pPr>
    </w:p>
    <w:p w:rsidR="00CE2BD2" w:rsidRPr="00D82C02" w:rsidRDefault="00CE2BD2" w:rsidP="006D6A83">
      <w:pPr>
        <w:spacing w:after="60"/>
        <w:ind w:left="720"/>
        <w:rPr>
          <w:rFonts w:eastAsia="PMingLiU" w:cs="Tahoma"/>
        </w:rPr>
      </w:pPr>
      <w:r w:rsidRPr="00D82C02">
        <w:rPr>
          <w:rFonts w:eastAsia="PMingLiU" w:cs="Tahoma"/>
          <w:b/>
          <w:color w:val="000000"/>
          <w:szCs w:val="20"/>
        </w:rPr>
        <w:t>從</w:t>
      </w:r>
      <w:r w:rsidRPr="00D82C02">
        <w:rPr>
          <w:rFonts w:eastAsia="PMingLiU" w:cs="Tahoma"/>
          <w:b/>
          <w:color w:val="000000"/>
          <w:szCs w:val="20"/>
        </w:rPr>
        <w:t xml:space="preserve"> System Center Essentials 2007 (SCE 2007) </w:t>
      </w:r>
      <w:r w:rsidRPr="00D82C02">
        <w:rPr>
          <w:rFonts w:eastAsia="PMingLiU" w:cs="Tahoma"/>
          <w:b/>
          <w:color w:val="000000"/>
          <w:szCs w:val="20"/>
        </w:rPr>
        <w:t>到</w:t>
      </w:r>
      <w:r w:rsidRPr="00D82C02">
        <w:rPr>
          <w:rFonts w:eastAsia="PMingLiU" w:cs="Tahoma"/>
          <w:b/>
          <w:color w:val="000000"/>
          <w:szCs w:val="20"/>
        </w:rPr>
        <w:t xml:space="preserve"> System Center Essentials 2010 (SCE 2010) </w:t>
      </w:r>
      <w:r w:rsidRPr="00D82C02">
        <w:rPr>
          <w:rFonts w:eastAsia="PMingLiU" w:cs="Tahoma"/>
          <w:b/>
          <w:color w:val="000000"/>
          <w:szCs w:val="20"/>
        </w:rPr>
        <w:t>的移轉路徑</w:t>
      </w:r>
    </w:p>
    <w:p w:rsidR="00A30254" w:rsidRPr="00D82C02" w:rsidRDefault="00A30254" w:rsidP="00A30254">
      <w:pPr>
        <w:ind w:left="720"/>
        <w:rPr>
          <w:rFonts w:eastAsia="PMingLiU" w:cs="Tahoma"/>
        </w:rPr>
      </w:pPr>
      <w:r w:rsidRPr="00D82C02">
        <w:rPr>
          <w:rFonts w:eastAsia="PMingLiU" w:cs="Tahoma"/>
          <w:color w:val="000000"/>
          <w:szCs w:val="20"/>
        </w:rPr>
        <w:t>如需客戶依軟體保證從</w:t>
      </w:r>
      <w:r w:rsidRPr="00D82C02">
        <w:rPr>
          <w:rFonts w:eastAsia="PMingLiU" w:cs="Tahoma"/>
          <w:color w:val="000000"/>
          <w:szCs w:val="20"/>
        </w:rPr>
        <w:t xml:space="preserve"> SCE 2007 </w:t>
      </w:r>
      <w:r w:rsidRPr="00D82C02">
        <w:rPr>
          <w:rFonts w:eastAsia="PMingLiU" w:cs="Tahoma"/>
          <w:color w:val="000000"/>
          <w:szCs w:val="20"/>
        </w:rPr>
        <w:t>升級為</w:t>
      </w:r>
      <w:r w:rsidRPr="00D82C02">
        <w:rPr>
          <w:rFonts w:eastAsia="PMingLiU" w:cs="Tahoma"/>
          <w:color w:val="000000"/>
          <w:szCs w:val="20"/>
        </w:rPr>
        <w:t xml:space="preserve"> SCE 2010 </w:t>
      </w:r>
      <w:r w:rsidRPr="00D82C02">
        <w:rPr>
          <w:rFonts w:eastAsia="PMingLiU" w:cs="Tahoma"/>
          <w:color w:val="000000"/>
          <w:szCs w:val="20"/>
        </w:rPr>
        <w:t>之準據條款及條件，請參閱</w:t>
      </w:r>
      <w:r w:rsidRPr="00D82C02">
        <w:rPr>
          <w:rFonts w:eastAsia="PMingLiU" w:cs="Tahoma"/>
          <w:color w:val="000000"/>
          <w:szCs w:val="20"/>
        </w:rPr>
        <w:t xml:space="preserve"> 2013 </w:t>
      </w:r>
      <w:r w:rsidRPr="00D82C02">
        <w:rPr>
          <w:rFonts w:eastAsia="PMingLiU" w:cs="Tahoma"/>
          <w:color w:val="000000"/>
          <w:szCs w:val="20"/>
        </w:rPr>
        <w:t>年</w:t>
      </w:r>
      <w:r w:rsidRPr="00D82C02">
        <w:rPr>
          <w:rFonts w:eastAsia="PMingLiU" w:cs="Tahoma"/>
          <w:color w:val="000000"/>
          <w:szCs w:val="20"/>
        </w:rPr>
        <w:t xml:space="preserve"> 2 </w:t>
      </w:r>
      <w:r w:rsidRPr="00D82C02">
        <w:rPr>
          <w:rFonts w:eastAsia="PMingLiU" w:cs="Tahoma"/>
          <w:color w:val="000000"/>
          <w:szCs w:val="20"/>
        </w:rPr>
        <w:t>月的產品清單。</w:t>
      </w:r>
    </w:p>
    <w:p w:rsidR="00CE2BD2" w:rsidRPr="00D82C02" w:rsidRDefault="00CE2BD2" w:rsidP="0037081F">
      <w:pPr>
        <w:ind w:left="720"/>
        <w:rPr>
          <w:rFonts w:eastAsia="PMingLiU" w:cs="Tahoma"/>
        </w:rPr>
      </w:pPr>
    </w:p>
    <w:p w:rsidR="00CE2BD2" w:rsidRDefault="00CE2BD2" w:rsidP="00CE2BD2">
      <w:pPr>
        <w:ind w:left="720"/>
        <w:rPr>
          <w:rFonts w:eastAsia="PMingLiU" w:cs="Tahoma"/>
        </w:rPr>
      </w:pPr>
    </w:p>
    <w:p w:rsidR="00910328" w:rsidRDefault="00910328" w:rsidP="00CE2BD2">
      <w:pPr>
        <w:ind w:left="720"/>
        <w:rPr>
          <w:rFonts w:eastAsia="PMingLiU" w:cs="Tahoma"/>
        </w:rPr>
      </w:pPr>
    </w:p>
    <w:p w:rsidR="00910328" w:rsidRDefault="00910328" w:rsidP="00CE2BD2">
      <w:pPr>
        <w:ind w:left="720"/>
        <w:rPr>
          <w:rFonts w:eastAsia="PMingLiU" w:cs="Tahoma"/>
        </w:rPr>
      </w:pPr>
    </w:p>
    <w:p w:rsidR="00910328" w:rsidRPr="00D82C02" w:rsidRDefault="00910328" w:rsidP="00CE2BD2">
      <w:pPr>
        <w:ind w:left="720"/>
        <w:rPr>
          <w:rFonts w:eastAsia="PMingLiU" w:cs="Tahoma"/>
        </w:rPr>
      </w:pPr>
    </w:p>
    <w:p w:rsidR="00ED5504" w:rsidRPr="00D82C02" w:rsidRDefault="00A560B6" w:rsidP="00ED5504">
      <w:pPr>
        <w:pStyle w:val="Heading3"/>
        <w:rPr>
          <w:rFonts w:ascii="Tahoma" w:eastAsia="PMingLiU" w:hAnsi="Tahoma" w:cs="Tahoma"/>
        </w:rPr>
      </w:pPr>
      <w:bookmarkStart w:id="1461" w:name="_80_System_Center"/>
      <w:bookmarkStart w:id="1462" w:name="_95_System_Center"/>
      <w:bookmarkStart w:id="1463" w:name="_81_System_Center"/>
      <w:bookmarkStart w:id="1464" w:name="_82_System_Center"/>
      <w:bookmarkStart w:id="1465" w:name="_83_System_Center"/>
      <w:bookmarkStart w:id="1466" w:name="_84__System"/>
      <w:bookmarkStart w:id="1467" w:name="_87_85_System"/>
      <w:bookmarkStart w:id="1468" w:name="_92_System_Center"/>
      <w:bookmarkStart w:id="1469" w:name="_Toc336338353"/>
      <w:bookmarkStart w:id="1470" w:name="Srv_88SystemCtrReportMgr2006"/>
      <w:bookmarkStart w:id="1471" w:name="Srv_89SysCtrSvrMgmtSuiteEnterprise"/>
      <w:bookmarkStart w:id="1472" w:name="_Toc370985273"/>
      <w:bookmarkEnd w:id="1461"/>
      <w:bookmarkEnd w:id="1462"/>
      <w:bookmarkEnd w:id="1463"/>
      <w:bookmarkEnd w:id="1464"/>
      <w:bookmarkEnd w:id="1465"/>
      <w:bookmarkEnd w:id="1466"/>
      <w:bookmarkEnd w:id="1467"/>
      <w:bookmarkEnd w:id="1468"/>
      <w:r w:rsidRPr="00D82C02">
        <w:rPr>
          <w:rFonts w:ascii="Tahoma" w:eastAsia="PMingLiU" w:hAnsi="Tahoma" w:cs="Tahoma"/>
          <w:caps/>
          <w:color w:val="F66400"/>
          <w:sz w:val="22"/>
          <w:vertAlign w:val="superscript"/>
        </w:rPr>
        <w:lastRenderedPageBreak/>
        <w:t>91</w:t>
      </w:r>
      <w:r w:rsidRPr="00D82C02">
        <w:rPr>
          <w:rFonts w:ascii="Tahoma" w:eastAsia="PMingLiU" w:hAnsi="Tahoma" w:cs="Tahoma"/>
          <w:color w:val="F66400"/>
          <w:sz w:val="22"/>
        </w:rPr>
        <w:t xml:space="preserve"> System Center Reporting Manager 2006</w:t>
      </w:r>
      <w:bookmarkEnd w:id="1469"/>
      <w:bookmarkEnd w:id="1472"/>
    </w:p>
    <w:bookmarkEnd w:id="1470"/>
    <w:p w:rsidR="00ED5504" w:rsidRPr="00910328" w:rsidRDefault="00ED5504" w:rsidP="00D511CC">
      <w:pPr>
        <w:pStyle w:val="EndnoteText"/>
        <w:ind w:left="0"/>
        <w:rPr>
          <w:rFonts w:ascii="Tahoma" w:eastAsia="PMingLiU" w:hAnsi="Tahoma" w:cs="Tahoma"/>
          <w:sz w:val="18"/>
          <w:szCs w:val="18"/>
        </w:rPr>
      </w:pPr>
    </w:p>
    <w:p w:rsidR="00ED5504" w:rsidRPr="00910328" w:rsidRDefault="00ED5504" w:rsidP="00D511CC">
      <w:pPr>
        <w:pStyle w:val="EndnoteText"/>
        <w:ind w:left="720"/>
        <w:rPr>
          <w:rFonts w:ascii="Tahoma" w:eastAsia="PMingLiU" w:hAnsi="Tahoma" w:cs="Tahoma"/>
          <w:sz w:val="18"/>
          <w:szCs w:val="18"/>
        </w:rPr>
      </w:pPr>
      <w:r w:rsidRPr="00910328">
        <w:rPr>
          <w:rFonts w:ascii="Tahoma" w:eastAsia="PMingLiU" w:hAnsi="Tahoma" w:cs="Tahoma"/>
          <w:sz w:val="18"/>
          <w:szCs w:val="18"/>
        </w:rPr>
        <w:t>此產品處於生命週期終止日</w:t>
      </w:r>
      <w:r w:rsidRPr="00910328">
        <w:rPr>
          <w:rFonts w:ascii="Tahoma" w:eastAsia="PMingLiU" w:hAnsi="Tahoma" w:cs="Tahoma"/>
          <w:sz w:val="18"/>
          <w:szCs w:val="18"/>
        </w:rPr>
        <w:t xml:space="preserve"> (EOL) </w:t>
      </w:r>
      <w:r w:rsidRPr="00910328">
        <w:rPr>
          <w:rFonts w:ascii="Tahoma" w:eastAsia="PMingLiU" w:hAnsi="Tahoma" w:cs="Tahoma"/>
          <w:sz w:val="18"/>
          <w:szCs w:val="18"/>
        </w:rPr>
        <w:t>狀態且無法再提供。</w:t>
      </w:r>
    </w:p>
    <w:p w:rsidR="00ED5504" w:rsidRPr="00910328" w:rsidRDefault="00ED5504" w:rsidP="00D511CC">
      <w:pPr>
        <w:pStyle w:val="EndnoteText"/>
        <w:ind w:left="720"/>
        <w:rPr>
          <w:rFonts w:ascii="Tahoma" w:eastAsia="PMingLiU" w:hAnsi="Tahoma" w:cs="Tahoma"/>
          <w:sz w:val="18"/>
          <w:szCs w:val="18"/>
        </w:rPr>
      </w:pPr>
    </w:p>
    <w:p w:rsidR="00ED5504" w:rsidRPr="00910328" w:rsidRDefault="00ED5504" w:rsidP="00D511CC">
      <w:pPr>
        <w:pStyle w:val="EndnoteText"/>
        <w:spacing w:after="60"/>
        <w:ind w:left="720"/>
        <w:rPr>
          <w:rFonts w:ascii="Tahoma" w:eastAsia="PMingLiU" w:hAnsi="Tahoma" w:cs="Tahoma"/>
          <w:sz w:val="18"/>
          <w:szCs w:val="18"/>
        </w:rPr>
      </w:pPr>
      <w:r w:rsidRPr="00910328">
        <w:rPr>
          <w:rFonts w:ascii="Tahoma" w:eastAsia="PMingLiU" w:hAnsi="Tahoma" w:cs="Tahoma"/>
          <w:b/>
          <w:sz w:val="18"/>
          <w:szCs w:val="18"/>
        </w:rPr>
        <w:t>對</w:t>
      </w:r>
      <w:r w:rsidRPr="00910328">
        <w:rPr>
          <w:rFonts w:ascii="Tahoma" w:eastAsia="PMingLiU" w:hAnsi="Tahoma" w:cs="Tahoma"/>
          <w:b/>
          <w:sz w:val="18"/>
          <w:szCs w:val="18"/>
        </w:rPr>
        <w:t xml:space="preserve"> System Center Reporting Manager 2006 </w:t>
      </w:r>
      <w:r w:rsidRPr="00910328">
        <w:rPr>
          <w:rFonts w:ascii="Tahoma" w:eastAsia="PMingLiU" w:hAnsi="Tahoma" w:cs="Tahoma"/>
          <w:b/>
          <w:sz w:val="18"/>
          <w:szCs w:val="18"/>
        </w:rPr>
        <w:t>使用權擁有人進行單次使用權之授與</w:t>
      </w:r>
    </w:p>
    <w:p w:rsidR="00ED5504" w:rsidRPr="00910328" w:rsidRDefault="00ED5504" w:rsidP="00D511CC">
      <w:pPr>
        <w:pStyle w:val="EndnoteText"/>
        <w:ind w:left="720"/>
        <w:rPr>
          <w:rFonts w:ascii="Tahoma" w:eastAsia="PMingLiU" w:hAnsi="Tahoma" w:cs="Tahoma"/>
          <w:sz w:val="18"/>
          <w:szCs w:val="18"/>
        </w:rPr>
      </w:pPr>
      <w:r w:rsidRPr="00910328">
        <w:rPr>
          <w:rFonts w:ascii="Tahoma" w:eastAsia="PMingLiU" w:hAnsi="Tahoma" w:cs="Tahoma"/>
          <w:sz w:val="18"/>
          <w:szCs w:val="18"/>
        </w:rPr>
        <w:t>與</w:t>
      </w:r>
      <w:r w:rsidRPr="00910328">
        <w:rPr>
          <w:rFonts w:ascii="Tahoma" w:eastAsia="PMingLiU" w:hAnsi="Tahoma" w:cs="Tahoma"/>
          <w:sz w:val="18"/>
          <w:szCs w:val="18"/>
        </w:rPr>
        <w:t xml:space="preserve"> System Center Reporting Manager 2006 </w:t>
      </w:r>
      <w:r w:rsidRPr="00910328">
        <w:rPr>
          <w:rFonts w:ascii="Tahoma" w:eastAsia="PMingLiU" w:hAnsi="Tahoma" w:cs="Tahoma"/>
          <w:sz w:val="18"/>
          <w:szCs w:val="18"/>
        </w:rPr>
        <w:t>之中止相關的單次例外是，自</w:t>
      </w:r>
      <w:r w:rsidRPr="00910328">
        <w:rPr>
          <w:rFonts w:ascii="Tahoma" w:eastAsia="PMingLiU" w:hAnsi="Tahoma" w:cs="Tahoma"/>
          <w:sz w:val="18"/>
          <w:szCs w:val="18"/>
        </w:rPr>
        <w:t xml:space="preserve"> 2010 </w:t>
      </w:r>
      <w:r w:rsidRPr="00910328">
        <w:rPr>
          <w:rFonts w:ascii="Tahoma" w:eastAsia="PMingLiU" w:hAnsi="Tahoma" w:cs="Tahoma"/>
          <w:sz w:val="18"/>
          <w:szCs w:val="18"/>
        </w:rPr>
        <w:t>年</w:t>
      </w:r>
      <w:r w:rsidRPr="00910328">
        <w:rPr>
          <w:rFonts w:ascii="Tahoma" w:eastAsia="PMingLiU" w:hAnsi="Tahoma" w:cs="Tahoma"/>
          <w:sz w:val="18"/>
          <w:szCs w:val="18"/>
        </w:rPr>
        <w:t xml:space="preserve"> 5 </w:t>
      </w:r>
      <w:r w:rsidRPr="00910328">
        <w:rPr>
          <w:rFonts w:ascii="Tahoma" w:eastAsia="PMingLiU" w:hAnsi="Tahoma" w:cs="Tahoma"/>
          <w:sz w:val="18"/>
          <w:szCs w:val="18"/>
        </w:rPr>
        <w:t>月</w:t>
      </w:r>
      <w:r w:rsidRPr="00910328">
        <w:rPr>
          <w:rFonts w:ascii="Tahoma" w:eastAsia="PMingLiU" w:hAnsi="Tahoma" w:cs="Tahoma"/>
          <w:sz w:val="18"/>
          <w:szCs w:val="18"/>
        </w:rPr>
        <w:t xml:space="preserve"> 31 </w:t>
      </w:r>
      <w:r w:rsidRPr="00910328">
        <w:rPr>
          <w:rFonts w:ascii="Tahoma" w:eastAsia="PMingLiU" w:hAnsi="Tahoma" w:cs="Tahoma"/>
          <w:sz w:val="18"/>
          <w:szCs w:val="18"/>
        </w:rPr>
        <w:t>日起，本公司</w:t>
      </w:r>
      <w:r w:rsidR="00910328" w:rsidRPr="00910328">
        <w:rPr>
          <w:rFonts w:ascii="Tahoma" w:eastAsia="PMingLiU" w:hAnsi="Tahoma" w:cs="Tahoma"/>
          <w:sz w:val="18"/>
          <w:szCs w:val="18"/>
        </w:rPr>
        <w:br/>
      </w:r>
      <w:r w:rsidRPr="00910328">
        <w:rPr>
          <w:rFonts w:ascii="Tahoma" w:eastAsia="PMingLiU" w:hAnsi="Tahoma" w:cs="Tahoma"/>
          <w:sz w:val="18"/>
          <w:szCs w:val="18"/>
        </w:rPr>
        <w:t>授與下列使用權給針對每份</w:t>
      </w:r>
      <w:r w:rsidRPr="00910328">
        <w:rPr>
          <w:rFonts w:ascii="Tahoma" w:eastAsia="PMingLiU" w:hAnsi="Tahoma" w:cs="Tahoma"/>
          <w:sz w:val="18"/>
          <w:szCs w:val="18"/>
        </w:rPr>
        <w:t xml:space="preserve"> System Center Reporting Manager 2006 </w:t>
      </w:r>
      <w:r w:rsidRPr="00910328">
        <w:rPr>
          <w:rFonts w:ascii="Tahoma" w:eastAsia="PMingLiU" w:hAnsi="Tahoma" w:cs="Tahoma"/>
          <w:sz w:val="18"/>
          <w:szCs w:val="18"/>
        </w:rPr>
        <w:t>使用權具備有效軟體保證之</w:t>
      </w:r>
      <w:r w:rsidRPr="00910328">
        <w:rPr>
          <w:rFonts w:ascii="Tahoma" w:eastAsia="PMingLiU" w:hAnsi="Tahoma" w:cs="Tahoma"/>
          <w:sz w:val="18"/>
          <w:szCs w:val="18"/>
        </w:rPr>
        <w:t xml:space="preserve"> Select</w:t>
      </w:r>
      <w:r w:rsidRPr="00910328">
        <w:rPr>
          <w:rFonts w:ascii="Tahoma" w:eastAsia="PMingLiU" w:hAnsi="Tahoma" w:cs="Tahoma"/>
          <w:sz w:val="18"/>
          <w:szCs w:val="18"/>
        </w:rPr>
        <w:t>、</w:t>
      </w:r>
      <w:r w:rsidRPr="00910328">
        <w:rPr>
          <w:rFonts w:ascii="Tahoma" w:eastAsia="PMingLiU" w:hAnsi="Tahoma" w:cs="Tahoma"/>
          <w:sz w:val="18"/>
          <w:szCs w:val="18"/>
        </w:rPr>
        <w:t>Enterprise</w:t>
      </w:r>
      <w:r w:rsidRPr="00910328">
        <w:rPr>
          <w:rFonts w:ascii="Tahoma" w:eastAsia="PMingLiU" w:hAnsi="Tahoma" w:cs="Tahoma"/>
          <w:sz w:val="18"/>
          <w:szCs w:val="18"/>
        </w:rPr>
        <w:t>、</w:t>
      </w:r>
      <w:r w:rsidRPr="00910328">
        <w:rPr>
          <w:rFonts w:ascii="Tahoma" w:eastAsia="PMingLiU" w:hAnsi="Tahoma" w:cs="Tahoma"/>
          <w:sz w:val="18"/>
          <w:szCs w:val="18"/>
        </w:rPr>
        <w:t>Open License</w:t>
      </w:r>
      <w:r w:rsidRPr="00910328">
        <w:rPr>
          <w:rFonts w:ascii="Tahoma" w:eastAsia="PMingLiU" w:hAnsi="Tahoma" w:cs="Tahoma"/>
          <w:sz w:val="18"/>
          <w:szCs w:val="18"/>
        </w:rPr>
        <w:t>、</w:t>
      </w:r>
      <w:r w:rsidRPr="00910328">
        <w:rPr>
          <w:rFonts w:ascii="Tahoma" w:eastAsia="PMingLiU" w:hAnsi="Tahoma" w:cs="Tahoma"/>
          <w:sz w:val="18"/>
          <w:szCs w:val="18"/>
        </w:rPr>
        <w:t xml:space="preserve">Open Value </w:t>
      </w:r>
      <w:r w:rsidRPr="00910328">
        <w:rPr>
          <w:rFonts w:ascii="Tahoma" w:eastAsia="PMingLiU" w:hAnsi="Tahoma" w:cs="Tahoma"/>
          <w:sz w:val="18"/>
          <w:szCs w:val="18"/>
        </w:rPr>
        <w:t>及</w:t>
      </w:r>
      <w:r w:rsidRPr="00910328">
        <w:rPr>
          <w:rFonts w:ascii="Tahoma" w:eastAsia="PMingLiU" w:hAnsi="Tahoma" w:cs="Tahoma"/>
          <w:sz w:val="18"/>
          <w:szCs w:val="18"/>
        </w:rPr>
        <w:t xml:space="preserve"> Campus </w:t>
      </w:r>
      <w:r w:rsidRPr="00910328">
        <w:rPr>
          <w:rFonts w:ascii="Tahoma" w:eastAsia="PMingLiU" w:hAnsi="Tahoma" w:cs="Tahoma"/>
          <w:sz w:val="18"/>
          <w:szCs w:val="18"/>
        </w:rPr>
        <w:t>和</w:t>
      </w:r>
      <w:r w:rsidRPr="00910328">
        <w:rPr>
          <w:rFonts w:ascii="Tahoma" w:eastAsia="PMingLiU" w:hAnsi="Tahoma" w:cs="Tahoma"/>
          <w:sz w:val="18"/>
          <w:szCs w:val="18"/>
        </w:rPr>
        <w:t xml:space="preserve"> School </w:t>
      </w:r>
      <w:r w:rsidRPr="00910328">
        <w:rPr>
          <w:rFonts w:ascii="Tahoma" w:eastAsia="PMingLiU" w:hAnsi="Tahoma" w:cs="Tahoma"/>
          <w:sz w:val="18"/>
          <w:szCs w:val="18"/>
        </w:rPr>
        <w:t>客戶，且除媒體成本</w:t>
      </w:r>
      <w:r w:rsidRPr="00910328">
        <w:rPr>
          <w:rFonts w:ascii="Tahoma" w:eastAsia="PMingLiU" w:hAnsi="Tahoma" w:cs="Tahoma"/>
          <w:sz w:val="18"/>
          <w:szCs w:val="18"/>
        </w:rPr>
        <w:t xml:space="preserve"> (</w:t>
      </w:r>
      <w:r w:rsidRPr="00910328">
        <w:rPr>
          <w:rFonts w:ascii="Tahoma" w:eastAsia="PMingLiU" w:hAnsi="Tahoma" w:cs="Tahoma"/>
          <w:sz w:val="18"/>
          <w:szCs w:val="18"/>
        </w:rPr>
        <w:t>若有的話</w:t>
      </w:r>
      <w:r w:rsidRPr="00910328">
        <w:rPr>
          <w:rFonts w:ascii="Tahoma" w:eastAsia="PMingLiU" w:hAnsi="Tahoma" w:cs="Tahoma"/>
          <w:sz w:val="18"/>
          <w:szCs w:val="18"/>
        </w:rPr>
        <w:t xml:space="preserve">) </w:t>
      </w:r>
      <w:r w:rsidRPr="00910328">
        <w:rPr>
          <w:rFonts w:ascii="Tahoma" w:eastAsia="PMingLiU" w:hAnsi="Tahoma" w:cs="Tahoma"/>
          <w:sz w:val="18"/>
          <w:szCs w:val="18"/>
        </w:rPr>
        <w:t>外不額</w:t>
      </w:r>
      <w:r w:rsidR="00910328" w:rsidRPr="00910328">
        <w:rPr>
          <w:rFonts w:ascii="Tahoma" w:eastAsia="PMingLiU" w:hAnsi="Tahoma" w:cs="Tahoma"/>
          <w:sz w:val="18"/>
          <w:szCs w:val="18"/>
        </w:rPr>
        <w:br/>
      </w:r>
      <w:r w:rsidRPr="00910328">
        <w:rPr>
          <w:rFonts w:ascii="Tahoma" w:eastAsia="PMingLiU" w:hAnsi="Tahoma" w:cs="Tahoma"/>
          <w:sz w:val="18"/>
          <w:szCs w:val="18"/>
        </w:rPr>
        <w:t>外收費</w:t>
      </w:r>
      <w:r w:rsidRPr="00910328">
        <w:rPr>
          <w:rFonts w:ascii="Tahoma" w:eastAsia="PMingLiU" w:hAnsi="Tahoma" w:cs="Tahoma"/>
          <w:color w:val="000000"/>
          <w:sz w:val="18"/>
          <w:szCs w:val="18"/>
        </w:rPr>
        <w:t>：</w:t>
      </w:r>
    </w:p>
    <w:p w:rsidR="00ED5504" w:rsidRPr="00910328" w:rsidRDefault="00ED5504" w:rsidP="00D511CC">
      <w:pPr>
        <w:pStyle w:val="EndnoteText"/>
        <w:rPr>
          <w:rFonts w:ascii="Tahoma" w:eastAsia="PMingLiU" w:hAnsi="Tahoma" w:cs="Tahoma"/>
          <w:sz w:val="18"/>
          <w:szCs w:val="18"/>
        </w:rPr>
      </w:pPr>
    </w:p>
    <w:p w:rsidR="00ED5504" w:rsidRPr="00910328"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910328">
        <w:rPr>
          <w:rFonts w:ascii="Tahoma" w:eastAsia="PMingLiU" w:hAnsi="Tahoma" w:cs="Tahoma"/>
          <w:sz w:val="18"/>
          <w:szCs w:val="18"/>
        </w:rPr>
        <w:t>一份</w:t>
      </w:r>
      <w:r w:rsidRPr="00910328">
        <w:rPr>
          <w:rFonts w:ascii="Tahoma" w:eastAsia="PMingLiU" w:hAnsi="Tahoma" w:cs="Tahoma"/>
          <w:sz w:val="18"/>
          <w:szCs w:val="18"/>
        </w:rPr>
        <w:t xml:space="preserve"> System Center Service Manager 2010 Management Server </w:t>
      </w:r>
      <w:r w:rsidRPr="00910328">
        <w:rPr>
          <w:rFonts w:ascii="Tahoma" w:eastAsia="PMingLiU" w:hAnsi="Tahoma" w:cs="Tahoma"/>
          <w:sz w:val="18"/>
          <w:szCs w:val="18"/>
        </w:rPr>
        <w:t>使用權</w:t>
      </w:r>
      <w:r w:rsidRPr="00910328">
        <w:rPr>
          <w:rFonts w:ascii="Tahoma" w:eastAsia="PMingLiU" w:hAnsi="Tahoma" w:cs="Tahoma"/>
          <w:sz w:val="18"/>
          <w:szCs w:val="18"/>
        </w:rPr>
        <w:t xml:space="preserve"> (w/o SQL Technology)</w:t>
      </w:r>
    </w:p>
    <w:p w:rsidR="00ED5504" w:rsidRPr="00910328" w:rsidRDefault="00ED5504" w:rsidP="00D511CC">
      <w:pPr>
        <w:pStyle w:val="EndnoteText"/>
        <w:numPr>
          <w:ilvl w:val="0"/>
          <w:numId w:val="7"/>
        </w:numPr>
        <w:spacing w:after="60"/>
        <w:ind w:left="1440"/>
        <w:rPr>
          <w:rFonts w:ascii="Tahoma" w:eastAsia="PMingLiU" w:hAnsi="Tahoma" w:cs="Tahoma"/>
          <w:sz w:val="18"/>
          <w:szCs w:val="18"/>
        </w:rPr>
      </w:pPr>
      <w:r w:rsidRPr="00910328">
        <w:rPr>
          <w:rFonts w:ascii="Tahoma" w:eastAsia="PMingLiU" w:hAnsi="Tahoma" w:cs="Tahoma"/>
          <w:sz w:val="18"/>
          <w:szCs w:val="18"/>
        </w:rPr>
        <w:t>五份</w:t>
      </w:r>
      <w:r w:rsidRPr="00910328">
        <w:rPr>
          <w:rFonts w:ascii="Tahoma" w:eastAsia="PMingLiU" w:hAnsi="Tahoma" w:cs="Tahoma"/>
          <w:sz w:val="18"/>
          <w:szCs w:val="18"/>
        </w:rPr>
        <w:t xml:space="preserve"> System Center Service Manager 2010 </w:t>
      </w:r>
      <w:r w:rsidRPr="00910328">
        <w:rPr>
          <w:rFonts w:ascii="Tahoma" w:eastAsia="PMingLiU" w:hAnsi="Tahoma" w:cs="Tahoma"/>
          <w:sz w:val="18"/>
          <w:szCs w:val="18"/>
        </w:rPr>
        <w:t>伺服器管理使用權</w:t>
      </w:r>
    </w:p>
    <w:p w:rsidR="00ED5504" w:rsidRPr="00910328" w:rsidRDefault="00ED5504" w:rsidP="00D511CC">
      <w:pPr>
        <w:pStyle w:val="EndnoteText"/>
        <w:numPr>
          <w:ilvl w:val="0"/>
          <w:numId w:val="7"/>
        </w:numPr>
        <w:spacing w:after="60"/>
        <w:ind w:left="1440"/>
        <w:rPr>
          <w:rFonts w:ascii="Tahoma" w:eastAsia="PMingLiU" w:hAnsi="Tahoma" w:cs="Tahoma"/>
          <w:sz w:val="18"/>
          <w:szCs w:val="18"/>
        </w:rPr>
      </w:pPr>
      <w:r w:rsidRPr="00910328">
        <w:rPr>
          <w:rFonts w:ascii="Tahoma" w:eastAsia="PMingLiU" w:hAnsi="Tahoma" w:cs="Tahoma"/>
          <w:sz w:val="18"/>
          <w:szCs w:val="18"/>
        </w:rPr>
        <w:t>三十份</w:t>
      </w:r>
      <w:r w:rsidRPr="00910328">
        <w:rPr>
          <w:rFonts w:ascii="Tahoma" w:eastAsia="PMingLiU" w:hAnsi="Tahoma" w:cs="Tahoma"/>
          <w:sz w:val="18"/>
          <w:szCs w:val="18"/>
        </w:rPr>
        <w:t xml:space="preserve"> System Center Service Manager 2010 </w:t>
      </w:r>
      <w:r w:rsidRPr="00910328">
        <w:rPr>
          <w:rFonts w:ascii="Tahoma" w:eastAsia="PMingLiU" w:hAnsi="Tahoma" w:cs="Tahoma"/>
          <w:sz w:val="18"/>
          <w:szCs w:val="18"/>
        </w:rPr>
        <w:t>用戶端管理使用權</w:t>
      </w:r>
    </w:p>
    <w:p w:rsidR="00ED5504" w:rsidRPr="00910328" w:rsidRDefault="00ED5504" w:rsidP="00D511CC">
      <w:pPr>
        <w:pStyle w:val="EndnoteText"/>
        <w:ind w:left="0"/>
        <w:rPr>
          <w:rFonts w:ascii="Tahoma" w:eastAsia="PMingLiU" w:hAnsi="Tahoma" w:cs="Tahoma"/>
          <w:sz w:val="18"/>
          <w:szCs w:val="18"/>
        </w:rPr>
      </w:pPr>
    </w:p>
    <w:p w:rsidR="00ED5504" w:rsidRPr="00910328" w:rsidRDefault="00ED5504" w:rsidP="00D511CC">
      <w:pPr>
        <w:pStyle w:val="EndnoteText"/>
        <w:ind w:left="720"/>
        <w:rPr>
          <w:rFonts w:ascii="Tahoma" w:eastAsia="PMingLiU" w:hAnsi="Tahoma" w:cs="Tahoma"/>
          <w:sz w:val="18"/>
          <w:szCs w:val="18"/>
          <w:lang w:eastAsia="zh-TW"/>
        </w:rPr>
      </w:pPr>
      <w:r w:rsidRPr="00910328">
        <w:rPr>
          <w:rFonts w:ascii="Tahoma" w:eastAsia="PMingLiU" w:hAnsi="Tahoma" w:cs="Tahoma"/>
          <w:sz w:val="18"/>
          <w:szCs w:val="18"/>
          <w:lang w:eastAsia="zh-TW"/>
        </w:rPr>
        <w:t>所有依本優惠方案授與之使用權都將包括軟體保證範圍。該範圍將隨對應的</w:t>
      </w:r>
      <w:r w:rsidRPr="00910328">
        <w:rPr>
          <w:rFonts w:ascii="Tahoma" w:eastAsia="PMingLiU" w:hAnsi="Tahoma" w:cs="Tahoma"/>
          <w:sz w:val="18"/>
          <w:szCs w:val="18"/>
          <w:lang w:eastAsia="zh-TW"/>
        </w:rPr>
        <w:t xml:space="preserve"> System Center Reporting Manager 2006 </w:t>
      </w:r>
      <w:r w:rsidRPr="00910328">
        <w:rPr>
          <w:rFonts w:ascii="Tahoma" w:eastAsia="PMingLiU" w:hAnsi="Tahoma" w:cs="Tahoma"/>
          <w:sz w:val="18"/>
          <w:szCs w:val="18"/>
          <w:lang w:eastAsia="zh-TW"/>
        </w:rPr>
        <w:t>範圍屆滿而失去效力。該範圍一旦屆滿，客戶可以針對已授與的使用權續約其軟體保證。</w:t>
      </w:r>
    </w:p>
    <w:p w:rsidR="00ED5504" w:rsidRPr="00910328" w:rsidRDefault="00ED5504" w:rsidP="00D511CC">
      <w:pPr>
        <w:pStyle w:val="EndnoteText"/>
        <w:ind w:left="720"/>
        <w:rPr>
          <w:rFonts w:ascii="Tahoma" w:eastAsia="PMingLiU" w:hAnsi="Tahoma" w:cs="Tahoma"/>
          <w:sz w:val="18"/>
          <w:szCs w:val="18"/>
          <w:lang w:eastAsia="zh-TW"/>
        </w:rPr>
      </w:pPr>
    </w:p>
    <w:p w:rsidR="00ED5504" w:rsidRPr="00910328" w:rsidRDefault="00ED5504" w:rsidP="00D511CC">
      <w:pPr>
        <w:pStyle w:val="EndnoteText"/>
        <w:ind w:left="720"/>
        <w:rPr>
          <w:rFonts w:ascii="Tahoma" w:eastAsia="PMingLiU" w:hAnsi="Tahoma" w:cs="Tahoma"/>
          <w:sz w:val="18"/>
          <w:szCs w:val="18"/>
        </w:rPr>
      </w:pPr>
      <w:r w:rsidRPr="00910328">
        <w:rPr>
          <w:rFonts w:ascii="Tahoma" w:eastAsia="PMingLiU" w:hAnsi="Tahoma" w:cs="Tahoma"/>
          <w:sz w:val="18"/>
          <w:szCs w:val="18"/>
          <w:lang w:eastAsia="zh-TW"/>
        </w:rPr>
        <w:t>客戶依此優惠方案對已授與的軟體之使用將受其授權合約的條款及條件與軟體之產品使用權所拘束。</w:t>
      </w:r>
      <w:r w:rsidR="00910328">
        <w:rPr>
          <w:rFonts w:ascii="Tahoma" w:eastAsia="PMingLiU" w:hAnsi="Tahoma" w:cs="Tahoma"/>
          <w:sz w:val="18"/>
          <w:szCs w:val="18"/>
          <w:lang w:eastAsia="zh-TW"/>
        </w:rPr>
        <w:br/>
      </w:r>
      <w:r w:rsidRPr="00910328">
        <w:rPr>
          <w:rFonts w:ascii="Tahoma" w:eastAsia="PMingLiU" w:hAnsi="Tahoma" w:cs="Tahoma"/>
          <w:sz w:val="18"/>
          <w:szCs w:val="18"/>
        </w:rPr>
        <w:t>對已授與的軟體之使用權，會於對合格之</w:t>
      </w:r>
      <w:r w:rsidRPr="00910328">
        <w:rPr>
          <w:rFonts w:ascii="Tahoma" w:eastAsia="PMingLiU" w:hAnsi="Tahoma" w:cs="Tahoma"/>
          <w:sz w:val="18"/>
          <w:szCs w:val="18"/>
        </w:rPr>
        <w:t xml:space="preserve"> System Center Reporting Manager 2006 </w:t>
      </w:r>
      <w:r w:rsidRPr="00910328">
        <w:rPr>
          <w:rFonts w:ascii="Tahoma" w:eastAsia="PMingLiU" w:hAnsi="Tahoma" w:cs="Tahoma"/>
          <w:sz w:val="18"/>
          <w:szCs w:val="18"/>
        </w:rPr>
        <w:t>使用權的使用</w:t>
      </w:r>
      <w:r w:rsidR="00910328">
        <w:rPr>
          <w:rFonts w:ascii="Tahoma" w:eastAsia="PMingLiU" w:hAnsi="Tahoma" w:cs="Tahoma"/>
          <w:sz w:val="18"/>
          <w:szCs w:val="18"/>
        </w:rPr>
        <w:br/>
      </w:r>
      <w:r w:rsidRPr="00910328">
        <w:rPr>
          <w:rFonts w:ascii="Tahoma" w:eastAsia="PMingLiU" w:hAnsi="Tahoma" w:cs="Tahoma"/>
          <w:sz w:val="18"/>
          <w:szCs w:val="18"/>
        </w:rPr>
        <w:t>權利屆滿時失去效力。客戶無法單獨依本優惠方案從對應的合格使用權移轉已授與的使用權。</w:t>
      </w:r>
    </w:p>
    <w:p w:rsidR="00ED5504" w:rsidRPr="00910328" w:rsidRDefault="00ED5504" w:rsidP="00D511CC">
      <w:pPr>
        <w:pStyle w:val="EndnoteText"/>
        <w:ind w:left="720"/>
        <w:rPr>
          <w:rFonts w:ascii="Tahoma" w:eastAsia="PMingLiU" w:hAnsi="Tahoma" w:cs="Tahoma"/>
          <w:sz w:val="18"/>
          <w:szCs w:val="18"/>
        </w:rPr>
      </w:pPr>
    </w:p>
    <w:p w:rsidR="00ED5504" w:rsidRPr="00910328" w:rsidRDefault="00ED5504" w:rsidP="00C062EB">
      <w:pPr>
        <w:ind w:left="720"/>
        <w:rPr>
          <w:rFonts w:eastAsia="PMingLiU" w:cs="Tahoma"/>
          <w:szCs w:val="18"/>
        </w:rPr>
      </w:pPr>
      <w:r w:rsidRPr="00910328">
        <w:rPr>
          <w:rFonts w:eastAsia="PMingLiU" w:cs="Tahoma"/>
          <w:szCs w:val="18"/>
        </w:rPr>
        <w:t>依據</w:t>
      </w:r>
      <w:r w:rsidRPr="00910328">
        <w:rPr>
          <w:rFonts w:eastAsia="PMingLiU" w:cs="Tahoma"/>
          <w:szCs w:val="18"/>
        </w:rPr>
        <w:t xml:space="preserve"> 2010 </w:t>
      </w:r>
      <w:r w:rsidRPr="00910328">
        <w:rPr>
          <w:rFonts w:eastAsia="PMingLiU" w:cs="Tahoma"/>
          <w:szCs w:val="18"/>
        </w:rPr>
        <w:t>年</w:t>
      </w:r>
      <w:r w:rsidRPr="00910328">
        <w:rPr>
          <w:rFonts w:eastAsia="PMingLiU" w:cs="Tahoma"/>
          <w:szCs w:val="18"/>
        </w:rPr>
        <w:t xml:space="preserve"> 5 </w:t>
      </w:r>
      <w:r w:rsidRPr="00910328">
        <w:rPr>
          <w:rFonts w:eastAsia="PMingLiU" w:cs="Tahoma"/>
          <w:szCs w:val="18"/>
        </w:rPr>
        <w:t>月</w:t>
      </w:r>
      <w:r w:rsidRPr="00910328">
        <w:rPr>
          <w:rFonts w:eastAsia="PMingLiU" w:cs="Tahoma"/>
          <w:szCs w:val="18"/>
        </w:rPr>
        <w:t xml:space="preserve"> 31 </w:t>
      </w:r>
      <w:r w:rsidRPr="00910328">
        <w:rPr>
          <w:rFonts w:eastAsia="PMingLiU" w:cs="Tahoma"/>
          <w:szCs w:val="18"/>
        </w:rPr>
        <w:t>日之前第一次取得之</w:t>
      </w:r>
      <w:r w:rsidRPr="00910328">
        <w:rPr>
          <w:rFonts w:eastAsia="PMingLiU" w:cs="Tahoma"/>
          <w:szCs w:val="18"/>
        </w:rPr>
        <w:t xml:space="preserve"> </w:t>
      </w:r>
      <w:r w:rsidRPr="00910328">
        <w:rPr>
          <w:rFonts w:eastAsia="PMingLiU" w:cs="Tahoma"/>
          <w:color w:val="000000"/>
          <w:szCs w:val="18"/>
        </w:rPr>
        <w:t xml:space="preserve">System Center Reporting Manager 2006 </w:t>
      </w:r>
      <w:r w:rsidRPr="00910328">
        <w:rPr>
          <w:rFonts w:eastAsia="PMingLiU" w:cs="Tahoma"/>
          <w:bCs/>
          <w:szCs w:val="18"/>
        </w:rPr>
        <w:t>的使用權，在</w:t>
      </w:r>
      <w:r w:rsidRPr="00910328">
        <w:rPr>
          <w:rFonts w:eastAsia="PMingLiU" w:cs="Tahoma"/>
          <w:bCs/>
          <w:szCs w:val="18"/>
        </w:rPr>
        <w:t xml:space="preserve"> 2010 </w:t>
      </w:r>
      <w:r w:rsidRPr="00910328">
        <w:rPr>
          <w:rFonts w:eastAsia="PMingLiU" w:cs="Tahoma"/>
          <w:bCs/>
          <w:szCs w:val="18"/>
        </w:rPr>
        <w:t>年</w:t>
      </w:r>
      <w:r w:rsidR="00C062EB">
        <w:rPr>
          <w:rFonts w:eastAsia="PMingLiU" w:cs="Tahoma"/>
          <w:bCs/>
          <w:szCs w:val="18"/>
        </w:rPr>
        <w:t> </w:t>
      </w:r>
      <w:r w:rsidRPr="00910328">
        <w:rPr>
          <w:rFonts w:eastAsia="PMingLiU" w:cs="Tahoma"/>
          <w:bCs/>
          <w:szCs w:val="18"/>
        </w:rPr>
        <w:t>5</w:t>
      </w:r>
      <w:r w:rsidR="00910328">
        <w:rPr>
          <w:rFonts w:eastAsia="PMingLiU" w:cs="Tahoma"/>
          <w:bCs/>
          <w:szCs w:val="18"/>
        </w:rPr>
        <w:t> </w:t>
      </w:r>
      <w:r w:rsidRPr="00910328">
        <w:rPr>
          <w:rFonts w:eastAsia="PMingLiU" w:cs="Tahoma"/>
          <w:bCs/>
          <w:szCs w:val="18"/>
        </w:rPr>
        <w:t>月</w:t>
      </w:r>
      <w:r w:rsidRPr="00910328">
        <w:rPr>
          <w:rFonts w:eastAsia="PMingLiU" w:cs="Tahoma"/>
          <w:bCs/>
          <w:szCs w:val="18"/>
        </w:rPr>
        <w:t xml:space="preserve"> 31 </w:t>
      </w:r>
      <w:r w:rsidRPr="00910328">
        <w:rPr>
          <w:rFonts w:eastAsia="PMingLiU" w:cs="Tahoma"/>
          <w:bCs/>
          <w:szCs w:val="18"/>
        </w:rPr>
        <w:t>日之後將</w:t>
      </w:r>
      <w:r w:rsidRPr="00910328">
        <w:rPr>
          <w:rFonts w:eastAsia="PMingLiU" w:cs="Tahoma"/>
          <w:bCs/>
          <w:szCs w:val="18"/>
        </w:rPr>
        <w:t xml:space="preserve"> </w:t>
      </w:r>
      <w:r w:rsidRPr="00910328">
        <w:rPr>
          <w:rFonts w:eastAsia="PMingLiU" w:cs="Tahoma"/>
          <w:color w:val="000000"/>
          <w:szCs w:val="18"/>
        </w:rPr>
        <w:t xml:space="preserve">System Center Reporting Manager 2006 </w:t>
      </w:r>
      <w:r w:rsidRPr="00910328">
        <w:rPr>
          <w:rFonts w:eastAsia="PMingLiU" w:cs="Tahoma"/>
          <w:bCs/>
          <w:szCs w:val="18"/>
        </w:rPr>
        <w:t>使用權視為客戶的</w:t>
      </w:r>
      <w:r w:rsidRPr="00910328">
        <w:rPr>
          <w:rFonts w:eastAsia="PMingLiU" w:cs="Tahoma"/>
          <w:bCs/>
          <w:szCs w:val="18"/>
        </w:rPr>
        <w:t xml:space="preserve"> Enterprise </w:t>
      </w:r>
      <w:r w:rsidRPr="00910328">
        <w:rPr>
          <w:rFonts w:eastAsia="PMingLiU" w:cs="Tahoma"/>
          <w:bCs/>
          <w:szCs w:val="18"/>
        </w:rPr>
        <w:t>註冊年度校正程序之一部分加以取得的客戶，也有資格依此優惠方案取得</w:t>
      </w:r>
      <w:r w:rsidRPr="00910328">
        <w:rPr>
          <w:rFonts w:eastAsia="PMingLiU" w:cs="Tahoma"/>
          <w:bCs/>
          <w:szCs w:val="18"/>
        </w:rPr>
        <w:t xml:space="preserve"> System Center Service Manager 2010 Management Server </w:t>
      </w:r>
      <w:r w:rsidRPr="00910328">
        <w:rPr>
          <w:rFonts w:eastAsia="PMingLiU" w:cs="Tahoma"/>
          <w:bCs/>
          <w:szCs w:val="18"/>
        </w:rPr>
        <w:t>使用權及伺服器</w:t>
      </w:r>
      <w:r w:rsidRPr="00910328">
        <w:rPr>
          <w:rFonts w:eastAsia="PMingLiU" w:cs="Tahoma"/>
          <w:bCs/>
          <w:szCs w:val="18"/>
        </w:rPr>
        <w:t>/</w:t>
      </w:r>
      <w:r w:rsidRPr="00910328">
        <w:rPr>
          <w:rFonts w:eastAsia="PMingLiU" w:cs="Tahoma"/>
          <w:bCs/>
          <w:szCs w:val="18"/>
        </w:rPr>
        <w:t>用戶端管理使用權。</w:t>
      </w:r>
    </w:p>
    <w:p w:rsidR="00ED5504" w:rsidRPr="00910328" w:rsidRDefault="00ED5504" w:rsidP="00D511CC">
      <w:pPr>
        <w:ind w:left="720"/>
        <w:rPr>
          <w:rFonts w:eastAsia="PMingLiU" w:cs="Tahoma"/>
          <w:szCs w:val="18"/>
        </w:rPr>
      </w:pPr>
    </w:p>
    <w:p w:rsidR="00ED5504" w:rsidRPr="00910328" w:rsidRDefault="00ED5504" w:rsidP="00D511CC">
      <w:pPr>
        <w:pStyle w:val="EndnoteText"/>
        <w:ind w:left="720"/>
        <w:rPr>
          <w:rFonts w:ascii="Tahoma" w:eastAsia="PMingLiU" w:hAnsi="Tahoma" w:cs="Tahoma"/>
          <w:sz w:val="18"/>
          <w:szCs w:val="18"/>
        </w:rPr>
      </w:pPr>
      <w:r w:rsidRPr="00910328">
        <w:rPr>
          <w:rFonts w:ascii="Tahoma" w:eastAsia="PMingLiU" w:hAnsi="Tahoma" w:cs="Tahoma"/>
          <w:bCs/>
          <w:sz w:val="18"/>
          <w:szCs w:val="18"/>
        </w:rPr>
        <w:t>只要使用權及軟體保證在授與期間是有效的，且客戶維持繼續訂閱範圍，便會針對</w:t>
      </w:r>
      <w:r w:rsidRPr="00910328">
        <w:rPr>
          <w:rFonts w:ascii="Tahoma" w:eastAsia="PMingLiU" w:hAnsi="Tahoma" w:cs="Tahoma"/>
          <w:bCs/>
          <w:sz w:val="18"/>
          <w:szCs w:val="18"/>
        </w:rPr>
        <w:t xml:space="preserve"> Enterprise Subscription</w:t>
      </w:r>
      <w:r w:rsidRPr="00910328">
        <w:rPr>
          <w:rFonts w:ascii="Tahoma" w:eastAsia="PMingLiU" w:hAnsi="Tahoma" w:cs="Tahoma"/>
          <w:bCs/>
          <w:sz w:val="18"/>
          <w:szCs w:val="18"/>
        </w:rPr>
        <w:t>、</w:t>
      </w:r>
      <w:r w:rsidRPr="00910328">
        <w:rPr>
          <w:rFonts w:ascii="Tahoma" w:eastAsia="PMingLiU" w:hAnsi="Tahoma" w:cs="Tahoma"/>
          <w:bCs/>
          <w:sz w:val="18"/>
          <w:szCs w:val="18"/>
        </w:rPr>
        <w:t xml:space="preserve">Campus </w:t>
      </w:r>
      <w:r w:rsidRPr="00910328">
        <w:rPr>
          <w:rFonts w:ascii="Tahoma" w:eastAsia="PMingLiU" w:hAnsi="Tahoma" w:cs="Tahoma"/>
          <w:bCs/>
          <w:sz w:val="18"/>
          <w:szCs w:val="18"/>
        </w:rPr>
        <w:t>和</w:t>
      </w:r>
      <w:r w:rsidRPr="00910328">
        <w:rPr>
          <w:rFonts w:ascii="Tahoma" w:eastAsia="PMingLiU" w:hAnsi="Tahoma" w:cs="Tahoma"/>
          <w:bCs/>
          <w:sz w:val="18"/>
          <w:szCs w:val="18"/>
        </w:rPr>
        <w:t xml:space="preserve"> School</w:t>
      </w:r>
      <w:r w:rsidRPr="00910328">
        <w:rPr>
          <w:rFonts w:ascii="Tahoma" w:eastAsia="PMingLiU" w:hAnsi="Tahoma" w:cs="Tahoma"/>
          <w:bCs/>
          <w:sz w:val="18"/>
          <w:szCs w:val="18"/>
        </w:rPr>
        <w:t>、</w:t>
      </w:r>
      <w:r w:rsidRPr="00910328">
        <w:rPr>
          <w:rFonts w:ascii="Tahoma" w:eastAsia="PMingLiU" w:hAnsi="Tahoma" w:cs="Tahoma"/>
          <w:bCs/>
          <w:sz w:val="18"/>
          <w:szCs w:val="18"/>
        </w:rPr>
        <w:t xml:space="preserve">Open Value Subscription </w:t>
      </w:r>
      <w:r w:rsidRPr="00910328">
        <w:rPr>
          <w:rFonts w:ascii="Tahoma" w:eastAsia="PMingLiU" w:hAnsi="Tahoma" w:cs="Tahoma"/>
          <w:bCs/>
          <w:sz w:val="18"/>
          <w:szCs w:val="18"/>
        </w:rPr>
        <w:t>合約暫時授與相同的權利，直到使用權註冊期間結束為止。</w:t>
      </w:r>
      <w:r w:rsidR="00910328">
        <w:rPr>
          <w:rFonts w:ascii="Tahoma" w:eastAsia="PMingLiU" w:hAnsi="Tahoma" w:cs="Tahoma"/>
          <w:bCs/>
          <w:sz w:val="18"/>
          <w:szCs w:val="18"/>
        </w:rPr>
        <w:br/>
      </w:r>
      <w:r w:rsidRPr="00910328">
        <w:rPr>
          <w:rFonts w:ascii="Tahoma" w:eastAsia="PMingLiU" w:hAnsi="Tahoma" w:cs="Tahoma"/>
          <w:bCs/>
          <w:sz w:val="18"/>
          <w:szCs w:val="18"/>
        </w:rPr>
        <w:t>這些權利只有執行買斷選項才會成為永久有效，且其仍受客戶之授權合約的所有條款及條件所拘束。</w:t>
      </w:r>
    </w:p>
    <w:p w:rsidR="00023FE7" w:rsidRPr="00910328" w:rsidRDefault="00023FE7" w:rsidP="00D511CC">
      <w:pPr>
        <w:pStyle w:val="EndnoteText"/>
        <w:rPr>
          <w:rFonts w:ascii="Tahoma" w:eastAsia="PMingLiU" w:hAnsi="Tahoma" w:cs="Tahoma"/>
          <w:sz w:val="18"/>
          <w:szCs w:val="18"/>
        </w:rPr>
      </w:pPr>
    </w:p>
    <w:p w:rsidR="00ED5504" w:rsidRPr="00910328" w:rsidRDefault="00ED5504">
      <w:pPr>
        <w:pStyle w:val="EndnoteText"/>
        <w:rPr>
          <w:rFonts w:ascii="Tahoma" w:eastAsia="PMingLiU" w:hAnsi="Tahoma" w:cs="Tahoma"/>
          <w:sz w:val="18"/>
          <w:szCs w:val="18"/>
        </w:rPr>
      </w:pPr>
    </w:p>
    <w:p w:rsidR="00023FE7" w:rsidRPr="00D82C02" w:rsidRDefault="00A560B6">
      <w:pPr>
        <w:pStyle w:val="Heading3"/>
        <w:rPr>
          <w:rFonts w:ascii="Tahoma" w:eastAsia="PMingLiU" w:hAnsi="Tahoma" w:cs="Tahoma"/>
        </w:rPr>
      </w:pPr>
      <w:bookmarkStart w:id="1473" w:name="Srv_85SysCtrSvrMgmtSuiteEnterprise"/>
      <w:bookmarkStart w:id="1474" w:name="_85_System_Center"/>
      <w:bookmarkStart w:id="1475" w:name="_98_System_Center"/>
      <w:bookmarkStart w:id="1476" w:name="_93_System_Center"/>
      <w:bookmarkStart w:id="1477" w:name="_Toc336338354"/>
      <w:bookmarkStart w:id="1478" w:name="_Toc370985274"/>
      <w:bookmarkEnd w:id="1473"/>
      <w:bookmarkEnd w:id="1474"/>
      <w:bookmarkEnd w:id="1475"/>
      <w:bookmarkEnd w:id="1476"/>
      <w:r w:rsidRPr="00D82C02">
        <w:rPr>
          <w:rFonts w:ascii="Tahoma" w:eastAsia="PMingLiU" w:hAnsi="Tahoma" w:cs="Tahoma"/>
          <w:caps/>
          <w:color w:val="F66400"/>
          <w:sz w:val="22"/>
          <w:vertAlign w:val="superscript"/>
        </w:rPr>
        <w:t>92</w:t>
      </w:r>
      <w:r w:rsidRPr="00F729EC">
        <w:rPr>
          <w:rFonts w:ascii="Tahoma" w:eastAsia="PMingLiU" w:hAnsi="Tahoma" w:cs="Tahoma"/>
          <w:caps/>
          <w:color w:val="F66400"/>
          <w:sz w:val="22"/>
        </w:rPr>
        <w:t xml:space="preserve"> </w:t>
      </w:r>
      <w:r w:rsidRPr="00D82C02">
        <w:rPr>
          <w:rFonts w:ascii="Tahoma" w:eastAsia="PMingLiU" w:hAnsi="Tahoma" w:cs="Tahoma"/>
          <w:color w:val="F66400"/>
          <w:sz w:val="22"/>
        </w:rPr>
        <w:t>System Center Server Management Suite Enterprise</w:t>
      </w:r>
      <w:bookmarkEnd w:id="1477"/>
      <w:bookmarkEnd w:id="1478"/>
    </w:p>
    <w:bookmarkEnd w:id="1471"/>
    <w:p w:rsidR="00023FE7" w:rsidRPr="00910328" w:rsidRDefault="00023FE7" w:rsidP="00D511CC">
      <w:pPr>
        <w:pStyle w:val="EndnoteText"/>
        <w:ind w:left="720"/>
        <w:rPr>
          <w:rFonts w:ascii="Tahoma" w:eastAsia="PMingLiU" w:hAnsi="Tahoma" w:cs="Tahoma"/>
          <w:sz w:val="18"/>
          <w:szCs w:val="18"/>
        </w:rPr>
      </w:pPr>
    </w:p>
    <w:p w:rsidR="00FF4CAB" w:rsidRPr="00910328" w:rsidRDefault="00FF4CAB" w:rsidP="00D511CC">
      <w:pPr>
        <w:pStyle w:val="EndnoteText"/>
        <w:ind w:left="720"/>
        <w:rPr>
          <w:rFonts w:ascii="Tahoma" w:eastAsia="PMingLiU" w:hAnsi="Tahoma" w:cs="Tahoma"/>
          <w:sz w:val="18"/>
          <w:szCs w:val="18"/>
          <w:lang w:eastAsia="zh-TW"/>
        </w:rPr>
      </w:pPr>
      <w:r w:rsidRPr="00910328">
        <w:rPr>
          <w:rFonts w:ascii="Tahoma" w:eastAsia="PMingLiU" w:hAnsi="Tahoma" w:cs="Tahoma"/>
          <w:color w:val="000000"/>
          <w:sz w:val="18"/>
          <w:szCs w:val="18"/>
          <w:lang w:eastAsia="zh-TW"/>
        </w:rPr>
        <w:t>此產品處於生命週期終止日</w:t>
      </w:r>
      <w:r w:rsidRPr="00910328">
        <w:rPr>
          <w:rFonts w:ascii="Tahoma" w:eastAsia="PMingLiU" w:hAnsi="Tahoma" w:cs="Tahoma"/>
          <w:color w:val="000000"/>
          <w:sz w:val="18"/>
          <w:szCs w:val="18"/>
          <w:lang w:eastAsia="zh-TW"/>
        </w:rPr>
        <w:t xml:space="preserve"> (EOL) </w:t>
      </w:r>
      <w:r w:rsidRPr="00910328">
        <w:rPr>
          <w:rFonts w:ascii="Tahoma" w:eastAsia="PMingLiU" w:hAnsi="Tahoma" w:cs="Tahoma"/>
          <w:color w:val="000000"/>
          <w:sz w:val="18"/>
          <w:szCs w:val="18"/>
          <w:lang w:eastAsia="zh-TW"/>
        </w:rPr>
        <w:t>狀態且無法再提供。</w:t>
      </w:r>
    </w:p>
    <w:p w:rsidR="00D511CC" w:rsidRPr="00910328" w:rsidRDefault="00D511CC" w:rsidP="00D511CC">
      <w:pPr>
        <w:pStyle w:val="EndnoteText"/>
        <w:ind w:left="720"/>
        <w:rPr>
          <w:rFonts w:ascii="Tahoma" w:eastAsia="PMingLiU" w:hAnsi="Tahoma" w:cs="Tahoma"/>
          <w:sz w:val="18"/>
          <w:szCs w:val="18"/>
          <w:lang w:eastAsia="zh-TW"/>
        </w:rPr>
      </w:pPr>
    </w:p>
    <w:p w:rsidR="00FF4CAB" w:rsidRPr="00910328" w:rsidRDefault="00FF4CAB" w:rsidP="00D511CC">
      <w:pPr>
        <w:pStyle w:val="FootnoteBulletLevel1"/>
        <w:tabs>
          <w:tab w:val="clear" w:pos="900"/>
        </w:tabs>
        <w:spacing w:before="0" w:after="60"/>
        <w:ind w:left="720" w:firstLine="0"/>
        <w:rPr>
          <w:rFonts w:ascii="Tahoma" w:eastAsia="PMingLiU" w:hAnsi="Tahoma" w:cs="Tahoma"/>
          <w:sz w:val="18"/>
          <w:szCs w:val="18"/>
        </w:rPr>
      </w:pPr>
      <w:r w:rsidRPr="00910328">
        <w:rPr>
          <w:rFonts w:ascii="Tahoma" w:eastAsia="PMingLiU" w:hAnsi="Tahoma" w:cs="Tahoma"/>
          <w:b/>
          <w:sz w:val="18"/>
          <w:szCs w:val="18"/>
        </w:rPr>
        <w:t>單次</w:t>
      </w:r>
      <w:r w:rsidRPr="00910328">
        <w:rPr>
          <w:rFonts w:ascii="Tahoma" w:eastAsia="PMingLiU" w:hAnsi="Tahoma" w:cs="Tahoma"/>
          <w:b/>
          <w:sz w:val="18"/>
          <w:szCs w:val="18"/>
        </w:rPr>
        <w:t xml:space="preserve"> System Center 2012 </w:t>
      </w:r>
      <w:r w:rsidRPr="00910328">
        <w:rPr>
          <w:rFonts w:ascii="Tahoma" w:eastAsia="PMingLiU" w:hAnsi="Tahoma" w:cs="Tahoma"/>
          <w:b/>
          <w:sz w:val="18"/>
          <w:szCs w:val="18"/>
        </w:rPr>
        <w:t>轉換使用權授與之詳細資料</w:t>
      </w:r>
    </w:p>
    <w:p w:rsidR="00FF4CAB" w:rsidRPr="00910328" w:rsidRDefault="00FF4CAB" w:rsidP="00D511CC">
      <w:pPr>
        <w:ind w:left="720"/>
        <w:rPr>
          <w:rFonts w:eastAsia="PMingLiU" w:cs="Tahoma"/>
          <w:szCs w:val="18"/>
        </w:rPr>
      </w:pPr>
      <w:r w:rsidRPr="00910328">
        <w:rPr>
          <w:rFonts w:eastAsia="PMingLiU" w:cs="Tahoma"/>
          <w:szCs w:val="18"/>
        </w:rPr>
        <w:t>如需轉換使用權之授與的詳細資料，請參閱</w:t>
      </w:r>
      <w:r w:rsidRPr="00910328">
        <w:rPr>
          <w:rFonts w:eastAsia="PMingLiU" w:cs="Tahoma"/>
          <w:szCs w:val="18"/>
        </w:rPr>
        <w:t xml:space="preserve"> System Center 2012 </w:t>
      </w:r>
      <w:r w:rsidRPr="00910328">
        <w:rPr>
          <w:rFonts w:eastAsia="PMingLiU" w:cs="Tahoma"/>
          <w:szCs w:val="18"/>
        </w:rPr>
        <w:t>優惠方案上的產品注意事項。</w:t>
      </w:r>
    </w:p>
    <w:p w:rsidR="00FF4CAB" w:rsidRPr="00910328" w:rsidRDefault="00FF4CAB" w:rsidP="00D511CC">
      <w:pPr>
        <w:ind w:left="720"/>
        <w:rPr>
          <w:rFonts w:eastAsia="PMingLiU" w:cs="Tahoma"/>
          <w:szCs w:val="18"/>
        </w:rPr>
      </w:pPr>
    </w:p>
    <w:p w:rsidR="00023FE7" w:rsidRPr="00910328" w:rsidRDefault="00023FE7" w:rsidP="00D511CC">
      <w:pPr>
        <w:ind w:left="720"/>
        <w:rPr>
          <w:rFonts w:eastAsia="PMingLiU" w:cs="Tahoma"/>
          <w:szCs w:val="18"/>
          <w:lang w:eastAsia="zh-TW"/>
        </w:rPr>
      </w:pPr>
      <w:r w:rsidRPr="00910328">
        <w:rPr>
          <w:rFonts w:eastAsia="PMingLiU" w:cs="Tahoma"/>
          <w:szCs w:val="18"/>
        </w:rPr>
        <w:t xml:space="preserve">System Center Server Management Suite Enterprise </w:t>
      </w:r>
      <w:r w:rsidRPr="00910328">
        <w:rPr>
          <w:rFonts w:eastAsia="PMingLiU" w:cs="Tahoma"/>
          <w:szCs w:val="18"/>
        </w:rPr>
        <w:t>是</w:t>
      </w:r>
      <w:r w:rsidRPr="00910328">
        <w:rPr>
          <w:rFonts w:eastAsia="PMingLiU" w:cs="Tahoma"/>
          <w:color w:val="000000"/>
          <w:szCs w:val="18"/>
        </w:rPr>
        <w:t>沒有版本的，且產品使用權係取決於</w:t>
      </w:r>
      <w:r w:rsidRPr="00910328">
        <w:rPr>
          <w:rFonts w:eastAsia="PMingLiU" w:cs="Tahoma"/>
          <w:color w:val="000000"/>
          <w:szCs w:val="18"/>
        </w:rPr>
        <w:t xml:space="preserve"> System Center Server Management Suite Enterprise </w:t>
      </w:r>
      <w:r w:rsidRPr="00910328">
        <w:rPr>
          <w:rFonts w:eastAsia="PMingLiU" w:cs="Tahoma"/>
          <w:color w:val="000000"/>
          <w:szCs w:val="18"/>
        </w:rPr>
        <w:t>軟體保證範圍之狀態。</w:t>
      </w:r>
      <w:r w:rsidRPr="00910328">
        <w:rPr>
          <w:rFonts w:eastAsia="PMingLiU" w:cs="Tahoma"/>
          <w:color w:val="000000"/>
          <w:szCs w:val="18"/>
          <w:lang w:eastAsia="zh-TW"/>
        </w:rPr>
        <w:t>如果範圍失效，依永久使用權行使的存取權將根據範圍失效之前已生效的產品使用權來決定。</w:t>
      </w:r>
    </w:p>
    <w:p w:rsidR="00E72B93" w:rsidRPr="00910328" w:rsidRDefault="00E72B93" w:rsidP="00D511CC">
      <w:pPr>
        <w:ind w:left="720"/>
        <w:rPr>
          <w:rFonts w:eastAsia="PMingLiU" w:cs="Tahoma"/>
          <w:szCs w:val="18"/>
          <w:lang w:eastAsia="zh-TW"/>
        </w:rPr>
      </w:pPr>
    </w:p>
    <w:p w:rsidR="005C164D" w:rsidRPr="00910328" w:rsidRDefault="005C164D" w:rsidP="00910328">
      <w:pPr>
        <w:ind w:left="720"/>
        <w:jc w:val="both"/>
        <w:rPr>
          <w:rFonts w:eastAsia="PMingLiU" w:cs="Tahoma"/>
          <w:szCs w:val="18"/>
        </w:rPr>
      </w:pPr>
      <w:r w:rsidRPr="00910328">
        <w:rPr>
          <w:rFonts w:eastAsia="PMingLiU" w:cs="Tahoma"/>
          <w:color w:val="000000"/>
          <w:szCs w:val="18"/>
        </w:rPr>
        <w:t>自</w:t>
      </w:r>
      <w:r w:rsidRPr="00910328">
        <w:rPr>
          <w:rFonts w:eastAsia="PMingLiU" w:cs="Tahoma"/>
          <w:color w:val="000000"/>
          <w:szCs w:val="18"/>
        </w:rPr>
        <w:t xml:space="preserve"> 2010 </w:t>
      </w:r>
      <w:r w:rsidRPr="00910328">
        <w:rPr>
          <w:rFonts w:eastAsia="PMingLiU" w:cs="Tahoma"/>
          <w:color w:val="000000"/>
          <w:szCs w:val="18"/>
        </w:rPr>
        <w:t>年</w:t>
      </w:r>
      <w:r w:rsidRPr="00910328">
        <w:rPr>
          <w:rFonts w:eastAsia="PMingLiU" w:cs="Tahoma"/>
          <w:color w:val="000000"/>
          <w:szCs w:val="18"/>
        </w:rPr>
        <w:t xml:space="preserve"> 11 </w:t>
      </w:r>
      <w:r w:rsidRPr="00910328">
        <w:rPr>
          <w:rFonts w:eastAsia="PMingLiU" w:cs="Tahoma"/>
          <w:color w:val="000000"/>
          <w:szCs w:val="18"/>
        </w:rPr>
        <w:t>月</w:t>
      </w:r>
      <w:r w:rsidRPr="00910328">
        <w:rPr>
          <w:rFonts w:eastAsia="PMingLiU" w:cs="Tahoma"/>
          <w:color w:val="000000"/>
          <w:szCs w:val="18"/>
        </w:rPr>
        <w:t xml:space="preserve"> 1 </w:t>
      </w:r>
      <w:r w:rsidRPr="00910328">
        <w:rPr>
          <w:rFonts w:eastAsia="PMingLiU" w:cs="Tahoma"/>
          <w:color w:val="000000"/>
          <w:szCs w:val="18"/>
        </w:rPr>
        <w:t>日起，具備有效軟體保證範圍之</w:t>
      </w:r>
      <w:r w:rsidRPr="00910328">
        <w:rPr>
          <w:rFonts w:eastAsia="PMingLiU" w:cs="Tahoma"/>
          <w:color w:val="000000"/>
          <w:szCs w:val="18"/>
        </w:rPr>
        <w:t xml:space="preserve"> System Center Server Management Suite Enterprise </w:t>
      </w:r>
      <w:r w:rsidR="00910328">
        <w:rPr>
          <w:rFonts w:eastAsia="PMingLiU" w:cs="Tahoma"/>
          <w:color w:val="000000"/>
          <w:szCs w:val="18"/>
        </w:rPr>
        <w:br/>
      </w:r>
      <w:r w:rsidRPr="00910328">
        <w:rPr>
          <w:rFonts w:eastAsia="PMingLiU" w:cs="Tahoma"/>
          <w:color w:val="000000"/>
          <w:szCs w:val="18"/>
        </w:rPr>
        <w:t>的使用權會為</w:t>
      </w:r>
      <w:r w:rsidRPr="00910328">
        <w:rPr>
          <w:rFonts w:eastAsia="PMingLiU" w:cs="Tahoma"/>
          <w:color w:val="000000"/>
          <w:szCs w:val="18"/>
        </w:rPr>
        <w:t xml:space="preserve"> Operations Manager 2007 R2</w:t>
      </w:r>
      <w:r w:rsidRPr="00910328">
        <w:rPr>
          <w:rFonts w:eastAsia="PMingLiU" w:cs="Tahoma"/>
          <w:color w:val="000000"/>
          <w:szCs w:val="18"/>
        </w:rPr>
        <w:t>、</w:t>
      </w:r>
      <w:r w:rsidRPr="00910328">
        <w:rPr>
          <w:rFonts w:eastAsia="PMingLiU" w:cs="Tahoma"/>
          <w:color w:val="000000"/>
          <w:szCs w:val="18"/>
        </w:rPr>
        <w:t>Configuration Manager 2007 R3</w:t>
      </w:r>
      <w:r w:rsidRPr="00910328">
        <w:rPr>
          <w:rFonts w:eastAsia="PMingLiU" w:cs="Tahoma"/>
          <w:color w:val="000000"/>
          <w:szCs w:val="18"/>
        </w:rPr>
        <w:t>、</w:t>
      </w:r>
      <w:r w:rsidRPr="00910328">
        <w:rPr>
          <w:rFonts w:eastAsia="PMingLiU" w:cs="Tahoma"/>
          <w:color w:val="000000"/>
          <w:szCs w:val="18"/>
        </w:rPr>
        <w:t>Data Protection Manager</w:t>
      </w:r>
      <w:r w:rsidR="00910328">
        <w:rPr>
          <w:rFonts w:eastAsia="PMingLiU" w:cs="Tahoma"/>
          <w:color w:val="000000"/>
          <w:szCs w:val="18"/>
        </w:rPr>
        <w:t> </w:t>
      </w:r>
      <w:r w:rsidRPr="00910328">
        <w:rPr>
          <w:rFonts w:eastAsia="PMingLiU" w:cs="Tahoma"/>
          <w:color w:val="000000"/>
          <w:szCs w:val="18"/>
        </w:rPr>
        <w:t>2010</w:t>
      </w:r>
      <w:r w:rsidRPr="00910328">
        <w:rPr>
          <w:rFonts w:eastAsia="PMingLiU" w:cs="Tahoma"/>
          <w:color w:val="000000"/>
          <w:szCs w:val="18"/>
        </w:rPr>
        <w:t>、</w:t>
      </w:r>
      <w:r w:rsidRPr="00910328">
        <w:rPr>
          <w:rFonts w:eastAsia="PMingLiU" w:cs="Tahoma"/>
          <w:color w:val="000000"/>
          <w:szCs w:val="18"/>
        </w:rPr>
        <w:t xml:space="preserve">Service Manager 2010 </w:t>
      </w:r>
      <w:r w:rsidRPr="00910328">
        <w:rPr>
          <w:rFonts w:eastAsia="PMingLiU" w:cs="Tahoma"/>
          <w:color w:val="000000"/>
          <w:szCs w:val="18"/>
        </w:rPr>
        <w:t>及</w:t>
      </w:r>
      <w:r w:rsidRPr="00910328">
        <w:rPr>
          <w:rFonts w:eastAsia="PMingLiU" w:cs="Tahoma"/>
          <w:color w:val="000000"/>
          <w:szCs w:val="18"/>
        </w:rPr>
        <w:t xml:space="preserve"> Virtual Machine Manager 2008 R2 </w:t>
      </w:r>
      <w:r w:rsidRPr="00910328">
        <w:rPr>
          <w:rFonts w:eastAsia="PMingLiU" w:cs="Tahoma"/>
          <w:color w:val="000000"/>
          <w:szCs w:val="18"/>
        </w:rPr>
        <w:t>提供</w:t>
      </w:r>
      <w:r w:rsidRPr="00910328">
        <w:rPr>
          <w:rFonts w:eastAsia="PMingLiU" w:cs="Tahoma"/>
          <w:color w:val="000000"/>
          <w:szCs w:val="18"/>
        </w:rPr>
        <w:t xml:space="preserve"> System Center Enterprise </w:t>
      </w:r>
      <w:r w:rsidRPr="00910328">
        <w:rPr>
          <w:rFonts w:eastAsia="PMingLiU" w:cs="Tahoma"/>
          <w:color w:val="000000"/>
          <w:szCs w:val="18"/>
        </w:rPr>
        <w:t>伺服器管理使用權的伺服器管理權利。此外，還包括</w:t>
      </w:r>
      <w:r w:rsidRPr="00910328">
        <w:rPr>
          <w:rFonts w:eastAsia="PMingLiU" w:cs="Tahoma"/>
          <w:color w:val="000000"/>
          <w:szCs w:val="18"/>
        </w:rPr>
        <w:t xml:space="preserve"> Virtual Machine Manager 2008 R2 </w:t>
      </w:r>
      <w:r w:rsidRPr="00910328">
        <w:rPr>
          <w:rFonts w:eastAsia="PMingLiU" w:cs="Tahoma"/>
          <w:color w:val="000000"/>
          <w:szCs w:val="18"/>
        </w:rPr>
        <w:t>及</w:t>
      </w:r>
      <w:r w:rsidRPr="00910328">
        <w:rPr>
          <w:rFonts w:eastAsia="PMingLiU" w:cs="Tahoma"/>
          <w:color w:val="000000"/>
          <w:szCs w:val="18"/>
        </w:rPr>
        <w:t xml:space="preserve"> Data Protection Manager 2010 </w:t>
      </w:r>
      <w:r w:rsidRPr="00910328">
        <w:rPr>
          <w:rFonts w:eastAsia="PMingLiU" w:cs="Tahoma"/>
          <w:color w:val="000000"/>
          <w:szCs w:val="18"/>
        </w:rPr>
        <w:t>的伺服器使用權。請檢閱使用權利的</w:t>
      </w:r>
      <w:r w:rsidRPr="00910328">
        <w:rPr>
          <w:rFonts w:eastAsia="PMingLiU" w:cs="Tahoma"/>
          <w:color w:val="000000"/>
          <w:szCs w:val="18"/>
        </w:rPr>
        <w:t xml:space="preserve"> PUR</w:t>
      </w:r>
      <w:r w:rsidRPr="00910328">
        <w:rPr>
          <w:rFonts w:eastAsia="PMingLiU" w:cs="Tahoma"/>
          <w:color w:val="000000"/>
          <w:szCs w:val="18"/>
        </w:rPr>
        <w:t>。</w:t>
      </w:r>
    </w:p>
    <w:p w:rsidR="00023FE7" w:rsidRDefault="00023FE7" w:rsidP="00D511CC">
      <w:pPr>
        <w:ind w:left="720"/>
        <w:rPr>
          <w:rFonts w:eastAsia="PMingLiU" w:cs="Tahoma"/>
          <w:szCs w:val="18"/>
        </w:rPr>
      </w:pPr>
    </w:p>
    <w:p w:rsidR="00910328" w:rsidRDefault="00910328" w:rsidP="00D511CC">
      <w:pPr>
        <w:ind w:left="720"/>
        <w:rPr>
          <w:rFonts w:eastAsia="PMingLiU" w:cs="Tahoma"/>
          <w:szCs w:val="18"/>
        </w:rPr>
      </w:pPr>
    </w:p>
    <w:p w:rsidR="00910328" w:rsidRDefault="00910328" w:rsidP="00D511CC">
      <w:pPr>
        <w:ind w:left="720"/>
        <w:rPr>
          <w:rFonts w:eastAsia="PMingLiU" w:cs="Tahoma"/>
          <w:szCs w:val="18"/>
        </w:rPr>
      </w:pPr>
    </w:p>
    <w:p w:rsidR="00910328" w:rsidRDefault="00910328" w:rsidP="00D511CC">
      <w:pPr>
        <w:ind w:left="720"/>
        <w:rPr>
          <w:rFonts w:eastAsia="PMingLiU" w:cs="Tahoma"/>
          <w:szCs w:val="18"/>
        </w:rPr>
      </w:pPr>
    </w:p>
    <w:p w:rsidR="00910328" w:rsidRDefault="00910328" w:rsidP="00D511CC">
      <w:pPr>
        <w:ind w:left="720"/>
        <w:rPr>
          <w:rFonts w:eastAsia="PMingLiU" w:cs="Tahoma"/>
          <w:szCs w:val="18"/>
        </w:rPr>
      </w:pPr>
    </w:p>
    <w:p w:rsidR="00910328" w:rsidRPr="00910328" w:rsidRDefault="00910328" w:rsidP="00D511CC">
      <w:pPr>
        <w:ind w:left="720"/>
        <w:rPr>
          <w:rFonts w:eastAsia="PMingLiU" w:cs="Tahoma"/>
          <w:szCs w:val="18"/>
        </w:rPr>
      </w:pPr>
    </w:p>
    <w:p w:rsidR="004323B9" w:rsidRPr="00910328" w:rsidRDefault="00D511CC" w:rsidP="00D511CC">
      <w:pPr>
        <w:spacing w:after="60"/>
        <w:ind w:left="720"/>
        <w:rPr>
          <w:rFonts w:eastAsia="PMingLiU" w:cs="Tahoma"/>
          <w:szCs w:val="18"/>
        </w:rPr>
      </w:pPr>
      <w:r w:rsidRPr="00910328">
        <w:rPr>
          <w:rFonts w:eastAsia="PMingLiU" w:cs="Tahoma"/>
          <w:b/>
          <w:szCs w:val="18"/>
        </w:rPr>
        <w:lastRenderedPageBreak/>
        <w:t>使用權之授與</w:t>
      </w:r>
    </w:p>
    <w:p w:rsidR="004323B9" w:rsidRPr="00910328" w:rsidRDefault="004323B9" w:rsidP="00D511CC">
      <w:pPr>
        <w:pStyle w:val="FootnoteBulletLevel1"/>
        <w:tabs>
          <w:tab w:val="left" w:pos="900"/>
        </w:tabs>
        <w:spacing w:before="0" w:after="0"/>
        <w:ind w:left="720" w:firstLine="0"/>
        <w:rPr>
          <w:rFonts w:ascii="Tahoma" w:eastAsia="PMingLiU" w:hAnsi="Tahoma" w:cs="Tahoma"/>
          <w:sz w:val="18"/>
          <w:szCs w:val="18"/>
        </w:rPr>
      </w:pPr>
      <w:r w:rsidRPr="00910328">
        <w:rPr>
          <w:rFonts w:ascii="Tahoma" w:eastAsia="PMingLiU" w:hAnsi="Tahoma" w:cs="Tahoma"/>
          <w:sz w:val="18"/>
          <w:szCs w:val="18"/>
        </w:rPr>
        <w:t>對</w:t>
      </w:r>
      <w:r w:rsidRPr="00910328">
        <w:rPr>
          <w:rFonts w:ascii="Tahoma" w:eastAsia="PMingLiU" w:hAnsi="Tahoma" w:cs="Tahoma"/>
          <w:sz w:val="18"/>
          <w:szCs w:val="18"/>
        </w:rPr>
        <w:t xml:space="preserve"> System Center Server Management Suite Enterprise (SMSE) </w:t>
      </w:r>
      <w:r w:rsidRPr="00910328">
        <w:rPr>
          <w:rFonts w:ascii="Tahoma" w:eastAsia="PMingLiU" w:hAnsi="Tahoma" w:cs="Tahoma"/>
          <w:sz w:val="18"/>
          <w:szCs w:val="18"/>
        </w:rPr>
        <w:t>使用權擁有人進行</w:t>
      </w:r>
      <w:r w:rsidRPr="00910328">
        <w:rPr>
          <w:rFonts w:ascii="Tahoma" w:eastAsia="PMingLiU" w:hAnsi="Tahoma" w:cs="Tahoma"/>
          <w:sz w:val="18"/>
          <w:szCs w:val="18"/>
        </w:rPr>
        <w:t xml:space="preserve"> System Center Server Management Suite Datacenter (SMSD) </w:t>
      </w:r>
      <w:r w:rsidRPr="00910328">
        <w:rPr>
          <w:rFonts w:ascii="Tahoma" w:eastAsia="PMingLiU" w:hAnsi="Tahoma" w:cs="Tahoma"/>
          <w:sz w:val="18"/>
          <w:szCs w:val="18"/>
        </w:rPr>
        <w:t>單次使用權之授與。</w:t>
      </w:r>
    </w:p>
    <w:p w:rsidR="000A18AA" w:rsidRPr="00910328" w:rsidRDefault="000A18AA" w:rsidP="00D511CC">
      <w:pPr>
        <w:pStyle w:val="FootnoteBulletLevel1"/>
        <w:tabs>
          <w:tab w:val="left" w:pos="900"/>
        </w:tabs>
        <w:spacing w:before="0" w:after="0"/>
        <w:ind w:left="720" w:firstLine="0"/>
        <w:rPr>
          <w:rFonts w:ascii="Tahoma" w:eastAsia="PMingLiU" w:hAnsi="Tahoma" w:cs="Tahoma"/>
          <w:sz w:val="18"/>
          <w:szCs w:val="18"/>
        </w:rPr>
      </w:pPr>
    </w:p>
    <w:p w:rsidR="004323B9" w:rsidRPr="00910328"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910328">
        <w:rPr>
          <w:rFonts w:ascii="Tahoma" w:eastAsia="PMingLiU" w:hAnsi="Tahoma" w:cs="Tahoma"/>
          <w:sz w:val="18"/>
          <w:szCs w:val="18"/>
        </w:rPr>
        <w:t>從允許管理授權裝置上之任何數目的</w:t>
      </w:r>
      <w:r w:rsidRPr="00910328">
        <w:rPr>
          <w:rFonts w:ascii="Tahoma" w:eastAsia="PMingLiU" w:hAnsi="Tahoma" w:cs="Tahoma"/>
          <w:sz w:val="18"/>
          <w:szCs w:val="18"/>
        </w:rPr>
        <w:t xml:space="preserve"> OSE </w:t>
      </w:r>
      <w:r w:rsidRPr="00910328">
        <w:rPr>
          <w:rFonts w:ascii="Tahoma" w:eastAsia="PMingLiU" w:hAnsi="Tahoma" w:cs="Tahoma"/>
          <w:sz w:val="18"/>
          <w:szCs w:val="18"/>
        </w:rPr>
        <w:t>之套件轉換為最多可允許管理授權裝置上四份</w:t>
      </w:r>
      <w:r w:rsidRPr="00910328">
        <w:rPr>
          <w:rFonts w:ascii="Tahoma" w:eastAsia="PMingLiU" w:hAnsi="Tahoma" w:cs="Tahoma"/>
          <w:sz w:val="18"/>
          <w:szCs w:val="18"/>
        </w:rPr>
        <w:t xml:space="preserve"> OSE </w:t>
      </w:r>
      <w:r w:rsidRPr="00910328">
        <w:rPr>
          <w:rFonts w:ascii="Tahoma" w:eastAsia="PMingLiU" w:hAnsi="Tahoma" w:cs="Tahoma"/>
          <w:sz w:val="18"/>
          <w:szCs w:val="18"/>
        </w:rPr>
        <w:t>的與</w:t>
      </w:r>
      <w:r w:rsidRPr="00910328">
        <w:rPr>
          <w:rFonts w:ascii="Tahoma" w:eastAsia="PMingLiU" w:hAnsi="Tahoma" w:cs="Tahoma"/>
          <w:sz w:val="18"/>
          <w:szCs w:val="18"/>
        </w:rPr>
        <w:t xml:space="preserve"> SMSE* </w:t>
      </w:r>
      <w:r w:rsidR="00910328" w:rsidRPr="00910328">
        <w:rPr>
          <w:rFonts w:ascii="Tahoma" w:eastAsia="PMingLiU" w:hAnsi="Tahoma" w:cs="Tahoma"/>
          <w:sz w:val="18"/>
          <w:szCs w:val="18"/>
        </w:rPr>
        <w:br/>
      </w:r>
      <w:r w:rsidRPr="00910328">
        <w:rPr>
          <w:rFonts w:ascii="Tahoma" w:eastAsia="PMingLiU" w:hAnsi="Tahoma" w:cs="Tahoma"/>
          <w:sz w:val="18"/>
          <w:szCs w:val="18"/>
        </w:rPr>
        <w:t>轉換相關的單次例外是，自</w:t>
      </w:r>
      <w:r w:rsidRPr="00910328">
        <w:rPr>
          <w:rFonts w:ascii="Tahoma" w:eastAsia="PMingLiU" w:hAnsi="Tahoma" w:cs="Tahoma"/>
          <w:sz w:val="18"/>
          <w:szCs w:val="18"/>
        </w:rPr>
        <w:t xml:space="preserve"> 2009 </w:t>
      </w:r>
      <w:r w:rsidRPr="00910328">
        <w:rPr>
          <w:rFonts w:ascii="Tahoma" w:eastAsia="PMingLiU" w:hAnsi="Tahoma" w:cs="Tahoma"/>
          <w:sz w:val="18"/>
          <w:szCs w:val="18"/>
        </w:rPr>
        <w:t>年</w:t>
      </w:r>
      <w:r w:rsidRPr="00910328">
        <w:rPr>
          <w:rFonts w:ascii="Tahoma" w:eastAsia="PMingLiU" w:hAnsi="Tahoma" w:cs="Tahoma"/>
          <w:sz w:val="18"/>
          <w:szCs w:val="18"/>
        </w:rPr>
        <w:t xml:space="preserve"> 7 </w:t>
      </w:r>
      <w:r w:rsidRPr="00910328">
        <w:rPr>
          <w:rFonts w:ascii="Tahoma" w:eastAsia="PMingLiU" w:hAnsi="Tahoma" w:cs="Tahoma"/>
          <w:sz w:val="18"/>
          <w:szCs w:val="18"/>
        </w:rPr>
        <w:t>月</w:t>
      </w:r>
      <w:r w:rsidRPr="00910328">
        <w:rPr>
          <w:rFonts w:ascii="Tahoma" w:eastAsia="PMingLiU" w:hAnsi="Tahoma" w:cs="Tahoma"/>
          <w:sz w:val="18"/>
          <w:szCs w:val="18"/>
        </w:rPr>
        <w:t xml:space="preserve"> 1 </w:t>
      </w:r>
      <w:r w:rsidRPr="00910328">
        <w:rPr>
          <w:rFonts w:ascii="Tahoma" w:eastAsia="PMingLiU" w:hAnsi="Tahoma" w:cs="Tahoma"/>
          <w:sz w:val="18"/>
          <w:szCs w:val="18"/>
        </w:rPr>
        <w:t>日起，本公司授與針對</w:t>
      </w:r>
      <w:r w:rsidRPr="00910328">
        <w:rPr>
          <w:rFonts w:ascii="Tahoma" w:eastAsia="PMingLiU" w:hAnsi="Tahoma" w:cs="Tahoma"/>
          <w:sz w:val="18"/>
          <w:szCs w:val="18"/>
        </w:rPr>
        <w:t xml:space="preserve"> SMSE </w:t>
      </w:r>
      <w:r w:rsidRPr="00910328">
        <w:rPr>
          <w:rFonts w:ascii="Tahoma" w:eastAsia="PMingLiU" w:hAnsi="Tahoma" w:cs="Tahoma"/>
          <w:sz w:val="18"/>
          <w:szCs w:val="18"/>
        </w:rPr>
        <w:t>具備有效軟體保證的</w:t>
      </w:r>
      <w:r w:rsidRPr="00910328">
        <w:rPr>
          <w:rFonts w:ascii="Tahoma" w:eastAsia="PMingLiU" w:hAnsi="Tahoma" w:cs="Tahoma"/>
          <w:sz w:val="18"/>
          <w:szCs w:val="18"/>
        </w:rPr>
        <w:t xml:space="preserve"> Select</w:t>
      </w:r>
      <w:r w:rsidRPr="00910328">
        <w:rPr>
          <w:rFonts w:ascii="Tahoma" w:eastAsia="PMingLiU" w:hAnsi="Tahoma" w:cs="Tahoma"/>
          <w:sz w:val="18"/>
          <w:szCs w:val="18"/>
        </w:rPr>
        <w:t>、</w:t>
      </w:r>
      <w:r w:rsidRPr="00910328">
        <w:rPr>
          <w:rFonts w:ascii="Tahoma" w:eastAsia="PMingLiU" w:hAnsi="Tahoma" w:cs="Tahoma"/>
          <w:sz w:val="18"/>
          <w:szCs w:val="18"/>
        </w:rPr>
        <w:t>Enterprise</w:t>
      </w:r>
      <w:r w:rsidRPr="00910328">
        <w:rPr>
          <w:rFonts w:ascii="Tahoma" w:eastAsia="PMingLiU" w:hAnsi="Tahoma" w:cs="Tahoma"/>
          <w:sz w:val="18"/>
          <w:szCs w:val="18"/>
        </w:rPr>
        <w:t>、</w:t>
      </w:r>
      <w:r w:rsidRPr="00910328">
        <w:rPr>
          <w:rFonts w:ascii="Tahoma" w:eastAsia="PMingLiU" w:hAnsi="Tahoma" w:cs="Tahoma"/>
          <w:sz w:val="18"/>
          <w:szCs w:val="18"/>
        </w:rPr>
        <w:t>Open License</w:t>
      </w:r>
      <w:r w:rsidRPr="00910328">
        <w:rPr>
          <w:rFonts w:ascii="Tahoma" w:eastAsia="PMingLiU" w:hAnsi="Tahoma" w:cs="Tahoma"/>
          <w:sz w:val="18"/>
          <w:szCs w:val="18"/>
        </w:rPr>
        <w:t>、</w:t>
      </w:r>
      <w:r w:rsidRPr="00910328">
        <w:rPr>
          <w:rFonts w:ascii="Tahoma" w:eastAsia="PMingLiU" w:hAnsi="Tahoma" w:cs="Tahoma"/>
          <w:sz w:val="18"/>
          <w:szCs w:val="18"/>
        </w:rPr>
        <w:t xml:space="preserve">Open Value </w:t>
      </w:r>
      <w:r w:rsidRPr="00910328">
        <w:rPr>
          <w:rFonts w:ascii="Tahoma" w:eastAsia="PMingLiU" w:hAnsi="Tahoma" w:cs="Tahoma"/>
          <w:sz w:val="18"/>
          <w:szCs w:val="18"/>
        </w:rPr>
        <w:t>及</w:t>
      </w:r>
      <w:r w:rsidRPr="00910328">
        <w:rPr>
          <w:rFonts w:ascii="Tahoma" w:eastAsia="PMingLiU" w:hAnsi="Tahoma" w:cs="Tahoma"/>
          <w:sz w:val="18"/>
          <w:szCs w:val="18"/>
        </w:rPr>
        <w:t xml:space="preserve"> Campus </w:t>
      </w:r>
      <w:r w:rsidRPr="00910328">
        <w:rPr>
          <w:rFonts w:ascii="Tahoma" w:eastAsia="PMingLiU" w:hAnsi="Tahoma" w:cs="Tahoma"/>
          <w:sz w:val="18"/>
          <w:szCs w:val="18"/>
        </w:rPr>
        <w:t>和</w:t>
      </w:r>
      <w:r w:rsidRPr="00910328">
        <w:rPr>
          <w:rFonts w:ascii="Tahoma" w:eastAsia="PMingLiU" w:hAnsi="Tahoma" w:cs="Tahoma"/>
          <w:sz w:val="18"/>
          <w:szCs w:val="18"/>
        </w:rPr>
        <w:t xml:space="preserve"> School </w:t>
      </w:r>
      <w:r w:rsidRPr="00910328">
        <w:rPr>
          <w:rFonts w:ascii="Tahoma" w:eastAsia="PMingLiU" w:hAnsi="Tahoma" w:cs="Tahoma"/>
          <w:sz w:val="18"/>
          <w:szCs w:val="18"/>
        </w:rPr>
        <w:t>客戶下列項目</w:t>
      </w:r>
      <w:r w:rsidRPr="00910328">
        <w:rPr>
          <w:rFonts w:ascii="Tahoma" w:eastAsia="PMingLiU" w:hAnsi="Tahoma" w:cs="Tahoma"/>
          <w:color w:val="000000"/>
          <w:sz w:val="18"/>
          <w:szCs w:val="18"/>
        </w:rPr>
        <w:t>：</w:t>
      </w:r>
    </w:p>
    <w:p w:rsidR="000A18AA" w:rsidRPr="00910328"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rsidR="004323B9" w:rsidRPr="00910328" w:rsidRDefault="004323B9" w:rsidP="00D511CC">
      <w:pPr>
        <w:numPr>
          <w:ilvl w:val="0"/>
          <w:numId w:val="3"/>
        </w:numPr>
        <w:ind w:left="1440"/>
        <w:rPr>
          <w:rFonts w:eastAsia="PMingLiU" w:cs="Tahoma"/>
          <w:szCs w:val="18"/>
          <w:lang w:eastAsia="zh-TW"/>
        </w:rPr>
      </w:pPr>
      <w:r w:rsidRPr="00910328">
        <w:rPr>
          <w:rFonts w:eastAsia="PMingLiU" w:cs="Tahoma"/>
          <w:color w:val="000000"/>
          <w:szCs w:val="18"/>
          <w:lang w:eastAsia="zh-TW"/>
        </w:rPr>
        <w:t>自</w:t>
      </w:r>
      <w:r w:rsidRPr="00910328">
        <w:rPr>
          <w:rFonts w:eastAsia="PMingLiU" w:cs="Tahoma"/>
          <w:color w:val="000000"/>
          <w:szCs w:val="18"/>
          <w:lang w:eastAsia="zh-TW"/>
        </w:rPr>
        <w:t xml:space="preserve"> 2009 </w:t>
      </w:r>
      <w:r w:rsidRPr="00910328">
        <w:rPr>
          <w:rFonts w:eastAsia="PMingLiU" w:cs="Tahoma"/>
          <w:color w:val="000000"/>
          <w:szCs w:val="18"/>
          <w:lang w:eastAsia="zh-TW"/>
        </w:rPr>
        <w:t>年</w:t>
      </w:r>
      <w:r w:rsidRPr="00910328">
        <w:rPr>
          <w:rFonts w:eastAsia="PMingLiU" w:cs="Tahoma"/>
          <w:color w:val="000000"/>
          <w:szCs w:val="18"/>
          <w:lang w:eastAsia="zh-TW"/>
        </w:rPr>
        <w:t xml:space="preserve"> 7 </w:t>
      </w:r>
      <w:r w:rsidRPr="00910328">
        <w:rPr>
          <w:rFonts w:eastAsia="PMingLiU" w:cs="Tahoma"/>
          <w:color w:val="000000"/>
          <w:szCs w:val="18"/>
          <w:lang w:eastAsia="zh-TW"/>
        </w:rPr>
        <w:t>月</w:t>
      </w:r>
      <w:r w:rsidRPr="00910328">
        <w:rPr>
          <w:rFonts w:eastAsia="PMingLiU" w:cs="Tahoma"/>
          <w:color w:val="000000"/>
          <w:szCs w:val="18"/>
          <w:lang w:eastAsia="zh-TW"/>
        </w:rPr>
        <w:t xml:space="preserve"> 1 </w:t>
      </w:r>
      <w:r w:rsidRPr="00910328">
        <w:rPr>
          <w:rFonts w:eastAsia="PMingLiU" w:cs="Tahoma"/>
          <w:color w:val="000000"/>
          <w:szCs w:val="18"/>
          <w:lang w:eastAsia="zh-TW"/>
        </w:rPr>
        <w:t>日起針對每份合格</w:t>
      </w:r>
      <w:r w:rsidRPr="00910328">
        <w:rPr>
          <w:rFonts w:eastAsia="PMingLiU" w:cs="Tahoma"/>
          <w:color w:val="000000"/>
          <w:szCs w:val="18"/>
          <w:lang w:eastAsia="zh-TW"/>
        </w:rPr>
        <w:t xml:space="preserve"> SMSE </w:t>
      </w:r>
      <w:r w:rsidRPr="00910328">
        <w:rPr>
          <w:rFonts w:eastAsia="PMingLiU" w:cs="Tahoma"/>
          <w:color w:val="000000"/>
          <w:szCs w:val="18"/>
          <w:lang w:eastAsia="zh-TW"/>
        </w:rPr>
        <w:t>使用權具備有效軟體保證範圍之客戶得享四份免費的</w:t>
      </w:r>
      <w:r w:rsidRPr="00910328">
        <w:rPr>
          <w:rFonts w:eastAsia="PMingLiU" w:cs="Tahoma"/>
          <w:color w:val="000000"/>
          <w:szCs w:val="18"/>
          <w:lang w:eastAsia="zh-TW"/>
        </w:rPr>
        <w:t xml:space="preserve"> SMSD </w:t>
      </w:r>
      <w:r w:rsidRPr="00910328">
        <w:rPr>
          <w:rFonts w:eastAsia="PMingLiU" w:cs="Tahoma"/>
          <w:color w:val="000000"/>
          <w:szCs w:val="18"/>
          <w:lang w:eastAsia="zh-TW"/>
        </w:rPr>
        <w:t>使用權。每一組四份授與的</w:t>
      </w:r>
      <w:r w:rsidRPr="00910328">
        <w:rPr>
          <w:rFonts w:eastAsia="PMingLiU" w:cs="Tahoma"/>
          <w:color w:val="000000"/>
          <w:szCs w:val="18"/>
          <w:lang w:eastAsia="zh-TW"/>
        </w:rPr>
        <w:t xml:space="preserve"> SMSD </w:t>
      </w:r>
      <w:r w:rsidRPr="00910328">
        <w:rPr>
          <w:rFonts w:eastAsia="PMingLiU" w:cs="Tahoma"/>
          <w:color w:val="000000"/>
          <w:szCs w:val="18"/>
          <w:lang w:eastAsia="zh-TW"/>
        </w:rPr>
        <w:t>使用權必須指派給單一裝置，不得分開使用於兩部或以上之裝置上。</w:t>
      </w:r>
    </w:p>
    <w:p w:rsidR="000A18AA" w:rsidRPr="00910328" w:rsidRDefault="000A18AA" w:rsidP="000A18AA">
      <w:pPr>
        <w:rPr>
          <w:rFonts w:eastAsia="PMingLiU" w:cs="Tahoma"/>
          <w:szCs w:val="18"/>
          <w:lang w:eastAsia="zh-TW"/>
        </w:rPr>
      </w:pPr>
    </w:p>
    <w:p w:rsidR="004323B9" w:rsidRPr="00910328"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910328">
        <w:rPr>
          <w:rFonts w:ascii="Tahoma" w:eastAsia="PMingLiU" w:hAnsi="Tahoma" w:cs="Tahoma"/>
          <w:sz w:val="18"/>
          <w:szCs w:val="18"/>
          <w:lang w:eastAsia="zh-TW"/>
        </w:rPr>
        <w:t>授與和免費</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使用權相關聯的管理權來替代與合格</w:t>
      </w:r>
      <w:r w:rsidRPr="00910328">
        <w:rPr>
          <w:rFonts w:ascii="Tahoma" w:eastAsia="PMingLiU" w:hAnsi="Tahoma" w:cs="Tahoma"/>
          <w:sz w:val="18"/>
          <w:szCs w:val="18"/>
          <w:lang w:eastAsia="zh-TW"/>
        </w:rPr>
        <w:t xml:space="preserve"> SMSE </w:t>
      </w:r>
      <w:r w:rsidRPr="00910328">
        <w:rPr>
          <w:rFonts w:ascii="Tahoma" w:eastAsia="PMingLiU" w:hAnsi="Tahoma" w:cs="Tahoma"/>
          <w:sz w:val="18"/>
          <w:szCs w:val="18"/>
          <w:lang w:eastAsia="zh-TW"/>
        </w:rPr>
        <w:t>使用權相關聯的管理權。授與之</w:t>
      </w:r>
      <w:r w:rsidRPr="00910328">
        <w:rPr>
          <w:rFonts w:ascii="Tahoma" w:eastAsia="PMingLiU" w:hAnsi="Tahoma" w:cs="Tahoma"/>
          <w:sz w:val="18"/>
          <w:szCs w:val="18"/>
          <w:lang w:eastAsia="zh-TW"/>
        </w:rPr>
        <w:t xml:space="preserve"> SMSD </w:t>
      </w:r>
      <w:r w:rsidR="00910328" w:rsidRPr="00910328">
        <w:rPr>
          <w:rFonts w:ascii="Tahoma" w:eastAsia="PMingLiU" w:hAnsi="Tahoma" w:cs="Tahoma"/>
          <w:sz w:val="18"/>
          <w:szCs w:val="18"/>
          <w:lang w:eastAsia="zh-TW"/>
        </w:rPr>
        <w:br/>
      </w:r>
      <w:r w:rsidRPr="00910328">
        <w:rPr>
          <w:rFonts w:ascii="Tahoma" w:eastAsia="PMingLiU" w:hAnsi="Tahoma" w:cs="Tahoma"/>
          <w:sz w:val="18"/>
          <w:szCs w:val="18"/>
          <w:lang w:eastAsia="zh-TW"/>
        </w:rPr>
        <w:t>使用權一經指派，便會沒收客戶依對應的</w:t>
      </w:r>
      <w:r w:rsidRPr="00910328">
        <w:rPr>
          <w:rFonts w:ascii="Tahoma" w:eastAsia="PMingLiU" w:hAnsi="Tahoma" w:cs="Tahoma"/>
          <w:sz w:val="18"/>
          <w:szCs w:val="18"/>
          <w:lang w:eastAsia="zh-TW"/>
        </w:rPr>
        <w:t xml:space="preserve"> SMSE </w:t>
      </w:r>
      <w:r w:rsidRPr="00910328">
        <w:rPr>
          <w:rFonts w:ascii="Tahoma" w:eastAsia="PMingLiU" w:hAnsi="Tahoma" w:cs="Tahoma"/>
          <w:sz w:val="18"/>
          <w:szCs w:val="18"/>
          <w:lang w:eastAsia="zh-TW"/>
        </w:rPr>
        <w:t>使用權行使之管理權。</w:t>
      </w:r>
    </w:p>
    <w:p w:rsidR="004323B9" w:rsidRPr="00910328"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910328">
        <w:rPr>
          <w:rFonts w:ascii="Tahoma" w:eastAsia="PMingLiU" w:hAnsi="Tahoma" w:cs="Tahoma"/>
          <w:sz w:val="18"/>
          <w:szCs w:val="18"/>
          <w:lang w:eastAsia="zh-TW"/>
        </w:rPr>
        <w:t>依本優惠方案所授與之任何使用權係受下列限制所拘束：</w:t>
      </w:r>
      <w:r w:rsidRPr="00910328">
        <w:rPr>
          <w:rFonts w:ascii="Tahoma" w:eastAsia="PMingLiU" w:hAnsi="Tahoma" w:cs="Tahoma"/>
          <w:color w:val="000000"/>
          <w:sz w:val="18"/>
          <w:szCs w:val="18"/>
          <w:lang w:eastAsia="zh-TW"/>
        </w:rPr>
        <w:t>每組授與的</w:t>
      </w:r>
      <w:r w:rsidRPr="00910328">
        <w:rPr>
          <w:rFonts w:ascii="Tahoma" w:eastAsia="PMingLiU" w:hAnsi="Tahoma" w:cs="Tahoma"/>
          <w:color w:val="000000"/>
          <w:sz w:val="18"/>
          <w:szCs w:val="18"/>
          <w:lang w:eastAsia="zh-TW"/>
        </w:rPr>
        <w:t xml:space="preserve"> SMSD </w:t>
      </w:r>
      <w:r w:rsidRPr="00910328">
        <w:rPr>
          <w:rFonts w:ascii="Tahoma" w:eastAsia="PMingLiU" w:hAnsi="Tahoma" w:cs="Tahoma"/>
          <w:color w:val="000000"/>
          <w:sz w:val="18"/>
          <w:szCs w:val="18"/>
          <w:lang w:eastAsia="zh-TW"/>
        </w:rPr>
        <w:t>使用權僅得指派給單一裝置</w:t>
      </w:r>
      <w:r w:rsidRPr="00910328">
        <w:rPr>
          <w:rFonts w:ascii="Tahoma" w:eastAsia="PMingLiU" w:hAnsi="Tahoma" w:cs="Tahoma"/>
          <w:sz w:val="18"/>
          <w:szCs w:val="18"/>
          <w:lang w:eastAsia="zh-TW"/>
        </w:rPr>
        <w:t>。</w:t>
      </w:r>
    </w:p>
    <w:p w:rsidR="000A18AA" w:rsidRPr="00910328"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CF7343" w:rsidRPr="00D82C02" w:rsidRDefault="004323B9" w:rsidP="000A18AA">
      <w:pPr>
        <w:pStyle w:val="FootnoteBulletLevel1"/>
        <w:tabs>
          <w:tab w:val="clear" w:pos="900"/>
        </w:tabs>
        <w:spacing w:before="0" w:after="60"/>
        <w:ind w:left="720" w:firstLine="0"/>
        <w:rPr>
          <w:rFonts w:ascii="Tahoma" w:eastAsia="PMingLiU" w:hAnsi="Tahoma" w:cs="Tahoma"/>
          <w:lang w:eastAsia="zh-TW"/>
        </w:rPr>
      </w:pPr>
      <w:r w:rsidRPr="00D82C02">
        <w:rPr>
          <w:rFonts w:ascii="Tahoma" w:eastAsia="PMingLiU" w:hAnsi="Tahoma" w:cs="Tahoma"/>
          <w:b/>
          <w:color w:val="000000"/>
          <w:sz w:val="18"/>
          <w:lang w:eastAsia="zh-TW"/>
        </w:rPr>
        <w:t>軟體保證續約的選擇方案</w:t>
      </w:r>
    </w:p>
    <w:p w:rsidR="004323B9" w:rsidRPr="00D82C02" w:rsidRDefault="004323B9" w:rsidP="00D511CC">
      <w:pPr>
        <w:pStyle w:val="FootnoteBulletLevel1"/>
        <w:tabs>
          <w:tab w:val="clear" w:pos="900"/>
        </w:tabs>
        <w:spacing w:before="0" w:after="0"/>
        <w:ind w:left="720" w:firstLine="0"/>
        <w:rPr>
          <w:rFonts w:ascii="Tahoma" w:eastAsia="PMingLiU" w:hAnsi="Tahoma" w:cs="Tahoma"/>
          <w:lang w:eastAsia="zh-TW"/>
        </w:rPr>
      </w:pPr>
      <w:r w:rsidRPr="00D82C02">
        <w:rPr>
          <w:rFonts w:ascii="Tahoma" w:eastAsia="PMingLiU" w:hAnsi="Tahoma" w:cs="Tahoma"/>
          <w:color w:val="000000"/>
          <w:sz w:val="18"/>
          <w:lang w:eastAsia="zh-TW"/>
        </w:rPr>
        <w:t>依本優惠方案授與之所有使用權所包括的軟體保證範圍，會於對應之合格使用權的範圍屆滿時隨之終止。</w:t>
      </w:r>
      <w:r w:rsidR="00910328">
        <w:rPr>
          <w:rFonts w:ascii="Tahoma" w:eastAsia="PMingLiU" w:hAnsi="Tahoma" w:cs="Tahoma"/>
          <w:color w:val="000000"/>
          <w:sz w:val="18"/>
          <w:lang w:eastAsia="zh-TW"/>
        </w:rPr>
        <w:br/>
      </w:r>
      <w:r w:rsidRPr="00D82C02">
        <w:rPr>
          <w:rFonts w:ascii="Tahoma" w:eastAsia="PMingLiU" w:hAnsi="Tahoma" w:cs="Tahoma"/>
          <w:sz w:val="18"/>
          <w:lang w:eastAsia="zh-TW"/>
        </w:rPr>
        <w:t>該軟體保證範圍一旦屆滿，客戶可以依下列其中一個選擇方案續約其軟體保證：</w:t>
      </w:r>
    </w:p>
    <w:p w:rsidR="000A18AA" w:rsidRPr="00910328"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4323B9" w:rsidRPr="00910328" w:rsidRDefault="004323B9" w:rsidP="000A18AA">
      <w:pPr>
        <w:pStyle w:val="FootnoteBulletLevel1"/>
        <w:numPr>
          <w:ilvl w:val="0"/>
          <w:numId w:val="13"/>
        </w:numPr>
        <w:tabs>
          <w:tab w:val="left" w:pos="720"/>
        </w:tabs>
        <w:spacing w:before="0" w:after="60"/>
        <w:ind w:left="1440"/>
        <w:rPr>
          <w:rFonts w:ascii="Tahoma" w:eastAsia="PMingLiU" w:hAnsi="Tahoma" w:cs="Tahoma"/>
          <w:spacing w:val="-2"/>
          <w:sz w:val="18"/>
          <w:szCs w:val="18"/>
          <w:lang w:eastAsia="zh-TW"/>
        </w:rPr>
      </w:pPr>
      <w:r w:rsidRPr="00910328">
        <w:rPr>
          <w:rFonts w:ascii="Tahoma" w:eastAsia="PMingLiU" w:hAnsi="Tahoma" w:cs="Tahoma"/>
          <w:spacing w:val="-2"/>
          <w:sz w:val="18"/>
          <w:szCs w:val="18"/>
          <w:lang w:eastAsia="zh-TW"/>
        </w:rPr>
        <w:t>客戶得續約其原始</w:t>
      </w:r>
      <w:r w:rsidRPr="00910328">
        <w:rPr>
          <w:rFonts w:ascii="Tahoma" w:eastAsia="PMingLiU" w:hAnsi="Tahoma" w:cs="Tahoma"/>
          <w:spacing w:val="-2"/>
          <w:sz w:val="18"/>
          <w:szCs w:val="18"/>
          <w:lang w:eastAsia="zh-TW"/>
        </w:rPr>
        <w:t xml:space="preserve"> SMSE </w:t>
      </w:r>
      <w:r w:rsidRPr="00910328">
        <w:rPr>
          <w:rFonts w:ascii="Tahoma" w:eastAsia="PMingLiU" w:hAnsi="Tahoma" w:cs="Tahoma"/>
          <w:spacing w:val="-2"/>
          <w:sz w:val="18"/>
          <w:szCs w:val="18"/>
          <w:lang w:eastAsia="zh-TW"/>
        </w:rPr>
        <w:t>使用權的範圍。依</w:t>
      </w:r>
      <w:r w:rsidRPr="00910328">
        <w:rPr>
          <w:rFonts w:ascii="Tahoma" w:eastAsia="PMingLiU" w:hAnsi="Tahoma" w:cs="Tahoma"/>
          <w:spacing w:val="-2"/>
          <w:sz w:val="18"/>
          <w:szCs w:val="18"/>
          <w:lang w:eastAsia="zh-TW"/>
        </w:rPr>
        <w:t xml:space="preserve"> SMSE </w:t>
      </w:r>
      <w:r w:rsidRPr="00910328">
        <w:rPr>
          <w:rFonts w:ascii="Tahoma" w:eastAsia="PMingLiU" w:hAnsi="Tahoma" w:cs="Tahoma"/>
          <w:spacing w:val="-2"/>
          <w:sz w:val="18"/>
          <w:szCs w:val="18"/>
          <w:lang w:eastAsia="zh-TW"/>
        </w:rPr>
        <w:t>軟體保證範圍行使之管理權在續約時由</w:t>
      </w:r>
      <w:r w:rsidRPr="00910328">
        <w:rPr>
          <w:rFonts w:ascii="Tahoma" w:eastAsia="PMingLiU" w:hAnsi="Tahoma" w:cs="Tahoma"/>
          <w:spacing w:val="-2"/>
          <w:sz w:val="18"/>
          <w:szCs w:val="18"/>
          <w:lang w:eastAsia="zh-TW"/>
        </w:rPr>
        <w:t xml:space="preserve"> SMSE </w:t>
      </w:r>
      <w:r w:rsidRPr="00910328">
        <w:rPr>
          <w:rFonts w:ascii="Tahoma" w:eastAsia="PMingLiU" w:hAnsi="Tahoma" w:cs="Tahoma"/>
          <w:spacing w:val="-2"/>
          <w:sz w:val="18"/>
          <w:szCs w:val="18"/>
          <w:lang w:eastAsia="zh-TW"/>
        </w:rPr>
        <w:t>所適用的權利來決定。原始的</w:t>
      </w:r>
      <w:r w:rsidRPr="00910328">
        <w:rPr>
          <w:rFonts w:ascii="Tahoma" w:eastAsia="PMingLiU" w:hAnsi="Tahoma" w:cs="Tahoma"/>
          <w:spacing w:val="-2"/>
          <w:sz w:val="18"/>
          <w:szCs w:val="18"/>
          <w:lang w:eastAsia="zh-TW"/>
        </w:rPr>
        <w:t xml:space="preserve"> SMSE </w:t>
      </w:r>
      <w:r w:rsidRPr="00910328">
        <w:rPr>
          <w:rFonts w:ascii="Tahoma" w:eastAsia="PMingLiU" w:hAnsi="Tahoma" w:cs="Tahoma"/>
          <w:spacing w:val="-2"/>
          <w:sz w:val="18"/>
          <w:szCs w:val="18"/>
          <w:lang w:eastAsia="zh-TW"/>
        </w:rPr>
        <w:t>使用權一經續約，便會沒收客戶的四份免費</w:t>
      </w:r>
      <w:r w:rsidRPr="00910328">
        <w:rPr>
          <w:rFonts w:ascii="Tahoma" w:eastAsia="PMingLiU" w:hAnsi="Tahoma" w:cs="Tahoma"/>
          <w:spacing w:val="-2"/>
          <w:sz w:val="18"/>
          <w:szCs w:val="18"/>
          <w:lang w:eastAsia="zh-TW"/>
        </w:rPr>
        <w:t xml:space="preserve"> SMSD </w:t>
      </w:r>
      <w:r w:rsidRPr="00910328">
        <w:rPr>
          <w:rFonts w:ascii="Tahoma" w:eastAsia="PMingLiU" w:hAnsi="Tahoma" w:cs="Tahoma"/>
          <w:spacing w:val="-2"/>
          <w:sz w:val="18"/>
          <w:szCs w:val="18"/>
          <w:lang w:eastAsia="zh-TW"/>
        </w:rPr>
        <w:t>使用權之權利。</w:t>
      </w:r>
    </w:p>
    <w:p w:rsidR="004323B9" w:rsidRPr="00910328" w:rsidRDefault="004323B9" w:rsidP="000A18AA">
      <w:pPr>
        <w:pStyle w:val="FootnoteBulletLevel1"/>
        <w:numPr>
          <w:ilvl w:val="0"/>
          <w:numId w:val="14"/>
        </w:numPr>
        <w:tabs>
          <w:tab w:val="left" w:pos="720"/>
        </w:tabs>
        <w:spacing w:before="0" w:after="60"/>
        <w:ind w:left="1440"/>
        <w:rPr>
          <w:rFonts w:ascii="Tahoma" w:eastAsia="PMingLiU" w:hAnsi="Tahoma" w:cs="Tahoma"/>
          <w:sz w:val="18"/>
          <w:szCs w:val="18"/>
          <w:lang w:eastAsia="zh-TW"/>
        </w:rPr>
      </w:pPr>
      <w:r w:rsidRPr="00910328">
        <w:rPr>
          <w:rFonts w:ascii="Tahoma" w:eastAsia="PMingLiU" w:hAnsi="Tahoma" w:cs="Tahoma"/>
          <w:sz w:val="18"/>
          <w:szCs w:val="18"/>
          <w:lang w:eastAsia="zh-TW"/>
        </w:rPr>
        <w:t>客戶得續約免費</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使用權的範圍：</w:t>
      </w:r>
    </w:p>
    <w:p w:rsidR="004323B9" w:rsidRPr="00910328"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910328">
        <w:rPr>
          <w:rFonts w:ascii="Tahoma" w:eastAsia="PMingLiU" w:hAnsi="Tahoma" w:cs="Tahoma"/>
          <w:sz w:val="18"/>
          <w:szCs w:val="18"/>
          <w:lang w:eastAsia="zh-TW"/>
        </w:rPr>
        <w:t>客戶無法針對依本優惠方案授與之四份免費</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使用權組中的所有</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使用權續約</w:t>
      </w:r>
      <w:r w:rsidR="00910328">
        <w:rPr>
          <w:rFonts w:ascii="Tahoma" w:eastAsia="PMingLiU" w:hAnsi="Tahoma" w:cs="Tahoma"/>
          <w:sz w:val="18"/>
          <w:szCs w:val="18"/>
          <w:lang w:eastAsia="zh-TW"/>
        </w:rPr>
        <w:br/>
      </w:r>
      <w:r w:rsidRPr="00910328">
        <w:rPr>
          <w:rFonts w:ascii="Tahoma" w:eastAsia="PMingLiU" w:hAnsi="Tahoma" w:cs="Tahoma"/>
          <w:sz w:val="18"/>
          <w:szCs w:val="18"/>
          <w:lang w:eastAsia="zh-TW"/>
        </w:rPr>
        <w:t>範圍。依據本選擇方案，就可以豁免將四份使用權的組合指派給單一裝置的要件。</w:t>
      </w:r>
    </w:p>
    <w:p w:rsidR="004323B9" w:rsidRPr="00910328"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910328">
        <w:rPr>
          <w:rFonts w:ascii="Tahoma" w:eastAsia="PMingLiU" w:hAnsi="Tahoma" w:cs="Tahoma"/>
          <w:sz w:val="18"/>
          <w:szCs w:val="18"/>
          <w:lang w:eastAsia="zh-TW"/>
        </w:rPr>
        <w:t>在</w:t>
      </w:r>
      <w:r w:rsidRPr="00910328">
        <w:rPr>
          <w:rFonts w:ascii="Tahoma" w:eastAsia="PMingLiU" w:hAnsi="Tahoma" w:cs="Tahoma"/>
          <w:sz w:val="18"/>
          <w:szCs w:val="18"/>
          <w:lang w:eastAsia="zh-TW"/>
        </w:rPr>
        <w:t xml:space="preserve"> 2011 </w:t>
      </w:r>
      <w:r w:rsidRPr="00910328">
        <w:rPr>
          <w:rFonts w:ascii="Tahoma" w:eastAsia="PMingLiU" w:hAnsi="Tahoma" w:cs="Tahoma"/>
          <w:sz w:val="18"/>
          <w:szCs w:val="18"/>
          <w:lang w:eastAsia="zh-TW"/>
        </w:rPr>
        <w:t>年</w:t>
      </w:r>
      <w:r w:rsidRPr="00910328">
        <w:rPr>
          <w:rFonts w:ascii="Tahoma" w:eastAsia="PMingLiU" w:hAnsi="Tahoma" w:cs="Tahoma"/>
          <w:sz w:val="18"/>
          <w:szCs w:val="18"/>
          <w:lang w:eastAsia="zh-TW"/>
        </w:rPr>
        <w:t xml:space="preserve"> 7 </w:t>
      </w:r>
      <w:r w:rsidRPr="00910328">
        <w:rPr>
          <w:rFonts w:ascii="Tahoma" w:eastAsia="PMingLiU" w:hAnsi="Tahoma" w:cs="Tahoma"/>
          <w:sz w:val="18"/>
          <w:szCs w:val="18"/>
          <w:lang w:eastAsia="zh-TW"/>
        </w:rPr>
        <w:t>月</w:t>
      </w:r>
      <w:r w:rsidRPr="00910328">
        <w:rPr>
          <w:rFonts w:ascii="Tahoma" w:eastAsia="PMingLiU" w:hAnsi="Tahoma" w:cs="Tahoma"/>
          <w:sz w:val="18"/>
          <w:szCs w:val="18"/>
          <w:lang w:eastAsia="zh-TW"/>
        </w:rPr>
        <w:t xml:space="preserve"> 1 </w:t>
      </w:r>
      <w:r w:rsidRPr="00910328">
        <w:rPr>
          <w:rFonts w:ascii="Tahoma" w:eastAsia="PMingLiU" w:hAnsi="Tahoma" w:cs="Tahoma"/>
          <w:sz w:val="18"/>
          <w:szCs w:val="18"/>
          <w:lang w:eastAsia="zh-TW"/>
        </w:rPr>
        <w:t>日之前續約其軟體保證的客戶，可以針對依本優惠方案授與之四份免費</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使用權組中的兩份使用權續約範圍。如果客戶進行了續約，將視同其已針對相同組合</w:t>
      </w:r>
      <w:r w:rsidR="00910328">
        <w:rPr>
          <w:rFonts w:ascii="Tahoma" w:eastAsia="PMingLiU" w:hAnsi="Tahoma" w:cs="Tahoma"/>
          <w:sz w:val="18"/>
          <w:szCs w:val="18"/>
          <w:lang w:eastAsia="zh-TW"/>
        </w:rPr>
        <w:br/>
      </w:r>
      <w:r w:rsidRPr="00910328">
        <w:rPr>
          <w:rFonts w:ascii="Tahoma" w:eastAsia="PMingLiU" w:hAnsi="Tahoma" w:cs="Tahoma"/>
          <w:sz w:val="18"/>
          <w:szCs w:val="18"/>
          <w:lang w:eastAsia="zh-TW"/>
        </w:rPr>
        <w:t>內的四份</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使用權續約範圍。依據本選擇方案，將於續約後繼續適用四份使用權的組合指派給單一裝置的要件。在後續的軟體保證續約中，客戶得針對每組四份的免費</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使用權內自己所需之</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使用權續約範圍。此時與第一次續約不同，尚未續約範圍之</w:t>
      </w:r>
      <w:r w:rsidRPr="00910328">
        <w:rPr>
          <w:rFonts w:ascii="Tahoma" w:eastAsia="PMingLiU" w:hAnsi="Tahoma" w:cs="Tahoma"/>
          <w:sz w:val="18"/>
          <w:szCs w:val="18"/>
          <w:lang w:eastAsia="zh-TW"/>
        </w:rPr>
        <w:t xml:space="preserve"> SMSD </w:t>
      </w:r>
      <w:r w:rsidR="00910328">
        <w:rPr>
          <w:rFonts w:ascii="Tahoma" w:eastAsia="PMingLiU" w:hAnsi="Tahoma" w:cs="Tahoma"/>
          <w:sz w:val="18"/>
          <w:szCs w:val="18"/>
          <w:lang w:eastAsia="zh-TW"/>
        </w:rPr>
        <w:br/>
      </w:r>
      <w:r w:rsidRPr="00910328">
        <w:rPr>
          <w:rFonts w:ascii="Tahoma" w:eastAsia="PMingLiU" w:hAnsi="Tahoma" w:cs="Tahoma"/>
          <w:sz w:val="18"/>
          <w:szCs w:val="18"/>
          <w:lang w:eastAsia="zh-TW"/>
        </w:rPr>
        <w:t>使用權將無法繼續擁有軟體保證範圍。只有針對全部四份</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使用權續約範圍，才能於後續續約後豁免將四份免費的</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使用權組合指派給單一裝置的要件。</w:t>
      </w:r>
    </w:p>
    <w:p w:rsidR="00D63733" w:rsidRPr="00910328"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CF7343" w:rsidRPr="00910328" w:rsidRDefault="004323B9" w:rsidP="000A18AA">
      <w:pPr>
        <w:pStyle w:val="FootnoteBulletLevel1"/>
        <w:tabs>
          <w:tab w:val="clear" w:pos="900"/>
          <w:tab w:val="left" w:pos="720"/>
        </w:tabs>
        <w:spacing w:before="0" w:after="60"/>
        <w:ind w:left="720" w:firstLine="0"/>
        <w:rPr>
          <w:rFonts w:ascii="Tahoma" w:eastAsia="PMingLiU" w:hAnsi="Tahoma" w:cs="Tahoma"/>
          <w:sz w:val="18"/>
          <w:szCs w:val="18"/>
          <w:lang w:eastAsia="zh-TW"/>
        </w:rPr>
      </w:pPr>
      <w:r w:rsidRPr="00910328">
        <w:rPr>
          <w:rFonts w:ascii="Tahoma" w:eastAsia="PMingLiU" w:hAnsi="Tahoma" w:cs="Tahoma"/>
          <w:b/>
          <w:sz w:val="18"/>
          <w:szCs w:val="18"/>
          <w:lang w:eastAsia="zh-TW"/>
        </w:rPr>
        <w:t>移除必須指派給單一裝置之</w:t>
      </w:r>
      <w:r w:rsidRPr="00910328">
        <w:rPr>
          <w:rFonts w:ascii="Tahoma" w:eastAsia="PMingLiU" w:hAnsi="Tahoma" w:cs="Tahoma"/>
          <w:b/>
          <w:color w:val="000000"/>
          <w:sz w:val="18"/>
          <w:szCs w:val="18"/>
          <w:lang w:eastAsia="zh-TW"/>
        </w:rPr>
        <w:t>每組已授與的</w:t>
      </w:r>
      <w:r w:rsidRPr="00910328">
        <w:rPr>
          <w:rFonts w:ascii="Tahoma" w:eastAsia="PMingLiU" w:hAnsi="Tahoma" w:cs="Tahoma"/>
          <w:b/>
          <w:color w:val="000000"/>
          <w:sz w:val="18"/>
          <w:szCs w:val="18"/>
          <w:lang w:eastAsia="zh-TW"/>
        </w:rPr>
        <w:t xml:space="preserve"> SMSD </w:t>
      </w:r>
      <w:r w:rsidRPr="00910328">
        <w:rPr>
          <w:rFonts w:ascii="Tahoma" w:eastAsia="PMingLiU" w:hAnsi="Tahoma" w:cs="Tahoma"/>
          <w:b/>
          <w:color w:val="000000"/>
          <w:sz w:val="18"/>
          <w:szCs w:val="18"/>
          <w:lang w:eastAsia="zh-TW"/>
        </w:rPr>
        <w:t>使用權之限制</w:t>
      </w:r>
    </w:p>
    <w:p w:rsidR="004323B9" w:rsidRPr="00910328"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910328">
        <w:rPr>
          <w:rFonts w:ascii="Tahoma" w:eastAsia="PMingLiU" w:hAnsi="Tahoma" w:cs="Tahoma"/>
          <w:sz w:val="18"/>
          <w:szCs w:val="18"/>
          <w:lang w:eastAsia="zh-TW"/>
        </w:rPr>
        <w:t>在本次授與之後，客戶可以隨時於第一次軟體保證續約之前移除</w:t>
      </w:r>
      <w:r w:rsidRPr="00910328">
        <w:rPr>
          <w:rFonts w:ascii="Tahoma" w:eastAsia="PMingLiU" w:hAnsi="Tahoma" w:cs="Tahoma"/>
          <w:color w:val="000000"/>
          <w:sz w:val="18"/>
          <w:szCs w:val="18"/>
          <w:lang w:eastAsia="zh-TW"/>
        </w:rPr>
        <w:t>指派給單一裝置之每組已授與的</w:t>
      </w:r>
      <w:r w:rsidRPr="00910328">
        <w:rPr>
          <w:rFonts w:ascii="Tahoma" w:eastAsia="PMingLiU" w:hAnsi="Tahoma" w:cs="Tahoma"/>
          <w:color w:val="000000"/>
          <w:sz w:val="18"/>
          <w:szCs w:val="18"/>
          <w:lang w:eastAsia="zh-TW"/>
        </w:rPr>
        <w:t xml:space="preserve"> SMSD </w:t>
      </w:r>
      <w:r w:rsidRPr="00910328">
        <w:rPr>
          <w:rFonts w:ascii="Tahoma" w:eastAsia="PMingLiU" w:hAnsi="Tahoma" w:cs="Tahoma"/>
          <w:color w:val="000000"/>
          <w:sz w:val="18"/>
          <w:szCs w:val="18"/>
          <w:lang w:eastAsia="zh-TW"/>
        </w:rPr>
        <w:t>使用權的要件。客戶可以</w:t>
      </w:r>
      <w:r w:rsidRPr="00910328">
        <w:rPr>
          <w:rFonts w:ascii="Tahoma" w:eastAsia="PMingLiU" w:hAnsi="Tahoma" w:cs="Tahoma"/>
          <w:sz w:val="18"/>
          <w:szCs w:val="18"/>
          <w:lang w:eastAsia="zh-TW"/>
        </w:rPr>
        <w:t>透過訂購指定之四份免費</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使用權組合內的兩份</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使用權的軟體保證範圍來達成此目的。</w:t>
      </w:r>
    </w:p>
    <w:p w:rsidR="000A18AA" w:rsidRPr="00910328"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4323B9" w:rsidRPr="00910328"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910328">
        <w:rPr>
          <w:rFonts w:ascii="Tahoma" w:eastAsia="PMingLiU" w:hAnsi="Tahoma" w:cs="Tahoma"/>
          <w:sz w:val="18"/>
          <w:szCs w:val="18"/>
          <w:lang w:eastAsia="zh-TW"/>
        </w:rPr>
        <w:t>客戶依免費</w:t>
      </w:r>
      <w:r w:rsidRPr="00910328">
        <w:rPr>
          <w:rFonts w:ascii="Tahoma" w:eastAsia="PMingLiU" w:hAnsi="Tahoma" w:cs="Tahoma"/>
          <w:sz w:val="18"/>
          <w:szCs w:val="18"/>
          <w:lang w:eastAsia="zh-TW"/>
        </w:rPr>
        <w:t xml:space="preserve"> SMSD </w:t>
      </w:r>
      <w:r w:rsidRPr="00910328">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0A18AA" w:rsidRPr="00910328"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F23A1B" w:rsidRPr="00910328" w:rsidRDefault="004323B9" w:rsidP="000A18AA">
      <w:pPr>
        <w:pStyle w:val="FootnoteBulletLevel1"/>
        <w:tabs>
          <w:tab w:val="clear" w:pos="900"/>
          <w:tab w:val="left" w:pos="720"/>
        </w:tabs>
        <w:spacing w:before="0" w:after="0"/>
        <w:ind w:left="720" w:firstLine="0"/>
        <w:rPr>
          <w:rFonts w:ascii="Tahoma" w:eastAsia="PMingLiU" w:hAnsi="Tahoma" w:cs="Tahoma"/>
          <w:sz w:val="18"/>
          <w:szCs w:val="18"/>
        </w:rPr>
      </w:pPr>
      <w:r w:rsidRPr="00910328">
        <w:rPr>
          <w:rFonts w:ascii="Tahoma" w:eastAsia="PMingLiU" w:hAnsi="Tahoma" w:cs="Tahoma"/>
          <w:sz w:val="18"/>
          <w:szCs w:val="18"/>
        </w:rPr>
        <w:t xml:space="preserve">*SMSE </w:t>
      </w:r>
      <w:r w:rsidRPr="00910328">
        <w:rPr>
          <w:rFonts w:ascii="Tahoma" w:eastAsia="PMingLiU" w:hAnsi="Tahoma" w:cs="Tahoma"/>
          <w:sz w:val="18"/>
          <w:szCs w:val="18"/>
        </w:rPr>
        <w:t>授權變更對</w:t>
      </w:r>
      <w:r w:rsidRPr="00910328">
        <w:rPr>
          <w:rFonts w:ascii="Tahoma" w:eastAsia="PMingLiU" w:hAnsi="Tahoma" w:cs="Tahoma"/>
          <w:sz w:val="18"/>
          <w:szCs w:val="18"/>
        </w:rPr>
        <w:t xml:space="preserve"> System Center Operations Manager 2007 R2 </w:t>
      </w:r>
      <w:r w:rsidRPr="00910328">
        <w:rPr>
          <w:rFonts w:ascii="Tahoma" w:eastAsia="PMingLiU" w:hAnsi="Tahoma" w:cs="Tahoma"/>
          <w:sz w:val="18"/>
          <w:szCs w:val="18"/>
        </w:rPr>
        <w:t>及</w:t>
      </w:r>
      <w:r w:rsidRPr="00910328">
        <w:rPr>
          <w:rFonts w:ascii="Tahoma" w:eastAsia="PMingLiU" w:hAnsi="Tahoma" w:cs="Tahoma"/>
          <w:sz w:val="18"/>
          <w:szCs w:val="18"/>
        </w:rPr>
        <w:t xml:space="preserve"> System Center Server Management Suite Enterprise </w:t>
      </w:r>
      <w:r w:rsidRPr="00910328">
        <w:rPr>
          <w:rFonts w:ascii="Tahoma" w:eastAsia="PMingLiU" w:hAnsi="Tahoma" w:cs="Tahoma"/>
          <w:sz w:val="18"/>
          <w:szCs w:val="18"/>
        </w:rPr>
        <w:t>內所包含的其他產品的新版本</w:t>
      </w:r>
      <w:r w:rsidRPr="00910328">
        <w:rPr>
          <w:rFonts w:ascii="Tahoma" w:eastAsia="PMingLiU" w:hAnsi="Tahoma" w:cs="Tahoma"/>
          <w:sz w:val="18"/>
          <w:szCs w:val="18"/>
        </w:rPr>
        <w:t xml:space="preserve"> (</w:t>
      </w:r>
      <w:r w:rsidRPr="00910328">
        <w:rPr>
          <w:rFonts w:ascii="Tahoma" w:eastAsia="PMingLiU" w:hAnsi="Tahoma" w:cs="Tahoma"/>
          <w:sz w:val="18"/>
          <w:szCs w:val="18"/>
        </w:rPr>
        <w:t>例如</w:t>
      </w:r>
      <w:r w:rsidRPr="00910328">
        <w:rPr>
          <w:rFonts w:ascii="Tahoma" w:eastAsia="PMingLiU" w:hAnsi="Tahoma" w:cs="Tahoma"/>
          <w:sz w:val="18"/>
          <w:szCs w:val="18"/>
        </w:rPr>
        <w:t xml:space="preserve"> System Center Virtual Machine Manager 2008 R2) </w:t>
      </w:r>
      <w:r w:rsidRPr="00910328">
        <w:rPr>
          <w:rFonts w:ascii="Tahoma" w:eastAsia="PMingLiU" w:hAnsi="Tahoma" w:cs="Tahoma"/>
          <w:sz w:val="18"/>
          <w:szCs w:val="18"/>
        </w:rPr>
        <w:t>而言是有效的。</w:t>
      </w:r>
    </w:p>
    <w:p w:rsidR="000A18AA" w:rsidRPr="00910328" w:rsidRDefault="000A18AA" w:rsidP="000A18AA">
      <w:pPr>
        <w:pStyle w:val="FootnoteBulletLevel1"/>
        <w:tabs>
          <w:tab w:val="clear" w:pos="900"/>
          <w:tab w:val="left" w:pos="720"/>
        </w:tabs>
        <w:spacing w:before="0" w:after="0"/>
        <w:rPr>
          <w:rFonts w:ascii="Tahoma" w:eastAsia="PMingLiU" w:hAnsi="Tahoma" w:cs="Tahoma"/>
          <w:sz w:val="18"/>
          <w:szCs w:val="18"/>
        </w:rPr>
      </w:pPr>
    </w:p>
    <w:p w:rsidR="000A18AA" w:rsidRDefault="000A18AA" w:rsidP="000A18AA">
      <w:pPr>
        <w:pStyle w:val="FootnoteBulletLevel1"/>
        <w:tabs>
          <w:tab w:val="clear" w:pos="900"/>
          <w:tab w:val="left" w:pos="720"/>
        </w:tabs>
        <w:spacing w:before="0" w:after="0"/>
        <w:rPr>
          <w:rFonts w:ascii="Tahoma" w:eastAsia="PMingLiU" w:hAnsi="Tahoma" w:cs="Tahoma"/>
          <w:sz w:val="18"/>
          <w:szCs w:val="18"/>
        </w:rPr>
      </w:pPr>
    </w:p>
    <w:p w:rsidR="00910328" w:rsidRDefault="00910328" w:rsidP="000A18AA">
      <w:pPr>
        <w:pStyle w:val="FootnoteBulletLevel1"/>
        <w:tabs>
          <w:tab w:val="clear" w:pos="900"/>
          <w:tab w:val="left" w:pos="720"/>
        </w:tabs>
        <w:spacing w:before="0" w:after="0"/>
        <w:rPr>
          <w:rFonts w:ascii="Tahoma" w:eastAsia="PMingLiU" w:hAnsi="Tahoma" w:cs="Tahoma"/>
          <w:sz w:val="18"/>
          <w:szCs w:val="18"/>
        </w:rPr>
      </w:pPr>
    </w:p>
    <w:p w:rsidR="00910328" w:rsidRDefault="00910328" w:rsidP="000A18AA">
      <w:pPr>
        <w:pStyle w:val="FootnoteBulletLevel1"/>
        <w:tabs>
          <w:tab w:val="clear" w:pos="900"/>
          <w:tab w:val="left" w:pos="720"/>
        </w:tabs>
        <w:spacing w:before="0" w:after="0"/>
        <w:rPr>
          <w:rFonts w:ascii="Tahoma" w:eastAsia="PMingLiU" w:hAnsi="Tahoma" w:cs="Tahoma"/>
          <w:sz w:val="18"/>
          <w:szCs w:val="18"/>
        </w:rPr>
      </w:pPr>
    </w:p>
    <w:p w:rsidR="00910328" w:rsidRDefault="00910328" w:rsidP="000A18AA">
      <w:pPr>
        <w:pStyle w:val="FootnoteBulletLevel1"/>
        <w:tabs>
          <w:tab w:val="clear" w:pos="900"/>
          <w:tab w:val="left" w:pos="720"/>
        </w:tabs>
        <w:spacing w:before="0" w:after="0"/>
        <w:rPr>
          <w:rFonts w:ascii="Tahoma" w:eastAsia="PMingLiU" w:hAnsi="Tahoma" w:cs="Tahoma"/>
          <w:sz w:val="18"/>
          <w:szCs w:val="18"/>
        </w:rPr>
      </w:pPr>
    </w:p>
    <w:p w:rsidR="00910328" w:rsidRDefault="00910328" w:rsidP="000A18AA">
      <w:pPr>
        <w:pStyle w:val="FootnoteBulletLevel1"/>
        <w:tabs>
          <w:tab w:val="clear" w:pos="900"/>
          <w:tab w:val="left" w:pos="720"/>
        </w:tabs>
        <w:spacing w:before="0" w:after="0"/>
        <w:rPr>
          <w:rFonts w:ascii="Tahoma" w:eastAsia="PMingLiU" w:hAnsi="Tahoma" w:cs="Tahoma"/>
          <w:sz w:val="18"/>
          <w:szCs w:val="18"/>
        </w:rPr>
      </w:pPr>
    </w:p>
    <w:p w:rsidR="00910328" w:rsidRPr="00910328" w:rsidRDefault="00910328" w:rsidP="000A18AA">
      <w:pPr>
        <w:pStyle w:val="FootnoteBulletLevel1"/>
        <w:tabs>
          <w:tab w:val="clear" w:pos="900"/>
          <w:tab w:val="left" w:pos="720"/>
        </w:tabs>
        <w:spacing w:before="0" w:after="0"/>
        <w:rPr>
          <w:rFonts w:ascii="Tahoma" w:eastAsia="PMingLiU" w:hAnsi="Tahoma" w:cs="Tahoma"/>
          <w:sz w:val="18"/>
          <w:szCs w:val="18"/>
        </w:rPr>
      </w:pPr>
    </w:p>
    <w:p w:rsidR="00F411FE" w:rsidRPr="00D82C02" w:rsidRDefault="00A560B6" w:rsidP="0097015A">
      <w:pPr>
        <w:pStyle w:val="Heading3"/>
        <w:rPr>
          <w:rFonts w:ascii="Tahoma" w:eastAsia="PMingLiU" w:hAnsi="Tahoma" w:cs="Tahoma"/>
        </w:rPr>
      </w:pPr>
      <w:bookmarkStart w:id="1479" w:name="_86_System_Center"/>
      <w:bookmarkStart w:id="1480" w:name="_94_System_Center"/>
      <w:bookmarkStart w:id="1481" w:name="_Toc336338355"/>
      <w:bookmarkStart w:id="1482" w:name="Srv_90SysCtrSvrMgmtSuiteDatacenter"/>
      <w:bookmarkStart w:id="1483" w:name="_Toc370985275"/>
      <w:bookmarkEnd w:id="1479"/>
      <w:bookmarkEnd w:id="1480"/>
      <w:r w:rsidRPr="00D82C02">
        <w:rPr>
          <w:rFonts w:ascii="Tahoma" w:eastAsia="PMingLiU" w:hAnsi="Tahoma" w:cs="Tahoma"/>
          <w:caps/>
          <w:color w:val="FF7415"/>
          <w:sz w:val="22"/>
          <w:szCs w:val="22"/>
          <w:vertAlign w:val="superscript"/>
        </w:rPr>
        <w:lastRenderedPageBreak/>
        <w:t>93</w:t>
      </w:r>
      <w:r w:rsidRPr="00382BA8">
        <w:rPr>
          <w:rFonts w:ascii="Tahoma" w:eastAsia="PMingLiU" w:hAnsi="Tahoma" w:cs="Tahoma"/>
          <w:caps/>
          <w:color w:val="FF7415"/>
          <w:sz w:val="22"/>
          <w:szCs w:val="22"/>
        </w:rPr>
        <w:t xml:space="preserve"> </w:t>
      </w:r>
      <w:r w:rsidRPr="00D82C02">
        <w:rPr>
          <w:rFonts w:ascii="Tahoma" w:eastAsia="PMingLiU" w:hAnsi="Tahoma" w:cs="Tahoma"/>
          <w:color w:val="FF7415"/>
          <w:sz w:val="22"/>
          <w:szCs w:val="22"/>
        </w:rPr>
        <w:t>System Center Server Management Suite Datacenter</w:t>
      </w:r>
      <w:bookmarkEnd w:id="1481"/>
      <w:bookmarkEnd w:id="1483"/>
    </w:p>
    <w:bookmarkEnd w:id="1482"/>
    <w:p w:rsidR="00F411FE" w:rsidRPr="00D82C02" w:rsidRDefault="00F411FE" w:rsidP="00F411FE">
      <w:pPr>
        <w:ind w:left="360"/>
        <w:rPr>
          <w:rFonts w:eastAsia="PMingLiU" w:cs="Tahoma"/>
        </w:rPr>
      </w:pPr>
    </w:p>
    <w:p w:rsidR="00FF4CAB" w:rsidRPr="00D82C02" w:rsidRDefault="00FF4CAB" w:rsidP="000A18AA">
      <w:pPr>
        <w:pStyle w:val="EndnoteText"/>
        <w:ind w:left="720"/>
        <w:rPr>
          <w:rFonts w:ascii="Tahoma" w:eastAsia="PMingLiU" w:hAnsi="Tahoma" w:cs="Tahoma"/>
          <w:lang w:eastAsia="zh-TW"/>
        </w:rPr>
      </w:pPr>
      <w:r w:rsidRPr="00D82C02">
        <w:rPr>
          <w:rFonts w:ascii="Tahoma" w:eastAsia="PMingLiU" w:hAnsi="Tahoma" w:cs="Tahoma"/>
          <w:color w:val="000000"/>
          <w:sz w:val="18"/>
          <w:lang w:eastAsia="zh-TW"/>
        </w:rPr>
        <w:t>此產品處於生命週期終止日</w:t>
      </w:r>
      <w:r w:rsidRPr="00D82C02">
        <w:rPr>
          <w:rFonts w:ascii="Tahoma" w:eastAsia="PMingLiU" w:hAnsi="Tahoma" w:cs="Tahoma"/>
          <w:color w:val="000000"/>
          <w:sz w:val="18"/>
          <w:lang w:eastAsia="zh-TW"/>
        </w:rPr>
        <w:t xml:space="preserve"> (EOL) </w:t>
      </w:r>
      <w:r w:rsidRPr="00D82C02">
        <w:rPr>
          <w:rFonts w:ascii="Tahoma" w:eastAsia="PMingLiU" w:hAnsi="Tahoma" w:cs="Tahoma"/>
          <w:color w:val="000000"/>
          <w:sz w:val="18"/>
          <w:lang w:eastAsia="zh-TW"/>
        </w:rPr>
        <w:t>狀態且無法再提供。</w:t>
      </w:r>
    </w:p>
    <w:p w:rsidR="004F0CAE" w:rsidRPr="00D82C02" w:rsidRDefault="004F0CAE" w:rsidP="000A18AA">
      <w:pPr>
        <w:pStyle w:val="EndnoteText"/>
        <w:ind w:left="720"/>
        <w:rPr>
          <w:rFonts w:ascii="Tahoma" w:eastAsia="PMingLiU" w:hAnsi="Tahoma" w:cs="Tahoma"/>
          <w:lang w:eastAsia="zh-TW"/>
        </w:rPr>
      </w:pPr>
    </w:p>
    <w:p w:rsidR="00FF4CAB" w:rsidRPr="00D82C02" w:rsidRDefault="00FF4CAB" w:rsidP="004F0CAE">
      <w:pPr>
        <w:pStyle w:val="FootnoteBulletLevel1"/>
        <w:tabs>
          <w:tab w:val="clear" w:pos="900"/>
        </w:tabs>
        <w:spacing w:before="0" w:after="60"/>
        <w:ind w:left="720" w:firstLine="0"/>
        <w:rPr>
          <w:rFonts w:ascii="Tahoma" w:eastAsia="PMingLiU" w:hAnsi="Tahoma" w:cs="Tahoma"/>
        </w:rPr>
      </w:pPr>
      <w:r w:rsidRPr="00D82C02">
        <w:rPr>
          <w:rFonts w:ascii="Tahoma" w:eastAsia="PMingLiU" w:hAnsi="Tahoma" w:cs="Tahoma"/>
          <w:b/>
          <w:sz w:val="18"/>
        </w:rPr>
        <w:t>單次</w:t>
      </w:r>
      <w:r w:rsidRPr="00D82C02">
        <w:rPr>
          <w:rFonts w:ascii="Tahoma" w:eastAsia="PMingLiU" w:hAnsi="Tahoma" w:cs="Tahoma"/>
          <w:b/>
          <w:sz w:val="18"/>
        </w:rPr>
        <w:t xml:space="preserve"> System Center 2012 </w:t>
      </w:r>
      <w:r w:rsidRPr="00D82C02">
        <w:rPr>
          <w:rFonts w:ascii="Tahoma" w:eastAsia="PMingLiU" w:hAnsi="Tahoma" w:cs="Tahoma"/>
          <w:b/>
          <w:sz w:val="18"/>
        </w:rPr>
        <w:t>轉換使用權授與之詳細資料</w:t>
      </w:r>
    </w:p>
    <w:p w:rsidR="00FF4CAB" w:rsidRPr="00D82C02" w:rsidRDefault="00FF4CAB" w:rsidP="000A18AA">
      <w:pPr>
        <w:ind w:left="720"/>
        <w:rPr>
          <w:rFonts w:eastAsia="PMingLiU" w:cs="Tahoma"/>
        </w:rPr>
      </w:pPr>
      <w:r w:rsidRPr="00D82C02">
        <w:rPr>
          <w:rFonts w:eastAsia="PMingLiU" w:cs="Tahoma"/>
        </w:rPr>
        <w:t>如需轉換使用權之授與的詳細資料，請參閱</w:t>
      </w:r>
      <w:r w:rsidRPr="00D82C02">
        <w:rPr>
          <w:rFonts w:eastAsia="PMingLiU" w:cs="Tahoma"/>
        </w:rPr>
        <w:t xml:space="preserve"> System Center 2012 </w:t>
      </w:r>
      <w:r w:rsidRPr="00D82C02">
        <w:rPr>
          <w:rFonts w:eastAsia="PMingLiU" w:cs="Tahoma"/>
        </w:rPr>
        <w:t>優惠方案上的產品注意事項。</w:t>
      </w:r>
    </w:p>
    <w:p w:rsidR="00FF4CAB" w:rsidRPr="00D82C02" w:rsidRDefault="00FF4CAB" w:rsidP="000A18AA">
      <w:pPr>
        <w:ind w:left="720"/>
        <w:rPr>
          <w:rFonts w:eastAsia="PMingLiU" w:cs="Tahoma"/>
        </w:rPr>
      </w:pPr>
    </w:p>
    <w:p w:rsidR="00F411FE" w:rsidRPr="00D82C02" w:rsidRDefault="00F411FE" w:rsidP="000A18AA">
      <w:pPr>
        <w:ind w:left="720"/>
        <w:rPr>
          <w:rFonts w:eastAsia="PMingLiU" w:cs="Tahoma"/>
          <w:lang w:eastAsia="zh-TW"/>
        </w:rPr>
      </w:pPr>
      <w:r w:rsidRPr="00D82C02">
        <w:rPr>
          <w:rFonts w:eastAsia="PMingLiU" w:cs="Tahoma"/>
          <w:szCs w:val="20"/>
        </w:rPr>
        <w:t xml:space="preserve">System Center Server Management Suite Datacenter </w:t>
      </w:r>
      <w:r w:rsidRPr="00D82C02">
        <w:rPr>
          <w:rFonts w:eastAsia="PMingLiU" w:cs="Tahoma"/>
          <w:szCs w:val="20"/>
        </w:rPr>
        <w:t>是沒有版本的，且產品使用權係取決於</w:t>
      </w:r>
      <w:r w:rsidRPr="00D82C02">
        <w:rPr>
          <w:rFonts w:eastAsia="PMingLiU" w:cs="Tahoma"/>
          <w:szCs w:val="20"/>
        </w:rPr>
        <w:t xml:space="preserve"> System Center Server Management Suite Datacenter </w:t>
      </w:r>
      <w:r w:rsidRPr="00D82C02">
        <w:rPr>
          <w:rFonts w:eastAsia="PMingLiU" w:cs="Tahoma"/>
          <w:szCs w:val="20"/>
        </w:rPr>
        <w:t>軟體保證範圍之狀態。</w:t>
      </w:r>
      <w:r w:rsidRPr="00D82C02">
        <w:rPr>
          <w:rFonts w:eastAsia="PMingLiU" w:cs="Tahoma"/>
          <w:szCs w:val="20"/>
          <w:lang w:eastAsia="zh-TW"/>
        </w:rPr>
        <w:t>如果範圍失效，依永久使用權行使的存取權將根據範圍失效之前已生效的產品使用權來決定。</w:t>
      </w:r>
    </w:p>
    <w:p w:rsidR="00E72B93" w:rsidRPr="00D82C02" w:rsidRDefault="00E72B93" w:rsidP="000A18AA">
      <w:pPr>
        <w:ind w:left="720"/>
        <w:rPr>
          <w:rFonts w:eastAsia="PMingLiU" w:cs="Tahoma"/>
          <w:lang w:eastAsia="zh-TW"/>
        </w:rPr>
      </w:pPr>
    </w:p>
    <w:p w:rsidR="00143CF6" w:rsidRPr="00D82C02" w:rsidRDefault="005C164D" w:rsidP="003165D6">
      <w:pPr>
        <w:ind w:left="720"/>
        <w:rPr>
          <w:rFonts w:eastAsia="PMingLiU" w:cs="Tahoma"/>
        </w:rPr>
      </w:pPr>
      <w:r w:rsidRPr="00D82C02">
        <w:rPr>
          <w:rFonts w:eastAsia="PMingLiU" w:cs="Tahoma"/>
          <w:color w:val="000000"/>
          <w:szCs w:val="18"/>
        </w:rPr>
        <w:t>自</w:t>
      </w:r>
      <w:r w:rsidRPr="00D82C02">
        <w:rPr>
          <w:rFonts w:eastAsia="PMingLiU" w:cs="Tahoma"/>
          <w:color w:val="000000"/>
          <w:szCs w:val="18"/>
        </w:rPr>
        <w:t xml:space="preserve"> 2010 </w:t>
      </w:r>
      <w:r w:rsidRPr="00D82C02">
        <w:rPr>
          <w:rFonts w:eastAsia="PMingLiU" w:cs="Tahoma"/>
          <w:color w:val="000000"/>
          <w:szCs w:val="18"/>
        </w:rPr>
        <w:t>年</w:t>
      </w:r>
      <w:r w:rsidRPr="00D82C02">
        <w:rPr>
          <w:rFonts w:eastAsia="PMingLiU" w:cs="Tahoma"/>
          <w:color w:val="000000"/>
          <w:szCs w:val="18"/>
        </w:rPr>
        <w:t xml:space="preserve"> 11 </w:t>
      </w:r>
      <w:r w:rsidRPr="00D82C02">
        <w:rPr>
          <w:rFonts w:eastAsia="PMingLiU" w:cs="Tahoma"/>
          <w:color w:val="000000"/>
          <w:szCs w:val="18"/>
        </w:rPr>
        <w:t>月</w:t>
      </w:r>
      <w:r w:rsidRPr="00D82C02">
        <w:rPr>
          <w:rFonts w:eastAsia="PMingLiU" w:cs="Tahoma"/>
          <w:color w:val="000000"/>
          <w:szCs w:val="18"/>
        </w:rPr>
        <w:t xml:space="preserve"> 1 </w:t>
      </w:r>
      <w:r w:rsidRPr="00D82C02">
        <w:rPr>
          <w:rFonts w:eastAsia="PMingLiU" w:cs="Tahoma"/>
          <w:color w:val="000000"/>
          <w:szCs w:val="18"/>
        </w:rPr>
        <w:t>日起，具備有效軟體保證範圍之</w:t>
      </w:r>
      <w:r w:rsidRPr="00D82C02">
        <w:rPr>
          <w:rFonts w:eastAsia="PMingLiU" w:cs="Tahoma"/>
          <w:color w:val="000000"/>
          <w:szCs w:val="18"/>
        </w:rPr>
        <w:t xml:space="preserve"> System Center Server Management Suite Datacenter </w:t>
      </w:r>
      <w:r w:rsidR="00910328">
        <w:rPr>
          <w:rFonts w:eastAsia="PMingLiU" w:cs="Tahoma"/>
          <w:color w:val="000000"/>
          <w:szCs w:val="18"/>
        </w:rPr>
        <w:br/>
      </w:r>
      <w:r w:rsidRPr="00D82C02">
        <w:rPr>
          <w:rFonts w:eastAsia="PMingLiU" w:cs="Tahoma"/>
          <w:color w:val="000000"/>
          <w:szCs w:val="18"/>
        </w:rPr>
        <w:t>的使用權會為</w:t>
      </w:r>
      <w:r w:rsidRPr="00D82C02">
        <w:rPr>
          <w:rFonts w:eastAsia="PMingLiU" w:cs="Tahoma"/>
          <w:color w:val="000000"/>
          <w:szCs w:val="18"/>
        </w:rPr>
        <w:t xml:space="preserve"> Operations Manager 2007 R2</w:t>
      </w:r>
      <w:r w:rsidRPr="00D82C02">
        <w:rPr>
          <w:rFonts w:eastAsia="PMingLiU" w:cs="Tahoma"/>
          <w:color w:val="000000"/>
          <w:szCs w:val="18"/>
        </w:rPr>
        <w:t>、</w:t>
      </w:r>
      <w:r w:rsidRPr="00D82C02">
        <w:rPr>
          <w:rFonts w:eastAsia="PMingLiU" w:cs="Tahoma"/>
          <w:color w:val="000000"/>
          <w:szCs w:val="18"/>
        </w:rPr>
        <w:t>Configuration Manager 2007 R3</w:t>
      </w:r>
      <w:r w:rsidRPr="00D82C02">
        <w:rPr>
          <w:rFonts w:eastAsia="PMingLiU" w:cs="Tahoma"/>
          <w:color w:val="000000"/>
          <w:szCs w:val="18"/>
        </w:rPr>
        <w:t>、</w:t>
      </w:r>
      <w:r w:rsidRPr="00D82C02">
        <w:rPr>
          <w:rFonts w:eastAsia="PMingLiU" w:cs="Tahoma"/>
          <w:color w:val="000000"/>
          <w:szCs w:val="18"/>
        </w:rPr>
        <w:t>Data Protection Manager 2010</w:t>
      </w:r>
      <w:r w:rsidRPr="00D82C02">
        <w:rPr>
          <w:rFonts w:eastAsia="PMingLiU" w:cs="Tahoma"/>
          <w:color w:val="000000"/>
          <w:szCs w:val="18"/>
        </w:rPr>
        <w:t>、</w:t>
      </w:r>
      <w:r w:rsidRPr="00D82C02">
        <w:rPr>
          <w:rFonts w:eastAsia="PMingLiU" w:cs="Tahoma"/>
          <w:color w:val="000000"/>
          <w:szCs w:val="18"/>
        </w:rPr>
        <w:t xml:space="preserve">Service Manager 2010 </w:t>
      </w:r>
      <w:r w:rsidRPr="00D82C02">
        <w:rPr>
          <w:rFonts w:eastAsia="PMingLiU" w:cs="Tahoma"/>
          <w:color w:val="000000"/>
          <w:szCs w:val="18"/>
        </w:rPr>
        <w:t>及</w:t>
      </w:r>
      <w:r w:rsidRPr="00D82C02">
        <w:rPr>
          <w:rFonts w:eastAsia="PMingLiU" w:cs="Tahoma"/>
          <w:color w:val="000000"/>
          <w:szCs w:val="18"/>
        </w:rPr>
        <w:t xml:space="preserve"> Virtual Machine Manager 2008 R2 </w:t>
      </w:r>
      <w:r w:rsidRPr="00D82C02">
        <w:rPr>
          <w:rFonts w:eastAsia="PMingLiU" w:cs="Tahoma"/>
          <w:color w:val="000000"/>
          <w:szCs w:val="18"/>
        </w:rPr>
        <w:t>提供</w:t>
      </w:r>
      <w:r w:rsidRPr="00D82C02">
        <w:rPr>
          <w:rFonts w:eastAsia="PMingLiU" w:cs="Tahoma"/>
          <w:color w:val="000000"/>
          <w:szCs w:val="18"/>
        </w:rPr>
        <w:t xml:space="preserve"> System Center Enterprise </w:t>
      </w:r>
      <w:r w:rsidRPr="00D82C02">
        <w:rPr>
          <w:rFonts w:eastAsia="PMingLiU" w:cs="Tahoma"/>
          <w:color w:val="000000"/>
          <w:szCs w:val="18"/>
        </w:rPr>
        <w:t>伺服器管理使用權的伺服器管理權利。此外，還包括</w:t>
      </w:r>
      <w:r w:rsidRPr="00D82C02">
        <w:rPr>
          <w:rFonts w:eastAsia="PMingLiU" w:cs="Tahoma"/>
          <w:color w:val="000000"/>
          <w:szCs w:val="18"/>
        </w:rPr>
        <w:t xml:space="preserve"> Virtual Machine Manager 2008 R2 </w:t>
      </w:r>
      <w:r w:rsidRPr="00D82C02">
        <w:rPr>
          <w:rFonts w:eastAsia="PMingLiU" w:cs="Tahoma"/>
          <w:color w:val="000000"/>
          <w:szCs w:val="18"/>
        </w:rPr>
        <w:t>及</w:t>
      </w:r>
      <w:r w:rsidRPr="00D82C02">
        <w:rPr>
          <w:rFonts w:eastAsia="PMingLiU" w:cs="Tahoma"/>
          <w:color w:val="000000"/>
          <w:szCs w:val="18"/>
        </w:rPr>
        <w:t xml:space="preserve"> Data Protection Manager 2010 </w:t>
      </w:r>
      <w:r w:rsidRPr="00D82C02">
        <w:rPr>
          <w:rFonts w:eastAsia="PMingLiU" w:cs="Tahoma"/>
          <w:color w:val="000000"/>
          <w:szCs w:val="18"/>
        </w:rPr>
        <w:t>的伺服器使用權。請檢閱使用權利的</w:t>
      </w:r>
      <w:r w:rsidRPr="00D82C02">
        <w:rPr>
          <w:rFonts w:eastAsia="PMingLiU" w:cs="Tahoma"/>
          <w:color w:val="000000"/>
          <w:szCs w:val="18"/>
        </w:rPr>
        <w:t xml:space="preserve"> PUR</w:t>
      </w:r>
      <w:r w:rsidRPr="00D82C02">
        <w:rPr>
          <w:rFonts w:eastAsia="PMingLiU" w:cs="Tahoma"/>
          <w:color w:val="000000"/>
          <w:szCs w:val="18"/>
        </w:rPr>
        <w:t>。</w:t>
      </w:r>
      <w:bookmarkStart w:id="1484" w:name="_90_System_Center"/>
      <w:bookmarkEnd w:id="1484"/>
    </w:p>
    <w:p w:rsidR="00FF4CAB" w:rsidRPr="00D82C02" w:rsidRDefault="00FF4CAB" w:rsidP="004F0CAE">
      <w:pPr>
        <w:rPr>
          <w:rFonts w:eastAsia="PMingLiU" w:cs="Tahoma"/>
        </w:rPr>
      </w:pPr>
      <w:bookmarkStart w:id="1485" w:name="Srv_92TechNetPlusSingleUser"/>
    </w:p>
    <w:p w:rsidR="00FF4CAB" w:rsidRPr="00D82C02" w:rsidRDefault="00FF4CAB" w:rsidP="004F0CAE">
      <w:pPr>
        <w:rPr>
          <w:rFonts w:eastAsia="PMingLiU" w:cs="Tahoma"/>
        </w:rPr>
      </w:pPr>
    </w:p>
    <w:p w:rsidR="00FF4CAB" w:rsidRPr="00D82C02" w:rsidRDefault="00A560B6" w:rsidP="00FF4CAB">
      <w:pPr>
        <w:pStyle w:val="Heading3"/>
        <w:rPr>
          <w:rFonts w:ascii="Tahoma" w:eastAsia="PMingLiU" w:hAnsi="Tahoma" w:cs="Tahoma"/>
        </w:rPr>
      </w:pPr>
      <w:bookmarkStart w:id="1486" w:name="_87_System_Center"/>
      <w:bookmarkStart w:id="1487" w:name="_91_89_System"/>
      <w:bookmarkStart w:id="1488" w:name="_96_System_Center"/>
      <w:bookmarkStart w:id="1489" w:name="_Toc336338358"/>
      <w:bookmarkStart w:id="1490" w:name="Srv_101SystemCenter2012"/>
      <w:bookmarkStart w:id="1491" w:name="_Toc370985276"/>
      <w:bookmarkEnd w:id="1486"/>
      <w:bookmarkEnd w:id="1487"/>
      <w:bookmarkEnd w:id="1488"/>
      <w:r w:rsidRPr="00D82C02">
        <w:rPr>
          <w:rFonts w:ascii="Tahoma" w:eastAsia="PMingLiU" w:hAnsi="Tahoma" w:cs="Tahoma"/>
          <w:caps/>
          <w:color w:val="FF6F0D"/>
          <w:sz w:val="22"/>
          <w:szCs w:val="22"/>
          <w:vertAlign w:val="superscript"/>
        </w:rPr>
        <w:t>94</w:t>
      </w:r>
      <w:r w:rsidRPr="00D82C02">
        <w:rPr>
          <w:rFonts w:ascii="Tahoma" w:eastAsia="PMingLiU" w:hAnsi="Tahoma" w:cs="Tahoma"/>
          <w:color w:val="FF6F0D"/>
          <w:sz w:val="22"/>
          <w:szCs w:val="22"/>
        </w:rPr>
        <w:t xml:space="preserve"> System Center 2012</w:t>
      </w:r>
      <w:bookmarkEnd w:id="1489"/>
      <w:r w:rsidRPr="00D82C02">
        <w:rPr>
          <w:rFonts w:ascii="Tahoma" w:eastAsia="PMingLiU" w:hAnsi="Tahoma" w:cs="Tahoma"/>
          <w:color w:val="FF6F0D"/>
          <w:sz w:val="22"/>
          <w:szCs w:val="22"/>
        </w:rPr>
        <w:t xml:space="preserve"> R2 Datacenter</w:t>
      </w:r>
      <w:bookmarkEnd w:id="1491"/>
    </w:p>
    <w:bookmarkEnd w:id="1490"/>
    <w:p w:rsidR="00FF4CAB" w:rsidRPr="00D82C02" w:rsidRDefault="00FF4CAB" w:rsidP="004F0CAE">
      <w:pPr>
        <w:rPr>
          <w:rFonts w:eastAsia="PMingLiU" w:cs="Tahoma"/>
        </w:rPr>
      </w:pP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szCs w:val="18"/>
        </w:rPr>
        <w:t xml:space="preserve">System Center 2012 R2 Datacenter </w:t>
      </w:r>
      <w:r w:rsidRPr="00D82C02">
        <w:rPr>
          <w:rFonts w:eastAsia="PMingLiU" w:cs="Tahoma"/>
          <w:szCs w:val="18"/>
        </w:rPr>
        <w:t>是</w:t>
      </w:r>
      <w:r w:rsidRPr="00D82C02">
        <w:rPr>
          <w:rFonts w:eastAsia="PMingLiU" w:cs="Tahoma"/>
          <w:szCs w:val="18"/>
        </w:rPr>
        <w:t xml:space="preserve"> System Center 2012 Datacenter </w:t>
      </w:r>
      <w:r w:rsidRPr="00D82C02">
        <w:rPr>
          <w:rFonts w:eastAsia="PMingLiU" w:cs="Tahoma"/>
          <w:szCs w:val="18"/>
        </w:rPr>
        <w:t>的下一個版本。</w:t>
      </w: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color w:val="000000"/>
        </w:rPr>
        <w:t>每項</w:t>
      </w:r>
      <w:r w:rsidRPr="00D82C02">
        <w:rPr>
          <w:rFonts w:eastAsia="PMingLiU" w:cs="Tahoma"/>
          <w:color w:val="000000"/>
        </w:rPr>
        <w:t xml:space="preserve"> System Center 2012 R2 Datacenter </w:t>
      </w:r>
      <w:r w:rsidRPr="00D82C02">
        <w:rPr>
          <w:rFonts w:eastAsia="PMingLiU" w:cs="Tahoma"/>
          <w:color w:val="000000"/>
        </w:rPr>
        <w:t>使用權至多可包含兩個實體處理器。</w:t>
      </w:r>
    </w:p>
    <w:p w:rsidR="00A83EBB" w:rsidRPr="00D82C02" w:rsidRDefault="00A83EBB" w:rsidP="00A83EBB">
      <w:pPr>
        <w:rPr>
          <w:rFonts w:eastAsia="PMingLiU" w:cs="Tahoma"/>
        </w:rPr>
      </w:pPr>
    </w:p>
    <w:p w:rsidR="00A83EBB" w:rsidRPr="00D82C02" w:rsidRDefault="00162ADA" w:rsidP="00A83EBB">
      <w:pPr>
        <w:pStyle w:val="Heading3"/>
        <w:rPr>
          <w:rFonts w:ascii="Tahoma" w:eastAsia="PMingLiU" w:hAnsi="Tahoma" w:cs="Tahoma"/>
        </w:rPr>
      </w:pPr>
      <w:bookmarkStart w:id="1492" w:name="_Toc370985277"/>
      <w:r w:rsidRPr="00D82C02">
        <w:rPr>
          <w:rFonts w:ascii="Tahoma" w:eastAsia="PMingLiU" w:hAnsi="Tahoma" w:cs="Tahoma"/>
          <w:caps/>
          <w:color w:val="FF6F0D"/>
          <w:sz w:val="22"/>
          <w:szCs w:val="22"/>
          <w:vertAlign w:val="superscript"/>
        </w:rPr>
        <w:t>95</w:t>
      </w:r>
      <w:r w:rsidRPr="00D82C02">
        <w:rPr>
          <w:rFonts w:ascii="Tahoma" w:eastAsia="PMingLiU" w:hAnsi="Tahoma" w:cs="Tahoma"/>
          <w:color w:val="FF6F0D"/>
          <w:sz w:val="22"/>
          <w:szCs w:val="22"/>
        </w:rPr>
        <w:t xml:space="preserve"> System Center 2012 R2 Standard</w:t>
      </w:r>
      <w:bookmarkEnd w:id="1492"/>
    </w:p>
    <w:p w:rsidR="00A83EBB" w:rsidRPr="00D82C02" w:rsidRDefault="00A83EBB" w:rsidP="00A83EBB">
      <w:pPr>
        <w:rPr>
          <w:rFonts w:eastAsia="PMingLiU" w:cs="Tahoma"/>
        </w:rPr>
      </w:pP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szCs w:val="18"/>
        </w:rPr>
        <w:t xml:space="preserve">System Center 2012 R2 Standard </w:t>
      </w:r>
      <w:r w:rsidRPr="00D82C02">
        <w:rPr>
          <w:rFonts w:eastAsia="PMingLiU" w:cs="Tahoma"/>
          <w:szCs w:val="18"/>
        </w:rPr>
        <w:t>是</w:t>
      </w:r>
      <w:r w:rsidRPr="00D82C02">
        <w:rPr>
          <w:rFonts w:eastAsia="PMingLiU" w:cs="Tahoma"/>
          <w:szCs w:val="18"/>
        </w:rPr>
        <w:t xml:space="preserve"> System Center 2012 Standard </w:t>
      </w:r>
      <w:r w:rsidRPr="00D82C02">
        <w:rPr>
          <w:rFonts w:eastAsia="PMingLiU" w:cs="Tahoma"/>
          <w:szCs w:val="18"/>
        </w:rPr>
        <w:t>的下一個版本。</w:t>
      </w: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b/>
          <w:color w:val="000000"/>
        </w:rPr>
        <w:t xml:space="preserve"> </w:t>
      </w:r>
      <w:r w:rsidRPr="00D82C02">
        <w:rPr>
          <w:rFonts w:eastAsia="PMingLiU" w:cs="Tahoma"/>
          <w:color w:val="000000"/>
        </w:rPr>
        <w:t>每項</w:t>
      </w:r>
      <w:r w:rsidRPr="00D82C02">
        <w:rPr>
          <w:rFonts w:eastAsia="PMingLiU" w:cs="Tahoma"/>
          <w:color w:val="000000"/>
        </w:rPr>
        <w:t xml:space="preserve"> System Center 2012 R2 Standard </w:t>
      </w:r>
      <w:r w:rsidRPr="00D82C02">
        <w:rPr>
          <w:rFonts w:eastAsia="PMingLiU" w:cs="Tahoma"/>
          <w:color w:val="000000"/>
        </w:rPr>
        <w:t>使用權至多可包含兩個實體處理器。</w:t>
      </w:r>
    </w:p>
    <w:p w:rsidR="00A83EBB" w:rsidRPr="00D82C02" w:rsidRDefault="00A83EBB" w:rsidP="00910328">
      <w:pPr>
        <w:spacing w:afterLines="60" w:after="144"/>
        <w:ind w:left="1440"/>
        <w:rPr>
          <w:rFonts w:eastAsia="PMingLiU" w:cs="Tahoma"/>
        </w:rPr>
      </w:pPr>
    </w:p>
    <w:p w:rsidR="00A83EBB" w:rsidRPr="00D82C02" w:rsidRDefault="00162ADA" w:rsidP="00A83EBB">
      <w:pPr>
        <w:pStyle w:val="Heading3"/>
        <w:rPr>
          <w:rFonts w:ascii="Tahoma" w:eastAsia="PMingLiU" w:hAnsi="Tahoma" w:cs="Tahoma"/>
        </w:rPr>
      </w:pPr>
      <w:bookmarkStart w:id="1493" w:name="_96_System_Center_1"/>
      <w:bookmarkStart w:id="1494" w:name="_Toc370985278"/>
      <w:bookmarkEnd w:id="1493"/>
      <w:r w:rsidRPr="00D82C02">
        <w:rPr>
          <w:rFonts w:ascii="Tahoma" w:eastAsia="PMingLiU" w:hAnsi="Tahoma" w:cs="Tahoma"/>
          <w:caps/>
          <w:color w:val="FF6F0D"/>
          <w:sz w:val="22"/>
          <w:szCs w:val="22"/>
          <w:vertAlign w:val="superscript"/>
        </w:rPr>
        <w:t>96</w:t>
      </w:r>
      <w:r w:rsidRPr="00D82C02">
        <w:rPr>
          <w:rFonts w:ascii="Tahoma" w:eastAsia="PMingLiU" w:hAnsi="Tahoma" w:cs="Tahoma"/>
          <w:color w:val="FF6F0D"/>
          <w:sz w:val="22"/>
          <w:szCs w:val="22"/>
        </w:rPr>
        <w:t xml:space="preserve"> System Center 2012 R2 Client Management Suite</w:t>
      </w:r>
      <w:bookmarkEnd w:id="1494"/>
    </w:p>
    <w:p w:rsidR="00A83EBB" w:rsidRPr="00D82C02" w:rsidRDefault="00A83EBB" w:rsidP="00A83EBB">
      <w:pPr>
        <w:rPr>
          <w:rFonts w:eastAsia="PMingLiU" w:cs="Tahoma"/>
        </w:rPr>
      </w:pP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szCs w:val="18"/>
        </w:rPr>
        <w:t xml:space="preserve">System Center 2012 R2 Client Management Suite </w:t>
      </w:r>
      <w:r w:rsidRPr="00D82C02">
        <w:rPr>
          <w:rFonts w:eastAsia="PMingLiU" w:cs="Tahoma"/>
          <w:szCs w:val="18"/>
        </w:rPr>
        <w:t>是</w:t>
      </w:r>
      <w:r w:rsidRPr="00D82C02">
        <w:rPr>
          <w:rFonts w:eastAsia="PMingLiU" w:cs="Tahoma"/>
          <w:szCs w:val="18"/>
        </w:rPr>
        <w:t xml:space="preserve"> System Center 2012 Client Management Suite </w:t>
      </w:r>
      <w:r w:rsidRPr="00D82C02">
        <w:rPr>
          <w:rFonts w:eastAsia="PMingLiU" w:cs="Tahoma"/>
          <w:szCs w:val="18"/>
        </w:rPr>
        <w:t>的下一個版本。</w:t>
      </w: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b/>
          <w:color w:val="000000"/>
        </w:rPr>
        <w:t xml:space="preserve"> </w:t>
      </w:r>
      <w:r w:rsidRPr="00D82C02">
        <w:rPr>
          <w:rFonts w:eastAsia="PMingLiU" w:cs="Tahoma"/>
          <w:szCs w:val="18"/>
        </w:rPr>
        <w:t>在</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日具備</w:t>
      </w:r>
      <w:r w:rsidRPr="00D82C02">
        <w:rPr>
          <w:rFonts w:eastAsia="PMingLiU" w:cs="Tahoma"/>
          <w:szCs w:val="18"/>
        </w:rPr>
        <w:t xml:space="preserve"> System Center Client Management Suite </w:t>
      </w:r>
      <w:r w:rsidRPr="00D82C02">
        <w:rPr>
          <w:rFonts w:eastAsia="PMingLiU" w:cs="Tahoma"/>
          <w:szCs w:val="18"/>
        </w:rPr>
        <w:t>之軟體保證範圍的</w:t>
      </w:r>
      <w:r w:rsidRPr="00D82C02">
        <w:rPr>
          <w:rFonts w:eastAsia="PMingLiU" w:cs="Tahoma"/>
          <w:szCs w:val="18"/>
        </w:rPr>
        <w:t xml:space="preserve"> System Center Client Management Suite </w:t>
      </w:r>
      <w:r w:rsidRPr="00D82C02">
        <w:rPr>
          <w:rFonts w:eastAsia="PMingLiU" w:cs="Tahoma"/>
          <w:color w:val="000000"/>
        </w:rPr>
        <w:t>客戶有資格依特別條款升級為</w:t>
      </w:r>
      <w:r w:rsidRPr="00D82C02">
        <w:rPr>
          <w:rFonts w:eastAsia="PMingLiU" w:cs="Tahoma"/>
          <w:color w:val="000000"/>
        </w:rPr>
        <w:t xml:space="preserve"> 2012 </w:t>
      </w:r>
      <w:r w:rsidRPr="00D82C02">
        <w:rPr>
          <w:rFonts w:eastAsia="PMingLiU" w:cs="Tahoma"/>
          <w:color w:val="000000"/>
        </w:rPr>
        <w:t>版</w:t>
      </w:r>
      <w:r w:rsidRPr="00D82C02">
        <w:rPr>
          <w:rFonts w:eastAsia="PMingLiU" w:cs="Tahoma"/>
          <w:szCs w:val="18"/>
        </w:rPr>
        <w:t>。如需詳細資訊，</w:t>
      </w:r>
      <w:r w:rsidR="00910328">
        <w:rPr>
          <w:rFonts w:eastAsia="PMingLiU" w:cs="Tahoma"/>
          <w:szCs w:val="18"/>
        </w:rPr>
        <w:br/>
      </w:r>
      <w:r w:rsidRPr="00D82C02">
        <w:rPr>
          <w:rFonts w:eastAsia="PMingLiU" w:cs="Tahoma"/>
          <w:szCs w:val="18"/>
        </w:rPr>
        <w:t>請參閱</w:t>
      </w:r>
      <w:r w:rsidRPr="00D82C02">
        <w:rPr>
          <w:rFonts w:eastAsia="PMingLiU" w:cs="Tahoma"/>
          <w:szCs w:val="18"/>
        </w:rPr>
        <w:t xml:space="preserve"> 2013 </w:t>
      </w:r>
      <w:r w:rsidRPr="00D82C02">
        <w:rPr>
          <w:rFonts w:eastAsia="PMingLiU" w:cs="Tahoma"/>
          <w:szCs w:val="18"/>
        </w:rPr>
        <w:t>年</w:t>
      </w:r>
      <w:r w:rsidRPr="00D82C02">
        <w:rPr>
          <w:rFonts w:eastAsia="PMingLiU" w:cs="Tahoma"/>
          <w:szCs w:val="18"/>
        </w:rPr>
        <w:t xml:space="preserve"> 10 </w:t>
      </w:r>
      <w:r w:rsidRPr="00D82C02">
        <w:rPr>
          <w:rFonts w:eastAsia="PMingLiU" w:cs="Tahoma"/>
          <w:szCs w:val="18"/>
        </w:rPr>
        <w:t>月產品清單。</w:t>
      </w:r>
    </w:p>
    <w:p w:rsidR="00A83EBB" w:rsidRPr="00D82C02" w:rsidRDefault="00A83EBB" w:rsidP="00A83EBB">
      <w:pPr>
        <w:rPr>
          <w:rFonts w:eastAsia="PMingLiU" w:cs="Tahoma"/>
        </w:rPr>
      </w:pPr>
    </w:p>
    <w:p w:rsidR="00A83EBB" w:rsidRPr="00D82C02" w:rsidRDefault="00162ADA" w:rsidP="00A83EBB">
      <w:pPr>
        <w:pStyle w:val="Heading3"/>
        <w:rPr>
          <w:rFonts w:ascii="Tahoma" w:eastAsia="PMingLiU" w:hAnsi="Tahoma" w:cs="Tahoma"/>
        </w:rPr>
      </w:pPr>
      <w:bookmarkStart w:id="1495" w:name="_97_System_Center_1"/>
      <w:bookmarkStart w:id="1496" w:name="_Toc370985279"/>
      <w:bookmarkEnd w:id="1495"/>
      <w:r w:rsidRPr="00D82C02">
        <w:rPr>
          <w:rFonts w:ascii="Tahoma" w:eastAsia="PMingLiU" w:hAnsi="Tahoma" w:cs="Tahoma"/>
          <w:caps/>
          <w:color w:val="FF6F0D"/>
          <w:sz w:val="22"/>
          <w:szCs w:val="22"/>
          <w:vertAlign w:val="superscript"/>
        </w:rPr>
        <w:t>97</w:t>
      </w:r>
      <w:r w:rsidRPr="00D82C02">
        <w:rPr>
          <w:rFonts w:ascii="Tahoma" w:eastAsia="PMingLiU" w:hAnsi="Tahoma" w:cs="Tahoma"/>
          <w:color w:val="FF6F0D"/>
          <w:sz w:val="22"/>
          <w:szCs w:val="22"/>
        </w:rPr>
        <w:t xml:space="preserve"> System Center 2012 R2 Configuration Manager</w:t>
      </w:r>
      <w:bookmarkEnd w:id="1496"/>
    </w:p>
    <w:p w:rsidR="00A83EBB" w:rsidRPr="00D82C02" w:rsidRDefault="00A83EBB" w:rsidP="00A83EBB">
      <w:pPr>
        <w:rPr>
          <w:rFonts w:eastAsia="PMingLiU" w:cs="Tahoma"/>
        </w:rPr>
      </w:pP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szCs w:val="18"/>
        </w:rPr>
        <w:t xml:space="preserve">System Center 2012 R2 Configuration Manager </w:t>
      </w:r>
      <w:r w:rsidRPr="00D82C02">
        <w:rPr>
          <w:rFonts w:eastAsia="PMingLiU" w:cs="Tahoma"/>
          <w:szCs w:val="18"/>
        </w:rPr>
        <w:t>是</w:t>
      </w:r>
      <w:r w:rsidRPr="00D82C02">
        <w:rPr>
          <w:rFonts w:eastAsia="PMingLiU" w:cs="Tahoma"/>
          <w:szCs w:val="18"/>
        </w:rPr>
        <w:t xml:space="preserve"> System Center 2012 Configuration Manager </w:t>
      </w:r>
      <w:r w:rsidR="00910328">
        <w:rPr>
          <w:rFonts w:eastAsia="PMingLiU" w:cs="Tahoma"/>
          <w:szCs w:val="18"/>
        </w:rPr>
        <w:br/>
      </w:r>
      <w:r w:rsidRPr="00D82C02">
        <w:rPr>
          <w:rFonts w:eastAsia="PMingLiU" w:cs="Tahoma"/>
          <w:szCs w:val="18"/>
        </w:rPr>
        <w:t>的下一個版本。</w:t>
      </w:r>
    </w:p>
    <w:p w:rsidR="00A83EBB" w:rsidRPr="00D82C02" w:rsidRDefault="00A83EBB" w:rsidP="00834A05">
      <w:pPr>
        <w:numPr>
          <w:ilvl w:val="0"/>
          <w:numId w:val="52"/>
        </w:numPr>
        <w:ind w:left="1440" w:hanging="274"/>
        <w:rPr>
          <w:rFonts w:eastAsia="PMingLiU" w:cs="Tahoma"/>
        </w:rPr>
      </w:pPr>
      <w:r w:rsidRPr="00D82C02">
        <w:rPr>
          <w:rFonts w:eastAsia="PMingLiU" w:cs="Tahoma"/>
          <w:b/>
          <w:color w:val="000000"/>
        </w:rPr>
        <w:t xml:space="preserve"> </w:t>
      </w:r>
      <w:r w:rsidRPr="00D82C02">
        <w:rPr>
          <w:rFonts w:eastAsia="PMingLiU" w:cs="Tahoma"/>
          <w:szCs w:val="18"/>
        </w:rPr>
        <w:t>在</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4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日具備</w:t>
      </w:r>
      <w:r w:rsidRPr="00D82C02">
        <w:rPr>
          <w:rFonts w:eastAsia="PMingLiU" w:cs="Tahoma"/>
          <w:szCs w:val="18"/>
        </w:rPr>
        <w:t xml:space="preserve"> System Center Configuration Manager </w:t>
      </w:r>
      <w:r w:rsidRPr="00D82C02">
        <w:rPr>
          <w:rFonts w:eastAsia="PMingLiU" w:cs="Tahoma"/>
          <w:szCs w:val="18"/>
        </w:rPr>
        <w:t>之軟體保證範圍的</w:t>
      </w:r>
      <w:r w:rsidRPr="00D82C02">
        <w:rPr>
          <w:rFonts w:eastAsia="PMingLiU" w:cs="Tahoma"/>
          <w:szCs w:val="18"/>
        </w:rPr>
        <w:t xml:space="preserve"> System Center</w:t>
      </w:r>
      <w:r w:rsidR="00834A05">
        <w:rPr>
          <w:rFonts w:eastAsia="PMingLiU" w:cs="Tahoma"/>
          <w:szCs w:val="18"/>
        </w:rPr>
        <w:t> </w:t>
      </w:r>
      <w:r w:rsidRPr="00D82C02">
        <w:rPr>
          <w:rFonts w:eastAsia="PMingLiU" w:cs="Tahoma"/>
          <w:szCs w:val="18"/>
        </w:rPr>
        <w:t xml:space="preserve">Configuration Manager </w:t>
      </w:r>
      <w:r w:rsidRPr="00D82C02">
        <w:rPr>
          <w:rFonts w:eastAsia="PMingLiU" w:cs="Tahoma"/>
          <w:color w:val="000000"/>
        </w:rPr>
        <w:t>客戶有資格依特別條款升級為</w:t>
      </w:r>
      <w:r w:rsidRPr="00D82C02">
        <w:rPr>
          <w:rFonts w:eastAsia="PMingLiU" w:cs="Tahoma"/>
          <w:color w:val="000000"/>
        </w:rPr>
        <w:t xml:space="preserve"> 2012 </w:t>
      </w:r>
      <w:r w:rsidRPr="00D82C02">
        <w:rPr>
          <w:rFonts w:eastAsia="PMingLiU" w:cs="Tahoma"/>
          <w:color w:val="000000"/>
        </w:rPr>
        <w:t>版</w:t>
      </w:r>
      <w:r w:rsidRPr="00D82C02">
        <w:rPr>
          <w:rFonts w:eastAsia="PMingLiU" w:cs="Tahoma"/>
          <w:szCs w:val="18"/>
        </w:rPr>
        <w:t>。如需詳細資訊，請參閱</w:t>
      </w:r>
      <w:r w:rsidRPr="00D82C02">
        <w:rPr>
          <w:rFonts w:eastAsia="PMingLiU" w:cs="Tahoma"/>
          <w:szCs w:val="18"/>
        </w:rPr>
        <w:t xml:space="preserve"> 2013</w:t>
      </w:r>
      <w:r w:rsidR="00834A05">
        <w:rPr>
          <w:rFonts w:eastAsia="PMingLiU" w:cs="Tahoma"/>
          <w:szCs w:val="18"/>
        </w:rPr>
        <w:t> </w:t>
      </w:r>
      <w:r w:rsidRPr="00D82C02">
        <w:rPr>
          <w:rFonts w:eastAsia="PMingLiU" w:cs="Tahoma"/>
          <w:szCs w:val="18"/>
        </w:rPr>
        <w:t>年</w:t>
      </w:r>
      <w:r w:rsidRPr="00D82C02">
        <w:rPr>
          <w:rFonts w:eastAsia="PMingLiU" w:cs="Tahoma"/>
          <w:szCs w:val="18"/>
        </w:rPr>
        <w:t xml:space="preserve"> 10</w:t>
      </w:r>
      <w:r w:rsidR="00910328">
        <w:rPr>
          <w:rFonts w:eastAsia="PMingLiU" w:cs="Tahoma"/>
          <w:szCs w:val="18"/>
        </w:rPr>
        <w:t> </w:t>
      </w:r>
      <w:r w:rsidRPr="00D82C02">
        <w:rPr>
          <w:rFonts w:eastAsia="PMingLiU" w:cs="Tahoma"/>
          <w:szCs w:val="18"/>
        </w:rPr>
        <w:t>月產品清單。</w:t>
      </w:r>
    </w:p>
    <w:p w:rsidR="00FF4CAB" w:rsidRPr="00D82C02" w:rsidRDefault="00E822D9" w:rsidP="004F2A4E">
      <w:pPr>
        <w:ind w:left="720"/>
        <w:rPr>
          <w:rFonts w:eastAsia="PMingLiU" w:cs="Tahoma"/>
        </w:rPr>
      </w:pPr>
      <w:r w:rsidRPr="00D82C02">
        <w:rPr>
          <w:rFonts w:eastAsia="PMingLiU" w:cs="Tahoma"/>
          <w:szCs w:val="18"/>
        </w:rPr>
        <w:t xml:space="preserve"> </w:t>
      </w:r>
    </w:p>
    <w:p w:rsidR="00FF4CAB" w:rsidRDefault="00FF4CAB" w:rsidP="00FF4CAB">
      <w:pPr>
        <w:rPr>
          <w:rFonts w:eastAsia="PMingLiU" w:cs="Tahoma"/>
        </w:rPr>
      </w:pPr>
    </w:p>
    <w:p w:rsidR="00910328" w:rsidRDefault="00910328" w:rsidP="00FF4CAB">
      <w:pPr>
        <w:rPr>
          <w:rFonts w:eastAsia="PMingLiU" w:cs="Tahoma"/>
        </w:rPr>
      </w:pPr>
    </w:p>
    <w:p w:rsidR="00910328" w:rsidRDefault="00910328" w:rsidP="00FF4CAB">
      <w:pPr>
        <w:rPr>
          <w:rFonts w:eastAsia="PMingLiU" w:cs="Tahoma"/>
        </w:rPr>
      </w:pPr>
    </w:p>
    <w:p w:rsidR="00910328" w:rsidRDefault="00910328" w:rsidP="00FF4CAB">
      <w:pPr>
        <w:rPr>
          <w:rFonts w:eastAsia="PMingLiU" w:cs="Tahoma"/>
        </w:rPr>
      </w:pPr>
    </w:p>
    <w:p w:rsidR="00910328" w:rsidRPr="00D82C02" w:rsidRDefault="00910328" w:rsidP="00FF4CAB">
      <w:pPr>
        <w:rPr>
          <w:rFonts w:eastAsia="PMingLiU" w:cs="Tahoma"/>
        </w:rPr>
      </w:pPr>
    </w:p>
    <w:p w:rsidR="00916E81" w:rsidRPr="00D82C02" w:rsidRDefault="00A560B6" w:rsidP="002D35ED">
      <w:pPr>
        <w:pStyle w:val="Heading3"/>
        <w:rPr>
          <w:rFonts w:ascii="Tahoma" w:eastAsia="PMingLiU" w:hAnsi="Tahoma" w:cs="Tahoma"/>
        </w:rPr>
      </w:pPr>
      <w:bookmarkStart w:id="1497" w:name="_103_System_Center"/>
      <w:bookmarkStart w:id="1498" w:name="_91_System_Center"/>
      <w:bookmarkStart w:id="1499" w:name="_97_System_Center"/>
      <w:bookmarkStart w:id="1500" w:name="Srv_102SysCtr2012EndpointProt"/>
      <w:bookmarkStart w:id="1501" w:name="_Toc336338359"/>
      <w:bookmarkStart w:id="1502" w:name="_Toc370985280"/>
      <w:bookmarkEnd w:id="1497"/>
      <w:bookmarkEnd w:id="1498"/>
      <w:bookmarkEnd w:id="1499"/>
      <w:r w:rsidRPr="00D82C02">
        <w:rPr>
          <w:rFonts w:ascii="Tahoma" w:eastAsia="PMingLiU" w:hAnsi="Tahoma" w:cs="Tahoma"/>
          <w:caps/>
          <w:color w:val="F66400"/>
          <w:sz w:val="22"/>
          <w:szCs w:val="22"/>
          <w:vertAlign w:val="superscript"/>
        </w:rPr>
        <w:lastRenderedPageBreak/>
        <w:t>98</w:t>
      </w:r>
      <w:r w:rsidRPr="00D82C02">
        <w:rPr>
          <w:rFonts w:ascii="Tahoma" w:eastAsia="PMingLiU" w:hAnsi="Tahoma" w:cs="Tahoma"/>
          <w:color w:val="F66400"/>
          <w:sz w:val="22"/>
          <w:szCs w:val="22"/>
        </w:rPr>
        <w:t xml:space="preserve"> System Center 2012 R2 Endpoint Protection</w:t>
      </w:r>
      <w:bookmarkEnd w:id="1500"/>
      <w:bookmarkEnd w:id="1501"/>
      <w:bookmarkEnd w:id="1502"/>
    </w:p>
    <w:p w:rsidR="00916E81" w:rsidRPr="00D82C02" w:rsidRDefault="00916E81" w:rsidP="00C21BCF">
      <w:pPr>
        <w:ind w:left="720"/>
        <w:rPr>
          <w:rFonts w:eastAsia="PMingLiU" w:cs="Tahoma"/>
        </w:rPr>
      </w:pPr>
    </w:p>
    <w:p w:rsidR="00C21BCF" w:rsidRPr="00D82C02" w:rsidRDefault="00A0581B" w:rsidP="00A0581B">
      <w:pPr>
        <w:spacing w:after="60"/>
        <w:ind w:left="720"/>
        <w:rPr>
          <w:rFonts w:eastAsia="PMingLiU" w:cs="Tahoma"/>
        </w:rPr>
      </w:pPr>
      <w:r w:rsidRPr="00D82C02">
        <w:rPr>
          <w:rFonts w:eastAsia="PMingLiU" w:cs="Tahoma"/>
          <w:b/>
          <w:szCs w:val="18"/>
        </w:rPr>
        <w:t>升級</w:t>
      </w:r>
      <w:r w:rsidRPr="00D82C02">
        <w:rPr>
          <w:rFonts w:eastAsia="PMingLiU" w:cs="Tahoma"/>
          <w:b/>
          <w:szCs w:val="18"/>
        </w:rPr>
        <w:t>/</w:t>
      </w:r>
      <w:r w:rsidRPr="00D82C02">
        <w:rPr>
          <w:rFonts w:eastAsia="PMingLiU" w:cs="Tahoma"/>
          <w:b/>
          <w:szCs w:val="18"/>
        </w:rPr>
        <w:t>降級</w:t>
      </w:r>
    </w:p>
    <w:p w:rsidR="00C21BCF" w:rsidRPr="00910328" w:rsidRDefault="00C21BCF" w:rsidP="00910328">
      <w:pPr>
        <w:ind w:left="720"/>
        <w:rPr>
          <w:rFonts w:eastAsia="PMingLiU" w:cs="Tahoma"/>
          <w:spacing w:val="-2"/>
        </w:rPr>
      </w:pPr>
      <w:r w:rsidRPr="00910328">
        <w:rPr>
          <w:rFonts w:eastAsia="PMingLiU" w:cs="Tahoma"/>
          <w:spacing w:val="-2"/>
          <w:szCs w:val="18"/>
        </w:rPr>
        <w:t xml:space="preserve">Forefront Endpoint Protection </w:t>
      </w:r>
      <w:r w:rsidRPr="00910328">
        <w:rPr>
          <w:rFonts w:eastAsia="PMingLiU" w:cs="Tahoma"/>
          <w:spacing w:val="-2"/>
          <w:szCs w:val="18"/>
        </w:rPr>
        <w:t>自</w:t>
      </w:r>
      <w:r w:rsidRPr="00910328">
        <w:rPr>
          <w:rFonts w:eastAsia="PMingLiU" w:cs="Tahoma"/>
          <w:spacing w:val="-2"/>
          <w:szCs w:val="18"/>
        </w:rPr>
        <w:t xml:space="preserve"> 2012 </w:t>
      </w:r>
      <w:r w:rsidRPr="00910328">
        <w:rPr>
          <w:rFonts w:eastAsia="PMingLiU" w:cs="Tahoma"/>
          <w:spacing w:val="-2"/>
          <w:szCs w:val="18"/>
        </w:rPr>
        <w:t>年</w:t>
      </w:r>
      <w:r w:rsidRPr="00910328">
        <w:rPr>
          <w:rFonts w:eastAsia="PMingLiU" w:cs="Tahoma"/>
          <w:spacing w:val="-2"/>
          <w:szCs w:val="18"/>
        </w:rPr>
        <w:t xml:space="preserve"> 4 </w:t>
      </w:r>
      <w:r w:rsidRPr="00910328">
        <w:rPr>
          <w:rFonts w:eastAsia="PMingLiU" w:cs="Tahoma"/>
          <w:spacing w:val="-2"/>
          <w:szCs w:val="18"/>
        </w:rPr>
        <w:t>月</w:t>
      </w:r>
      <w:r w:rsidRPr="00910328">
        <w:rPr>
          <w:rFonts w:eastAsia="PMingLiU" w:cs="Tahoma"/>
          <w:spacing w:val="-2"/>
          <w:szCs w:val="18"/>
        </w:rPr>
        <w:t xml:space="preserve"> 1 </w:t>
      </w:r>
      <w:r w:rsidRPr="00910328">
        <w:rPr>
          <w:rFonts w:eastAsia="PMingLiU" w:cs="Tahoma"/>
          <w:spacing w:val="-2"/>
          <w:szCs w:val="18"/>
        </w:rPr>
        <w:t>日起已變成</w:t>
      </w:r>
      <w:r w:rsidRPr="00910328">
        <w:rPr>
          <w:rFonts w:eastAsia="PMingLiU" w:cs="Tahoma"/>
          <w:spacing w:val="-2"/>
          <w:szCs w:val="18"/>
        </w:rPr>
        <w:t xml:space="preserve"> System Center 2012 Endpoint Protection</w:t>
      </w:r>
      <w:r w:rsidRPr="00910328">
        <w:rPr>
          <w:rFonts w:eastAsia="PMingLiU" w:cs="Tahoma"/>
          <w:spacing w:val="-2"/>
          <w:szCs w:val="18"/>
        </w:rPr>
        <w:t>。</w:t>
      </w:r>
      <w:r w:rsidRPr="00910328">
        <w:rPr>
          <w:rFonts w:eastAsia="PMingLiU" w:cs="Tahoma"/>
          <w:spacing w:val="-2"/>
          <w:szCs w:val="18"/>
        </w:rPr>
        <w:t xml:space="preserve">System Center 2012 R2 Endpoint Protection </w:t>
      </w:r>
      <w:r w:rsidRPr="00910328">
        <w:rPr>
          <w:rFonts w:eastAsia="PMingLiU" w:cs="Tahoma"/>
          <w:spacing w:val="-2"/>
          <w:szCs w:val="18"/>
        </w:rPr>
        <w:t>是一項獨立的優惠方案，其使用權利僅能保護用戶端裝置。可保護伺服器裝置的使用權利只能透過取得</w:t>
      </w:r>
      <w:r w:rsidRPr="00910328">
        <w:rPr>
          <w:rFonts w:eastAsia="PMingLiU" w:cs="Tahoma"/>
          <w:spacing w:val="-2"/>
          <w:szCs w:val="18"/>
        </w:rPr>
        <w:t xml:space="preserve"> System Center 2012 R2 Standard </w:t>
      </w:r>
      <w:r w:rsidRPr="00910328">
        <w:rPr>
          <w:rFonts w:eastAsia="PMingLiU" w:cs="Tahoma"/>
          <w:spacing w:val="-2"/>
          <w:szCs w:val="18"/>
        </w:rPr>
        <w:t>或</w:t>
      </w:r>
      <w:r w:rsidRPr="00910328">
        <w:rPr>
          <w:rFonts w:eastAsia="PMingLiU" w:cs="Tahoma"/>
          <w:spacing w:val="-2"/>
          <w:szCs w:val="18"/>
        </w:rPr>
        <w:t xml:space="preserve"> Datacenter </w:t>
      </w:r>
      <w:r w:rsidRPr="00910328">
        <w:rPr>
          <w:rFonts w:eastAsia="PMingLiU" w:cs="Tahoma"/>
          <w:spacing w:val="-2"/>
          <w:szCs w:val="18"/>
        </w:rPr>
        <w:t>伺服器管理使用權始能取得。</w:t>
      </w:r>
    </w:p>
    <w:p w:rsidR="00C21BCF" w:rsidRPr="00D82C02" w:rsidRDefault="00C21BCF" w:rsidP="00C21BCF">
      <w:pPr>
        <w:ind w:left="720"/>
        <w:rPr>
          <w:rFonts w:eastAsia="PMingLiU" w:cs="Tahoma"/>
        </w:rPr>
      </w:pPr>
    </w:p>
    <w:p w:rsidR="00C21BCF" w:rsidRPr="00D82C02" w:rsidRDefault="00C21BCF" w:rsidP="00C21BCF">
      <w:pPr>
        <w:ind w:left="720"/>
        <w:rPr>
          <w:rFonts w:eastAsia="PMingLiU" w:cs="Tahoma"/>
        </w:rPr>
      </w:pPr>
      <w:r w:rsidRPr="00D82C02">
        <w:rPr>
          <w:rFonts w:eastAsia="PMingLiU" w:cs="Tahoma"/>
          <w:szCs w:val="18"/>
        </w:rPr>
        <w:t>具備有效</w:t>
      </w:r>
      <w:r w:rsidRPr="00D82C02">
        <w:rPr>
          <w:rFonts w:eastAsia="PMingLiU" w:cs="Tahoma"/>
          <w:szCs w:val="18"/>
        </w:rPr>
        <w:t xml:space="preserve"> Forefront Endpoint Protection </w:t>
      </w:r>
      <w:r w:rsidRPr="00D82C02">
        <w:rPr>
          <w:rFonts w:eastAsia="PMingLiU" w:cs="Tahoma"/>
          <w:szCs w:val="18"/>
        </w:rPr>
        <w:t>訂閱並使用服務來保護用戶端裝置的使用者，可以基於相同的目的升級為</w:t>
      </w:r>
      <w:r w:rsidRPr="00D82C02">
        <w:rPr>
          <w:rFonts w:eastAsia="PMingLiU" w:cs="Tahoma"/>
          <w:szCs w:val="18"/>
        </w:rPr>
        <w:t xml:space="preserve"> System Center 2012 Endpoint Protection </w:t>
      </w:r>
      <w:r w:rsidRPr="00D82C02">
        <w:rPr>
          <w:rFonts w:eastAsia="PMingLiU" w:cs="Tahoma"/>
          <w:szCs w:val="18"/>
        </w:rPr>
        <w:t>並使用它。具備</w:t>
      </w:r>
      <w:r w:rsidRPr="00D82C02">
        <w:rPr>
          <w:rFonts w:eastAsia="PMingLiU" w:cs="Tahoma"/>
          <w:szCs w:val="18"/>
        </w:rPr>
        <w:t xml:space="preserve"> System Center 2012 Endpoint Protection </w:t>
      </w:r>
      <w:r w:rsidRPr="00D82C02">
        <w:rPr>
          <w:rFonts w:eastAsia="PMingLiU" w:cs="Tahoma"/>
          <w:szCs w:val="18"/>
        </w:rPr>
        <w:t>訂閱之客戶亦得降級為</w:t>
      </w:r>
      <w:r w:rsidRPr="00D82C02">
        <w:rPr>
          <w:rFonts w:eastAsia="PMingLiU" w:cs="Tahoma"/>
          <w:szCs w:val="18"/>
        </w:rPr>
        <w:t xml:space="preserve"> Forefront Endpoint Protection</w:t>
      </w:r>
      <w:r w:rsidRPr="00D82C02">
        <w:rPr>
          <w:rFonts w:eastAsia="PMingLiU" w:cs="Tahoma"/>
          <w:szCs w:val="18"/>
        </w:rPr>
        <w:t>。</w:t>
      </w:r>
    </w:p>
    <w:p w:rsidR="00C21BCF" w:rsidRPr="00D82C02" w:rsidRDefault="00C21BCF" w:rsidP="00C21BCF">
      <w:pPr>
        <w:ind w:left="720"/>
        <w:rPr>
          <w:rFonts w:eastAsia="PMingLiU" w:cs="Tahoma"/>
        </w:rPr>
      </w:pPr>
    </w:p>
    <w:p w:rsidR="00C21BCF" w:rsidRPr="00D82C02" w:rsidRDefault="00C21BCF" w:rsidP="00C21BCF">
      <w:pPr>
        <w:ind w:left="720"/>
        <w:rPr>
          <w:rFonts w:eastAsia="PMingLiU" w:cs="Tahoma"/>
        </w:rPr>
      </w:pPr>
      <w:r w:rsidRPr="00D82C02">
        <w:rPr>
          <w:rFonts w:eastAsia="PMingLiU" w:cs="Tahoma"/>
          <w:szCs w:val="18"/>
        </w:rPr>
        <w:t xml:space="preserve">System Center 2012 R2 Configuration Manager </w:t>
      </w:r>
      <w:r w:rsidRPr="00D82C02">
        <w:rPr>
          <w:rFonts w:eastAsia="PMingLiU" w:cs="Tahoma"/>
          <w:szCs w:val="18"/>
        </w:rPr>
        <w:t>是</w:t>
      </w:r>
      <w:r w:rsidRPr="00D82C02">
        <w:rPr>
          <w:rFonts w:eastAsia="PMingLiU" w:cs="Tahoma"/>
          <w:szCs w:val="18"/>
        </w:rPr>
        <w:t xml:space="preserve"> System Center 2012 Endpoint Protection </w:t>
      </w:r>
      <w:r w:rsidRPr="00D82C02">
        <w:rPr>
          <w:rFonts w:eastAsia="PMingLiU" w:cs="Tahoma"/>
          <w:szCs w:val="18"/>
        </w:rPr>
        <w:t>的管理主控台。客戶必須取得</w:t>
      </w:r>
      <w:r w:rsidRPr="00D82C02">
        <w:rPr>
          <w:rFonts w:eastAsia="PMingLiU" w:cs="Tahoma"/>
          <w:szCs w:val="18"/>
        </w:rPr>
        <w:t xml:space="preserve"> System Center 2012 R2 Configuration Manager </w:t>
      </w:r>
      <w:r w:rsidRPr="00D82C02">
        <w:rPr>
          <w:rFonts w:eastAsia="PMingLiU" w:cs="Tahoma"/>
          <w:szCs w:val="18"/>
        </w:rPr>
        <w:t>的授權才能提供</w:t>
      </w:r>
      <w:r w:rsidRPr="00D82C02">
        <w:rPr>
          <w:rFonts w:eastAsia="PMingLiU" w:cs="Tahoma"/>
          <w:szCs w:val="18"/>
        </w:rPr>
        <w:t xml:space="preserve"> System Center 2012 R2 Endpoint Protection </w:t>
      </w:r>
      <w:r w:rsidRPr="00D82C02">
        <w:rPr>
          <w:rFonts w:eastAsia="PMingLiU" w:cs="Tahoma"/>
          <w:szCs w:val="18"/>
        </w:rPr>
        <w:t>的管理。或者，</w:t>
      </w:r>
      <w:r w:rsidRPr="00D82C02">
        <w:rPr>
          <w:rFonts w:eastAsia="PMingLiU" w:cs="Tahoma"/>
          <w:szCs w:val="18"/>
        </w:rPr>
        <w:t xml:space="preserve">System Center 2012 R2 Endpoint Protection </w:t>
      </w:r>
      <w:r w:rsidRPr="00D82C02">
        <w:rPr>
          <w:rFonts w:eastAsia="PMingLiU" w:cs="Tahoma"/>
          <w:szCs w:val="18"/>
        </w:rPr>
        <w:t>可以在不受管理的情況</w:t>
      </w:r>
      <w:r w:rsidR="00910328">
        <w:rPr>
          <w:rFonts w:eastAsia="PMingLiU" w:cs="Tahoma"/>
          <w:szCs w:val="18"/>
        </w:rPr>
        <w:br/>
      </w:r>
      <w:r w:rsidRPr="00D82C02">
        <w:rPr>
          <w:rFonts w:eastAsia="PMingLiU" w:cs="Tahoma"/>
          <w:szCs w:val="18"/>
        </w:rPr>
        <w:t>下使用，不需要授權</w:t>
      </w:r>
      <w:r w:rsidRPr="00D82C02">
        <w:rPr>
          <w:rFonts w:eastAsia="PMingLiU" w:cs="Tahoma"/>
          <w:szCs w:val="18"/>
        </w:rPr>
        <w:t xml:space="preserve"> System Center 2012 R2 Configuration Manager</w:t>
      </w:r>
      <w:r w:rsidRPr="00D82C02">
        <w:rPr>
          <w:rFonts w:eastAsia="PMingLiU" w:cs="Tahoma"/>
          <w:szCs w:val="18"/>
        </w:rPr>
        <w:t>。</w:t>
      </w:r>
    </w:p>
    <w:p w:rsidR="00C21BCF" w:rsidRPr="00D82C02" w:rsidRDefault="00C21BCF" w:rsidP="00C21BCF">
      <w:pPr>
        <w:ind w:left="720"/>
        <w:rPr>
          <w:rFonts w:eastAsia="PMingLiU" w:cs="Tahoma"/>
        </w:rPr>
      </w:pPr>
    </w:p>
    <w:p w:rsidR="00C21BCF" w:rsidRPr="00D82C02" w:rsidRDefault="00A0581B" w:rsidP="00A0581B">
      <w:pPr>
        <w:spacing w:after="60"/>
        <w:ind w:left="720"/>
        <w:rPr>
          <w:rFonts w:eastAsia="PMingLiU" w:cs="Tahoma"/>
        </w:rPr>
      </w:pPr>
      <w:r w:rsidRPr="00D82C02">
        <w:rPr>
          <w:rFonts w:eastAsia="PMingLiU" w:cs="Tahoma"/>
          <w:b/>
          <w:szCs w:val="18"/>
        </w:rPr>
        <w:t>家庭使用</w:t>
      </w:r>
    </w:p>
    <w:p w:rsidR="00FF4CAB" w:rsidRPr="00D82C02" w:rsidRDefault="00C21BCF" w:rsidP="00A0581B">
      <w:pPr>
        <w:ind w:left="720"/>
        <w:rPr>
          <w:rFonts w:eastAsia="PMingLiU" w:cs="Tahoma"/>
        </w:rPr>
      </w:pPr>
      <w:r w:rsidRPr="00D82C02">
        <w:rPr>
          <w:rFonts w:eastAsia="PMingLiU" w:cs="Tahoma"/>
          <w:szCs w:val="18"/>
        </w:rPr>
        <w:t>具備</w:t>
      </w:r>
      <w:r w:rsidRPr="00D82C02">
        <w:rPr>
          <w:rFonts w:eastAsia="PMingLiU" w:cs="Tahoma"/>
          <w:szCs w:val="18"/>
        </w:rPr>
        <w:t xml:space="preserve"> System Center 2012 Endpoint Protection </w:t>
      </w:r>
      <w:r w:rsidRPr="00D82C02">
        <w:rPr>
          <w:rFonts w:eastAsia="PMingLiU" w:cs="Tahoma"/>
          <w:szCs w:val="18"/>
        </w:rPr>
        <w:t>之最新使用者訂閱使用權的客戶有資格參加家庭使用方案</w:t>
      </w:r>
    </w:p>
    <w:p w:rsidR="00A0581B" w:rsidRPr="00D82C02" w:rsidRDefault="00A0581B" w:rsidP="00A0581B">
      <w:pPr>
        <w:rPr>
          <w:rFonts w:eastAsia="PMingLiU" w:cs="Tahoma"/>
        </w:rPr>
      </w:pPr>
    </w:p>
    <w:p w:rsidR="001704C2" w:rsidRPr="00D82C02" w:rsidRDefault="001704C2" w:rsidP="001704C2">
      <w:pPr>
        <w:rPr>
          <w:rFonts w:eastAsia="PMingLiU" w:cs="Tahoma"/>
        </w:rPr>
      </w:pPr>
      <w:bookmarkStart w:id="1503" w:name="_91_TechNet_Plus"/>
      <w:bookmarkStart w:id="1504" w:name="_98_TechNet_Plus"/>
      <w:bookmarkEnd w:id="1485"/>
      <w:bookmarkEnd w:id="1503"/>
      <w:bookmarkEnd w:id="1504"/>
    </w:p>
    <w:p w:rsidR="00E8145C" w:rsidRPr="00D82C02" w:rsidRDefault="005B4D93" w:rsidP="00E8145C">
      <w:pPr>
        <w:pStyle w:val="Heading2"/>
        <w:ind w:left="0"/>
        <w:rPr>
          <w:rFonts w:ascii="Tahoma" w:eastAsia="PMingLiU" w:hAnsi="Tahoma" w:cs="Tahoma"/>
        </w:rPr>
      </w:pPr>
      <w:bookmarkStart w:id="1505" w:name="_92_Visual_Studio"/>
      <w:bookmarkStart w:id="1506" w:name="_90_VDI_Standard"/>
      <w:bookmarkStart w:id="1507" w:name="_99_VDI_Standard"/>
      <w:bookmarkStart w:id="1508" w:name="_91_Vexcel_Server,"/>
      <w:bookmarkStart w:id="1509" w:name="_105_Windows_Azure"/>
      <w:bookmarkStart w:id="1510" w:name="_100_Windows_Azure"/>
      <w:bookmarkStart w:id="1511" w:name="_Toc336338362"/>
      <w:bookmarkStart w:id="1512" w:name="Srv_94VSLoadTestVirtualUserPack10"/>
      <w:bookmarkStart w:id="1513" w:name="_Toc370985281"/>
      <w:bookmarkEnd w:id="1505"/>
      <w:bookmarkEnd w:id="1506"/>
      <w:bookmarkEnd w:id="1507"/>
      <w:bookmarkEnd w:id="1508"/>
      <w:bookmarkEnd w:id="1509"/>
      <w:bookmarkEnd w:id="1510"/>
      <w:r w:rsidRPr="00D82C02">
        <w:rPr>
          <w:rFonts w:ascii="Tahoma" w:eastAsia="PMingLiU" w:hAnsi="Tahoma" w:cs="Tahoma"/>
          <w:caps/>
          <w:color w:val="EE6000"/>
          <w:sz w:val="22"/>
          <w:szCs w:val="18"/>
          <w:vertAlign w:val="superscript"/>
        </w:rPr>
        <w:t>99</w:t>
      </w:r>
      <w:r w:rsidRPr="00F729EC">
        <w:rPr>
          <w:rFonts w:ascii="Tahoma" w:eastAsia="PMingLiU" w:hAnsi="Tahoma" w:cs="Tahoma"/>
          <w:caps/>
          <w:color w:val="EE6000"/>
          <w:sz w:val="22"/>
          <w:szCs w:val="18"/>
        </w:rPr>
        <w:t xml:space="preserve"> </w:t>
      </w:r>
      <w:r w:rsidRPr="00D82C02">
        <w:rPr>
          <w:rFonts w:ascii="Tahoma" w:eastAsia="PMingLiU" w:hAnsi="Tahoma" w:cs="Tahoma"/>
          <w:color w:val="F8701C"/>
          <w:sz w:val="22"/>
          <w:szCs w:val="22"/>
        </w:rPr>
        <w:t xml:space="preserve">Windows Azure </w:t>
      </w:r>
      <w:r w:rsidRPr="00D82C02">
        <w:rPr>
          <w:rFonts w:ascii="Tahoma" w:eastAsia="PMingLiU" w:hAnsi="Tahoma" w:cs="Tahoma"/>
          <w:color w:val="F8701C"/>
          <w:sz w:val="22"/>
          <w:szCs w:val="22"/>
        </w:rPr>
        <w:t>服務</w:t>
      </w:r>
      <w:bookmarkEnd w:id="1511"/>
      <w:bookmarkEnd w:id="1513"/>
    </w:p>
    <w:p w:rsidR="00E8145C" w:rsidRPr="00D82C02" w:rsidRDefault="00E8145C" w:rsidP="00B76943">
      <w:pPr>
        <w:widowControl w:val="0"/>
        <w:jc w:val="both"/>
        <w:rPr>
          <w:rFonts w:eastAsia="PMingLiU" w:cs="Tahoma"/>
        </w:rPr>
      </w:pPr>
    </w:p>
    <w:p w:rsidR="00B76943" w:rsidRPr="00D82C02" w:rsidRDefault="00E8145C" w:rsidP="00B76943">
      <w:pPr>
        <w:widowControl w:val="0"/>
        <w:spacing w:after="60"/>
        <w:ind w:left="720"/>
        <w:jc w:val="both"/>
        <w:rPr>
          <w:rFonts w:eastAsia="PMingLiU" w:cs="Tahoma"/>
        </w:rPr>
      </w:pPr>
      <w:r w:rsidRPr="00D82C02">
        <w:rPr>
          <w:rFonts w:eastAsia="PMingLiU" w:cs="Tahoma"/>
          <w:b/>
          <w:color w:val="000000"/>
        </w:rPr>
        <w:t xml:space="preserve">Windows Azure </w:t>
      </w:r>
      <w:r w:rsidRPr="00D82C02">
        <w:rPr>
          <w:rFonts w:eastAsia="PMingLiU" w:cs="Tahoma"/>
          <w:b/>
          <w:color w:val="000000"/>
        </w:rPr>
        <w:t>計算資源承諾</w:t>
      </w:r>
    </w:p>
    <w:p w:rsidR="00E8145C" w:rsidRPr="00D82C02" w:rsidRDefault="00E8145C" w:rsidP="00FB139F">
      <w:pPr>
        <w:widowControl w:val="0"/>
        <w:ind w:left="720"/>
        <w:jc w:val="both"/>
        <w:rPr>
          <w:rFonts w:eastAsia="PMingLiU" w:cs="Tahoma"/>
          <w:lang w:eastAsia="zh-TW"/>
        </w:rPr>
      </w:pPr>
      <w:r w:rsidRPr="00D82C02">
        <w:rPr>
          <w:rFonts w:eastAsia="PMingLiU" w:cs="Tahoma"/>
        </w:rPr>
        <w:t>針對</w:t>
      </w:r>
      <w:r w:rsidRPr="00D82C02">
        <w:rPr>
          <w:rFonts w:eastAsia="PMingLiU" w:cs="Tahoma"/>
        </w:rPr>
        <w:t xml:space="preserve"> Windows Azure </w:t>
      </w:r>
      <w:r w:rsidRPr="00D82C02">
        <w:rPr>
          <w:rFonts w:eastAsia="PMingLiU" w:cs="Tahoma"/>
        </w:rPr>
        <w:t>計算，</w:t>
      </w:r>
      <w:r w:rsidRPr="00D82C02">
        <w:rPr>
          <w:rFonts w:eastAsia="PMingLiU" w:cs="Tahoma"/>
        </w:rPr>
        <w:t xml:space="preserve">Microsoft </w:t>
      </w:r>
      <w:r w:rsidRPr="00D82C02">
        <w:rPr>
          <w:rFonts w:eastAsia="PMingLiU" w:cs="Tahoma"/>
        </w:rPr>
        <w:t>同意為客戶提供計算資源承諾。</w:t>
      </w:r>
      <w:r w:rsidRPr="00D82C02">
        <w:rPr>
          <w:rFonts w:eastAsia="PMingLiU" w:cs="Tahoma"/>
          <w:lang w:eastAsia="zh-TW"/>
        </w:rPr>
        <w:t>計算資源承諾將大於</w:t>
      </w:r>
      <w:r w:rsidRPr="00D82C02">
        <w:rPr>
          <w:rFonts w:eastAsia="PMingLiU" w:cs="Tahoma"/>
          <w:lang w:eastAsia="zh-TW"/>
        </w:rPr>
        <w:t xml:space="preserve"> (1) </w:t>
      </w:r>
      <w:r w:rsidRPr="00D82C02">
        <w:rPr>
          <w:rFonts w:eastAsia="PMingLiU" w:cs="Tahoma"/>
          <w:lang w:eastAsia="zh-TW"/>
        </w:rPr>
        <w:t>每個月</w:t>
      </w:r>
      <w:r w:rsidRPr="00D82C02">
        <w:rPr>
          <w:rFonts w:eastAsia="PMingLiU" w:cs="Tahoma"/>
          <w:lang w:eastAsia="zh-TW"/>
        </w:rPr>
        <w:t xml:space="preserve"> </w:t>
      </w:r>
      <w:r w:rsidR="00FB139F">
        <w:rPr>
          <w:rFonts w:eastAsia="PMingLiU" w:cs="Tahoma"/>
          <w:lang w:eastAsia="zh-TW"/>
        </w:rPr>
        <w:br/>
      </w:r>
      <w:r w:rsidRPr="00D82C02">
        <w:rPr>
          <w:rFonts w:eastAsia="PMingLiU" w:cs="Tahoma"/>
          <w:color w:val="000000"/>
          <w:lang w:eastAsia="zh-TW"/>
        </w:rPr>
        <w:t>50</w:t>
      </w:r>
      <w:r w:rsidRPr="00D82C02">
        <w:rPr>
          <w:rFonts w:eastAsia="PMingLiU" w:cs="Tahoma"/>
          <w:color w:val="000000"/>
          <w:lang w:eastAsia="zh-TW"/>
        </w:rPr>
        <w:t>個同時存在的小型計算執行個體，或</w:t>
      </w:r>
      <w:r w:rsidRPr="00D82C02">
        <w:rPr>
          <w:rFonts w:eastAsia="PMingLiU" w:cs="Tahoma"/>
          <w:color w:val="000000"/>
          <w:lang w:eastAsia="zh-TW"/>
        </w:rPr>
        <w:t xml:space="preserve"> (2)</w:t>
      </w:r>
      <w:r w:rsidRPr="00D82C02">
        <w:rPr>
          <w:rFonts w:eastAsia="PMingLiU" w:cs="Tahoma"/>
          <w:lang w:eastAsia="zh-TW"/>
        </w:rPr>
        <w:t xml:space="preserve"> </w:t>
      </w:r>
      <w:r w:rsidRPr="00D82C02">
        <w:rPr>
          <w:rFonts w:eastAsia="PMingLiU" w:cs="Tahoma"/>
          <w:lang w:eastAsia="zh-TW"/>
        </w:rPr>
        <w:t>客戶的預估計算使用之</w:t>
      </w:r>
      <w:r w:rsidRPr="00D82C02">
        <w:rPr>
          <w:rFonts w:eastAsia="PMingLiU" w:cs="Tahoma"/>
          <w:lang w:eastAsia="zh-TW"/>
        </w:rPr>
        <w:t xml:space="preserve"> 125% (</w:t>
      </w:r>
      <w:r w:rsidRPr="00D82C02">
        <w:rPr>
          <w:rFonts w:eastAsia="PMingLiU" w:cs="Tahoma"/>
          <w:lang w:eastAsia="zh-TW"/>
        </w:rPr>
        <w:t>計算如下</w:t>
      </w:r>
      <w:r w:rsidRPr="00D82C02">
        <w:rPr>
          <w:rFonts w:eastAsia="PMingLiU" w:cs="Tahoma"/>
          <w:lang w:eastAsia="zh-TW"/>
        </w:rPr>
        <w:t>)</w:t>
      </w:r>
      <w:r w:rsidRPr="00D82C02">
        <w:rPr>
          <w:rFonts w:eastAsia="PMingLiU" w:cs="Tahoma"/>
          <w:lang w:eastAsia="zh-TW"/>
        </w:rPr>
        <w:t>。</w:t>
      </w:r>
    </w:p>
    <w:p w:rsidR="00B76943" w:rsidRPr="00D82C02" w:rsidRDefault="00B76943" w:rsidP="00B76943">
      <w:pPr>
        <w:widowControl w:val="0"/>
        <w:ind w:left="720"/>
        <w:jc w:val="both"/>
        <w:rPr>
          <w:rFonts w:eastAsia="PMingLiU" w:cs="Tahoma"/>
          <w:lang w:eastAsia="zh-TW"/>
        </w:rPr>
      </w:pPr>
    </w:p>
    <w:p w:rsidR="00E8145C" w:rsidRPr="00D82C02" w:rsidRDefault="00E8145C" w:rsidP="00B76943">
      <w:pPr>
        <w:widowControl w:val="0"/>
        <w:ind w:left="720"/>
        <w:jc w:val="both"/>
        <w:rPr>
          <w:rFonts w:eastAsia="PMingLiU" w:cs="Tahoma"/>
          <w:lang w:eastAsia="zh-TW"/>
        </w:rPr>
      </w:pPr>
      <w:r w:rsidRPr="00D82C02">
        <w:rPr>
          <w:rFonts w:eastAsia="PMingLiU" w:cs="Tahoma"/>
          <w:lang w:eastAsia="zh-TW"/>
        </w:rPr>
        <w:t>「預估計算使用」係以客戶的金額承諾除以該金額承諾所涵蓋的月份數</w:t>
      </w:r>
      <w:r w:rsidRPr="00D82C02">
        <w:rPr>
          <w:rFonts w:eastAsia="PMingLiU" w:cs="Tahoma"/>
          <w:lang w:eastAsia="zh-TW"/>
        </w:rPr>
        <w:t xml:space="preserve"> (12 </w:t>
      </w:r>
      <w:r w:rsidRPr="00D82C02">
        <w:rPr>
          <w:rFonts w:eastAsia="PMingLiU" w:cs="Tahoma"/>
          <w:lang w:eastAsia="zh-TW"/>
        </w:rPr>
        <w:t>個月或客戶之註冊剩餘月份數，需視客戶是否選擇一年訂閱選項或</w:t>
      </w:r>
      <w:r w:rsidRPr="00D82C02">
        <w:rPr>
          <w:rFonts w:eastAsia="PMingLiU" w:cs="Tahoma"/>
          <w:szCs w:val="18"/>
          <w:lang w:eastAsia="zh-TW"/>
        </w:rPr>
        <w:t>共同期限</w:t>
      </w:r>
      <w:r w:rsidRPr="00D82C02">
        <w:rPr>
          <w:rFonts w:eastAsia="PMingLiU" w:cs="Tahoma"/>
          <w:lang w:eastAsia="zh-TW"/>
        </w:rPr>
        <w:t>訂閱選項</w:t>
      </w:r>
      <w:r w:rsidRPr="00D82C02">
        <w:rPr>
          <w:rFonts w:eastAsia="PMingLiU" w:cs="Tahoma"/>
          <w:lang w:eastAsia="zh-TW"/>
        </w:rPr>
        <w:t xml:space="preserve">) </w:t>
      </w:r>
      <w:r w:rsidRPr="00D82C02">
        <w:rPr>
          <w:rFonts w:eastAsia="PMingLiU" w:cs="Tahoma"/>
          <w:lang w:eastAsia="zh-TW"/>
        </w:rPr>
        <w:t>來計算，並將該數據除以</w:t>
      </w:r>
      <w:r w:rsidRPr="00D82C02">
        <w:rPr>
          <w:rFonts w:eastAsia="PMingLiU" w:cs="Tahoma"/>
          <w:lang w:eastAsia="zh-TW"/>
        </w:rPr>
        <w:t xml:space="preserve"> Windows Azure </w:t>
      </w:r>
      <w:r w:rsidRPr="00D82C02">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B76943" w:rsidRPr="00D82C02" w:rsidRDefault="00B76943" w:rsidP="00B76943">
      <w:pPr>
        <w:widowControl w:val="0"/>
        <w:ind w:left="720"/>
        <w:jc w:val="both"/>
        <w:rPr>
          <w:rFonts w:eastAsia="PMingLiU" w:cs="Tahoma"/>
          <w:lang w:eastAsia="zh-TW"/>
        </w:rPr>
      </w:pPr>
    </w:p>
    <w:p w:rsidR="00E8145C" w:rsidRPr="00D82C02" w:rsidRDefault="00E8145C" w:rsidP="00B76943">
      <w:pPr>
        <w:widowControl w:val="0"/>
        <w:ind w:left="720"/>
        <w:jc w:val="both"/>
        <w:rPr>
          <w:rFonts w:eastAsia="PMingLiU" w:cs="Tahoma"/>
          <w:lang w:eastAsia="zh-TW"/>
        </w:rPr>
      </w:pPr>
      <w:r w:rsidRPr="00D82C02">
        <w:rPr>
          <w:rFonts w:eastAsia="PMingLiU" w:cs="Tahoma"/>
          <w:lang w:eastAsia="zh-TW"/>
        </w:rPr>
        <w:t>如果</w:t>
      </w:r>
      <w:r w:rsidRPr="00D82C02">
        <w:rPr>
          <w:rFonts w:eastAsia="PMingLiU" w:cs="Tahoma"/>
          <w:lang w:eastAsia="zh-TW"/>
        </w:rPr>
        <w:t xml:space="preserve"> Microsoft </w:t>
      </w:r>
      <w:r w:rsidRPr="00D82C02">
        <w:rPr>
          <w:rFonts w:eastAsia="PMingLiU" w:cs="Tahoma"/>
          <w:lang w:eastAsia="zh-TW"/>
        </w:rPr>
        <w:t>無法符合計算資源承諾，機構將得到相當於依承諾費率計算的</w:t>
      </w:r>
      <w:r w:rsidRPr="00D82C02">
        <w:rPr>
          <w:rFonts w:eastAsia="PMingLiU" w:cs="Tahoma"/>
          <w:lang w:eastAsia="zh-TW"/>
        </w:rPr>
        <w:t xml:space="preserve"> 25% </w:t>
      </w:r>
      <w:r w:rsidRPr="00D82C02">
        <w:rPr>
          <w:rFonts w:eastAsia="PMingLiU" w:cs="Tahoma"/>
          <w:lang w:eastAsia="zh-TW"/>
        </w:rPr>
        <w:t>之受影響的</w:t>
      </w:r>
      <w:r w:rsidRPr="00D82C02">
        <w:rPr>
          <w:rFonts w:eastAsia="PMingLiU" w:cs="Tahoma"/>
          <w:lang w:eastAsia="zh-TW"/>
        </w:rPr>
        <w:t xml:space="preserve"> Windows Azure </w:t>
      </w:r>
      <w:r w:rsidRPr="00D82C02">
        <w:rPr>
          <w:rFonts w:eastAsia="PMingLiU" w:cs="Tahoma"/>
          <w:lang w:eastAsia="zh-TW"/>
        </w:rPr>
        <w:t>計算服務的金額之折讓。此折讓將不會超過機構之剩餘金額承諾的總金額。如果此等無法使用也可讓機構依服務等級合約</w:t>
      </w:r>
      <w:r w:rsidRPr="00D82C02">
        <w:rPr>
          <w:rFonts w:eastAsia="PMingLiU" w:cs="Tahoma"/>
          <w:lang w:eastAsia="zh-TW"/>
        </w:rPr>
        <w:t xml:space="preserve"> (</w:t>
      </w:r>
      <w:r w:rsidRPr="00D82C02">
        <w:rPr>
          <w:rFonts w:eastAsia="PMingLiU" w:cs="Tahoma"/>
          <w:lang w:eastAsia="zh-TW"/>
        </w:rPr>
        <w:t>請參閱以上第</w:t>
      </w:r>
      <w:r w:rsidRPr="00D82C02">
        <w:rPr>
          <w:rFonts w:eastAsia="PMingLiU" w:cs="Tahoma"/>
          <w:lang w:eastAsia="zh-TW"/>
        </w:rPr>
        <w:t xml:space="preserve"> 2.c </w:t>
      </w:r>
      <w:r w:rsidRPr="00D82C02">
        <w:rPr>
          <w:rFonts w:eastAsia="PMingLiU" w:cs="Tahoma"/>
          <w:lang w:eastAsia="zh-TW"/>
        </w:rPr>
        <w:t>節</w:t>
      </w:r>
      <w:r w:rsidRPr="00D82C02">
        <w:rPr>
          <w:rFonts w:eastAsia="PMingLiU" w:cs="Tahoma"/>
          <w:lang w:eastAsia="zh-TW"/>
        </w:rPr>
        <w:t xml:space="preserve">) </w:t>
      </w:r>
      <w:r w:rsidRPr="00D82C02">
        <w:rPr>
          <w:rFonts w:eastAsia="PMingLiU" w:cs="Tahoma"/>
          <w:lang w:eastAsia="zh-TW"/>
        </w:rPr>
        <w:t>而符合服務折讓的資格，機構將僅收到最高金額的救濟。</w:t>
      </w:r>
    </w:p>
    <w:p w:rsidR="00E8145C" w:rsidRPr="00D82C02" w:rsidRDefault="00E8145C" w:rsidP="00B76943">
      <w:pPr>
        <w:widowControl w:val="0"/>
        <w:ind w:left="720"/>
        <w:jc w:val="both"/>
        <w:rPr>
          <w:rFonts w:eastAsia="PMingLiU" w:cs="Tahoma"/>
        </w:rPr>
      </w:pPr>
      <w:r w:rsidRPr="00D82C02">
        <w:rPr>
          <w:rFonts w:eastAsia="PMingLiU" w:cs="Tahoma"/>
        </w:rPr>
        <w:t>大於計算資源承諾的</w:t>
      </w:r>
      <w:r w:rsidRPr="00D82C02">
        <w:rPr>
          <w:rFonts w:eastAsia="PMingLiU" w:cs="Tahoma"/>
        </w:rPr>
        <w:t xml:space="preserve"> Windows Azure </w:t>
      </w:r>
      <w:r w:rsidRPr="00D82C02">
        <w:rPr>
          <w:rFonts w:eastAsia="PMingLiU" w:cs="Tahoma"/>
        </w:rPr>
        <w:t>計算之所有使用將「依可用」基礎進行使用。非</w:t>
      </w:r>
      <w:r w:rsidRPr="00D82C02">
        <w:rPr>
          <w:rFonts w:eastAsia="PMingLiU" w:cs="Tahoma"/>
        </w:rPr>
        <w:t xml:space="preserve"> Windows Azure </w:t>
      </w:r>
      <w:r w:rsidRPr="00D82C02">
        <w:rPr>
          <w:rFonts w:eastAsia="PMingLiU" w:cs="Tahoma"/>
        </w:rPr>
        <w:t>計算之任何</w:t>
      </w:r>
      <w:r w:rsidRPr="00D82C02">
        <w:rPr>
          <w:rFonts w:eastAsia="PMingLiU" w:cs="Tahoma"/>
        </w:rPr>
        <w:t xml:space="preserve"> Windows Azure </w:t>
      </w:r>
      <w:r w:rsidRPr="00D82C02">
        <w:rPr>
          <w:rFonts w:eastAsia="PMingLiU" w:cs="Tahoma"/>
        </w:rPr>
        <w:t>服務的所有使用將「依可用」基礎進行使用。</w:t>
      </w:r>
    </w:p>
    <w:p w:rsidR="00152361" w:rsidRPr="00910328" w:rsidRDefault="00152361" w:rsidP="00B76943">
      <w:pPr>
        <w:pStyle w:val="EndnoteText"/>
        <w:ind w:left="720"/>
        <w:rPr>
          <w:rFonts w:ascii="Tahoma" w:eastAsia="PMingLiU" w:hAnsi="Tahoma" w:cs="Tahoma"/>
          <w:sz w:val="18"/>
          <w:szCs w:val="18"/>
        </w:rPr>
      </w:pPr>
    </w:p>
    <w:p w:rsidR="00FF4CAB" w:rsidRPr="00910328" w:rsidRDefault="00FF4CAB" w:rsidP="00376D4B">
      <w:pPr>
        <w:pStyle w:val="EndnoteText"/>
        <w:ind w:left="720"/>
        <w:rPr>
          <w:rFonts w:ascii="Tahoma" w:eastAsia="PMingLiU" w:hAnsi="Tahoma" w:cs="Tahoma"/>
          <w:sz w:val="18"/>
          <w:szCs w:val="18"/>
        </w:rPr>
      </w:pPr>
    </w:p>
    <w:p w:rsidR="00ED12C0" w:rsidRPr="00D82C02" w:rsidRDefault="00A560B6" w:rsidP="00ED12C0">
      <w:pPr>
        <w:pStyle w:val="Heading2"/>
        <w:ind w:left="0"/>
        <w:rPr>
          <w:rFonts w:ascii="Tahoma" w:eastAsia="PMingLiU" w:hAnsi="Tahoma" w:cs="Tahoma"/>
        </w:rPr>
      </w:pPr>
      <w:bookmarkStart w:id="1514" w:name="_98_Windows_Embedded"/>
      <w:bookmarkStart w:id="1515" w:name="_101_Windows_Embedded"/>
      <w:bookmarkStart w:id="1516" w:name="Srv_107WindowsEmbeddedDeviceMgr2011"/>
      <w:bookmarkStart w:id="1517" w:name="_Toc336338363"/>
      <w:bookmarkStart w:id="1518" w:name="Srv_93SBS2008PremiumEdition"/>
      <w:bookmarkStart w:id="1519" w:name="_Toc370985282"/>
      <w:bookmarkEnd w:id="1512"/>
      <w:bookmarkEnd w:id="1514"/>
      <w:bookmarkEnd w:id="1515"/>
      <w:r w:rsidRPr="00D82C02">
        <w:rPr>
          <w:rFonts w:ascii="Tahoma" w:eastAsia="PMingLiU" w:hAnsi="Tahoma" w:cs="Tahoma"/>
          <w:caps/>
          <w:color w:val="FF6600"/>
          <w:sz w:val="22"/>
          <w:vertAlign w:val="superscript"/>
        </w:rPr>
        <w:t>100</w:t>
      </w:r>
      <w:r w:rsidRPr="00D82C02">
        <w:rPr>
          <w:rFonts w:ascii="Tahoma" w:eastAsia="PMingLiU" w:hAnsi="Tahoma" w:cs="Tahoma"/>
          <w:color w:val="FF6600"/>
        </w:rPr>
        <w:t xml:space="preserve"> </w:t>
      </w:r>
      <w:r w:rsidRPr="00D82C02">
        <w:rPr>
          <w:rFonts w:ascii="Tahoma" w:eastAsia="PMingLiU" w:hAnsi="Tahoma" w:cs="Tahoma"/>
          <w:color w:val="FF6600"/>
          <w:sz w:val="22"/>
        </w:rPr>
        <w:t xml:space="preserve">Windows Embedded Device Manager 2011 – </w:t>
      </w:r>
      <w:r w:rsidRPr="00D82C02">
        <w:rPr>
          <w:rFonts w:ascii="Tahoma" w:eastAsia="PMingLiU" w:hAnsi="Tahoma" w:cs="Tahoma"/>
          <w:color w:val="FF6600"/>
          <w:sz w:val="22"/>
        </w:rPr>
        <w:t>管理伺服器使用權</w:t>
      </w:r>
      <w:bookmarkEnd w:id="1516"/>
      <w:bookmarkEnd w:id="1517"/>
      <w:bookmarkEnd w:id="1519"/>
    </w:p>
    <w:p w:rsidR="00ED12C0" w:rsidRPr="00910328" w:rsidRDefault="00ED12C0" w:rsidP="00B76943">
      <w:pPr>
        <w:rPr>
          <w:rFonts w:eastAsia="PMingLiU" w:cs="Tahoma"/>
          <w:szCs w:val="18"/>
        </w:rPr>
      </w:pPr>
    </w:p>
    <w:p w:rsidR="00ED12C0" w:rsidRPr="00910328" w:rsidRDefault="00ED12C0" w:rsidP="00B76943">
      <w:pPr>
        <w:pStyle w:val="EndnoteText"/>
        <w:ind w:left="720"/>
        <w:rPr>
          <w:rFonts w:ascii="Tahoma" w:eastAsia="PMingLiU" w:hAnsi="Tahoma" w:cs="Tahoma"/>
          <w:sz w:val="18"/>
          <w:szCs w:val="18"/>
        </w:rPr>
      </w:pPr>
      <w:r w:rsidRPr="00910328">
        <w:rPr>
          <w:rFonts w:ascii="Tahoma" w:eastAsia="PMingLiU" w:hAnsi="Tahoma" w:cs="Tahoma"/>
          <w:color w:val="000000"/>
          <w:sz w:val="18"/>
          <w:szCs w:val="18"/>
        </w:rPr>
        <w:t>此產品處於生命週期終止日</w:t>
      </w:r>
      <w:r w:rsidRPr="00910328">
        <w:rPr>
          <w:rFonts w:ascii="Tahoma" w:eastAsia="PMingLiU" w:hAnsi="Tahoma" w:cs="Tahoma"/>
          <w:color w:val="000000"/>
          <w:sz w:val="18"/>
          <w:szCs w:val="18"/>
        </w:rPr>
        <w:t xml:space="preserve"> (EOL) </w:t>
      </w:r>
      <w:r w:rsidRPr="00910328">
        <w:rPr>
          <w:rFonts w:ascii="Tahoma" w:eastAsia="PMingLiU" w:hAnsi="Tahoma" w:cs="Tahoma"/>
          <w:color w:val="000000"/>
          <w:sz w:val="18"/>
          <w:szCs w:val="18"/>
        </w:rPr>
        <w:t>狀態且無法再提供。</w:t>
      </w:r>
    </w:p>
    <w:p w:rsidR="00ED12C0" w:rsidRPr="00910328" w:rsidRDefault="00ED12C0" w:rsidP="00B76943">
      <w:pPr>
        <w:pStyle w:val="EndnoteText"/>
        <w:ind w:left="720"/>
        <w:rPr>
          <w:rFonts w:ascii="Tahoma" w:eastAsia="PMingLiU" w:hAnsi="Tahoma" w:cs="Tahoma"/>
          <w:sz w:val="18"/>
          <w:szCs w:val="18"/>
        </w:rPr>
      </w:pPr>
    </w:p>
    <w:p w:rsidR="00ED12C0" w:rsidRPr="00910328" w:rsidRDefault="00ED12C0" w:rsidP="00B76943">
      <w:pPr>
        <w:pStyle w:val="EndnoteText"/>
        <w:spacing w:after="60"/>
        <w:ind w:left="720"/>
        <w:rPr>
          <w:rFonts w:ascii="Tahoma" w:eastAsia="PMingLiU" w:hAnsi="Tahoma" w:cs="Tahoma"/>
          <w:sz w:val="18"/>
          <w:szCs w:val="18"/>
        </w:rPr>
      </w:pPr>
      <w:r w:rsidRPr="00910328">
        <w:rPr>
          <w:rFonts w:ascii="Tahoma" w:eastAsia="PMingLiU" w:hAnsi="Tahoma" w:cs="Tahoma"/>
          <w:b/>
          <w:color w:val="000000"/>
          <w:sz w:val="18"/>
          <w:szCs w:val="18"/>
        </w:rPr>
        <w:t>對具備有效軟體保證之</w:t>
      </w:r>
      <w:r w:rsidRPr="00910328">
        <w:rPr>
          <w:rFonts w:ascii="Tahoma" w:eastAsia="PMingLiU" w:hAnsi="Tahoma" w:cs="Tahoma"/>
          <w:b/>
          <w:color w:val="000000"/>
          <w:sz w:val="18"/>
          <w:szCs w:val="18"/>
        </w:rPr>
        <w:t xml:space="preserve"> Windows Embedded Device Manager 2011 </w:t>
      </w:r>
      <w:r w:rsidRPr="00910328">
        <w:rPr>
          <w:rFonts w:ascii="Tahoma" w:eastAsia="PMingLiU" w:hAnsi="Tahoma" w:cs="Tahoma"/>
          <w:b/>
          <w:color w:val="000000"/>
          <w:sz w:val="18"/>
          <w:szCs w:val="18"/>
        </w:rPr>
        <w:t>使用權擁有人進行單次使用權之授與</w:t>
      </w:r>
    </w:p>
    <w:p w:rsidR="002512D3" w:rsidRPr="00910328" w:rsidRDefault="00ED12C0" w:rsidP="003165D6">
      <w:pPr>
        <w:pStyle w:val="EndnoteText"/>
        <w:ind w:left="720"/>
        <w:rPr>
          <w:rFonts w:ascii="Tahoma" w:eastAsia="PMingLiU" w:hAnsi="Tahoma" w:cs="Tahoma"/>
          <w:sz w:val="18"/>
          <w:szCs w:val="18"/>
        </w:rPr>
      </w:pPr>
      <w:r w:rsidRPr="00910328">
        <w:rPr>
          <w:rFonts w:ascii="Tahoma" w:eastAsia="PMingLiU" w:hAnsi="Tahoma" w:cs="Tahoma"/>
          <w:color w:val="000000"/>
          <w:sz w:val="18"/>
          <w:szCs w:val="18"/>
        </w:rPr>
        <w:t>與</w:t>
      </w:r>
      <w:r w:rsidRPr="00910328">
        <w:rPr>
          <w:rFonts w:ascii="Tahoma" w:eastAsia="PMingLiU" w:hAnsi="Tahoma" w:cs="Tahoma"/>
          <w:color w:val="000000"/>
          <w:sz w:val="18"/>
          <w:szCs w:val="18"/>
        </w:rPr>
        <w:t xml:space="preserve"> Windows Embedded Device Manager 2011 </w:t>
      </w:r>
      <w:r w:rsidRPr="00910328">
        <w:rPr>
          <w:rFonts w:ascii="Tahoma" w:eastAsia="PMingLiU" w:hAnsi="Tahoma" w:cs="Tahoma"/>
          <w:color w:val="000000"/>
          <w:sz w:val="18"/>
          <w:szCs w:val="18"/>
        </w:rPr>
        <w:t>管理伺服器使用權的中止相關之單次例外是，若客戶在</w:t>
      </w:r>
      <w:r w:rsidRPr="00910328">
        <w:rPr>
          <w:rFonts w:ascii="Tahoma" w:eastAsia="PMingLiU" w:hAnsi="Tahoma" w:cs="Tahoma"/>
          <w:color w:val="000000"/>
          <w:sz w:val="18"/>
          <w:szCs w:val="18"/>
        </w:rPr>
        <w:t xml:space="preserve"> 2012 </w:t>
      </w:r>
      <w:r w:rsidRPr="00910328">
        <w:rPr>
          <w:rFonts w:ascii="Tahoma" w:eastAsia="PMingLiU" w:hAnsi="Tahoma" w:cs="Tahoma"/>
          <w:color w:val="000000"/>
          <w:sz w:val="18"/>
          <w:szCs w:val="18"/>
        </w:rPr>
        <w:t>年</w:t>
      </w:r>
      <w:r w:rsidRPr="00910328">
        <w:rPr>
          <w:rFonts w:ascii="Tahoma" w:eastAsia="PMingLiU" w:hAnsi="Tahoma" w:cs="Tahoma"/>
          <w:color w:val="000000"/>
          <w:sz w:val="18"/>
          <w:szCs w:val="18"/>
        </w:rPr>
        <w:t xml:space="preserve"> 4 </w:t>
      </w:r>
      <w:r w:rsidRPr="00910328">
        <w:rPr>
          <w:rFonts w:ascii="Tahoma" w:eastAsia="PMingLiU" w:hAnsi="Tahoma" w:cs="Tahoma"/>
          <w:color w:val="000000"/>
          <w:sz w:val="18"/>
          <w:szCs w:val="18"/>
        </w:rPr>
        <w:t>月</w:t>
      </w:r>
      <w:r w:rsidRPr="00910328">
        <w:rPr>
          <w:rFonts w:ascii="Tahoma" w:eastAsia="PMingLiU" w:hAnsi="Tahoma" w:cs="Tahoma"/>
          <w:color w:val="000000"/>
          <w:sz w:val="18"/>
          <w:szCs w:val="18"/>
        </w:rPr>
        <w:t xml:space="preserve"> 1 </w:t>
      </w:r>
      <w:r w:rsidRPr="00910328">
        <w:rPr>
          <w:rFonts w:ascii="Tahoma" w:eastAsia="PMingLiU" w:hAnsi="Tahoma" w:cs="Tahoma"/>
          <w:color w:val="000000"/>
          <w:sz w:val="18"/>
          <w:szCs w:val="18"/>
        </w:rPr>
        <w:t>日所具備軟體保證範圍包括管理伺服器使用權，則將提供給客戶用戶端管理使用權如下：</w:t>
      </w:r>
    </w:p>
    <w:p w:rsidR="00ED12C0" w:rsidRPr="00910328" w:rsidRDefault="00ED12C0" w:rsidP="00B76943">
      <w:pPr>
        <w:pStyle w:val="EndnoteText"/>
        <w:ind w:left="720"/>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3920"/>
      </w:tblGrid>
      <w:tr w:rsidR="00ED12C0" w:rsidRPr="00D82C02" w:rsidTr="00910328">
        <w:tc>
          <w:tcPr>
            <w:tcW w:w="4090" w:type="dxa"/>
            <w:tcBorders>
              <w:top w:val="single" w:sz="4" w:space="0" w:color="000000"/>
              <w:bottom w:val="single" w:sz="6" w:space="0" w:color="000000"/>
            </w:tcBorders>
            <w:shd w:val="clear" w:color="auto" w:fill="FABF8F"/>
          </w:tcPr>
          <w:p w:rsidR="00ED12C0" w:rsidRPr="00D82C02" w:rsidRDefault="00ED12C0" w:rsidP="004342E4">
            <w:pPr>
              <w:jc w:val="center"/>
              <w:rPr>
                <w:rFonts w:eastAsia="PMingLiU" w:cs="Tahoma"/>
                <w:b/>
                <w:color w:val="000000"/>
                <w:szCs w:val="20"/>
              </w:rPr>
            </w:pPr>
            <w:r w:rsidRPr="00D82C02">
              <w:rPr>
                <w:rFonts w:eastAsia="PMingLiU" w:cs="Tahoma"/>
                <w:b/>
                <w:color w:val="000000"/>
                <w:szCs w:val="20"/>
              </w:rPr>
              <w:t>合格使用權</w:t>
            </w:r>
          </w:p>
        </w:tc>
        <w:tc>
          <w:tcPr>
            <w:tcW w:w="3920" w:type="dxa"/>
            <w:tcBorders>
              <w:top w:val="single" w:sz="4" w:space="0" w:color="000000"/>
              <w:bottom w:val="single" w:sz="6" w:space="0" w:color="000000"/>
            </w:tcBorders>
            <w:shd w:val="clear" w:color="auto" w:fill="FABF8F"/>
          </w:tcPr>
          <w:p w:rsidR="00ED12C0" w:rsidRPr="00D82C02" w:rsidRDefault="00ED12C0" w:rsidP="004342E4">
            <w:pPr>
              <w:jc w:val="center"/>
              <w:rPr>
                <w:rFonts w:eastAsia="PMingLiU" w:cs="Tahoma"/>
                <w:b/>
                <w:color w:val="000000"/>
                <w:szCs w:val="20"/>
              </w:rPr>
            </w:pPr>
            <w:r w:rsidRPr="00D82C02">
              <w:rPr>
                <w:rFonts w:eastAsia="PMingLiU" w:cs="Tahoma"/>
                <w:color w:val="000000"/>
              </w:rPr>
              <w:t xml:space="preserve">Windows Embedded Device Manager 2011 </w:t>
            </w:r>
            <w:r w:rsidRPr="00D82C02">
              <w:rPr>
                <w:rFonts w:eastAsia="PMingLiU" w:cs="Tahoma"/>
                <w:color w:val="000000"/>
              </w:rPr>
              <w:t>用戶端管理使用權</w:t>
            </w:r>
          </w:p>
        </w:tc>
      </w:tr>
      <w:tr w:rsidR="00ED12C0" w:rsidRPr="00D82C02" w:rsidTr="00910328">
        <w:tc>
          <w:tcPr>
            <w:tcW w:w="4090" w:type="dxa"/>
            <w:tcBorders>
              <w:top w:val="single" w:sz="6" w:space="0" w:color="000000"/>
            </w:tcBorders>
            <w:shd w:val="clear" w:color="auto" w:fill="FFFFFF"/>
          </w:tcPr>
          <w:p w:rsidR="00ED12C0" w:rsidRPr="00D82C02" w:rsidRDefault="00ED12C0" w:rsidP="004342E4">
            <w:pPr>
              <w:rPr>
                <w:rFonts w:eastAsia="PMingLiU" w:cs="Tahoma"/>
                <w:color w:val="000000"/>
                <w:szCs w:val="20"/>
              </w:rPr>
            </w:pPr>
            <w:r w:rsidRPr="00D82C02">
              <w:rPr>
                <w:rFonts w:eastAsia="PMingLiU" w:cs="Tahoma"/>
                <w:color w:val="000000"/>
                <w:szCs w:val="20"/>
              </w:rPr>
              <w:t xml:space="preserve">Windows Embedded Device Manager 2011 Server </w:t>
            </w:r>
            <w:r w:rsidRPr="00D82C02">
              <w:rPr>
                <w:rFonts w:eastAsia="PMingLiU" w:cs="Tahoma"/>
                <w:color w:val="000000"/>
                <w:szCs w:val="20"/>
              </w:rPr>
              <w:t>使用權</w:t>
            </w:r>
          </w:p>
        </w:tc>
        <w:tc>
          <w:tcPr>
            <w:tcW w:w="3920" w:type="dxa"/>
            <w:tcBorders>
              <w:top w:val="single" w:sz="6" w:space="0" w:color="000000"/>
            </w:tcBorders>
            <w:shd w:val="clear" w:color="auto" w:fill="FFFFFF"/>
          </w:tcPr>
          <w:p w:rsidR="00ED12C0" w:rsidRPr="00D82C02" w:rsidRDefault="00ED12C0" w:rsidP="004342E4">
            <w:pPr>
              <w:rPr>
                <w:rFonts w:eastAsia="PMingLiU" w:cs="Tahoma"/>
                <w:color w:val="000000"/>
                <w:szCs w:val="20"/>
              </w:rPr>
            </w:pPr>
            <w:r w:rsidRPr="00D82C02">
              <w:rPr>
                <w:rFonts w:eastAsia="PMingLiU" w:cs="Tahoma"/>
                <w:color w:val="000000"/>
                <w:szCs w:val="20"/>
              </w:rPr>
              <w:t xml:space="preserve">13 </w:t>
            </w:r>
            <w:r w:rsidRPr="00D82C02">
              <w:rPr>
                <w:rFonts w:eastAsia="PMingLiU" w:cs="Tahoma"/>
                <w:color w:val="000000"/>
                <w:szCs w:val="20"/>
              </w:rPr>
              <w:t>個</w:t>
            </w:r>
            <w:r w:rsidRPr="00D82C02">
              <w:rPr>
                <w:rFonts w:eastAsia="PMingLiU" w:cs="Tahoma"/>
                <w:color w:val="000000"/>
                <w:szCs w:val="20"/>
              </w:rPr>
              <w:t xml:space="preserve"> Windows Embedded Device Manager 2011 </w:t>
            </w:r>
            <w:r w:rsidRPr="00D82C02">
              <w:rPr>
                <w:rFonts w:eastAsia="PMingLiU" w:cs="Tahoma"/>
                <w:color w:val="000000"/>
                <w:szCs w:val="20"/>
              </w:rPr>
              <w:t>用戶端管理使用權</w:t>
            </w:r>
          </w:p>
        </w:tc>
      </w:tr>
      <w:tr w:rsidR="00ED12C0" w:rsidRPr="00D82C02" w:rsidTr="00910328">
        <w:tc>
          <w:tcPr>
            <w:tcW w:w="4090" w:type="dxa"/>
            <w:shd w:val="clear" w:color="auto" w:fill="FFFFFF"/>
          </w:tcPr>
          <w:p w:rsidR="00ED12C0" w:rsidRPr="00D82C02" w:rsidRDefault="00ED12C0" w:rsidP="004342E4">
            <w:pPr>
              <w:rPr>
                <w:rFonts w:eastAsia="PMingLiU" w:cs="Tahoma"/>
                <w:color w:val="000000"/>
                <w:szCs w:val="20"/>
              </w:rPr>
            </w:pPr>
            <w:r w:rsidRPr="00D82C02">
              <w:rPr>
                <w:rFonts w:eastAsia="PMingLiU" w:cs="Tahoma"/>
                <w:color w:val="000000"/>
                <w:szCs w:val="20"/>
              </w:rPr>
              <w:t xml:space="preserve">Windows Embedded Device Manager 2011 Server </w:t>
            </w:r>
            <w:r w:rsidRPr="00D82C02">
              <w:rPr>
                <w:rFonts w:eastAsia="PMingLiU" w:cs="Tahoma"/>
                <w:color w:val="000000"/>
                <w:szCs w:val="20"/>
              </w:rPr>
              <w:t>使用權</w:t>
            </w:r>
            <w:r w:rsidRPr="00D82C02">
              <w:rPr>
                <w:rFonts w:eastAsia="PMingLiU" w:cs="Tahoma"/>
                <w:color w:val="000000"/>
                <w:szCs w:val="20"/>
              </w:rPr>
              <w:t xml:space="preserve"> (</w:t>
            </w:r>
            <w:r w:rsidRPr="00D82C02">
              <w:rPr>
                <w:rFonts w:eastAsia="PMingLiU" w:cs="Tahoma"/>
                <w:color w:val="000000"/>
                <w:szCs w:val="20"/>
              </w:rPr>
              <w:t>含</w:t>
            </w:r>
            <w:r w:rsidRPr="00D82C02">
              <w:rPr>
                <w:rFonts w:eastAsia="PMingLiU" w:cs="Tahoma"/>
                <w:color w:val="000000"/>
                <w:szCs w:val="20"/>
              </w:rPr>
              <w:t xml:space="preserve"> SQL Server 2008 Technology)</w:t>
            </w:r>
          </w:p>
        </w:tc>
        <w:tc>
          <w:tcPr>
            <w:tcW w:w="3920" w:type="dxa"/>
            <w:shd w:val="clear" w:color="auto" w:fill="FFFFFF"/>
          </w:tcPr>
          <w:p w:rsidR="00ED12C0" w:rsidRPr="00D82C02" w:rsidRDefault="00ED12C0" w:rsidP="004342E4">
            <w:pPr>
              <w:rPr>
                <w:rFonts w:eastAsia="PMingLiU" w:cs="Tahoma"/>
                <w:color w:val="000000"/>
                <w:szCs w:val="20"/>
              </w:rPr>
            </w:pPr>
            <w:r w:rsidRPr="00D82C02">
              <w:rPr>
                <w:rFonts w:eastAsia="PMingLiU" w:cs="Tahoma"/>
                <w:color w:val="000000"/>
                <w:szCs w:val="20"/>
              </w:rPr>
              <w:t xml:space="preserve">30 </w:t>
            </w:r>
            <w:r w:rsidRPr="00D82C02">
              <w:rPr>
                <w:rFonts w:eastAsia="PMingLiU" w:cs="Tahoma"/>
                <w:color w:val="000000"/>
                <w:szCs w:val="20"/>
              </w:rPr>
              <w:t>個</w:t>
            </w:r>
            <w:r w:rsidRPr="00D82C02">
              <w:rPr>
                <w:rFonts w:eastAsia="PMingLiU" w:cs="Tahoma"/>
                <w:color w:val="000000"/>
                <w:szCs w:val="20"/>
              </w:rPr>
              <w:t xml:space="preserve"> Windows Embedded Device Manager 2011 </w:t>
            </w:r>
            <w:r w:rsidRPr="00D82C02">
              <w:rPr>
                <w:rFonts w:eastAsia="PMingLiU" w:cs="Tahoma"/>
                <w:color w:val="000000"/>
                <w:szCs w:val="20"/>
              </w:rPr>
              <w:t>用戶端管理使用權</w:t>
            </w:r>
          </w:p>
        </w:tc>
      </w:tr>
    </w:tbl>
    <w:p w:rsidR="00ED12C0" w:rsidRPr="00910328" w:rsidRDefault="00ED12C0" w:rsidP="00376D4B">
      <w:pPr>
        <w:pStyle w:val="EndnoteText"/>
        <w:ind w:left="720"/>
        <w:rPr>
          <w:rFonts w:ascii="Tahoma" w:eastAsia="PMingLiU" w:hAnsi="Tahoma" w:cs="Tahoma"/>
          <w:sz w:val="18"/>
          <w:szCs w:val="18"/>
          <w:lang w:eastAsia="zh-TW"/>
        </w:rPr>
      </w:pPr>
      <w:r w:rsidRPr="00910328">
        <w:rPr>
          <w:rFonts w:ascii="Tahoma" w:eastAsia="PMingLiU" w:hAnsi="Tahoma" w:cs="Tahoma"/>
          <w:color w:val="000000"/>
          <w:sz w:val="18"/>
          <w:szCs w:val="18"/>
          <w:lang w:eastAsia="zh-TW"/>
        </w:rPr>
        <w:lastRenderedPageBreak/>
        <w:t>所有依本優惠方案授與之使用權都將包括軟體保證範圍。該範圍將隨合格使用權之範圍屆滿而失去效力。</w:t>
      </w:r>
      <w:r w:rsidR="00910328">
        <w:rPr>
          <w:rFonts w:ascii="Tahoma" w:eastAsia="PMingLiU" w:hAnsi="Tahoma" w:cs="Tahoma"/>
          <w:color w:val="000000"/>
          <w:sz w:val="18"/>
          <w:szCs w:val="18"/>
          <w:lang w:eastAsia="zh-TW"/>
        </w:rPr>
        <w:br/>
      </w:r>
      <w:r w:rsidRPr="00910328">
        <w:rPr>
          <w:rFonts w:ascii="Tahoma" w:eastAsia="PMingLiU" w:hAnsi="Tahoma" w:cs="Tahoma"/>
          <w:color w:val="000000"/>
          <w:sz w:val="18"/>
          <w:szCs w:val="18"/>
          <w:lang w:eastAsia="zh-TW"/>
        </w:rPr>
        <w:t>該範圍一旦屆滿，客戶可以針對已授與的使用權續約其軟體保證。</w:t>
      </w:r>
    </w:p>
    <w:p w:rsidR="00ED12C0" w:rsidRPr="00910328" w:rsidRDefault="00ED12C0" w:rsidP="00376D4B">
      <w:pPr>
        <w:pStyle w:val="EndnoteText"/>
        <w:ind w:left="720"/>
        <w:rPr>
          <w:rFonts w:ascii="Tahoma" w:eastAsia="PMingLiU" w:hAnsi="Tahoma" w:cs="Tahoma"/>
          <w:sz w:val="18"/>
          <w:szCs w:val="18"/>
          <w:lang w:eastAsia="zh-TW"/>
        </w:rPr>
      </w:pPr>
    </w:p>
    <w:p w:rsidR="00ED12C0" w:rsidRPr="00910328" w:rsidRDefault="00ED12C0" w:rsidP="00376D4B">
      <w:pPr>
        <w:pStyle w:val="EndnoteText"/>
        <w:ind w:left="720"/>
        <w:rPr>
          <w:rFonts w:ascii="Tahoma" w:eastAsia="PMingLiU" w:hAnsi="Tahoma" w:cs="Tahoma"/>
          <w:sz w:val="18"/>
          <w:szCs w:val="18"/>
          <w:lang w:eastAsia="zh-TW"/>
        </w:rPr>
      </w:pPr>
      <w:r w:rsidRPr="00910328">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910328">
        <w:rPr>
          <w:rFonts w:ascii="Tahoma" w:eastAsia="PMingLiU" w:hAnsi="Tahoma" w:cs="Tahoma"/>
          <w:color w:val="000000"/>
          <w:sz w:val="18"/>
          <w:szCs w:val="18"/>
          <w:lang w:eastAsia="zh-TW"/>
        </w:rPr>
        <w:t xml:space="preserve"> Windows Embedded Device Manager 2011 </w:t>
      </w:r>
      <w:r w:rsidRPr="00910328">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910328">
        <w:rPr>
          <w:rFonts w:ascii="Tahoma" w:eastAsia="PMingLiU" w:hAnsi="Tahoma" w:cs="Tahoma"/>
          <w:color w:val="000000"/>
          <w:sz w:val="18"/>
          <w:szCs w:val="18"/>
          <w:lang w:eastAsia="zh-TW"/>
        </w:rPr>
        <w:t xml:space="preserve"> Windows Embedded Device Manager 2011 </w:t>
      </w:r>
      <w:r w:rsidRPr="00910328">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rsidR="00ED12C0" w:rsidRPr="00910328" w:rsidRDefault="00ED12C0" w:rsidP="00376D4B">
      <w:pPr>
        <w:pStyle w:val="EndnoteText"/>
        <w:ind w:left="720"/>
        <w:rPr>
          <w:rFonts w:ascii="Tahoma" w:eastAsia="PMingLiU" w:hAnsi="Tahoma" w:cs="Tahoma"/>
          <w:sz w:val="18"/>
          <w:szCs w:val="18"/>
          <w:lang w:eastAsia="zh-TW"/>
        </w:rPr>
      </w:pPr>
    </w:p>
    <w:p w:rsidR="00ED12C0" w:rsidRPr="00910328" w:rsidRDefault="00ED12C0" w:rsidP="00FB139F">
      <w:pPr>
        <w:ind w:left="720"/>
        <w:rPr>
          <w:rFonts w:eastAsia="PMingLiU" w:cs="Tahoma"/>
          <w:szCs w:val="18"/>
        </w:rPr>
      </w:pPr>
      <w:r w:rsidRPr="00910328">
        <w:rPr>
          <w:rFonts w:eastAsia="PMingLiU" w:cs="Tahoma"/>
          <w:color w:val="000000"/>
          <w:szCs w:val="18"/>
        </w:rPr>
        <w:t>在</w:t>
      </w:r>
      <w:r w:rsidRPr="00910328">
        <w:rPr>
          <w:rFonts w:eastAsia="PMingLiU" w:cs="Tahoma"/>
          <w:color w:val="000000"/>
          <w:szCs w:val="18"/>
        </w:rPr>
        <w:t xml:space="preserve"> 2012 </w:t>
      </w:r>
      <w:r w:rsidRPr="00910328">
        <w:rPr>
          <w:rFonts w:eastAsia="PMingLiU" w:cs="Tahoma"/>
          <w:color w:val="000000"/>
          <w:szCs w:val="18"/>
        </w:rPr>
        <w:t>年</w:t>
      </w:r>
      <w:r w:rsidRPr="00910328">
        <w:rPr>
          <w:rFonts w:eastAsia="PMingLiU" w:cs="Tahoma"/>
          <w:color w:val="000000"/>
          <w:szCs w:val="18"/>
        </w:rPr>
        <w:t xml:space="preserve"> 4 </w:t>
      </w:r>
      <w:r w:rsidRPr="00910328">
        <w:rPr>
          <w:rFonts w:eastAsia="PMingLiU" w:cs="Tahoma"/>
          <w:color w:val="000000"/>
          <w:szCs w:val="18"/>
        </w:rPr>
        <w:t>月</w:t>
      </w:r>
      <w:r w:rsidRPr="00910328">
        <w:rPr>
          <w:rFonts w:eastAsia="PMingLiU" w:cs="Tahoma"/>
          <w:color w:val="000000"/>
          <w:szCs w:val="18"/>
        </w:rPr>
        <w:t xml:space="preserve"> 1 </w:t>
      </w:r>
      <w:r w:rsidRPr="00910328">
        <w:rPr>
          <w:rFonts w:eastAsia="PMingLiU" w:cs="Tahoma"/>
          <w:color w:val="000000"/>
          <w:szCs w:val="18"/>
        </w:rPr>
        <w:t>日之後將</w:t>
      </w:r>
      <w:r w:rsidRPr="00910328">
        <w:rPr>
          <w:rFonts w:eastAsia="PMingLiU" w:cs="Tahoma"/>
          <w:color w:val="000000"/>
          <w:szCs w:val="18"/>
        </w:rPr>
        <w:t xml:space="preserve"> Windows Embedded Device Manager 2011 </w:t>
      </w:r>
      <w:r w:rsidRPr="00910328">
        <w:rPr>
          <w:rFonts w:eastAsia="PMingLiU" w:cs="Tahoma"/>
          <w:color w:val="000000"/>
          <w:szCs w:val="18"/>
        </w:rPr>
        <w:t>使用權視為客戶的</w:t>
      </w:r>
      <w:r w:rsidRPr="00910328">
        <w:rPr>
          <w:rFonts w:eastAsia="PMingLiU" w:cs="Tahoma"/>
          <w:color w:val="000000"/>
          <w:szCs w:val="18"/>
        </w:rPr>
        <w:t xml:space="preserve"> Enterprise </w:t>
      </w:r>
      <w:r w:rsidRPr="00910328">
        <w:rPr>
          <w:rFonts w:eastAsia="PMingLiU" w:cs="Tahoma"/>
          <w:color w:val="000000"/>
          <w:szCs w:val="18"/>
        </w:rPr>
        <w:t>註冊年度校正程序之一部分加以取得的客戶，且該客戶依據</w:t>
      </w:r>
      <w:r w:rsidRPr="00910328">
        <w:rPr>
          <w:rFonts w:eastAsia="PMingLiU" w:cs="Tahoma"/>
          <w:color w:val="000000"/>
          <w:szCs w:val="18"/>
        </w:rPr>
        <w:t xml:space="preserve"> Enterprise </w:t>
      </w:r>
      <w:r w:rsidRPr="00910328">
        <w:rPr>
          <w:rFonts w:eastAsia="PMingLiU" w:cs="Tahoma"/>
          <w:color w:val="000000"/>
          <w:szCs w:val="18"/>
        </w:rPr>
        <w:t>註冊於</w:t>
      </w:r>
      <w:r w:rsidRPr="00910328">
        <w:rPr>
          <w:rFonts w:eastAsia="PMingLiU" w:cs="Tahoma"/>
          <w:color w:val="000000"/>
          <w:szCs w:val="18"/>
        </w:rPr>
        <w:t xml:space="preserve"> 2012 </w:t>
      </w:r>
      <w:r w:rsidRPr="00910328">
        <w:rPr>
          <w:rFonts w:eastAsia="PMingLiU" w:cs="Tahoma"/>
          <w:color w:val="000000"/>
          <w:szCs w:val="18"/>
        </w:rPr>
        <w:t>年</w:t>
      </w:r>
      <w:r w:rsidRPr="00910328">
        <w:rPr>
          <w:rFonts w:eastAsia="PMingLiU" w:cs="Tahoma"/>
          <w:color w:val="000000"/>
          <w:szCs w:val="18"/>
        </w:rPr>
        <w:t xml:space="preserve"> 4 </w:t>
      </w:r>
      <w:r w:rsidRPr="00910328">
        <w:rPr>
          <w:rFonts w:eastAsia="PMingLiU" w:cs="Tahoma"/>
          <w:color w:val="000000"/>
          <w:szCs w:val="18"/>
        </w:rPr>
        <w:t>月</w:t>
      </w:r>
      <w:r w:rsidRPr="00910328">
        <w:rPr>
          <w:rFonts w:eastAsia="PMingLiU" w:cs="Tahoma"/>
          <w:color w:val="000000"/>
          <w:szCs w:val="18"/>
        </w:rPr>
        <w:t xml:space="preserve"> 1 </w:t>
      </w:r>
      <w:r w:rsidRPr="00910328">
        <w:rPr>
          <w:rFonts w:eastAsia="PMingLiU" w:cs="Tahoma"/>
          <w:color w:val="000000"/>
          <w:szCs w:val="18"/>
        </w:rPr>
        <w:t>日之前第一次取得</w:t>
      </w:r>
      <w:r w:rsidRPr="00910328">
        <w:rPr>
          <w:rFonts w:eastAsia="PMingLiU" w:cs="Tahoma"/>
          <w:color w:val="000000"/>
          <w:szCs w:val="18"/>
        </w:rPr>
        <w:t xml:space="preserve"> Windows Embedded Device Manager 2011 </w:t>
      </w:r>
      <w:r w:rsidRPr="00910328">
        <w:rPr>
          <w:rFonts w:eastAsia="PMingLiU" w:cs="Tahoma"/>
          <w:color w:val="000000"/>
          <w:szCs w:val="18"/>
        </w:rPr>
        <w:t>使用權，也有資格依此優惠方案取得</w:t>
      </w:r>
      <w:r w:rsidRPr="00910328">
        <w:rPr>
          <w:rFonts w:eastAsia="PMingLiU" w:cs="Tahoma"/>
          <w:color w:val="000000"/>
          <w:szCs w:val="18"/>
        </w:rPr>
        <w:t xml:space="preserve"> Windows Embedded Device</w:t>
      </w:r>
      <w:r w:rsidR="00FB139F">
        <w:rPr>
          <w:rFonts w:eastAsia="PMingLiU" w:cs="Tahoma"/>
          <w:color w:val="000000"/>
          <w:szCs w:val="18"/>
        </w:rPr>
        <w:t> </w:t>
      </w:r>
      <w:r w:rsidRPr="00910328">
        <w:rPr>
          <w:rFonts w:eastAsia="PMingLiU" w:cs="Tahoma"/>
          <w:color w:val="000000"/>
          <w:szCs w:val="18"/>
        </w:rPr>
        <w:t xml:space="preserve">Manager 2011 </w:t>
      </w:r>
      <w:r w:rsidRPr="00910328">
        <w:rPr>
          <w:rFonts w:eastAsia="PMingLiU" w:cs="Tahoma"/>
          <w:color w:val="000000"/>
          <w:szCs w:val="18"/>
        </w:rPr>
        <w:t>用戶端</w:t>
      </w:r>
      <w:r w:rsidRPr="00910328">
        <w:rPr>
          <w:rFonts w:eastAsia="PMingLiU" w:cs="Tahoma"/>
          <w:color w:val="000000"/>
          <w:szCs w:val="18"/>
        </w:rPr>
        <w:t xml:space="preserve"> ML</w:t>
      </w:r>
      <w:r w:rsidRPr="00910328">
        <w:rPr>
          <w:rFonts w:eastAsia="PMingLiU" w:cs="Tahoma"/>
          <w:color w:val="000000"/>
          <w:szCs w:val="18"/>
        </w:rPr>
        <w:t>。</w:t>
      </w:r>
    </w:p>
    <w:p w:rsidR="00ED12C0" w:rsidRPr="00910328" w:rsidRDefault="00ED12C0" w:rsidP="00376D4B">
      <w:pPr>
        <w:ind w:left="720"/>
        <w:rPr>
          <w:rFonts w:eastAsia="PMingLiU" w:cs="Tahoma"/>
          <w:szCs w:val="18"/>
        </w:rPr>
      </w:pPr>
    </w:p>
    <w:p w:rsidR="00ED12C0" w:rsidRPr="00910328" w:rsidRDefault="00ED12C0" w:rsidP="00376D4B">
      <w:pPr>
        <w:ind w:left="720"/>
        <w:rPr>
          <w:rFonts w:eastAsia="PMingLiU" w:cs="Tahoma"/>
          <w:szCs w:val="18"/>
        </w:rPr>
      </w:pPr>
      <w:r w:rsidRPr="00910328">
        <w:rPr>
          <w:rFonts w:eastAsia="PMingLiU" w:cs="Tahoma"/>
          <w:color w:val="000000"/>
          <w:szCs w:val="18"/>
        </w:rPr>
        <w:t>只要使用權及軟體保證在授與期間是有效的，且客戶維持繼續訂閱範圍，便會針對</w:t>
      </w:r>
      <w:r w:rsidRPr="00910328">
        <w:rPr>
          <w:rFonts w:eastAsia="PMingLiU" w:cs="Tahoma"/>
          <w:color w:val="000000"/>
          <w:szCs w:val="18"/>
        </w:rPr>
        <w:t xml:space="preserve"> Enterprise Subscription</w:t>
      </w:r>
      <w:r w:rsidRPr="00910328">
        <w:rPr>
          <w:rFonts w:eastAsia="PMingLiU" w:cs="Tahoma"/>
          <w:color w:val="000000"/>
          <w:szCs w:val="18"/>
        </w:rPr>
        <w:t>、</w:t>
      </w:r>
      <w:r w:rsidRPr="00910328">
        <w:rPr>
          <w:rFonts w:eastAsia="PMingLiU" w:cs="Tahoma"/>
          <w:color w:val="000000"/>
          <w:szCs w:val="18"/>
        </w:rPr>
        <w:t xml:space="preserve">Campus </w:t>
      </w:r>
      <w:r w:rsidRPr="00910328">
        <w:rPr>
          <w:rFonts w:eastAsia="PMingLiU" w:cs="Tahoma"/>
          <w:color w:val="000000"/>
          <w:szCs w:val="18"/>
        </w:rPr>
        <w:t>和</w:t>
      </w:r>
      <w:r w:rsidRPr="00910328">
        <w:rPr>
          <w:rFonts w:eastAsia="PMingLiU" w:cs="Tahoma"/>
          <w:color w:val="000000"/>
          <w:szCs w:val="18"/>
        </w:rPr>
        <w:t xml:space="preserve"> School</w:t>
      </w:r>
      <w:r w:rsidRPr="00910328">
        <w:rPr>
          <w:rFonts w:eastAsia="PMingLiU" w:cs="Tahoma"/>
          <w:color w:val="000000"/>
          <w:szCs w:val="18"/>
        </w:rPr>
        <w:t>、</w:t>
      </w:r>
      <w:r w:rsidRPr="00910328">
        <w:rPr>
          <w:rFonts w:eastAsia="PMingLiU" w:cs="Tahoma"/>
          <w:color w:val="000000"/>
          <w:szCs w:val="18"/>
        </w:rPr>
        <w:t xml:space="preserve">Open Value Subscription </w:t>
      </w:r>
      <w:r w:rsidRPr="00910328">
        <w:rPr>
          <w:rFonts w:eastAsia="PMingLiU" w:cs="Tahoma"/>
          <w:color w:val="000000"/>
          <w:szCs w:val="18"/>
        </w:rPr>
        <w:t>合約暫時授與相同的權利，直到使用權註冊期間結束為止。</w:t>
      </w:r>
      <w:r w:rsidR="00910328">
        <w:rPr>
          <w:rFonts w:eastAsia="PMingLiU" w:cs="Tahoma"/>
          <w:color w:val="000000"/>
          <w:szCs w:val="18"/>
        </w:rPr>
        <w:br/>
      </w:r>
      <w:r w:rsidRPr="00910328">
        <w:rPr>
          <w:rFonts w:eastAsia="PMingLiU" w:cs="Tahoma"/>
          <w:color w:val="000000"/>
          <w:szCs w:val="18"/>
        </w:rPr>
        <w:t>這些權利只有執行買斷選項才會成為永久有效，且其仍受客戶之授權合約的所有條款及條件所拘束。</w:t>
      </w:r>
    </w:p>
    <w:p w:rsidR="00A40838" w:rsidRPr="00910328" w:rsidRDefault="00A40838" w:rsidP="00376D4B">
      <w:pPr>
        <w:ind w:left="720"/>
        <w:rPr>
          <w:rFonts w:eastAsia="PMingLiU" w:cs="Tahoma"/>
          <w:szCs w:val="18"/>
        </w:rPr>
      </w:pPr>
    </w:p>
    <w:p w:rsidR="005D5C95" w:rsidRPr="00910328" w:rsidRDefault="005D5C95" w:rsidP="00376D4B">
      <w:pPr>
        <w:ind w:left="720"/>
        <w:rPr>
          <w:rFonts w:eastAsia="PMingLiU" w:cs="Tahoma"/>
          <w:szCs w:val="18"/>
        </w:rPr>
      </w:pPr>
    </w:p>
    <w:p w:rsidR="005D5C95" w:rsidRPr="00D82C02" w:rsidRDefault="00A560B6" w:rsidP="00076947">
      <w:pPr>
        <w:pStyle w:val="Heading2"/>
        <w:keepNext/>
        <w:ind w:left="0"/>
        <w:rPr>
          <w:rFonts w:ascii="Tahoma" w:eastAsia="PMingLiU" w:hAnsi="Tahoma" w:cs="Tahoma"/>
        </w:rPr>
      </w:pPr>
      <w:bookmarkStart w:id="1520" w:name="_96_Windows_Embedded"/>
      <w:bookmarkStart w:id="1521" w:name="_99_Windows_Embedded"/>
      <w:bookmarkStart w:id="1522" w:name="_102_Windows_Embedded"/>
      <w:bookmarkStart w:id="1523" w:name="Srv_108EBS2008StandardPrem"/>
      <w:bookmarkStart w:id="1524" w:name="_Toc370985283"/>
      <w:bookmarkEnd w:id="1520"/>
      <w:bookmarkEnd w:id="1521"/>
      <w:bookmarkEnd w:id="1522"/>
      <w:r w:rsidRPr="00D82C02">
        <w:rPr>
          <w:rFonts w:ascii="Tahoma" w:eastAsia="PMingLiU" w:hAnsi="Tahoma" w:cs="Tahoma"/>
          <w:caps/>
          <w:color w:val="FF6600"/>
          <w:sz w:val="22"/>
          <w:vertAlign w:val="superscript"/>
        </w:rPr>
        <w:t>101</w:t>
      </w:r>
      <w:r w:rsidRPr="00D82C02">
        <w:rPr>
          <w:rFonts w:ascii="Tahoma" w:eastAsia="PMingLiU" w:hAnsi="Tahoma" w:cs="Tahoma"/>
          <w:color w:val="FF6600"/>
        </w:rPr>
        <w:t xml:space="preserve"> </w:t>
      </w:r>
      <w:r w:rsidRPr="00D82C02">
        <w:rPr>
          <w:rFonts w:ascii="Tahoma" w:eastAsia="PMingLiU" w:hAnsi="Tahoma" w:cs="Tahoma"/>
          <w:color w:val="FF6600"/>
          <w:sz w:val="22"/>
        </w:rPr>
        <w:t xml:space="preserve">Windows Embedded Device Manager 2011 – </w:t>
      </w:r>
      <w:r w:rsidRPr="00D82C02">
        <w:rPr>
          <w:rFonts w:ascii="Tahoma" w:eastAsia="PMingLiU" w:hAnsi="Tahoma" w:cs="Tahoma"/>
          <w:color w:val="FF6600"/>
          <w:sz w:val="22"/>
        </w:rPr>
        <w:t>用戶端管理使用權</w:t>
      </w:r>
      <w:bookmarkEnd w:id="1524"/>
    </w:p>
    <w:p w:rsidR="005D5C95" w:rsidRPr="00910328" w:rsidRDefault="005D5C95" w:rsidP="00076947">
      <w:pPr>
        <w:keepNext/>
        <w:rPr>
          <w:rFonts w:eastAsia="PMingLiU" w:cs="Tahoma"/>
          <w:szCs w:val="18"/>
        </w:rPr>
      </w:pPr>
    </w:p>
    <w:p w:rsidR="005D5C95" w:rsidRPr="00910328" w:rsidRDefault="005D5C95" w:rsidP="00076947">
      <w:pPr>
        <w:pStyle w:val="EndnoteText"/>
        <w:keepNext/>
        <w:ind w:left="720"/>
        <w:rPr>
          <w:rFonts w:ascii="Tahoma" w:eastAsia="PMingLiU" w:hAnsi="Tahoma" w:cs="Tahoma"/>
          <w:sz w:val="18"/>
          <w:szCs w:val="18"/>
        </w:rPr>
      </w:pPr>
      <w:r w:rsidRPr="00910328">
        <w:rPr>
          <w:rFonts w:ascii="Tahoma" w:eastAsia="PMingLiU" w:hAnsi="Tahoma" w:cs="Tahoma"/>
          <w:color w:val="000000"/>
          <w:sz w:val="18"/>
          <w:szCs w:val="18"/>
        </w:rPr>
        <w:t>此產品處於生命週期終止日</w:t>
      </w:r>
      <w:r w:rsidRPr="00910328">
        <w:rPr>
          <w:rFonts w:ascii="Tahoma" w:eastAsia="PMingLiU" w:hAnsi="Tahoma" w:cs="Tahoma"/>
          <w:color w:val="000000"/>
          <w:sz w:val="18"/>
          <w:szCs w:val="18"/>
        </w:rPr>
        <w:t xml:space="preserve"> (EOL) </w:t>
      </w:r>
      <w:r w:rsidRPr="00910328">
        <w:rPr>
          <w:rFonts w:ascii="Tahoma" w:eastAsia="PMingLiU" w:hAnsi="Tahoma" w:cs="Tahoma"/>
          <w:color w:val="000000"/>
          <w:sz w:val="18"/>
          <w:szCs w:val="18"/>
        </w:rPr>
        <w:t>狀態且無法再提供。</w:t>
      </w:r>
    </w:p>
    <w:p w:rsidR="005D5C95" w:rsidRPr="00910328" w:rsidRDefault="005D5C95" w:rsidP="005D5C95">
      <w:pPr>
        <w:pStyle w:val="EndnoteText"/>
        <w:ind w:left="720"/>
        <w:rPr>
          <w:rFonts w:ascii="Tahoma" w:eastAsia="PMingLiU" w:hAnsi="Tahoma" w:cs="Tahoma"/>
          <w:sz w:val="18"/>
          <w:szCs w:val="18"/>
        </w:rPr>
      </w:pPr>
    </w:p>
    <w:p w:rsidR="005D5C95" w:rsidRPr="00910328" w:rsidRDefault="005D5C95" w:rsidP="007A34E3">
      <w:pPr>
        <w:pStyle w:val="EndnoteText"/>
        <w:spacing w:after="60"/>
        <w:ind w:left="720"/>
        <w:rPr>
          <w:rFonts w:ascii="Tahoma" w:eastAsia="PMingLiU" w:hAnsi="Tahoma" w:cs="Tahoma"/>
          <w:sz w:val="18"/>
          <w:szCs w:val="18"/>
        </w:rPr>
      </w:pPr>
      <w:r w:rsidRPr="00910328">
        <w:rPr>
          <w:rFonts w:ascii="Tahoma" w:eastAsia="PMingLiU" w:hAnsi="Tahoma" w:cs="Tahoma"/>
          <w:b/>
          <w:color w:val="000000"/>
          <w:sz w:val="18"/>
          <w:szCs w:val="18"/>
        </w:rPr>
        <w:t>對具備有效軟體保證之</w:t>
      </w:r>
      <w:r w:rsidRPr="00910328">
        <w:rPr>
          <w:rFonts w:ascii="Tahoma" w:eastAsia="PMingLiU" w:hAnsi="Tahoma" w:cs="Tahoma"/>
          <w:b/>
          <w:color w:val="000000"/>
          <w:sz w:val="18"/>
          <w:szCs w:val="18"/>
        </w:rPr>
        <w:t xml:space="preserve"> Windows Embedded Device Manager 2011 </w:t>
      </w:r>
      <w:r w:rsidRPr="00910328">
        <w:rPr>
          <w:rFonts w:ascii="Tahoma" w:eastAsia="PMingLiU" w:hAnsi="Tahoma" w:cs="Tahoma"/>
          <w:b/>
          <w:color w:val="000000"/>
          <w:sz w:val="18"/>
          <w:szCs w:val="18"/>
        </w:rPr>
        <w:t>用戶端管理使用權擁有人進行單次使用權之授與</w:t>
      </w:r>
    </w:p>
    <w:p w:rsidR="005D5C95" w:rsidRPr="00910328" w:rsidRDefault="005D5C95" w:rsidP="005D5C95">
      <w:pPr>
        <w:pStyle w:val="EndnoteText"/>
        <w:ind w:left="720"/>
        <w:rPr>
          <w:rFonts w:ascii="Tahoma" w:eastAsia="PMingLiU" w:hAnsi="Tahoma" w:cs="Tahoma"/>
          <w:sz w:val="18"/>
          <w:szCs w:val="18"/>
        </w:rPr>
      </w:pPr>
      <w:r w:rsidRPr="00910328">
        <w:rPr>
          <w:rFonts w:ascii="Tahoma" w:eastAsia="PMingLiU" w:hAnsi="Tahoma" w:cs="Tahoma"/>
          <w:color w:val="000000"/>
          <w:sz w:val="18"/>
          <w:szCs w:val="18"/>
        </w:rPr>
        <w:t>與</w:t>
      </w:r>
      <w:r w:rsidRPr="00910328">
        <w:rPr>
          <w:rFonts w:ascii="Tahoma" w:eastAsia="PMingLiU" w:hAnsi="Tahoma" w:cs="Tahoma"/>
          <w:color w:val="000000"/>
          <w:sz w:val="18"/>
          <w:szCs w:val="18"/>
        </w:rPr>
        <w:t xml:space="preserve"> Windows Embedded Device Manager 2011 </w:t>
      </w:r>
      <w:r w:rsidRPr="00910328">
        <w:rPr>
          <w:rFonts w:ascii="Tahoma" w:eastAsia="PMingLiU" w:hAnsi="Tahoma" w:cs="Tahoma"/>
          <w:color w:val="000000"/>
          <w:sz w:val="18"/>
          <w:szCs w:val="18"/>
        </w:rPr>
        <w:t>用戶端管理使用權</w:t>
      </w:r>
      <w:r w:rsidRPr="00910328">
        <w:rPr>
          <w:rFonts w:ascii="Tahoma" w:eastAsia="PMingLiU" w:hAnsi="Tahoma" w:cs="Tahoma"/>
          <w:color w:val="000000"/>
          <w:sz w:val="18"/>
          <w:szCs w:val="18"/>
        </w:rPr>
        <w:t xml:space="preserve"> (</w:t>
      </w:r>
      <w:r w:rsidRPr="00910328">
        <w:rPr>
          <w:rFonts w:ascii="Tahoma" w:eastAsia="PMingLiU" w:hAnsi="Tahoma" w:cs="Tahoma"/>
          <w:color w:val="000000"/>
          <w:sz w:val="18"/>
          <w:szCs w:val="18"/>
        </w:rPr>
        <w:t>每一</w:t>
      </w:r>
      <w:r w:rsidRPr="00910328">
        <w:rPr>
          <w:rFonts w:ascii="Tahoma" w:eastAsia="PMingLiU" w:hAnsi="Tahoma" w:cs="Tahoma"/>
          <w:color w:val="000000"/>
          <w:sz w:val="18"/>
          <w:szCs w:val="18"/>
        </w:rPr>
        <w:t xml:space="preserve"> OSE/</w:t>
      </w:r>
      <w:r w:rsidRPr="00910328">
        <w:rPr>
          <w:rFonts w:ascii="Tahoma" w:eastAsia="PMingLiU" w:hAnsi="Tahoma" w:cs="Tahoma"/>
          <w:color w:val="000000"/>
          <w:sz w:val="18"/>
          <w:szCs w:val="18"/>
        </w:rPr>
        <w:t>使用者</w:t>
      </w:r>
      <w:r w:rsidRPr="00910328">
        <w:rPr>
          <w:rFonts w:ascii="Tahoma" w:eastAsia="PMingLiU" w:hAnsi="Tahoma" w:cs="Tahoma"/>
          <w:color w:val="000000"/>
          <w:sz w:val="18"/>
          <w:szCs w:val="18"/>
        </w:rPr>
        <w:t xml:space="preserve">) </w:t>
      </w:r>
      <w:r w:rsidRPr="00910328">
        <w:rPr>
          <w:rFonts w:ascii="Tahoma" w:eastAsia="PMingLiU" w:hAnsi="Tahoma" w:cs="Tahoma"/>
          <w:color w:val="000000"/>
          <w:sz w:val="18"/>
          <w:szCs w:val="18"/>
        </w:rPr>
        <w:t>的中止相關之單次例外是，若客戶在</w:t>
      </w:r>
      <w:r w:rsidRPr="00910328">
        <w:rPr>
          <w:rFonts w:ascii="Tahoma" w:eastAsia="PMingLiU" w:hAnsi="Tahoma" w:cs="Tahoma"/>
          <w:color w:val="000000"/>
          <w:sz w:val="18"/>
          <w:szCs w:val="18"/>
        </w:rPr>
        <w:t xml:space="preserve"> 2013 </w:t>
      </w:r>
      <w:r w:rsidRPr="00910328">
        <w:rPr>
          <w:rFonts w:ascii="Tahoma" w:eastAsia="PMingLiU" w:hAnsi="Tahoma" w:cs="Tahoma"/>
          <w:color w:val="000000"/>
          <w:sz w:val="18"/>
          <w:szCs w:val="18"/>
        </w:rPr>
        <w:t>年</w:t>
      </w:r>
      <w:r w:rsidRPr="00910328">
        <w:rPr>
          <w:rFonts w:ascii="Tahoma" w:eastAsia="PMingLiU" w:hAnsi="Tahoma" w:cs="Tahoma"/>
          <w:color w:val="000000"/>
          <w:sz w:val="18"/>
          <w:szCs w:val="18"/>
        </w:rPr>
        <w:t xml:space="preserve"> 1 </w:t>
      </w:r>
      <w:r w:rsidRPr="00910328">
        <w:rPr>
          <w:rFonts w:ascii="Tahoma" w:eastAsia="PMingLiU" w:hAnsi="Tahoma" w:cs="Tahoma"/>
          <w:color w:val="000000"/>
          <w:sz w:val="18"/>
          <w:szCs w:val="18"/>
        </w:rPr>
        <w:t>月</w:t>
      </w:r>
      <w:r w:rsidRPr="00910328">
        <w:rPr>
          <w:rFonts w:ascii="Tahoma" w:eastAsia="PMingLiU" w:hAnsi="Tahoma" w:cs="Tahoma"/>
          <w:color w:val="000000"/>
          <w:sz w:val="18"/>
          <w:szCs w:val="18"/>
        </w:rPr>
        <w:t xml:space="preserve"> 1 </w:t>
      </w:r>
      <w:r w:rsidRPr="00910328">
        <w:rPr>
          <w:rFonts w:ascii="Tahoma" w:eastAsia="PMingLiU" w:hAnsi="Tahoma" w:cs="Tahoma"/>
          <w:color w:val="000000"/>
          <w:sz w:val="18"/>
          <w:szCs w:val="18"/>
        </w:rPr>
        <w:t>日具備軟體保證範圍，將會提供其相同數目之</w:t>
      </w:r>
      <w:r w:rsidRPr="00910328">
        <w:rPr>
          <w:rFonts w:ascii="Tahoma" w:eastAsia="PMingLiU" w:hAnsi="Tahoma" w:cs="Tahoma"/>
          <w:color w:val="000000"/>
          <w:sz w:val="18"/>
          <w:szCs w:val="18"/>
        </w:rPr>
        <w:t xml:space="preserve"> System Center 2012 Configuration Manager </w:t>
      </w:r>
      <w:r w:rsidRPr="00910328">
        <w:rPr>
          <w:rFonts w:ascii="Tahoma" w:eastAsia="PMingLiU" w:hAnsi="Tahoma" w:cs="Tahoma"/>
          <w:color w:val="000000"/>
          <w:sz w:val="18"/>
          <w:szCs w:val="18"/>
        </w:rPr>
        <w:t>用戶端管理使用權</w:t>
      </w:r>
      <w:r w:rsidRPr="00910328">
        <w:rPr>
          <w:rFonts w:ascii="Tahoma" w:eastAsia="PMingLiU" w:hAnsi="Tahoma" w:cs="Tahoma"/>
          <w:color w:val="000000"/>
          <w:sz w:val="18"/>
          <w:szCs w:val="18"/>
        </w:rPr>
        <w:t xml:space="preserve"> (</w:t>
      </w:r>
      <w:r w:rsidRPr="00910328">
        <w:rPr>
          <w:rFonts w:ascii="Tahoma" w:eastAsia="PMingLiU" w:hAnsi="Tahoma" w:cs="Tahoma"/>
          <w:color w:val="000000"/>
          <w:sz w:val="18"/>
          <w:szCs w:val="18"/>
        </w:rPr>
        <w:t>每一</w:t>
      </w:r>
      <w:r w:rsidRPr="00910328">
        <w:rPr>
          <w:rFonts w:ascii="Tahoma" w:eastAsia="PMingLiU" w:hAnsi="Tahoma" w:cs="Tahoma"/>
          <w:color w:val="000000"/>
          <w:sz w:val="18"/>
          <w:szCs w:val="18"/>
        </w:rPr>
        <w:t>OSE/</w:t>
      </w:r>
      <w:r w:rsidRPr="00910328">
        <w:rPr>
          <w:rFonts w:ascii="Tahoma" w:eastAsia="PMingLiU" w:hAnsi="Tahoma" w:cs="Tahoma"/>
          <w:color w:val="000000"/>
          <w:sz w:val="18"/>
          <w:szCs w:val="18"/>
        </w:rPr>
        <w:t>使用者</w:t>
      </w:r>
      <w:r w:rsidRPr="00910328">
        <w:rPr>
          <w:rFonts w:ascii="Tahoma" w:eastAsia="PMingLiU" w:hAnsi="Tahoma" w:cs="Tahoma"/>
          <w:color w:val="000000"/>
          <w:sz w:val="18"/>
          <w:szCs w:val="18"/>
        </w:rPr>
        <w:t>)</w:t>
      </w:r>
      <w:r w:rsidRPr="00910328">
        <w:rPr>
          <w:rFonts w:ascii="Tahoma" w:eastAsia="PMingLiU" w:hAnsi="Tahoma" w:cs="Tahoma"/>
          <w:color w:val="000000"/>
          <w:sz w:val="18"/>
          <w:szCs w:val="18"/>
        </w:rPr>
        <w:t>。</w:t>
      </w:r>
    </w:p>
    <w:p w:rsidR="005D5C95" w:rsidRPr="00910328" w:rsidRDefault="005D5C95" w:rsidP="005D5C95">
      <w:pPr>
        <w:pStyle w:val="EndnoteText"/>
        <w:ind w:left="0"/>
        <w:rPr>
          <w:rFonts w:ascii="Tahoma" w:eastAsia="PMingLiU" w:hAnsi="Tahoma" w:cs="Tahoma"/>
          <w:sz w:val="18"/>
          <w:szCs w:val="18"/>
        </w:rPr>
      </w:pPr>
    </w:p>
    <w:p w:rsidR="005D5C95" w:rsidRPr="00910328" w:rsidRDefault="005D5C95" w:rsidP="005D5C95">
      <w:pPr>
        <w:pStyle w:val="EndnoteText"/>
        <w:ind w:left="720"/>
        <w:rPr>
          <w:rFonts w:ascii="Tahoma" w:eastAsia="PMingLiU" w:hAnsi="Tahoma" w:cs="Tahoma"/>
          <w:sz w:val="18"/>
          <w:szCs w:val="18"/>
          <w:lang w:eastAsia="zh-TW"/>
        </w:rPr>
      </w:pPr>
      <w:r w:rsidRPr="00910328">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910328">
        <w:rPr>
          <w:rFonts w:ascii="Tahoma" w:eastAsia="PMingLiU" w:hAnsi="Tahoma" w:cs="Tahoma"/>
          <w:color w:val="000000"/>
          <w:sz w:val="18"/>
          <w:szCs w:val="18"/>
          <w:lang w:eastAsia="zh-TW"/>
        </w:rPr>
        <w:br/>
      </w:r>
      <w:r w:rsidRPr="00910328">
        <w:rPr>
          <w:rFonts w:ascii="Tahoma" w:eastAsia="PMingLiU" w:hAnsi="Tahoma" w:cs="Tahoma"/>
          <w:color w:val="000000"/>
          <w:sz w:val="18"/>
          <w:szCs w:val="18"/>
          <w:lang w:eastAsia="zh-TW"/>
        </w:rPr>
        <w:t>該範圍一旦屆滿，客戶可以針對已授與的使用權續約其軟體保證。</w:t>
      </w:r>
    </w:p>
    <w:p w:rsidR="005D5C95" w:rsidRPr="00910328" w:rsidRDefault="005D5C95" w:rsidP="005D5C95">
      <w:pPr>
        <w:pStyle w:val="EndnoteText"/>
        <w:ind w:left="720"/>
        <w:rPr>
          <w:rFonts w:ascii="Tahoma" w:eastAsia="PMingLiU" w:hAnsi="Tahoma" w:cs="Tahoma"/>
          <w:sz w:val="18"/>
          <w:szCs w:val="18"/>
          <w:lang w:eastAsia="zh-TW"/>
        </w:rPr>
      </w:pPr>
    </w:p>
    <w:p w:rsidR="005D5C95" w:rsidRPr="00910328" w:rsidRDefault="005D5C95" w:rsidP="005D5C95">
      <w:pPr>
        <w:pStyle w:val="EndnoteText"/>
        <w:ind w:left="720"/>
        <w:rPr>
          <w:rFonts w:ascii="Tahoma" w:eastAsia="PMingLiU" w:hAnsi="Tahoma" w:cs="Tahoma"/>
          <w:sz w:val="18"/>
          <w:szCs w:val="18"/>
          <w:lang w:eastAsia="zh-TW"/>
        </w:rPr>
      </w:pPr>
      <w:r w:rsidRPr="00910328">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910328">
        <w:rPr>
          <w:rFonts w:ascii="Tahoma" w:eastAsia="PMingLiU" w:hAnsi="Tahoma" w:cs="Tahoma"/>
          <w:color w:val="000000"/>
          <w:sz w:val="18"/>
          <w:szCs w:val="18"/>
          <w:lang w:eastAsia="zh-TW"/>
        </w:rPr>
        <w:t xml:space="preserve"> Windows Embedded Device Manager 2011 </w:t>
      </w:r>
      <w:r w:rsidRPr="00910328">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910328">
        <w:rPr>
          <w:rFonts w:ascii="Tahoma" w:eastAsia="PMingLiU" w:hAnsi="Tahoma" w:cs="Tahoma"/>
          <w:color w:val="000000"/>
          <w:sz w:val="18"/>
          <w:szCs w:val="18"/>
          <w:lang w:eastAsia="zh-TW"/>
        </w:rPr>
        <w:t xml:space="preserve"> System Center 2012 Configuration Manager </w:t>
      </w:r>
      <w:r w:rsidRPr="00910328">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rsidR="005D5C95" w:rsidRPr="00910328" w:rsidRDefault="005D5C95" w:rsidP="005D5C95">
      <w:pPr>
        <w:pStyle w:val="EndnoteText"/>
        <w:ind w:left="720"/>
        <w:rPr>
          <w:rFonts w:ascii="Tahoma" w:eastAsia="PMingLiU" w:hAnsi="Tahoma" w:cs="Tahoma"/>
          <w:sz w:val="18"/>
          <w:szCs w:val="18"/>
          <w:lang w:eastAsia="zh-TW"/>
        </w:rPr>
      </w:pPr>
    </w:p>
    <w:p w:rsidR="005D5C95" w:rsidRPr="00910328" w:rsidRDefault="005D5C95" w:rsidP="00FB139F">
      <w:pPr>
        <w:ind w:left="720"/>
        <w:rPr>
          <w:rFonts w:eastAsia="PMingLiU" w:cs="Tahoma"/>
          <w:szCs w:val="18"/>
        </w:rPr>
      </w:pPr>
      <w:r w:rsidRPr="00910328">
        <w:rPr>
          <w:rFonts w:eastAsia="PMingLiU" w:cs="Tahoma"/>
          <w:color w:val="000000"/>
          <w:szCs w:val="18"/>
        </w:rPr>
        <w:t>在</w:t>
      </w:r>
      <w:r w:rsidRPr="00910328">
        <w:rPr>
          <w:rFonts w:eastAsia="PMingLiU" w:cs="Tahoma"/>
          <w:color w:val="000000"/>
          <w:szCs w:val="18"/>
        </w:rPr>
        <w:t xml:space="preserve"> 2013 </w:t>
      </w:r>
      <w:r w:rsidRPr="00910328">
        <w:rPr>
          <w:rFonts w:eastAsia="PMingLiU" w:cs="Tahoma"/>
          <w:color w:val="000000"/>
          <w:szCs w:val="18"/>
        </w:rPr>
        <w:t>年</w:t>
      </w:r>
      <w:r w:rsidRPr="00910328">
        <w:rPr>
          <w:rFonts w:eastAsia="PMingLiU" w:cs="Tahoma"/>
          <w:color w:val="000000"/>
          <w:szCs w:val="18"/>
        </w:rPr>
        <w:t xml:space="preserve"> 1 </w:t>
      </w:r>
      <w:r w:rsidRPr="00910328">
        <w:rPr>
          <w:rFonts w:eastAsia="PMingLiU" w:cs="Tahoma"/>
          <w:color w:val="000000"/>
          <w:szCs w:val="18"/>
        </w:rPr>
        <w:t>月</w:t>
      </w:r>
      <w:r w:rsidRPr="00910328">
        <w:rPr>
          <w:rFonts w:eastAsia="PMingLiU" w:cs="Tahoma"/>
          <w:color w:val="000000"/>
          <w:szCs w:val="18"/>
        </w:rPr>
        <w:t xml:space="preserve"> 1 </w:t>
      </w:r>
      <w:r w:rsidRPr="00910328">
        <w:rPr>
          <w:rFonts w:eastAsia="PMingLiU" w:cs="Tahoma"/>
          <w:color w:val="000000"/>
          <w:szCs w:val="18"/>
        </w:rPr>
        <w:t>日之後將</w:t>
      </w:r>
      <w:r w:rsidRPr="00910328">
        <w:rPr>
          <w:rFonts w:eastAsia="PMingLiU" w:cs="Tahoma"/>
          <w:color w:val="000000"/>
          <w:szCs w:val="18"/>
        </w:rPr>
        <w:t xml:space="preserve"> Windows Embedded Device Manager 2011 </w:t>
      </w:r>
      <w:r w:rsidRPr="00910328">
        <w:rPr>
          <w:rFonts w:eastAsia="PMingLiU" w:cs="Tahoma"/>
          <w:color w:val="000000"/>
          <w:szCs w:val="18"/>
        </w:rPr>
        <w:t>用戶端管理使用權視為客戶的</w:t>
      </w:r>
      <w:r w:rsidRPr="00910328">
        <w:rPr>
          <w:rFonts w:eastAsia="PMingLiU" w:cs="Tahoma"/>
          <w:color w:val="000000"/>
          <w:szCs w:val="18"/>
        </w:rPr>
        <w:t xml:space="preserve"> Enterprise </w:t>
      </w:r>
      <w:r w:rsidRPr="00910328">
        <w:rPr>
          <w:rFonts w:eastAsia="PMingLiU" w:cs="Tahoma"/>
          <w:color w:val="000000"/>
          <w:szCs w:val="18"/>
        </w:rPr>
        <w:t>註冊年度校正程序之一部分加以取得的客戶，且其依</w:t>
      </w:r>
      <w:r w:rsidRPr="00910328">
        <w:rPr>
          <w:rFonts w:eastAsia="PMingLiU" w:cs="Tahoma"/>
          <w:color w:val="000000"/>
          <w:szCs w:val="18"/>
        </w:rPr>
        <w:t xml:space="preserve"> Enterprise </w:t>
      </w:r>
      <w:r w:rsidRPr="00910328">
        <w:rPr>
          <w:rFonts w:eastAsia="PMingLiU" w:cs="Tahoma"/>
          <w:color w:val="000000"/>
          <w:szCs w:val="18"/>
        </w:rPr>
        <w:t>註冊年度校正程序於</w:t>
      </w:r>
      <w:r w:rsidRPr="00910328">
        <w:rPr>
          <w:rFonts w:eastAsia="PMingLiU" w:cs="Tahoma"/>
          <w:color w:val="000000"/>
          <w:szCs w:val="18"/>
        </w:rPr>
        <w:t xml:space="preserve"> 2013 </w:t>
      </w:r>
      <w:r w:rsidRPr="00910328">
        <w:rPr>
          <w:rFonts w:eastAsia="PMingLiU" w:cs="Tahoma"/>
          <w:color w:val="000000"/>
          <w:szCs w:val="18"/>
        </w:rPr>
        <w:t>年</w:t>
      </w:r>
      <w:r w:rsidRPr="00910328">
        <w:rPr>
          <w:rFonts w:eastAsia="PMingLiU" w:cs="Tahoma"/>
          <w:color w:val="000000"/>
          <w:szCs w:val="18"/>
        </w:rPr>
        <w:t xml:space="preserve"> 1</w:t>
      </w:r>
      <w:r w:rsidR="00FB139F">
        <w:rPr>
          <w:rFonts w:eastAsia="PMingLiU" w:cs="Tahoma"/>
          <w:color w:val="000000"/>
          <w:szCs w:val="18"/>
        </w:rPr>
        <w:t> </w:t>
      </w:r>
      <w:r w:rsidRPr="00910328">
        <w:rPr>
          <w:rFonts w:eastAsia="PMingLiU" w:cs="Tahoma"/>
          <w:color w:val="000000"/>
          <w:szCs w:val="18"/>
        </w:rPr>
        <w:t>月</w:t>
      </w:r>
      <w:r w:rsidR="00910328">
        <w:rPr>
          <w:rFonts w:eastAsia="PMingLiU" w:cs="Tahoma"/>
          <w:color w:val="000000"/>
          <w:szCs w:val="18"/>
        </w:rPr>
        <w:t> </w:t>
      </w:r>
      <w:r w:rsidRPr="00910328">
        <w:rPr>
          <w:rFonts w:eastAsia="PMingLiU" w:cs="Tahoma"/>
          <w:color w:val="000000"/>
          <w:szCs w:val="18"/>
        </w:rPr>
        <w:t xml:space="preserve">1 </w:t>
      </w:r>
      <w:r w:rsidRPr="00910328">
        <w:rPr>
          <w:rFonts w:eastAsia="PMingLiU" w:cs="Tahoma"/>
          <w:color w:val="000000"/>
          <w:szCs w:val="18"/>
        </w:rPr>
        <w:t>日之前第一次取得</w:t>
      </w:r>
      <w:r w:rsidRPr="00910328">
        <w:rPr>
          <w:rFonts w:eastAsia="PMingLiU" w:cs="Tahoma"/>
          <w:color w:val="000000"/>
          <w:szCs w:val="18"/>
        </w:rPr>
        <w:t xml:space="preserve"> Windows Embedded Device Manager 2011 </w:t>
      </w:r>
      <w:r w:rsidRPr="00910328">
        <w:rPr>
          <w:rFonts w:eastAsia="PMingLiU" w:cs="Tahoma"/>
          <w:color w:val="000000"/>
          <w:szCs w:val="18"/>
        </w:rPr>
        <w:t>用戶端管理使用權，其也有資格依</w:t>
      </w:r>
      <w:r w:rsidR="00FB139F">
        <w:rPr>
          <w:rFonts w:eastAsia="PMingLiU" w:cs="Tahoma"/>
          <w:color w:val="000000"/>
          <w:szCs w:val="18"/>
        </w:rPr>
        <w:br/>
      </w:r>
      <w:r w:rsidRPr="00910328">
        <w:rPr>
          <w:rFonts w:eastAsia="PMingLiU" w:cs="Tahoma"/>
          <w:color w:val="000000"/>
          <w:szCs w:val="18"/>
        </w:rPr>
        <w:t>此優惠方案取得</w:t>
      </w:r>
      <w:r w:rsidRPr="00910328">
        <w:rPr>
          <w:rFonts w:eastAsia="PMingLiU" w:cs="Tahoma"/>
          <w:color w:val="000000"/>
          <w:szCs w:val="18"/>
        </w:rPr>
        <w:t xml:space="preserve"> System Center 2012 Configuration Manager </w:t>
      </w:r>
      <w:r w:rsidRPr="00910328">
        <w:rPr>
          <w:rFonts w:eastAsia="PMingLiU" w:cs="Tahoma"/>
          <w:color w:val="000000"/>
          <w:szCs w:val="18"/>
        </w:rPr>
        <w:t>用戶端</w:t>
      </w:r>
      <w:r w:rsidRPr="00910328">
        <w:rPr>
          <w:rFonts w:eastAsia="PMingLiU" w:cs="Tahoma"/>
          <w:color w:val="000000"/>
          <w:szCs w:val="18"/>
        </w:rPr>
        <w:t xml:space="preserve"> ML</w:t>
      </w:r>
      <w:r w:rsidRPr="00910328">
        <w:rPr>
          <w:rFonts w:eastAsia="PMingLiU" w:cs="Tahoma"/>
          <w:color w:val="000000"/>
          <w:szCs w:val="18"/>
        </w:rPr>
        <w:t>。</w:t>
      </w:r>
    </w:p>
    <w:p w:rsidR="005D5C95" w:rsidRPr="00910328" w:rsidRDefault="005D5C95" w:rsidP="005D5C95">
      <w:pPr>
        <w:ind w:left="720"/>
        <w:rPr>
          <w:rFonts w:eastAsia="PMingLiU" w:cs="Tahoma"/>
          <w:szCs w:val="18"/>
        </w:rPr>
      </w:pPr>
    </w:p>
    <w:p w:rsidR="005D5C95" w:rsidRPr="00910328" w:rsidRDefault="005D5C95" w:rsidP="005D5C95">
      <w:pPr>
        <w:ind w:left="720"/>
        <w:rPr>
          <w:rFonts w:eastAsia="PMingLiU" w:cs="Tahoma"/>
          <w:szCs w:val="18"/>
        </w:rPr>
      </w:pPr>
      <w:r w:rsidRPr="00910328">
        <w:rPr>
          <w:rFonts w:eastAsia="PMingLiU" w:cs="Tahoma"/>
          <w:color w:val="000000"/>
          <w:szCs w:val="18"/>
        </w:rPr>
        <w:t>只要使用權及軟體保證在授與期間是有效的，且客戶維持繼續訂閱範圍，便會針對</w:t>
      </w:r>
      <w:r w:rsidRPr="00910328">
        <w:rPr>
          <w:rFonts w:eastAsia="PMingLiU" w:cs="Tahoma"/>
          <w:color w:val="000000"/>
          <w:szCs w:val="18"/>
        </w:rPr>
        <w:t xml:space="preserve"> Enterprise Subscription</w:t>
      </w:r>
      <w:r w:rsidRPr="00910328">
        <w:rPr>
          <w:rFonts w:eastAsia="PMingLiU" w:cs="Tahoma"/>
          <w:color w:val="000000"/>
          <w:szCs w:val="18"/>
        </w:rPr>
        <w:t>、</w:t>
      </w:r>
      <w:r w:rsidRPr="00910328">
        <w:rPr>
          <w:rFonts w:eastAsia="PMingLiU" w:cs="Tahoma"/>
          <w:color w:val="000000"/>
          <w:szCs w:val="18"/>
        </w:rPr>
        <w:t xml:space="preserve">Campus </w:t>
      </w:r>
      <w:r w:rsidRPr="00910328">
        <w:rPr>
          <w:rFonts w:eastAsia="PMingLiU" w:cs="Tahoma"/>
          <w:color w:val="000000"/>
          <w:szCs w:val="18"/>
        </w:rPr>
        <w:t>和</w:t>
      </w:r>
      <w:r w:rsidRPr="00910328">
        <w:rPr>
          <w:rFonts w:eastAsia="PMingLiU" w:cs="Tahoma"/>
          <w:color w:val="000000"/>
          <w:szCs w:val="18"/>
        </w:rPr>
        <w:t xml:space="preserve"> School</w:t>
      </w:r>
      <w:r w:rsidRPr="00910328">
        <w:rPr>
          <w:rFonts w:eastAsia="PMingLiU" w:cs="Tahoma"/>
          <w:color w:val="000000"/>
          <w:szCs w:val="18"/>
        </w:rPr>
        <w:t>、</w:t>
      </w:r>
      <w:r w:rsidRPr="00910328">
        <w:rPr>
          <w:rFonts w:eastAsia="PMingLiU" w:cs="Tahoma"/>
          <w:color w:val="000000"/>
          <w:szCs w:val="18"/>
        </w:rPr>
        <w:t xml:space="preserve">Open Value Subscription </w:t>
      </w:r>
      <w:r w:rsidRPr="00910328">
        <w:rPr>
          <w:rFonts w:eastAsia="PMingLiU" w:cs="Tahoma"/>
          <w:color w:val="000000"/>
          <w:szCs w:val="18"/>
        </w:rPr>
        <w:t>合約暫時授與相同的權利，直到使用權註冊期間結束為止。</w:t>
      </w:r>
      <w:r w:rsidR="00910328">
        <w:rPr>
          <w:rFonts w:eastAsia="PMingLiU" w:cs="Tahoma"/>
          <w:color w:val="000000"/>
          <w:szCs w:val="18"/>
        </w:rPr>
        <w:br/>
      </w:r>
      <w:r w:rsidRPr="00910328">
        <w:rPr>
          <w:rFonts w:eastAsia="PMingLiU" w:cs="Tahoma"/>
          <w:color w:val="000000"/>
          <w:szCs w:val="18"/>
        </w:rPr>
        <w:t>這些權利只有執行買斷選項才會成為永久有效，且其仍受客戶之授權合約的所有條款及條件所拘束。</w:t>
      </w:r>
    </w:p>
    <w:p w:rsidR="005D5C95" w:rsidRPr="00910328" w:rsidRDefault="005D5C95" w:rsidP="005D5C95">
      <w:pPr>
        <w:ind w:left="720"/>
        <w:rPr>
          <w:rFonts w:eastAsia="PMingLiU" w:cs="Tahoma"/>
          <w:szCs w:val="18"/>
        </w:rPr>
      </w:pPr>
    </w:p>
    <w:p w:rsidR="005D5C95" w:rsidRPr="00910328" w:rsidRDefault="005D5C95" w:rsidP="005D5C95">
      <w:pPr>
        <w:ind w:left="720"/>
        <w:rPr>
          <w:rFonts w:eastAsia="PMingLiU" w:cs="Tahoma"/>
          <w:szCs w:val="18"/>
        </w:rPr>
      </w:pPr>
      <w:r w:rsidRPr="00910328">
        <w:rPr>
          <w:rFonts w:eastAsia="PMingLiU" w:cs="Tahoma"/>
          <w:color w:val="000000"/>
          <w:szCs w:val="18"/>
        </w:rPr>
        <w:t>版本降級權利適用於所有授與之</w:t>
      </w:r>
      <w:r w:rsidRPr="00910328">
        <w:rPr>
          <w:rFonts w:eastAsia="PMingLiU" w:cs="Tahoma"/>
          <w:color w:val="000000"/>
          <w:szCs w:val="18"/>
        </w:rPr>
        <w:t xml:space="preserve"> System Center 2012 Configuration Manager </w:t>
      </w:r>
      <w:r w:rsidRPr="00910328">
        <w:rPr>
          <w:rFonts w:eastAsia="PMingLiU" w:cs="Tahoma"/>
          <w:color w:val="000000"/>
          <w:szCs w:val="18"/>
        </w:rPr>
        <w:t>用戶端管理使用權。</w:t>
      </w:r>
    </w:p>
    <w:p w:rsidR="00ED12C0" w:rsidRPr="00910328" w:rsidRDefault="00ED12C0" w:rsidP="00ED12C0">
      <w:pPr>
        <w:ind w:left="900"/>
        <w:rPr>
          <w:rFonts w:eastAsia="PMingLiU" w:cs="Tahoma"/>
          <w:szCs w:val="18"/>
        </w:rPr>
      </w:pPr>
    </w:p>
    <w:p w:rsidR="007B35CE" w:rsidRDefault="007B35CE" w:rsidP="00ED12C0">
      <w:pPr>
        <w:ind w:left="900"/>
        <w:rPr>
          <w:rFonts w:eastAsia="PMingLiU" w:cs="Tahoma"/>
          <w:szCs w:val="18"/>
        </w:rPr>
      </w:pPr>
    </w:p>
    <w:p w:rsidR="00D15D96" w:rsidRDefault="00D15D96" w:rsidP="00ED12C0">
      <w:pPr>
        <w:ind w:left="900"/>
        <w:rPr>
          <w:rFonts w:eastAsia="PMingLiU" w:cs="Tahoma"/>
          <w:szCs w:val="18"/>
        </w:rPr>
      </w:pPr>
    </w:p>
    <w:p w:rsidR="00910328" w:rsidRDefault="00910328" w:rsidP="00ED12C0">
      <w:pPr>
        <w:ind w:left="900"/>
        <w:rPr>
          <w:rFonts w:eastAsia="PMingLiU" w:cs="Tahoma"/>
          <w:szCs w:val="18"/>
        </w:rPr>
      </w:pPr>
    </w:p>
    <w:p w:rsidR="00910328" w:rsidRPr="00910328" w:rsidRDefault="00910328" w:rsidP="00ED12C0">
      <w:pPr>
        <w:ind w:left="900"/>
        <w:rPr>
          <w:rFonts w:eastAsia="PMingLiU" w:cs="Tahoma"/>
          <w:szCs w:val="18"/>
        </w:rPr>
      </w:pPr>
    </w:p>
    <w:p w:rsidR="00A6493D" w:rsidRPr="00D82C02" w:rsidRDefault="00A560B6" w:rsidP="00A6493D">
      <w:pPr>
        <w:pStyle w:val="Heading3"/>
        <w:rPr>
          <w:rFonts w:ascii="Tahoma" w:eastAsia="PMingLiU" w:hAnsi="Tahoma" w:cs="Tahoma"/>
        </w:rPr>
      </w:pPr>
      <w:bookmarkStart w:id="1525" w:name="_100_Windows_EBS"/>
      <w:bookmarkStart w:id="1526" w:name="_103_Windows_EBS"/>
      <w:bookmarkStart w:id="1527" w:name="_Toc336338364"/>
      <w:bookmarkStart w:id="1528" w:name="Srv_101WindowsEssBusSvrStdPrem"/>
      <w:bookmarkStart w:id="1529" w:name="_Toc370985284"/>
      <w:bookmarkEnd w:id="1525"/>
      <w:bookmarkEnd w:id="1526"/>
      <w:r w:rsidRPr="00D82C02">
        <w:rPr>
          <w:rFonts w:ascii="Tahoma" w:eastAsia="PMingLiU" w:hAnsi="Tahoma" w:cs="Tahoma"/>
          <w:caps/>
          <w:color w:val="FF6600"/>
          <w:sz w:val="22"/>
          <w:szCs w:val="24"/>
          <w:vertAlign w:val="superscript"/>
        </w:rPr>
        <w:lastRenderedPageBreak/>
        <w:t>102</w:t>
      </w:r>
      <w:r w:rsidRPr="00910328">
        <w:rPr>
          <w:rFonts w:ascii="Tahoma" w:eastAsia="PMingLiU" w:hAnsi="Tahoma" w:cs="Tahoma"/>
          <w:caps/>
          <w:color w:val="F66400"/>
          <w:sz w:val="24"/>
        </w:rPr>
        <w:t xml:space="preserve"> </w:t>
      </w:r>
      <w:r w:rsidRPr="00D82C02">
        <w:rPr>
          <w:rFonts w:ascii="Tahoma" w:eastAsia="PMingLiU" w:hAnsi="Tahoma" w:cs="Tahoma"/>
          <w:color w:val="F66400"/>
          <w:sz w:val="22"/>
          <w:szCs w:val="22"/>
        </w:rPr>
        <w:t xml:space="preserve">Windows EBS 2008 Standard </w:t>
      </w:r>
      <w:r w:rsidRPr="00D82C02">
        <w:rPr>
          <w:rFonts w:ascii="Tahoma" w:eastAsia="PMingLiU" w:hAnsi="Tahoma" w:cs="Tahoma"/>
          <w:color w:val="F66400"/>
          <w:sz w:val="22"/>
          <w:szCs w:val="22"/>
        </w:rPr>
        <w:t>和</w:t>
      </w:r>
      <w:r w:rsidRPr="00D82C02">
        <w:rPr>
          <w:rFonts w:ascii="Tahoma" w:eastAsia="PMingLiU" w:hAnsi="Tahoma" w:cs="Tahoma"/>
          <w:color w:val="F66400"/>
          <w:sz w:val="22"/>
          <w:szCs w:val="22"/>
        </w:rPr>
        <w:t xml:space="preserve"> EBS 2008 Premium</w:t>
      </w:r>
      <w:bookmarkEnd w:id="1523"/>
      <w:bookmarkEnd w:id="1527"/>
      <w:bookmarkEnd w:id="1529"/>
    </w:p>
    <w:bookmarkEnd w:id="1518"/>
    <w:bookmarkEnd w:id="1528"/>
    <w:p w:rsidR="00113634" w:rsidRPr="00910328" w:rsidRDefault="00113634" w:rsidP="00113634">
      <w:pPr>
        <w:rPr>
          <w:rFonts w:eastAsia="PMingLiU" w:cs="Tahoma"/>
          <w:szCs w:val="18"/>
        </w:rPr>
      </w:pPr>
    </w:p>
    <w:p w:rsidR="00113634" w:rsidRPr="00910328" w:rsidRDefault="00113634" w:rsidP="00376D4B">
      <w:pPr>
        <w:pStyle w:val="EndnoteText"/>
        <w:ind w:left="720"/>
        <w:rPr>
          <w:rFonts w:ascii="Tahoma" w:eastAsia="PMingLiU" w:hAnsi="Tahoma" w:cs="Tahoma"/>
          <w:sz w:val="18"/>
          <w:szCs w:val="18"/>
        </w:rPr>
      </w:pPr>
      <w:r w:rsidRPr="00910328">
        <w:rPr>
          <w:rFonts w:ascii="Tahoma" w:eastAsia="PMingLiU" w:hAnsi="Tahoma" w:cs="Tahoma"/>
          <w:sz w:val="18"/>
          <w:szCs w:val="18"/>
        </w:rPr>
        <w:t>這些產品處於生命週期終止日</w:t>
      </w:r>
      <w:r w:rsidRPr="00910328">
        <w:rPr>
          <w:rFonts w:ascii="Tahoma" w:eastAsia="PMingLiU" w:hAnsi="Tahoma" w:cs="Tahoma"/>
          <w:sz w:val="18"/>
          <w:szCs w:val="18"/>
        </w:rPr>
        <w:t xml:space="preserve"> (EOL) </w:t>
      </w:r>
      <w:r w:rsidRPr="00910328">
        <w:rPr>
          <w:rFonts w:ascii="Tahoma" w:eastAsia="PMingLiU" w:hAnsi="Tahoma" w:cs="Tahoma"/>
          <w:sz w:val="18"/>
          <w:szCs w:val="18"/>
        </w:rPr>
        <w:t>狀態且無法再提供。</w:t>
      </w:r>
    </w:p>
    <w:p w:rsidR="00113634" w:rsidRPr="00910328" w:rsidRDefault="00113634" w:rsidP="00376D4B">
      <w:pPr>
        <w:pStyle w:val="EndnoteText"/>
        <w:ind w:left="720"/>
        <w:rPr>
          <w:rFonts w:ascii="Tahoma" w:eastAsia="PMingLiU" w:hAnsi="Tahoma" w:cs="Tahoma"/>
          <w:sz w:val="18"/>
          <w:szCs w:val="18"/>
        </w:rPr>
      </w:pPr>
    </w:p>
    <w:p w:rsidR="00113634" w:rsidRPr="00910328" w:rsidRDefault="00113634" w:rsidP="00B76943">
      <w:pPr>
        <w:pStyle w:val="EndnoteText"/>
        <w:spacing w:after="60"/>
        <w:ind w:left="720"/>
        <w:rPr>
          <w:rFonts w:ascii="Tahoma" w:eastAsia="PMingLiU" w:hAnsi="Tahoma" w:cs="Tahoma"/>
          <w:sz w:val="18"/>
          <w:szCs w:val="18"/>
        </w:rPr>
      </w:pPr>
      <w:r w:rsidRPr="00910328">
        <w:rPr>
          <w:rFonts w:ascii="Tahoma" w:eastAsia="PMingLiU" w:hAnsi="Tahoma" w:cs="Tahoma"/>
          <w:b/>
          <w:sz w:val="18"/>
          <w:szCs w:val="18"/>
        </w:rPr>
        <w:t>對</w:t>
      </w:r>
      <w:r w:rsidRPr="00910328">
        <w:rPr>
          <w:rFonts w:ascii="Tahoma" w:eastAsia="PMingLiU" w:hAnsi="Tahoma" w:cs="Tahoma"/>
          <w:b/>
          <w:sz w:val="18"/>
          <w:szCs w:val="18"/>
        </w:rPr>
        <w:t xml:space="preserve"> EBS 2008 Standard </w:t>
      </w:r>
      <w:r w:rsidRPr="00910328">
        <w:rPr>
          <w:rFonts w:ascii="Tahoma" w:eastAsia="PMingLiU" w:hAnsi="Tahoma" w:cs="Tahoma"/>
          <w:b/>
          <w:sz w:val="18"/>
          <w:szCs w:val="18"/>
        </w:rPr>
        <w:t>及</w:t>
      </w:r>
      <w:r w:rsidRPr="00910328">
        <w:rPr>
          <w:rFonts w:ascii="Tahoma" w:eastAsia="PMingLiU" w:hAnsi="Tahoma" w:cs="Tahoma"/>
          <w:b/>
          <w:sz w:val="18"/>
          <w:szCs w:val="18"/>
        </w:rPr>
        <w:t xml:space="preserve"> EBS 2008 Premium </w:t>
      </w:r>
      <w:r w:rsidRPr="00910328">
        <w:rPr>
          <w:rFonts w:ascii="Tahoma" w:eastAsia="PMingLiU" w:hAnsi="Tahoma" w:cs="Tahoma"/>
          <w:b/>
          <w:sz w:val="18"/>
          <w:szCs w:val="18"/>
        </w:rPr>
        <w:t>使用權擁有人進行單次使用權之授與</w:t>
      </w:r>
    </w:p>
    <w:p w:rsidR="00113634" w:rsidRPr="00910328" w:rsidRDefault="00113634" w:rsidP="00FB139F">
      <w:pPr>
        <w:pStyle w:val="ListParagraph"/>
        <w:contextualSpacing w:val="0"/>
        <w:rPr>
          <w:rFonts w:ascii="Tahoma" w:eastAsia="PMingLiU" w:hAnsi="Tahoma" w:cs="Tahoma"/>
          <w:sz w:val="18"/>
          <w:szCs w:val="18"/>
        </w:rPr>
      </w:pPr>
      <w:r w:rsidRPr="00910328">
        <w:rPr>
          <w:rFonts w:ascii="Tahoma" w:eastAsia="PMingLiU" w:hAnsi="Tahoma" w:cs="Tahoma"/>
          <w:sz w:val="18"/>
          <w:szCs w:val="18"/>
          <w:u w:val="single"/>
        </w:rPr>
        <w:t>所有大量授權</w:t>
      </w:r>
      <w:r w:rsidRPr="00910328">
        <w:rPr>
          <w:rFonts w:ascii="Tahoma" w:eastAsia="PMingLiU" w:hAnsi="Tahoma" w:cs="Tahoma"/>
          <w:sz w:val="18"/>
          <w:szCs w:val="18"/>
          <w:u w:val="single"/>
        </w:rPr>
        <w:t xml:space="preserve"> Windows Essential Business Server 2008 (EBS) Standard </w:t>
      </w:r>
      <w:r w:rsidRPr="00910328">
        <w:rPr>
          <w:rFonts w:ascii="Tahoma" w:eastAsia="PMingLiU" w:hAnsi="Tahoma" w:cs="Tahoma"/>
          <w:sz w:val="18"/>
          <w:szCs w:val="18"/>
          <w:u w:val="single"/>
        </w:rPr>
        <w:t>及</w:t>
      </w:r>
      <w:r w:rsidRPr="00910328">
        <w:rPr>
          <w:rFonts w:ascii="Tahoma" w:eastAsia="PMingLiU" w:hAnsi="Tahoma" w:cs="Tahoma"/>
          <w:sz w:val="18"/>
          <w:szCs w:val="18"/>
          <w:u w:val="single"/>
        </w:rPr>
        <w:t xml:space="preserve"> Premium </w:t>
      </w:r>
      <w:r w:rsidRPr="00910328">
        <w:rPr>
          <w:rFonts w:ascii="Tahoma" w:eastAsia="PMingLiU" w:hAnsi="Tahoma" w:cs="Tahoma"/>
          <w:sz w:val="18"/>
          <w:szCs w:val="18"/>
          <w:u w:val="single"/>
        </w:rPr>
        <w:t>客戶</w:t>
      </w:r>
      <w:r w:rsidRPr="00910328">
        <w:rPr>
          <w:rFonts w:ascii="Tahoma" w:eastAsia="PMingLiU" w:hAnsi="Tahoma" w:cs="Tahoma"/>
          <w:b/>
          <w:sz w:val="18"/>
          <w:szCs w:val="18"/>
        </w:rPr>
        <w:t xml:space="preserve"> </w:t>
      </w:r>
      <w:r w:rsidRPr="00910328">
        <w:rPr>
          <w:rFonts w:ascii="Tahoma" w:eastAsia="PMingLiU" w:hAnsi="Tahoma" w:cs="Tahoma"/>
          <w:sz w:val="18"/>
          <w:szCs w:val="18"/>
        </w:rPr>
        <w:t>將有資格自</w:t>
      </w:r>
      <w:r w:rsidRPr="00910328">
        <w:rPr>
          <w:rFonts w:ascii="Tahoma" w:eastAsia="PMingLiU" w:hAnsi="Tahoma" w:cs="Tahoma"/>
          <w:sz w:val="18"/>
          <w:szCs w:val="18"/>
        </w:rPr>
        <w:t xml:space="preserve"> 2010</w:t>
      </w:r>
      <w:r w:rsidR="00FB139F">
        <w:rPr>
          <w:rFonts w:ascii="Tahoma" w:eastAsia="PMingLiU" w:hAnsi="Tahoma" w:cs="Tahoma"/>
          <w:sz w:val="18"/>
          <w:szCs w:val="18"/>
        </w:rPr>
        <w:t> </w:t>
      </w:r>
      <w:r w:rsidRPr="00910328">
        <w:rPr>
          <w:rFonts w:ascii="Tahoma" w:eastAsia="PMingLiU" w:hAnsi="Tahoma" w:cs="Tahoma"/>
          <w:sz w:val="18"/>
          <w:szCs w:val="18"/>
        </w:rPr>
        <w:t>年</w:t>
      </w:r>
      <w:r w:rsidRPr="00910328">
        <w:rPr>
          <w:rFonts w:ascii="Tahoma" w:eastAsia="PMingLiU" w:hAnsi="Tahoma" w:cs="Tahoma"/>
          <w:sz w:val="18"/>
          <w:szCs w:val="18"/>
        </w:rPr>
        <w:t xml:space="preserve"> 7 </w:t>
      </w:r>
      <w:r w:rsidRPr="00910328">
        <w:rPr>
          <w:rFonts w:ascii="Tahoma" w:eastAsia="PMingLiU" w:hAnsi="Tahoma" w:cs="Tahoma"/>
          <w:sz w:val="18"/>
          <w:szCs w:val="18"/>
        </w:rPr>
        <w:t>月</w:t>
      </w:r>
      <w:r w:rsidRPr="00910328">
        <w:rPr>
          <w:rFonts w:ascii="Tahoma" w:eastAsia="PMingLiU" w:hAnsi="Tahoma" w:cs="Tahoma"/>
          <w:sz w:val="18"/>
          <w:szCs w:val="18"/>
        </w:rPr>
        <w:t xml:space="preserve"> 1 </w:t>
      </w:r>
      <w:r w:rsidRPr="00910328">
        <w:rPr>
          <w:rFonts w:ascii="Tahoma" w:eastAsia="PMingLiU" w:hAnsi="Tahoma" w:cs="Tahoma"/>
          <w:sz w:val="18"/>
          <w:szCs w:val="18"/>
        </w:rPr>
        <w:t>日起針對其擁有之每個</w:t>
      </w:r>
      <w:r w:rsidRPr="00910328">
        <w:rPr>
          <w:rFonts w:ascii="Tahoma" w:eastAsia="PMingLiU" w:hAnsi="Tahoma" w:cs="Tahoma"/>
          <w:sz w:val="18"/>
          <w:szCs w:val="18"/>
        </w:rPr>
        <w:t xml:space="preserve"> EBS 2008 Standard </w:t>
      </w:r>
      <w:r w:rsidRPr="00910328">
        <w:rPr>
          <w:rFonts w:ascii="Tahoma" w:eastAsia="PMingLiU" w:hAnsi="Tahoma" w:cs="Tahoma"/>
          <w:sz w:val="18"/>
          <w:szCs w:val="18"/>
        </w:rPr>
        <w:t>或</w:t>
      </w:r>
      <w:r w:rsidRPr="00910328">
        <w:rPr>
          <w:rFonts w:ascii="Tahoma" w:eastAsia="PMingLiU" w:hAnsi="Tahoma" w:cs="Tahoma"/>
          <w:sz w:val="18"/>
          <w:szCs w:val="18"/>
        </w:rPr>
        <w:t xml:space="preserve"> Premium </w:t>
      </w:r>
      <w:r w:rsidRPr="00910328">
        <w:rPr>
          <w:rFonts w:ascii="Tahoma" w:eastAsia="PMingLiU" w:hAnsi="Tahoma" w:cs="Tahoma"/>
          <w:sz w:val="18"/>
          <w:szCs w:val="18"/>
        </w:rPr>
        <w:t>的使用權，取得下列免費的使用權：</w:t>
      </w:r>
    </w:p>
    <w:p w:rsidR="00A6493D" w:rsidRPr="00910328" w:rsidRDefault="00A6493D" w:rsidP="00E63984">
      <w:pPr>
        <w:pStyle w:val="ListParagraph"/>
        <w:ind w:left="1260"/>
        <w:contextualSpacing w:val="0"/>
        <w:rPr>
          <w:rFonts w:ascii="Tahoma" w:eastAsia="PMingLiU" w:hAnsi="Tahoma" w:cs="Tahoma"/>
          <w:sz w:val="18"/>
          <w:szCs w:val="18"/>
        </w:rPr>
      </w:pPr>
    </w:p>
    <w:p w:rsidR="00113634" w:rsidRPr="00910328"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910328">
        <w:rPr>
          <w:rFonts w:ascii="Tahoma" w:eastAsia="PMingLiU" w:hAnsi="Tahoma" w:cs="Tahoma"/>
          <w:sz w:val="18"/>
          <w:szCs w:val="18"/>
        </w:rPr>
        <w:t xml:space="preserve">Windows Server 2008 Standard </w:t>
      </w:r>
      <w:r w:rsidRPr="00910328">
        <w:rPr>
          <w:rFonts w:ascii="Tahoma" w:eastAsia="PMingLiU" w:hAnsi="Tahoma" w:cs="Tahoma"/>
          <w:sz w:val="18"/>
          <w:szCs w:val="18"/>
        </w:rPr>
        <w:t>的</w:t>
      </w:r>
      <w:r w:rsidRPr="00910328">
        <w:rPr>
          <w:rFonts w:ascii="Tahoma" w:eastAsia="PMingLiU" w:hAnsi="Tahoma" w:cs="Tahoma"/>
          <w:sz w:val="18"/>
          <w:szCs w:val="18"/>
        </w:rPr>
        <w:t xml:space="preserve"> 3 </w:t>
      </w:r>
      <w:r w:rsidRPr="00910328">
        <w:rPr>
          <w:rFonts w:ascii="Tahoma" w:eastAsia="PMingLiU" w:hAnsi="Tahoma" w:cs="Tahoma"/>
          <w:sz w:val="18"/>
          <w:szCs w:val="18"/>
        </w:rPr>
        <w:t>份軟體使用權</w:t>
      </w:r>
    </w:p>
    <w:p w:rsidR="00113634" w:rsidRPr="00910328"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910328">
        <w:rPr>
          <w:rFonts w:ascii="Tahoma" w:eastAsia="PMingLiU" w:hAnsi="Tahoma" w:cs="Tahoma"/>
          <w:sz w:val="18"/>
          <w:szCs w:val="18"/>
        </w:rPr>
        <w:t xml:space="preserve">Exchange Server 2007 Standard </w:t>
      </w:r>
      <w:r w:rsidRPr="00910328">
        <w:rPr>
          <w:rFonts w:ascii="Tahoma" w:eastAsia="PMingLiU" w:hAnsi="Tahoma" w:cs="Tahoma"/>
          <w:sz w:val="18"/>
          <w:szCs w:val="18"/>
        </w:rPr>
        <w:t>的</w:t>
      </w:r>
      <w:r w:rsidRPr="00910328">
        <w:rPr>
          <w:rFonts w:ascii="Tahoma" w:eastAsia="PMingLiU" w:hAnsi="Tahoma" w:cs="Tahoma"/>
          <w:sz w:val="18"/>
          <w:szCs w:val="18"/>
        </w:rPr>
        <w:t xml:space="preserve"> 2 </w:t>
      </w:r>
      <w:r w:rsidRPr="00910328">
        <w:rPr>
          <w:rFonts w:ascii="Tahoma" w:eastAsia="PMingLiU" w:hAnsi="Tahoma" w:cs="Tahoma"/>
          <w:sz w:val="18"/>
          <w:szCs w:val="18"/>
        </w:rPr>
        <w:t>份軟體使用權</w:t>
      </w:r>
    </w:p>
    <w:p w:rsidR="00113634" w:rsidRPr="00910328"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910328">
        <w:rPr>
          <w:rFonts w:ascii="Tahoma" w:eastAsia="PMingLiU" w:hAnsi="Tahoma" w:cs="Tahoma"/>
          <w:sz w:val="18"/>
          <w:szCs w:val="18"/>
        </w:rPr>
        <w:t xml:space="preserve">System Center Essentials 2007 </w:t>
      </w:r>
      <w:r w:rsidRPr="00910328">
        <w:rPr>
          <w:rFonts w:ascii="Tahoma" w:eastAsia="PMingLiU" w:hAnsi="Tahoma" w:cs="Tahoma"/>
          <w:sz w:val="18"/>
          <w:szCs w:val="18"/>
        </w:rPr>
        <w:t>的</w:t>
      </w:r>
      <w:r w:rsidRPr="00910328">
        <w:rPr>
          <w:rFonts w:ascii="Tahoma" w:eastAsia="PMingLiU" w:hAnsi="Tahoma" w:cs="Tahoma"/>
          <w:sz w:val="18"/>
          <w:szCs w:val="18"/>
        </w:rPr>
        <w:t xml:space="preserve"> 1 </w:t>
      </w:r>
      <w:r w:rsidRPr="00910328">
        <w:rPr>
          <w:rFonts w:ascii="Tahoma" w:eastAsia="PMingLiU" w:hAnsi="Tahoma" w:cs="Tahoma"/>
          <w:sz w:val="18"/>
          <w:szCs w:val="18"/>
        </w:rPr>
        <w:t>份軟體使用權與</w:t>
      </w:r>
      <w:r w:rsidRPr="00910328">
        <w:rPr>
          <w:rFonts w:ascii="Tahoma" w:eastAsia="PMingLiU" w:hAnsi="Tahoma" w:cs="Tahoma"/>
          <w:sz w:val="18"/>
          <w:szCs w:val="18"/>
        </w:rPr>
        <w:t xml:space="preserve"> 10 </w:t>
      </w:r>
      <w:r w:rsidRPr="00910328">
        <w:rPr>
          <w:rFonts w:ascii="Tahoma" w:eastAsia="PMingLiU" w:hAnsi="Tahoma" w:cs="Tahoma"/>
          <w:sz w:val="18"/>
          <w:szCs w:val="18"/>
        </w:rPr>
        <w:t>份伺服器和</w:t>
      </w:r>
      <w:r w:rsidRPr="00910328">
        <w:rPr>
          <w:rFonts w:ascii="Tahoma" w:eastAsia="PMingLiU" w:hAnsi="Tahoma" w:cs="Tahoma"/>
          <w:sz w:val="18"/>
          <w:szCs w:val="18"/>
        </w:rPr>
        <w:t xml:space="preserve"> 50 </w:t>
      </w:r>
      <w:r w:rsidRPr="00910328">
        <w:rPr>
          <w:rFonts w:ascii="Tahoma" w:eastAsia="PMingLiU" w:hAnsi="Tahoma" w:cs="Tahoma"/>
          <w:sz w:val="18"/>
          <w:szCs w:val="18"/>
        </w:rPr>
        <w:t>份用戶端管理使用權</w:t>
      </w:r>
    </w:p>
    <w:p w:rsidR="00113634" w:rsidRPr="00910328" w:rsidRDefault="00113634" w:rsidP="00E63984">
      <w:pPr>
        <w:ind w:left="1260"/>
        <w:rPr>
          <w:rFonts w:eastAsia="PMingLiU" w:cs="Tahoma"/>
          <w:szCs w:val="18"/>
        </w:rPr>
      </w:pPr>
    </w:p>
    <w:p w:rsidR="00113634" w:rsidRPr="00910328" w:rsidRDefault="00113634" w:rsidP="00B76943">
      <w:pPr>
        <w:ind w:left="720"/>
        <w:rPr>
          <w:rFonts w:eastAsia="PMingLiU" w:cs="Tahoma"/>
          <w:szCs w:val="18"/>
        </w:rPr>
      </w:pPr>
      <w:r w:rsidRPr="0091032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910328">
        <w:rPr>
          <w:rFonts w:eastAsia="PMingLiU" w:cs="Tahoma"/>
          <w:szCs w:val="18"/>
        </w:rPr>
        <w:t>免費使用權無法從合格使用權單獨移轉過來。</w:t>
      </w:r>
    </w:p>
    <w:p w:rsidR="00113634" w:rsidRPr="00910328" w:rsidRDefault="00113634" w:rsidP="00957DE8">
      <w:pPr>
        <w:ind w:left="720"/>
        <w:rPr>
          <w:rFonts w:eastAsia="PMingLiU" w:cs="Tahoma"/>
          <w:szCs w:val="18"/>
        </w:rPr>
      </w:pPr>
    </w:p>
    <w:p w:rsidR="00113634" w:rsidRPr="00910328" w:rsidRDefault="00113634" w:rsidP="00957DE8">
      <w:pPr>
        <w:pStyle w:val="ListParagraph"/>
        <w:contextualSpacing w:val="0"/>
        <w:rPr>
          <w:rFonts w:ascii="Tahoma" w:eastAsia="PMingLiU" w:hAnsi="Tahoma" w:cs="Tahoma"/>
          <w:sz w:val="18"/>
          <w:szCs w:val="18"/>
        </w:rPr>
      </w:pPr>
      <w:r w:rsidRPr="00910328">
        <w:rPr>
          <w:rFonts w:ascii="Tahoma" w:eastAsia="PMingLiU" w:hAnsi="Tahoma" w:cs="Tahoma"/>
          <w:sz w:val="18"/>
          <w:szCs w:val="18"/>
          <w:u w:val="single"/>
        </w:rPr>
        <w:t>大量授權</w:t>
      </w:r>
      <w:r w:rsidRPr="00910328">
        <w:rPr>
          <w:rFonts w:ascii="Tahoma" w:eastAsia="PMingLiU" w:hAnsi="Tahoma" w:cs="Tahoma"/>
          <w:sz w:val="18"/>
          <w:szCs w:val="18"/>
          <w:u w:val="single"/>
        </w:rPr>
        <w:t xml:space="preserve"> Windows Essential Business Server (EBS) 2008 Standard </w:t>
      </w:r>
      <w:r w:rsidRPr="00910328">
        <w:rPr>
          <w:rFonts w:ascii="Tahoma" w:eastAsia="PMingLiU" w:hAnsi="Tahoma" w:cs="Tahoma"/>
          <w:sz w:val="18"/>
          <w:szCs w:val="18"/>
          <w:u w:val="single"/>
        </w:rPr>
        <w:t>客戶</w:t>
      </w:r>
      <w:r w:rsidRPr="00910328">
        <w:rPr>
          <w:rFonts w:ascii="Tahoma" w:eastAsia="PMingLiU" w:hAnsi="Tahoma" w:cs="Tahoma"/>
          <w:b/>
          <w:sz w:val="18"/>
          <w:szCs w:val="18"/>
        </w:rPr>
        <w:t xml:space="preserve"> </w:t>
      </w:r>
      <w:r w:rsidRPr="00910328">
        <w:rPr>
          <w:rFonts w:ascii="Tahoma" w:eastAsia="PMingLiU" w:hAnsi="Tahoma" w:cs="Tahoma"/>
          <w:sz w:val="18"/>
          <w:szCs w:val="18"/>
        </w:rPr>
        <w:t>將有額外資格自</w:t>
      </w:r>
      <w:r w:rsidRPr="00910328">
        <w:rPr>
          <w:rFonts w:ascii="Tahoma" w:eastAsia="PMingLiU" w:hAnsi="Tahoma" w:cs="Tahoma"/>
          <w:sz w:val="18"/>
          <w:szCs w:val="18"/>
        </w:rPr>
        <w:t xml:space="preserve"> 2010 </w:t>
      </w:r>
      <w:r w:rsidRPr="00910328">
        <w:rPr>
          <w:rFonts w:ascii="Tahoma" w:eastAsia="PMingLiU" w:hAnsi="Tahoma" w:cs="Tahoma"/>
          <w:sz w:val="18"/>
          <w:szCs w:val="18"/>
        </w:rPr>
        <w:t>年</w:t>
      </w:r>
      <w:r w:rsidRPr="00910328">
        <w:rPr>
          <w:rFonts w:ascii="Tahoma" w:eastAsia="PMingLiU" w:hAnsi="Tahoma" w:cs="Tahoma"/>
          <w:sz w:val="18"/>
          <w:szCs w:val="18"/>
        </w:rPr>
        <w:t xml:space="preserve"> 7 </w:t>
      </w:r>
      <w:r w:rsidRPr="00910328">
        <w:rPr>
          <w:rFonts w:ascii="Tahoma" w:eastAsia="PMingLiU" w:hAnsi="Tahoma" w:cs="Tahoma"/>
          <w:sz w:val="18"/>
          <w:szCs w:val="18"/>
        </w:rPr>
        <w:t>月</w:t>
      </w:r>
      <w:r w:rsidRPr="00910328">
        <w:rPr>
          <w:rFonts w:ascii="Tahoma" w:eastAsia="PMingLiU" w:hAnsi="Tahoma" w:cs="Tahoma"/>
          <w:sz w:val="18"/>
          <w:szCs w:val="18"/>
        </w:rPr>
        <w:t xml:space="preserve"> 1 </w:t>
      </w:r>
      <w:r w:rsidRPr="00910328">
        <w:rPr>
          <w:rFonts w:ascii="Tahoma" w:eastAsia="PMingLiU" w:hAnsi="Tahoma" w:cs="Tahoma"/>
          <w:sz w:val="18"/>
          <w:szCs w:val="18"/>
        </w:rPr>
        <w:t>日起針對其擁有之具備有效軟體保證的每個</w:t>
      </w:r>
      <w:r w:rsidRPr="00910328">
        <w:rPr>
          <w:rFonts w:ascii="Tahoma" w:eastAsia="PMingLiU" w:hAnsi="Tahoma" w:cs="Tahoma"/>
          <w:sz w:val="18"/>
          <w:szCs w:val="18"/>
        </w:rPr>
        <w:t xml:space="preserve"> EBS 2008 Standard </w:t>
      </w:r>
      <w:r w:rsidRPr="00910328">
        <w:rPr>
          <w:rFonts w:ascii="Tahoma" w:eastAsia="PMingLiU" w:hAnsi="Tahoma" w:cs="Tahoma"/>
          <w:sz w:val="18"/>
          <w:szCs w:val="18"/>
        </w:rPr>
        <w:t>的使用權，取得下列免費的使用權：</w:t>
      </w:r>
    </w:p>
    <w:p w:rsidR="00A6493D" w:rsidRPr="00910328" w:rsidRDefault="00A6493D" w:rsidP="00E63984">
      <w:pPr>
        <w:pStyle w:val="ListParagraph"/>
        <w:ind w:left="1260"/>
        <w:contextualSpacing w:val="0"/>
        <w:rPr>
          <w:rFonts w:ascii="Tahoma" w:eastAsia="PMingLiU" w:hAnsi="Tahoma" w:cs="Tahoma"/>
          <w:sz w:val="18"/>
          <w:szCs w:val="18"/>
        </w:rPr>
      </w:pPr>
    </w:p>
    <w:p w:rsidR="00113634" w:rsidRPr="00910328"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910328">
        <w:rPr>
          <w:rFonts w:ascii="Tahoma" w:eastAsia="PMingLiU" w:hAnsi="Tahoma" w:cs="Tahoma"/>
          <w:sz w:val="18"/>
          <w:szCs w:val="18"/>
        </w:rPr>
        <w:t xml:space="preserve">Windows Server 2008 R2 Standard </w:t>
      </w:r>
      <w:r w:rsidRPr="00910328">
        <w:rPr>
          <w:rFonts w:ascii="Tahoma" w:eastAsia="PMingLiU" w:hAnsi="Tahoma" w:cs="Tahoma"/>
          <w:sz w:val="18"/>
          <w:szCs w:val="18"/>
        </w:rPr>
        <w:t>的</w:t>
      </w:r>
      <w:r w:rsidRPr="00910328">
        <w:rPr>
          <w:rFonts w:ascii="Tahoma" w:eastAsia="PMingLiU" w:hAnsi="Tahoma" w:cs="Tahoma"/>
          <w:sz w:val="18"/>
          <w:szCs w:val="18"/>
        </w:rPr>
        <w:t xml:space="preserve"> 3 </w:t>
      </w:r>
      <w:r w:rsidRPr="00910328">
        <w:rPr>
          <w:rFonts w:ascii="Tahoma" w:eastAsia="PMingLiU" w:hAnsi="Tahoma" w:cs="Tahoma"/>
          <w:sz w:val="18"/>
          <w:szCs w:val="18"/>
        </w:rPr>
        <w:t>份軟體使用權</w:t>
      </w:r>
    </w:p>
    <w:p w:rsidR="00113634" w:rsidRPr="00910328"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910328">
        <w:rPr>
          <w:rFonts w:ascii="Tahoma" w:eastAsia="PMingLiU" w:hAnsi="Tahoma" w:cs="Tahoma"/>
          <w:sz w:val="18"/>
          <w:szCs w:val="18"/>
        </w:rPr>
        <w:t xml:space="preserve">Exchange Server 2010 Standard </w:t>
      </w:r>
      <w:r w:rsidRPr="00910328">
        <w:rPr>
          <w:rFonts w:ascii="Tahoma" w:eastAsia="PMingLiU" w:hAnsi="Tahoma" w:cs="Tahoma"/>
          <w:sz w:val="18"/>
          <w:szCs w:val="18"/>
        </w:rPr>
        <w:t>的</w:t>
      </w:r>
      <w:r w:rsidRPr="00910328">
        <w:rPr>
          <w:rFonts w:ascii="Tahoma" w:eastAsia="PMingLiU" w:hAnsi="Tahoma" w:cs="Tahoma"/>
          <w:sz w:val="18"/>
          <w:szCs w:val="18"/>
        </w:rPr>
        <w:t xml:space="preserve"> 1 </w:t>
      </w:r>
      <w:r w:rsidRPr="00910328">
        <w:rPr>
          <w:rFonts w:ascii="Tahoma" w:eastAsia="PMingLiU" w:hAnsi="Tahoma" w:cs="Tahoma"/>
          <w:sz w:val="18"/>
          <w:szCs w:val="18"/>
        </w:rPr>
        <w:t>份軟體使用權</w:t>
      </w:r>
    </w:p>
    <w:p w:rsidR="00113634" w:rsidRPr="00910328"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910328">
        <w:rPr>
          <w:rFonts w:ascii="Tahoma" w:eastAsia="PMingLiU" w:hAnsi="Tahoma" w:cs="Tahoma"/>
          <w:sz w:val="18"/>
          <w:szCs w:val="18"/>
        </w:rPr>
        <w:t xml:space="preserve">System Center Essentials 2010 </w:t>
      </w:r>
      <w:r w:rsidRPr="00910328">
        <w:rPr>
          <w:rFonts w:ascii="Tahoma" w:eastAsia="PMingLiU" w:hAnsi="Tahoma" w:cs="Tahoma"/>
          <w:sz w:val="18"/>
          <w:szCs w:val="18"/>
        </w:rPr>
        <w:t>的</w:t>
      </w:r>
      <w:r w:rsidRPr="00910328">
        <w:rPr>
          <w:rFonts w:ascii="Tahoma" w:eastAsia="PMingLiU" w:hAnsi="Tahoma" w:cs="Tahoma"/>
          <w:sz w:val="18"/>
          <w:szCs w:val="18"/>
        </w:rPr>
        <w:t xml:space="preserve"> 1 </w:t>
      </w:r>
      <w:r w:rsidRPr="00910328">
        <w:rPr>
          <w:rFonts w:ascii="Tahoma" w:eastAsia="PMingLiU" w:hAnsi="Tahoma" w:cs="Tahoma"/>
          <w:sz w:val="18"/>
          <w:szCs w:val="18"/>
        </w:rPr>
        <w:t>份軟體使用權與</w:t>
      </w:r>
      <w:r w:rsidRPr="00910328">
        <w:rPr>
          <w:rFonts w:ascii="Tahoma" w:eastAsia="PMingLiU" w:hAnsi="Tahoma" w:cs="Tahoma"/>
          <w:sz w:val="18"/>
          <w:szCs w:val="18"/>
        </w:rPr>
        <w:t xml:space="preserve"> 10 </w:t>
      </w:r>
      <w:r w:rsidRPr="00910328">
        <w:rPr>
          <w:rFonts w:ascii="Tahoma" w:eastAsia="PMingLiU" w:hAnsi="Tahoma" w:cs="Tahoma"/>
          <w:sz w:val="18"/>
          <w:szCs w:val="18"/>
        </w:rPr>
        <w:t>份伺服器和</w:t>
      </w:r>
      <w:r w:rsidRPr="00910328">
        <w:rPr>
          <w:rFonts w:ascii="Tahoma" w:eastAsia="PMingLiU" w:hAnsi="Tahoma" w:cs="Tahoma"/>
          <w:sz w:val="18"/>
          <w:szCs w:val="18"/>
        </w:rPr>
        <w:t xml:space="preserve"> 50 </w:t>
      </w:r>
      <w:r w:rsidRPr="00910328">
        <w:rPr>
          <w:rFonts w:ascii="Tahoma" w:eastAsia="PMingLiU" w:hAnsi="Tahoma" w:cs="Tahoma"/>
          <w:sz w:val="18"/>
          <w:szCs w:val="18"/>
        </w:rPr>
        <w:t>份用戶端管理使用權</w:t>
      </w:r>
    </w:p>
    <w:p w:rsidR="00113634" w:rsidRPr="00910328"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910328">
        <w:rPr>
          <w:rFonts w:ascii="Tahoma" w:eastAsia="PMingLiU" w:hAnsi="Tahoma" w:cs="Tahoma"/>
          <w:sz w:val="18"/>
          <w:szCs w:val="18"/>
        </w:rPr>
        <w:t xml:space="preserve">Forefront Threat Management Gateway Medium Business Edition 2010 </w:t>
      </w:r>
      <w:r w:rsidRPr="00910328">
        <w:rPr>
          <w:rFonts w:ascii="Tahoma" w:eastAsia="PMingLiU" w:hAnsi="Tahoma" w:cs="Tahoma"/>
          <w:sz w:val="18"/>
          <w:szCs w:val="18"/>
        </w:rPr>
        <w:t>的</w:t>
      </w:r>
      <w:r w:rsidRPr="00910328">
        <w:rPr>
          <w:rFonts w:ascii="Tahoma" w:eastAsia="PMingLiU" w:hAnsi="Tahoma" w:cs="Tahoma"/>
          <w:sz w:val="18"/>
          <w:szCs w:val="18"/>
        </w:rPr>
        <w:t xml:space="preserve"> 1 </w:t>
      </w:r>
      <w:r w:rsidRPr="00910328">
        <w:rPr>
          <w:rFonts w:ascii="Tahoma" w:eastAsia="PMingLiU" w:hAnsi="Tahoma" w:cs="Tahoma"/>
          <w:sz w:val="18"/>
          <w:szCs w:val="18"/>
        </w:rPr>
        <w:t>份軟體使用權</w:t>
      </w:r>
    </w:p>
    <w:p w:rsidR="00113634" w:rsidRPr="00910328" w:rsidRDefault="00113634" w:rsidP="00E63984">
      <w:pPr>
        <w:pStyle w:val="ListParagraph"/>
        <w:ind w:left="1260"/>
        <w:rPr>
          <w:rFonts w:ascii="Tahoma" w:eastAsia="PMingLiU" w:hAnsi="Tahoma" w:cs="Tahoma"/>
          <w:sz w:val="18"/>
          <w:szCs w:val="18"/>
        </w:rPr>
      </w:pPr>
    </w:p>
    <w:p w:rsidR="00113634" w:rsidRPr="00910328" w:rsidRDefault="00113634" w:rsidP="00957DE8">
      <w:pPr>
        <w:pStyle w:val="ListParagraph"/>
        <w:rPr>
          <w:rFonts w:ascii="Tahoma" w:eastAsia="PMingLiU" w:hAnsi="Tahoma" w:cs="Tahoma"/>
          <w:sz w:val="18"/>
          <w:szCs w:val="18"/>
          <w:lang w:eastAsia="zh-TW"/>
        </w:rPr>
      </w:pPr>
      <w:r w:rsidRPr="00910328">
        <w:rPr>
          <w:rFonts w:ascii="Tahoma" w:eastAsia="PMingLiU" w:hAnsi="Tahoma" w:cs="Tahoma"/>
          <w:sz w:val="18"/>
          <w:szCs w:val="18"/>
          <w:lang w:eastAsia="zh-TW"/>
        </w:rPr>
        <w:t>(</w:t>
      </w:r>
      <w:r w:rsidRPr="00910328">
        <w:rPr>
          <w:rFonts w:ascii="Tahoma" w:eastAsia="PMingLiU" w:hAnsi="Tahoma" w:cs="Tahoma"/>
          <w:sz w:val="18"/>
          <w:szCs w:val="18"/>
          <w:lang w:eastAsia="zh-TW"/>
        </w:rPr>
        <w:t>如果以上任何產品之新版本可依客戶於其</w:t>
      </w:r>
      <w:r w:rsidRPr="00910328">
        <w:rPr>
          <w:rFonts w:ascii="Tahoma" w:eastAsia="PMingLiU" w:hAnsi="Tahoma" w:cs="Tahoma"/>
          <w:sz w:val="18"/>
          <w:szCs w:val="18"/>
          <w:lang w:eastAsia="zh-TW"/>
        </w:rPr>
        <w:t xml:space="preserve"> EBS 2008 Standard </w:t>
      </w:r>
      <w:r w:rsidRPr="00910328">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910328">
        <w:rPr>
          <w:rFonts w:ascii="Tahoma" w:eastAsia="PMingLiU" w:hAnsi="Tahoma" w:cs="Tahoma"/>
          <w:sz w:val="18"/>
          <w:szCs w:val="18"/>
          <w:lang w:eastAsia="zh-TW"/>
        </w:rPr>
        <w:t>)</w:t>
      </w:r>
    </w:p>
    <w:p w:rsidR="00113634" w:rsidRPr="00910328" w:rsidRDefault="00113634" w:rsidP="00957DE8">
      <w:pPr>
        <w:pStyle w:val="ListParagraph"/>
        <w:rPr>
          <w:rFonts w:ascii="Tahoma" w:eastAsia="PMingLiU" w:hAnsi="Tahoma" w:cs="Tahoma"/>
          <w:sz w:val="18"/>
          <w:szCs w:val="18"/>
          <w:lang w:eastAsia="zh-TW"/>
        </w:rPr>
      </w:pPr>
    </w:p>
    <w:p w:rsidR="00113634" w:rsidRPr="00910328" w:rsidRDefault="00113634" w:rsidP="00957DE8">
      <w:pPr>
        <w:ind w:left="720"/>
        <w:rPr>
          <w:rFonts w:eastAsia="PMingLiU" w:cs="Tahoma"/>
          <w:szCs w:val="18"/>
          <w:lang w:eastAsia="zh-TW"/>
        </w:rPr>
      </w:pPr>
      <w:r w:rsidRPr="0091032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910328">
        <w:rPr>
          <w:rFonts w:eastAsia="PMingLiU" w:cs="Tahoma"/>
          <w:szCs w:val="18"/>
          <w:lang w:eastAsia="zh-TW"/>
        </w:rPr>
        <w:t xml:space="preserve"> Forefront Protection for Exchange Server 2010 </w:t>
      </w:r>
      <w:r w:rsidRPr="00910328">
        <w:rPr>
          <w:rFonts w:eastAsia="PMingLiU" w:cs="Tahoma"/>
          <w:szCs w:val="18"/>
          <w:lang w:eastAsia="zh-TW"/>
        </w:rPr>
        <w:t>的情況外，依免費使用權對軟體的使用權會於依合格使用權而使用軟體的權利屆滿時失去效力。</w:t>
      </w:r>
      <w:r w:rsidRPr="00910328">
        <w:rPr>
          <w:rFonts w:eastAsia="PMingLiU" w:cs="Tahoma"/>
          <w:szCs w:val="18"/>
          <w:lang w:eastAsia="zh-TW"/>
        </w:rPr>
        <w:t xml:space="preserve">Forefront Protection for Exchange Server 2010 </w:t>
      </w:r>
      <w:r w:rsidRPr="00910328">
        <w:rPr>
          <w:rFonts w:eastAsia="PMingLiU" w:cs="Tahoma"/>
          <w:szCs w:val="18"/>
          <w:lang w:eastAsia="zh-TW"/>
        </w:rPr>
        <w:t>的使用權會隨著合格使用權的軟體保證範圍屆滿而失去效力。</w:t>
      </w:r>
      <w:r w:rsidR="00910328">
        <w:rPr>
          <w:rFonts w:eastAsia="PMingLiU" w:cs="Tahoma"/>
          <w:szCs w:val="18"/>
          <w:lang w:eastAsia="zh-TW"/>
        </w:rPr>
        <w:br/>
      </w:r>
      <w:r w:rsidRPr="00910328">
        <w:rPr>
          <w:rFonts w:eastAsia="PMingLiU" w:cs="Tahoma"/>
          <w:szCs w:val="18"/>
          <w:lang w:eastAsia="zh-TW"/>
        </w:rPr>
        <w:t>無論如何，免費使用權均無法從合格使用權單獨移轉過來。</w:t>
      </w:r>
    </w:p>
    <w:p w:rsidR="00113634" w:rsidRPr="00910328" w:rsidRDefault="00113634" w:rsidP="00E63984">
      <w:pPr>
        <w:pStyle w:val="ListParagraph"/>
        <w:ind w:left="1260"/>
        <w:rPr>
          <w:rFonts w:ascii="Tahoma" w:eastAsia="PMingLiU" w:hAnsi="Tahoma" w:cs="Tahoma"/>
          <w:sz w:val="18"/>
          <w:szCs w:val="18"/>
          <w:lang w:eastAsia="zh-TW"/>
        </w:rPr>
      </w:pPr>
    </w:p>
    <w:p w:rsidR="00113634" w:rsidRPr="00910328" w:rsidRDefault="00113634" w:rsidP="00957DE8">
      <w:pPr>
        <w:tabs>
          <w:tab w:val="left" w:pos="1260"/>
        </w:tabs>
        <w:ind w:left="720"/>
        <w:rPr>
          <w:rFonts w:eastAsia="PMingLiU" w:cs="Tahoma"/>
          <w:szCs w:val="18"/>
        </w:rPr>
      </w:pPr>
      <w:r w:rsidRPr="00910328">
        <w:rPr>
          <w:rFonts w:eastAsia="PMingLiU" w:cs="Tahoma"/>
          <w:szCs w:val="18"/>
          <w:u w:val="single"/>
        </w:rPr>
        <w:t>大量授權</w:t>
      </w:r>
      <w:r w:rsidRPr="00910328">
        <w:rPr>
          <w:rFonts w:eastAsia="PMingLiU" w:cs="Tahoma"/>
          <w:szCs w:val="18"/>
          <w:u w:val="single"/>
        </w:rPr>
        <w:t xml:space="preserve"> Windows Essential Business Server (EBS) 2008 Premium </w:t>
      </w:r>
      <w:r w:rsidRPr="00910328">
        <w:rPr>
          <w:rFonts w:eastAsia="PMingLiU" w:cs="Tahoma"/>
          <w:szCs w:val="18"/>
          <w:u w:val="single"/>
        </w:rPr>
        <w:t>客戶</w:t>
      </w:r>
      <w:r w:rsidRPr="00910328">
        <w:rPr>
          <w:rFonts w:eastAsia="PMingLiU" w:cs="Tahoma"/>
          <w:szCs w:val="18"/>
        </w:rPr>
        <w:t>將有額外資格自</w:t>
      </w:r>
      <w:r w:rsidRPr="00910328">
        <w:rPr>
          <w:rFonts w:eastAsia="PMingLiU" w:cs="Tahoma"/>
          <w:szCs w:val="18"/>
        </w:rPr>
        <w:t xml:space="preserve"> 2010 </w:t>
      </w:r>
      <w:r w:rsidRPr="00910328">
        <w:rPr>
          <w:rFonts w:eastAsia="PMingLiU" w:cs="Tahoma"/>
          <w:szCs w:val="18"/>
        </w:rPr>
        <w:t>年</w:t>
      </w:r>
      <w:r w:rsidRPr="00910328">
        <w:rPr>
          <w:rFonts w:eastAsia="PMingLiU" w:cs="Tahoma"/>
          <w:szCs w:val="18"/>
        </w:rPr>
        <w:t xml:space="preserve"> 7 </w:t>
      </w:r>
      <w:r w:rsidRPr="00910328">
        <w:rPr>
          <w:rFonts w:eastAsia="PMingLiU" w:cs="Tahoma"/>
          <w:szCs w:val="18"/>
        </w:rPr>
        <w:t>月</w:t>
      </w:r>
      <w:r w:rsidRPr="00910328">
        <w:rPr>
          <w:rFonts w:eastAsia="PMingLiU" w:cs="Tahoma"/>
          <w:szCs w:val="18"/>
        </w:rPr>
        <w:t xml:space="preserve"> 1 </w:t>
      </w:r>
      <w:r w:rsidRPr="00910328">
        <w:rPr>
          <w:rFonts w:eastAsia="PMingLiU" w:cs="Tahoma"/>
          <w:szCs w:val="18"/>
        </w:rPr>
        <w:t>日起針對其擁有之具備有效軟體保證範圍的每個</w:t>
      </w:r>
      <w:r w:rsidRPr="00910328">
        <w:rPr>
          <w:rFonts w:eastAsia="PMingLiU" w:cs="Tahoma"/>
          <w:szCs w:val="18"/>
        </w:rPr>
        <w:t xml:space="preserve"> EBS 2008 Premium </w:t>
      </w:r>
      <w:r w:rsidRPr="00910328">
        <w:rPr>
          <w:rFonts w:eastAsia="PMingLiU" w:cs="Tahoma"/>
          <w:szCs w:val="18"/>
        </w:rPr>
        <w:t>的使用權，取得下列免費的使用權：</w:t>
      </w:r>
    </w:p>
    <w:p w:rsidR="00A6493D" w:rsidRPr="00910328" w:rsidRDefault="00A6493D" w:rsidP="00E63984">
      <w:pPr>
        <w:pStyle w:val="ListParagraph"/>
        <w:ind w:left="1620"/>
        <w:contextualSpacing w:val="0"/>
        <w:rPr>
          <w:rFonts w:ascii="Tahoma" w:eastAsia="PMingLiU" w:hAnsi="Tahoma" w:cs="Tahoma"/>
          <w:sz w:val="18"/>
          <w:szCs w:val="18"/>
        </w:rPr>
      </w:pPr>
    </w:p>
    <w:p w:rsidR="00113634" w:rsidRPr="00910328" w:rsidRDefault="00113634" w:rsidP="00346F4B">
      <w:pPr>
        <w:pStyle w:val="ListParagraph"/>
        <w:numPr>
          <w:ilvl w:val="0"/>
          <w:numId w:val="26"/>
        </w:numPr>
        <w:spacing w:after="60"/>
        <w:contextualSpacing w:val="0"/>
        <w:rPr>
          <w:rFonts w:ascii="Tahoma" w:eastAsia="PMingLiU" w:hAnsi="Tahoma" w:cs="Tahoma"/>
          <w:sz w:val="18"/>
          <w:szCs w:val="18"/>
        </w:rPr>
      </w:pPr>
      <w:r w:rsidRPr="00910328">
        <w:rPr>
          <w:rFonts w:ascii="Tahoma" w:eastAsia="PMingLiU" w:hAnsi="Tahoma" w:cs="Tahoma"/>
          <w:sz w:val="18"/>
          <w:szCs w:val="18"/>
        </w:rPr>
        <w:t xml:space="preserve">Windows Server 2008 R2 Standard </w:t>
      </w:r>
      <w:r w:rsidRPr="00910328">
        <w:rPr>
          <w:rFonts w:ascii="Tahoma" w:eastAsia="PMingLiU" w:hAnsi="Tahoma" w:cs="Tahoma"/>
          <w:sz w:val="18"/>
          <w:szCs w:val="18"/>
        </w:rPr>
        <w:t>的</w:t>
      </w:r>
      <w:r w:rsidRPr="00910328">
        <w:rPr>
          <w:rFonts w:ascii="Tahoma" w:eastAsia="PMingLiU" w:hAnsi="Tahoma" w:cs="Tahoma"/>
          <w:sz w:val="18"/>
          <w:szCs w:val="18"/>
        </w:rPr>
        <w:t xml:space="preserve"> 4 </w:t>
      </w:r>
      <w:r w:rsidRPr="00910328">
        <w:rPr>
          <w:rFonts w:ascii="Tahoma" w:eastAsia="PMingLiU" w:hAnsi="Tahoma" w:cs="Tahoma"/>
          <w:sz w:val="18"/>
          <w:szCs w:val="18"/>
        </w:rPr>
        <w:t>份軟體使用權</w:t>
      </w:r>
    </w:p>
    <w:p w:rsidR="00113634" w:rsidRPr="00910328" w:rsidRDefault="00113634" w:rsidP="00346F4B">
      <w:pPr>
        <w:pStyle w:val="ListParagraph"/>
        <w:numPr>
          <w:ilvl w:val="0"/>
          <w:numId w:val="26"/>
        </w:numPr>
        <w:spacing w:after="60"/>
        <w:contextualSpacing w:val="0"/>
        <w:rPr>
          <w:rFonts w:ascii="Tahoma" w:eastAsia="PMingLiU" w:hAnsi="Tahoma" w:cs="Tahoma"/>
          <w:sz w:val="18"/>
          <w:szCs w:val="18"/>
        </w:rPr>
      </w:pPr>
      <w:r w:rsidRPr="00910328">
        <w:rPr>
          <w:rFonts w:ascii="Tahoma" w:eastAsia="PMingLiU" w:hAnsi="Tahoma" w:cs="Tahoma"/>
          <w:sz w:val="18"/>
          <w:szCs w:val="18"/>
        </w:rPr>
        <w:t xml:space="preserve">SQL Server 2008 R2 Standard </w:t>
      </w:r>
      <w:r w:rsidRPr="00910328">
        <w:rPr>
          <w:rFonts w:ascii="Tahoma" w:eastAsia="PMingLiU" w:hAnsi="Tahoma" w:cs="Tahoma"/>
          <w:sz w:val="18"/>
          <w:szCs w:val="18"/>
        </w:rPr>
        <w:t>的</w:t>
      </w:r>
      <w:r w:rsidRPr="00910328">
        <w:rPr>
          <w:rFonts w:ascii="Tahoma" w:eastAsia="PMingLiU" w:hAnsi="Tahoma" w:cs="Tahoma"/>
          <w:sz w:val="18"/>
          <w:szCs w:val="18"/>
        </w:rPr>
        <w:t xml:space="preserve"> 1 </w:t>
      </w:r>
      <w:r w:rsidRPr="00910328">
        <w:rPr>
          <w:rFonts w:ascii="Tahoma" w:eastAsia="PMingLiU" w:hAnsi="Tahoma" w:cs="Tahoma"/>
          <w:sz w:val="18"/>
          <w:szCs w:val="18"/>
        </w:rPr>
        <w:t>份軟體使用權</w:t>
      </w:r>
    </w:p>
    <w:p w:rsidR="00113634" w:rsidRPr="00910328" w:rsidRDefault="00113634" w:rsidP="00346F4B">
      <w:pPr>
        <w:pStyle w:val="ListParagraph"/>
        <w:numPr>
          <w:ilvl w:val="0"/>
          <w:numId w:val="26"/>
        </w:numPr>
        <w:spacing w:after="60"/>
        <w:contextualSpacing w:val="0"/>
        <w:rPr>
          <w:rFonts w:ascii="Tahoma" w:eastAsia="PMingLiU" w:hAnsi="Tahoma" w:cs="Tahoma"/>
          <w:sz w:val="18"/>
          <w:szCs w:val="18"/>
        </w:rPr>
      </w:pPr>
      <w:r w:rsidRPr="00910328">
        <w:rPr>
          <w:rFonts w:ascii="Tahoma" w:eastAsia="PMingLiU" w:hAnsi="Tahoma" w:cs="Tahoma"/>
          <w:sz w:val="18"/>
          <w:szCs w:val="18"/>
        </w:rPr>
        <w:t xml:space="preserve">Exchange Server 2010 Standard </w:t>
      </w:r>
      <w:r w:rsidRPr="00910328">
        <w:rPr>
          <w:rFonts w:ascii="Tahoma" w:eastAsia="PMingLiU" w:hAnsi="Tahoma" w:cs="Tahoma"/>
          <w:sz w:val="18"/>
          <w:szCs w:val="18"/>
        </w:rPr>
        <w:t>的</w:t>
      </w:r>
      <w:r w:rsidRPr="00910328">
        <w:rPr>
          <w:rFonts w:ascii="Tahoma" w:eastAsia="PMingLiU" w:hAnsi="Tahoma" w:cs="Tahoma"/>
          <w:sz w:val="18"/>
          <w:szCs w:val="18"/>
        </w:rPr>
        <w:t xml:space="preserve"> 2 </w:t>
      </w:r>
      <w:r w:rsidRPr="00910328">
        <w:rPr>
          <w:rFonts w:ascii="Tahoma" w:eastAsia="PMingLiU" w:hAnsi="Tahoma" w:cs="Tahoma"/>
          <w:sz w:val="18"/>
          <w:szCs w:val="18"/>
        </w:rPr>
        <w:t>份軟體使用權</w:t>
      </w:r>
    </w:p>
    <w:p w:rsidR="00113634" w:rsidRPr="00910328" w:rsidRDefault="00113634" w:rsidP="00346F4B">
      <w:pPr>
        <w:pStyle w:val="ListParagraph"/>
        <w:numPr>
          <w:ilvl w:val="0"/>
          <w:numId w:val="26"/>
        </w:numPr>
        <w:spacing w:after="60"/>
        <w:contextualSpacing w:val="0"/>
        <w:rPr>
          <w:rFonts w:ascii="Tahoma" w:eastAsia="PMingLiU" w:hAnsi="Tahoma" w:cs="Tahoma"/>
          <w:sz w:val="18"/>
          <w:szCs w:val="18"/>
        </w:rPr>
      </w:pPr>
      <w:r w:rsidRPr="00910328">
        <w:rPr>
          <w:rFonts w:ascii="Tahoma" w:eastAsia="PMingLiU" w:hAnsi="Tahoma" w:cs="Tahoma"/>
          <w:sz w:val="18"/>
          <w:szCs w:val="18"/>
        </w:rPr>
        <w:t xml:space="preserve">System Center Essentials 2010 </w:t>
      </w:r>
      <w:r w:rsidRPr="00910328">
        <w:rPr>
          <w:rFonts w:ascii="Tahoma" w:eastAsia="PMingLiU" w:hAnsi="Tahoma" w:cs="Tahoma"/>
          <w:sz w:val="18"/>
          <w:szCs w:val="18"/>
        </w:rPr>
        <w:t>的</w:t>
      </w:r>
      <w:r w:rsidRPr="00910328">
        <w:rPr>
          <w:rFonts w:ascii="Tahoma" w:eastAsia="PMingLiU" w:hAnsi="Tahoma" w:cs="Tahoma"/>
          <w:sz w:val="18"/>
          <w:szCs w:val="18"/>
        </w:rPr>
        <w:t xml:space="preserve"> 1 </w:t>
      </w:r>
      <w:r w:rsidRPr="00910328">
        <w:rPr>
          <w:rFonts w:ascii="Tahoma" w:eastAsia="PMingLiU" w:hAnsi="Tahoma" w:cs="Tahoma"/>
          <w:sz w:val="18"/>
          <w:szCs w:val="18"/>
        </w:rPr>
        <w:t>份軟體使用權與</w:t>
      </w:r>
      <w:r w:rsidRPr="00910328">
        <w:rPr>
          <w:rFonts w:ascii="Tahoma" w:eastAsia="PMingLiU" w:hAnsi="Tahoma" w:cs="Tahoma"/>
          <w:sz w:val="18"/>
          <w:szCs w:val="18"/>
        </w:rPr>
        <w:t xml:space="preserve"> 10 </w:t>
      </w:r>
      <w:r w:rsidRPr="00910328">
        <w:rPr>
          <w:rFonts w:ascii="Tahoma" w:eastAsia="PMingLiU" w:hAnsi="Tahoma" w:cs="Tahoma"/>
          <w:sz w:val="18"/>
          <w:szCs w:val="18"/>
        </w:rPr>
        <w:t>份伺服器和</w:t>
      </w:r>
      <w:r w:rsidRPr="00910328">
        <w:rPr>
          <w:rFonts w:ascii="Tahoma" w:eastAsia="PMingLiU" w:hAnsi="Tahoma" w:cs="Tahoma"/>
          <w:sz w:val="18"/>
          <w:szCs w:val="18"/>
        </w:rPr>
        <w:t xml:space="preserve"> 50 </w:t>
      </w:r>
      <w:r w:rsidRPr="00910328">
        <w:rPr>
          <w:rFonts w:ascii="Tahoma" w:eastAsia="PMingLiU" w:hAnsi="Tahoma" w:cs="Tahoma"/>
          <w:sz w:val="18"/>
          <w:szCs w:val="18"/>
        </w:rPr>
        <w:t>份用戶端管理使用權</w:t>
      </w:r>
    </w:p>
    <w:p w:rsidR="00113634" w:rsidRPr="00910328" w:rsidRDefault="00113634" w:rsidP="00346F4B">
      <w:pPr>
        <w:pStyle w:val="ListParagraph"/>
        <w:numPr>
          <w:ilvl w:val="0"/>
          <w:numId w:val="26"/>
        </w:numPr>
        <w:spacing w:after="60"/>
        <w:contextualSpacing w:val="0"/>
        <w:rPr>
          <w:rFonts w:ascii="Tahoma" w:eastAsia="PMingLiU" w:hAnsi="Tahoma" w:cs="Tahoma"/>
          <w:sz w:val="18"/>
          <w:szCs w:val="18"/>
        </w:rPr>
      </w:pPr>
      <w:r w:rsidRPr="00910328">
        <w:rPr>
          <w:rFonts w:ascii="Tahoma" w:eastAsia="PMingLiU" w:hAnsi="Tahoma" w:cs="Tahoma"/>
          <w:sz w:val="18"/>
          <w:szCs w:val="18"/>
        </w:rPr>
        <w:t xml:space="preserve">Forefront Threat Management Gateway Medium Business 2010 </w:t>
      </w:r>
      <w:r w:rsidRPr="00910328">
        <w:rPr>
          <w:rFonts w:ascii="Tahoma" w:eastAsia="PMingLiU" w:hAnsi="Tahoma" w:cs="Tahoma"/>
          <w:sz w:val="18"/>
          <w:szCs w:val="18"/>
        </w:rPr>
        <w:t>的</w:t>
      </w:r>
      <w:r w:rsidRPr="00910328">
        <w:rPr>
          <w:rFonts w:ascii="Tahoma" w:eastAsia="PMingLiU" w:hAnsi="Tahoma" w:cs="Tahoma"/>
          <w:sz w:val="18"/>
          <w:szCs w:val="18"/>
        </w:rPr>
        <w:t xml:space="preserve"> 1 </w:t>
      </w:r>
      <w:r w:rsidRPr="00910328">
        <w:rPr>
          <w:rFonts w:ascii="Tahoma" w:eastAsia="PMingLiU" w:hAnsi="Tahoma" w:cs="Tahoma"/>
          <w:sz w:val="18"/>
          <w:szCs w:val="18"/>
        </w:rPr>
        <w:t>份軟體使用權</w:t>
      </w:r>
    </w:p>
    <w:p w:rsidR="00113634" w:rsidRPr="00910328" w:rsidRDefault="00113634" w:rsidP="00E63984">
      <w:pPr>
        <w:pStyle w:val="ListParagraph"/>
        <w:ind w:left="1620"/>
        <w:rPr>
          <w:rFonts w:ascii="Tahoma" w:eastAsia="PMingLiU" w:hAnsi="Tahoma" w:cs="Tahoma"/>
          <w:sz w:val="18"/>
          <w:szCs w:val="18"/>
        </w:rPr>
      </w:pPr>
    </w:p>
    <w:p w:rsidR="00113634" w:rsidRPr="00910328" w:rsidRDefault="00113634" w:rsidP="00957DE8">
      <w:pPr>
        <w:pStyle w:val="ListParagraph"/>
        <w:rPr>
          <w:rFonts w:ascii="Tahoma" w:eastAsia="PMingLiU" w:hAnsi="Tahoma" w:cs="Tahoma"/>
          <w:sz w:val="18"/>
          <w:szCs w:val="18"/>
          <w:lang w:eastAsia="zh-TW"/>
        </w:rPr>
      </w:pPr>
      <w:r w:rsidRPr="00910328">
        <w:rPr>
          <w:rFonts w:ascii="Tahoma" w:eastAsia="PMingLiU" w:hAnsi="Tahoma" w:cs="Tahoma"/>
          <w:sz w:val="18"/>
          <w:szCs w:val="18"/>
          <w:lang w:eastAsia="zh-TW"/>
        </w:rPr>
        <w:t>(</w:t>
      </w:r>
      <w:r w:rsidRPr="00910328">
        <w:rPr>
          <w:rFonts w:ascii="Tahoma" w:eastAsia="PMingLiU" w:hAnsi="Tahoma" w:cs="Tahoma"/>
          <w:sz w:val="18"/>
          <w:szCs w:val="18"/>
          <w:lang w:eastAsia="zh-TW"/>
        </w:rPr>
        <w:t>如果以上任何產品之新版本可依客戶於其</w:t>
      </w:r>
      <w:r w:rsidRPr="00910328">
        <w:rPr>
          <w:rFonts w:ascii="Tahoma" w:eastAsia="PMingLiU" w:hAnsi="Tahoma" w:cs="Tahoma"/>
          <w:sz w:val="18"/>
          <w:szCs w:val="18"/>
          <w:lang w:eastAsia="zh-TW"/>
        </w:rPr>
        <w:t xml:space="preserve"> EBS 2008 Premium </w:t>
      </w:r>
      <w:r w:rsidRPr="00910328">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910328">
        <w:rPr>
          <w:rFonts w:ascii="Tahoma" w:eastAsia="PMingLiU" w:hAnsi="Tahoma" w:cs="Tahoma"/>
          <w:sz w:val="18"/>
          <w:szCs w:val="18"/>
          <w:lang w:eastAsia="zh-TW"/>
        </w:rPr>
        <w:t>)</w:t>
      </w:r>
    </w:p>
    <w:p w:rsidR="00113634" w:rsidRPr="00910328" w:rsidRDefault="00113634" w:rsidP="00EF2279">
      <w:pPr>
        <w:pStyle w:val="ListParagraph"/>
        <w:ind w:left="1260"/>
        <w:rPr>
          <w:rFonts w:ascii="Tahoma" w:eastAsia="PMingLiU" w:hAnsi="Tahoma" w:cs="Tahoma"/>
          <w:sz w:val="18"/>
          <w:szCs w:val="18"/>
          <w:lang w:eastAsia="zh-TW"/>
        </w:rPr>
      </w:pPr>
    </w:p>
    <w:p w:rsidR="00113634" w:rsidRPr="00910328" w:rsidRDefault="00113634" w:rsidP="00FB139F">
      <w:pPr>
        <w:ind w:left="720"/>
        <w:rPr>
          <w:rFonts w:eastAsia="PMingLiU" w:cs="Tahoma"/>
          <w:szCs w:val="18"/>
          <w:lang w:eastAsia="zh-TW"/>
        </w:rPr>
      </w:pPr>
      <w:r w:rsidRPr="00910328">
        <w:rPr>
          <w:rFonts w:eastAsia="PMingLiU" w:cs="Tahoma"/>
          <w:szCs w:val="18"/>
          <w:lang w:eastAsia="zh-TW"/>
        </w:rPr>
        <w:t>客戶的大量授權合約及本產品條件注意事項可為這些免費使用權提供證明。依免費使用權而使用軟體需</w:t>
      </w:r>
      <w:r w:rsidR="00FB139F">
        <w:rPr>
          <w:rFonts w:eastAsia="PMingLiU" w:cs="Tahoma"/>
          <w:szCs w:val="18"/>
          <w:lang w:eastAsia="zh-TW"/>
        </w:rPr>
        <w:br/>
      </w:r>
      <w:r w:rsidRPr="00910328">
        <w:rPr>
          <w:rFonts w:eastAsia="PMingLiU" w:cs="Tahoma"/>
          <w:szCs w:val="18"/>
          <w:lang w:eastAsia="zh-TW"/>
        </w:rPr>
        <w:t>受客戶合約的條款及條件以及個別產品的產品使用權所拘束。除</w:t>
      </w:r>
      <w:r w:rsidRPr="00910328">
        <w:rPr>
          <w:rFonts w:eastAsia="PMingLiU" w:cs="Tahoma"/>
          <w:szCs w:val="18"/>
          <w:lang w:eastAsia="zh-TW"/>
        </w:rPr>
        <w:t xml:space="preserve"> Forefront Protection for Exchange Server 2010 </w:t>
      </w:r>
      <w:r w:rsidRPr="00910328">
        <w:rPr>
          <w:rFonts w:eastAsia="PMingLiU" w:cs="Tahoma"/>
          <w:szCs w:val="18"/>
          <w:lang w:eastAsia="zh-TW"/>
        </w:rPr>
        <w:t>的情況外，依免費使用權對軟體的使用權會於依合格使用權而使用軟體的權利屆滿時失去效力。</w:t>
      </w:r>
      <w:r w:rsidRPr="00910328">
        <w:rPr>
          <w:rFonts w:eastAsia="PMingLiU" w:cs="Tahoma"/>
          <w:szCs w:val="18"/>
          <w:lang w:eastAsia="zh-TW"/>
        </w:rPr>
        <w:t xml:space="preserve">Forefront Protection for Exchange Server 2010 </w:t>
      </w:r>
      <w:r w:rsidRPr="00910328">
        <w:rPr>
          <w:rFonts w:eastAsia="PMingLiU" w:cs="Tahoma"/>
          <w:szCs w:val="18"/>
          <w:lang w:eastAsia="zh-TW"/>
        </w:rPr>
        <w:t>的使用權會隨著合格使用權的軟體保證範圍屆滿而失去效力。無論如何，免費使用權均無法從合格使用權單獨移轉過來。</w:t>
      </w:r>
    </w:p>
    <w:p w:rsidR="00C41189" w:rsidRPr="00910328" w:rsidRDefault="00C41189">
      <w:pPr>
        <w:rPr>
          <w:rFonts w:eastAsia="PMingLiU" w:cs="Tahoma"/>
          <w:sz w:val="14"/>
          <w:szCs w:val="14"/>
          <w:lang w:eastAsia="zh-TW"/>
        </w:rPr>
      </w:pPr>
    </w:p>
    <w:p w:rsidR="00113634" w:rsidRPr="00910328" w:rsidRDefault="00113634" w:rsidP="00957DE8">
      <w:pPr>
        <w:pStyle w:val="ListParagraph"/>
        <w:spacing w:after="60"/>
        <w:contextualSpacing w:val="0"/>
        <w:rPr>
          <w:rFonts w:ascii="Tahoma" w:eastAsia="PMingLiU" w:hAnsi="Tahoma" w:cs="Tahoma"/>
          <w:sz w:val="18"/>
          <w:szCs w:val="18"/>
        </w:rPr>
      </w:pPr>
      <w:r w:rsidRPr="00910328">
        <w:rPr>
          <w:rFonts w:ascii="Tahoma" w:eastAsia="PMingLiU" w:hAnsi="Tahoma" w:cs="Tahoma"/>
          <w:b/>
          <w:sz w:val="18"/>
          <w:szCs w:val="18"/>
        </w:rPr>
        <w:lastRenderedPageBreak/>
        <w:t xml:space="preserve">Windows Essential Business Server (EBS) 2008 CAL </w:t>
      </w:r>
      <w:r w:rsidRPr="00910328">
        <w:rPr>
          <w:rFonts w:ascii="Tahoma" w:eastAsia="PMingLiU" w:hAnsi="Tahoma" w:cs="Tahoma"/>
          <w:b/>
          <w:sz w:val="18"/>
          <w:szCs w:val="18"/>
        </w:rPr>
        <w:t>的額外使用權利</w:t>
      </w:r>
    </w:p>
    <w:p w:rsidR="00113634" w:rsidRPr="00910328" w:rsidRDefault="00113634" w:rsidP="00910328">
      <w:pPr>
        <w:ind w:left="720"/>
        <w:rPr>
          <w:rFonts w:eastAsia="PMingLiU" w:cs="Tahoma"/>
          <w:szCs w:val="18"/>
        </w:rPr>
      </w:pPr>
      <w:r w:rsidRPr="00910328">
        <w:rPr>
          <w:rFonts w:eastAsia="PMingLiU" w:cs="Tahoma"/>
          <w:szCs w:val="18"/>
        </w:rPr>
        <w:t>無論</w:t>
      </w:r>
      <w:r w:rsidRPr="00910328">
        <w:rPr>
          <w:rFonts w:eastAsia="PMingLiU" w:cs="Tahoma"/>
          <w:szCs w:val="18"/>
        </w:rPr>
        <w:t xml:space="preserve"> Windows Server 2008 </w:t>
      </w:r>
      <w:r w:rsidRPr="00910328">
        <w:rPr>
          <w:rFonts w:eastAsia="PMingLiU" w:cs="Tahoma"/>
          <w:szCs w:val="18"/>
        </w:rPr>
        <w:t>及</w:t>
      </w:r>
      <w:r w:rsidRPr="00910328">
        <w:rPr>
          <w:rFonts w:eastAsia="PMingLiU" w:cs="Tahoma"/>
          <w:szCs w:val="18"/>
        </w:rPr>
        <w:t xml:space="preserve"> Exchange Server 2007 Standard </w:t>
      </w:r>
      <w:r w:rsidRPr="00910328">
        <w:rPr>
          <w:rFonts w:eastAsia="PMingLiU" w:cs="Tahoma"/>
          <w:szCs w:val="18"/>
        </w:rPr>
        <w:t>之產品使用權中是否有任何相反的規定，</w:t>
      </w:r>
      <w:r w:rsidR="00910328">
        <w:rPr>
          <w:rFonts w:eastAsia="PMingLiU" w:cs="Tahoma"/>
          <w:szCs w:val="18"/>
        </w:rPr>
        <w:br/>
      </w:r>
      <w:r w:rsidRPr="00910328">
        <w:rPr>
          <w:rFonts w:eastAsia="PMingLiU" w:cs="Tahoma"/>
          <w:szCs w:val="18"/>
        </w:rPr>
        <w:t>客戶得使用他們的</w:t>
      </w:r>
      <w:r w:rsidRPr="00910328">
        <w:rPr>
          <w:rFonts w:eastAsia="PMingLiU" w:cs="Tahoma"/>
          <w:szCs w:val="18"/>
        </w:rPr>
        <w:t xml:space="preserve"> EBS 2008 CAL Suite </w:t>
      </w:r>
      <w:r w:rsidRPr="00910328">
        <w:rPr>
          <w:rFonts w:eastAsia="PMingLiU" w:cs="Tahoma"/>
          <w:szCs w:val="18"/>
        </w:rPr>
        <w:t>及</w:t>
      </w:r>
      <w:r w:rsidRPr="00910328">
        <w:rPr>
          <w:rFonts w:eastAsia="PMingLiU" w:cs="Tahoma"/>
          <w:szCs w:val="18"/>
        </w:rPr>
        <w:t xml:space="preserve"> EBS 2008 CAL Suite for Premium </w:t>
      </w:r>
      <w:r w:rsidRPr="00910328">
        <w:rPr>
          <w:rFonts w:eastAsia="PMingLiU" w:cs="Tahoma"/>
          <w:szCs w:val="18"/>
        </w:rPr>
        <w:t>使用者及裝置來存取他們在</w:t>
      </w:r>
      <w:r w:rsidRPr="00910328">
        <w:rPr>
          <w:rFonts w:eastAsia="PMingLiU" w:cs="Tahoma"/>
          <w:szCs w:val="18"/>
        </w:rPr>
        <w:t xml:space="preserve"> EBS</w:t>
      </w:r>
      <w:r w:rsidR="00910328">
        <w:rPr>
          <w:rFonts w:eastAsia="PMingLiU" w:cs="Tahoma"/>
          <w:szCs w:val="18"/>
        </w:rPr>
        <w:t> </w:t>
      </w:r>
      <w:r w:rsidRPr="00910328">
        <w:rPr>
          <w:rFonts w:eastAsia="PMingLiU" w:cs="Tahoma"/>
          <w:szCs w:val="18"/>
        </w:rPr>
        <w:t xml:space="preserve">2008 </w:t>
      </w:r>
      <w:r w:rsidRPr="00910328">
        <w:rPr>
          <w:rFonts w:eastAsia="PMingLiU" w:cs="Tahoma"/>
          <w:szCs w:val="18"/>
        </w:rPr>
        <w:t>網域內部或外部之該軟體的授權執行個體。此外，無論</w:t>
      </w:r>
      <w:r w:rsidRPr="00910328">
        <w:rPr>
          <w:rFonts w:eastAsia="PMingLiU" w:cs="Tahoma"/>
          <w:szCs w:val="18"/>
        </w:rPr>
        <w:t xml:space="preserve"> SQL Server 2008 Standard </w:t>
      </w:r>
      <w:r w:rsidRPr="00910328">
        <w:rPr>
          <w:rFonts w:eastAsia="PMingLiU" w:cs="Tahoma"/>
          <w:szCs w:val="18"/>
        </w:rPr>
        <w:t>之產品使用權中是否有任何相反的規定，客戶得使用他們的</w:t>
      </w:r>
      <w:r w:rsidRPr="00910328">
        <w:rPr>
          <w:rFonts w:eastAsia="PMingLiU" w:cs="Tahoma"/>
          <w:szCs w:val="18"/>
        </w:rPr>
        <w:t xml:space="preserve"> EBS 2008 CAL Suite for Premium </w:t>
      </w:r>
      <w:r w:rsidRPr="00910328">
        <w:rPr>
          <w:rFonts w:eastAsia="PMingLiU" w:cs="Tahoma"/>
          <w:szCs w:val="18"/>
        </w:rPr>
        <w:t>使用者及裝置來存取他們在</w:t>
      </w:r>
      <w:r w:rsidRPr="00910328">
        <w:rPr>
          <w:rFonts w:eastAsia="PMingLiU" w:cs="Tahoma"/>
          <w:szCs w:val="18"/>
        </w:rPr>
        <w:t xml:space="preserve"> EBS 2008 </w:t>
      </w:r>
      <w:r w:rsidRPr="00910328">
        <w:rPr>
          <w:rFonts w:eastAsia="PMingLiU" w:cs="Tahoma"/>
          <w:szCs w:val="18"/>
        </w:rPr>
        <w:t>網域內部或外部之</w:t>
      </w:r>
      <w:r w:rsidRPr="00910328">
        <w:rPr>
          <w:rFonts w:eastAsia="PMingLiU" w:cs="Tahoma"/>
          <w:szCs w:val="18"/>
        </w:rPr>
        <w:t xml:space="preserve"> SQL Server 2008 Standard </w:t>
      </w:r>
      <w:r w:rsidRPr="00910328">
        <w:rPr>
          <w:rFonts w:eastAsia="PMingLiU" w:cs="Tahoma"/>
          <w:szCs w:val="18"/>
        </w:rPr>
        <w:t>的授權執行個體。</w:t>
      </w:r>
    </w:p>
    <w:p w:rsidR="00113634" w:rsidRPr="00910328" w:rsidRDefault="00113634" w:rsidP="00EF2279">
      <w:pPr>
        <w:tabs>
          <w:tab w:val="left" w:pos="1260"/>
        </w:tabs>
        <w:ind w:left="1260"/>
        <w:rPr>
          <w:rFonts w:eastAsia="PMingLiU" w:cs="Tahoma"/>
          <w:szCs w:val="18"/>
        </w:rPr>
      </w:pPr>
    </w:p>
    <w:p w:rsidR="00113634" w:rsidRPr="00910328" w:rsidRDefault="00113634" w:rsidP="00957DE8">
      <w:pPr>
        <w:tabs>
          <w:tab w:val="left" w:pos="1260"/>
        </w:tabs>
        <w:ind w:left="720"/>
        <w:rPr>
          <w:rFonts w:eastAsia="PMingLiU" w:cs="Tahoma"/>
          <w:spacing w:val="-2"/>
          <w:szCs w:val="18"/>
        </w:rPr>
      </w:pPr>
      <w:r w:rsidRPr="00910328">
        <w:rPr>
          <w:rFonts w:eastAsia="PMingLiU" w:cs="Tahoma"/>
          <w:spacing w:val="-2"/>
          <w:szCs w:val="18"/>
        </w:rPr>
        <w:t>自</w:t>
      </w:r>
      <w:r w:rsidRPr="00910328">
        <w:rPr>
          <w:rFonts w:eastAsia="PMingLiU" w:cs="Tahoma"/>
          <w:spacing w:val="-2"/>
          <w:szCs w:val="18"/>
        </w:rPr>
        <w:t xml:space="preserve"> 2010 </w:t>
      </w:r>
      <w:r w:rsidRPr="00910328">
        <w:rPr>
          <w:rFonts w:eastAsia="PMingLiU" w:cs="Tahoma"/>
          <w:spacing w:val="-2"/>
          <w:szCs w:val="18"/>
        </w:rPr>
        <w:t>年</w:t>
      </w:r>
      <w:r w:rsidRPr="00910328">
        <w:rPr>
          <w:rFonts w:eastAsia="PMingLiU" w:cs="Tahoma"/>
          <w:spacing w:val="-2"/>
          <w:szCs w:val="18"/>
        </w:rPr>
        <w:t xml:space="preserve"> 7 </w:t>
      </w:r>
      <w:r w:rsidRPr="00910328">
        <w:rPr>
          <w:rFonts w:eastAsia="PMingLiU" w:cs="Tahoma"/>
          <w:spacing w:val="-2"/>
          <w:szCs w:val="18"/>
        </w:rPr>
        <w:t>月</w:t>
      </w:r>
      <w:r w:rsidRPr="00910328">
        <w:rPr>
          <w:rFonts w:eastAsia="PMingLiU" w:cs="Tahoma"/>
          <w:spacing w:val="-2"/>
          <w:szCs w:val="18"/>
        </w:rPr>
        <w:t xml:space="preserve"> 1 </w:t>
      </w:r>
      <w:r w:rsidRPr="00910328">
        <w:rPr>
          <w:rFonts w:eastAsia="PMingLiU" w:cs="Tahoma"/>
          <w:spacing w:val="-2"/>
          <w:szCs w:val="18"/>
        </w:rPr>
        <w:t>日起具備</w:t>
      </w:r>
      <w:r w:rsidRPr="00910328">
        <w:rPr>
          <w:rFonts w:eastAsia="PMingLiU" w:cs="Tahoma"/>
          <w:spacing w:val="-2"/>
          <w:szCs w:val="18"/>
        </w:rPr>
        <w:t xml:space="preserve"> Windows Essential Business Server (EBS) 2008 CAL </w:t>
      </w:r>
      <w:r w:rsidRPr="00910328">
        <w:rPr>
          <w:rFonts w:eastAsia="PMingLiU" w:cs="Tahoma"/>
          <w:spacing w:val="-2"/>
          <w:szCs w:val="18"/>
        </w:rPr>
        <w:t>之有效軟體保證範圍的客戶：</w:t>
      </w:r>
    </w:p>
    <w:p w:rsidR="00A6493D" w:rsidRPr="00910328" w:rsidRDefault="00A6493D" w:rsidP="00EF2279">
      <w:pPr>
        <w:pStyle w:val="ListParagraph"/>
        <w:tabs>
          <w:tab w:val="left" w:pos="1260"/>
        </w:tabs>
        <w:ind w:left="1260"/>
        <w:contextualSpacing w:val="0"/>
        <w:rPr>
          <w:rFonts w:ascii="Tahoma" w:eastAsia="PMingLiU" w:hAnsi="Tahoma" w:cs="Tahoma"/>
          <w:sz w:val="18"/>
          <w:szCs w:val="18"/>
        </w:rPr>
      </w:pPr>
    </w:p>
    <w:p w:rsidR="00113634" w:rsidRPr="00910328"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910328">
        <w:rPr>
          <w:rFonts w:ascii="Tahoma" w:eastAsia="PMingLiU" w:hAnsi="Tahoma" w:cs="Tahoma"/>
          <w:sz w:val="18"/>
          <w:szCs w:val="18"/>
          <w:lang w:eastAsia="zh-TW"/>
        </w:rPr>
        <w:t>自</w:t>
      </w:r>
      <w:r w:rsidRPr="00910328">
        <w:rPr>
          <w:rFonts w:ascii="Tahoma" w:eastAsia="PMingLiU" w:hAnsi="Tahoma" w:cs="Tahoma"/>
          <w:sz w:val="18"/>
          <w:szCs w:val="18"/>
          <w:lang w:eastAsia="zh-TW"/>
        </w:rPr>
        <w:t xml:space="preserve"> 2010 </w:t>
      </w:r>
      <w:r w:rsidRPr="00910328">
        <w:rPr>
          <w:rFonts w:ascii="Tahoma" w:eastAsia="PMingLiU" w:hAnsi="Tahoma" w:cs="Tahoma"/>
          <w:sz w:val="18"/>
          <w:szCs w:val="18"/>
          <w:lang w:eastAsia="zh-TW"/>
        </w:rPr>
        <w:t>年</w:t>
      </w:r>
      <w:r w:rsidRPr="00910328">
        <w:rPr>
          <w:rFonts w:ascii="Tahoma" w:eastAsia="PMingLiU" w:hAnsi="Tahoma" w:cs="Tahoma"/>
          <w:sz w:val="18"/>
          <w:szCs w:val="18"/>
          <w:lang w:eastAsia="zh-TW"/>
        </w:rPr>
        <w:t xml:space="preserve"> 7 </w:t>
      </w:r>
      <w:r w:rsidRPr="00910328">
        <w:rPr>
          <w:rFonts w:ascii="Tahoma" w:eastAsia="PMingLiU" w:hAnsi="Tahoma" w:cs="Tahoma"/>
          <w:sz w:val="18"/>
          <w:szCs w:val="18"/>
          <w:lang w:eastAsia="zh-TW"/>
        </w:rPr>
        <w:t>月</w:t>
      </w:r>
      <w:r w:rsidRPr="00910328">
        <w:rPr>
          <w:rFonts w:ascii="Tahoma" w:eastAsia="PMingLiU" w:hAnsi="Tahoma" w:cs="Tahoma"/>
          <w:sz w:val="18"/>
          <w:szCs w:val="18"/>
          <w:lang w:eastAsia="zh-TW"/>
        </w:rPr>
        <w:t xml:space="preserve"> 1 </w:t>
      </w:r>
      <w:r w:rsidRPr="00910328">
        <w:rPr>
          <w:rFonts w:ascii="Tahoma" w:eastAsia="PMingLiU" w:hAnsi="Tahoma" w:cs="Tahoma"/>
          <w:sz w:val="18"/>
          <w:szCs w:val="18"/>
          <w:lang w:eastAsia="zh-TW"/>
        </w:rPr>
        <w:t>日起，針對客戶所擁有之每份</w:t>
      </w:r>
      <w:r w:rsidRPr="00910328">
        <w:rPr>
          <w:rFonts w:ascii="Tahoma" w:eastAsia="PMingLiU" w:hAnsi="Tahoma" w:cs="Tahoma"/>
          <w:sz w:val="18"/>
          <w:szCs w:val="18"/>
          <w:lang w:eastAsia="zh-TW"/>
        </w:rPr>
        <w:t xml:space="preserve"> EBS 2008 CAL </w:t>
      </w:r>
      <w:r w:rsidRPr="00910328">
        <w:rPr>
          <w:rFonts w:ascii="Tahoma" w:eastAsia="PMingLiU" w:hAnsi="Tahoma" w:cs="Tahoma"/>
          <w:sz w:val="18"/>
          <w:szCs w:val="18"/>
          <w:lang w:eastAsia="zh-TW"/>
        </w:rPr>
        <w:t>套件具備有效軟體保證的客戶，</w:t>
      </w:r>
      <w:r w:rsidR="00910328">
        <w:rPr>
          <w:rFonts w:ascii="Tahoma" w:eastAsia="PMingLiU" w:hAnsi="Tahoma" w:cs="Tahoma"/>
          <w:sz w:val="18"/>
          <w:szCs w:val="18"/>
          <w:lang w:eastAsia="zh-TW"/>
        </w:rPr>
        <w:br/>
      </w:r>
      <w:r w:rsidRPr="00910328">
        <w:rPr>
          <w:rFonts w:ascii="Tahoma" w:eastAsia="PMingLiU" w:hAnsi="Tahoma" w:cs="Tahoma"/>
          <w:sz w:val="18"/>
          <w:szCs w:val="18"/>
          <w:lang w:eastAsia="zh-TW"/>
        </w:rPr>
        <w:t>將有資格取得下列免費使用權：</w:t>
      </w:r>
    </w:p>
    <w:p w:rsidR="00113634" w:rsidRPr="0091032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910328">
        <w:rPr>
          <w:rFonts w:ascii="Tahoma" w:eastAsia="PMingLiU" w:hAnsi="Tahoma" w:cs="Tahoma"/>
          <w:sz w:val="18"/>
          <w:szCs w:val="18"/>
        </w:rPr>
        <w:t xml:space="preserve">1 </w:t>
      </w:r>
      <w:r w:rsidRPr="00910328">
        <w:rPr>
          <w:rFonts w:ascii="Tahoma" w:eastAsia="PMingLiU" w:hAnsi="Tahoma" w:cs="Tahoma"/>
          <w:sz w:val="18"/>
          <w:szCs w:val="18"/>
        </w:rPr>
        <w:t>份</w:t>
      </w:r>
      <w:r w:rsidRPr="00910328">
        <w:rPr>
          <w:rFonts w:ascii="Tahoma" w:eastAsia="PMingLiU" w:hAnsi="Tahoma" w:cs="Tahoma"/>
          <w:sz w:val="18"/>
          <w:szCs w:val="18"/>
        </w:rPr>
        <w:t xml:space="preserve"> Windows Server 2008 CAL</w:t>
      </w:r>
    </w:p>
    <w:p w:rsidR="00113634" w:rsidRPr="0091032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910328">
        <w:rPr>
          <w:rFonts w:ascii="Tahoma" w:eastAsia="PMingLiU" w:hAnsi="Tahoma" w:cs="Tahoma"/>
          <w:sz w:val="18"/>
          <w:szCs w:val="18"/>
        </w:rPr>
        <w:t xml:space="preserve">1 </w:t>
      </w:r>
      <w:r w:rsidRPr="00910328">
        <w:rPr>
          <w:rFonts w:ascii="Tahoma" w:eastAsia="PMingLiU" w:hAnsi="Tahoma" w:cs="Tahoma"/>
          <w:sz w:val="18"/>
          <w:szCs w:val="18"/>
        </w:rPr>
        <w:t>份</w:t>
      </w:r>
      <w:r w:rsidRPr="00910328">
        <w:rPr>
          <w:rFonts w:ascii="Tahoma" w:eastAsia="PMingLiU" w:hAnsi="Tahoma" w:cs="Tahoma"/>
          <w:sz w:val="18"/>
          <w:szCs w:val="18"/>
        </w:rPr>
        <w:t xml:space="preserve"> Exchange Server 2010 Standard CAL</w:t>
      </w:r>
    </w:p>
    <w:p w:rsidR="00113634" w:rsidRPr="0091032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910328">
        <w:rPr>
          <w:rFonts w:ascii="Tahoma" w:eastAsia="PMingLiU" w:hAnsi="Tahoma" w:cs="Tahoma"/>
          <w:sz w:val="18"/>
          <w:szCs w:val="18"/>
        </w:rPr>
        <w:t xml:space="preserve">1 </w:t>
      </w:r>
      <w:r w:rsidRPr="00910328">
        <w:rPr>
          <w:rFonts w:ascii="Tahoma" w:eastAsia="PMingLiU" w:hAnsi="Tahoma" w:cs="Tahoma"/>
          <w:sz w:val="18"/>
          <w:szCs w:val="18"/>
        </w:rPr>
        <w:t>份針對</w:t>
      </w:r>
      <w:r w:rsidRPr="00910328">
        <w:rPr>
          <w:rFonts w:ascii="Tahoma" w:eastAsia="PMingLiU" w:hAnsi="Tahoma" w:cs="Tahoma"/>
          <w:sz w:val="18"/>
          <w:szCs w:val="18"/>
        </w:rPr>
        <w:t xml:space="preserve"> Forefront Protection for Exchange Server 2010 </w:t>
      </w:r>
      <w:r w:rsidRPr="00910328">
        <w:rPr>
          <w:rFonts w:ascii="Tahoma" w:eastAsia="PMingLiU" w:hAnsi="Tahoma" w:cs="Tahoma"/>
          <w:sz w:val="18"/>
          <w:szCs w:val="18"/>
        </w:rPr>
        <w:t>的裝置或使用者訂閱使用權</w:t>
      </w:r>
    </w:p>
    <w:p w:rsidR="00A6493D" w:rsidRPr="00910328" w:rsidRDefault="00A6493D" w:rsidP="00A434A4">
      <w:pPr>
        <w:pStyle w:val="ListParagraph"/>
        <w:tabs>
          <w:tab w:val="num" w:pos="1800"/>
        </w:tabs>
        <w:spacing w:after="60"/>
        <w:ind w:left="1800"/>
        <w:contextualSpacing w:val="0"/>
        <w:rPr>
          <w:rFonts w:ascii="Tahoma" w:eastAsia="PMingLiU" w:hAnsi="Tahoma" w:cs="Tahoma"/>
          <w:sz w:val="18"/>
          <w:szCs w:val="18"/>
        </w:rPr>
      </w:pPr>
    </w:p>
    <w:p w:rsidR="00113634" w:rsidRPr="00910328"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rPr>
      </w:pPr>
      <w:r w:rsidRPr="00910328">
        <w:rPr>
          <w:rFonts w:ascii="Tahoma" w:eastAsia="PMingLiU" w:hAnsi="Tahoma" w:cs="Tahoma"/>
          <w:sz w:val="18"/>
          <w:szCs w:val="18"/>
        </w:rPr>
        <w:t>自</w:t>
      </w:r>
      <w:r w:rsidRPr="00910328">
        <w:rPr>
          <w:rFonts w:ascii="Tahoma" w:eastAsia="PMingLiU" w:hAnsi="Tahoma" w:cs="Tahoma"/>
          <w:sz w:val="18"/>
          <w:szCs w:val="18"/>
        </w:rPr>
        <w:t xml:space="preserve"> 2010 </w:t>
      </w:r>
      <w:r w:rsidRPr="00910328">
        <w:rPr>
          <w:rFonts w:ascii="Tahoma" w:eastAsia="PMingLiU" w:hAnsi="Tahoma" w:cs="Tahoma"/>
          <w:sz w:val="18"/>
          <w:szCs w:val="18"/>
        </w:rPr>
        <w:t>年</w:t>
      </w:r>
      <w:r w:rsidRPr="00910328">
        <w:rPr>
          <w:rFonts w:ascii="Tahoma" w:eastAsia="PMingLiU" w:hAnsi="Tahoma" w:cs="Tahoma"/>
          <w:sz w:val="18"/>
          <w:szCs w:val="18"/>
        </w:rPr>
        <w:t xml:space="preserve"> 7 </w:t>
      </w:r>
      <w:r w:rsidRPr="00910328">
        <w:rPr>
          <w:rFonts w:ascii="Tahoma" w:eastAsia="PMingLiU" w:hAnsi="Tahoma" w:cs="Tahoma"/>
          <w:sz w:val="18"/>
          <w:szCs w:val="18"/>
        </w:rPr>
        <w:t>月</w:t>
      </w:r>
      <w:r w:rsidRPr="00910328">
        <w:rPr>
          <w:rFonts w:ascii="Tahoma" w:eastAsia="PMingLiU" w:hAnsi="Tahoma" w:cs="Tahoma"/>
          <w:sz w:val="18"/>
          <w:szCs w:val="18"/>
        </w:rPr>
        <w:t xml:space="preserve"> 1 </w:t>
      </w:r>
      <w:r w:rsidRPr="00910328">
        <w:rPr>
          <w:rFonts w:ascii="Tahoma" w:eastAsia="PMingLiU" w:hAnsi="Tahoma" w:cs="Tahoma"/>
          <w:sz w:val="18"/>
          <w:szCs w:val="18"/>
        </w:rPr>
        <w:t>日起，針對客戶所擁有之每份</w:t>
      </w:r>
      <w:r w:rsidRPr="00910328">
        <w:rPr>
          <w:rFonts w:ascii="Tahoma" w:eastAsia="PMingLiU" w:hAnsi="Tahoma" w:cs="Tahoma"/>
          <w:sz w:val="18"/>
          <w:szCs w:val="18"/>
        </w:rPr>
        <w:t xml:space="preserve"> EBS 2008 CAL Suite for Premium </w:t>
      </w:r>
      <w:r w:rsidRPr="00910328">
        <w:rPr>
          <w:rFonts w:ascii="Tahoma" w:eastAsia="PMingLiU" w:hAnsi="Tahoma" w:cs="Tahoma"/>
          <w:sz w:val="18"/>
          <w:szCs w:val="18"/>
        </w:rPr>
        <w:t>使用者及裝置具備有效軟體保證範圍的客戶，將有資格取得下列免費使用權：</w:t>
      </w:r>
    </w:p>
    <w:p w:rsidR="00113634" w:rsidRPr="0091032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910328">
        <w:rPr>
          <w:rFonts w:ascii="Tahoma" w:eastAsia="PMingLiU" w:hAnsi="Tahoma" w:cs="Tahoma"/>
          <w:sz w:val="18"/>
          <w:szCs w:val="18"/>
        </w:rPr>
        <w:t>Windows Server 2008 CAL</w:t>
      </w:r>
    </w:p>
    <w:p w:rsidR="00113634" w:rsidRPr="0091032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910328">
        <w:rPr>
          <w:rFonts w:ascii="Tahoma" w:eastAsia="PMingLiU" w:hAnsi="Tahoma" w:cs="Tahoma"/>
          <w:sz w:val="18"/>
          <w:szCs w:val="18"/>
        </w:rPr>
        <w:t>Exchange Server 2010 Standard CAL</w:t>
      </w:r>
    </w:p>
    <w:p w:rsidR="002512D3" w:rsidRPr="0091032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910328">
        <w:rPr>
          <w:rFonts w:ascii="Tahoma" w:eastAsia="PMingLiU" w:hAnsi="Tahoma" w:cs="Tahoma"/>
          <w:sz w:val="18"/>
          <w:szCs w:val="18"/>
        </w:rPr>
        <w:t>SQL Server 2008 R2 CAL</w:t>
      </w:r>
    </w:p>
    <w:p w:rsidR="00113634" w:rsidRPr="00910328" w:rsidRDefault="00113634" w:rsidP="00346F4B">
      <w:pPr>
        <w:pStyle w:val="ListParagraph"/>
        <w:numPr>
          <w:ilvl w:val="1"/>
          <w:numId w:val="121"/>
        </w:numPr>
        <w:tabs>
          <w:tab w:val="clear" w:pos="720"/>
        </w:tabs>
        <w:spacing w:after="60"/>
        <w:ind w:left="1980"/>
        <w:contextualSpacing w:val="0"/>
        <w:rPr>
          <w:rFonts w:ascii="Tahoma" w:eastAsia="PMingLiU" w:hAnsi="Tahoma" w:cs="Tahoma"/>
          <w:spacing w:val="-1"/>
          <w:sz w:val="18"/>
          <w:szCs w:val="18"/>
        </w:rPr>
      </w:pPr>
      <w:r w:rsidRPr="00910328">
        <w:rPr>
          <w:rFonts w:ascii="Tahoma" w:eastAsia="PMingLiU" w:hAnsi="Tahoma" w:cs="Tahoma"/>
          <w:spacing w:val="-1"/>
          <w:sz w:val="18"/>
          <w:szCs w:val="18"/>
        </w:rPr>
        <w:t xml:space="preserve">1 </w:t>
      </w:r>
      <w:r w:rsidRPr="00910328">
        <w:rPr>
          <w:rFonts w:ascii="Tahoma" w:eastAsia="PMingLiU" w:hAnsi="Tahoma" w:cs="Tahoma"/>
          <w:spacing w:val="-1"/>
          <w:sz w:val="18"/>
          <w:szCs w:val="18"/>
        </w:rPr>
        <w:t>份針對</w:t>
      </w:r>
      <w:r w:rsidRPr="00910328">
        <w:rPr>
          <w:rFonts w:ascii="Tahoma" w:eastAsia="PMingLiU" w:hAnsi="Tahoma" w:cs="Tahoma"/>
          <w:spacing w:val="-1"/>
          <w:sz w:val="18"/>
          <w:szCs w:val="18"/>
        </w:rPr>
        <w:t xml:space="preserve"> Forefront Protection for Exchange Server 2010 </w:t>
      </w:r>
      <w:r w:rsidRPr="00910328">
        <w:rPr>
          <w:rFonts w:ascii="Tahoma" w:eastAsia="PMingLiU" w:hAnsi="Tahoma" w:cs="Tahoma"/>
          <w:spacing w:val="-1"/>
          <w:sz w:val="18"/>
          <w:szCs w:val="18"/>
        </w:rPr>
        <w:t>的裝置或使用者訂閱使用權</w:t>
      </w:r>
    </w:p>
    <w:p w:rsidR="00113634" w:rsidRPr="00910328" w:rsidRDefault="00113634" w:rsidP="00A434A4">
      <w:pPr>
        <w:pStyle w:val="ListParagraph"/>
        <w:spacing w:after="60"/>
        <w:ind w:left="1980"/>
        <w:contextualSpacing w:val="0"/>
        <w:rPr>
          <w:rFonts w:ascii="Tahoma" w:eastAsia="PMingLiU" w:hAnsi="Tahoma" w:cs="Tahoma"/>
          <w:spacing w:val="-1"/>
          <w:sz w:val="18"/>
          <w:szCs w:val="18"/>
          <w:lang w:eastAsia="zh-TW"/>
        </w:rPr>
      </w:pPr>
      <w:r w:rsidRPr="00910328">
        <w:rPr>
          <w:rFonts w:ascii="Tahoma" w:eastAsia="PMingLiU" w:hAnsi="Tahoma" w:cs="Tahoma"/>
          <w:spacing w:val="-1"/>
          <w:sz w:val="18"/>
          <w:szCs w:val="18"/>
          <w:lang w:eastAsia="zh-TW"/>
        </w:rPr>
        <w:t>(</w:t>
      </w:r>
      <w:r w:rsidRPr="00910328">
        <w:rPr>
          <w:rFonts w:ascii="Tahoma" w:eastAsia="PMingLiU" w:hAnsi="Tahoma" w:cs="Tahoma"/>
          <w:spacing w:val="-1"/>
          <w:sz w:val="18"/>
          <w:szCs w:val="18"/>
          <w:lang w:eastAsia="zh-TW"/>
        </w:rPr>
        <w:t>如果這些產品之新版本可依客戶於其合格</w:t>
      </w:r>
      <w:r w:rsidRPr="00910328">
        <w:rPr>
          <w:rFonts w:ascii="Tahoma" w:eastAsia="PMingLiU" w:hAnsi="Tahoma" w:cs="Tahoma"/>
          <w:spacing w:val="-1"/>
          <w:sz w:val="18"/>
          <w:szCs w:val="18"/>
          <w:lang w:eastAsia="zh-TW"/>
        </w:rPr>
        <w:t xml:space="preserve"> EBS 2008 CAL </w:t>
      </w:r>
      <w:r w:rsidRPr="00910328">
        <w:rPr>
          <w:rFonts w:ascii="Tahoma" w:eastAsia="PMingLiU" w:hAnsi="Tahoma" w:cs="Tahoma"/>
          <w:spacing w:val="-1"/>
          <w:sz w:val="18"/>
          <w:szCs w:val="18"/>
          <w:lang w:eastAsia="zh-TW"/>
        </w:rPr>
        <w:t>的有效軟體保證範圍屆滿之前取得合格使用權時所根據的大量授權方案而取得，則客戶將改為有資格取得該新版本之對應</w:t>
      </w:r>
      <w:r w:rsidRPr="00910328">
        <w:rPr>
          <w:rFonts w:ascii="Tahoma" w:eastAsia="PMingLiU" w:hAnsi="Tahoma" w:cs="Tahoma"/>
          <w:spacing w:val="-1"/>
          <w:sz w:val="18"/>
          <w:szCs w:val="18"/>
          <w:lang w:eastAsia="zh-TW"/>
        </w:rPr>
        <w:t xml:space="preserve"> CAL</w:t>
      </w:r>
      <w:r w:rsidRPr="00910328">
        <w:rPr>
          <w:rFonts w:ascii="Tahoma" w:eastAsia="PMingLiU" w:hAnsi="Tahoma" w:cs="Tahoma"/>
          <w:spacing w:val="-1"/>
          <w:sz w:val="18"/>
          <w:szCs w:val="18"/>
          <w:lang w:eastAsia="zh-TW"/>
        </w:rPr>
        <w:t>。</w:t>
      </w:r>
      <w:r w:rsidRPr="00910328">
        <w:rPr>
          <w:rFonts w:ascii="Tahoma" w:eastAsia="PMingLiU" w:hAnsi="Tahoma" w:cs="Tahoma"/>
          <w:spacing w:val="-1"/>
          <w:sz w:val="18"/>
          <w:szCs w:val="18"/>
          <w:lang w:eastAsia="zh-TW"/>
        </w:rPr>
        <w:t>)</w:t>
      </w:r>
    </w:p>
    <w:p w:rsidR="00113634" w:rsidRPr="00910328" w:rsidRDefault="00113634" w:rsidP="00113634">
      <w:pPr>
        <w:rPr>
          <w:rFonts w:eastAsia="PMingLiU" w:cs="Tahoma"/>
          <w:szCs w:val="18"/>
          <w:lang w:eastAsia="zh-TW"/>
        </w:rPr>
      </w:pPr>
    </w:p>
    <w:p w:rsidR="001E3F07" w:rsidRPr="00910328" w:rsidRDefault="00113634" w:rsidP="00A434A4">
      <w:pPr>
        <w:ind w:left="720"/>
        <w:rPr>
          <w:rFonts w:eastAsia="PMingLiU" w:cs="Tahoma"/>
          <w:szCs w:val="18"/>
          <w:lang w:eastAsia="zh-TW"/>
        </w:rPr>
      </w:pPr>
      <w:r w:rsidRPr="00910328">
        <w:rPr>
          <w:rFonts w:eastAsia="PMingLiU" w:cs="Tahoma"/>
          <w:szCs w:val="18"/>
          <w:lang w:eastAsia="zh-TW"/>
        </w:rPr>
        <w:t>客戶的大量授權合約及本產品條件注意事項可為這些免費</w:t>
      </w:r>
      <w:r w:rsidRPr="00910328">
        <w:rPr>
          <w:rFonts w:eastAsia="PMingLiU" w:cs="Tahoma"/>
          <w:szCs w:val="18"/>
          <w:lang w:eastAsia="zh-TW"/>
        </w:rPr>
        <w:t xml:space="preserve"> CAL </w:t>
      </w:r>
      <w:r w:rsidRPr="00910328">
        <w:rPr>
          <w:rFonts w:eastAsia="PMingLiU" w:cs="Tahoma"/>
          <w:szCs w:val="18"/>
          <w:lang w:eastAsia="zh-TW"/>
        </w:rPr>
        <w:t>提供證明。依免費</w:t>
      </w:r>
      <w:r w:rsidRPr="00910328">
        <w:rPr>
          <w:rFonts w:eastAsia="PMingLiU" w:cs="Tahoma"/>
          <w:szCs w:val="18"/>
          <w:lang w:eastAsia="zh-TW"/>
        </w:rPr>
        <w:t xml:space="preserve"> CAL </w:t>
      </w:r>
      <w:r w:rsidRPr="00910328">
        <w:rPr>
          <w:rFonts w:eastAsia="PMingLiU" w:cs="Tahoma"/>
          <w:szCs w:val="18"/>
          <w:lang w:eastAsia="zh-TW"/>
        </w:rPr>
        <w:t>而使用軟體需受客戶合約的條款及條件以及個別產品的產品使用權所拘束。依免費</w:t>
      </w:r>
      <w:r w:rsidRPr="00910328">
        <w:rPr>
          <w:rFonts w:eastAsia="PMingLiU" w:cs="Tahoma"/>
          <w:szCs w:val="18"/>
          <w:lang w:eastAsia="zh-TW"/>
        </w:rPr>
        <w:t xml:space="preserve"> CAL </w:t>
      </w:r>
      <w:r w:rsidRPr="00910328">
        <w:rPr>
          <w:rFonts w:eastAsia="PMingLiU" w:cs="Tahoma"/>
          <w:szCs w:val="18"/>
          <w:lang w:eastAsia="zh-TW"/>
        </w:rPr>
        <w:t>對軟體之使用權，會於依合格</w:t>
      </w:r>
      <w:r w:rsidRPr="00910328">
        <w:rPr>
          <w:rFonts w:eastAsia="PMingLiU" w:cs="Tahoma"/>
          <w:szCs w:val="18"/>
          <w:lang w:eastAsia="zh-TW"/>
        </w:rPr>
        <w:t xml:space="preserve"> CAL </w:t>
      </w:r>
      <w:r w:rsidRPr="00910328">
        <w:rPr>
          <w:rFonts w:eastAsia="PMingLiU" w:cs="Tahoma"/>
          <w:szCs w:val="18"/>
          <w:lang w:eastAsia="zh-TW"/>
        </w:rPr>
        <w:t>而使用軟體之權利屆滿時失去效力。無論如何，免費</w:t>
      </w:r>
      <w:r w:rsidRPr="00910328">
        <w:rPr>
          <w:rFonts w:eastAsia="PMingLiU" w:cs="Tahoma"/>
          <w:szCs w:val="18"/>
          <w:lang w:eastAsia="zh-TW"/>
        </w:rPr>
        <w:t xml:space="preserve"> CAL </w:t>
      </w:r>
      <w:r w:rsidRPr="00910328">
        <w:rPr>
          <w:rFonts w:eastAsia="PMingLiU" w:cs="Tahoma"/>
          <w:szCs w:val="18"/>
          <w:lang w:eastAsia="zh-TW"/>
        </w:rPr>
        <w:t>均無法從合格</w:t>
      </w:r>
      <w:r w:rsidRPr="00910328">
        <w:rPr>
          <w:rFonts w:eastAsia="PMingLiU" w:cs="Tahoma"/>
          <w:szCs w:val="18"/>
          <w:lang w:eastAsia="zh-TW"/>
        </w:rPr>
        <w:t xml:space="preserve"> CAL </w:t>
      </w:r>
      <w:r w:rsidRPr="00910328">
        <w:rPr>
          <w:rFonts w:eastAsia="PMingLiU" w:cs="Tahoma"/>
          <w:szCs w:val="18"/>
          <w:lang w:eastAsia="zh-TW"/>
        </w:rPr>
        <w:t>單獨移轉過來。</w:t>
      </w:r>
      <w:bookmarkStart w:id="1530" w:name="_107_Windows_Azure"/>
      <w:bookmarkEnd w:id="1530"/>
    </w:p>
    <w:p w:rsidR="00113634" w:rsidRPr="00910328" w:rsidRDefault="00113634" w:rsidP="00113634">
      <w:pPr>
        <w:rPr>
          <w:rFonts w:eastAsia="PMingLiU" w:cs="Tahoma"/>
          <w:szCs w:val="18"/>
          <w:lang w:eastAsia="zh-TW"/>
        </w:rPr>
      </w:pPr>
    </w:p>
    <w:p w:rsidR="00DE0D10" w:rsidRPr="00910328" w:rsidRDefault="00DE0D10" w:rsidP="00957DE8">
      <w:pPr>
        <w:rPr>
          <w:rFonts w:eastAsia="PMingLiU" w:cs="Tahoma"/>
          <w:szCs w:val="18"/>
          <w:lang w:eastAsia="zh-TW"/>
        </w:rPr>
      </w:pPr>
    </w:p>
    <w:p w:rsidR="00023FE7" w:rsidRPr="00D82C02" w:rsidRDefault="00A560B6" w:rsidP="00EF2279">
      <w:pPr>
        <w:pStyle w:val="Heading3"/>
        <w:rPr>
          <w:rFonts w:ascii="Tahoma" w:eastAsia="PMingLiU" w:hAnsi="Tahoma" w:cs="Tahoma"/>
        </w:rPr>
      </w:pPr>
      <w:bookmarkStart w:id="1531" w:name="_104_Windows_HPC"/>
      <w:bookmarkStart w:id="1532" w:name="Srv_109HPCServer2008_R2Suite"/>
      <w:bookmarkStart w:id="1533" w:name="_Toc336338365"/>
      <w:bookmarkStart w:id="1534" w:name="Srv_96WindowsHighPerfCompSvr08"/>
      <w:bookmarkStart w:id="1535" w:name="Srv_94HPCServer2008_R2Suite"/>
      <w:bookmarkStart w:id="1536" w:name="Srv_106HPCServer2008_R2Suite"/>
      <w:bookmarkStart w:id="1537" w:name="_Toc370985285"/>
      <w:bookmarkEnd w:id="1531"/>
      <w:r w:rsidRPr="00D82C02">
        <w:rPr>
          <w:rFonts w:ascii="Tahoma" w:eastAsia="PMingLiU" w:hAnsi="Tahoma" w:cs="Tahoma"/>
          <w:caps/>
          <w:color w:val="F66400"/>
          <w:sz w:val="22"/>
          <w:vertAlign w:val="superscript"/>
        </w:rPr>
        <w:t>103</w:t>
      </w:r>
      <w:r w:rsidRPr="00910328">
        <w:rPr>
          <w:rFonts w:ascii="Tahoma" w:eastAsia="PMingLiU" w:hAnsi="Tahoma" w:cs="Tahoma"/>
          <w:caps/>
          <w:color w:val="F66400"/>
          <w:sz w:val="22"/>
        </w:rPr>
        <w:t xml:space="preserve"> </w:t>
      </w:r>
      <w:r w:rsidRPr="00D82C02">
        <w:rPr>
          <w:rFonts w:ascii="Tahoma" w:eastAsia="PMingLiU" w:hAnsi="Tahoma" w:cs="Tahoma"/>
          <w:color w:val="F66400"/>
          <w:sz w:val="22"/>
        </w:rPr>
        <w:t>Windows HPC Server 2008 R2 Suite</w:t>
      </w:r>
      <w:bookmarkEnd w:id="1532"/>
      <w:bookmarkEnd w:id="1533"/>
      <w:bookmarkEnd w:id="1537"/>
    </w:p>
    <w:bookmarkEnd w:id="1534"/>
    <w:bookmarkEnd w:id="1535"/>
    <w:bookmarkEnd w:id="1536"/>
    <w:p w:rsidR="00023FE7" w:rsidRPr="00910328" w:rsidRDefault="00023FE7" w:rsidP="00A434A4">
      <w:pPr>
        <w:pStyle w:val="EndnoteText"/>
        <w:rPr>
          <w:rFonts w:ascii="Tahoma" w:eastAsia="PMingLiU" w:hAnsi="Tahoma" w:cs="Tahoma"/>
          <w:sz w:val="18"/>
          <w:szCs w:val="18"/>
        </w:rPr>
      </w:pPr>
    </w:p>
    <w:p w:rsidR="00A434A4" w:rsidRPr="00910328" w:rsidRDefault="001978C7" w:rsidP="00A434A4">
      <w:pPr>
        <w:spacing w:after="60"/>
        <w:ind w:left="720"/>
        <w:rPr>
          <w:rFonts w:eastAsia="PMingLiU" w:cs="Tahoma"/>
          <w:szCs w:val="18"/>
        </w:rPr>
      </w:pPr>
      <w:r w:rsidRPr="00910328">
        <w:rPr>
          <w:rFonts w:eastAsia="PMingLiU" w:cs="Tahoma"/>
          <w:b/>
          <w:color w:val="000000"/>
          <w:szCs w:val="18"/>
        </w:rPr>
        <w:t>與</w:t>
      </w:r>
      <w:r w:rsidRPr="00910328">
        <w:rPr>
          <w:rFonts w:eastAsia="PMingLiU" w:cs="Tahoma"/>
          <w:b/>
          <w:color w:val="000000"/>
          <w:szCs w:val="18"/>
        </w:rPr>
        <w:t xml:space="preserve"> HPC Server Suite </w:t>
      </w:r>
      <w:r w:rsidRPr="00910328">
        <w:rPr>
          <w:rFonts w:eastAsia="PMingLiU" w:cs="Tahoma"/>
          <w:b/>
          <w:color w:val="000000"/>
          <w:szCs w:val="18"/>
        </w:rPr>
        <w:t>之生命週期終止相關聯的使用權之授與</w:t>
      </w:r>
    </w:p>
    <w:p w:rsidR="001978C7" w:rsidRPr="00910328" w:rsidRDefault="001978C7" w:rsidP="00A434A4">
      <w:pPr>
        <w:ind w:left="720"/>
        <w:rPr>
          <w:rFonts w:eastAsia="PMingLiU" w:cs="Tahoma"/>
          <w:szCs w:val="18"/>
        </w:rPr>
      </w:pPr>
      <w:r w:rsidRPr="00910328">
        <w:rPr>
          <w:rFonts w:eastAsia="PMingLiU" w:cs="Tahoma"/>
          <w:color w:val="000000"/>
          <w:szCs w:val="18"/>
        </w:rPr>
        <w:t xml:space="preserve">HPC Server Suite 2008 R2 </w:t>
      </w:r>
      <w:r w:rsidRPr="00910328">
        <w:rPr>
          <w:rFonts w:eastAsia="PMingLiU" w:cs="Tahoma"/>
          <w:color w:val="000000"/>
          <w:szCs w:val="18"/>
        </w:rPr>
        <w:t>將是</w:t>
      </w:r>
      <w:r w:rsidRPr="00910328">
        <w:rPr>
          <w:rFonts w:eastAsia="PMingLiU" w:cs="Tahoma"/>
          <w:color w:val="000000"/>
          <w:szCs w:val="18"/>
        </w:rPr>
        <w:t xml:space="preserve"> HPC Server Suite </w:t>
      </w:r>
      <w:r w:rsidRPr="00910328">
        <w:rPr>
          <w:rFonts w:eastAsia="PMingLiU" w:cs="Tahoma"/>
          <w:color w:val="000000"/>
          <w:szCs w:val="18"/>
        </w:rPr>
        <w:t>的最新版本。自</w:t>
      </w:r>
      <w:r w:rsidRPr="00910328">
        <w:rPr>
          <w:rFonts w:eastAsia="PMingLiU" w:cs="Tahoma"/>
          <w:color w:val="000000"/>
          <w:szCs w:val="18"/>
        </w:rPr>
        <w:t xml:space="preserve"> 2012 </w:t>
      </w:r>
      <w:r w:rsidRPr="00910328">
        <w:rPr>
          <w:rFonts w:eastAsia="PMingLiU" w:cs="Tahoma"/>
          <w:color w:val="000000"/>
          <w:szCs w:val="18"/>
        </w:rPr>
        <w:t>年</w:t>
      </w:r>
      <w:r w:rsidRPr="00910328">
        <w:rPr>
          <w:rFonts w:eastAsia="PMingLiU" w:cs="Tahoma"/>
          <w:color w:val="000000"/>
          <w:szCs w:val="18"/>
        </w:rPr>
        <w:t xml:space="preserve"> 9 </w:t>
      </w:r>
      <w:r w:rsidRPr="00910328">
        <w:rPr>
          <w:rFonts w:eastAsia="PMingLiU" w:cs="Tahoma"/>
          <w:color w:val="000000"/>
          <w:szCs w:val="18"/>
        </w:rPr>
        <w:t>月</w:t>
      </w:r>
      <w:r w:rsidRPr="00910328">
        <w:rPr>
          <w:rFonts w:eastAsia="PMingLiU" w:cs="Tahoma"/>
          <w:color w:val="000000"/>
          <w:szCs w:val="18"/>
        </w:rPr>
        <w:t xml:space="preserve"> 1 </w:t>
      </w:r>
      <w:r w:rsidRPr="00910328">
        <w:rPr>
          <w:rFonts w:eastAsia="PMingLiU" w:cs="Tahoma"/>
          <w:color w:val="000000"/>
          <w:szCs w:val="18"/>
        </w:rPr>
        <w:t>日當日或</w:t>
      </w:r>
      <w:r w:rsidRPr="00910328">
        <w:rPr>
          <w:rFonts w:eastAsia="PMingLiU" w:cs="Tahoma"/>
          <w:color w:val="000000"/>
          <w:szCs w:val="18"/>
        </w:rPr>
        <w:t xml:space="preserve"> Windows Server 2012 </w:t>
      </w:r>
      <w:r w:rsidRPr="00910328">
        <w:rPr>
          <w:rFonts w:eastAsia="PMingLiU" w:cs="Tahoma"/>
          <w:color w:val="000000"/>
          <w:szCs w:val="18"/>
        </w:rPr>
        <w:t>第一次在大量授權服務中心可供下載之曰期起，兩者以較早日期為準</w:t>
      </w:r>
      <w:r w:rsidRPr="00910328">
        <w:rPr>
          <w:rFonts w:eastAsia="PMingLiU" w:cs="Tahoma"/>
          <w:color w:val="000000"/>
          <w:szCs w:val="18"/>
        </w:rPr>
        <w:t xml:space="preserve"> (</w:t>
      </w:r>
      <w:r w:rsidRPr="00910328">
        <w:rPr>
          <w:rFonts w:eastAsia="PMingLiU" w:cs="Tahoma"/>
          <w:color w:val="000000"/>
          <w:szCs w:val="18"/>
        </w:rPr>
        <w:t>以下稱「合格使用權」</w:t>
      </w:r>
      <w:r w:rsidRPr="00910328">
        <w:rPr>
          <w:rFonts w:eastAsia="PMingLiU" w:cs="Tahoma"/>
          <w:color w:val="000000"/>
          <w:szCs w:val="18"/>
        </w:rPr>
        <w:t>)</w:t>
      </w:r>
      <w:r w:rsidRPr="00910328">
        <w:rPr>
          <w:rFonts w:eastAsia="PMingLiU" w:cs="Tahoma"/>
          <w:color w:val="000000"/>
          <w:szCs w:val="18"/>
        </w:rPr>
        <w:t>，將允許具備</w:t>
      </w:r>
      <w:r w:rsidRPr="00910328">
        <w:rPr>
          <w:rFonts w:eastAsia="PMingLiU" w:cs="Tahoma"/>
          <w:color w:val="000000"/>
          <w:szCs w:val="18"/>
        </w:rPr>
        <w:t xml:space="preserve"> HPC Server Suite </w:t>
      </w:r>
      <w:r w:rsidRPr="00910328">
        <w:rPr>
          <w:rFonts w:eastAsia="PMingLiU" w:cs="Tahoma"/>
          <w:color w:val="000000"/>
          <w:szCs w:val="18"/>
        </w:rPr>
        <w:t>使用權之有效軟體保證的大量授權客戶</w:t>
      </w:r>
      <w:r w:rsidRPr="00910328">
        <w:rPr>
          <w:rFonts w:eastAsia="PMingLiU" w:cs="Tahoma"/>
          <w:szCs w:val="18"/>
        </w:rPr>
        <w:t>升級為</w:t>
      </w:r>
      <w:r w:rsidRPr="00910328">
        <w:rPr>
          <w:rFonts w:eastAsia="PMingLiU" w:cs="Tahoma"/>
          <w:szCs w:val="18"/>
        </w:rPr>
        <w:t xml:space="preserve"> Windows Server 2012 Standard </w:t>
      </w:r>
      <w:r w:rsidRPr="00910328">
        <w:rPr>
          <w:rFonts w:eastAsia="PMingLiU" w:cs="Tahoma"/>
          <w:szCs w:val="18"/>
        </w:rPr>
        <w:t>軟體並使用它來替代</w:t>
      </w:r>
      <w:r w:rsidRPr="00910328">
        <w:rPr>
          <w:rFonts w:eastAsia="PMingLiU" w:cs="Tahoma"/>
          <w:szCs w:val="18"/>
        </w:rPr>
        <w:t xml:space="preserve"> HPC Server Suite</w:t>
      </w:r>
      <w:r w:rsidRPr="00910328">
        <w:rPr>
          <w:rFonts w:eastAsia="PMingLiU" w:cs="Tahoma"/>
          <w:szCs w:val="18"/>
        </w:rPr>
        <w:t>。為了促進此升級，一旦</w:t>
      </w:r>
      <w:r w:rsidRPr="00910328">
        <w:rPr>
          <w:rFonts w:eastAsia="PMingLiU" w:cs="Tahoma"/>
          <w:szCs w:val="18"/>
        </w:rPr>
        <w:t xml:space="preserve"> Windows Server 2012 </w:t>
      </w:r>
      <w:r w:rsidRPr="00910328">
        <w:rPr>
          <w:rFonts w:eastAsia="PMingLiU" w:cs="Tahoma"/>
          <w:szCs w:val="18"/>
        </w:rPr>
        <w:t>可供使用，則針對客戶已擁有之每項合格使用權，客戶至多可以視同已獲授予一項</w:t>
      </w:r>
      <w:r w:rsidRPr="00910328">
        <w:rPr>
          <w:rFonts w:eastAsia="PMingLiU" w:cs="Tahoma"/>
          <w:szCs w:val="18"/>
        </w:rPr>
        <w:t xml:space="preserve"> Windows Server 2012 Standard </w:t>
      </w:r>
      <w:r w:rsidRPr="00910328">
        <w:rPr>
          <w:rFonts w:eastAsia="PMingLiU" w:cs="Tahoma"/>
          <w:szCs w:val="18"/>
        </w:rPr>
        <w:t>處理器使用權。</w:t>
      </w:r>
    </w:p>
    <w:p w:rsidR="00A434A4" w:rsidRPr="00910328" w:rsidRDefault="00A434A4" w:rsidP="00A434A4">
      <w:pPr>
        <w:ind w:left="720"/>
        <w:rPr>
          <w:rFonts w:eastAsia="PMingLiU" w:cs="Tahoma"/>
          <w:szCs w:val="18"/>
        </w:rPr>
      </w:pPr>
    </w:p>
    <w:p w:rsidR="001978C7" w:rsidRPr="00910328" w:rsidRDefault="001978C7" w:rsidP="00346F4B">
      <w:pPr>
        <w:numPr>
          <w:ilvl w:val="0"/>
          <w:numId w:val="52"/>
        </w:numPr>
        <w:tabs>
          <w:tab w:val="left" w:pos="1440"/>
        </w:tabs>
        <w:spacing w:after="60"/>
        <w:ind w:left="1440"/>
        <w:rPr>
          <w:rFonts w:eastAsia="PMingLiU" w:cs="Tahoma"/>
          <w:szCs w:val="18"/>
          <w:lang w:eastAsia="zh-TW"/>
        </w:rPr>
      </w:pPr>
      <w:r w:rsidRPr="00910328">
        <w:rPr>
          <w:rFonts w:eastAsia="PMingLiU" w:cs="Tahoma"/>
          <w:szCs w:val="18"/>
          <w:lang w:eastAsia="zh-TW"/>
        </w:rPr>
        <w:t>依本項授權取得之使用權包括軟體保證範圍。合格使用權之對應範圍屆滿時，此等範圍將隨之屆滿。</w:t>
      </w:r>
    </w:p>
    <w:p w:rsidR="001978C7" w:rsidRPr="00910328" w:rsidRDefault="001978C7" w:rsidP="00346F4B">
      <w:pPr>
        <w:numPr>
          <w:ilvl w:val="0"/>
          <w:numId w:val="52"/>
        </w:numPr>
        <w:tabs>
          <w:tab w:val="left" w:pos="1440"/>
        </w:tabs>
        <w:spacing w:after="60"/>
        <w:ind w:left="1440"/>
        <w:rPr>
          <w:rFonts w:eastAsia="PMingLiU" w:cs="Tahoma"/>
          <w:szCs w:val="18"/>
          <w:lang w:eastAsia="zh-TW"/>
        </w:rPr>
      </w:pPr>
      <w:r w:rsidRPr="00910328">
        <w:rPr>
          <w:rFonts w:eastAsia="PMingLiU" w:cs="Tahoma"/>
          <w:szCs w:val="18"/>
          <w:lang w:eastAsia="zh-TW"/>
        </w:rPr>
        <w:t>如果客戶已取得依合格使用權使用軟體之永久權利，則依本項授權取得之使用權會隨著成為永久</w:t>
      </w:r>
      <w:r w:rsidR="00910328">
        <w:rPr>
          <w:rFonts w:eastAsia="PMingLiU" w:cs="Tahoma"/>
          <w:szCs w:val="18"/>
          <w:lang w:eastAsia="zh-TW"/>
        </w:rPr>
        <w:br/>
      </w:r>
      <w:r w:rsidRPr="00910328">
        <w:rPr>
          <w:rFonts w:eastAsia="PMingLiU" w:cs="Tahoma"/>
          <w:szCs w:val="18"/>
          <w:lang w:eastAsia="zh-TW"/>
        </w:rPr>
        <w:t>使用權；否則，依本項授權取得之使用權會在基本的合格使用權已屆滿時隨之屆滿。</w:t>
      </w:r>
    </w:p>
    <w:p w:rsidR="001978C7" w:rsidRPr="00910328" w:rsidRDefault="001978C7" w:rsidP="00346F4B">
      <w:pPr>
        <w:numPr>
          <w:ilvl w:val="0"/>
          <w:numId w:val="52"/>
        </w:numPr>
        <w:tabs>
          <w:tab w:val="left" w:pos="1440"/>
        </w:tabs>
        <w:spacing w:after="60"/>
        <w:ind w:left="1440"/>
        <w:rPr>
          <w:rFonts w:eastAsia="PMingLiU" w:cs="Tahoma"/>
          <w:szCs w:val="18"/>
        </w:rPr>
      </w:pPr>
      <w:r w:rsidRPr="00910328">
        <w:rPr>
          <w:rFonts w:eastAsia="PMingLiU" w:cs="Tahoma"/>
          <w:szCs w:val="18"/>
        </w:rPr>
        <w:t>一旦依本項授權升級為</w:t>
      </w:r>
      <w:r w:rsidRPr="00910328">
        <w:rPr>
          <w:rFonts w:eastAsia="PMingLiU" w:cs="Tahoma"/>
          <w:szCs w:val="18"/>
        </w:rPr>
        <w:t xml:space="preserve"> Windows Server 2012 Standard</w:t>
      </w:r>
      <w:r w:rsidRPr="00910328">
        <w:rPr>
          <w:rFonts w:eastAsia="PMingLiU" w:cs="Tahoma"/>
          <w:szCs w:val="18"/>
        </w:rPr>
        <w:t>，客戶的現有</w:t>
      </w:r>
      <w:r w:rsidRPr="00910328">
        <w:rPr>
          <w:rFonts w:eastAsia="PMingLiU" w:cs="Tahoma"/>
          <w:szCs w:val="18"/>
        </w:rPr>
        <w:t xml:space="preserve"> HPC Server Suite </w:t>
      </w:r>
      <w:r w:rsidRPr="00910328">
        <w:rPr>
          <w:rFonts w:eastAsia="PMingLiU" w:cs="Tahoma"/>
          <w:szCs w:val="18"/>
        </w:rPr>
        <w:t>合格使用權將不再有效。</w:t>
      </w:r>
    </w:p>
    <w:p w:rsidR="001978C7" w:rsidRPr="00910328" w:rsidRDefault="001978C7" w:rsidP="00346F4B">
      <w:pPr>
        <w:numPr>
          <w:ilvl w:val="0"/>
          <w:numId w:val="56"/>
        </w:numPr>
        <w:tabs>
          <w:tab w:val="left" w:pos="1440"/>
        </w:tabs>
        <w:spacing w:after="60"/>
        <w:ind w:left="1440"/>
        <w:rPr>
          <w:rFonts w:eastAsia="PMingLiU" w:cs="Tahoma"/>
          <w:szCs w:val="18"/>
        </w:rPr>
      </w:pPr>
      <w:r w:rsidRPr="00910328">
        <w:rPr>
          <w:rFonts w:eastAsia="PMingLiU" w:cs="Tahoma"/>
          <w:color w:val="000000"/>
          <w:szCs w:val="18"/>
        </w:rPr>
        <w:t>於相同</w:t>
      </w:r>
      <w:r w:rsidRPr="00910328">
        <w:rPr>
          <w:rFonts w:eastAsia="PMingLiU" w:cs="Tahoma"/>
          <w:color w:val="000000"/>
          <w:szCs w:val="18"/>
        </w:rPr>
        <w:t xml:space="preserve"> Enrollment </w:t>
      </w:r>
      <w:r w:rsidRPr="00910328">
        <w:rPr>
          <w:rFonts w:eastAsia="PMingLiU" w:cs="Tahoma"/>
          <w:color w:val="000000"/>
          <w:szCs w:val="18"/>
        </w:rPr>
        <w:t>有效期限，</w:t>
      </w:r>
      <w:r w:rsidRPr="00910328">
        <w:rPr>
          <w:rFonts w:eastAsia="PMingLiU" w:cs="Tahoma"/>
          <w:bCs/>
          <w:color w:val="000000"/>
          <w:szCs w:val="18"/>
        </w:rPr>
        <w:t>配合</w:t>
      </w:r>
      <w:r w:rsidRPr="00910328">
        <w:rPr>
          <w:rFonts w:eastAsia="PMingLiU" w:cs="Tahoma"/>
          <w:bCs/>
          <w:color w:val="000000"/>
          <w:szCs w:val="18"/>
        </w:rPr>
        <w:t xml:space="preserve"> Enterprise</w:t>
      </w:r>
      <w:r w:rsidRPr="00910328">
        <w:rPr>
          <w:rFonts w:eastAsia="PMingLiU" w:cs="Tahoma"/>
          <w:bCs/>
          <w:color w:val="000000"/>
          <w:szCs w:val="18"/>
        </w:rPr>
        <w:t>、</w:t>
      </w:r>
      <w:r w:rsidRPr="00910328">
        <w:rPr>
          <w:rFonts w:eastAsia="PMingLiU" w:cs="Tahoma"/>
          <w:bCs/>
          <w:color w:val="000000"/>
          <w:szCs w:val="18"/>
        </w:rPr>
        <w:t>Enterprise Subscription</w:t>
      </w:r>
      <w:r w:rsidRPr="00910328">
        <w:rPr>
          <w:rFonts w:eastAsia="PMingLiU" w:cs="Tahoma"/>
          <w:bCs/>
          <w:color w:val="000000"/>
          <w:szCs w:val="18"/>
        </w:rPr>
        <w:t>、</w:t>
      </w:r>
      <w:r w:rsidRPr="00910328">
        <w:rPr>
          <w:rFonts w:eastAsia="PMingLiU" w:cs="Tahoma"/>
          <w:bCs/>
          <w:color w:val="000000"/>
          <w:szCs w:val="18"/>
        </w:rPr>
        <w:t xml:space="preserve">Open Value Subscription </w:t>
      </w:r>
      <w:r w:rsidRPr="00910328">
        <w:rPr>
          <w:rFonts w:eastAsia="PMingLiU" w:cs="Tahoma"/>
          <w:bCs/>
          <w:color w:val="000000"/>
          <w:szCs w:val="18"/>
        </w:rPr>
        <w:t>或</w:t>
      </w:r>
      <w:r w:rsidRPr="00910328">
        <w:rPr>
          <w:rFonts w:eastAsia="PMingLiU" w:cs="Tahoma"/>
          <w:bCs/>
          <w:color w:val="000000"/>
          <w:szCs w:val="18"/>
        </w:rPr>
        <w:t xml:space="preserve"> Enrollment for Education Solutions </w:t>
      </w:r>
      <w:r w:rsidRPr="00910328">
        <w:rPr>
          <w:rFonts w:eastAsia="PMingLiU" w:cs="Tahoma"/>
          <w:bCs/>
          <w:color w:val="000000"/>
          <w:szCs w:val="18"/>
        </w:rPr>
        <w:t>客戶之排程校正程序而後續取得之</w:t>
      </w:r>
      <w:r w:rsidRPr="00910328">
        <w:rPr>
          <w:rFonts w:eastAsia="PMingLiU" w:cs="Tahoma"/>
          <w:bCs/>
          <w:color w:val="000000"/>
          <w:szCs w:val="18"/>
        </w:rPr>
        <w:t xml:space="preserve"> HPC Server Suite </w:t>
      </w:r>
      <w:r w:rsidRPr="00910328">
        <w:rPr>
          <w:rFonts w:eastAsia="PMingLiU" w:cs="Tahoma"/>
          <w:bCs/>
          <w:color w:val="000000"/>
          <w:szCs w:val="18"/>
        </w:rPr>
        <w:t>使用權，也是基於前述授權目的之合格使用權。</w:t>
      </w:r>
    </w:p>
    <w:p w:rsidR="001978C7" w:rsidRPr="00910328" w:rsidRDefault="001978C7" w:rsidP="00346F4B">
      <w:pPr>
        <w:numPr>
          <w:ilvl w:val="0"/>
          <w:numId w:val="56"/>
        </w:numPr>
        <w:tabs>
          <w:tab w:val="left" w:pos="1440"/>
        </w:tabs>
        <w:spacing w:after="60"/>
        <w:ind w:left="1440"/>
        <w:rPr>
          <w:rFonts w:eastAsia="PMingLiU" w:cs="Tahoma"/>
          <w:szCs w:val="18"/>
        </w:rPr>
      </w:pPr>
      <w:r w:rsidRPr="00910328">
        <w:rPr>
          <w:rFonts w:eastAsia="PMingLiU" w:cs="Tahoma"/>
          <w:bCs/>
          <w:color w:val="000000"/>
          <w:szCs w:val="18"/>
        </w:rPr>
        <w:t>無論</w:t>
      </w:r>
      <w:r w:rsidRPr="00910328">
        <w:rPr>
          <w:rFonts w:eastAsia="PMingLiU" w:cs="Tahoma"/>
          <w:bCs/>
          <w:color w:val="000000"/>
          <w:szCs w:val="18"/>
        </w:rPr>
        <w:t xml:space="preserve"> Windows Server 2012 Standard </w:t>
      </w:r>
      <w:r w:rsidRPr="00910328">
        <w:rPr>
          <w:rFonts w:eastAsia="PMingLiU" w:cs="Tahoma"/>
          <w:bCs/>
          <w:color w:val="000000"/>
          <w:szCs w:val="18"/>
        </w:rPr>
        <w:t>使用權及該版本的任何升級的授權如何，對合格使用權和範圍之應付款項的義務仍具完整之效果及效力。</w:t>
      </w:r>
    </w:p>
    <w:p w:rsidR="00DE4110" w:rsidRPr="00910328" w:rsidRDefault="001978C7" w:rsidP="00346F4B">
      <w:pPr>
        <w:numPr>
          <w:ilvl w:val="0"/>
          <w:numId w:val="56"/>
        </w:numPr>
        <w:tabs>
          <w:tab w:val="left" w:pos="1440"/>
        </w:tabs>
        <w:spacing w:after="60"/>
        <w:ind w:left="1440"/>
        <w:rPr>
          <w:rFonts w:eastAsia="PMingLiU" w:cs="Tahoma"/>
          <w:spacing w:val="-2"/>
        </w:rPr>
      </w:pPr>
      <w:r w:rsidRPr="00910328">
        <w:rPr>
          <w:rFonts w:eastAsia="PMingLiU" w:cs="Tahoma"/>
          <w:bCs/>
          <w:color w:val="000000"/>
          <w:spacing w:val="-2"/>
          <w:szCs w:val="18"/>
        </w:rPr>
        <w:t>請參閱</w:t>
      </w:r>
      <w:r w:rsidRPr="00910328">
        <w:rPr>
          <w:rFonts w:eastAsia="PMingLiU" w:cs="Tahoma"/>
          <w:bCs/>
          <w:color w:val="000000"/>
          <w:spacing w:val="-2"/>
          <w:szCs w:val="18"/>
        </w:rPr>
        <w:t xml:space="preserve"> Windows Server 2008 R2 HPC Edition </w:t>
      </w:r>
      <w:r w:rsidRPr="00910328">
        <w:rPr>
          <w:rFonts w:eastAsia="PMingLiU" w:cs="Tahoma"/>
          <w:bCs/>
          <w:color w:val="000000"/>
          <w:spacing w:val="-2"/>
          <w:szCs w:val="18"/>
        </w:rPr>
        <w:t>及</w:t>
      </w:r>
      <w:r w:rsidRPr="00910328">
        <w:rPr>
          <w:rFonts w:eastAsia="PMingLiU" w:cs="Tahoma"/>
          <w:bCs/>
          <w:color w:val="000000"/>
          <w:spacing w:val="-2"/>
          <w:szCs w:val="18"/>
        </w:rPr>
        <w:t xml:space="preserve"> HPC Pack 2008 R2 Enterprise </w:t>
      </w:r>
      <w:r w:rsidRPr="00910328">
        <w:rPr>
          <w:rFonts w:eastAsia="PMingLiU" w:cs="Tahoma"/>
          <w:bCs/>
          <w:color w:val="000000"/>
          <w:spacing w:val="-2"/>
          <w:szCs w:val="18"/>
        </w:rPr>
        <w:t>的產品清單注意事項。</w:t>
      </w:r>
      <w:bookmarkStart w:id="1538" w:name="_109_Windows®_Intune"/>
      <w:bookmarkEnd w:id="1538"/>
    </w:p>
    <w:p w:rsidR="008779BC" w:rsidRPr="00D82C02" w:rsidRDefault="00A560B6" w:rsidP="00A434A4">
      <w:pPr>
        <w:pStyle w:val="Heading2"/>
        <w:ind w:left="0"/>
        <w:rPr>
          <w:rFonts w:ascii="Tahoma" w:eastAsia="PMingLiU" w:hAnsi="Tahoma" w:cs="Tahoma"/>
        </w:rPr>
      </w:pPr>
      <w:bookmarkStart w:id="1539" w:name="_105_Windows_Multipoint"/>
      <w:bookmarkStart w:id="1540" w:name="_Toc336338367"/>
      <w:bookmarkStart w:id="1541" w:name="_Toc370985286"/>
      <w:bookmarkEnd w:id="1539"/>
      <w:r w:rsidRPr="00D82C02">
        <w:rPr>
          <w:rFonts w:ascii="Tahoma" w:eastAsia="PMingLiU" w:hAnsi="Tahoma" w:cs="Tahoma"/>
          <w:caps/>
          <w:color w:val="FA6500"/>
          <w:sz w:val="22"/>
          <w:vertAlign w:val="superscript"/>
        </w:rPr>
        <w:lastRenderedPageBreak/>
        <w:t>104</w:t>
      </w:r>
      <w:r w:rsidRPr="00910328">
        <w:rPr>
          <w:rFonts w:ascii="Tahoma" w:eastAsia="PMingLiU" w:hAnsi="Tahoma" w:cs="Tahoma"/>
          <w:caps/>
          <w:color w:val="FA6500"/>
          <w:sz w:val="22"/>
        </w:rPr>
        <w:t xml:space="preserve"> </w:t>
      </w:r>
      <w:r w:rsidRPr="00D82C02">
        <w:rPr>
          <w:rFonts w:ascii="Tahoma" w:eastAsia="PMingLiU" w:hAnsi="Tahoma" w:cs="Tahoma"/>
          <w:color w:val="FA6500"/>
          <w:sz w:val="22"/>
        </w:rPr>
        <w:t xml:space="preserve">Windows Multipoint Server </w:t>
      </w:r>
      <w:bookmarkEnd w:id="1540"/>
      <w:r w:rsidRPr="00D82C02">
        <w:rPr>
          <w:rFonts w:ascii="Tahoma" w:eastAsia="PMingLiU" w:hAnsi="Tahoma" w:cs="Tahoma"/>
          <w:color w:val="FA6500"/>
          <w:sz w:val="22"/>
        </w:rPr>
        <w:t>2012 Standard</w:t>
      </w:r>
      <w:bookmarkEnd w:id="1541"/>
      <w:r w:rsidRPr="00D82C02">
        <w:rPr>
          <w:rFonts w:ascii="Tahoma" w:eastAsia="PMingLiU" w:hAnsi="Tahoma" w:cs="Tahoma"/>
          <w:color w:val="FA6500"/>
          <w:sz w:val="22"/>
        </w:rPr>
        <w:t xml:space="preserve"> </w:t>
      </w:r>
    </w:p>
    <w:p w:rsidR="00A434A4" w:rsidRPr="00D82C02" w:rsidRDefault="00A434A4" w:rsidP="00A434A4">
      <w:pPr>
        <w:rPr>
          <w:rFonts w:eastAsia="PMingLiU" w:cs="Tahoma"/>
        </w:rPr>
      </w:pPr>
    </w:p>
    <w:p w:rsidR="00F745E1" w:rsidRPr="00D82C02" w:rsidRDefault="008779BC" w:rsidP="00A434A4">
      <w:pPr>
        <w:ind w:left="720"/>
        <w:rPr>
          <w:rFonts w:eastAsia="PMingLiU" w:cs="Tahoma"/>
        </w:rPr>
      </w:pPr>
      <w:r w:rsidRPr="00D82C02">
        <w:rPr>
          <w:rFonts w:eastAsia="PMingLiU" w:cs="Tahoma"/>
          <w:color w:val="000000"/>
          <w:szCs w:val="18"/>
        </w:rPr>
        <w:t xml:space="preserve">Windows Multipoint Server 2012 Standard </w:t>
      </w:r>
      <w:r w:rsidRPr="00D82C02">
        <w:rPr>
          <w:rFonts w:eastAsia="PMingLiU" w:cs="Tahoma"/>
          <w:color w:val="000000"/>
          <w:szCs w:val="18"/>
        </w:rPr>
        <w:t>是</w:t>
      </w:r>
      <w:r w:rsidRPr="00D82C02">
        <w:rPr>
          <w:rFonts w:eastAsia="PMingLiU" w:cs="Tahoma"/>
          <w:color w:val="000000"/>
          <w:szCs w:val="18"/>
        </w:rPr>
        <w:t xml:space="preserve"> Windows Multipoint Server 2011 Standard </w:t>
      </w:r>
      <w:r w:rsidRPr="00D82C02">
        <w:rPr>
          <w:rFonts w:eastAsia="PMingLiU" w:cs="Tahoma"/>
          <w:color w:val="000000"/>
          <w:szCs w:val="18"/>
        </w:rPr>
        <w:t>的下一個版本。</w:t>
      </w:r>
    </w:p>
    <w:p w:rsidR="00A434A4" w:rsidRPr="00D82C02" w:rsidRDefault="00A434A4" w:rsidP="00A434A4">
      <w:pPr>
        <w:rPr>
          <w:rFonts w:eastAsia="PMingLiU" w:cs="Tahoma"/>
        </w:rPr>
      </w:pPr>
    </w:p>
    <w:p w:rsidR="00A434A4" w:rsidRPr="00D82C02" w:rsidRDefault="00A434A4" w:rsidP="00A434A4">
      <w:pPr>
        <w:rPr>
          <w:rFonts w:eastAsia="PMingLiU" w:cs="Tahoma"/>
        </w:rPr>
      </w:pPr>
    </w:p>
    <w:p w:rsidR="00092F30" w:rsidRPr="00D82C02" w:rsidRDefault="00A560B6" w:rsidP="00A434A4">
      <w:pPr>
        <w:pStyle w:val="Heading2"/>
        <w:ind w:left="0"/>
        <w:rPr>
          <w:rFonts w:ascii="Tahoma" w:eastAsia="PMingLiU" w:hAnsi="Tahoma" w:cs="Tahoma"/>
        </w:rPr>
      </w:pPr>
      <w:bookmarkStart w:id="1542" w:name="_106_Windows_Multipoint"/>
      <w:bookmarkStart w:id="1543" w:name="_Toc336338368"/>
      <w:bookmarkStart w:id="1544" w:name="Srv_103WinMultipointSvr2011Premium"/>
      <w:bookmarkStart w:id="1545" w:name="Srv_107WinMultipointSvr2011Premium"/>
      <w:bookmarkStart w:id="1546" w:name="Srv_111WinMultipointSvr2011Premium"/>
      <w:bookmarkStart w:id="1547" w:name="_Toc370985287"/>
      <w:bookmarkEnd w:id="1542"/>
      <w:r w:rsidRPr="00D82C02">
        <w:rPr>
          <w:rFonts w:ascii="Tahoma" w:eastAsia="PMingLiU" w:hAnsi="Tahoma" w:cs="Tahoma"/>
          <w:caps/>
          <w:color w:val="FA6500"/>
          <w:sz w:val="22"/>
          <w:szCs w:val="22"/>
          <w:vertAlign w:val="superscript"/>
        </w:rPr>
        <w:t>105</w:t>
      </w:r>
      <w:r w:rsidRPr="00910328">
        <w:rPr>
          <w:rFonts w:ascii="Tahoma" w:eastAsia="PMingLiU" w:hAnsi="Tahoma" w:cs="Tahoma"/>
          <w:caps/>
          <w:color w:val="FA6500"/>
          <w:sz w:val="22"/>
        </w:rPr>
        <w:t xml:space="preserve"> </w:t>
      </w:r>
      <w:r w:rsidRPr="00D82C02">
        <w:rPr>
          <w:rFonts w:ascii="Tahoma" w:eastAsia="PMingLiU" w:hAnsi="Tahoma" w:cs="Tahoma"/>
          <w:color w:val="FA6500"/>
          <w:sz w:val="22"/>
        </w:rPr>
        <w:t xml:space="preserve">Windows Multipoint Server </w:t>
      </w:r>
      <w:bookmarkEnd w:id="1543"/>
      <w:r w:rsidRPr="00D82C02">
        <w:rPr>
          <w:rFonts w:ascii="Tahoma" w:eastAsia="PMingLiU" w:hAnsi="Tahoma" w:cs="Tahoma"/>
          <w:color w:val="FA6500"/>
          <w:sz w:val="22"/>
        </w:rPr>
        <w:t>2012 Premium</w:t>
      </w:r>
      <w:bookmarkEnd w:id="1547"/>
      <w:r w:rsidRPr="00D82C02">
        <w:rPr>
          <w:rFonts w:ascii="Tahoma" w:eastAsia="PMingLiU" w:hAnsi="Tahoma" w:cs="Tahoma"/>
          <w:color w:val="FA6500"/>
          <w:sz w:val="22"/>
        </w:rPr>
        <w:t xml:space="preserve"> </w:t>
      </w:r>
      <w:bookmarkEnd w:id="1544"/>
      <w:bookmarkEnd w:id="1545"/>
      <w:bookmarkEnd w:id="1546"/>
    </w:p>
    <w:p w:rsidR="00A434A4" w:rsidRPr="00D82C02" w:rsidRDefault="00A434A4" w:rsidP="00A434A4">
      <w:pPr>
        <w:rPr>
          <w:rFonts w:eastAsia="PMingLiU" w:cs="Tahoma"/>
        </w:rPr>
      </w:pPr>
    </w:p>
    <w:p w:rsidR="00F745E1" w:rsidRPr="00D82C02" w:rsidRDefault="00092F30" w:rsidP="00A434A4">
      <w:pPr>
        <w:ind w:left="720"/>
        <w:rPr>
          <w:rFonts w:eastAsia="PMingLiU" w:cs="Tahoma"/>
        </w:rPr>
      </w:pPr>
      <w:r w:rsidRPr="00D82C02">
        <w:rPr>
          <w:rFonts w:eastAsia="PMingLiU" w:cs="Tahoma"/>
          <w:color w:val="000000"/>
          <w:szCs w:val="18"/>
        </w:rPr>
        <w:t xml:space="preserve">Windows Multipoint Server 2012 Premium </w:t>
      </w:r>
      <w:r w:rsidRPr="00D82C02">
        <w:rPr>
          <w:rFonts w:eastAsia="PMingLiU" w:cs="Tahoma"/>
          <w:color w:val="000000"/>
          <w:szCs w:val="18"/>
        </w:rPr>
        <w:t>是</w:t>
      </w:r>
      <w:r w:rsidRPr="00D82C02">
        <w:rPr>
          <w:rFonts w:eastAsia="PMingLiU" w:cs="Tahoma"/>
          <w:color w:val="000000"/>
          <w:szCs w:val="18"/>
        </w:rPr>
        <w:t xml:space="preserve"> Windows Multipoint Server 2011 Premium </w:t>
      </w:r>
      <w:r w:rsidRPr="00D82C02">
        <w:rPr>
          <w:rFonts w:eastAsia="PMingLiU" w:cs="Tahoma"/>
          <w:color w:val="000000"/>
          <w:szCs w:val="18"/>
        </w:rPr>
        <w:t>的下一個版本。</w:t>
      </w:r>
      <w:bookmarkStart w:id="1548" w:name="_Toc280612355"/>
    </w:p>
    <w:p w:rsidR="00A434A4" w:rsidRPr="00D82C02" w:rsidRDefault="00A434A4" w:rsidP="00A434A4">
      <w:pPr>
        <w:rPr>
          <w:rFonts w:eastAsia="PMingLiU" w:cs="Tahoma"/>
        </w:rPr>
      </w:pPr>
    </w:p>
    <w:p w:rsidR="00A434A4" w:rsidRPr="00D82C02" w:rsidRDefault="00A434A4" w:rsidP="00A434A4">
      <w:pPr>
        <w:rPr>
          <w:rFonts w:eastAsia="PMingLiU" w:cs="Tahoma"/>
        </w:rPr>
      </w:pPr>
    </w:p>
    <w:p w:rsidR="00092F30" w:rsidRPr="00D82C02" w:rsidRDefault="00A560B6" w:rsidP="00092F30">
      <w:pPr>
        <w:pStyle w:val="Heading2"/>
        <w:ind w:left="0"/>
        <w:rPr>
          <w:rFonts w:ascii="Tahoma" w:eastAsia="PMingLiU" w:hAnsi="Tahoma" w:cs="Tahoma"/>
        </w:rPr>
      </w:pPr>
      <w:bookmarkStart w:id="1549" w:name="Srv_104WinMultipointSvr2011CAL"/>
      <w:bookmarkStart w:id="1550" w:name="Srv_108WinMultipointSvr2011CAL"/>
      <w:bookmarkStart w:id="1551" w:name="Srv_112WinMultipointSvr2011CAL"/>
      <w:bookmarkStart w:id="1552" w:name="_Toc370985288"/>
      <w:r w:rsidRPr="00D82C02">
        <w:rPr>
          <w:rFonts w:ascii="Tahoma" w:eastAsia="PMingLiU" w:hAnsi="Tahoma" w:cs="Tahoma"/>
          <w:caps/>
          <w:color w:val="FA6500"/>
          <w:sz w:val="22"/>
          <w:szCs w:val="22"/>
          <w:vertAlign w:val="superscript"/>
        </w:rPr>
        <w:t>106</w:t>
      </w:r>
      <w:r w:rsidRPr="00D82C02">
        <w:rPr>
          <w:rFonts w:ascii="Tahoma" w:eastAsia="PMingLiU" w:hAnsi="Tahoma" w:cs="Tahoma"/>
          <w:color w:val="FA6500"/>
          <w:sz w:val="22"/>
          <w:szCs w:val="22"/>
        </w:rPr>
        <w:t xml:space="preserve"> Windows </w:t>
      </w:r>
      <w:bookmarkEnd w:id="1548"/>
      <w:r w:rsidRPr="00D82C02">
        <w:rPr>
          <w:rFonts w:ascii="Tahoma" w:eastAsia="PMingLiU" w:hAnsi="Tahoma" w:cs="Tahoma"/>
          <w:color w:val="FA6500"/>
          <w:sz w:val="22"/>
          <w:szCs w:val="22"/>
        </w:rPr>
        <w:t>Multipoint Server 2012 CAL</w:t>
      </w:r>
      <w:bookmarkEnd w:id="1552"/>
    </w:p>
    <w:bookmarkEnd w:id="1549"/>
    <w:bookmarkEnd w:id="1550"/>
    <w:bookmarkEnd w:id="1551"/>
    <w:p w:rsidR="00092F30" w:rsidRPr="00D82C02" w:rsidRDefault="00092F30" w:rsidP="00092F30">
      <w:pPr>
        <w:ind w:firstLine="360"/>
        <w:rPr>
          <w:rFonts w:eastAsia="PMingLiU" w:cs="Tahoma"/>
        </w:rPr>
      </w:pPr>
    </w:p>
    <w:p w:rsidR="0008452D" w:rsidRPr="00D82C02" w:rsidRDefault="00092F30" w:rsidP="00A434A4">
      <w:pPr>
        <w:ind w:left="720"/>
        <w:rPr>
          <w:rFonts w:eastAsia="PMingLiU" w:cs="Tahoma"/>
        </w:rPr>
      </w:pPr>
      <w:r w:rsidRPr="00D82C02">
        <w:rPr>
          <w:rFonts w:eastAsia="PMingLiU" w:cs="Tahoma"/>
          <w:color w:val="000000"/>
          <w:szCs w:val="18"/>
        </w:rPr>
        <w:t xml:space="preserve">Windows Multipoint Server 2012 CAL </w:t>
      </w:r>
      <w:r w:rsidRPr="00D82C02">
        <w:rPr>
          <w:rFonts w:eastAsia="PMingLiU" w:cs="Tahoma"/>
          <w:color w:val="000000"/>
          <w:szCs w:val="18"/>
        </w:rPr>
        <w:t>是</w:t>
      </w:r>
      <w:r w:rsidRPr="00D82C02">
        <w:rPr>
          <w:rFonts w:eastAsia="PMingLiU" w:cs="Tahoma"/>
          <w:color w:val="000000"/>
          <w:szCs w:val="18"/>
        </w:rPr>
        <w:t xml:space="preserve"> Windows Multipoint Server 2011 CAL </w:t>
      </w:r>
      <w:r w:rsidRPr="00D82C02">
        <w:rPr>
          <w:rFonts w:eastAsia="PMingLiU" w:cs="Tahoma"/>
          <w:color w:val="000000"/>
          <w:szCs w:val="18"/>
        </w:rPr>
        <w:t>的下一個版本。</w:t>
      </w:r>
    </w:p>
    <w:p w:rsidR="00A434A4" w:rsidRPr="00D82C02" w:rsidRDefault="00A434A4" w:rsidP="00A434A4">
      <w:pPr>
        <w:rPr>
          <w:rFonts w:eastAsia="PMingLiU" w:cs="Tahoma"/>
        </w:rPr>
      </w:pPr>
    </w:p>
    <w:p w:rsidR="00A434A4" w:rsidRPr="00D82C02" w:rsidRDefault="00A434A4" w:rsidP="00A434A4">
      <w:pPr>
        <w:rPr>
          <w:rFonts w:eastAsia="PMingLiU" w:cs="Tahoma"/>
        </w:rPr>
      </w:pPr>
    </w:p>
    <w:p w:rsidR="00023FE7" w:rsidRPr="00D82C02" w:rsidRDefault="00A560B6" w:rsidP="00EF2279">
      <w:pPr>
        <w:pStyle w:val="Heading3"/>
        <w:ind w:left="360" w:hanging="360"/>
        <w:rPr>
          <w:rFonts w:ascii="Tahoma" w:eastAsia="PMingLiU" w:hAnsi="Tahoma" w:cs="Tahoma"/>
        </w:rPr>
      </w:pPr>
      <w:bookmarkStart w:id="1553" w:name="_108_Windows_Server"/>
      <w:bookmarkStart w:id="1554" w:name="_Toc336338369"/>
      <w:bookmarkStart w:id="1555" w:name="Srv_97WinSvr08HighPerfCompandHyperV"/>
      <w:bookmarkStart w:id="1556" w:name="Srv_98WinSvr08HighPerfCompandHyperV"/>
      <w:bookmarkStart w:id="1557" w:name="Srv_110WinSvr08R2HPC"/>
      <w:bookmarkStart w:id="1558" w:name="Srv_114WinSvr08R2HPC"/>
      <w:bookmarkStart w:id="1559" w:name="_Toc370985289"/>
      <w:bookmarkEnd w:id="1553"/>
      <w:r w:rsidRPr="00D82C02">
        <w:rPr>
          <w:rFonts w:ascii="Tahoma" w:eastAsia="PMingLiU" w:hAnsi="Tahoma" w:cs="Tahoma"/>
          <w:caps/>
          <w:color w:val="F66400"/>
          <w:sz w:val="22"/>
          <w:vertAlign w:val="superscript"/>
        </w:rPr>
        <w:t>107</w:t>
      </w:r>
      <w:r w:rsidRPr="00D82C02">
        <w:rPr>
          <w:rFonts w:ascii="Tahoma" w:eastAsia="PMingLiU" w:hAnsi="Tahoma" w:cs="Tahoma"/>
          <w:color w:val="F66400"/>
          <w:sz w:val="22"/>
        </w:rPr>
        <w:t xml:space="preserve"> Windows Server 2008 R2 HPC</w:t>
      </w:r>
      <w:r w:rsidRPr="00D82C02">
        <w:rPr>
          <w:rStyle w:val="Heading3Char"/>
          <w:rFonts w:ascii="Tahoma" w:eastAsia="PMingLiU" w:hAnsi="Tahoma" w:cs="Tahoma"/>
          <w:b/>
          <w:color w:val="F66400"/>
          <w:sz w:val="22"/>
        </w:rPr>
        <w:t xml:space="preserve"> Edition</w:t>
      </w:r>
      <w:bookmarkEnd w:id="1554"/>
      <w:bookmarkEnd w:id="1559"/>
      <w:r w:rsidRPr="00D82C02">
        <w:rPr>
          <w:rStyle w:val="Heading3Char"/>
          <w:rFonts w:ascii="Tahoma" w:eastAsia="PMingLiU" w:hAnsi="Tahoma" w:cs="Tahoma"/>
          <w:b/>
          <w:color w:val="F66400"/>
          <w:sz w:val="22"/>
        </w:rPr>
        <w:t xml:space="preserve"> </w:t>
      </w:r>
    </w:p>
    <w:bookmarkEnd w:id="1555"/>
    <w:bookmarkEnd w:id="1556"/>
    <w:bookmarkEnd w:id="1557"/>
    <w:bookmarkEnd w:id="1558"/>
    <w:p w:rsidR="00023FE7" w:rsidRPr="00D82C02" w:rsidRDefault="00023FE7" w:rsidP="00A434A4">
      <w:pPr>
        <w:rPr>
          <w:rFonts w:eastAsia="PMingLiU" w:cs="Tahoma"/>
        </w:rPr>
      </w:pPr>
    </w:p>
    <w:p w:rsidR="00A434A4" w:rsidRPr="00D82C02" w:rsidRDefault="001978C7" w:rsidP="00A434A4">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Windows Server HPC Edition </w:t>
      </w:r>
      <w:r w:rsidRPr="00D82C02">
        <w:rPr>
          <w:rFonts w:eastAsia="PMingLiU" w:cs="Tahoma"/>
          <w:b/>
          <w:color w:val="000000"/>
        </w:rPr>
        <w:t>之生命週期終止相關聯的使用權之授與</w:t>
      </w:r>
    </w:p>
    <w:p w:rsidR="001978C7" w:rsidRPr="00D82C02" w:rsidRDefault="001978C7" w:rsidP="00A434A4">
      <w:pPr>
        <w:ind w:left="720"/>
        <w:rPr>
          <w:rFonts w:eastAsia="PMingLiU" w:cs="Tahoma"/>
        </w:rPr>
      </w:pPr>
      <w:r w:rsidRPr="00D82C02">
        <w:rPr>
          <w:rFonts w:eastAsia="PMingLiU" w:cs="Tahoma"/>
          <w:color w:val="000000"/>
        </w:rPr>
        <w:t xml:space="preserve">Windows Server 2008 R2 </w:t>
      </w:r>
      <w:r w:rsidRPr="00D82C02">
        <w:rPr>
          <w:rFonts w:eastAsia="PMingLiU" w:cs="Tahoma"/>
          <w:color w:val="000000"/>
        </w:rPr>
        <w:t>將是最新版的</w:t>
      </w:r>
      <w:r w:rsidRPr="00D82C02">
        <w:rPr>
          <w:rFonts w:eastAsia="PMingLiU" w:cs="Tahoma"/>
          <w:color w:val="000000"/>
        </w:rPr>
        <w:t xml:space="preserve"> Windows Server HPC Edition</w:t>
      </w:r>
      <w:r w:rsidRPr="00D82C02">
        <w:rPr>
          <w:rFonts w:eastAsia="PMingLiU" w:cs="Tahoma"/>
          <w:color w:val="000000"/>
        </w:rPr>
        <w:t>。自</w:t>
      </w:r>
      <w:r w:rsidRPr="00D82C02">
        <w:rPr>
          <w:rFonts w:eastAsia="PMingLiU" w:cs="Tahoma"/>
          <w:color w:val="000000"/>
        </w:rPr>
        <w:t xml:space="preserve"> 2012 </w:t>
      </w:r>
      <w:r w:rsidRPr="00D82C02">
        <w:rPr>
          <w:rFonts w:eastAsia="PMingLiU" w:cs="Tahoma"/>
          <w:color w:val="000000"/>
        </w:rPr>
        <w:t>年</w:t>
      </w:r>
      <w:r w:rsidRPr="00D82C02">
        <w:rPr>
          <w:rFonts w:eastAsia="PMingLiU" w:cs="Tahoma"/>
          <w:color w:val="000000"/>
        </w:rPr>
        <w:t xml:space="preserve"> 9 </w:t>
      </w:r>
      <w:r w:rsidRPr="00D82C02">
        <w:rPr>
          <w:rFonts w:eastAsia="PMingLiU" w:cs="Tahoma"/>
          <w:color w:val="000000"/>
        </w:rPr>
        <w:t>月</w:t>
      </w:r>
      <w:r w:rsidRPr="00D82C02">
        <w:rPr>
          <w:rFonts w:eastAsia="PMingLiU" w:cs="Tahoma"/>
          <w:color w:val="000000"/>
        </w:rPr>
        <w:t xml:space="preserve"> 1 </w:t>
      </w:r>
      <w:r w:rsidRPr="00D82C02">
        <w:rPr>
          <w:rFonts w:eastAsia="PMingLiU" w:cs="Tahoma"/>
          <w:color w:val="000000"/>
        </w:rPr>
        <w:t>日當日或</w:t>
      </w:r>
      <w:r w:rsidRPr="00D82C02">
        <w:rPr>
          <w:rFonts w:eastAsia="PMingLiU" w:cs="Tahoma"/>
          <w:color w:val="000000"/>
        </w:rPr>
        <w:t xml:space="preserve"> Windows Server 2012 </w:t>
      </w:r>
      <w:r w:rsidRPr="00D82C02">
        <w:rPr>
          <w:rFonts w:eastAsia="PMingLiU" w:cs="Tahoma"/>
          <w:color w:val="000000"/>
        </w:rPr>
        <w:t>第一次在大量授權服務中心可供下載之曰期起，兩者以較早日期為準</w:t>
      </w:r>
      <w:r w:rsidRPr="00D82C02">
        <w:rPr>
          <w:rFonts w:eastAsia="PMingLiU" w:cs="Tahoma"/>
          <w:color w:val="000000"/>
        </w:rPr>
        <w:t xml:space="preserve"> (</w:t>
      </w:r>
      <w:r w:rsidRPr="00D82C02">
        <w:rPr>
          <w:rFonts w:eastAsia="PMingLiU" w:cs="Tahoma"/>
          <w:color w:val="000000"/>
        </w:rPr>
        <w:t>以下稱「合格使用權」</w:t>
      </w:r>
      <w:r w:rsidRPr="00D82C02">
        <w:rPr>
          <w:rFonts w:eastAsia="PMingLiU" w:cs="Tahoma"/>
          <w:color w:val="000000"/>
        </w:rPr>
        <w:t>)</w:t>
      </w:r>
      <w:r w:rsidRPr="00D82C02">
        <w:rPr>
          <w:rFonts w:eastAsia="PMingLiU" w:cs="Tahoma"/>
          <w:color w:val="000000"/>
        </w:rPr>
        <w:t>，將允許具備</w:t>
      </w:r>
      <w:r w:rsidRPr="00D82C02">
        <w:rPr>
          <w:rFonts w:eastAsia="PMingLiU" w:cs="Tahoma"/>
          <w:color w:val="000000"/>
        </w:rPr>
        <w:t xml:space="preserve"> Windows Server 2008 R2 HPC Edition </w:t>
      </w:r>
      <w:r w:rsidRPr="00D82C02">
        <w:rPr>
          <w:rFonts w:eastAsia="PMingLiU" w:cs="Tahoma"/>
          <w:color w:val="000000"/>
        </w:rPr>
        <w:t>使用權之有效軟體保證的大量授權客戶</w:t>
      </w:r>
      <w:r w:rsidRPr="00D82C02">
        <w:rPr>
          <w:rFonts w:eastAsia="PMingLiU" w:cs="Tahoma"/>
          <w:szCs w:val="18"/>
        </w:rPr>
        <w:t>使用</w:t>
      </w:r>
      <w:r w:rsidRPr="00D82C02">
        <w:rPr>
          <w:rFonts w:eastAsia="PMingLiU" w:cs="Tahoma"/>
          <w:szCs w:val="18"/>
        </w:rPr>
        <w:t xml:space="preserve"> Windows Server 2012 Standard</w:t>
      </w:r>
      <w:r w:rsidRPr="00D82C02">
        <w:rPr>
          <w:rFonts w:eastAsia="PMingLiU" w:cs="Tahoma"/>
          <w:szCs w:val="18"/>
        </w:rPr>
        <w:t>。為了促進此等使用，一旦</w:t>
      </w:r>
      <w:r w:rsidRPr="00D82C02">
        <w:rPr>
          <w:rFonts w:eastAsia="PMingLiU" w:cs="Tahoma"/>
          <w:szCs w:val="18"/>
        </w:rPr>
        <w:t xml:space="preserve"> Windows Server 2012 </w:t>
      </w:r>
      <w:r w:rsidRPr="00D82C02">
        <w:rPr>
          <w:rFonts w:eastAsia="PMingLiU" w:cs="Tahoma"/>
          <w:szCs w:val="18"/>
        </w:rPr>
        <w:t>可供使用，則針對客戶已擁有之</w:t>
      </w:r>
      <w:r w:rsidR="00FB139F">
        <w:rPr>
          <w:rFonts w:eastAsia="PMingLiU" w:cs="Tahoma"/>
          <w:szCs w:val="18"/>
        </w:rPr>
        <w:br/>
      </w:r>
      <w:r w:rsidRPr="00D82C02">
        <w:rPr>
          <w:rFonts w:eastAsia="PMingLiU" w:cs="Tahoma"/>
          <w:szCs w:val="18"/>
        </w:rPr>
        <w:t>每兩項合格使用權，客戶至多可以視同已獲授予一項</w:t>
      </w:r>
      <w:r w:rsidRPr="00D82C02">
        <w:rPr>
          <w:rFonts w:eastAsia="PMingLiU" w:cs="Tahoma"/>
          <w:szCs w:val="18"/>
        </w:rPr>
        <w:t xml:space="preserve"> Windows Server 2012 Standard </w:t>
      </w:r>
      <w:r w:rsidRPr="00D82C02">
        <w:rPr>
          <w:rFonts w:eastAsia="PMingLiU" w:cs="Tahoma"/>
          <w:szCs w:val="18"/>
        </w:rPr>
        <w:t>處理器使用權。</w:t>
      </w:r>
    </w:p>
    <w:p w:rsidR="00A434A4" w:rsidRPr="00D82C02" w:rsidRDefault="00A434A4" w:rsidP="00A434A4">
      <w:pPr>
        <w:ind w:left="720"/>
        <w:rPr>
          <w:rFonts w:eastAsia="PMingLiU" w:cs="Tahoma"/>
        </w:rPr>
      </w:pPr>
    </w:p>
    <w:p w:rsidR="001978C7" w:rsidRPr="00D82C02" w:rsidRDefault="001978C7" w:rsidP="00346F4B">
      <w:pPr>
        <w:numPr>
          <w:ilvl w:val="0"/>
          <w:numId w:val="56"/>
        </w:numPr>
        <w:tabs>
          <w:tab w:val="clear" w:pos="360"/>
          <w:tab w:val="num" w:pos="1440"/>
        </w:tabs>
        <w:spacing w:after="60"/>
        <w:ind w:left="1440"/>
        <w:rPr>
          <w:rFonts w:eastAsia="PMingLiU" w:cs="Tahoma"/>
        </w:rPr>
      </w:pPr>
      <w:r w:rsidRPr="00D82C02">
        <w:rPr>
          <w:rFonts w:eastAsia="PMingLiU" w:cs="Tahoma"/>
          <w:color w:val="000000"/>
        </w:rPr>
        <w:t>如果客戶擁有奇數的</w:t>
      </w:r>
      <w:r w:rsidRPr="00D82C02">
        <w:rPr>
          <w:rFonts w:eastAsia="PMingLiU" w:cs="Tahoma"/>
          <w:color w:val="000000"/>
        </w:rPr>
        <w:t xml:space="preserve"> Windows Server HPC Edition </w:t>
      </w:r>
      <w:r w:rsidRPr="00D82C02">
        <w:rPr>
          <w:rFonts w:eastAsia="PMingLiU" w:cs="Tahoma"/>
          <w:color w:val="000000"/>
        </w:rPr>
        <w:t>使用權，則客戶將必須化整為下一個偶數以決定其授權數目。例如，擁有三個</w:t>
      </w:r>
      <w:r w:rsidRPr="00D82C02">
        <w:rPr>
          <w:rFonts w:eastAsia="PMingLiU" w:cs="Tahoma"/>
          <w:color w:val="000000"/>
        </w:rPr>
        <w:t xml:space="preserve"> Windows Server HPC Edition </w:t>
      </w:r>
      <w:r w:rsidRPr="00D82C02">
        <w:rPr>
          <w:rFonts w:eastAsia="PMingLiU" w:cs="Tahoma"/>
          <w:color w:val="000000"/>
        </w:rPr>
        <w:t>使用權的客戶將視同已獲授予總數兩個之</w:t>
      </w:r>
      <w:r w:rsidRPr="00D82C02">
        <w:rPr>
          <w:rFonts w:eastAsia="PMingLiU" w:cs="Tahoma"/>
          <w:color w:val="000000"/>
        </w:rPr>
        <w:t xml:space="preserve"> Windows Server 2012 Standard </w:t>
      </w:r>
      <w:r w:rsidRPr="00D82C02">
        <w:rPr>
          <w:rFonts w:eastAsia="PMingLiU" w:cs="Tahoma"/>
          <w:color w:val="000000"/>
        </w:rPr>
        <w:t>使用權。</w:t>
      </w:r>
    </w:p>
    <w:p w:rsidR="001978C7" w:rsidRPr="00D82C02"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D82C02">
        <w:rPr>
          <w:rFonts w:ascii="Tahoma" w:eastAsia="PMingLiU" w:hAnsi="Tahoma" w:cs="Tahoma"/>
          <w:sz w:val="18"/>
          <w:szCs w:val="18"/>
          <w:lang w:eastAsia="zh-TW"/>
        </w:rPr>
        <w:t>依本項授權取得之使用權包括軟體保證範圍。合格使用權之對應範圍屆滿時，此等範圍將隨之屆滿。</w:t>
      </w:r>
    </w:p>
    <w:p w:rsidR="001978C7" w:rsidRPr="00D82C02"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D82C02">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D82C02" w:rsidRDefault="001978C7" w:rsidP="00346F4B">
      <w:pPr>
        <w:numPr>
          <w:ilvl w:val="0"/>
          <w:numId w:val="56"/>
        </w:numPr>
        <w:tabs>
          <w:tab w:val="clear" w:pos="360"/>
          <w:tab w:val="num" w:pos="1440"/>
          <w:tab w:val="left" w:pos="2160"/>
        </w:tabs>
        <w:spacing w:after="60"/>
        <w:ind w:left="1440"/>
        <w:rPr>
          <w:rFonts w:eastAsia="PMingLiU" w:cs="Tahoma"/>
        </w:rPr>
      </w:pPr>
      <w:r w:rsidRPr="00D82C02">
        <w:rPr>
          <w:rFonts w:eastAsia="PMingLiU" w:cs="Tahoma"/>
          <w:szCs w:val="18"/>
        </w:rPr>
        <w:t>一旦依本項授權升級為</w:t>
      </w:r>
      <w:r w:rsidRPr="00D82C02">
        <w:rPr>
          <w:rFonts w:eastAsia="PMingLiU" w:cs="Tahoma"/>
          <w:szCs w:val="18"/>
        </w:rPr>
        <w:t xml:space="preserve"> Windows Server 2012 Standard</w:t>
      </w:r>
      <w:r w:rsidRPr="00D82C02">
        <w:rPr>
          <w:rFonts w:eastAsia="PMingLiU" w:cs="Tahoma"/>
          <w:szCs w:val="18"/>
        </w:rPr>
        <w:t>，客戶的現有</w:t>
      </w:r>
      <w:r w:rsidRPr="00D82C02">
        <w:rPr>
          <w:rFonts w:eastAsia="PMingLiU" w:cs="Tahoma"/>
          <w:color w:val="000000"/>
        </w:rPr>
        <w:t xml:space="preserve"> Windows Server 2008 R2 HPC Edition </w:t>
      </w:r>
      <w:r w:rsidRPr="00D82C02">
        <w:rPr>
          <w:rFonts w:eastAsia="PMingLiU" w:cs="Tahoma"/>
          <w:szCs w:val="18"/>
        </w:rPr>
        <w:t>使用權仍保持有效。</w:t>
      </w:r>
    </w:p>
    <w:p w:rsidR="001978C7" w:rsidRPr="00D82C02" w:rsidRDefault="001978C7" w:rsidP="00346F4B">
      <w:pPr>
        <w:numPr>
          <w:ilvl w:val="0"/>
          <w:numId w:val="56"/>
        </w:numPr>
        <w:tabs>
          <w:tab w:val="clear" w:pos="360"/>
          <w:tab w:val="num" w:pos="1440"/>
        </w:tabs>
        <w:spacing w:after="60"/>
        <w:ind w:left="1440"/>
        <w:rPr>
          <w:rFonts w:eastAsia="PMingLiU" w:cs="Tahoma"/>
        </w:rPr>
      </w:pPr>
      <w:r w:rsidRPr="00D82C02">
        <w:rPr>
          <w:rFonts w:eastAsia="PMingLiU" w:cs="Tahoma"/>
          <w:color w:val="000000"/>
        </w:rPr>
        <w:t>於相同</w:t>
      </w:r>
      <w:r w:rsidRPr="00D82C02">
        <w:rPr>
          <w:rFonts w:eastAsia="PMingLiU" w:cs="Tahoma"/>
          <w:color w:val="000000"/>
        </w:rPr>
        <w:t xml:space="preserve"> Enrollment </w:t>
      </w:r>
      <w:r w:rsidRPr="00D82C02">
        <w:rPr>
          <w:rFonts w:eastAsia="PMingLiU" w:cs="Tahoma"/>
          <w:color w:val="000000"/>
        </w:rPr>
        <w:t>有效期限，</w:t>
      </w:r>
      <w:r w:rsidRPr="00D82C02">
        <w:rPr>
          <w:rFonts w:eastAsia="PMingLiU" w:cs="Tahoma"/>
          <w:bCs/>
          <w:color w:val="000000"/>
          <w:szCs w:val="18"/>
        </w:rPr>
        <w:t>配合</w:t>
      </w:r>
      <w:r w:rsidRPr="00D82C02">
        <w:rPr>
          <w:rFonts w:eastAsia="PMingLiU" w:cs="Tahoma"/>
          <w:bCs/>
          <w:color w:val="000000"/>
          <w:szCs w:val="18"/>
        </w:rPr>
        <w:t xml:space="preserve"> Enterprise</w:t>
      </w:r>
      <w:r w:rsidRPr="00D82C02">
        <w:rPr>
          <w:rFonts w:eastAsia="PMingLiU" w:cs="Tahoma"/>
          <w:bCs/>
          <w:color w:val="000000"/>
          <w:szCs w:val="18"/>
        </w:rPr>
        <w:t>、</w:t>
      </w:r>
      <w:r w:rsidRPr="00D82C02">
        <w:rPr>
          <w:rFonts w:eastAsia="PMingLiU" w:cs="Tahoma"/>
          <w:bCs/>
          <w:color w:val="000000"/>
          <w:szCs w:val="18"/>
        </w:rPr>
        <w:t>Enterprise Subscription</w:t>
      </w:r>
      <w:r w:rsidRPr="00D82C02">
        <w:rPr>
          <w:rFonts w:eastAsia="PMingLiU" w:cs="Tahoma"/>
          <w:bCs/>
          <w:color w:val="000000"/>
          <w:szCs w:val="18"/>
        </w:rPr>
        <w:t>、</w:t>
      </w:r>
      <w:r w:rsidRPr="00D82C02">
        <w:rPr>
          <w:rFonts w:eastAsia="PMingLiU" w:cs="Tahoma"/>
          <w:bCs/>
          <w:color w:val="000000"/>
          <w:szCs w:val="18"/>
        </w:rPr>
        <w:t xml:space="preserve">Open Value Subscription </w:t>
      </w:r>
      <w:r w:rsidRPr="00D82C02">
        <w:rPr>
          <w:rFonts w:eastAsia="PMingLiU" w:cs="Tahoma"/>
          <w:bCs/>
          <w:color w:val="000000"/>
          <w:szCs w:val="18"/>
        </w:rPr>
        <w:t>或</w:t>
      </w:r>
      <w:r w:rsidRPr="00D82C02">
        <w:rPr>
          <w:rFonts w:eastAsia="PMingLiU" w:cs="Tahoma"/>
          <w:bCs/>
          <w:color w:val="000000"/>
          <w:szCs w:val="18"/>
        </w:rPr>
        <w:t xml:space="preserve"> Enrollment for Education Solutions </w:t>
      </w:r>
      <w:r w:rsidRPr="00D82C02">
        <w:rPr>
          <w:rFonts w:eastAsia="PMingLiU" w:cs="Tahoma"/>
          <w:bCs/>
          <w:color w:val="000000"/>
          <w:szCs w:val="18"/>
        </w:rPr>
        <w:t>客戶之排程校正程序而後續取得之</w:t>
      </w:r>
      <w:r w:rsidRPr="00D82C02">
        <w:rPr>
          <w:rFonts w:eastAsia="PMingLiU" w:cs="Tahoma"/>
          <w:bCs/>
          <w:color w:val="000000"/>
          <w:szCs w:val="18"/>
        </w:rPr>
        <w:t xml:space="preserve"> Windows Server 2008 R2 HPC Edition </w:t>
      </w:r>
      <w:r w:rsidRPr="00D82C02">
        <w:rPr>
          <w:rFonts w:eastAsia="PMingLiU" w:cs="Tahoma"/>
          <w:bCs/>
          <w:color w:val="000000"/>
          <w:szCs w:val="18"/>
        </w:rPr>
        <w:t>使用權，也是基於前述授權目的之合格使用權。</w:t>
      </w:r>
    </w:p>
    <w:p w:rsidR="001978C7" w:rsidRPr="00D82C02" w:rsidRDefault="001978C7" w:rsidP="00346F4B">
      <w:pPr>
        <w:numPr>
          <w:ilvl w:val="0"/>
          <w:numId w:val="56"/>
        </w:numPr>
        <w:tabs>
          <w:tab w:val="clear" w:pos="360"/>
          <w:tab w:val="num" w:pos="1440"/>
        </w:tabs>
        <w:spacing w:after="60"/>
        <w:ind w:left="1440"/>
        <w:rPr>
          <w:rFonts w:eastAsia="PMingLiU" w:cs="Tahoma"/>
        </w:rPr>
      </w:pPr>
      <w:r w:rsidRPr="00D82C02">
        <w:rPr>
          <w:rFonts w:eastAsia="PMingLiU" w:cs="Tahoma"/>
          <w:bCs/>
          <w:color w:val="000000"/>
          <w:szCs w:val="18"/>
        </w:rPr>
        <w:t>無論</w:t>
      </w:r>
      <w:r w:rsidRPr="00D82C02">
        <w:rPr>
          <w:rFonts w:eastAsia="PMingLiU" w:cs="Tahoma"/>
          <w:bCs/>
          <w:color w:val="000000"/>
          <w:szCs w:val="18"/>
        </w:rPr>
        <w:t xml:space="preserve"> Windows Server 2012 Standard </w:t>
      </w:r>
      <w:r w:rsidRPr="00D82C02">
        <w:rPr>
          <w:rFonts w:eastAsia="PMingLiU" w:cs="Tahoma"/>
          <w:bCs/>
          <w:color w:val="000000"/>
          <w:szCs w:val="18"/>
        </w:rPr>
        <w:t>使用權及該版本的任何升級的授權如何，對合格使用權和範圍之應付款項的義務仍具完整之效果及效力。</w:t>
      </w:r>
    </w:p>
    <w:p w:rsidR="00A434A4" w:rsidRPr="00D82C02" w:rsidRDefault="00A434A4" w:rsidP="00A434A4">
      <w:pPr>
        <w:contextualSpacing/>
        <w:rPr>
          <w:rFonts w:eastAsia="PMingLiU" w:cs="Tahoma"/>
        </w:rPr>
      </w:pPr>
    </w:p>
    <w:p w:rsidR="008C2FF8" w:rsidRPr="00D82C02" w:rsidRDefault="001978C7" w:rsidP="008C2FF8">
      <w:pPr>
        <w:spacing w:after="60"/>
        <w:ind w:left="720"/>
        <w:rPr>
          <w:rFonts w:eastAsia="PMingLiU" w:cs="Tahoma"/>
        </w:rPr>
      </w:pPr>
      <w:r w:rsidRPr="00D82C02">
        <w:rPr>
          <w:rFonts w:eastAsia="PMingLiU" w:cs="Tahoma"/>
          <w:b/>
          <w:szCs w:val="18"/>
        </w:rPr>
        <w:t>使用</w:t>
      </w:r>
      <w:r w:rsidRPr="00D82C02">
        <w:rPr>
          <w:rFonts w:eastAsia="PMingLiU" w:cs="Tahoma"/>
          <w:b/>
          <w:szCs w:val="18"/>
        </w:rPr>
        <w:t xml:space="preserve"> Windows Server 2012 for High Performance Computing (HPC) </w:t>
      </w:r>
      <w:r w:rsidRPr="00D82C02">
        <w:rPr>
          <w:rFonts w:eastAsia="PMingLiU" w:cs="Tahoma"/>
          <w:b/>
          <w:szCs w:val="18"/>
        </w:rPr>
        <w:t>的額外資訊</w:t>
      </w:r>
    </w:p>
    <w:p w:rsidR="002F7203" w:rsidRPr="00886E05" w:rsidRDefault="001978C7" w:rsidP="008C2FF8">
      <w:pPr>
        <w:ind w:left="720"/>
        <w:contextualSpacing/>
        <w:rPr>
          <w:rFonts w:eastAsia="PMingLiU" w:cs="Tahoma"/>
          <w:spacing w:val="-2"/>
        </w:rPr>
      </w:pPr>
      <w:r w:rsidRPr="00886E05">
        <w:rPr>
          <w:rFonts w:eastAsia="PMingLiU" w:cs="Tahoma"/>
          <w:spacing w:val="-2"/>
          <w:szCs w:val="18"/>
        </w:rPr>
        <w:t>當</w:t>
      </w:r>
      <w:r w:rsidRPr="00886E05">
        <w:rPr>
          <w:rFonts w:eastAsia="PMingLiU" w:cs="Tahoma"/>
          <w:spacing w:val="-2"/>
          <w:szCs w:val="18"/>
        </w:rPr>
        <w:t xml:space="preserve"> Windows Server 2012 Standard </w:t>
      </w:r>
      <w:r w:rsidRPr="00886E05">
        <w:rPr>
          <w:rFonts w:eastAsia="PMingLiU" w:cs="Tahoma"/>
          <w:spacing w:val="-2"/>
          <w:szCs w:val="18"/>
        </w:rPr>
        <w:t>或</w:t>
      </w:r>
      <w:r w:rsidRPr="00886E05">
        <w:rPr>
          <w:rFonts w:eastAsia="PMingLiU" w:cs="Tahoma"/>
          <w:spacing w:val="-2"/>
          <w:szCs w:val="18"/>
        </w:rPr>
        <w:t xml:space="preserve"> Datacenter </w:t>
      </w:r>
      <w:r w:rsidRPr="00886E05">
        <w:rPr>
          <w:rFonts w:eastAsia="PMingLiU" w:cs="Tahoma"/>
          <w:spacing w:val="-2"/>
          <w:szCs w:val="18"/>
        </w:rPr>
        <w:t>用於</w:t>
      </w:r>
      <w:r w:rsidRPr="00886E05">
        <w:rPr>
          <w:rFonts w:eastAsia="PMingLiU" w:cs="Tahoma"/>
          <w:spacing w:val="-2"/>
          <w:szCs w:val="18"/>
        </w:rPr>
        <w:t xml:space="preserve"> High Performance Computing </w:t>
      </w:r>
      <w:r w:rsidRPr="00886E05">
        <w:rPr>
          <w:rFonts w:eastAsia="PMingLiU" w:cs="Tahoma"/>
          <w:spacing w:val="-2"/>
          <w:szCs w:val="18"/>
        </w:rPr>
        <w:t>時，則　貴用戶不需要</w:t>
      </w:r>
      <w:r w:rsidRPr="00886E05">
        <w:rPr>
          <w:rFonts w:eastAsia="PMingLiU" w:cs="Tahoma"/>
          <w:spacing w:val="-2"/>
          <w:szCs w:val="18"/>
        </w:rPr>
        <w:t xml:space="preserve"> CAL </w:t>
      </w:r>
      <w:r w:rsidRPr="00886E05">
        <w:rPr>
          <w:rFonts w:eastAsia="PMingLiU" w:cs="Tahoma"/>
          <w:spacing w:val="-2"/>
          <w:szCs w:val="18"/>
        </w:rPr>
        <w:t>便能存取軟體。「</w:t>
      </w:r>
      <w:r w:rsidRPr="00886E05">
        <w:rPr>
          <w:rFonts w:eastAsia="PMingLiU" w:cs="Tahoma"/>
          <w:spacing w:val="-2"/>
        </w:rPr>
        <w:t>High Performance Computing (</w:t>
      </w:r>
      <w:r w:rsidRPr="00886E05">
        <w:rPr>
          <w:rFonts w:eastAsia="PMingLiU" w:cs="Tahoma"/>
          <w:spacing w:val="-2"/>
        </w:rPr>
        <w:t>以下稱「</w:t>
      </w:r>
      <w:r w:rsidRPr="00886E05">
        <w:rPr>
          <w:rFonts w:eastAsia="PMingLiU" w:cs="Tahoma"/>
          <w:spacing w:val="-2"/>
        </w:rPr>
        <w:t>HPC</w:t>
      </w:r>
      <w:r w:rsidRPr="00886E05">
        <w:rPr>
          <w:rFonts w:eastAsia="PMingLiU" w:cs="Tahoma"/>
          <w:spacing w:val="-2"/>
        </w:rPr>
        <w:t>」</w:t>
      </w:r>
      <w:r w:rsidRPr="00886E05">
        <w:rPr>
          <w:rFonts w:eastAsia="PMingLiU" w:cs="Tahoma"/>
          <w:spacing w:val="-2"/>
        </w:rPr>
        <w:t xml:space="preserve">) </w:t>
      </w:r>
      <w:r w:rsidRPr="00886E05">
        <w:rPr>
          <w:rFonts w:eastAsia="PMingLiU" w:cs="Tahoma"/>
          <w:spacing w:val="-2"/>
        </w:rPr>
        <w:t>工作負載」</w:t>
      </w:r>
      <w:r w:rsidRPr="00886E05">
        <w:rPr>
          <w:rFonts w:eastAsia="PMingLiU" w:cs="Tahoma"/>
          <w:b/>
          <w:bCs/>
          <w:spacing w:val="-2"/>
        </w:rPr>
        <w:t xml:space="preserve"> </w:t>
      </w:r>
      <w:r w:rsidRPr="00886E05">
        <w:rPr>
          <w:rFonts w:eastAsia="PMingLiU" w:cs="Tahoma"/>
          <w:spacing w:val="-2"/>
        </w:rPr>
        <w:t>係指</w:t>
      </w:r>
      <w:r w:rsidRPr="00886E05">
        <w:rPr>
          <w:rFonts w:eastAsia="PMingLiU" w:cs="Tahoma"/>
          <w:spacing w:val="-2"/>
          <w:u w:val="single"/>
        </w:rPr>
        <w:t>使用</w:t>
      </w:r>
      <w:r w:rsidRPr="00886E05">
        <w:rPr>
          <w:rFonts w:eastAsia="PMingLiU" w:cs="Tahoma"/>
          <w:spacing w:val="-2"/>
        </w:rPr>
        <w:t>伺服器軟體來執行叢集節點，並基於支援叢集</w:t>
      </w:r>
      <w:r w:rsidRPr="00886E05">
        <w:rPr>
          <w:rFonts w:eastAsia="PMingLiU" w:cs="Tahoma"/>
          <w:spacing w:val="-2"/>
        </w:rPr>
        <w:t xml:space="preserve"> HPC </w:t>
      </w:r>
      <w:r w:rsidRPr="00886E05">
        <w:rPr>
          <w:rFonts w:eastAsia="PMingLiU" w:cs="Tahoma"/>
          <w:spacing w:val="-2"/>
        </w:rPr>
        <w:t>應用程式之目的於必要時將伺服器軟體與其他軟體合併使用時的工作負載，</w:t>
      </w:r>
      <w:r w:rsidR="00886E05">
        <w:rPr>
          <w:rFonts w:eastAsia="PMingLiU" w:cs="Tahoma"/>
          <w:spacing w:val="-2"/>
        </w:rPr>
        <w:br/>
      </w:r>
      <w:r w:rsidRPr="00886E05">
        <w:rPr>
          <w:rFonts w:eastAsia="PMingLiU" w:cs="Tahoma"/>
          <w:spacing w:val="-2"/>
        </w:rPr>
        <w:t>其可允許在該叢集上進行安全性、儲存、效能增強和系統管理。</w:t>
      </w:r>
      <w:r w:rsidRPr="00886E05">
        <w:rPr>
          <w:rFonts w:eastAsia="PMingLiU" w:cs="Tahoma"/>
          <w:spacing w:val="-2"/>
          <w:szCs w:val="18"/>
        </w:rPr>
        <w:t>如需其他詳細資訊，請參閱「產品使用權」。</w:t>
      </w:r>
      <w:bookmarkStart w:id="1560" w:name="Srv_1120WinSvr08R2Enterprise"/>
    </w:p>
    <w:p w:rsidR="008C2FF8" w:rsidRPr="00D82C02" w:rsidRDefault="008C2FF8" w:rsidP="008C2FF8">
      <w:pPr>
        <w:contextualSpacing/>
        <w:rPr>
          <w:rFonts w:eastAsia="PMingLiU" w:cs="Tahoma"/>
        </w:rPr>
      </w:pPr>
    </w:p>
    <w:p w:rsidR="002512D3" w:rsidRDefault="002512D3">
      <w:pPr>
        <w:rPr>
          <w:rFonts w:eastAsia="PMingLiU" w:cs="Tahoma"/>
        </w:rPr>
      </w:pPr>
      <w:bookmarkStart w:id="1561" w:name="_97_Windows_Server"/>
      <w:bookmarkStart w:id="1562" w:name="_98_Windows_Server"/>
      <w:bookmarkStart w:id="1563" w:name="_Toc336338370"/>
      <w:bookmarkStart w:id="1564" w:name="Srv_116WinSvr08R2Enterprise"/>
      <w:bookmarkStart w:id="1565" w:name="Srv_100WinSvr08R2Enterprise"/>
      <w:bookmarkEnd w:id="1561"/>
      <w:bookmarkEnd w:id="1562"/>
    </w:p>
    <w:p w:rsidR="00886E05" w:rsidRDefault="00886E05">
      <w:pPr>
        <w:rPr>
          <w:rFonts w:eastAsia="PMingLiU" w:cs="Tahoma"/>
        </w:rPr>
      </w:pPr>
    </w:p>
    <w:p w:rsidR="00886E05" w:rsidRDefault="00886E05">
      <w:pPr>
        <w:rPr>
          <w:rFonts w:eastAsia="PMingLiU" w:cs="Tahoma"/>
        </w:rPr>
      </w:pPr>
    </w:p>
    <w:p w:rsidR="00886E05" w:rsidRDefault="00886E05">
      <w:pPr>
        <w:rPr>
          <w:rFonts w:eastAsia="PMingLiU" w:cs="Tahoma"/>
        </w:rPr>
      </w:pPr>
    </w:p>
    <w:p w:rsidR="00886E05" w:rsidRDefault="00886E05">
      <w:pPr>
        <w:rPr>
          <w:rFonts w:eastAsia="PMingLiU" w:cs="Tahoma"/>
        </w:rPr>
      </w:pPr>
    </w:p>
    <w:p w:rsidR="00886E05" w:rsidRDefault="00886E05">
      <w:pPr>
        <w:rPr>
          <w:rFonts w:eastAsia="PMingLiU" w:cs="Tahoma"/>
        </w:rPr>
      </w:pPr>
    </w:p>
    <w:p w:rsidR="00886E05" w:rsidRPr="00D82C02" w:rsidRDefault="00886E05">
      <w:pPr>
        <w:rPr>
          <w:rFonts w:eastAsia="PMingLiU" w:cs="Tahoma"/>
        </w:rPr>
      </w:pPr>
    </w:p>
    <w:p w:rsidR="006D0B36" w:rsidRPr="00D82C02" w:rsidRDefault="00A560B6" w:rsidP="007B35CE">
      <w:pPr>
        <w:pStyle w:val="Heading3"/>
        <w:keepNext/>
        <w:ind w:left="360" w:hanging="360"/>
        <w:rPr>
          <w:rFonts w:ascii="Tahoma" w:eastAsia="PMingLiU" w:hAnsi="Tahoma" w:cs="Tahoma"/>
        </w:rPr>
      </w:pPr>
      <w:bookmarkStart w:id="1566" w:name="_109_Windows_Server"/>
      <w:bookmarkStart w:id="1567" w:name="_Toc370985290"/>
      <w:bookmarkEnd w:id="1566"/>
      <w:r w:rsidRPr="00D82C02">
        <w:rPr>
          <w:rFonts w:ascii="Tahoma" w:eastAsia="PMingLiU" w:hAnsi="Tahoma" w:cs="Tahoma"/>
          <w:caps/>
          <w:color w:val="F66400"/>
          <w:sz w:val="22"/>
          <w:vertAlign w:val="superscript"/>
        </w:rPr>
        <w:lastRenderedPageBreak/>
        <w:t>108</w:t>
      </w:r>
      <w:r w:rsidRPr="00D82C02">
        <w:rPr>
          <w:rFonts w:ascii="Tahoma" w:eastAsia="PMingLiU" w:hAnsi="Tahoma" w:cs="Tahoma"/>
          <w:color w:val="F66400"/>
          <w:sz w:val="22"/>
        </w:rPr>
        <w:t xml:space="preserve"> Windows Server 2008 R2 Enterprise</w:t>
      </w:r>
      <w:bookmarkEnd w:id="1563"/>
      <w:bookmarkEnd w:id="1567"/>
      <w:r w:rsidRPr="00D82C02">
        <w:rPr>
          <w:rFonts w:ascii="Tahoma" w:eastAsia="PMingLiU" w:hAnsi="Tahoma" w:cs="Tahoma"/>
          <w:color w:val="F66400"/>
          <w:sz w:val="22"/>
        </w:rPr>
        <w:t xml:space="preserve"> </w:t>
      </w:r>
      <w:bookmarkEnd w:id="1564"/>
    </w:p>
    <w:bookmarkEnd w:id="1560"/>
    <w:bookmarkEnd w:id="1565"/>
    <w:p w:rsidR="00156AE7" w:rsidRPr="00D82C02" w:rsidRDefault="00156AE7" w:rsidP="008C2FF8">
      <w:pPr>
        <w:ind w:left="900"/>
        <w:rPr>
          <w:rFonts w:eastAsia="PMingLiU" w:cs="Tahoma"/>
        </w:rPr>
      </w:pPr>
    </w:p>
    <w:p w:rsidR="00171927" w:rsidRPr="00D82C02" w:rsidRDefault="00156AE7" w:rsidP="00171927">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Windows Server Enterprise </w:t>
      </w:r>
      <w:r w:rsidRPr="00D82C02">
        <w:rPr>
          <w:rFonts w:eastAsia="PMingLiU" w:cs="Tahoma"/>
          <w:b/>
          <w:color w:val="000000"/>
        </w:rPr>
        <w:t>之生命週期終止相關聯的使用權之授與</w:t>
      </w:r>
    </w:p>
    <w:p w:rsidR="00156AE7" w:rsidRPr="00886E05" w:rsidRDefault="00156AE7" w:rsidP="008C2FF8">
      <w:pPr>
        <w:ind w:left="720"/>
        <w:rPr>
          <w:rFonts w:eastAsia="PMingLiU" w:cs="Tahoma"/>
          <w:spacing w:val="-1"/>
          <w:lang w:eastAsia="zh-TW"/>
        </w:rPr>
      </w:pPr>
      <w:r w:rsidRPr="00886E05">
        <w:rPr>
          <w:rFonts w:eastAsia="PMingLiU" w:cs="Tahoma"/>
          <w:color w:val="000000"/>
          <w:spacing w:val="-1"/>
        </w:rPr>
        <w:t xml:space="preserve">Windows Server 2008 R2 </w:t>
      </w:r>
      <w:r w:rsidRPr="00886E05">
        <w:rPr>
          <w:rFonts w:eastAsia="PMingLiU" w:cs="Tahoma"/>
          <w:color w:val="000000"/>
          <w:spacing w:val="-1"/>
        </w:rPr>
        <w:t>將是最新版的</w:t>
      </w:r>
      <w:r w:rsidRPr="00886E05">
        <w:rPr>
          <w:rFonts w:eastAsia="PMingLiU" w:cs="Tahoma"/>
          <w:color w:val="000000"/>
          <w:spacing w:val="-1"/>
        </w:rPr>
        <w:t xml:space="preserve"> Windows Server Enterprise</w:t>
      </w:r>
      <w:r w:rsidRPr="00886E05">
        <w:rPr>
          <w:rFonts w:eastAsia="PMingLiU" w:cs="Tahoma"/>
          <w:color w:val="000000"/>
          <w:spacing w:val="-1"/>
        </w:rPr>
        <w:t>。自在</w:t>
      </w:r>
      <w:r w:rsidRPr="00886E05">
        <w:rPr>
          <w:rFonts w:eastAsia="PMingLiU" w:cs="Tahoma"/>
          <w:color w:val="000000"/>
          <w:spacing w:val="-1"/>
        </w:rPr>
        <w:t xml:space="preserve"> 2012 </w:t>
      </w:r>
      <w:r w:rsidRPr="00886E05">
        <w:rPr>
          <w:rFonts w:eastAsia="PMingLiU" w:cs="Tahoma"/>
          <w:color w:val="000000"/>
          <w:spacing w:val="-1"/>
        </w:rPr>
        <w:t>年</w:t>
      </w:r>
      <w:r w:rsidRPr="00886E05">
        <w:rPr>
          <w:rFonts w:eastAsia="PMingLiU" w:cs="Tahoma"/>
          <w:color w:val="000000"/>
          <w:spacing w:val="-1"/>
        </w:rPr>
        <w:t xml:space="preserve"> 9 </w:t>
      </w:r>
      <w:r w:rsidRPr="00886E05">
        <w:rPr>
          <w:rFonts w:eastAsia="PMingLiU" w:cs="Tahoma"/>
          <w:color w:val="000000"/>
          <w:spacing w:val="-1"/>
        </w:rPr>
        <w:t>月</w:t>
      </w:r>
      <w:r w:rsidRPr="00886E05">
        <w:rPr>
          <w:rFonts w:eastAsia="PMingLiU" w:cs="Tahoma"/>
          <w:color w:val="000000"/>
          <w:spacing w:val="-1"/>
        </w:rPr>
        <w:t xml:space="preserve"> 1 </w:t>
      </w:r>
      <w:r w:rsidRPr="00886E05">
        <w:rPr>
          <w:rFonts w:eastAsia="PMingLiU" w:cs="Tahoma"/>
          <w:color w:val="000000"/>
          <w:spacing w:val="-1"/>
        </w:rPr>
        <w:t>日當日或</w:t>
      </w:r>
      <w:r w:rsidRPr="00886E05">
        <w:rPr>
          <w:rFonts w:eastAsia="PMingLiU" w:cs="Tahoma"/>
          <w:color w:val="000000"/>
          <w:spacing w:val="-1"/>
        </w:rPr>
        <w:t xml:space="preserve"> Windows Server 2012 </w:t>
      </w:r>
      <w:r w:rsidRPr="00886E05">
        <w:rPr>
          <w:rFonts w:eastAsia="PMingLiU" w:cs="Tahoma"/>
          <w:color w:val="000000"/>
          <w:spacing w:val="-1"/>
        </w:rPr>
        <w:t>第一次在大量授權服務中心可供下載之曰期起，兩者以較早日期為準</w:t>
      </w:r>
      <w:r w:rsidRPr="00886E05">
        <w:rPr>
          <w:rFonts w:eastAsia="PMingLiU" w:cs="Tahoma"/>
          <w:color w:val="000000"/>
          <w:spacing w:val="-1"/>
        </w:rPr>
        <w:t xml:space="preserve"> (</w:t>
      </w:r>
      <w:r w:rsidRPr="00886E05">
        <w:rPr>
          <w:rFonts w:eastAsia="PMingLiU" w:cs="Tahoma"/>
          <w:color w:val="000000"/>
          <w:spacing w:val="-1"/>
        </w:rPr>
        <w:t>以下稱「合格使用權」</w:t>
      </w:r>
      <w:r w:rsidRPr="00886E05">
        <w:rPr>
          <w:rFonts w:eastAsia="PMingLiU" w:cs="Tahoma"/>
          <w:color w:val="000000"/>
          <w:spacing w:val="-1"/>
        </w:rPr>
        <w:t>)</w:t>
      </w:r>
      <w:r w:rsidRPr="00886E05">
        <w:rPr>
          <w:rFonts w:eastAsia="PMingLiU" w:cs="Tahoma"/>
          <w:color w:val="000000"/>
          <w:spacing w:val="-1"/>
        </w:rPr>
        <w:t>，</w:t>
      </w:r>
      <w:r w:rsidRPr="00886E05">
        <w:rPr>
          <w:rFonts w:eastAsia="PMingLiU" w:cs="Tahoma"/>
          <w:spacing w:val="-1"/>
          <w:szCs w:val="18"/>
        </w:rPr>
        <w:t>將允許具備</w:t>
      </w:r>
      <w:r w:rsidRPr="00886E05">
        <w:rPr>
          <w:rFonts w:eastAsia="PMingLiU" w:cs="Tahoma"/>
          <w:spacing w:val="-1"/>
          <w:szCs w:val="18"/>
        </w:rPr>
        <w:t xml:space="preserve"> Windows Server 2008 R2 Enterprise </w:t>
      </w:r>
      <w:r w:rsidRPr="00886E05">
        <w:rPr>
          <w:rFonts w:eastAsia="PMingLiU" w:cs="Tahoma"/>
          <w:spacing w:val="-1"/>
          <w:szCs w:val="18"/>
        </w:rPr>
        <w:t>使用權之有效軟體保證的大量授權客戶升級為</w:t>
      </w:r>
      <w:r w:rsidRPr="00886E05">
        <w:rPr>
          <w:rFonts w:eastAsia="PMingLiU" w:cs="Tahoma"/>
          <w:spacing w:val="-1"/>
          <w:szCs w:val="18"/>
        </w:rPr>
        <w:t xml:space="preserve"> Windows Server 2012 Standard </w:t>
      </w:r>
      <w:r w:rsidRPr="00886E05">
        <w:rPr>
          <w:rFonts w:eastAsia="PMingLiU" w:cs="Tahoma"/>
          <w:spacing w:val="-1"/>
          <w:szCs w:val="18"/>
        </w:rPr>
        <w:t>軟體並使用它來替代</w:t>
      </w:r>
      <w:r w:rsidRPr="00886E05">
        <w:rPr>
          <w:rFonts w:eastAsia="PMingLiU" w:cs="Tahoma"/>
          <w:spacing w:val="-1"/>
          <w:szCs w:val="18"/>
        </w:rPr>
        <w:t xml:space="preserve"> Windows Server 2008 R2 Enterprise</w:t>
      </w:r>
      <w:r w:rsidRPr="00886E05">
        <w:rPr>
          <w:rFonts w:eastAsia="PMingLiU" w:cs="Tahoma"/>
          <w:spacing w:val="-1"/>
          <w:szCs w:val="18"/>
        </w:rPr>
        <w:t>。</w:t>
      </w:r>
      <w:r w:rsidRPr="00886E05">
        <w:rPr>
          <w:rFonts w:eastAsia="PMingLiU" w:cs="Tahoma"/>
          <w:spacing w:val="-1"/>
          <w:szCs w:val="18"/>
          <w:lang w:eastAsia="zh-TW"/>
        </w:rPr>
        <w:t>為了促進此升級，一旦</w:t>
      </w:r>
      <w:r w:rsidRPr="00886E05">
        <w:rPr>
          <w:rFonts w:eastAsia="PMingLiU" w:cs="Tahoma"/>
          <w:spacing w:val="-1"/>
          <w:szCs w:val="18"/>
          <w:lang w:eastAsia="zh-TW"/>
        </w:rPr>
        <w:t xml:space="preserve"> Windows Server 2012 </w:t>
      </w:r>
      <w:r w:rsidRPr="00886E05">
        <w:rPr>
          <w:rFonts w:eastAsia="PMingLiU" w:cs="Tahoma"/>
          <w:spacing w:val="-1"/>
          <w:szCs w:val="18"/>
          <w:lang w:eastAsia="zh-TW"/>
        </w:rPr>
        <w:t>可供使用，則針對客戶已擁有之每項合格使用權，客戶至多可以視同已獲授權：</w:t>
      </w:r>
    </w:p>
    <w:p w:rsidR="00171927" w:rsidRPr="00D82C02" w:rsidRDefault="00171927" w:rsidP="00171927">
      <w:pPr>
        <w:spacing w:after="60"/>
        <w:ind w:left="720"/>
        <w:rPr>
          <w:rFonts w:eastAsia="PMingLiU" w:cs="Tahoma"/>
          <w:lang w:eastAsia="zh-TW"/>
        </w:rPr>
      </w:pPr>
    </w:p>
    <w:p w:rsidR="00156AE7" w:rsidRPr="00D82C02" w:rsidRDefault="00156AE7" w:rsidP="00346F4B">
      <w:pPr>
        <w:numPr>
          <w:ilvl w:val="0"/>
          <w:numId w:val="52"/>
        </w:numPr>
        <w:spacing w:after="60"/>
        <w:ind w:left="1440"/>
        <w:rPr>
          <w:rFonts w:eastAsia="PMingLiU" w:cs="Tahoma"/>
        </w:rPr>
      </w:pPr>
      <w:r w:rsidRPr="00D82C02">
        <w:rPr>
          <w:rFonts w:eastAsia="PMingLiU" w:cs="Tahoma"/>
          <w:szCs w:val="18"/>
        </w:rPr>
        <w:t>兩份</w:t>
      </w:r>
      <w:r w:rsidRPr="00D82C02">
        <w:rPr>
          <w:rFonts w:eastAsia="PMingLiU" w:cs="Tahoma"/>
          <w:szCs w:val="18"/>
        </w:rPr>
        <w:t xml:space="preserve"> Windows Server 2012 Standard </w:t>
      </w:r>
      <w:r w:rsidRPr="00D82C02">
        <w:rPr>
          <w:rFonts w:eastAsia="PMingLiU" w:cs="Tahoma"/>
          <w:szCs w:val="18"/>
        </w:rPr>
        <w:t>使用權，或</w:t>
      </w:r>
    </w:p>
    <w:p w:rsidR="00156AE7" w:rsidRPr="00D82C02" w:rsidRDefault="00156AE7" w:rsidP="00346F4B">
      <w:pPr>
        <w:numPr>
          <w:ilvl w:val="0"/>
          <w:numId w:val="52"/>
        </w:numPr>
        <w:spacing w:after="60"/>
        <w:ind w:left="1440"/>
        <w:rPr>
          <w:rFonts w:eastAsia="PMingLiU" w:cs="Tahoma"/>
          <w:lang w:eastAsia="zh-TW"/>
        </w:rPr>
      </w:pPr>
      <w:r w:rsidRPr="00D82C02">
        <w:rPr>
          <w:rFonts w:eastAsia="PMingLiU" w:cs="Tahoma"/>
          <w:szCs w:val="18"/>
          <w:lang w:eastAsia="zh-TW"/>
        </w:rPr>
        <w:t>三份，針對</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4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日至</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8 </w:t>
      </w:r>
      <w:r w:rsidRPr="00D82C02">
        <w:rPr>
          <w:rFonts w:eastAsia="PMingLiU" w:cs="Tahoma"/>
          <w:szCs w:val="18"/>
          <w:lang w:eastAsia="zh-TW"/>
        </w:rPr>
        <w:t>月</w:t>
      </w:r>
      <w:r w:rsidRPr="00D82C02">
        <w:rPr>
          <w:rFonts w:eastAsia="PMingLiU" w:cs="Tahoma"/>
          <w:szCs w:val="18"/>
          <w:lang w:eastAsia="zh-TW"/>
        </w:rPr>
        <w:t xml:space="preserve"> 31 </w:t>
      </w:r>
      <w:r w:rsidRPr="00D82C02">
        <w:rPr>
          <w:rFonts w:eastAsia="PMingLiU" w:cs="Tahoma"/>
          <w:szCs w:val="18"/>
          <w:lang w:eastAsia="zh-TW"/>
        </w:rPr>
        <w:t>日間取得或續約之具備</w:t>
      </w:r>
      <w:r w:rsidRPr="00D82C02">
        <w:rPr>
          <w:rFonts w:eastAsia="PMingLiU" w:cs="Tahoma"/>
          <w:szCs w:val="18"/>
          <w:lang w:eastAsia="zh-TW"/>
        </w:rPr>
        <w:t xml:space="preserve"> SA </w:t>
      </w:r>
      <w:r w:rsidRPr="00D82C02">
        <w:rPr>
          <w:rFonts w:eastAsia="PMingLiU" w:cs="Tahoma"/>
          <w:szCs w:val="18"/>
          <w:lang w:eastAsia="zh-TW"/>
        </w:rPr>
        <w:t>的合格使用權，或</w:t>
      </w:r>
    </w:p>
    <w:p w:rsidR="00156AE7" w:rsidRPr="00D82C02" w:rsidRDefault="00156AE7" w:rsidP="00346F4B">
      <w:pPr>
        <w:numPr>
          <w:ilvl w:val="0"/>
          <w:numId w:val="52"/>
        </w:numPr>
        <w:spacing w:after="60"/>
        <w:ind w:left="1440"/>
        <w:rPr>
          <w:rFonts w:eastAsia="PMingLiU" w:cs="Tahoma"/>
        </w:rPr>
      </w:pPr>
      <w:r w:rsidRPr="00D82C02">
        <w:rPr>
          <w:rFonts w:eastAsia="PMingLiU" w:cs="Tahoma"/>
          <w:szCs w:val="18"/>
          <w:lang w:eastAsia="zh-TW"/>
        </w:rPr>
        <w:t>若已指派合格使用權之伺服器上的實體處理器的實際數目超過四份，則為四份</w:t>
      </w:r>
      <w:r w:rsidRPr="00D82C02">
        <w:rPr>
          <w:rFonts w:eastAsia="PMingLiU" w:cs="Tahoma"/>
          <w:szCs w:val="18"/>
          <w:lang w:eastAsia="zh-TW"/>
        </w:rPr>
        <w:t xml:space="preserve"> Windows Server 2012 Standard </w:t>
      </w:r>
      <w:r w:rsidRPr="00D82C02">
        <w:rPr>
          <w:rFonts w:eastAsia="PMingLiU" w:cs="Tahoma"/>
          <w:szCs w:val="18"/>
          <w:lang w:eastAsia="zh-TW"/>
        </w:rPr>
        <w:t>使用權。</w:t>
      </w:r>
      <w:r w:rsidRPr="00D82C02">
        <w:rPr>
          <w:rFonts w:eastAsia="PMingLiU" w:cs="Tahoma"/>
          <w:szCs w:val="18"/>
          <w:lang w:eastAsia="zh-TW"/>
        </w:rPr>
        <w:t>(</w:t>
      </w:r>
      <w:r w:rsidRPr="00D82C02">
        <w:rPr>
          <w:rFonts w:eastAsia="PMingLiU" w:cs="Tahoma"/>
          <w:szCs w:val="18"/>
          <w:lang w:eastAsia="zh-TW"/>
        </w:rPr>
        <w:t>在這種情況下，客戶必須在依目前合約取得之合格使用權的軟體保證範圍屆滿之前，使用</w:t>
      </w:r>
      <w:r w:rsidRPr="00D82C02">
        <w:rPr>
          <w:rFonts w:eastAsia="PMingLiU" w:cs="Tahoma"/>
          <w:szCs w:val="18"/>
          <w:lang w:eastAsia="zh-TW"/>
        </w:rPr>
        <w:t xml:space="preserve"> Microsoft MAP </w:t>
      </w:r>
      <w:r w:rsidRPr="00D82C02">
        <w:rPr>
          <w:rFonts w:eastAsia="PMingLiU" w:cs="Tahoma"/>
          <w:szCs w:val="18"/>
          <w:lang w:eastAsia="zh-TW"/>
        </w:rPr>
        <w:t>工具或任何相等的軟體，建立支援該軟體的實體硬體之組態記錄。此項授與每部伺服器只能使用一份合格使用權。</w:t>
      </w:r>
      <w:r w:rsidRPr="00D82C02">
        <w:rPr>
          <w:rFonts w:eastAsia="PMingLiU" w:cs="Tahoma"/>
          <w:szCs w:val="18"/>
        </w:rPr>
        <w:t>)</w:t>
      </w:r>
    </w:p>
    <w:p w:rsidR="00156AE7" w:rsidRPr="00D82C02" w:rsidRDefault="00156AE7" w:rsidP="00346F4B">
      <w:pPr>
        <w:numPr>
          <w:ilvl w:val="0"/>
          <w:numId w:val="52"/>
        </w:numPr>
        <w:spacing w:after="60"/>
        <w:ind w:left="1440"/>
        <w:rPr>
          <w:rFonts w:eastAsia="PMingLiU" w:cs="Tahoma"/>
          <w:lang w:eastAsia="zh-TW"/>
        </w:rPr>
      </w:pPr>
      <w:r w:rsidRPr="00D82C02">
        <w:rPr>
          <w:rFonts w:eastAsia="PMingLiU" w:cs="Tahoma"/>
          <w:szCs w:val="18"/>
          <w:lang w:eastAsia="zh-TW"/>
        </w:rPr>
        <w:t>依本項授權取得之使用權包括軟體保證範圍。合格使用權之對應範圍屆滿時，此等範圍將隨之屆滿。</w:t>
      </w:r>
    </w:p>
    <w:p w:rsidR="00156AE7" w:rsidRPr="00D82C02" w:rsidRDefault="00156AE7" w:rsidP="00346F4B">
      <w:pPr>
        <w:numPr>
          <w:ilvl w:val="0"/>
          <w:numId w:val="52"/>
        </w:numPr>
        <w:spacing w:after="60"/>
        <w:ind w:left="1440"/>
        <w:rPr>
          <w:rFonts w:eastAsia="PMingLiU" w:cs="Tahoma"/>
          <w:lang w:eastAsia="zh-TW"/>
        </w:rPr>
      </w:pPr>
      <w:r w:rsidRPr="00D82C02">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56AE7" w:rsidRPr="00D82C02" w:rsidRDefault="00156AE7" w:rsidP="00346F4B">
      <w:pPr>
        <w:numPr>
          <w:ilvl w:val="0"/>
          <w:numId w:val="52"/>
        </w:numPr>
        <w:spacing w:after="60"/>
        <w:ind w:left="1440"/>
        <w:rPr>
          <w:rFonts w:eastAsia="PMingLiU" w:cs="Tahoma"/>
        </w:rPr>
      </w:pPr>
      <w:r w:rsidRPr="00D82C02">
        <w:rPr>
          <w:rFonts w:eastAsia="PMingLiU" w:cs="Tahoma"/>
          <w:szCs w:val="18"/>
        </w:rPr>
        <w:t>一旦依本項授權升級為</w:t>
      </w:r>
      <w:r w:rsidRPr="00D82C02">
        <w:rPr>
          <w:rFonts w:eastAsia="PMingLiU" w:cs="Tahoma"/>
          <w:szCs w:val="18"/>
        </w:rPr>
        <w:t xml:space="preserve"> Windows Server 2012 Standard</w:t>
      </w:r>
      <w:r w:rsidRPr="00D82C02">
        <w:rPr>
          <w:rFonts w:eastAsia="PMingLiU" w:cs="Tahoma"/>
          <w:szCs w:val="18"/>
        </w:rPr>
        <w:t>，客戶的現有</w:t>
      </w:r>
      <w:r w:rsidRPr="00D82C02">
        <w:rPr>
          <w:rFonts w:eastAsia="PMingLiU" w:cs="Tahoma"/>
          <w:szCs w:val="18"/>
        </w:rPr>
        <w:t xml:space="preserve"> Windows Server Enterprise </w:t>
      </w:r>
      <w:r w:rsidR="00886E05">
        <w:rPr>
          <w:rFonts w:eastAsia="PMingLiU" w:cs="Tahoma"/>
          <w:szCs w:val="18"/>
        </w:rPr>
        <w:br/>
      </w:r>
      <w:r w:rsidRPr="00D82C02">
        <w:rPr>
          <w:rFonts w:eastAsia="PMingLiU" w:cs="Tahoma"/>
          <w:szCs w:val="18"/>
        </w:rPr>
        <w:t>合格使用權將不再有效。</w:t>
      </w:r>
    </w:p>
    <w:p w:rsidR="00156AE7" w:rsidRPr="00D82C02" w:rsidRDefault="00156AE7" w:rsidP="00346F4B">
      <w:pPr>
        <w:numPr>
          <w:ilvl w:val="0"/>
          <w:numId w:val="52"/>
        </w:numPr>
        <w:spacing w:after="60"/>
        <w:ind w:left="1440"/>
        <w:rPr>
          <w:rFonts w:eastAsia="PMingLiU" w:cs="Tahoma"/>
        </w:rPr>
      </w:pPr>
      <w:r w:rsidRPr="00D82C02">
        <w:rPr>
          <w:rFonts w:eastAsia="PMingLiU" w:cs="Tahoma"/>
          <w:szCs w:val="18"/>
        </w:rPr>
        <w:t>於相同</w:t>
      </w:r>
      <w:r w:rsidRPr="00D82C02">
        <w:rPr>
          <w:rFonts w:eastAsia="PMingLiU" w:cs="Tahoma"/>
          <w:szCs w:val="18"/>
        </w:rPr>
        <w:t xml:space="preserve"> Enrollment </w:t>
      </w:r>
      <w:r w:rsidRPr="00D82C02">
        <w:rPr>
          <w:rFonts w:eastAsia="PMingLiU" w:cs="Tahoma"/>
          <w:szCs w:val="18"/>
        </w:rPr>
        <w:t>有效期限，配合</w:t>
      </w:r>
      <w:r w:rsidRPr="00D82C02">
        <w:rPr>
          <w:rFonts w:eastAsia="PMingLiU" w:cs="Tahoma"/>
          <w:szCs w:val="18"/>
        </w:rPr>
        <w:t xml:space="preserve"> Enterprise</w:t>
      </w:r>
      <w:r w:rsidRPr="00D82C02">
        <w:rPr>
          <w:rFonts w:eastAsia="PMingLiU" w:cs="Tahoma"/>
          <w:szCs w:val="18"/>
        </w:rPr>
        <w:t>、</w:t>
      </w:r>
      <w:r w:rsidRPr="00D82C02">
        <w:rPr>
          <w:rFonts w:eastAsia="PMingLiU" w:cs="Tahoma"/>
          <w:szCs w:val="18"/>
        </w:rPr>
        <w:t>Enterprise Subscription</w:t>
      </w:r>
      <w:r w:rsidRPr="00D82C02">
        <w:rPr>
          <w:rFonts w:eastAsia="PMingLiU" w:cs="Tahoma"/>
          <w:szCs w:val="18"/>
        </w:rPr>
        <w:t>、</w:t>
      </w:r>
      <w:r w:rsidRPr="00D82C02">
        <w:rPr>
          <w:rFonts w:eastAsia="PMingLiU" w:cs="Tahoma"/>
          <w:szCs w:val="18"/>
        </w:rPr>
        <w:t xml:space="preserve">Open Value Subscription </w:t>
      </w:r>
      <w:r w:rsidRPr="00D82C02">
        <w:rPr>
          <w:rFonts w:eastAsia="PMingLiU" w:cs="Tahoma"/>
          <w:szCs w:val="18"/>
        </w:rPr>
        <w:t>或</w:t>
      </w:r>
      <w:r w:rsidRPr="00D82C02">
        <w:rPr>
          <w:rFonts w:eastAsia="PMingLiU" w:cs="Tahoma"/>
          <w:szCs w:val="18"/>
        </w:rPr>
        <w:t xml:space="preserve"> Enrollment for Education Solutions </w:t>
      </w:r>
      <w:r w:rsidRPr="00D82C02">
        <w:rPr>
          <w:rFonts w:eastAsia="PMingLiU" w:cs="Tahoma"/>
          <w:szCs w:val="18"/>
        </w:rPr>
        <w:t>客戶之排程校正程序而後續取得之</w:t>
      </w:r>
      <w:r w:rsidRPr="00D82C02">
        <w:rPr>
          <w:rFonts w:eastAsia="PMingLiU" w:cs="Tahoma"/>
          <w:szCs w:val="18"/>
        </w:rPr>
        <w:t xml:space="preserve"> Windows Server 2008 R2 Enterprise </w:t>
      </w:r>
      <w:r w:rsidRPr="00D82C02">
        <w:rPr>
          <w:rFonts w:eastAsia="PMingLiU" w:cs="Tahoma"/>
          <w:szCs w:val="18"/>
        </w:rPr>
        <w:t>使用權，也是基於前述使用權之授與目的之合格使用權。</w:t>
      </w:r>
    </w:p>
    <w:p w:rsidR="00156AE7" w:rsidRPr="00D82C02" w:rsidRDefault="00156AE7" w:rsidP="00346F4B">
      <w:pPr>
        <w:numPr>
          <w:ilvl w:val="0"/>
          <w:numId w:val="52"/>
        </w:numPr>
        <w:spacing w:after="60"/>
        <w:ind w:left="1440"/>
        <w:rPr>
          <w:rFonts w:eastAsia="PMingLiU" w:cs="Tahoma"/>
        </w:rPr>
      </w:pPr>
      <w:r w:rsidRPr="00D82C02">
        <w:rPr>
          <w:rFonts w:eastAsia="PMingLiU" w:cs="Tahoma"/>
          <w:szCs w:val="18"/>
        </w:rPr>
        <w:t>無論</w:t>
      </w:r>
      <w:r w:rsidRPr="00D82C02">
        <w:rPr>
          <w:rFonts w:eastAsia="PMingLiU" w:cs="Tahoma"/>
          <w:szCs w:val="18"/>
        </w:rPr>
        <w:t xml:space="preserve"> Windows Server 2012 Standard </w:t>
      </w:r>
      <w:r w:rsidRPr="00D82C02">
        <w:rPr>
          <w:rFonts w:eastAsia="PMingLiU" w:cs="Tahoma"/>
          <w:szCs w:val="18"/>
        </w:rPr>
        <w:t>使用權及該版本的任何升級的授權如何，對合格使用權和範圍之應付款項的義務仍具完整之效果及效力。</w:t>
      </w:r>
    </w:p>
    <w:p w:rsidR="00047339" w:rsidRPr="00886E05" w:rsidRDefault="00047339" w:rsidP="00171927">
      <w:pPr>
        <w:pStyle w:val="EndnoteText"/>
        <w:ind w:left="0"/>
        <w:rPr>
          <w:rFonts w:ascii="Tahoma" w:eastAsia="PMingLiU" w:hAnsi="Tahoma" w:cs="Tahoma"/>
          <w:sz w:val="18"/>
          <w:szCs w:val="18"/>
        </w:rPr>
      </w:pPr>
    </w:p>
    <w:p w:rsidR="00171927" w:rsidRPr="00886E05" w:rsidRDefault="00171927" w:rsidP="00171927">
      <w:pPr>
        <w:pStyle w:val="EndnoteText"/>
        <w:ind w:left="0"/>
        <w:rPr>
          <w:rFonts w:ascii="Tahoma" w:eastAsia="PMingLiU" w:hAnsi="Tahoma" w:cs="Tahoma"/>
          <w:sz w:val="18"/>
          <w:szCs w:val="18"/>
        </w:rPr>
      </w:pPr>
    </w:p>
    <w:p w:rsidR="00EF1978" w:rsidRPr="00D82C02" w:rsidRDefault="00A560B6" w:rsidP="00886E05">
      <w:pPr>
        <w:pStyle w:val="Heading3"/>
        <w:keepNext/>
        <w:ind w:left="360" w:hanging="360"/>
        <w:rPr>
          <w:rFonts w:ascii="Tahoma" w:eastAsia="PMingLiU" w:hAnsi="Tahoma" w:cs="Tahoma"/>
        </w:rPr>
      </w:pPr>
      <w:bookmarkStart w:id="1568" w:name="_110_Windows_Server_1"/>
      <w:bookmarkStart w:id="1569" w:name="Srv_1102WinSvr08R2Itanium"/>
      <w:bookmarkStart w:id="1570" w:name="_Toc336338371"/>
      <w:bookmarkStart w:id="1571" w:name="Srv_1132WinSvr08R2Itanium"/>
      <w:bookmarkStart w:id="1572" w:name="Srv_117WinSvr08R2Itanium"/>
      <w:bookmarkStart w:id="1573" w:name="Srv_98WinSvr08StdandHyperV"/>
      <w:bookmarkStart w:id="1574" w:name="Srv_99WinSvr08StdandHyperV"/>
      <w:bookmarkStart w:id="1575" w:name="_Toc370985291"/>
      <w:bookmarkEnd w:id="1568"/>
      <w:r w:rsidRPr="00D82C02">
        <w:rPr>
          <w:rFonts w:ascii="Tahoma" w:eastAsia="PMingLiU" w:hAnsi="Tahoma" w:cs="Tahoma"/>
          <w:caps/>
          <w:color w:val="F66400"/>
          <w:sz w:val="22"/>
          <w:vertAlign w:val="superscript"/>
        </w:rPr>
        <w:t>109</w:t>
      </w:r>
      <w:r w:rsidR="00886E05" w:rsidRPr="00D82C02">
        <w:rPr>
          <w:rFonts w:ascii="Tahoma" w:eastAsia="PMingLiU" w:hAnsi="Tahoma" w:cs="Tahoma"/>
          <w:color w:val="F66400"/>
          <w:sz w:val="22"/>
        </w:rPr>
        <w:t xml:space="preserve"> </w:t>
      </w:r>
      <w:r w:rsidRPr="00D82C02">
        <w:rPr>
          <w:rFonts w:ascii="Tahoma" w:eastAsia="PMingLiU" w:hAnsi="Tahoma" w:cs="Tahoma"/>
          <w:color w:val="F66400"/>
          <w:sz w:val="22"/>
        </w:rPr>
        <w:t>Windows Server 2008 R2 for Itanium Based Systems</w:t>
      </w:r>
      <w:bookmarkEnd w:id="1569"/>
      <w:bookmarkEnd w:id="1570"/>
      <w:bookmarkEnd w:id="1575"/>
    </w:p>
    <w:bookmarkEnd w:id="1571"/>
    <w:bookmarkEnd w:id="1572"/>
    <w:p w:rsidR="00376D4B" w:rsidRPr="00D82C02" w:rsidRDefault="00376D4B" w:rsidP="007E3162">
      <w:pPr>
        <w:ind w:left="360"/>
        <w:rPr>
          <w:rFonts w:eastAsia="PMingLiU" w:cs="Tahoma"/>
        </w:rPr>
      </w:pPr>
    </w:p>
    <w:p w:rsidR="007E3162" w:rsidRPr="00D82C02" w:rsidRDefault="006533DF" w:rsidP="007E3162">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Windows Server for Itanium Based Systems </w:t>
      </w:r>
      <w:r w:rsidRPr="00D82C02">
        <w:rPr>
          <w:rFonts w:eastAsia="PMingLiU" w:cs="Tahoma"/>
          <w:b/>
          <w:color w:val="000000"/>
        </w:rPr>
        <w:t>之生命週期終止相關聯的使用權之授與</w:t>
      </w:r>
    </w:p>
    <w:p w:rsidR="006533DF" w:rsidRPr="00D82C02" w:rsidRDefault="006533DF" w:rsidP="00886E05">
      <w:pPr>
        <w:ind w:left="720"/>
        <w:rPr>
          <w:rFonts w:eastAsia="PMingLiU" w:cs="Tahoma"/>
        </w:rPr>
      </w:pPr>
      <w:r w:rsidRPr="00D82C02">
        <w:rPr>
          <w:rFonts w:eastAsia="PMingLiU" w:cs="Tahoma"/>
          <w:color w:val="000000"/>
        </w:rPr>
        <w:t xml:space="preserve">Windows Server 2008 R2 </w:t>
      </w:r>
      <w:r w:rsidRPr="00D82C02">
        <w:rPr>
          <w:rFonts w:eastAsia="PMingLiU" w:cs="Tahoma"/>
          <w:color w:val="000000"/>
        </w:rPr>
        <w:t>將是最新版的</w:t>
      </w:r>
      <w:r w:rsidRPr="00D82C02">
        <w:rPr>
          <w:rFonts w:eastAsia="PMingLiU" w:cs="Tahoma"/>
          <w:color w:val="000000"/>
        </w:rPr>
        <w:t xml:space="preserve"> Windows Server for Itanium Based Systems</w:t>
      </w:r>
      <w:r w:rsidRPr="00D82C02">
        <w:rPr>
          <w:rFonts w:eastAsia="PMingLiU" w:cs="Tahoma"/>
          <w:color w:val="000000"/>
        </w:rPr>
        <w:t>。自在</w:t>
      </w:r>
      <w:r w:rsidRPr="00D82C02">
        <w:rPr>
          <w:rFonts w:eastAsia="PMingLiU" w:cs="Tahoma"/>
          <w:color w:val="000000"/>
        </w:rPr>
        <w:t xml:space="preserve"> 2012 </w:t>
      </w:r>
      <w:r w:rsidRPr="00D82C02">
        <w:rPr>
          <w:rFonts w:eastAsia="PMingLiU" w:cs="Tahoma"/>
          <w:color w:val="000000"/>
        </w:rPr>
        <w:t>年</w:t>
      </w:r>
      <w:r w:rsidRPr="00D82C02">
        <w:rPr>
          <w:rFonts w:eastAsia="PMingLiU" w:cs="Tahoma"/>
          <w:color w:val="000000"/>
        </w:rPr>
        <w:t xml:space="preserve"> </w:t>
      </w:r>
      <w:r w:rsidR="00FB139F">
        <w:rPr>
          <w:rFonts w:eastAsia="PMingLiU" w:cs="Tahoma"/>
          <w:color w:val="000000"/>
        </w:rPr>
        <w:br/>
      </w:r>
      <w:r w:rsidRPr="00D82C02">
        <w:rPr>
          <w:rFonts w:eastAsia="PMingLiU" w:cs="Tahoma"/>
          <w:color w:val="000000"/>
        </w:rPr>
        <w:t xml:space="preserve">9 </w:t>
      </w:r>
      <w:r w:rsidRPr="00D82C02">
        <w:rPr>
          <w:rFonts w:eastAsia="PMingLiU" w:cs="Tahoma"/>
          <w:color w:val="000000"/>
        </w:rPr>
        <w:t>月</w:t>
      </w:r>
      <w:r w:rsidRPr="00D82C02">
        <w:rPr>
          <w:rFonts w:eastAsia="PMingLiU" w:cs="Tahoma"/>
          <w:color w:val="000000"/>
        </w:rPr>
        <w:t xml:space="preserve"> 1</w:t>
      </w:r>
      <w:r w:rsidR="00886E05">
        <w:rPr>
          <w:rFonts w:eastAsia="PMingLiU" w:cs="Tahoma"/>
          <w:color w:val="000000"/>
        </w:rPr>
        <w:t> </w:t>
      </w:r>
      <w:r w:rsidRPr="00D82C02">
        <w:rPr>
          <w:rFonts w:eastAsia="PMingLiU" w:cs="Tahoma"/>
          <w:color w:val="000000"/>
        </w:rPr>
        <w:t>日當日或</w:t>
      </w:r>
      <w:r w:rsidRPr="00D82C02">
        <w:rPr>
          <w:rFonts w:eastAsia="PMingLiU" w:cs="Tahoma"/>
          <w:color w:val="000000"/>
        </w:rPr>
        <w:t xml:space="preserve"> Windows Server 2012 </w:t>
      </w:r>
      <w:r w:rsidRPr="00D82C02">
        <w:rPr>
          <w:rFonts w:eastAsia="PMingLiU" w:cs="Tahoma"/>
          <w:color w:val="000000"/>
        </w:rPr>
        <w:t>第一次在大量授權服務中心可供下載之曰期起，兩者以較早日期為準</w:t>
      </w:r>
      <w:r w:rsidRPr="00D82C02">
        <w:rPr>
          <w:rFonts w:eastAsia="PMingLiU" w:cs="Tahoma"/>
          <w:color w:val="000000"/>
        </w:rPr>
        <w:t xml:space="preserve"> </w:t>
      </w:r>
      <w:r w:rsidR="00FB139F">
        <w:rPr>
          <w:rFonts w:eastAsia="PMingLiU" w:cs="Tahoma"/>
          <w:color w:val="000000"/>
        </w:rPr>
        <w:br/>
      </w:r>
      <w:r w:rsidRPr="00D82C02">
        <w:rPr>
          <w:rFonts w:eastAsia="PMingLiU" w:cs="Tahoma"/>
          <w:color w:val="000000"/>
        </w:rPr>
        <w:t>(</w:t>
      </w:r>
      <w:r w:rsidRPr="00D82C02">
        <w:rPr>
          <w:rFonts w:eastAsia="PMingLiU" w:cs="Tahoma"/>
          <w:color w:val="000000"/>
        </w:rPr>
        <w:t>以下稱「合格使用權」</w:t>
      </w:r>
      <w:r w:rsidRPr="00D82C02">
        <w:rPr>
          <w:rFonts w:eastAsia="PMingLiU" w:cs="Tahoma"/>
          <w:color w:val="000000"/>
        </w:rPr>
        <w:t>)</w:t>
      </w:r>
      <w:r w:rsidRPr="00D82C02">
        <w:rPr>
          <w:rFonts w:eastAsia="PMingLiU" w:cs="Tahoma"/>
          <w:color w:val="000000"/>
        </w:rPr>
        <w:t>，將允許具備</w:t>
      </w:r>
      <w:r w:rsidRPr="00D82C02">
        <w:rPr>
          <w:rFonts w:eastAsia="PMingLiU" w:cs="Tahoma"/>
          <w:color w:val="000000"/>
        </w:rPr>
        <w:t xml:space="preserve"> Windows Server 2008 R2 for Itanium Based Systems </w:t>
      </w:r>
      <w:r w:rsidRPr="00D82C02">
        <w:rPr>
          <w:rFonts w:eastAsia="PMingLiU" w:cs="Tahoma"/>
          <w:color w:val="000000"/>
        </w:rPr>
        <w:t>使用權之有效軟體保證的大量授權客戶</w:t>
      </w:r>
      <w:r w:rsidRPr="00D82C02">
        <w:rPr>
          <w:rFonts w:eastAsia="PMingLiU" w:cs="Tahoma"/>
          <w:szCs w:val="18"/>
        </w:rPr>
        <w:t>升級為</w:t>
      </w:r>
      <w:r w:rsidRPr="00D82C02">
        <w:rPr>
          <w:rFonts w:eastAsia="PMingLiU" w:cs="Tahoma"/>
          <w:szCs w:val="18"/>
        </w:rPr>
        <w:t xml:space="preserve"> Windows Server 2012 Datacenter </w:t>
      </w:r>
      <w:r w:rsidRPr="00D82C02">
        <w:rPr>
          <w:rFonts w:eastAsia="PMingLiU" w:cs="Tahoma"/>
          <w:szCs w:val="18"/>
        </w:rPr>
        <w:t>軟體並使用它來替代</w:t>
      </w:r>
      <w:r w:rsidRPr="00D82C02">
        <w:rPr>
          <w:rFonts w:eastAsia="PMingLiU" w:cs="Tahoma"/>
          <w:szCs w:val="18"/>
        </w:rPr>
        <w:t xml:space="preserve"> Windows Server 2008 R2 for Itanium Based Systems</w:t>
      </w:r>
      <w:r w:rsidRPr="00D82C02">
        <w:rPr>
          <w:rFonts w:eastAsia="PMingLiU" w:cs="Tahoma"/>
          <w:szCs w:val="18"/>
        </w:rPr>
        <w:t>。為了促進此升級，一旦</w:t>
      </w:r>
      <w:r w:rsidRPr="00D82C02">
        <w:rPr>
          <w:rFonts w:eastAsia="PMingLiU" w:cs="Tahoma"/>
          <w:szCs w:val="18"/>
        </w:rPr>
        <w:t xml:space="preserve"> Windows Server 2012 </w:t>
      </w:r>
      <w:r w:rsidRPr="00D82C02">
        <w:rPr>
          <w:rFonts w:eastAsia="PMingLiU" w:cs="Tahoma"/>
          <w:szCs w:val="18"/>
        </w:rPr>
        <w:t>可供使用，則針對客戶已擁有之每兩項合格使用權，客戶至多可以視同已獲授予一項</w:t>
      </w:r>
      <w:r w:rsidRPr="00D82C02">
        <w:rPr>
          <w:rFonts w:eastAsia="PMingLiU" w:cs="Tahoma"/>
          <w:szCs w:val="18"/>
        </w:rPr>
        <w:t xml:space="preserve"> Windows Server 2012 Datacenter </w:t>
      </w:r>
      <w:r w:rsidRPr="00D82C02">
        <w:rPr>
          <w:rFonts w:eastAsia="PMingLiU" w:cs="Tahoma"/>
          <w:szCs w:val="18"/>
        </w:rPr>
        <w:t>處理器使用權。</w:t>
      </w:r>
    </w:p>
    <w:p w:rsidR="007E3162" w:rsidRPr="00D82C02" w:rsidRDefault="007E3162" w:rsidP="007E3162">
      <w:pPr>
        <w:ind w:left="720"/>
        <w:rPr>
          <w:rFonts w:eastAsia="PMingLiU" w:cs="Tahoma"/>
        </w:rPr>
      </w:pPr>
    </w:p>
    <w:p w:rsidR="006533DF" w:rsidRPr="00886E05" w:rsidRDefault="006533DF" w:rsidP="00346F4B">
      <w:pPr>
        <w:numPr>
          <w:ilvl w:val="0"/>
          <w:numId w:val="56"/>
        </w:numPr>
        <w:tabs>
          <w:tab w:val="clear" w:pos="360"/>
          <w:tab w:val="num" w:pos="1440"/>
        </w:tabs>
        <w:spacing w:after="60"/>
        <w:ind w:left="1440"/>
        <w:rPr>
          <w:rFonts w:eastAsia="PMingLiU" w:cs="Tahoma"/>
          <w:szCs w:val="18"/>
        </w:rPr>
      </w:pPr>
      <w:r w:rsidRPr="00886E05">
        <w:rPr>
          <w:rFonts w:eastAsia="PMingLiU" w:cs="Tahoma"/>
          <w:color w:val="000000"/>
          <w:szCs w:val="18"/>
          <w:lang w:eastAsia="zh-TW"/>
        </w:rPr>
        <w:t>如果客戶擁有奇數的合格使用權，則客戶將必須向下化整為最接近的偶數以決定其授權數目。</w:t>
      </w:r>
      <w:r w:rsidRPr="00886E05">
        <w:rPr>
          <w:rFonts w:eastAsia="PMingLiU" w:cs="Tahoma"/>
          <w:color w:val="000000"/>
          <w:szCs w:val="18"/>
        </w:rPr>
        <w:t>例如，擁有三個合格使用權的客戶將視同已獲授予總數一個之</w:t>
      </w:r>
      <w:r w:rsidRPr="00886E05">
        <w:rPr>
          <w:rFonts w:eastAsia="PMingLiU" w:cs="Tahoma"/>
          <w:color w:val="000000"/>
          <w:szCs w:val="18"/>
        </w:rPr>
        <w:t xml:space="preserve"> Windows Server 2012 Datacenter </w:t>
      </w:r>
      <w:r w:rsidRPr="00886E05">
        <w:rPr>
          <w:rFonts w:eastAsia="PMingLiU" w:cs="Tahoma"/>
          <w:color w:val="000000"/>
          <w:szCs w:val="18"/>
        </w:rPr>
        <w:t>使用權。</w:t>
      </w:r>
    </w:p>
    <w:p w:rsidR="006533DF" w:rsidRPr="00886E05"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依本項授權取得之使用權包括軟體保證範圍。合格使用權之對應範圍屆滿時，此等範圍將隨之屆滿。</w:t>
      </w:r>
    </w:p>
    <w:p w:rsidR="006533DF" w:rsidRPr="00886E05"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如果客戶已取得依合格使用權使用軟體之永久權利，則依本項授權取得之使用權會隨著成為永久使</w:t>
      </w:r>
      <w:r w:rsidR="00886E05" w:rsidRPr="00886E05">
        <w:rPr>
          <w:rFonts w:ascii="Tahoma" w:eastAsia="PMingLiU" w:hAnsi="Tahoma" w:cs="Tahoma"/>
          <w:sz w:val="18"/>
          <w:szCs w:val="18"/>
          <w:lang w:eastAsia="zh-TW"/>
        </w:rPr>
        <w:br/>
      </w:r>
      <w:r w:rsidRPr="00886E05">
        <w:rPr>
          <w:rFonts w:ascii="Tahoma" w:eastAsia="PMingLiU" w:hAnsi="Tahoma" w:cs="Tahoma"/>
          <w:sz w:val="18"/>
          <w:szCs w:val="18"/>
          <w:lang w:eastAsia="zh-TW"/>
        </w:rPr>
        <w:t>用權；否則，依本項授權取得之使用權會在基本的合格使用權已屆滿時隨之屆滿。</w:t>
      </w:r>
    </w:p>
    <w:p w:rsidR="006533DF" w:rsidRPr="00886E05" w:rsidRDefault="006533DF" w:rsidP="00886E05">
      <w:pPr>
        <w:numPr>
          <w:ilvl w:val="0"/>
          <w:numId w:val="56"/>
        </w:numPr>
        <w:tabs>
          <w:tab w:val="clear" w:pos="360"/>
          <w:tab w:val="num" w:pos="1440"/>
        </w:tabs>
        <w:spacing w:after="60"/>
        <w:ind w:left="1440"/>
        <w:rPr>
          <w:rFonts w:eastAsia="PMingLiU" w:cs="Tahoma"/>
          <w:szCs w:val="18"/>
        </w:rPr>
      </w:pPr>
      <w:r w:rsidRPr="00886E05">
        <w:rPr>
          <w:rFonts w:eastAsia="PMingLiU" w:cs="Tahoma"/>
          <w:szCs w:val="18"/>
        </w:rPr>
        <w:t>一旦依本項授權升級為</w:t>
      </w:r>
      <w:r w:rsidRPr="00886E05">
        <w:rPr>
          <w:rFonts w:eastAsia="PMingLiU" w:cs="Tahoma"/>
          <w:szCs w:val="18"/>
        </w:rPr>
        <w:t xml:space="preserve"> Windows Server 2012 Datacenter</w:t>
      </w:r>
      <w:r w:rsidRPr="00886E05">
        <w:rPr>
          <w:rFonts w:eastAsia="PMingLiU" w:cs="Tahoma"/>
          <w:szCs w:val="18"/>
        </w:rPr>
        <w:t>，客戶的現有</w:t>
      </w:r>
      <w:r w:rsidRPr="00886E05">
        <w:rPr>
          <w:rFonts w:eastAsia="PMingLiU" w:cs="Tahoma"/>
          <w:szCs w:val="18"/>
        </w:rPr>
        <w:t xml:space="preserve"> Windows Server 2008 R2 for</w:t>
      </w:r>
      <w:r w:rsidR="00886E05" w:rsidRPr="00886E05">
        <w:rPr>
          <w:rFonts w:eastAsia="PMingLiU" w:cs="Tahoma"/>
          <w:szCs w:val="18"/>
        </w:rPr>
        <w:t> </w:t>
      </w:r>
      <w:r w:rsidRPr="00886E05">
        <w:rPr>
          <w:rFonts w:eastAsia="PMingLiU" w:cs="Tahoma"/>
          <w:szCs w:val="18"/>
        </w:rPr>
        <w:t xml:space="preserve">Itanium Based Systems </w:t>
      </w:r>
      <w:r w:rsidRPr="00886E05">
        <w:rPr>
          <w:rFonts w:eastAsia="PMingLiU" w:cs="Tahoma"/>
          <w:szCs w:val="18"/>
        </w:rPr>
        <w:t>合格使用權便不再有效。</w:t>
      </w:r>
    </w:p>
    <w:p w:rsidR="006533DF" w:rsidRPr="00886E05" w:rsidRDefault="006533DF" w:rsidP="00346F4B">
      <w:pPr>
        <w:numPr>
          <w:ilvl w:val="0"/>
          <w:numId w:val="56"/>
        </w:numPr>
        <w:tabs>
          <w:tab w:val="clear" w:pos="360"/>
          <w:tab w:val="num" w:pos="1440"/>
        </w:tabs>
        <w:spacing w:after="60"/>
        <w:ind w:left="1440"/>
        <w:rPr>
          <w:rFonts w:eastAsia="PMingLiU" w:cs="Tahoma"/>
          <w:szCs w:val="18"/>
        </w:rPr>
      </w:pPr>
      <w:r w:rsidRPr="00886E05">
        <w:rPr>
          <w:rFonts w:eastAsia="PMingLiU" w:cs="Tahoma"/>
          <w:color w:val="000000"/>
          <w:szCs w:val="18"/>
        </w:rPr>
        <w:t>於相同</w:t>
      </w:r>
      <w:r w:rsidRPr="00886E05">
        <w:rPr>
          <w:rFonts w:eastAsia="PMingLiU" w:cs="Tahoma"/>
          <w:color w:val="000000"/>
          <w:szCs w:val="18"/>
        </w:rPr>
        <w:t xml:space="preserve"> Enrollment </w:t>
      </w:r>
      <w:r w:rsidRPr="00886E05">
        <w:rPr>
          <w:rFonts w:eastAsia="PMingLiU" w:cs="Tahoma"/>
          <w:color w:val="000000"/>
          <w:szCs w:val="18"/>
        </w:rPr>
        <w:t>有效期限，配合</w:t>
      </w:r>
      <w:r w:rsidRPr="00886E05">
        <w:rPr>
          <w:rFonts w:eastAsia="PMingLiU" w:cs="Tahoma"/>
          <w:color w:val="000000"/>
          <w:szCs w:val="18"/>
        </w:rPr>
        <w:t xml:space="preserve"> Enterprise</w:t>
      </w:r>
      <w:r w:rsidRPr="00886E05">
        <w:rPr>
          <w:rFonts w:eastAsia="PMingLiU" w:cs="Tahoma"/>
          <w:color w:val="000000"/>
          <w:szCs w:val="18"/>
        </w:rPr>
        <w:t>、</w:t>
      </w:r>
      <w:r w:rsidRPr="00886E05">
        <w:rPr>
          <w:rFonts w:eastAsia="PMingLiU" w:cs="Tahoma"/>
          <w:color w:val="000000"/>
          <w:szCs w:val="18"/>
        </w:rPr>
        <w:t>Enterprise Subscription</w:t>
      </w:r>
      <w:r w:rsidRPr="00886E05">
        <w:rPr>
          <w:rFonts w:eastAsia="PMingLiU" w:cs="Tahoma"/>
          <w:color w:val="000000"/>
          <w:szCs w:val="18"/>
        </w:rPr>
        <w:t>、</w:t>
      </w:r>
      <w:r w:rsidRPr="00886E05">
        <w:rPr>
          <w:rFonts w:eastAsia="PMingLiU" w:cs="Tahoma"/>
          <w:color w:val="000000"/>
          <w:szCs w:val="18"/>
        </w:rPr>
        <w:t xml:space="preserve">Open Value Subscription </w:t>
      </w:r>
      <w:r w:rsidRPr="00886E05">
        <w:rPr>
          <w:rFonts w:eastAsia="PMingLiU" w:cs="Tahoma"/>
          <w:color w:val="000000"/>
          <w:szCs w:val="18"/>
        </w:rPr>
        <w:t>或</w:t>
      </w:r>
      <w:r w:rsidRPr="00886E05">
        <w:rPr>
          <w:rFonts w:eastAsia="PMingLiU" w:cs="Tahoma"/>
          <w:color w:val="000000"/>
          <w:szCs w:val="18"/>
        </w:rPr>
        <w:t xml:space="preserve"> Enrollment for Education Solutions </w:t>
      </w:r>
      <w:r w:rsidRPr="00886E05">
        <w:rPr>
          <w:rFonts w:eastAsia="PMingLiU" w:cs="Tahoma"/>
          <w:color w:val="000000"/>
          <w:szCs w:val="18"/>
        </w:rPr>
        <w:t>客戶之排程校正程序而後續取得之</w:t>
      </w:r>
      <w:r w:rsidRPr="00886E05">
        <w:rPr>
          <w:rFonts w:eastAsia="PMingLiU" w:cs="Tahoma"/>
          <w:color w:val="000000"/>
          <w:szCs w:val="18"/>
        </w:rPr>
        <w:t xml:space="preserve"> Windows Server 2008 R2 for Itanium Based Systems </w:t>
      </w:r>
      <w:r w:rsidRPr="00886E05">
        <w:rPr>
          <w:rFonts w:eastAsia="PMingLiU" w:cs="Tahoma"/>
          <w:bCs/>
          <w:color w:val="000000"/>
          <w:szCs w:val="18"/>
        </w:rPr>
        <w:t>使用權，也是基於前述授權目的之合格使用權。</w:t>
      </w:r>
    </w:p>
    <w:p w:rsidR="006533DF" w:rsidRPr="00886E05" w:rsidRDefault="006533DF" w:rsidP="00346F4B">
      <w:pPr>
        <w:numPr>
          <w:ilvl w:val="0"/>
          <w:numId w:val="56"/>
        </w:numPr>
        <w:tabs>
          <w:tab w:val="clear" w:pos="360"/>
          <w:tab w:val="num" w:pos="1440"/>
        </w:tabs>
        <w:spacing w:after="60"/>
        <w:ind w:left="1440"/>
        <w:rPr>
          <w:rFonts w:eastAsia="PMingLiU" w:cs="Tahoma"/>
          <w:szCs w:val="18"/>
        </w:rPr>
      </w:pPr>
      <w:r w:rsidRPr="00886E05">
        <w:rPr>
          <w:rFonts w:eastAsia="PMingLiU" w:cs="Tahoma"/>
          <w:bCs/>
          <w:color w:val="000000"/>
          <w:szCs w:val="18"/>
        </w:rPr>
        <w:t>無論</w:t>
      </w:r>
      <w:r w:rsidRPr="00886E05">
        <w:rPr>
          <w:rFonts w:eastAsia="PMingLiU" w:cs="Tahoma"/>
          <w:bCs/>
          <w:color w:val="000000"/>
          <w:szCs w:val="18"/>
        </w:rPr>
        <w:t xml:space="preserve"> Windows Server 2012 Datacenter </w:t>
      </w:r>
      <w:r w:rsidRPr="00886E05">
        <w:rPr>
          <w:rFonts w:eastAsia="PMingLiU" w:cs="Tahoma"/>
          <w:bCs/>
          <w:color w:val="000000"/>
          <w:szCs w:val="18"/>
        </w:rPr>
        <w:t>使用權及該版本的任何升級的授權如何，對合格使用權和範圍之應付款項的義務仍具完整之效果及效力。</w:t>
      </w:r>
    </w:p>
    <w:p w:rsidR="00FE1A01" w:rsidRPr="00D82C02" w:rsidRDefault="00A560B6" w:rsidP="00EF2279">
      <w:pPr>
        <w:pStyle w:val="Heading3"/>
        <w:rPr>
          <w:rFonts w:ascii="Tahoma" w:eastAsia="PMingLiU" w:hAnsi="Tahoma" w:cs="Tahoma"/>
        </w:rPr>
      </w:pPr>
      <w:bookmarkStart w:id="1576" w:name="_117_Windows_Server"/>
      <w:bookmarkStart w:id="1577" w:name="_116_Windows_Server"/>
      <w:bookmarkStart w:id="1578" w:name="_111_Windows_Server"/>
      <w:bookmarkStart w:id="1579" w:name="_Toc336338372"/>
      <w:bookmarkStart w:id="1580" w:name="Srv_101Win2008RemoteCALandExtConn"/>
      <w:bookmarkStart w:id="1581" w:name="Srv_115Win2008RemoteCALandExtConn"/>
      <w:bookmarkStart w:id="1582" w:name="Srv_119Win2008RemoteCALandExtConn"/>
      <w:bookmarkStart w:id="1583" w:name="Srv_101WindowsSvr2008RemoteDesktop"/>
      <w:bookmarkStart w:id="1584" w:name="_Toc370985292"/>
      <w:bookmarkEnd w:id="1573"/>
      <w:bookmarkEnd w:id="1574"/>
      <w:bookmarkEnd w:id="1576"/>
      <w:bookmarkEnd w:id="1577"/>
      <w:bookmarkEnd w:id="1578"/>
      <w:r w:rsidRPr="00D82C02">
        <w:rPr>
          <w:rStyle w:val="Heading3Char"/>
          <w:rFonts w:ascii="Tahoma" w:eastAsia="PMingLiU" w:hAnsi="Tahoma" w:cs="Tahoma"/>
          <w:b/>
          <w:caps/>
          <w:color w:val="F66400"/>
          <w:sz w:val="22"/>
          <w:vertAlign w:val="superscript"/>
        </w:rPr>
        <w:lastRenderedPageBreak/>
        <w:t>110</w:t>
      </w:r>
      <w:r w:rsidRPr="00886E05">
        <w:rPr>
          <w:rStyle w:val="Heading3Char"/>
          <w:rFonts w:ascii="Tahoma" w:eastAsia="PMingLiU" w:hAnsi="Tahoma" w:cs="Tahoma"/>
          <w:b/>
          <w:caps/>
          <w:color w:val="F66400"/>
          <w:sz w:val="22"/>
        </w:rPr>
        <w:t xml:space="preserve"> </w:t>
      </w:r>
      <w:r w:rsidRPr="00D82C02">
        <w:rPr>
          <w:rFonts w:ascii="Tahoma" w:eastAsia="PMingLiU" w:hAnsi="Tahoma" w:cs="Tahoma"/>
          <w:color w:val="F66400"/>
          <w:sz w:val="22"/>
        </w:rPr>
        <w:t>Windows Server 2012 CAL</w:t>
      </w:r>
      <w:bookmarkEnd w:id="1579"/>
      <w:bookmarkEnd w:id="1584"/>
    </w:p>
    <w:p w:rsidR="00FE1A01" w:rsidRPr="00D82C02" w:rsidRDefault="00FE1A01" w:rsidP="002A01C2">
      <w:pPr>
        <w:rPr>
          <w:rFonts w:eastAsia="PMingLiU" w:cs="Tahoma"/>
        </w:rPr>
      </w:pPr>
    </w:p>
    <w:p w:rsidR="00FE1A01" w:rsidRPr="00886E05" w:rsidRDefault="00FE1A01" w:rsidP="002A01C2">
      <w:pPr>
        <w:ind w:left="720"/>
        <w:rPr>
          <w:rFonts w:eastAsia="PMingLiU" w:cs="Tahoma"/>
          <w:szCs w:val="18"/>
        </w:rPr>
      </w:pPr>
      <w:r w:rsidRPr="00886E05">
        <w:rPr>
          <w:rFonts w:eastAsia="PMingLiU" w:cs="Tahoma"/>
          <w:szCs w:val="18"/>
        </w:rPr>
        <w:t xml:space="preserve">Windows Server 2012 CAL </w:t>
      </w:r>
      <w:r w:rsidRPr="00886E05">
        <w:rPr>
          <w:rFonts w:eastAsia="PMingLiU" w:cs="Tahoma"/>
          <w:szCs w:val="18"/>
        </w:rPr>
        <w:t>可以用來存取</w:t>
      </w:r>
      <w:r w:rsidRPr="00886E05">
        <w:rPr>
          <w:rFonts w:eastAsia="PMingLiU" w:cs="Tahoma"/>
          <w:szCs w:val="18"/>
        </w:rPr>
        <w:t xml:space="preserve"> Windows Server 2012 R2</w:t>
      </w:r>
      <w:r w:rsidRPr="00886E05">
        <w:rPr>
          <w:rFonts w:eastAsia="PMingLiU" w:cs="Tahoma"/>
          <w:szCs w:val="18"/>
        </w:rPr>
        <w:t>。</w:t>
      </w:r>
    </w:p>
    <w:p w:rsidR="002A01C2" w:rsidRPr="00886E05" w:rsidRDefault="002A01C2" w:rsidP="002A01C2">
      <w:pPr>
        <w:ind w:left="720"/>
        <w:rPr>
          <w:rFonts w:eastAsia="PMingLiU" w:cs="Tahoma"/>
          <w:szCs w:val="18"/>
        </w:rPr>
      </w:pPr>
    </w:p>
    <w:p w:rsidR="002A01C2" w:rsidRPr="00886E05" w:rsidRDefault="00FE1A01" w:rsidP="002A01C2">
      <w:pPr>
        <w:spacing w:after="60"/>
        <w:ind w:left="720"/>
        <w:rPr>
          <w:rFonts w:eastAsia="PMingLiU" w:cs="Tahoma"/>
          <w:szCs w:val="18"/>
        </w:rPr>
      </w:pPr>
      <w:r w:rsidRPr="00886E05">
        <w:rPr>
          <w:rFonts w:eastAsia="PMingLiU" w:cs="Tahoma"/>
          <w:b/>
          <w:szCs w:val="18"/>
        </w:rPr>
        <w:t>使用</w:t>
      </w:r>
      <w:r w:rsidRPr="00886E05">
        <w:rPr>
          <w:rFonts w:eastAsia="PMingLiU" w:cs="Tahoma"/>
          <w:b/>
          <w:szCs w:val="18"/>
        </w:rPr>
        <w:t xml:space="preserve"> Windows Server 2012 R2 </w:t>
      </w:r>
      <w:r w:rsidRPr="00886E05">
        <w:rPr>
          <w:rFonts w:eastAsia="PMingLiU" w:cs="Tahoma"/>
          <w:b/>
          <w:szCs w:val="18"/>
        </w:rPr>
        <w:t>做為</w:t>
      </w:r>
      <w:r w:rsidRPr="00886E05">
        <w:rPr>
          <w:rFonts w:eastAsia="PMingLiU" w:cs="Tahoma"/>
          <w:b/>
          <w:szCs w:val="18"/>
        </w:rPr>
        <w:t xml:space="preserve"> Web Server</w:t>
      </w:r>
    </w:p>
    <w:p w:rsidR="00FE1A01" w:rsidRPr="00886E05" w:rsidRDefault="00FE1A01" w:rsidP="002A01C2">
      <w:pPr>
        <w:ind w:left="720"/>
        <w:rPr>
          <w:rFonts w:eastAsia="PMingLiU" w:cs="Tahoma"/>
          <w:szCs w:val="18"/>
        </w:rPr>
      </w:pPr>
      <w:r w:rsidRPr="00886E05">
        <w:rPr>
          <w:rFonts w:eastAsia="PMingLiU" w:cs="Tahoma"/>
          <w:color w:val="000000"/>
          <w:szCs w:val="18"/>
        </w:rPr>
        <w:t>當</w:t>
      </w:r>
      <w:r w:rsidRPr="00886E05">
        <w:rPr>
          <w:rFonts w:eastAsia="PMingLiU" w:cs="Tahoma"/>
          <w:color w:val="000000"/>
          <w:szCs w:val="18"/>
        </w:rPr>
        <w:t xml:space="preserve"> Windows Server 2012 R2 Standard </w:t>
      </w:r>
      <w:r w:rsidRPr="00886E05">
        <w:rPr>
          <w:rFonts w:eastAsia="PMingLiU" w:cs="Tahoma"/>
          <w:color w:val="000000"/>
          <w:szCs w:val="18"/>
        </w:rPr>
        <w:t>或</w:t>
      </w:r>
      <w:r w:rsidRPr="00886E05">
        <w:rPr>
          <w:rFonts w:eastAsia="PMingLiU" w:cs="Tahoma"/>
          <w:color w:val="000000"/>
          <w:szCs w:val="18"/>
        </w:rPr>
        <w:t xml:space="preserve"> Datacenter </w:t>
      </w:r>
      <w:r w:rsidRPr="00886E05">
        <w:rPr>
          <w:rFonts w:eastAsia="PMingLiU" w:cs="Tahoma"/>
          <w:color w:val="000000"/>
          <w:szCs w:val="18"/>
        </w:rPr>
        <w:t>做為</w:t>
      </w:r>
      <w:r w:rsidRPr="00886E05">
        <w:rPr>
          <w:rFonts w:eastAsia="PMingLiU" w:cs="Tahoma"/>
          <w:color w:val="000000"/>
          <w:szCs w:val="18"/>
        </w:rPr>
        <w:t xml:space="preserve"> Web Server </w:t>
      </w:r>
      <w:r w:rsidRPr="00886E05">
        <w:rPr>
          <w:rFonts w:eastAsia="PMingLiU" w:cs="Tahoma"/>
          <w:color w:val="000000"/>
          <w:szCs w:val="18"/>
        </w:rPr>
        <w:t>使用時，　貴用戶不需要</w:t>
      </w:r>
      <w:r w:rsidRPr="00886E05">
        <w:rPr>
          <w:rFonts w:eastAsia="PMingLiU" w:cs="Tahoma"/>
          <w:color w:val="000000"/>
          <w:szCs w:val="18"/>
        </w:rPr>
        <w:t xml:space="preserve"> CAL </w:t>
      </w:r>
      <w:r w:rsidRPr="00886E05">
        <w:rPr>
          <w:rFonts w:eastAsia="PMingLiU" w:cs="Tahoma"/>
          <w:color w:val="000000"/>
          <w:szCs w:val="18"/>
        </w:rPr>
        <w:t>便能存取軟體。「</w:t>
      </w:r>
      <w:r w:rsidRPr="00886E05">
        <w:rPr>
          <w:rFonts w:eastAsia="PMingLiU" w:cs="Tahoma"/>
          <w:color w:val="000000"/>
          <w:szCs w:val="18"/>
        </w:rPr>
        <w:t xml:space="preserve">Web </w:t>
      </w:r>
      <w:r w:rsidRPr="00886E05">
        <w:rPr>
          <w:rFonts w:eastAsia="PMingLiU" w:cs="Tahoma"/>
          <w:color w:val="000000"/>
          <w:szCs w:val="18"/>
        </w:rPr>
        <w:t>工作負載」係指：</w:t>
      </w:r>
    </w:p>
    <w:p w:rsidR="002A01C2" w:rsidRPr="00886E05" w:rsidRDefault="002A01C2" w:rsidP="002A01C2">
      <w:pPr>
        <w:pStyle w:val="PURBody-Indented"/>
        <w:spacing w:after="0"/>
        <w:ind w:left="720"/>
        <w:rPr>
          <w:rFonts w:ascii="Tahoma" w:eastAsia="PMingLiU" w:hAnsi="Tahoma" w:cs="Tahoma"/>
          <w:sz w:val="18"/>
          <w:szCs w:val="18"/>
        </w:rPr>
      </w:pPr>
    </w:p>
    <w:p w:rsidR="002A01C2" w:rsidRPr="00886E05" w:rsidRDefault="006707A3" w:rsidP="002A01C2">
      <w:pPr>
        <w:pStyle w:val="PURBody-Indented"/>
        <w:spacing w:after="60"/>
        <w:ind w:left="720"/>
        <w:rPr>
          <w:rFonts w:ascii="Tahoma" w:eastAsia="PMingLiU" w:hAnsi="Tahoma" w:cs="Tahoma"/>
          <w:sz w:val="18"/>
          <w:szCs w:val="18"/>
          <w:lang w:eastAsia="zh-TW"/>
        </w:rPr>
      </w:pPr>
      <w:r w:rsidRPr="00886E05">
        <w:rPr>
          <w:rFonts w:ascii="Tahoma" w:eastAsia="PMingLiU" w:hAnsi="Tahoma" w:cs="Tahoma"/>
          <w:b/>
          <w:bCs/>
          <w:sz w:val="18"/>
          <w:szCs w:val="18"/>
          <w:lang w:eastAsia="zh-TW"/>
        </w:rPr>
        <w:t xml:space="preserve">Web </w:t>
      </w:r>
      <w:r w:rsidRPr="00886E05">
        <w:rPr>
          <w:rFonts w:ascii="Tahoma" w:eastAsia="PMingLiU" w:hAnsi="Tahoma" w:cs="Tahoma"/>
          <w:b/>
          <w:bCs/>
          <w:sz w:val="18"/>
          <w:szCs w:val="18"/>
          <w:lang w:eastAsia="zh-TW"/>
        </w:rPr>
        <w:t>工作負載</w:t>
      </w:r>
      <w:r w:rsidRPr="00886E05">
        <w:rPr>
          <w:rFonts w:ascii="Tahoma" w:eastAsia="PMingLiU" w:hAnsi="Tahoma" w:cs="Tahoma"/>
          <w:b/>
          <w:sz w:val="18"/>
          <w:szCs w:val="18"/>
          <w:lang w:eastAsia="zh-TW"/>
        </w:rPr>
        <w:t xml:space="preserve"> (</w:t>
      </w:r>
      <w:r w:rsidRPr="00886E05">
        <w:rPr>
          <w:rFonts w:ascii="Tahoma" w:eastAsia="PMingLiU" w:hAnsi="Tahoma" w:cs="Tahoma"/>
          <w:b/>
          <w:sz w:val="18"/>
          <w:szCs w:val="18"/>
          <w:lang w:eastAsia="zh-TW"/>
        </w:rPr>
        <w:t>網際網路網站解決方案</w:t>
      </w:r>
      <w:r w:rsidRPr="00886E05">
        <w:rPr>
          <w:rFonts w:ascii="Tahoma" w:eastAsia="PMingLiU" w:hAnsi="Tahoma" w:cs="Tahoma"/>
          <w:b/>
          <w:sz w:val="18"/>
          <w:szCs w:val="18"/>
          <w:lang w:eastAsia="zh-TW"/>
        </w:rPr>
        <w:t>)</w:t>
      </w:r>
    </w:p>
    <w:p w:rsidR="006707A3" w:rsidRPr="00886E05" w:rsidRDefault="006707A3" w:rsidP="002A01C2">
      <w:pPr>
        <w:pStyle w:val="PURBody-Indented"/>
        <w:spacing w:after="0"/>
        <w:ind w:left="720"/>
        <w:rPr>
          <w:rFonts w:ascii="Tahoma" w:eastAsia="PMingLiU" w:hAnsi="Tahoma" w:cs="Tahoma"/>
          <w:sz w:val="18"/>
          <w:szCs w:val="18"/>
          <w:lang w:eastAsia="zh-TW"/>
        </w:rPr>
      </w:pPr>
      <w:r w:rsidRPr="00886E05">
        <w:rPr>
          <w:rFonts w:ascii="Tahoma" w:eastAsia="PMingLiU" w:hAnsi="Tahoma" w:cs="Tahoma"/>
          <w:sz w:val="18"/>
          <w:szCs w:val="18"/>
          <w:lang w:eastAsia="zh-TW"/>
        </w:rPr>
        <w:t>「網際網路</w:t>
      </w:r>
      <w:r w:rsidRPr="00886E05">
        <w:rPr>
          <w:rFonts w:ascii="Tahoma" w:eastAsia="PMingLiU" w:hAnsi="Tahoma" w:cs="Tahoma"/>
          <w:sz w:val="18"/>
          <w:szCs w:val="18"/>
          <w:lang w:eastAsia="zh-TW"/>
        </w:rPr>
        <w:t xml:space="preserve"> Web </w:t>
      </w:r>
      <w:r w:rsidRPr="00886E05">
        <w:rPr>
          <w:rFonts w:ascii="Tahoma" w:eastAsia="PMingLiU" w:hAnsi="Tahoma" w:cs="Tahoma"/>
          <w:sz w:val="18"/>
          <w:szCs w:val="18"/>
          <w:lang w:eastAsia="zh-TW"/>
        </w:rPr>
        <w:t>方案」可供公用存取且僅由網頁、網站、</w:t>
      </w:r>
      <w:r w:rsidRPr="00886E05">
        <w:rPr>
          <w:rFonts w:ascii="Tahoma" w:eastAsia="PMingLiU" w:hAnsi="Tahoma" w:cs="Tahoma"/>
          <w:sz w:val="18"/>
          <w:szCs w:val="18"/>
          <w:lang w:eastAsia="zh-TW"/>
        </w:rPr>
        <w:t xml:space="preserve">Web </w:t>
      </w:r>
      <w:r w:rsidRPr="00886E05">
        <w:rPr>
          <w:rFonts w:ascii="Tahoma" w:eastAsia="PMingLiU" w:hAnsi="Tahoma" w:cs="Tahoma"/>
          <w:sz w:val="18"/>
          <w:szCs w:val="18"/>
          <w:lang w:eastAsia="zh-TW"/>
        </w:rPr>
        <w:t>應用程式、</w:t>
      </w:r>
      <w:r w:rsidRPr="00886E05">
        <w:rPr>
          <w:rFonts w:ascii="Tahoma" w:eastAsia="PMingLiU" w:hAnsi="Tahoma" w:cs="Tahoma"/>
          <w:sz w:val="18"/>
          <w:szCs w:val="18"/>
          <w:lang w:eastAsia="zh-TW"/>
        </w:rPr>
        <w:t xml:space="preserve">Web </w:t>
      </w:r>
      <w:r w:rsidRPr="00886E05">
        <w:rPr>
          <w:rFonts w:ascii="Tahoma" w:eastAsia="PMingLiU" w:hAnsi="Tahoma" w:cs="Tahoma"/>
          <w:sz w:val="18"/>
          <w:szCs w:val="18"/>
          <w:lang w:eastAsia="zh-TW"/>
        </w:rPr>
        <w:t>服務及</w:t>
      </w:r>
      <w:r w:rsidRPr="00886E05">
        <w:rPr>
          <w:rFonts w:ascii="Tahoma" w:eastAsia="PMingLiU" w:hAnsi="Tahoma" w:cs="Tahoma"/>
          <w:sz w:val="18"/>
          <w:szCs w:val="18"/>
          <w:lang w:eastAsia="zh-TW"/>
        </w:rPr>
        <w:t>/</w:t>
      </w:r>
      <w:r w:rsidRPr="00886E05">
        <w:rPr>
          <w:rFonts w:ascii="Tahoma" w:eastAsia="PMingLiU" w:hAnsi="Tahoma" w:cs="Tahoma"/>
          <w:sz w:val="18"/>
          <w:szCs w:val="18"/>
          <w:lang w:eastAsia="zh-TW"/>
        </w:rPr>
        <w:t>或</w:t>
      </w:r>
      <w:r w:rsidRPr="00886E05">
        <w:rPr>
          <w:rFonts w:ascii="Tahoma" w:eastAsia="PMingLiU" w:hAnsi="Tahoma" w:cs="Tahoma"/>
          <w:sz w:val="18"/>
          <w:szCs w:val="18"/>
          <w:lang w:eastAsia="zh-TW"/>
        </w:rPr>
        <w:t xml:space="preserve"> POP3 </w:t>
      </w:r>
      <w:r w:rsidRPr="00886E05">
        <w:rPr>
          <w:rFonts w:ascii="Tahoma" w:eastAsia="PMingLiU" w:hAnsi="Tahoma" w:cs="Tahoma"/>
          <w:sz w:val="18"/>
          <w:szCs w:val="18"/>
          <w:lang w:eastAsia="zh-TW"/>
        </w:rPr>
        <w:t>郵件服務所組成。為避免混淆，存取網際網路</w:t>
      </w:r>
      <w:r w:rsidRPr="00886E05">
        <w:rPr>
          <w:rFonts w:ascii="Tahoma" w:eastAsia="PMingLiU" w:hAnsi="Tahoma" w:cs="Tahoma"/>
          <w:sz w:val="18"/>
          <w:szCs w:val="18"/>
          <w:lang w:eastAsia="zh-TW"/>
        </w:rPr>
        <w:t xml:space="preserve"> Web </w:t>
      </w:r>
      <w:r w:rsidRPr="00886E05">
        <w:rPr>
          <w:rFonts w:ascii="Tahoma" w:eastAsia="PMingLiU" w:hAnsi="Tahoma" w:cs="Tahoma"/>
          <w:sz w:val="18"/>
          <w:szCs w:val="18"/>
          <w:lang w:eastAsia="zh-TW"/>
        </w:rPr>
        <w:t>方案內由軟體所提供的內容、資訊和應用程式，並不限於　貴用戶或　貴用戶關係企業之員工。</w:t>
      </w:r>
    </w:p>
    <w:p w:rsidR="002A01C2" w:rsidRPr="00886E05" w:rsidRDefault="002A01C2" w:rsidP="002A01C2">
      <w:pPr>
        <w:pStyle w:val="PURBody-Indented"/>
        <w:spacing w:after="0"/>
        <w:ind w:firstLine="450"/>
        <w:rPr>
          <w:rFonts w:ascii="Tahoma" w:eastAsia="PMingLiU" w:hAnsi="Tahoma" w:cs="Tahoma"/>
          <w:sz w:val="18"/>
          <w:szCs w:val="18"/>
          <w:lang w:eastAsia="zh-TW"/>
        </w:rPr>
      </w:pPr>
    </w:p>
    <w:p w:rsidR="006707A3" w:rsidRPr="00886E05" w:rsidRDefault="006707A3" w:rsidP="002A01C2">
      <w:pPr>
        <w:pStyle w:val="PURBody-Indented"/>
        <w:spacing w:after="0"/>
        <w:ind w:firstLine="450"/>
        <w:rPr>
          <w:rFonts w:ascii="Tahoma" w:eastAsia="PMingLiU" w:hAnsi="Tahoma" w:cs="Tahoma"/>
          <w:sz w:val="18"/>
          <w:szCs w:val="18"/>
          <w:lang w:eastAsia="zh-TW"/>
        </w:rPr>
      </w:pPr>
      <w:r w:rsidRPr="00886E05">
        <w:rPr>
          <w:rFonts w:ascii="Tahoma" w:eastAsia="PMingLiU" w:hAnsi="Tahoma" w:cs="Tahoma"/>
          <w:sz w:val="18"/>
          <w:szCs w:val="18"/>
          <w:lang w:eastAsia="zh-TW"/>
        </w:rPr>
        <w:t xml:space="preserve">　貴用戶僅能將軟體用於「網際網路</w:t>
      </w:r>
      <w:r w:rsidRPr="00886E05">
        <w:rPr>
          <w:rFonts w:ascii="Tahoma" w:eastAsia="PMingLiU" w:hAnsi="Tahoma" w:cs="Tahoma"/>
          <w:sz w:val="18"/>
          <w:szCs w:val="18"/>
          <w:lang w:eastAsia="zh-TW"/>
        </w:rPr>
        <w:t xml:space="preserve"> Web </w:t>
      </w:r>
      <w:r w:rsidRPr="00886E05">
        <w:rPr>
          <w:rFonts w:ascii="Tahoma" w:eastAsia="PMingLiU" w:hAnsi="Tahoma" w:cs="Tahoma"/>
          <w:sz w:val="18"/>
          <w:szCs w:val="18"/>
          <w:lang w:eastAsia="zh-TW"/>
        </w:rPr>
        <w:t>方案」中以執行：</w:t>
      </w:r>
    </w:p>
    <w:p w:rsidR="002A01C2" w:rsidRPr="00886E05" w:rsidRDefault="002A01C2" w:rsidP="002A01C2">
      <w:pPr>
        <w:pStyle w:val="PURBody-Indented"/>
        <w:spacing w:after="0"/>
        <w:ind w:firstLine="450"/>
        <w:rPr>
          <w:rFonts w:ascii="Tahoma" w:eastAsia="PMingLiU" w:hAnsi="Tahoma" w:cs="Tahoma"/>
          <w:sz w:val="18"/>
          <w:szCs w:val="18"/>
          <w:lang w:eastAsia="zh-TW"/>
        </w:rPr>
      </w:pPr>
    </w:p>
    <w:p w:rsidR="006707A3" w:rsidRPr="00886E05"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886E05">
        <w:rPr>
          <w:rFonts w:ascii="Tahoma" w:eastAsia="PMingLiU" w:hAnsi="Tahoma" w:cs="Tahoma"/>
          <w:sz w:val="18"/>
          <w:szCs w:val="18"/>
        </w:rPr>
        <w:t xml:space="preserve">Web </w:t>
      </w:r>
      <w:r w:rsidRPr="00886E05">
        <w:rPr>
          <w:rFonts w:ascii="Tahoma" w:eastAsia="PMingLiU" w:hAnsi="Tahoma" w:cs="Tahoma"/>
          <w:sz w:val="18"/>
          <w:szCs w:val="18"/>
        </w:rPr>
        <w:t>伺服器軟體</w:t>
      </w:r>
      <w:r w:rsidRPr="00886E05">
        <w:rPr>
          <w:rFonts w:ascii="Tahoma" w:eastAsia="PMingLiU" w:hAnsi="Tahoma" w:cs="Tahoma"/>
          <w:sz w:val="18"/>
          <w:szCs w:val="18"/>
        </w:rPr>
        <w:t xml:space="preserve"> (</w:t>
      </w:r>
      <w:r w:rsidRPr="00886E05">
        <w:rPr>
          <w:rFonts w:ascii="Tahoma" w:eastAsia="PMingLiU" w:hAnsi="Tahoma" w:cs="Tahoma"/>
          <w:sz w:val="18"/>
          <w:szCs w:val="18"/>
        </w:rPr>
        <w:t>例如</w:t>
      </w:r>
      <w:r w:rsidRPr="00886E05">
        <w:rPr>
          <w:rFonts w:ascii="Tahoma" w:eastAsia="PMingLiU" w:hAnsi="Tahoma" w:cs="Tahoma"/>
          <w:sz w:val="18"/>
          <w:szCs w:val="18"/>
        </w:rPr>
        <w:t xml:space="preserve"> Microsoft Internet Information Services) </w:t>
      </w:r>
      <w:r w:rsidRPr="00886E05">
        <w:rPr>
          <w:rFonts w:ascii="Tahoma" w:eastAsia="PMingLiU" w:hAnsi="Tahoma" w:cs="Tahoma"/>
          <w:sz w:val="18"/>
          <w:szCs w:val="18"/>
        </w:rPr>
        <w:t>及管理或安全性代理程式</w:t>
      </w:r>
      <w:r w:rsidRPr="00886E05">
        <w:rPr>
          <w:rFonts w:ascii="Tahoma" w:eastAsia="PMingLiU" w:hAnsi="Tahoma" w:cs="Tahoma"/>
          <w:sz w:val="18"/>
          <w:szCs w:val="18"/>
        </w:rPr>
        <w:t xml:space="preserve"> (</w:t>
      </w:r>
      <w:r w:rsidRPr="00886E05">
        <w:rPr>
          <w:rFonts w:ascii="Tahoma" w:eastAsia="PMingLiU" w:hAnsi="Tahoma" w:cs="Tahoma"/>
          <w:sz w:val="18"/>
          <w:szCs w:val="18"/>
        </w:rPr>
        <w:t>例如</w:t>
      </w:r>
      <w:r w:rsidRPr="00886E05">
        <w:rPr>
          <w:rFonts w:ascii="Tahoma" w:eastAsia="PMingLiU" w:hAnsi="Tahoma" w:cs="Tahoma"/>
          <w:sz w:val="18"/>
          <w:szCs w:val="18"/>
        </w:rPr>
        <w:t xml:space="preserve"> System Center Operations Manager </w:t>
      </w:r>
      <w:r w:rsidRPr="00886E05">
        <w:rPr>
          <w:rFonts w:ascii="Tahoma" w:eastAsia="PMingLiU" w:hAnsi="Tahoma" w:cs="Tahoma"/>
          <w:sz w:val="18"/>
          <w:szCs w:val="18"/>
        </w:rPr>
        <w:t>代理程式</w:t>
      </w:r>
      <w:r w:rsidRPr="00886E05">
        <w:rPr>
          <w:rFonts w:ascii="Tahoma" w:eastAsia="PMingLiU" w:hAnsi="Tahoma" w:cs="Tahoma"/>
          <w:sz w:val="18"/>
          <w:szCs w:val="18"/>
        </w:rPr>
        <w:t>)</w:t>
      </w:r>
      <w:r w:rsidRPr="00886E05">
        <w:rPr>
          <w:rFonts w:ascii="Tahoma" w:eastAsia="PMingLiU" w:hAnsi="Tahoma" w:cs="Tahoma"/>
          <w:sz w:val="18"/>
          <w:szCs w:val="18"/>
        </w:rPr>
        <w:t>。</w:t>
      </w:r>
    </w:p>
    <w:p w:rsidR="006707A3" w:rsidRPr="00886E05"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886E05">
        <w:rPr>
          <w:rFonts w:ascii="Tahoma" w:eastAsia="PMingLiU" w:hAnsi="Tahoma" w:cs="Tahoma"/>
          <w:sz w:val="18"/>
          <w:szCs w:val="18"/>
        </w:rPr>
        <w:t>資料庫引擎軟體</w:t>
      </w:r>
      <w:r w:rsidRPr="00886E05">
        <w:rPr>
          <w:rFonts w:ascii="Tahoma" w:eastAsia="PMingLiU" w:hAnsi="Tahoma" w:cs="Tahoma"/>
          <w:sz w:val="18"/>
          <w:szCs w:val="18"/>
        </w:rPr>
        <w:t xml:space="preserve"> (</w:t>
      </w:r>
      <w:r w:rsidRPr="00886E05">
        <w:rPr>
          <w:rFonts w:ascii="Tahoma" w:eastAsia="PMingLiU" w:hAnsi="Tahoma" w:cs="Tahoma"/>
          <w:sz w:val="18"/>
          <w:szCs w:val="18"/>
        </w:rPr>
        <w:t>例如</w:t>
      </w:r>
      <w:r w:rsidRPr="00886E05">
        <w:rPr>
          <w:rFonts w:ascii="Tahoma" w:eastAsia="PMingLiU" w:hAnsi="Tahoma" w:cs="Tahoma"/>
          <w:sz w:val="18"/>
          <w:szCs w:val="18"/>
        </w:rPr>
        <w:t xml:space="preserve"> Microsoft SQL Server)</w:t>
      </w:r>
      <w:r w:rsidRPr="00886E05">
        <w:rPr>
          <w:rFonts w:ascii="Tahoma" w:eastAsia="PMingLiU" w:hAnsi="Tahoma" w:cs="Tahoma"/>
          <w:sz w:val="18"/>
          <w:szCs w:val="18"/>
        </w:rPr>
        <w:t>，但僅支援網際網路</w:t>
      </w:r>
      <w:r w:rsidRPr="00886E05">
        <w:rPr>
          <w:rFonts w:ascii="Tahoma" w:eastAsia="PMingLiU" w:hAnsi="Tahoma" w:cs="Tahoma"/>
          <w:sz w:val="18"/>
          <w:szCs w:val="18"/>
        </w:rPr>
        <w:t xml:space="preserve"> Web </w:t>
      </w:r>
      <w:r w:rsidRPr="00886E05">
        <w:rPr>
          <w:rFonts w:ascii="Tahoma" w:eastAsia="PMingLiU" w:hAnsi="Tahoma" w:cs="Tahoma"/>
          <w:sz w:val="18"/>
          <w:szCs w:val="18"/>
        </w:rPr>
        <w:t>方案。</w:t>
      </w:r>
    </w:p>
    <w:p w:rsidR="006707A3" w:rsidRPr="00886E05"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可將網際網路名稱解析成</w:t>
      </w:r>
      <w:r w:rsidRPr="00886E05">
        <w:rPr>
          <w:rFonts w:ascii="Tahoma" w:eastAsia="PMingLiU" w:hAnsi="Tahoma" w:cs="Tahoma"/>
          <w:sz w:val="18"/>
          <w:szCs w:val="18"/>
          <w:lang w:eastAsia="zh-TW"/>
        </w:rPr>
        <w:t xml:space="preserve"> IP </w:t>
      </w:r>
      <w:r w:rsidRPr="00886E05">
        <w:rPr>
          <w:rFonts w:ascii="Tahoma" w:eastAsia="PMingLiU" w:hAnsi="Tahoma" w:cs="Tahoma"/>
          <w:sz w:val="18"/>
          <w:szCs w:val="18"/>
          <w:lang w:eastAsia="zh-TW"/>
        </w:rPr>
        <w:t>位址的網域名稱系統</w:t>
      </w:r>
      <w:r w:rsidRPr="00886E05">
        <w:rPr>
          <w:rFonts w:ascii="Tahoma" w:eastAsia="PMingLiU" w:hAnsi="Tahoma" w:cs="Tahoma"/>
          <w:sz w:val="18"/>
          <w:szCs w:val="18"/>
          <w:lang w:eastAsia="zh-TW"/>
        </w:rPr>
        <w:t xml:space="preserve"> (DNS) </w:t>
      </w:r>
      <w:r w:rsidRPr="00886E05">
        <w:rPr>
          <w:rFonts w:ascii="Tahoma" w:eastAsia="PMingLiU" w:hAnsi="Tahoma" w:cs="Tahoma"/>
          <w:sz w:val="18"/>
          <w:szCs w:val="18"/>
          <w:lang w:eastAsia="zh-TW"/>
        </w:rPr>
        <w:t>服務，前提是該服務不是軟體執行個體的唯一功能。</w:t>
      </w:r>
    </w:p>
    <w:p w:rsidR="00F1020A" w:rsidRPr="00886E05" w:rsidRDefault="00F1020A">
      <w:pPr>
        <w:rPr>
          <w:rFonts w:eastAsia="PMingLiU" w:cs="Tahoma"/>
          <w:szCs w:val="18"/>
          <w:lang w:eastAsia="zh-TW"/>
        </w:rPr>
      </w:pPr>
    </w:p>
    <w:p w:rsidR="002A01C2" w:rsidRPr="00886E05" w:rsidRDefault="00FE1A01" w:rsidP="002A01C2">
      <w:pPr>
        <w:spacing w:after="60"/>
        <w:ind w:left="720"/>
        <w:rPr>
          <w:rFonts w:eastAsia="PMingLiU" w:cs="Tahoma"/>
          <w:szCs w:val="18"/>
        </w:rPr>
      </w:pPr>
      <w:r w:rsidRPr="00886E05">
        <w:rPr>
          <w:rFonts w:eastAsia="PMingLiU" w:cs="Tahoma"/>
          <w:b/>
          <w:szCs w:val="18"/>
        </w:rPr>
        <w:t>將</w:t>
      </w:r>
      <w:r w:rsidRPr="00886E05">
        <w:rPr>
          <w:rFonts w:eastAsia="PMingLiU" w:cs="Tahoma"/>
          <w:b/>
          <w:szCs w:val="18"/>
        </w:rPr>
        <w:t xml:space="preserve"> Windows Server 2012 R2 </w:t>
      </w:r>
      <w:r w:rsidRPr="00886E05">
        <w:rPr>
          <w:rFonts w:eastAsia="PMingLiU" w:cs="Tahoma"/>
          <w:b/>
          <w:szCs w:val="18"/>
        </w:rPr>
        <w:t>用於</w:t>
      </w:r>
      <w:r w:rsidRPr="00886E05">
        <w:rPr>
          <w:rFonts w:eastAsia="PMingLiU" w:cs="Tahoma"/>
          <w:b/>
          <w:szCs w:val="18"/>
        </w:rPr>
        <w:t xml:space="preserve"> High Performance Computing (HPC)</w:t>
      </w:r>
    </w:p>
    <w:p w:rsidR="00376D4B" w:rsidRPr="00886E05" w:rsidRDefault="00FE1A01" w:rsidP="002A01C2">
      <w:pPr>
        <w:ind w:left="720"/>
        <w:rPr>
          <w:rFonts w:eastAsia="PMingLiU" w:cs="Tahoma"/>
          <w:spacing w:val="2"/>
          <w:szCs w:val="18"/>
          <w:lang w:eastAsia="zh-TW"/>
        </w:rPr>
      </w:pPr>
      <w:r w:rsidRPr="00886E05">
        <w:rPr>
          <w:rFonts w:eastAsia="PMingLiU" w:cs="Tahoma"/>
          <w:color w:val="000000"/>
          <w:spacing w:val="2"/>
          <w:szCs w:val="18"/>
        </w:rPr>
        <w:t>當</w:t>
      </w:r>
      <w:r w:rsidRPr="00886E05">
        <w:rPr>
          <w:rFonts w:eastAsia="PMingLiU" w:cs="Tahoma"/>
          <w:color w:val="000000"/>
          <w:spacing w:val="2"/>
          <w:szCs w:val="18"/>
        </w:rPr>
        <w:t xml:space="preserve"> Windows Server 2012 R2 Standard </w:t>
      </w:r>
      <w:r w:rsidRPr="00886E05">
        <w:rPr>
          <w:rFonts w:eastAsia="PMingLiU" w:cs="Tahoma"/>
          <w:color w:val="000000"/>
          <w:spacing w:val="2"/>
          <w:szCs w:val="18"/>
        </w:rPr>
        <w:t>或</w:t>
      </w:r>
      <w:r w:rsidRPr="00886E05">
        <w:rPr>
          <w:rFonts w:eastAsia="PMingLiU" w:cs="Tahoma"/>
          <w:color w:val="000000"/>
          <w:spacing w:val="2"/>
          <w:szCs w:val="18"/>
        </w:rPr>
        <w:t xml:space="preserve"> Datacenter </w:t>
      </w:r>
      <w:r w:rsidRPr="00886E05">
        <w:rPr>
          <w:rFonts w:eastAsia="PMingLiU" w:cs="Tahoma"/>
          <w:color w:val="000000"/>
          <w:spacing w:val="2"/>
          <w:szCs w:val="18"/>
        </w:rPr>
        <w:t>用於</w:t>
      </w:r>
      <w:r w:rsidRPr="00886E05">
        <w:rPr>
          <w:rFonts w:eastAsia="PMingLiU" w:cs="Tahoma"/>
          <w:color w:val="000000"/>
          <w:spacing w:val="2"/>
          <w:szCs w:val="18"/>
        </w:rPr>
        <w:t xml:space="preserve"> High Performance Computing </w:t>
      </w:r>
      <w:r w:rsidRPr="00886E05">
        <w:rPr>
          <w:rFonts w:eastAsia="PMingLiU" w:cs="Tahoma"/>
          <w:color w:val="000000"/>
          <w:spacing w:val="2"/>
          <w:szCs w:val="18"/>
        </w:rPr>
        <w:t>時，則　貴用戶不需要</w:t>
      </w:r>
      <w:r w:rsidRPr="00886E05">
        <w:rPr>
          <w:rFonts w:eastAsia="PMingLiU" w:cs="Tahoma"/>
          <w:color w:val="000000"/>
          <w:spacing w:val="2"/>
          <w:szCs w:val="18"/>
        </w:rPr>
        <w:t xml:space="preserve"> CAL </w:t>
      </w:r>
      <w:r w:rsidRPr="00886E05">
        <w:rPr>
          <w:rFonts w:eastAsia="PMingLiU" w:cs="Tahoma"/>
          <w:color w:val="000000"/>
          <w:spacing w:val="2"/>
          <w:szCs w:val="18"/>
        </w:rPr>
        <w:t>便能存取軟體。</w:t>
      </w:r>
      <w:r w:rsidRPr="00886E05">
        <w:rPr>
          <w:rFonts w:eastAsia="PMingLiU" w:cs="Tahoma"/>
          <w:color w:val="000000"/>
          <w:spacing w:val="2"/>
          <w:szCs w:val="18"/>
          <w:lang w:eastAsia="zh-TW"/>
        </w:rPr>
        <w:t>「</w:t>
      </w:r>
      <w:r w:rsidRPr="00886E05">
        <w:rPr>
          <w:rFonts w:eastAsia="PMingLiU" w:cs="Tahoma"/>
          <w:color w:val="000000"/>
          <w:spacing w:val="2"/>
          <w:szCs w:val="18"/>
          <w:lang w:eastAsia="zh-TW"/>
        </w:rPr>
        <w:t>High Performance Computing (</w:t>
      </w:r>
      <w:r w:rsidRPr="00886E05">
        <w:rPr>
          <w:rFonts w:eastAsia="PMingLiU" w:cs="Tahoma"/>
          <w:color w:val="000000"/>
          <w:spacing w:val="2"/>
          <w:szCs w:val="18"/>
          <w:lang w:eastAsia="zh-TW"/>
        </w:rPr>
        <w:t>以下稱「</w:t>
      </w:r>
      <w:r w:rsidRPr="00886E05">
        <w:rPr>
          <w:rFonts w:eastAsia="PMingLiU" w:cs="Tahoma"/>
          <w:color w:val="000000"/>
          <w:spacing w:val="2"/>
          <w:szCs w:val="18"/>
          <w:lang w:eastAsia="zh-TW"/>
        </w:rPr>
        <w:t>HPC</w:t>
      </w:r>
      <w:r w:rsidRPr="00886E05">
        <w:rPr>
          <w:rFonts w:eastAsia="PMingLiU" w:cs="Tahoma"/>
          <w:color w:val="000000"/>
          <w:spacing w:val="2"/>
          <w:szCs w:val="18"/>
          <w:lang w:eastAsia="zh-TW"/>
        </w:rPr>
        <w:t>」</w:t>
      </w:r>
      <w:r w:rsidRPr="00886E05">
        <w:rPr>
          <w:rFonts w:eastAsia="PMingLiU" w:cs="Tahoma"/>
          <w:color w:val="000000"/>
          <w:spacing w:val="2"/>
          <w:szCs w:val="18"/>
          <w:lang w:eastAsia="zh-TW"/>
        </w:rPr>
        <w:t xml:space="preserve">) </w:t>
      </w:r>
      <w:r w:rsidRPr="00886E05">
        <w:rPr>
          <w:rFonts w:eastAsia="PMingLiU" w:cs="Tahoma"/>
          <w:color w:val="000000"/>
          <w:spacing w:val="2"/>
          <w:szCs w:val="18"/>
          <w:lang w:eastAsia="zh-TW"/>
        </w:rPr>
        <w:t>工作負載」係指使用伺服器軟體來執行叢集節點，並基於支援叢集</w:t>
      </w:r>
      <w:r w:rsidRPr="00886E05">
        <w:rPr>
          <w:rFonts w:eastAsia="PMingLiU" w:cs="Tahoma"/>
          <w:color w:val="000000"/>
          <w:spacing w:val="2"/>
          <w:szCs w:val="18"/>
          <w:lang w:eastAsia="zh-TW"/>
        </w:rPr>
        <w:t xml:space="preserve"> HPC </w:t>
      </w:r>
      <w:r w:rsidRPr="00886E05">
        <w:rPr>
          <w:rFonts w:eastAsia="PMingLiU" w:cs="Tahoma"/>
          <w:color w:val="000000"/>
          <w:spacing w:val="2"/>
          <w:szCs w:val="18"/>
          <w:lang w:eastAsia="zh-TW"/>
        </w:rPr>
        <w:t>應用程式之目的於必要時將伺服器軟體與其他軟體合併使用時的工作負載，其可允許在該叢集上進行安全性、儲存、效能增強和系統管理。如需其他詳細資訊，請參閱</w:t>
      </w:r>
      <w:r w:rsidR="00886E05">
        <w:rPr>
          <w:rFonts w:eastAsia="PMingLiU" w:cs="Tahoma"/>
          <w:color w:val="000000"/>
          <w:spacing w:val="2"/>
          <w:szCs w:val="18"/>
          <w:lang w:eastAsia="zh-TW"/>
        </w:rPr>
        <w:br/>
      </w:r>
      <w:r w:rsidRPr="00886E05">
        <w:rPr>
          <w:rFonts w:eastAsia="PMingLiU" w:cs="Tahoma"/>
          <w:color w:val="000000"/>
          <w:spacing w:val="2"/>
          <w:szCs w:val="18"/>
          <w:lang w:eastAsia="zh-TW"/>
        </w:rPr>
        <w:t>「產品使用權」。</w:t>
      </w:r>
      <w:bookmarkEnd w:id="1580"/>
      <w:bookmarkEnd w:id="1581"/>
      <w:bookmarkEnd w:id="1582"/>
    </w:p>
    <w:p w:rsidR="00376D4B" w:rsidRPr="00886E05" w:rsidRDefault="00376D4B" w:rsidP="002A01C2">
      <w:pPr>
        <w:pStyle w:val="ListParagraph"/>
        <w:ind w:left="0"/>
        <w:contextualSpacing w:val="0"/>
        <w:rPr>
          <w:rFonts w:ascii="Tahoma" w:eastAsia="PMingLiU" w:hAnsi="Tahoma" w:cs="Tahoma"/>
          <w:sz w:val="18"/>
          <w:szCs w:val="18"/>
          <w:lang w:eastAsia="zh-TW"/>
        </w:rPr>
      </w:pPr>
    </w:p>
    <w:p w:rsidR="00F745E1" w:rsidRPr="00886E05" w:rsidRDefault="00F745E1" w:rsidP="002A01C2">
      <w:pPr>
        <w:rPr>
          <w:rFonts w:eastAsia="PMingLiU" w:cs="Tahoma"/>
          <w:szCs w:val="18"/>
          <w:lang w:eastAsia="zh-TW"/>
        </w:rPr>
      </w:pPr>
    </w:p>
    <w:p w:rsidR="00F745E1" w:rsidRDefault="00A560B6" w:rsidP="00F745E1">
      <w:pPr>
        <w:pStyle w:val="Heading3"/>
        <w:ind w:left="360" w:hanging="360"/>
        <w:rPr>
          <w:rFonts w:ascii="Tahoma" w:eastAsia="PMingLiU" w:hAnsi="Tahoma" w:cs="Tahoma"/>
          <w:color w:val="F66400"/>
          <w:sz w:val="22"/>
          <w:lang w:eastAsia="zh-TW"/>
        </w:rPr>
      </w:pPr>
      <w:bookmarkStart w:id="1585" w:name="_114_Windows_Server"/>
      <w:bookmarkStart w:id="1586" w:name="_112_Windows_Server"/>
      <w:bookmarkStart w:id="1587" w:name="_Toc336338373"/>
      <w:bookmarkStart w:id="1588" w:name="Srv_111WinSvr08R2Datacenter"/>
      <w:bookmarkStart w:id="1589" w:name="Srv_115WinSvr08R2Datacenter"/>
      <w:bookmarkStart w:id="1590" w:name="_Toc370985293"/>
      <w:bookmarkEnd w:id="1585"/>
      <w:bookmarkEnd w:id="1586"/>
      <w:r w:rsidRPr="00D82C02">
        <w:rPr>
          <w:rFonts w:ascii="Tahoma" w:eastAsia="PMingLiU" w:hAnsi="Tahoma" w:cs="Tahoma"/>
          <w:caps/>
          <w:color w:val="F66400"/>
          <w:sz w:val="22"/>
          <w:vertAlign w:val="superscript"/>
          <w:lang w:eastAsia="zh-TW"/>
        </w:rPr>
        <w:t>111</w:t>
      </w:r>
      <w:r w:rsidRPr="00886E05">
        <w:rPr>
          <w:rFonts w:ascii="Tahoma" w:eastAsia="PMingLiU" w:hAnsi="Tahoma" w:cs="Tahoma"/>
          <w:caps/>
          <w:color w:val="F66400"/>
          <w:sz w:val="22"/>
          <w:lang w:eastAsia="zh-TW"/>
        </w:rPr>
        <w:t xml:space="preserve"> </w:t>
      </w:r>
      <w:r w:rsidRPr="00D82C02">
        <w:rPr>
          <w:rFonts w:ascii="Tahoma" w:eastAsia="PMingLiU" w:hAnsi="Tahoma" w:cs="Tahoma"/>
          <w:color w:val="F66400"/>
          <w:sz w:val="22"/>
          <w:lang w:eastAsia="zh-TW"/>
        </w:rPr>
        <w:t>Windows Server 2012 R2 Datacenter</w:t>
      </w:r>
      <w:bookmarkEnd w:id="1587"/>
      <w:bookmarkEnd w:id="1590"/>
      <w:r w:rsidRPr="00D82C02">
        <w:rPr>
          <w:rFonts w:ascii="Tahoma" w:eastAsia="PMingLiU" w:hAnsi="Tahoma" w:cs="Tahoma"/>
          <w:color w:val="F66400"/>
          <w:sz w:val="22"/>
          <w:lang w:eastAsia="zh-TW"/>
        </w:rPr>
        <w:t xml:space="preserve"> </w:t>
      </w:r>
    </w:p>
    <w:p w:rsidR="00886E05" w:rsidRPr="00886E05" w:rsidRDefault="00886E05" w:rsidP="00886E05">
      <w:pPr>
        <w:rPr>
          <w:szCs w:val="18"/>
          <w:lang w:eastAsia="zh-TW"/>
        </w:rPr>
      </w:pPr>
    </w:p>
    <w:bookmarkEnd w:id="1588"/>
    <w:bookmarkEnd w:id="1589"/>
    <w:p w:rsidR="00A83EBB" w:rsidRPr="00886E05" w:rsidRDefault="00A83EBB" w:rsidP="00DE02E2">
      <w:pPr>
        <w:spacing w:afterLines="60" w:after="144"/>
        <w:ind w:left="720"/>
        <w:rPr>
          <w:rFonts w:eastAsia="PMingLiU" w:cs="Tahoma"/>
          <w:szCs w:val="18"/>
          <w:lang w:eastAsia="zh-TW"/>
        </w:rPr>
      </w:pPr>
      <w:r w:rsidRPr="00886E05">
        <w:rPr>
          <w:rFonts w:eastAsia="PMingLiU" w:cs="Tahoma"/>
          <w:color w:val="000000"/>
          <w:szCs w:val="18"/>
          <w:lang w:eastAsia="zh-TW"/>
        </w:rPr>
        <w:t xml:space="preserve">Windows Server 2012 R2 Datacenter </w:t>
      </w:r>
      <w:r w:rsidRPr="00886E05">
        <w:rPr>
          <w:rFonts w:eastAsia="PMingLiU" w:cs="Tahoma"/>
          <w:color w:val="000000"/>
          <w:szCs w:val="18"/>
          <w:lang w:eastAsia="zh-TW"/>
        </w:rPr>
        <w:t>是</w:t>
      </w:r>
      <w:r w:rsidRPr="00886E05">
        <w:rPr>
          <w:rFonts w:eastAsia="PMingLiU" w:cs="Tahoma"/>
          <w:color w:val="000000"/>
          <w:szCs w:val="18"/>
          <w:lang w:eastAsia="zh-TW"/>
        </w:rPr>
        <w:t xml:space="preserve"> Windows Server 2012 Datacenter </w:t>
      </w:r>
      <w:r w:rsidRPr="00886E05">
        <w:rPr>
          <w:rFonts w:eastAsia="PMingLiU" w:cs="Tahoma"/>
          <w:color w:val="000000"/>
          <w:szCs w:val="18"/>
          <w:lang w:eastAsia="zh-TW"/>
        </w:rPr>
        <w:t>的下一個版本。每項</w:t>
      </w:r>
      <w:r w:rsidRPr="00886E05">
        <w:rPr>
          <w:rFonts w:eastAsia="PMingLiU" w:cs="Tahoma"/>
          <w:color w:val="000000"/>
          <w:szCs w:val="18"/>
          <w:lang w:eastAsia="zh-TW"/>
        </w:rPr>
        <w:t xml:space="preserve"> Windows Server 2012 R2 Datacenter </w:t>
      </w:r>
      <w:r w:rsidRPr="00886E05">
        <w:rPr>
          <w:rFonts w:eastAsia="PMingLiU" w:cs="Tahoma"/>
          <w:color w:val="000000"/>
          <w:szCs w:val="18"/>
          <w:lang w:eastAsia="zh-TW"/>
        </w:rPr>
        <w:t>使用權至多可包含兩個實體處理器。</w:t>
      </w:r>
    </w:p>
    <w:p w:rsidR="00A83EBB" w:rsidRPr="00886E05" w:rsidRDefault="00A83EBB" w:rsidP="00DE02E2">
      <w:pPr>
        <w:numPr>
          <w:ilvl w:val="0"/>
          <w:numId w:val="52"/>
        </w:numPr>
        <w:spacing w:afterLines="60" w:after="144"/>
        <w:ind w:left="1440" w:hanging="274"/>
        <w:rPr>
          <w:rFonts w:eastAsia="PMingLiU" w:cs="Tahoma"/>
          <w:spacing w:val="-1"/>
          <w:szCs w:val="18"/>
        </w:rPr>
      </w:pPr>
      <w:r w:rsidRPr="00886E05">
        <w:rPr>
          <w:rFonts w:eastAsia="PMingLiU" w:cs="Tahoma"/>
          <w:spacing w:val="-1"/>
          <w:szCs w:val="18"/>
        </w:rPr>
        <w:t>具備</w:t>
      </w:r>
      <w:r w:rsidRPr="00886E05">
        <w:rPr>
          <w:rFonts w:eastAsia="PMingLiU" w:cs="Tahoma"/>
          <w:spacing w:val="-1"/>
          <w:szCs w:val="18"/>
        </w:rPr>
        <w:t xml:space="preserve"> Windows Server 2012 CAL </w:t>
      </w:r>
      <w:r w:rsidRPr="00886E05">
        <w:rPr>
          <w:rFonts w:eastAsia="PMingLiU" w:cs="Tahoma"/>
          <w:spacing w:val="-1"/>
          <w:szCs w:val="18"/>
        </w:rPr>
        <w:t>之客戶能將它們與</w:t>
      </w:r>
      <w:r w:rsidRPr="00886E05">
        <w:rPr>
          <w:rFonts w:eastAsia="PMingLiU" w:cs="Tahoma"/>
          <w:spacing w:val="-1"/>
          <w:szCs w:val="18"/>
        </w:rPr>
        <w:t xml:space="preserve"> Windows Server 2012 R2 Datacenter </w:t>
      </w:r>
      <w:r w:rsidRPr="00886E05">
        <w:rPr>
          <w:rFonts w:eastAsia="PMingLiU" w:cs="Tahoma"/>
          <w:spacing w:val="-1"/>
          <w:szCs w:val="18"/>
        </w:rPr>
        <w:t>搭配使用。</w:t>
      </w:r>
    </w:p>
    <w:p w:rsidR="00A83EBB" w:rsidRPr="00886E05" w:rsidRDefault="00A83EBB" w:rsidP="004F2A4E">
      <w:pPr>
        <w:numPr>
          <w:ilvl w:val="0"/>
          <w:numId w:val="52"/>
        </w:numPr>
        <w:ind w:left="1440" w:hanging="274"/>
        <w:rPr>
          <w:rFonts w:eastAsia="PMingLiU" w:cs="Tahoma"/>
          <w:spacing w:val="4"/>
          <w:szCs w:val="18"/>
        </w:rPr>
      </w:pPr>
      <w:r w:rsidRPr="00886E05">
        <w:rPr>
          <w:rFonts w:eastAsia="PMingLiU" w:cs="Tahoma"/>
          <w:spacing w:val="4"/>
          <w:szCs w:val="18"/>
        </w:rPr>
        <w:t>在</w:t>
      </w:r>
      <w:r w:rsidRPr="00886E05">
        <w:rPr>
          <w:rFonts w:eastAsia="PMingLiU" w:cs="Tahoma"/>
          <w:spacing w:val="4"/>
          <w:szCs w:val="18"/>
        </w:rPr>
        <w:t xml:space="preserve"> 2012 </w:t>
      </w:r>
      <w:r w:rsidRPr="00886E05">
        <w:rPr>
          <w:rFonts w:eastAsia="PMingLiU" w:cs="Tahoma"/>
          <w:spacing w:val="4"/>
          <w:szCs w:val="18"/>
        </w:rPr>
        <w:t>年</w:t>
      </w:r>
      <w:r w:rsidRPr="00886E05">
        <w:rPr>
          <w:rFonts w:eastAsia="PMingLiU" w:cs="Tahoma"/>
          <w:spacing w:val="4"/>
          <w:szCs w:val="18"/>
        </w:rPr>
        <w:t xml:space="preserve"> 9 </w:t>
      </w:r>
      <w:r w:rsidRPr="00886E05">
        <w:rPr>
          <w:rFonts w:eastAsia="PMingLiU" w:cs="Tahoma"/>
          <w:spacing w:val="4"/>
          <w:szCs w:val="18"/>
        </w:rPr>
        <w:t>月</w:t>
      </w:r>
      <w:r w:rsidRPr="00886E05">
        <w:rPr>
          <w:rFonts w:eastAsia="PMingLiU" w:cs="Tahoma"/>
          <w:spacing w:val="4"/>
          <w:szCs w:val="18"/>
        </w:rPr>
        <w:t xml:space="preserve"> 1 </w:t>
      </w:r>
      <w:r w:rsidRPr="00886E05">
        <w:rPr>
          <w:rFonts w:eastAsia="PMingLiU" w:cs="Tahoma"/>
          <w:spacing w:val="4"/>
          <w:szCs w:val="18"/>
        </w:rPr>
        <w:t>日具備</w:t>
      </w:r>
      <w:r w:rsidRPr="00886E05">
        <w:rPr>
          <w:rFonts w:eastAsia="PMingLiU" w:cs="Tahoma"/>
          <w:spacing w:val="4"/>
          <w:szCs w:val="18"/>
        </w:rPr>
        <w:t xml:space="preserve"> Windows Server Datacenter </w:t>
      </w:r>
      <w:r w:rsidRPr="00886E05">
        <w:rPr>
          <w:rFonts w:eastAsia="PMingLiU" w:cs="Tahoma"/>
          <w:spacing w:val="4"/>
          <w:szCs w:val="18"/>
        </w:rPr>
        <w:t>之軟體保證範圍的</w:t>
      </w:r>
      <w:r w:rsidRPr="00886E05">
        <w:rPr>
          <w:rFonts w:eastAsia="PMingLiU" w:cs="Tahoma"/>
          <w:spacing w:val="4"/>
          <w:szCs w:val="18"/>
        </w:rPr>
        <w:t xml:space="preserve"> Windows Server 2008 R2 Datacenter </w:t>
      </w:r>
      <w:r w:rsidRPr="00886E05">
        <w:rPr>
          <w:rFonts w:eastAsia="PMingLiU" w:cs="Tahoma"/>
          <w:spacing w:val="4"/>
          <w:szCs w:val="18"/>
        </w:rPr>
        <w:t>客戶有資格依特別條款升級為</w:t>
      </w:r>
      <w:r w:rsidRPr="00886E05">
        <w:rPr>
          <w:rFonts w:eastAsia="PMingLiU" w:cs="Tahoma"/>
          <w:spacing w:val="4"/>
          <w:szCs w:val="18"/>
        </w:rPr>
        <w:t xml:space="preserve"> 2012 </w:t>
      </w:r>
      <w:r w:rsidRPr="00886E05">
        <w:rPr>
          <w:rFonts w:eastAsia="PMingLiU" w:cs="Tahoma"/>
          <w:spacing w:val="4"/>
          <w:szCs w:val="18"/>
        </w:rPr>
        <w:t>版。如需詳細資訊，請參閱</w:t>
      </w:r>
      <w:r w:rsidRPr="00886E05">
        <w:rPr>
          <w:rFonts w:eastAsia="PMingLiU" w:cs="Tahoma"/>
          <w:spacing w:val="4"/>
          <w:szCs w:val="18"/>
        </w:rPr>
        <w:t xml:space="preserve"> 2013 </w:t>
      </w:r>
      <w:r w:rsidRPr="00886E05">
        <w:rPr>
          <w:rFonts w:eastAsia="PMingLiU" w:cs="Tahoma"/>
          <w:spacing w:val="4"/>
          <w:szCs w:val="18"/>
        </w:rPr>
        <w:t>年</w:t>
      </w:r>
      <w:r w:rsidRPr="00886E05">
        <w:rPr>
          <w:rFonts w:eastAsia="PMingLiU" w:cs="Tahoma"/>
          <w:spacing w:val="4"/>
          <w:szCs w:val="18"/>
        </w:rPr>
        <w:t xml:space="preserve"> 10 </w:t>
      </w:r>
      <w:r w:rsidRPr="00886E05">
        <w:rPr>
          <w:rFonts w:eastAsia="PMingLiU" w:cs="Tahoma"/>
          <w:spacing w:val="4"/>
          <w:szCs w:val="18"/>
        </w:rPr>
        <w:t>月產品清單。</w:t>
      </w:r>
    </w:p>
    <w:p w:rsidR="00BF7C75" w:rsidRPr="00886E05" w:rsidRDefault="00BF7C75" w:rsidP="004F2A4E">
      <w:pPr>
        <w:pStyle w:val="ListParagraph"/>
        <w:ind w:left="0"/>
        <w:contextualSpacing w:val="0"/>
        <w:rPr>
          <w:rFonts w:ascii="Tahoma" w:eastAsia="PMingLiU" w:hAnsi="Tahoma" w:cs="Tahoma"/>
          <w:sz w:val="18"/>
          <w:szCs w:val="18"/>
        </w:rPr>
      </w:pPr>
    </w:p>
    <w:p w:rsidR="002A01C2" w:rsidRPr="00886E05" w:rsidRDefault="002A01C2" w:rsidP="004F2A4E">
      <w:pPr>
        <w:pStyle w:val="ListParagraph"/>
        <w:ind w:left="0"/>
        <w:contextualSpacing w:val="0"/>
        <w:rPr>
          <w:rFonts w:ascii="Tahoma" w:eastAsia="PMingLiU" w:hAnsi="Tahoma" w:cs="Tahoma"/>
          <w:sz w:val="18"/>
          <w:szCs w:val="18"/>
        </w:rPr>
      </w:pPr>
    </w:p>
    <w:p w:rsidR="00F745E1" w:rsidRPr="00D82C02" w:rsidRDefault="00A560B6" w:rsidP="00F745E1">
      <w:pPr>
        <w:pStyle w:val="Heading3"/>
        <w:rPr>
          <w:rFonts w:ascii="Tahoma" w:eastAsia="PMingLiU" w:hAnsi="Tahoma" w:cs="Tahoma"/>
        </w:rPr>
      </w:pPr>
      <w:bookmarkStart w:id="1591" w:name="_118_Windows_Server"/>
      <w:bookmarkStart w:id="1592" w:name="_110_Windows_Server"/>
      <w:bookmarkStart w:id="1593" w:name="_113_Windows_Server"/>
      <w:bookmarkStart w:id="1594" w:name="_Toc336338374"/>
      <w:bookmarkStart w:id="1595" w:name="Srv_102WindowsSvr08R2Std"/>
      <w:bookmarkStart w:id="1596" w:name="Srv_114WindowsSvr08R2Std"/>
      <w:bookmarkStart w:id="1597" w:name="Srv_118WindowsSvr08R2Std"/>
      <w:bookmarkStart w:id="1598" w:name="Srv_99WindowsSvr08R2ItaniumSys"/>
      <w:bookmarkStart w:id="1599" w:name="Srv_100WindowsSvr08R2ItaniumSys"/>
      <w:bookmarkStart w:id="1600" w:name="_Toc370985294"/>
      <w:bookmarkEnd w:id="1591"/>
      <w:bookmarkEnd w:id="1592"/>
      <w:bookmarkEnd w:id="1593"/>
      <w:r w:rsidRPr="00D82C02">
        <w:rPr>
          <w:rStyle w:val="Heading3Char"/>
          <w:rFonts w:ascii="Tahoma" w:eastAsia="PMingLiU" w:hAnsi="Tahoma" w:cs="Tahoma"/>
          <w:b/>
          <w:caps/>
          <w:color w:val="F66400"/>
          <w:sz w:val="22"/>
          <w:vertAlign w:val="superscript"/>
        </w:rPr>
        <w:t>112</w:t>
      </w:r>
      <w:r w:rsidRPr="00886E05">
        <w:rPr>
          <w:rStyle w:val="Heading3Char"/>
          <w:rFonts w:ascii="Tahoma" w:eastAsia="PMingLiU" w:hAnsi="Tahoma" w:cs="Tahoma"/>
          <w:b/>
          <w:caps/>
          <w:color w:val="F66400"/>
          <w:sz w:val="22"/>
        </w:rPr>
        <w:t xml:space="preserve"> </w:t>
      </w:r>
      <w:r w:rsidRPr="00D82C02">
        <w:rPr>
          <w:rStyle w:val="Heading3Char"/>
          <w:rFonts w:ascii="Tahoma" w:eastAsia="PMingLiU" w:hAnsi="Tahoma" w:cs="Tahoma"/>
          <w:b/>
          <w:color w:val="F66400"/>
          <w:sz w:val="22"/>
        </w:rPr>
        <w:t>Windows Server 2012 R2 Standard</w:t>
      </w:r>
      <w:bookmarkEnd w:id="1594"/>
      <w:bookmarkEnd w:id="1600"/>
      <w:r w:rsidRPr="00D82C02">
        <w:rPr>
          <w:rStyle w:val="Heading3Char"/>
          <w:rFonts w:ascii="Tahoma" w:eastAsia="PMingLiU" w:hAnsi="Tahoma" w:cs="Tahoma"/>
          <w:b/>
          <w:color w:val="F66400"/>
          <w:sz w:val="22"/>
        </w:rPr>
        <w:t xml:space="preserve"> </w:t>
      </w:r>
    </w:p>
    <w:bookmarkEnd w:id="1595"/>
    <w:bookmarkEnd w:id="1596"/>
    <w:bookmarkEnd w:id="1597"/>
    <w:p w:rsidR="00376D4B" w:rsidRPr="00D82C02" w:rsidRDefault="00376D4B" w:rsidP="002A01C2">
      <w:pPr>
        <w:tabs>
          <w:tab w:val="left" w:pos="360"/>
        </w:tabs>
        <w:ind w:left="360"/>
        <w:rPr>
          <w:rFonts w:eastAsia="PMingLiU" w:cs="Tahoma"/>
        </w:rPr>
      </w:pP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szCs w:val="18"/>
        </w:rPr>
        <w:t xml:space="preserve">Windows Server 2012 R2 Standard </w:t>
      </w:r>
      <w:r w:rsidRPr="00D82C02">
        <w:rPr>
          <w:rFonts w:eastAsia="PMingLiU" w:cs="Tahoma"/>
          <w:szCs w:val="18"/>
        </w:rPr>
        <w:t>是</w:t>
      </w:r>
      <w:r w:rsidRPr="00D82C02">
        <w:rPr>
          <w:rFonts w:eastAsia="PMingLiU" w:cs="Tahoma"/>
          <w:szCs w:val="18"/>
        </w:rPr>
        <w:t xml:space="preserve"> Windows Server 2012 Standard </w:t>
      </w:r>
      <w:r w:rsidRPr="00D82C02">
        <w:rPr>
          <w:rFonts w:eastAsia="PMingLiU" w:cs="Tahoma"/>
          <w:szCs w:val="18"/>
        </w:rPr>
        <w:t>的下一個版本。</w:t>
      </w:r>
    </w:p>
    <w:p w:rsidR="00A83EBB" w:rsidRPr="00D82C02" w:rsidRDefault="00A83EBB" w:rsidP="00DE02E2">
      <w:pPr>
        <w:numPr>
          <w:ilvl w:val="0"/>
          <w:numId w:val="52"/>
        </w:numPr>
        <w:spacing w:afterLines="60" w:after="144"/>
        <w:ind w:left="1440" w:hanging="274"/>
        <w:rPr>
          <w:rFonts w:eastAsia="PMingLiU" w:cs="Tahoma"/>
        </w:rPr>
      </w:pPr>
      <w:r w:rsidRPr="00D82C02">
        <w:rPr>
          <w:rFonts w:eastAsia="PMingLiU" w:cs="Tahoma"/>
          <w:szCs w:val="18"/>
        </w:rPr>
        <w:t>具備</w:t>
      </w:r>
      <w:r w:rsidRPr="00D82C02">
        <w:rPr>
          <w:rFonts w:eastAsia="PMingLiU" w:cs="Tahoma"/>
          <w:szCs w:val="18"/>
        </w:rPr>
        <w:t xml:space="preserve"> Windows Server 2012 CAL </w:t>
      </w:r>
      <w:r w:rsidRPr="00D82C02">
        <w:rPr>
          <w:rFonts w:eastAsia="PMingLiU" w:cs="Tahoma"/>
          <w:szCs w:val="18"/>
        </w:rPr>
        <w:t>的客戶能將它與</w:t>
      </w:r>
      <w:r w:rsidRPr="00D82C02">
        <w:rPr>
          <w:rFonts w:eastAsia="PMingLiU" w:cs="Tahoma"/>
          <w:szCs w:val="18"/>
        </w:rPr>
        <w:t xml:space="preserve"> Windows Server 2012 R2 Standard </w:t>
      </w:r>
      <w:r w:rsidRPr="00D82C02">
        <w:rPr>
          <w:rFonts w:eastAsia="PMingLiU" w:cs="Tahoma"/>
          <w:szCs w:val="18"/>
        </w:rPr>
        <w:t>搭配使用。</w:t>
      </w:r>
    </w:p>
    <w:p w:rsidR="00A83EBB" w:rsidRPr="00D82C02" w:rsidRDefault="00A83EBB" w:rsidP="004F2A4E">
      <w:pPr>
        <w:numPr>
          <w:ilvl w:val="0"/>
          <w:numId w:val="52"/>
        </w:numPr>
        <w:ind w:left="1440" w:hanging="274"/>
        <w:rPr>
          <w:rFonts w:eastAsia="PMingLiU" w:cs="Tahoma"/>
        </w:rPr>
      </w:pPr>
      <w:r w:rsidRPr="00D82C02">
        <w:rPr>
          <w:rFonts w:eastAsia="PMingLiU" w:cs="Tahoma"/>
          <w:color w:val="000000"/>
        </w:rPr>
        <w:t>在</w:t>
      </w:r>
      <w:r w:rsidRPr="00D82C02">
        <w:rPr>
          <w:rFonts w:eastAsia="PMingLiU" w:cs="Tahoma"/>
          <w:color w:val="000000"/>
        </w:rPr>
        <w:t xml:space="preserve"> 2012 </w:t>
      </w:r>
      <w:r w:rsidRPr="00D82C02">
        <w:rPr>
          <w:rFonts w:eastAsia="PMingLiU" w:cs="Tahoma"/>
          <w:color w:val="000000"/>
        </w:rPr>
        <w:t>年</w:t>
      </w:r>
      <w:r w:rsidRPr="00D82C02">
        <w:rPr>
          <w:rFonts w:eastAsia="PMingLiU" w:cs="Tahoma"/>
          <w:color w:val="000000"/>
        </w:rPr>
        <w:t xml:space="preserve"> 9 </w:t>
      </w:r>
      <w:r w:rsidRPr="00D82C02">
        <w:rPr>
          <w:rFonts w:eastAsia="PMingLiU" w:cs="Tahoma"/>
          <w:color w:val="000000"/>
        </w:rPr>
        <w:t>月</w:t>
      </w:r>
      <w:r w:rsidRPr="00D82C02">
        <w:rPr>
          <w:rFonts w:eastAsia="PMingLiU" w:cs="Tahoma"/>
          <w:color w:val="000000"/>
        </w:rPr>
        <w:t xml:space="preserve"> 1 </w:t>
      </w:r>
      <w:r w:rsidRPr="00D82C02">
        <w:rPr>
          <w:rFonts w:eastAsia="PMingLiU" w:cs="Tahoma"/>
          <w:color w:val="000000"/>
        </w:rPr>
        <w:t>日具備</w:t>
      </w:r>
      <w:r w:rsidRPr="00D82C02">
        <w:rPr>
          <w:rFonts w:eastAsia="PMingLiU" w:cs="Tahoma"/>
          <w:color w:val="000000"/>
        </w:rPr>
        <w:t xml:space="preserve"> Windows Server Standard </w:t>
      </w:r>
      <w:r w:rsidRPr="00D82C02">
        <w:rPr>
          <w:rFonts w:eastAsia="PMingLiU" w:cs="Tahoma"/>
          <w:color w:val="000000"/>
        </w:rPr>
        <w:t>之軟體保證範圍的</w:t>
      </w:r>
      <w:r w:rsidRPr="00D82C02">
        <w:rPr>
          <w:rFonts w:eastAsia="PMingLiU" w:cs="Tahoma"/>
          <w:color w:val="000000"/>
        </w:rPr>
        <w:t xml:space="preserve"> Windows Server 2008 R2 Standard </w:t>
      </w:r>
      <w:r w:rsidRPr="00D82C02">
        <w:rPr>
          <w:rFonts w:eastAsia="PMingLiU" w:cs="Tahoma"/>
          <w:color w:val="000000"/>
        </w:rPr>
        <w:t>客戶有資格依特別條款升級為</w:t>
      </w:r>
      <w:r w:rsidRPr="00D82C02">
        <w:rPr>
          <w:rFonts w:eastAsia="PMingLiU" w:cs="Tahoma"/>
          <w:color w:val="000000"/>
        </w:rPr>
        <w:t xml:space="preserve"> 2012 </w:t>
      </w:r>
      <w:r w:rsidRPr="00D82C02">
        <w:rPr>
          <w:rFonts w:eastAsia="PMingLiU" w:cs="Tahoma"/>
          <w:color w:val="000000"/>
        </w:rPr>
        <w:t>版</w:t>
      </w:r>
      <w:r w:rsidRPr="00D82C02">
        <w:rPr>
          <w:rFonts w:eastAsia="PMingLiU" w:cs="Tahoma"/>
          <w:szCs w:val="18"/>
        </w:rPr>
        <w:t>。如需詳細資訊，請參閱</w:t>
      </w:r>
      <w:r w:rsidRPr="00D82C02">
        <w:rPr>
          <w:rFonts w:eastAsia="PMingLiU" w:cs="Tahoma"/>
          <w:szCs w:val="18"/>
        </w:rPr>
        <w:t xml:space="preserve"> 2013 </w:t>
      </w:r>
      <w:r w:rsidRPr="00D82C02">
        <w:rPr>
          <w:rFonts w:eastAsia="PMingLiU" w:cs="Tahoma"/>
          <w:szCs w:val="18"/>
        </w:rPr>
        <w:t>年</w:t>
      </w:r>
      <w:r w:rsidRPr="00D82C02">
        <w:rPr>
          <w:rFonts w:eastAsia="PMingLiU" w:cs="Tahoma"/>
          <w:szCs w:val="18"/>
        </w:rPr>
        <w:t xml:space="preserve"> 10 </w:t>
      </w:r>
      <w:r w:rsidRPr="00D82C02">
        <w:rPr>
          <w:rFonts w:eastAsia="PMingLiU" w:cs="Tahoma"/>
          <w:szCs w:val="18"/>
        </w:rPr>
        <w:t>月產品清單。</w:t>
      </w:r>
    </w:p>
    <w:p w:rsidR="00816F76" w:rsidRPr="00D82C02" w:rsidRDefault="00A83EBB" w:rsidP="004F2A4E">
      <w:pPr>
        <w:rPr>
          <w:rFonts w:eastAsia="PMingLiU" w:cs="Tahoma"/>
        </w:rPr>
      </w:pPr>
      <w:r w:rsidRPr="00D82C02">
        <w:rPr>
          <w:rFonts w:eastAsia="PMingLiU" w:cs="Tahoma"/>
          <w:b/>
          <w:color w:val="000000"/>
        </w:rPr>
        <w:t xml:space="preserve"> </w:t>
      </w:r>
      <w:bookmarkStart w:id="1601" w:name="_119_Windows_Web"/>
      <w:bookmarkStart w:id="1602" w:name="_111_Windows_Web"/>
      <w:bookmarkStart w:id="1603" w:name="_114_Windows_Web"/>
      <w:bookmarkStart w:id="1604" w:name="Srv_111WinSmallBizSVR2011Addon"/>
      <w:bookmarkStart w:id="1605" w:name="Srv_116WinSmallBizSVR2011Addon"/>
      <w:bookmarkStart w:id="1606" w:name="Srv_120WinSmallBizSVR2011Addon"/>
      <w:bookmarkEnd w:id="1583"/>
      <w:bookmarkEnd w:id="1598"/>
      <w:bookmarkEnd w:id="1599"/>
      <w:bookmarkEnd w:id="1601"/>
      <w:bookmarkEnd w:id="1602"/>
      <w:bookmarkEnd w:id="1603"/>
    </w:p>
    <w:p w:rsidR="002512D3" w:rsidRPr="00D82C02" w:rsidRDefault="002512D3" w:rsidP="004F2A4E">
      <w:pPr>
        <w:rPr>
          <w:rFonts w:eastAsia="PMingLiU" w:cs="Tahoma"/>
        </w:rPr>
      </w:pPr>
      <w:bookmarkStart w:id="1607" w:name="_Toc336338376"/>
    </w:p>
    <w:p w:rsidR="00532ABF" w:rsidRPr="00D82C02" w:rsidRDefault="00A560B6" w:rsidP="007B35CE">
      <w:pPr>
        <w:pStyle w:val="Heading2"/>
        <w:keepNext/>
        <w:ind w:hanging="720"/>
        <w:rPr>
          <w:rFonts w:ascii="Tahoma" w:eastAsia="PMingLiU" w:hAnsi="Tahoma" w:cs="Tahoma"/>
        </w:rPr>
      </w:pPr>
      <w:bookmarkStart w:id="1608" w:name="_112_Windows_Small_1"/>
      <w:bookmarkStart w:id="1609" w:name="_115_Windows_Small"/>
      <w:bookmarkStart w:id="1610" w:name="_Toc370985295"/>
      <w:bookmarkEnd w:id="1608"/>
      <w:bookmarkEnd w:id="1609"/>
      <w:r w:rsidRPr="00D82C02">
        <w:rPr>
          <w:rFonts w:ascii="Tahoma" w:eastAsia="PMingLiU" w:hAnsi="Tahoma" w:cs="Tahoma"/>
          <w:caps/>
          <w:color w:val="F8701C"/>
          <w:sz w:val="22"/>
          <w:szCs w:val="22"/>
          <w:vertAlign w:val="superscript"/>
        </w:rPr>
        <w:lastRenderedPageBreak/>
        <w:t>113</w:t>
      </w:r>
      <w:r w:rsidRPr="00D82C02">
        <w:rPr>
          <w:rFonts w:ascii="Tahoma" w:eastAsia="PMingLiU" w:hAnsi="Tahoma" w:cs="Tahoma"/>
          <w:color w:val="F8701C"/>
          <w:sz w:val="22"/>
          <w:szCs w:val="22"/>
        </w:rPr>
        <w:t xml:space="preserve"> Windows Small Business Server (SBS) 2008 Premium</w:t>
      </w:r>
      <w:bookmarkEnd w:id="1607"/>
      <w:bookmarkEnd w:id="1610"/>
    </w:p>
    <w:bookmarkEnd w:id="1604"/>
    <w:bookmarkEnd w:id="1605"/>
    <w:bookmarkEnd w:id="1606"/>
    <w:p w:rsidR="00515A83" w:rsidRPr="00D82C02" w:rsidRDefault="00515A83" w:rsidP="007B35CE">
      <w:pPr>
        <w:keepNext/>
        <w:ind w:left="907"/>
        <w:rPr>
          <w:rFonts w:eastAsia="PMingLiU" w:cs="Tahoma"/>
        </w:rPr>
      </w:pPr>
    </w:p>
    <w:p w:rsidR="00532ABF" w:rsidRPr="00D82C02" w:rsidRDefault="00532ABF" w:rsidP="00376D4B">
      <w:pPr>
        <w:ind w:left="720"/>
        <w:rPr>
          <w:rFonts w:eastAsia="PMingLiU" w:cs="Tahoma"/>
        </w:rPr>
      </w:pPr>
      <w:r w:rsidRPr="00D82C02">
        <w:rPr>
          <w:rFonts w:eastAsia="PMingLiU" w:cs="Tahoma"/>
        </w:rPr>
        <w:t>自</w:t>
      </w:r>
      <w:r w:rsidRPr="00D82C02">
        <w:rPr>
          <w:rFonts w:eastAsia="PMingLiU" w:cs="Tahoma"/>
        </w:rPr>
        <w:t xml:space="preserve"> 2011 </w:t>
      </w:r>
      <w:r w:rsidRPr="00D82C02">
        <w:rPr>
          <w:rFonts w:eastAsia="PMingLiU" w:cs="Tahoma"/>
        </w:rPr>
        <w:t>年</w:t>
      </w:r>
      <w:r w:rsidRPr="00D82C02">
        <w:rPr>
          <w:rFonts w:eastAsia="PMingLiU" w:cs="Tahoma"/>
        </w:rPr>
        <w:t xml:space="preserve"> 1 </w:t>
      </w:r>
      <w:r w:rsidRPr="00D82C02">
        <w:rPr>
          <w:rFonts w:eastAsia="PMingLiU" w:cs="Tahoma"/>
        </w:rPr>
        <w:t>月</w:t>
      </w:r>
      <w:r w:rsidRPr="00D82C02">
        <w:rPr>
          <w:rFonts w:eastAsia="PMingLiU" w:cs="Tahoma"/>
        </w:rPr>
        <w:t xml:space="preserve"> 1 </w:t>
      </w:r>
      <w:r w:rsidRPr="00D82C02">
        <w:rPr>
          <w:rFonts w:eastAsia="PMingLiU" w:cs="Tahoma"/>
        </w:rPr>
        <w:t>日起，若客戶具備</w:t>
      </w:r>
      <w:r w:rsidRPr="00D82C02">
        <w:rPr>
          <w:rFonts w:eastAsia="PMingLiU" w:cs="Tahoma"/>
        </w:rPr>
        <w:t xml:space="preserve"> SBS 2008 Premium </w:t>
      </w:r>
      <w:r w:rsidRPr="00D82C02">
        <w:rPr>
          <w:rFonts w:eastAsia="PMingLiU" w:cs="Tahoma"/>
        </w:rPr>
        <w:t>使用權之有效軟體保證範圍，則該等客戶有資格升級至</w:t>
      </w:r>
      <w:r w:rsidRPr="00D82C02">
        <w:rPr>
          <w:rFonts w:eastAsia="PMingLiU" w:cs="Tahoma"/>
        </w:rPr>
        <w:t xml:space="preserve"> SBS 2011 Standard </w:t>
      </w:r>
      <w:r w:rsidRPr="00D82C02">
        <w:rPr>
          <w:rFonts w:eastAsia="PMingLiU" w:cs="Tahoma"/>
        </w:rPr>
        <w:t>和</w:t>
      </w:r>
      <w:r w:rsidRPr="00D82C02">
        <w:rPr>
          <w:rFonts w:eastAsia="PMingLiU" w:cs="Tahoma"/>
        </w:rPr>
        <w:t xml:space="preserve"> SBS 2011 Premium </w:t>
      </w:r>
      <w:r w:rsidRPr="00D82C02">
        <w:rPr>
          <w:rFonts w:eastAsia="PMingLiU" w:cs="Tahoma"/>
        </w:rPr>
        <w:t>附加元件軟體</w:t>
      </w:r>
      <w:r w:rsidRPr="00D82C02">
        <w:rPr>
          <w:rFonts w:eastAsia="PMingLiU" w:cs="Tahoma"/>
        </w:rPr>
        <w:t xml:space="preserve"> (</w:t>
      </w:r>
      <w:r w:rsidRPr="00D82C02">
        <w:rPr>
          <w:rFonts w:eastAsia="PMingLiU" w:cs="Tahoma"/>
        </w:rPr>
        <w:t>或目前軟體保證範圍期間可供使用之該軟體的任何更新版本</w:t>
      </w:r>
      <w:r w:rsidRPr="00D82C02">
        <w:rPr>
          <w:rFonts w:eastAsia="PMingLiU" w:cs="Tahoma"/>
        </w:rPr>
        <w:t xml:space="preserve">) </w:t>
      </w:r>
      <w:r w:rsidRPr="00D82C02">
        <w:rPr>
          <w:rFonts w:eastAsia="PMingLiU" w:cs="Tahoma"/>
        </w:rPr>
        <w:t>並加以使用，以替代</w:t>
      </w:r>
      <w:r w:rsidRPr="00D82C02">
        <w:rPr>
          <w:rFonts w:eastAsia="PMingLiU" w:cs="Tahoma"/>
        </w:rPr>
        <w:t xml:space="preserve"> SBS2008 Premium </w:t>
      </w:r>
      <w:r w:rsidRPr="00D82C02">
        <w:rPr>
          <w:rFonts w:eastAsia="PMingLiU" w:cs="Tahoma"/>
        </w:rPr>
        <w:t>軟體。自</w:t>
      </w:r>
      <w:r w:rsidRPr="00D82C02">
        <w:rPr>
          <w:rFonts w:eastAsia="PMingLiU" w:cs="Tahoma"/>
        </w:rPr>
        <w:t xml:space="preserve"> 2011 </w:t>
      </w:r>
      <w:r w:rsidRPr="00D82C02">
        <w:rPr>
          <w:rFonts w:eastAsia="PMingLiU" w:cs="Tahoma"/>
        </w:rPr>
        <w:t>年</w:t>
      </w:r>
      <w:r w:rsidRPr="00D82C02">
        <w:rPr>
          <w:rFonts w:eastAsia="PMingLiU" w:cs="Tahoma"/>
        </w:rPr>
        <w:t xml:space="preserve"> 1 </w:t>
      </w:r>
      <w:r w:rsidRPr="00D82C02">
        <w:rPr>
          <w:rFonts w:eastAsia="PMingLiU" w:cs="Tahoma"/>
        </w:rPr>
        <w:t>月</w:t>
      </w:r>
      <w:r w:rsidRPr="00D82C02">
        <w:rPr>
          <w:rFonts w:eastAsia="PMingLiU" w:cs="Tahoma"/>
        </w:rPr>
        <w:t xml:space="preserve"> 1 </w:t>
      </w:r>
      <w:r w:rsidRPr="00D82C02">
        <w:rPr>
          <w:rFonts w:eastAsia="PMingLiU" w:cs="Tahoma"/>
        </w:rPr>
        <w:t>日起，針對客戶所擁有之每份合格之</w:t>
      </w:r>
      <w:r w:rsidRPr="00D82C02">
        <w:rPr>
          <w:rFonts w:eastAsia="PMingLiU" w:cs="Tahoma"/>
        </w:rPr>
        <w:t xml:space="preserve"> SBS 2008 Premium </w:t>
      </w:r>
      <w:r w:rsidRPr="00D82C02">
        <w:rPr>
          <w:rFonts w:eastAsia="PMingLiU" w:cs="Tahoma"/>
        </w:rPr>
        <w:t>使用權，將視同客戶擁有具備有效軟體保證範圍之每份</w:t>
      </w:r>
      <w:r w:rsidRPr="00D82C02">
        <w:rPr>
          <w:rFonts w:eastAsia="PMingLiU" w:cs="Tahoma"/>
        </w:rPr>
        <w:t xml:space="preserve"> SBS 2011 Standard </w:t>
      </w:r>
      <w:r w:rsidRPr="00D82C02">
        <w:rPr>
          <w:rFonts w:eastAsia="PMingLiU" w:cs="Tahoma"/>
        </w:rPr>
        <w:t>和</w:t>
      </w:r>
      <w:r w:rsidRPr="00D82C02">
        <w:rPr>
          <w:rFonts w:eastAsia="PMingLiU" w:cs="Tahoma"/>
        </w:rPr>
        <w:t xml:space="preserve"> SBS 2011 Premium </w:t>
      </w:r>
      <w:r w:rsidRPr="00D82C02">
        <w:rPr>
          <w:rFonts w:eastAsia="PMingLiU" w:cs="Tahoma"/>
        </w:rPr>
        <w:t>附加元件的一份使用權。</w:t>
      </w:r>
    </w:p>
    <w:p w:rsidR="00532ABF" w:rsidRPr="00D82C02" w:rsidRDefault="00532ABF" w:rsidP="00376D4B">
      <w:pPr>
        <w:ind w:left="720"/>
        <w:rPr>
          <w:rFonts w:eastAsia="PMingLiU" w:cs="Tahoma"/>
        </w:rPr>
      </w:pPr>
    </w:p>
    <w:p w:rsidR="00532ABF" w:rsidRPr="00D82C02" w:rsidRDefault="00532ABF" w:rsidP="00376D4B">
      <w:pPr>
        <w:ind w:left="720"/>
        <w:rPr>
          <w:rFonts w:eastAsia="PMingLiU" w:cs="Tahoma"/>
        </w:rPr>
      </w:pPr>
      <w:r w:rsidRPr="00D82C02">
        <w:rPr>
          <w:rFonts w:eastAsia="PMingLiU" w:cs="Tahoma"/>
        </w:rPr>
        <w:t>自</w:t>
      </w:r>
      <w:r w:rsidRPr="00D82C02">
        <w:rPr>
          <w:rFonts w:eastAsia="PMingLiU" w:cs="Tahoma"/>
        </w:rPr>
        <w:t xml:space="preserve"> 2011 </w:t>
      </w:r>
      <w:r w:rsidRPr="00D82C02">
        <w:rPr>
          <w:rFonts w:eastAsia="PMingLiU" w:cs="Tahoma"/>
        </w:rPr>
        <w:t>年</w:t>
      </w:r>
      <w:r w:rsidRPr="00D82C02">
        <w:rPr>
          <w:rFonts w:eastAsia="PMingLiU" w:cs="Tahoma"/>
        </w:rPr>
        <w:t xml:space="preserve"> 1 </w:t>
      </w:r>
      <w:r w:rsidRPr="00D82C02">
        <w:rPr>
          <w:rFonts w:eastAsia="PMingLiU" w:cs="Tahoma"/>
        </w:rPr>
        <w:t>月</w:t>
      </w:r>
      <w:r w:rsidRPr="00D82C02">
        <w:rPr>
          <w:rFonts w:eastAsia="PMingLiU" w:cs="Tahoma"/>
        </w:rPr>
        <w:t xml:space="preserve"> 1 </w:t>
      </w:r>
      <w:r w:rsidRPr="00D82C02">
        <w:rPr>
          <w:rFonts w:eastAsia="PMingLiU" w:cs="Tahoma"/>
        </w:rPr>
        <w:t>日起，若客戶具備</w:t>
      </w:r>
      <w:r w:rsidRPr="00D82C02">
        <w:rPr>
          <w:rFonts w:eastAsia="PMingLiU" w:cs="Tahoma"/>
        </w:rPr>
        <w:t xml:space="preserve"> SBS 2008 CAL Suite for Premium </w:t>
      </w:r>
      <w:r w:rsidRPr="00D82C02">
        <w:rPr>
          <w:rFonts w:eastAsia="PMingLiU" w:cs="Tahoma"/>
        </w:rPr>
        <w:t>使用者及裝置之有效軟體保證範圍，則該等客戶有資格存取</w:t>
      </w:r>
      <w:r w:rsidRPr="00D82C02">
        <w:rPr>
          <w:rFonts w:eastAsia="PMingLiU" w:cs="Tahoma"/>
        </w:rPr>
        <w:t xml:space="preserve"> SBS 2011 Standard </w:t>
      </w:r>
      <w:r w:rsidRPr="00D82C02">
        <w:rPr>
          <w:rFonts w:eastAsia="PMingLiU" w:cs="Tahoma"/>
        </w:rPr>
        <w:t>和</w:t>
      </w:r>
      <w:r w:rsidRPr="00D82C02">
        <w:rPr>
          <w:rFonts w:eastAsia="PMingLiU" w:cs="Tahoma"/>
        </w:rPr>
        <w:t xml:space="preserve"> SBS 2011 Premium </w:t>
      </w:r>
      <w:r w:rsidRPr="00D82C02">
        <w:rPr>
          <w:rFonts w:eastAsia="PMingLiU" w:cs="Tahoma"/>
        </w:rPr>
        <w:t>附加元件軟體</w:t>
      </w:r>
      <w:r w:rsidRPr="00D82C02">
        <w:rPr>
          <w:rFonts w:eastAsia="PMingLiU" w:cs="Tahoma"/>
        </w:rPr>
        <w:t xml:space="preserve"> (</w:t>
      </w:r>
      <w:r w:rsidRPr="00D82C02">
        <w:rPr>
          <w:rFonts w:eastAsia="PMingLiU" w:cs="Tahoma"/>
        </w:rPr>
        <w:t>及目前軟體保證範圍期間可供使用之該軟體的任何更新版本</w:t>
      </w:r>
      <w:r w:rsidRPr="00D82C02">
        <w:rPr>
          <w:rFonts w:eastAsia="PMingLiU" w:cs="Tahoma"/>
        </w:rPr>
        <w:t>)</w:t>
      </w:r>
      <w:r w:rsidRPr="00D82C02">
        <w:rPr>
          <w:rFonts w:eastAsia="PMingLiU" w:cs="Tahoma"/>
        </w:rPr>
        <w:t>。自</w:t>
      </w:r>
      <w:r w:rsidRPr="00D82C02">
        <w:rPr>
          <w:rFonts w:eastAsia="PMingLiU" w:cs="Tahoma"/>
        </w:rPr>
        <w:t xml:space="preserve"> 2011 </w:t>
      </w:r>
      <w:r w:rsidRPr="00D82C02">
        <w:rPr>
          <w:rFonts w:eastAsia="PMingLiU" w:cs="Tahoma"/>
        </w:rPr>
        <w:t>年</w:t>
      </w:r>
      <w:r w:rsidRPr="00D82C02">
        <w:rPr>
          <w:rFonts w:eastAsia="PMingLiU" w:cs="Tahoma"/>
        </w:rPr>
        <w:t xml:space="preserve"> 1 </w:t>
      </w:r>
      <w:r w:rsidRPr="00D82C02">
        <w:rPr>
          <w:rFonts w:eastAsia="PMingLiU" w:cs="Tahoma"/>
        </w:rPr>
        <w:t>月</w:t>
      </w:r>
      <w:r w:rsidRPr="00D82C02">
        <w:rPr>
          <w:rFonts w:eastAsia="PMingLiU" w:cs="Tahoma"/>
        </w:rPr>
        <w:t xml:space="preserve"> 1 </w:t>
      </w:r>
      <w:r w:rsidRPr="00D82C02">
        <w:rPr>
          <w:rFonts w:eastAsia="PMingLiU" w:cs="Tahoma"/>
        </w:rPr>
        <w:t>日起，針對客戶所擁有之每份合格之</w:t>
      </w:r>
      <w:r w:rsidRPr="00D82C02">
        <w:rPr>
          <w:rFonts w:eastAsia="PMingLiU" w:cs="Tahoma"/>
        </w:rPr>
        <w:t xml:space="preserve"> SBS 2008 CAL Suite for Premium </w:t>
      </w:r>
      <w:r w:rsidRPr="00D82C02">
        <w:rPr>
          <w:rFonts w:eastAsia="PMingLiU" w:cs="Tahoma"/>
        </w:rPr>
        <w:t>使用者及裝置，將視同客戶擁有具備軟體保證範圍之</w:t>
      </w:r>
      <w:r w:rsidRPr="00D82C02">
        <w:rPr>
          <w:rFonts w:eastAsia="PMingLiU" w:cs="Tahoma"/>
        </w:rPr>
        <w:t xml:space="preserve"> SBS 2011 CAL Suite </w:t>
      </w:r>
      <w:r w:rsidRPr="00D82C02">
        <w:rPr>
          <w:rFonts w:eastAsia="PMingLiU" w:cs="Tahoma"/>
        </w:rPr>
        <w:t>和一份</w:t>
      </w:r>
      <w:r w:rsidRPr="00D82C02">
        <w:rPr>
          <w:rFonts w:eastAsia="PMingLiU" w:cs="Tahoma"/>
        </w:rPr>
        <w:t xml:space="preserve"> SBS 2011 Premium </w:t>
      </w:r>
      <w:r w:rsidRPr="00D82C02">
        <w:rPr>
          <w:rFonts w:eastAsia="PMingLiU" w:cs="Tahoma"/>
        </w:rPr>
        <w:t>附加元件</w:t>
      </w:r>
      <w:r w:rsidRPr="00D82C02">
        <w:rPr>
          <w:rFonts w:eastAsia="PMingLiU" w:cs="Tahoma"/>
        </w:rPr>
        <w:t xml:space="preserve"> CAL </w:t>
      </w:r>
      <w:r w:rsidRPr="00D82C02">
        <w:rPr>
          <w:rFonts w:eastAsia="PMingLiU" w:cs="Tahoma"/>
        </w:rPr>
        <w:t>套件。</w:t>
      </w:r>
    </w:p>
    <w:p w:rsidR="00532ABF" w:rsidRPr="00D82C02" w:rsidRDefault="00532ABF" w:rsidP="00376D4B">
      <w:pPr>
        <w:ind w:left="720"/>
        <w:rPr>
          <w:rFonts w:eastAsia="PMingLiU" w:cs="Tahoma"/>
        </w:rPr>
      </w:pPr>
    </w:p>
    <w:p w:rsidR="00532ABF" w:rsidRPr="00D82C02" w:rsidRDefault="00532ABF" w:rsidP="00376D4B">
      <w:pPr>
        <w:ind w:left="720"/>
        <w:rPr>
          <w:rFonts w:eastAsia="PMingLiU" w:cs="Tahoma"/>
          <w:lang w:eastAsia="zh-TW"/>
        </w:rPr>
      </w:pPr>
      <w:r w:rsidRPr="00D82C02">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D82C02">
        <w:rPr>
          <w:rFonts w:eastAsia="PMingLiU" w:cs="Tahoma"/>
          <w:lang w:eastAsia="zh-TW"/>
        </w:rPr>
        <w:t xml:space="preserve">SBS 2011 Standard </w:t>
      </w:r>
      <w:r w:rsidRPr="00D82C02">
        <w:rPr>
          <w:rFonts w:eastAsia="PMingLiU" w:cs="Tahoma"/>
          <w:lang w:eastAsia="zh-TW"/>
        </w:rPr>
        <w:t>和</w:t>
      </w:r>
      <w:r w:rsidRPr="00D82C02">
        <w:rPr>
          <w:rFonts w:eastAsia="PMingLiU" w:cs="Tahoma"/>
          <w:lang w:eastAsia="zh-TW"/>
        </w:rPr>
        <w:t xml:space="preserve"> SBS 2011 Premium </w:t>
      </w:r>
      <w:r w:rsidRPr="00D82C02">
        <w:rPr>
          <w:rFonts w:eastAsia="PMingLiU" w:cs="Tahoma"/>
          <w:lang w:eastAsia="zh-TW"/>
        </w:rPr>
        <w:t>附加元件之產</w:t>
      </w:r>
      <w:r w:rsidR="00886E05">
        <w:rPr>
          <w:rFonts w:eastAsia="PMingLiU" w:cs="Tahoma"/>
          <w:lang w:eastAsia="zh-TW"/>
        </w:rPr>
        <w:br/>
      </w:r>
      <w:r w:rsidRPr="00D82C02">
        <w:rPr>
          <w:rFonts w:eastAsia="PMingLiU" w:cs="Tahoma"/>
          <w:lang w:eastAsia="zh-TW"/>
        </w:rPr>
        <w:t>品使用權，以及上述條款與條件所拘束。本產品條件注意事項以及合格使用權證明載明了依據本優惠授與之使用權。當合格使用權範圍屆滿時，客戶有資格更新</w:t>
      </w:r>
      <w:r w:rsidRPr="00D82C02">
        <w:rPr>
          <w:rFonts w:eastAsia="PMingLiU" w:cs="Tahoma"/>
          <w:lang w:eastAsia="zh-TW"/>
        </w:rPr>
        <w:t xml:space="preserve"> SBS Premium </w:t>
      </w:r>
      <w:r w:rsidRPr="00D82C02">
        <w:rPr>
          <w:rFonts w:eastAsia="PMingLiU" w:cs="Tahoma"/>
          <w:lang w:eastAsia="zh-TW"/>
        </w:rPr>
        <w:t>附加元件使用權及</w:t>
      </w:r>
      <w:r w:rsidRPr="00D82C02">
        <w:rPr>
          <w:rFonts w:eastAsia="PMingLiU" w:cs="Tahoma"/>
          <w:lang w:eastAsia="zh-TW"/>
        </w:rPr>
        <w:t xml:space="preserve"> CAL </w:t>
      </w:r>
      <w:r w:rsidRPr="00D82C02">
        <w:rPr>
          <w:rFonts w:eastAsia="PMingLiU" w:cs="Tahoma"/>
          <w:lang w:eastAsia="zh-TW"/>
        </w:rPr>
        <w:t>套件的軟體保證。</w:t>
      </w:r>
    </w:p>
    <w:p w:rsidR="00296B89" w:rsidRPr="00D82C02" w:rsidRDefault="00296B89" w:rsidP="00EF2279">
      <w:pPr>
        <w:ind w:left="900"/>
        <w:rPr>
          <w:rFonts w:eastAsia="PMingLiU" w:cs="Tahoma"/>
          <w:lang w:eastAsia="zh-TW"/>
        </w:rPr>
      </w:pPr>
    </w:p>
    <w:p w:rsidR="00D16723" w:rsidRPr="00D82C02" w:rsidRDefault="00D16723">
      <w:pPr>
        <w:rPr>
          <w:rFonts w:eastAsia="PMingLiU" w:cs="Tahoma"/>
          <w:lang w:eastAsia="zh-TW"/>
        </w:rPr>
      </w:pPr>
      <w:bookmarkStart w:id="1611" w:name="_119_Windows_Small"/>
      <w:bookmarkStart w:id="1612" w:name="_100_SBS_2008"/>
      <w:bookmarkStart w:id="1613" w:name="_101_SBS_2008"/>
      <w:bookmarkStart w:id="1614" w:name="_105_SBS_2008"/>
      <w:bookmarkStart w:id="1615" w:name="_125_Windows_Web"/>
      <w:bookmarkEnd w:id="1611"/>
      <w:bookmarkEnd w:id="1612"/>
      <w:bookmarkEnd w:id="1613"/>
      <w:bookmarkEnd w:id="1614"/>
      <w:bookmarkEnd w:id="1615"/>
    </w:p>
    <w:p w:rsidR="00C066B5" w:rsidRPr="00D82C02" w:rsidRDefault="00C066B5" w:rsidP="00C066B5">
      <w:pPr>
        <w:pStyle w:val="Heading3"/>
        <w:rPr>
          <w:rFonts w:ascii="Tahoma" w:eastAsia="PMingLiU" w:hAnsi="Tahoma" w:cs="Tahoma"/>
        </w:rPr>
      </w:pPr>
      <w:bookmarkStart w:id="1616" w:name="_114_Windows_Small_1"/>
      <w:bookmarkStart w:id="1617" w:name="_Toc336338377"/>
      <w:bookmarkStart w:id="1618" w:name="_Toc357669625"/>
      <w:bookmarkStart w:id="1619" w:name="Srv_117WinSmallBizSVR2011Addon"/>
      <w:bookmarkStart w:id="1620" w:name="Srv_121WinSmallBizSVR2011Addon"/>
      <w:bookmarkStart w:id="1621" w:name="_Toc370985296"/>
      <w:bookmarkEnd w:id="1616"/>
      <w:r w:rsidRPr="00D82C02">
        <w:rPr>
          <w:rFonts w:ascii="Tahoma" w:eastAsia="PMingLiU" w:hAnsi="Tahoma" w:cs="Tahoma"/>
          <w:caps/>
          <w:color w:val="FF6D09"/>
          <w:sz w:val="22"/>
          <w:vertAlign w:val="superscript"/>
        </w:rPr>
        <w:t>114</w:t>
      </w:r>
      <w:r w:rsidRPr="00D82C02">
        <w:rPr>
          <w:rFonts w:ascii="Tahoma" w:eastAsia="PMingLiU" w:hAnsi="Tahoma" w:cs="Tahoma"/>
          <w:color w:val="FF6D09"/>
          <w:sz w:val="22"/>
        </w:rPr>
        <w:t xml:space="preserve"> Windows Small Business Server (SBS) 2011 Standard</w:t>
      </w:r>
      <w:bookmarkEnd w:id="1617"/>
      <w:bookmarkEnd w:id="1618"/>
      <w:bookmarkEnd w:id="1621"/>
    </w:p>
    <w:bookmarkEnd w:id="1619"/>
    <w:bookmarkEnd w:id="1620"/>
    <w:p w:rsidR="00C066B5" w:rsidRPr="00D82C02" w:rsidRDefault="00C066B5" w:rsidP="00C066B5">
      <w:pPr>
        <w:ind w:left="900"/>
        <w:rPr>
          <w:rFonts w:eastAsia="PMingLiU" w:cs="Tahoma"/>
        </w:rPr>
      </w:pPr>
    </w:p>
    <w:p w:rsidR="00C066B5" w:rsidRPr="00D82C02" w:rsidRDefault="00C066B5" w:rsidP="00C066B5">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SBS 2011 Standard </w:t>
      </w:r>
      <w:r w:rsidRPr="00D82C02">
        <w:rPr>
          <w:rFonts w:eastAsia="PMingLiU" w:cs="Tahoma"/>
          <w:b/>
          <w:color w:val="000000"/>
        </w:rPr>
        <w:t>之生命週期終止相關聯的使用權之授與</w:t>
      </w:r>
    </w:p>
    <w:p w:rsidR="00C066B5" w:rsidRPr="00D82C02" w:rsidRDefault="00C066B5" w:rsidP="00C066B5">
      <w:pPr>
        <w:ind w:left="720"/>
        <w:rPr>
          <w:rFonts w:eastAsia="PMingLiU" w:cs="Tahoma"/>
        </w:rPr>
      </w:pPr>
      <w:r w:rsidRPr="00D82C02">
        <w:rPr>
          <w:rFonts w:eastAsia="PMingLiU" w:cs="Tahoma"/>
          <w:color w:val="000000"/>
        </w:rPr>
        <w:t xml:space="preserve">SBS 2011 Standard </w:t>
      </w:r>
      <w:r w:rsidRPr="00D82C02">
        <w:rPr>
          <w:rFonts w:eastAsia="PMingLiU" w:cs="Tahoma"/>
          <w:color w:val="000000"/>
        </w:rPr>
        <w:t>將是最新版的</w:t>
      </w:r>
      <w:r w:rsidRPr="00D82C02">
        <w:rPr>
          <w:rFonts w:eastAsia="PMingLiU" w:cs="Tahoma"/>
          <w:color w:val="000000"/>
        </w:rPr>
        <w:t xml:space="preserve"> SBS Standard</w:t>
      </w:r>
      <w:r w:rsidRPr="00D82C02">
        <w:rPr>
          <w:rFonts w:eastAsia="PMingLiU" w:cs="Tahoma"/>
          <w:color w:val="000000"/>
        </w:rPr>
        <w:t>。具備</w:t>
      </w:r>
      <w:r w:rsidRPr="00D82C02">
        <w:rPr>
          <w:rFonts w:eastAsia="PMingLiU" w:cs="Tahoma"/>
          <w:color w:val="000000"/>
        </w:rPr>
        <w:t xml:space="preserve"> SBS 2011 Standard </w:t>
      </w:r>
      <w:r w:rsidRPr="00D82C02">
        <w:rPr>
          <w:rFonts w:eastAsia="PMingLiU" w:cs="Tahoma"/>
          <w:color w:val="000000"/>
        </w:rPr>
        <w:t>使用權之軟體保證的大量授權客戶</w:t>
      </w:r>
      <w:r w:rsidRPr="00D82C02">
        <w:rPr>
          <w:rFonts w:eastAsia="PMingLiU" w:cs="Tahoma"/>
          <w:color w:val="000000"/>
        </w:rPr>
        <w:t xml:space="preserve"> (</w:t>
      </w:r>
      <w:r w:rsidRPr="00D82C02">
        <w:rPr>
          <w:rFonts w:eastAsia="PMingLiU" w:cs="Tahoma"/>
          <w:color w:val="000000"/>
        </w:rPr>
        <w:t>以下稱「合格使用權」</w:t>
      </w:r>
      <w:r w:rsidRPr="00D82C02">
        <w:rPr>
          <w:rFonts w:eastAsia="PMingLiU" w:cs="Tahoma"/>
          <w:color w:val="000000"/>
        </w:rPr>
        <w:t>)</w:t>
      </w:r>
      <w:r w:rsidRPr="00D82C02">
        <w:rPr>
          <w:rFonts w:eastAsia="PMingLiU" w:cs="Tahoma"/>
          <w:color w:val="000000"/>
        </w:rPr>
        <w:t>，將受允許升級為</w:t>
      </w:r>
      <w:r w:rsidRPr="00D82C02">
        <w:rPr>
          <w:rFonts w:eastAsia="PMingLiU" w:cs="Tahoma"/>
          <w:color w:val="000000"/>
        </w:rPr>
        <w:t xml:space="preserve"> Windows Server Standard </w:t>
      </w:r>
      <w:r w:rsidRPr="00D82C02">
        <w:rPr>
          <w:rFonts w:eastAsia="PMingLiU" w:cs="Tahoma"/>
          <w:color w:val="000000"/>
        </w:rPr>
        <w:t>和</w:t>
      </w:r>
      <w:r w:rsidRPr="00D82C02">
        <w:rPr>
          <w:rFonts w:eastAsia="PMingLiU" w:cs="Tahoma"/>
          <w:color w:val="000000"/>
        </w:rPr>
        <w:t xml:space="preserve"> Exchange Server Standard </w:t>
      </w:r>
      <w:r w:rsidRPr="00D82C02">
        <w:rPr>
          <w:rFonts w:eastAsia="PMingLiU" w:cs="Tahoma"/>
          <w:color w:val="000000"/>
        </w:rPr>
        <w:t>軟體並</w:t>
      </w:r>
      <w:r w:rsidRPr="00D82C02">
        <w:rPr>
          <w:rFonts w:eastAsia="PMingLiU" w:cs="Tahoma"/>
          <w:szCs w:val="18"/>
        </w:rPr>
        <w:t>使用升級之軟體替代</w:t>
      </w:r>
      <w:r w:rsidRPr="00D82C02">
        <w:rPr>
          <w:rFonts w:eastAsia="PMingLiU" w:cs="Tahoma"/>
          <w:szCs w:val="18"/>
        </w:rPr>
        <w:t xml:space="preserve"> SBS 2011</w:t>
      </w:r>
      <w:r w:rsidRPr="00D82C02">
        <w:rPr>
          <w:rFonts w:eastAsia="PMingLiU" w:cs="Tahoma"/>
          <w:szCs w:val="18"/>
        </w:rPr>
        <w:t>。為了促進此等使用，針對客戶已擁有之每項合格使用權，客戶至多可以視同已獲授予兩份</w:t>
      </w:r>
      <w:r w:rsidRPr="00D82C02">
        <w:rPr>
          <w:rFonts w:eastAsia="PMingLiU" w:cs="Tahoma"/>
          <w:szCs w:val="18"/>
        </w:rPr>
        <w:t xml:space="preserve"> Windows Server Standard </w:t>
      </w:r>
      <w:r w:rsidRPr="00D82C02">
        <w:rPr>
          <w:rFonts w:eastAsia="PMingLiU" w:cs="Tahoma"/>
          <w:szCs w:val="18"/>
        </w:rPr>
        <w:t>使用權和一份</w:t>
      </w:r>
      <w:r w:rsidRPr="00D82C02">
        <w:rPr>
          <w:rFonts w:eastAsia="PMingLiU" w:cs="Tahoma"/>
          <w:szCs w:val="18"/>
        </w:rPr>
        <w:t xml:space="preserve"> Exchange Server 2010 Standard </w:t>
      </w:r>
      <w:r w:rsidRPr="00D82C02">
        <w:rPr>
          <w:rFonts w:eastAsia="PMingLiU" w:cs="Tahoma"/>
          <w:szCs w:val="18"/>
        </w:rPr>
        <w:t>使用權，詳如下表所示。</w:t>
      </w:r>
    </w:p>
    <w:p w:rsidR="00C066B5" w:rsidRPr="00D82C02" w:rsidRDefault="00C066B5" w:rsidP="00C066B5">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D82C02"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D82C02" w:rsidRDefault="00C066B5" w:rsidP="00FC0808">
            <w:pPr>
              <w:spacing w:after="200" w:line="276" w:lineRule="auto"/>
              <w:rPr>
                <w:rFonts w:eastAsia="PMingLiU" w:cs="Tahoma"/>
                <w:szCs w:val="18"/>
              </w:rPr>
            </w:pPr>
            <w:r w:rsidRPr="00D82C02">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D82C02" w:rsidRDefault="00C066B5" w:rsidP="00FC0808">
            <w:pPr>
              <w:spacing w:after="200" w:line="276" w:lineRule="auto"/>
              <w:rPr>
                <w:rFonts w:eastAsia="PMingLiU" w:cs="Tahoma"/>
                <w:szCs w:val="18"/>
              </w:rPr>
            </w:pPr>
            <w:r w:rsidRPr="00D82C02">
              <w:rPr>
                <w:rFonts w:eastAsia="PMingLiU" w:cs="Tahoma"/>
                <w:b/>
                <w:color w:val="000000"/>
              </w:rPr>
              <w:t>使用權之授與</w:t>
            </w:r>
          </w:p>
        </w:tc>
      </w:tr>
      <w:tr w:rsidR="00C066B5" w:rsidRPr="00D82C02"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FC0808">
            <w:pPr>
              <w:spacing w:line="276" w:lineRule="auto"/>
              <w:rPr>
                <w:rFonts w:eastAsia="PMingLiU" w:cs="Tahoma"/>
                <w:szCs w:val="18"/>
              </w:rPr>
            </w:pPr>
            <w:r w:rsidRPr="00D82C02">
              <w:rPr>
                <w:rFonts w:eastAsia="PMingLiU" w:cs="Tahoma"/>
                <w:szCs w:val="18"/>
              </w:rPr>
              <w:t>具有</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7 </w:t>
            </w:r>
            <w:r w:rsidRPr="00D82C02">
              <w:rPr>
                <w:rFonts w:eastAsia="PMingLiU" w:cs="Tahoma"/>
                <w:szCs w:val="18"/>
              </w:rPr>
              <w:t>月</w:t>
            </w:r>
            <w:r w:rsidRPr="00D82C02">
              <w:rPr>
                <w:rFonts w:eastAsia="PMingLiU" w:cs="Tahoma"/>
                <w:szCs w:val="18"/>
              </w:rPr>
              <w:t xml:space="preserve"> 31 </w:t>
            </w:r>
            <w:r w:rsidRPr="00D82C02">
              <w:rPr>
                <w:rFonts w:eastAsia="PMingLiU" w:cs="Tahoma"/>
                <w:szCs w:val="18"/>
              </w:rPr>
              <w:t>日終止之軟體保證範圍的</w:t>
            </w:r>
            <w:r w:rsidRPr="00D82C02">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FC0808">
            <w:pPr>
              <w:spacing w:line="276" w:lineRule="auto"/>
              <w:rPr>
                <w:rFonts w:eastAsia="PMingLiU" w:cs="Tahoma"/>
              </w:rPr>
            </w:pPr>
            <w:r w:rsidRPr="00D82C02">
              <w:rPr>
                <w:rFonts w:eastAsia="PMingLiU" w:cs="Tahoma"/>
                <w:szCs w:val="18"/>
              </w:rPr>
              <w:t>具備軟體保證之</w:t>
            </w:r>
            <w:r w:rsidRPr="00D82C02">
              <w:rPr>
                <w:rFonts w:eastAsia="PMingLiU" w:cs="Tahoma"/>
                <w:szCs w:val="18"/>
              </w:rPr>
              <w:t xml:space="preserve"> Windows Server 2008 R2 </w:t>
            </w:r>
            <w:r w:rsidRPr="00D82C02">
              <w:rPr>
                <w:rFonts w:eastAsia="PMingLiU" w:cs="Tahoma"/>
                <w:szCs w:val="18"/>
              </w:rPr>
              <w:t>的兩份使用權</w:t>
            </w:r>
          </w:p>
          <w:p w:rsidR="00C066B5" w:rsidRPr="00D82C02" w:rsidRDefault="00C066B5" w:rsidP="00FC0808">
            <w:pPr>
              <w:spacing w:line="276" w:lineRule="auto"/>
              <w:rPr>
                <w:rFonts w:eastAsia="PMingLiU" w:cs="Tahoma"/>
                <w:szCs w:val="18"/>
              </w:rPr>
            </w:pPr>
            <w:r w:rsidRPr="00D82C02">
              <w:rPr>
                <w:rFonts w:eastAsia="PMingLiU" w:cs="Tahoma"/>
                <w:szCs w:val="18"/>
              </w:rPr>
              <w:t>具備軟體保證之</w:t>
            </w:r>
            <w:r w:rsidRPr="00D82C02">
              <w:rPr>
                <w:rFonts w:eastAsia="PMingLiU" w:cs="Tahoma"/>
                <w:szCs w:val="18"/>
              </w:rPr>
              <w:t xml:space="preserve"> Exchange Server 2010 Standard </w:t>
            </w:r>
            <w:r w:rsidRPr="00D82C02">
              <w:rPr>
                <w:rFonts w:eastAsia="PMingLiU" w:cs="Tahoma"/>
                <w:szCs w:val="18"/>
              </w:rPr>
              <w:t>的</w:t>
            </w:r>
            <w:r w:rsidRPr="00D82C02">
              <w:rPr>
                <w:rFonts w:eastAsia="PMingLiU" w:cs="Tahoma"/>
                <w:szCs w:val="18"/>
              </w:rPr>
              <w:t xml:space="preserve"> </w:t>
            </w:r>
            <w:r w:rsidR="00FB139F">
              <w:rPr>
                <w:rFonts w:eastAsia="PMingLiU" w:cs="Tahoma"/>
                <w:szCs w:val="18"/>
              </w:rPr>
              <w:br/>
            </w:r>
            <w:r w:rsidRPr="00D82C02">
              <w:rPr>
                <w:rFonts w:eastAsia="PMingLiU" w:cs="Tahoma"/>
                <w:szCs w:val="18"/>
              </w:rPr>
              <w:t xml:space="preserve">1 </w:t>
            </w:r>
            <w:r w:rsidRPr="00D82C02">
              <w:rPr>
                <w:rFonts w:eastAsia="PMingLiU" w:cs="Tahoma"/>
                <w:szCs w:val="18"/>
              </w:rPr>
              <w:t>份使用權</w:t>
            </w:r>
          </w:p>
        </w:tc>
      </w:tr>
      <w:tr w:rsidR="00C066B5" w:rsidRPr="00D82C02"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FC0808">
            <w:pPr>
              <w:spacing w:line="276" w:lineRule="auto"/>
              <w:rPr>
                <w:rFonts w:eastAsia="PMingLiU" w:cs="Tahoma"/>
                <w:szCs w:val="18"/>
              </w:rPr>
            </w:pPr>
            <w:r w:rsidRPr="00D82C02">
              <w:rPr>
                <w:rFonts w:eastAsia="PMingLiU" w:cs="Tahoma"/>
                <w:szCs w:val="18"/>
              </w:rPr>
              <w:t>具有</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8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日當日或之後終止的軟體保證範圍之</w:t>
            </w:r>
            <w:r w:rsidRPr="00D82C02">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FC0808">
            <w:pPr>
              <w:spacing w:line="276" w:lineRule="auto"/>
              <w:rPr>
                <w:rFonts w:eastAsia="PMingLiU" w:cs="Tahoma"/>
              </w:rPr>
            </w:pPr>
            <w:r w:rsidRPr="00D82C02">
              <w:rPr>
                <w:rFonts w:eastAsia="PMingLiU" w:cs="Tahoma"/>
                <w:szCs w:val="18"/>
              </w:rPr>
              <w:t>具備軟體保證之</w:t>
            </w:r>
            <w:r w:rsidRPr="00D82C02">
              <w:rPr>
                <w:rFonts w:eastAsia="PMingLiU" w:cs="Tahoma"/>
                <w:szCs w:val="18"/>
              </w:rPr>
              <w:t xml:space="preserve"> Windows Server 2012 </w:t>
            </w:r>
            <w:r w:rsidRPr="00D82C02">
              <w:rPr>
                <w:rFonts w:eastAsia="PMingLiU" w:cs="Tahoma"/>
                <w:szCs w:val="18"/>
              </w:rPr>
              <w:t>的兩份使用權</w:t>
            </w:r>
          </w:p>
          <w:p w:rsidR="00C066B5" w:rsidRPr="00D82C02" w:rsidRDefault="00C066B5" w:rsidP="00FC0808">
            <w:pPr>
              <w:spacing w:line="276" w:lineRule="auto"/>
              <w:rPr>
                <w:rFonts w:eastAsia="PMingLiU" w:cs="Tahoma"/>
                <w:szCs w:val="18"/>
              </w:rPr>
            </w:pPr>
            <w:r w:rsidRPr="00D82C02">
              <w:rPr>
                <w:rFonts w:eastAsia="PMingLiU" w:cs="Tahoma"/>
                <w:szCs w:val="18"/>
              </w:rPr>
              <w:t>具備軟體保證之</w:t>
            </w:r>
            <w:r w:rsidRPr="00D82C02">
              <w:rPr>
                <w:rFonts w:eastAsia="PMingLiU" w:cs="Tahoma"/>
                <w:szCs w:val="18"/>
              </w:rPr>
              <w:t xml:space="preserve"> Exchange Server 2010 Standard </w:t>
            </w:r>
            <w:r w:rsidRPr="00D82C02">
              <w:rPr>
                <w:rFonts w:eastAsia="PMingLiU" w:cs="Tahoma"/>
                <w:szCs w:val="18"/>
              </w:rPr>
              <w:t>的</w:t>
            </w:r>
            <w:r w:rsidRPr="00D82C02">
              <w:rPr>
                <w:rFonts w:eastAsia="PMingLiU" w:cs="Tahoma"/>
                <w:szCs w:val="18"/>
              </w:rPr>
              <w:t xml:space="preserve"> </w:t>
            </w:r>
            <w:r w:rsidR="00FB139F">
              <w:rPr>
                <w:rFonts w:eastAsia="PMingLiU" w:cs="Tahoma"/>
                <w:szCs w:val="18"/>
              </w:rPr>
              <w:br/>
            </w:r>
            <w:r w:rsidRPr="00D82C02">
              <w:rPr>
                <w:rFonts w:eastAsia="PMingLiU" w:cs="Tahoma"/>
                <w:szCs w:val="18"/>
              </w:rPr>
              <w:t xml:space="preserve">1 </w:t>
            </w:r>
            <w:r w:rsidRPr="00D82C02">
              <w:rPr>
                <w:rFonts w:eastAsia="PMingLiU" w:cs="Tahoma"/>
                <w:szCs w:val="18"/>
              </w:rPr>
              <w:t>份使用權</w:t>
            </w:r>
          </w:p>
        </w:tc>
      </w:tr>
    </w:tbl>
    <w:p w:rsidR="00C066B5" w:rsidRPr="00886E05" w:rsidRDefault="00C066B5" w:rsidP="00C066B5">
      <w:pPr>
        <w:spacing w:after="100" w:afterAutospacing="1" w:line="276" w:lineRule="auto"/>
        <w:ind w:left="720"/>
        <w:contextualSpacing/>
        <w:rPr>
          <w:rFonts w:eastAsia="PMingLiU" w:cs="Tahoma"/>
          <w:szCs w:val="18"/>
        </w:rPr>
      </w:pPr>
    </w:p>
    <w:p w:rsidR="00C066B5" w:rsidRPr="00886E05" w:rsidRDefault="00C066B5" w:rsidP="00C066B5">
      <w:pPr>
        <w:ind w:left="720"/>
        <w:rPr>
          <w:rFonts w:eastAsia="PMingLiU" w:cs="Tahoma"/>
          <w:szCs w:val="18"/>
          <w:lang w:eastAsia="zh-TW"/>
        </w:rPr>
      </w:pPr>
      <w:r w:rsidRPr="00886E05">
        <w:rPr>
          <w:rFonts w:eastAsia="PMingLiU" w:cs="Tahoma"/>
          <w:szCs w:val="18"/>
          <w:lang w:eastAsia="zh-TW"/>
        </w:rPr>
        <w:t>隨附於前述之授權中的軟體保證範圍會於合格使用權之對應範圍屆滿時失去效力。例外的是，具備合格使用</w:t>
      </w:r>
      <w:r w:rsidR="00FB139F">
        <w:rPr>
          <w:rFonts w:eastAsia="PMingLiU" w:cs="Tahoma"/>
          <w:szCs w:val="18"/>
          <w:lang w:eastAsia="zh-TW"/>
        </w:rPr>
        <w:br/>
      </w:r>
      <w:r w:rsidRPr="00886E05">
        <w:rPr>
          <w:rFonts w:eastAsia="PMingLiU" w:cs="Tahoma"/>
          <w:szCs w:val="18"/>
          <w:lang w:eastAsia="zh-TW"/>
        </w:rPr>
        <w:t>權的軟體保證之客戶，在</w:t>
      </w:r>
      <w:r w:rsidRPr="00886E05">
        <w:rPr>
          <w:rFonts w:eastAsia="PMingLiU" w:cs="Tahoma"/>
          <w:szCs w:val="18"/>
          <w:lang w:eastAsia="zh-TW"/>
        </w:rPr>
        <w:t xml:space="preserve"> 2012 </w:t>
      </w:r>
      <w:r w:rsidRPr="00886E05">
        <w:rPr>
          <w:rFonts w:eastAsia="PMingLiU" w:cs="Tahoma"/>
          <w:szCs w:val="18"/>
          <w:lang w:eastAsia="zh-TW"/>
        </w:rPr>
        <w:t>年</w:t>
      </w:r>
      <w:r w:rsidRPr="00886E05">
        <w:rPr>
          <w:rFonts w:eastAsia="PMingLiU" w:cs="Tahoma"/>
          <w:szCs w:val="18"/>
          <w:lang w:eastAsia="zh-TW"/>
        </w:rPr>
        <w:t xml:space="preserve"> 12 </w:t>
      </w:r>
      <w:r w:rsidRPr="00886E05">
        <w:rPr>
          <w:rFonts w:eastAsia="PMingLiU" w:cs="Tahoma"/>
          <w:szCs w:val="18"/>
          <w:lang w:eastAsia="zh-TW"/>
        </w:rPr>
        <w:t>月</w:t>
      </w:r>
      <w:r w:rsidRPr="00886E05">
        <w:rPr>
          <w:rFonts w:eastAsia="PMingLiU" w:cs="Tahoma"/>
          <w:szCs w:val="18"/>
          <w:lang w:eastAsia="zh-TW"/>
        </w:rPr>
        <w:t xml:space="preserve"> 31 </w:t>
      </w:r>
      <w:r w:rsidRPr="00886E05">
        <w:rPr>
          <w:rFonts w:eastAsia="PMingLiU" w:cs="Tahoma"/>
          <w:szCs w:val="18"/>
          <w:lang w:eastAsia="zh-TW"/>
        </w:rPr>
        <w:t>日之前，均允許其針對依此優惠方案授與之</w:t>
      </w:r>
      <w:r w:rsidRPr="00886E05">
        <w:rPr>
          <w:rFonts w:eastAsia="PMingLiU" w:cs="Tahoma"/>
          <w:szCs w:val="18"/>
          <w:lang w:eastAsia="zh-TW"/>
        </w:rPr>
        <w:t xml:space="preserve"> Windows Server </w:t>
      </w:r>
      <w:r w:rsidRPr="00886E05">
        <w:rPr>
          <w:rFonts w:eastAsia="PMingLiU" w:cs="Tahoma"/>
          <w:szCs w:val="18"/>
          <w:lang w:eastAsia="zh-TW"/>
        </w:rPr>
        <w:t>和</w:t>
      </w:r>
      <w:r w:rsidRPr="00886E05">
        <w:rPr>
          <w:rFonts w:eastAsia="PMingLiU" w:cs="Tahoma"/>
          <w:szCs w:val="18"/>
          <w:lang w:eastAsia="zh-TW"/>
        </w:rPr>
        <w:t xml:space="preserve"> Exchange Server </w:t>
      </w:r>
      <w:r w:rsidRPr="00886E05">
        <w:rPr>
          <w:rFonts w:eastAsia="PMingLiU" w:cs="Tahoma"/>
          <w:szCs w:val="18"/>
          <w:lang w:eastAsia="zh-TW"/>
        </w:rPr>
        <w:t>使用權之軟體保證進行續約。</w:t>
      </w:r>
    </w:p>
    <w:p w:rsidR="00C066B5" w:rsidRPr="00886E05" w:rsidRDefault="00C066B5" w:rsidP="00C066B5">
      <w:pPr>
        <w:pStyle w:val="ListParagraph"/>
        <w:contextualSpacing w:val="0"/>
        <w:rPr>
          <w:rFonts w:ascii="Tahoma" w:eastAsia="PMingLiU" w:hAnsi="Tahoma" w:cs="Tahoma"/>
          <w:sz w:val="18"/>
          <w:szCs w:val="18"/>
          <w:lang w:eastAsia="zh-TW"/>
        </w:rPr>
      </w:pPr>
    </w:p>
    <w:p w:rsidR="00C066B5" w:rsidRPr="00886E05" w:rsidRDefault="00C066B5" w:rsidP="00C066B5">
      <w:pPr>
        <w:pStyle w:val="ListParagraph"/>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如果客戶已取得依合格使用權使用軟體之永久權利，則依本項授權取得之使用權會隨著成為永久使用權；</w:t>
      </w:r>
      <w:r w:rsidR="00886E05">
        <w:rPr>
          <w:rFonts w:ascii="Tahoma" w:eastAsia="PMingLiU" w:hAnsi="Tahoma" w:cs="Tahoma"/>
          <w:sz w:val="18"/>
          <w:szCs w:val="18"/>
          <w:lang w:eastAsia="zh-TW"/>
        </w:rPr>
        <w:br/>
      </w:r>
      <w:r w:rsidRPr="00886E05">
        <w:rPr>
          <w:rFonts w:ascii="Tahoma" w:eastAsia="PMingLiU" w:hAnsi="Tahoma" w:cs="Tahoma"/>
          <w:sz w:val="18"/>
          <w:szCs w:val="18"/>
          <w:lang w:eastAsia="zh-TW"/>
        </w:rPr>
        <w:t>否則，依本項授權取得之使用權會在基本的合格使用權屆滿時隨之屆滿。</w:t>
      </w:r>
    </w:p>
    <w:p w:rsidR="00C066B5" w:rsidRPr="00886E05" w:rsidRDefault="00C066B5" w:rsidP="00C066B5">
      <w:pPr>
        <w:pStyle w:val="ListParagraph"/>
        <w:contextualSpacing w:val="0"/>
        <w:rPr>
          <w:rFonts w:ascii="Tahoma" w:eastAsia="PMingLiU" w:hAnsi="Tahoma" w:cs="Tahoma"/>
          <w:sz w:val="18"/>
          <w:szCs w:val="18"/>
          <w:lang w:eastAsia="zh-TW"/>
        </w:rPr>
      </w:pPr>
    </w:p>
    <w:p w:rsidR="00C066B5" w:rsidRPr="00886E05" w:rsidRDefault="00C066B5" w:rsidP="00C066B5">
      <w:pPr>
        <w:pStyle w:val="ListParagraph"/>
        <w:contextualSpacing w:val="0"/>
        <w:rPr>
          <w:rFonts w:ascii="Tahoma" w:eastAsia="PMingLiU" w:hAnsi="Tahoma" w:cs="Tahoma"/>
          <w:sz w:val="18"/>
          <w:szCs w:val="18"/>
        </w:rPr>
      </w:pPr>
      <w:r w:rsidRPr="00886E05">
        <w:rPr>
          <w:rFonts w:ascii="Tahoma" w:eastAsia="PMingLiU" w:hAnsi="Tahoma" w:cs="Tahoma"/>
          <w:sz w:val="18"/>
          <w:szCs w:val="18"/>
        </w:rPr>
        <w:t>針對依</w:t>
      </w:r>
      <w:r w:rsidRPr="00886E05">
        <w:rPr>
          <w:rFonts w:ascii="Tahoma" w:eastAsia="PMingLiU" w:hAnsi="Tahoma" w:cs="Tahoma"/>
          <w:sz w:val="18"/>
          <w:szCs w:val="18"/>
        </w:rPr>
        <w:t xml:space="preserve"> Open Value Subscription </w:t>
      </w:r>
      <w:r w:rsidRPr="00886E05">
        <w:rPr>
          <w:rFonts w:ascii="Tahoma" w:eastAsia="PMingLiU" w:hAnsi="Tahoma" w:cs="Tahoma"/>
          <w:sz w:val="18"/>
          <w:szCs w:val="18"/>
        </w:rPr>
        <w:t>取得之每項合格使用權，客戶得依報價買斷一項</w:t>
      </w:r>
      <w:r w:rsidRPr="00886E05">
        <w:rPr>
          <w:rFonts w:ascii="Tahoma" w:eastAsia="PMingLiU" w:hAnsi="Tahoma" w:cs="Tahoma"/>
          <w:sz w:val="18"/>
          <w:szCs w:val="18"/>
        </w:rPr>
        <w:t xml:space="preserve"> SBS 2011 Standard </w:t>
      </w:r>
      <w:r w:rsidR="00886E05">
        <w:rPr>
          <w:rFonts w:ascii="Tahoma" w:eastAsia="PMingLiU" w:hAnsi="Tahoma" w:cs="Tahoma"/>
          <w:sz w:val="18"/>
          <w:szCs w:val="18"/>
        </w:rPr>
        <w:br/>
      </w:r>
      <w:r w:rsidRPr="00886E05">
        <w:rPr>
          <w:rFonts w:ascii="Tahoma" w:eastAsia="PMingLiU" w:hAnsi="Tahoma" w:cs="Tahoma"/>
          <w:sz w:val="18"/>
          <w:szCs w:val="18"/>
        </w:rPr>
        <w:t>使用權，或：</w:t>
      </w:r>
    </w:p>
    <w:p w:rsidR="00C066B5" w:rsidRPr="00886E05" w:rsidRDefault="00C066B5" w:rsidP="00C066B5">
      <w:pPr>
        <w:pStyle w:val="ListParagraph"/>
        <w:contextualSpacing w:val="0"/>
        <w:rPr>
          <w:rFonts w:ascii="Tahoma" w:eastAsia="PMingLiU" w:hAnsi="Tahoma" w:cs="Tahoma"/>
          <w:sz w:val="18"/>
          <w:szCs w:val="18"/>
        </w:rPr>
      </w:pPr>
    </w:p>
    <w:p w:rsidR="00C066B5" w:rsidRPr="00886E05"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8 </w:t>
      </w:r>
      <w:r w:rsidRPr="00886E05">
        <w:rPr>
          <w:rFonts w:ascii="Tahoma" w:eastAsia="PMingLiU" w:hAnsi="Tahoma" w:cs="Tahoma"/>
          <w:sz w:val="18"/>
          <w:szCs w:val="18"/>
        </w:rPr>
        <w:t>月</w:t>
      </w:r>
      <w:r w:rsidRPr="00886E05">
        <w:rPr>
          <w:rFonts w:ascii="Tahoma" w:eastAsia="PMingLiU" w:hAnsi="Tahoma" w:cs="Tahoma"/>
          <w:sz w:val="18"/>
          <w:szCs w:val="18"/>
        </w:rPr>
        <w:t xml:space="preserve"> 1 </w:t>
      </w:r>
      <w:r w:rsidRPr="00886E05">
        <w:rPr>
          <w:rFonts w:ascii="Tahoma" w:eastAsia="PMingLiU" w:hAnsi="Tahoma" w:cs="Tahoma"/>
          <w:sz w:val="18"/>
          <w:szCs w:val="18"/>
        </w:rPr>
        <w:t>日當日或之後屆滿之合約，已獲授予</w:t>
      </w:r>
      <w:r w:rsidRPr="00886E05">
        <w:rPr>
          <w:rFonts w:ascii="Tahoma" w:eastAsia="PMingLiU" w:hAnsi="Tahoma" w:cs="Tahoma"/>
          <w:sz w:val="18"/>
          <w:szCs w:val="18"/>
        </w:rPr>
        <w:t xml:space="preserve"> Windows Server 2012 Standard </w:t>
      </w:r>
      <w:r w:rsidR="00886E05">
        <w:rPr>
          <w:rFonts w:ascii="Tahoma" w:eastAsia="PMingLiU" w:hAnsi="Tahoma" w:cs="Tahoma"/>
          <w:sz w:val="18"/>
          <w:szCs w:val="18"/>
        </w:rPr>
        <w:br/>
      </w:r>
      <w:r w:rsidRPr="00886E05">
        <w:rPr>
          <w:rFonts w:ascii="Tahoma" w:eastAsia="PMingLiU" w:hAnsi="Tahoma" w:cs="Tahoma"/>
          <w:sz w:val="18"/>
          <w:szCs w:val="18"/>
        </w:rPr>
        <w:t>二份使用權和</w:t>
      </w:r>
      <w:r w:rsidRPr="00886E05">
        <w:rPr>
          <w:rFonts w:ascii="Tahoma" w:eastAsia="PMingLiU" w:hAnsi="Tahoma" w:cs="Tahoma"/>
          <w:sz w:val="18"/>
          <w:szCs w:val="18"/>
        </w:rPr>
        <w:t xml:space="preserve"> Exchange Server 2010 Standard </w:t>
      </w:r>
      <w:r w:rsidRPr="00886E05">
        <w:rPr>
          <w:rFonts w:ascii="Tahoma" w:eastAsia="PMingLiU" w:hAnsi="Tahoma" w:cs="Tahoma"/>
          <w:sz w:val="18"/>
          <w:szCs w:val="18"/>
        </w:rPr>
        <w:t>的一份使用權，或</w:t>
      </w:r>
    </w:p>
    <w:p w:rsidR="00C066B5" w:rsidRPr="00886E05"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7 </w:t>
      </w:r>
      <w:r w:rsidRPr="00886E05">
        <w:rPr>
          <w:rFonts w:ascii="Tahoma" w:eastAsia="PMingLiU" w:hAnsi="Tahoma" w:cs="Tahoma"/>
          <w:sz w:val="18"/>
          <w:szCs w:val="18"/>
        </w:rPr>
        <w:t>月屆滿之合約，已獲授予</w:t>
      </w:r>
      <w:r w:rsidRPr="00886E05">
        <w:rPr>
          <w:rFonts w:ascii="Tahoma" w:eastAsia="PMingLiU" w:hAnsi="Tahoma" w:cs="Tahoma"/>
          <w:sz w:val="18"/>
          <w:szCs w:val="18"/>
        </w:rPr>
        <w:t xml:space="preserve"> Windows Server 2008 R2 Standard </w:t>
      </w:r>
      <w:r w:rsidRPr="00886E05">
        <w:rPr>
          <w:rFonts w:ascii="Tahoma" w:eastAsia="PMingLiU" w:hAnsi="Tahoma" w:cs="Tahoma"/>
          <w:sz w:val="18"/>
          <w:szCs w:val="18"/>
        </w:rPr>
        <w:t>的二份使用權和</w:t>
      </w:r>
      <w:r w:rsidRPr="00886E05">
        <w:rPr>
          <w:rFonts w:ascii="Tahoma" w:eastAsia="PMingLiU" w:hAnsi="Tahoma" w:cs="Tahoma"/>
          <w:sz w:val="18"/>
          <w:szCs w:val="18"/>
        </w:rPr>
        <w:t xml:space="preserve"> Exchange Server 2010 Standard </w:t>
      </w:r>
      <w:r w:rsidRPr="00886E05">
        <w:rPr>
          <w:rFonts w:ascii="Tahoma" w:eastAsia="PMingLiU" w:hAnsi="Tahoma" w:cs="Tahoma"/>
          <w:sz w:val="18"/>
          <w:szCs w:val="18"/>
        </w:rPr>
        <w:t>的一份使用權。</w:t>
      </w:r>
    </w:p>
    <w:p w:rsidR="00C066B5" w:rsidRPr="00D82C02" w:rsidRDefault="00C066B5" w:rsidP="00C066B5">
      <w:pPr>
        <w:ind w:left="720"/>
        <w:rPr>
          <w:rFonts w:eastAsia="PMingLiU" w:cs="Tahoma"/>
        </w:rPr>
      </w:pPr>
    </w:p>
    <w:p w:rsidR="00C066B5" w:rsidRPr="00D82C02" w:rsidRDefault="00C066B5" w:rsidP="00FB139F">
      <w:pPr>
        <w:ind w:left="720"/>
        <w:rPr>
          <w:rFonts w:eastAsia="PMingLiU" w:cs="Tahoma"/>
        </w:rPr>
      </w:pPr>
      <w:r w:rsidRPr="00D82C02">
        <w:rPr>
          <w:rFonts w:eastAsia="PMingLiU" w:cs="Tahoma"/>
          <w:szCs w:val="18"/>
        </w:rPr>
        <w:lastRenderedPageBreak/>
        <w:t>一旦依本項授權升級為</w:t>
      </w:r>
      <w:r w:rsidRPr="00D82C02">
        <w:rPr>
          <w:rFonts w:eastAsia="PMingLiU" w:cs="Tahoma"/>
          <w:szCs w:val="18"/>
        </w:rPr>
        <w:t xml:space="preserve"> Windows Server Standard </w:t>
      </w:r>
      <w:r w:rsidRPr="00D82C02">
        <w:rPr>
          <w:rFonts w:eastAsia="PMingLiU" w:cs="Tahoma"/>
          <w:szCs w:val="18"/>
        </w:rPr>
        <w:t>和</w:t>
      </w:r>
      <w:r w:rsidRPr="00D82C02">
        <w:rPr>
          <w:rFonts w:eastAsia="PMingLiU" w:cs="Tahoma"/>
          <w:szCs w:val="18"/>
        </w:rPr>
        <w:t xml:space="preserve"> Exchange Server 2010 Standard</w:t>
      </w:r>
      <w:r w:rsidRPr="00D82C02">
        <w:rPr>
          <w:rFonts w:eastAsia="PMingLiU" w:cs="Tahoma"/>
          <w:szCs w:val="18"/>
        </w:rPr>
        <w:t>，客戶的現有</w:t>
      </w:r>
      <w:r w:rsidRPr="00D82C02">
        <w:rPr>
          <w:rFonts w:eastAsia="PMingLiU" w:cs="Tahoma"/>
          <w:szCs w:val="18"/>
        </w:rPr>
        <w:t xml:space="preserve"> SBS</w:t>
      </w:r>
      <w:r w:rsidR="00FB139F">
        <w:rPr>
          <w:rFonts w:eastAsia="PMingLiU" w:cs="Tahoma"/>
          <w:szCs w:val="18"/>
        </w:rPr>
        <w:t> </w:t>
      </w:r>
      <w:r w:rsidRPr="00D82C02">
        <w:rPr>
          <w:rFonts w:eastAsia="PMingLiU" w:cs="Tahoma"/>
          <w:szCs w:val="18"/>
        </w:rPr>
        <w:t xml:space="preserve">Standard </w:t>
      </w:r>
      <w:r w:rsidRPr="00D82C02">
        <w:rPr>
          <w:rFonts w:eastAsia="PMingLiU" w:cs="Tahoma"/>
          <w:szCs w:val="18"/>
        </w:rPr>
        <w:t>合格使用權將不再有效。</w:t>
      </w:r>
    </w:p>
    <w:p w:rsidR="00C066B5" w:rsidRPr="00D82C02" w:rsidRDefault="00C066B5" w:rsidP="00C066B5">
      <w:pPr>
        <w:ind w:left="720"/>
        <w:rPr>
          <w:rFonts w:eastAsia="PMingLiU" w:cs="Tahoma"/>
        </w:rPr>
      </w:pPr>
    </w:p>
    <w:p w:rsidR="00C066B5" w:rsidRPr="00D82C02" w:rsidRDefault="00C066B5" w:rsidP="00C066B5">
      <w:pPr>
        <w:ind w:left="720"/>
        <w:rPr>
          <w:rFonts w:eastAsia="PMingLiU" w:cs="Tahoma"/>
        </w:rPr>
      </w:pPr>
      <w:r w:rsidRPr="00D82C02">
        <w:rPr>
          <w:rFonts w:eastAsia="PMingLiU" w:cs="Tahoma"/>
        </w:rPr>
        <w:t>於相同</w:t>
      </w:r>
      <w:r w:rsidRPr="00D82C02">
        <w:rPr>
          <w:rFonts w:eastAsia="PMingLiU" w:cs="Tahoma"/>
        </w:rPr>
        <w:t xml:space="preserve"> Enrollment </w:t>
      </w:r>
      <w:r w:rsidRPr="00D82C02">
        <w:rPr>
          <w:rFonts w:eastAsia="PMingLiU" w:cs="Tahoma"/>
        </w:rPr>
        <w:t>有效期限，配合</w:t>
      </w:r>
      <w:r w:rsidRPr="00D82C02">
        <w:rPr>
          <w:rFonts w:eastAsia="PMingLiU" w:cs="Tahoma"/>
        </w:rPr>
        <w:t xml:space="preserve"> Open Value Subscription </w:t>
      </w:r>
      <w:r w:rsidRPr="00D82C02">
        <w:rPr>
          <w:rFonts w:eastAsia="PMingLiU" w:cs="Tahoma"/>
        </w:rPr>
        <w:t>或</w:t>
      </w:r>
      <w:r w:rsidRPr="00D82C02">
        <w:rPr>
          <w:rFonts w:eastAsia="PMingLiU" w:cs="Tahoma"/>
        </w:rPr>
        <w:t xml:space="preserve"> Enrollment for Education Solutions </w:t>
      </w:r>
      <w:r w:rsidR="00FB139F">
        <w:rPr>
          <w:rFonts w:eastAsia="PMingLiU" w:cs="Tahoma"/>
        </w:rPr>
        <w:br/>
      </w:r>
      <w:r w:rsidRPr="00D82C02">
        <w:rPr>
          <w:rFonts w:eastAsia="PMingLiU" w:cs="Tahoma"/>
        </w:rPr>
        <w:t>客戶之排程校正程序而後續取得之</w:t>
      </w:r>
      <w:r w:rsidRPr="00D82C02">
        <w:rPr>
          <w:rFonts w:eastAsia="PMingLiU" w:cs="Tahoma"/>
        </w:rPr>
        <w:t xml:space="preserve"> </w:t>
      </w:r>
      <w:r w:rsidRPr="00D82C02">
        <w:rPr>
          <w:rFonts w:eastAsia="PMingLiU" w:cs="Tahoma"/>
          <w:color w:val="000000"/>
        </w:rPr>
        <w:t>SBS 2011 Standard</w:t>
      </w:r>
      <w:r w:rsidR="00313F9F">
        <w:rPr>
          <w:rFonts w:eastAsia="PMingLiU" w:cs="Tahoma"/>
          <w:color w:val="000000"/>
        </w:rPr>
        <w:t xml:space="preserve"> </w:t>
      </w:r>
      <w:r w:rsidRPr="00D82C02">
        <w:rPr>
          <w:rFonts w:eastAsia="PMingLiU" w:cs="Tahoma"/>
          <w:bCs/>
          <w:color w:val="000000"/>
          <w:szCs w:val="18"/>
        </w:rPr>
        <w:t>使用權，也是基於前述授權目的之合格使用權。</w:t>
      </w:r>
    </w:p>
    <w:p w:rsidR="00C066B5" w:rsidRPr="00D82C02" w:rsidRDefault="00C066B5">
      <w:pPr>
        <w:rPr>
          <w:rFonts w:eastAsia="PMingLiU" w:cs="Tahoma"/>
        </w:rPr>
      </w:pPr>
    </w:p>
    <w:p w:rsidR="00C066B5" w:rsidRPr="00D82C02" w:rsidRDefault="00C066B5">
      <w:pPr>
        <w:rPr>
          <w:rFonts w:eastAsia="PMingLiU" w:cs="Tahoma"/>
        </w:rPr>
      </w:pPr>
    </w:p>
    <w:p w:rsidR="00E06578" w:rsidRPr="00D82C02" w:rsidRDefault="00A560B6" w:rsidP="00EF2279">
      <w:pPr>
        <w:pStyle w:val="Heading2"/>
        <w:ind w:left="0"/>
        <w:rPr>
          <w:rFonts w:ascii="Tahoma" w:eastAsia="PMingLiU" w:hAnsi="Tahoma" w:cs="Tahoma"/>
        </w:rPr>
      </w:pPr>
      <w:bookmarkStart w:id="1622" w:name="_122_Windows_Small"/>
      <w:bookmarkStart w:id="1623" w:name="_120_Windows_Small"/>
      <w:bookmarkStart w:id="1624" w:name="_110_Windows_Small"/>
      <w:bookmarkStart w:id="1625" w:name="_116_Windows_Small"/>
      <w:bookmarkStart w:id="1626" w:name="_Toc336338378"/>
      <w:bookmarkStart w:id="1627" w:name="_Toc370985297"/>
      <w:bookmarkEnd w:id="1622"/>
      <w:bookmarkEnd w:id="1623"/>
      <w:bookmarkEnd w:id="1624"/>
      <w:bookmarkEnd w:id="1625"/>
      <w:r w:rsidRPr="00D82C02">
        <w:rPr>
          <w:rFonts w:ascii="Tahoma" w:eastAsia="PMingLiU" w:hAnsi="Tahoma" w:cs="Tahoma"/>
          <w:caps/>
          <w:color w:val="EE6000"/>
          <w:sz w:val="22"/>
          <w:szCs w:val="18"/>
          <w:vertAlign w:val="superscript"/>
        </w:rPr>
        <w:t>115</w:t>
      </w:r>
      <w:r w:rsidRPr="00886E05">
        <w:rPr>
          <w:rFonts w:ascii="Tahoma" w:eastAsia="PMingLiU" w:hAnsi="Tahoma" w:cs="Tahoma"/>
          <w:caps/>
          <w:color w:val="EE6000"/>
          <w:sz w:val="22"/>
          <w:szCs w:val="18"/>
        </w:rPr>
        <w:t xml:space="preserve"> </w:t>
      </w:r>
      <w:r w:rsidRPr="00D82C02">
        <w:rPr>
          <w:rFonts w:ascii="Tahoma" w:eastAsia="PMingLiU" w:hAnsi="Tahoma" w:cs="Tahoma"/>
          <w:color w:val="F8701C"/>
          <w:sz w:val="22"/>
          <w:szCs w:val="22"/>
        </w:rPr>
        <w:t xml:space="preserve">Windows Small Business Server (SBS) 2011 CAL </w:t>
      </w:r>
      <w:r w:rsidRPr="00D82C02">
        <w:rPr>
          <w:rFonts w:ascii="Tahoma" w:eastAsia="PMingLiU" w:hAnsi="Tahoma" w:cs="Tahoma"/>
          <w:color w:val="F8701C"/>
          <w:sz w:val="22"/>
          <w:szCs w:val="22"/>
        </w:rPr>
        <w:t>套件</w:t>
      </w:r>
      <w:bookmarkEnd w:id="1626"/>
      <w:bookmarkEnd w:id="1627"/>
    </w:p>
    <w:p w:rsidR="00E06578" w:rsidRPr="00D82C02" w:rsidRDefault="00E06578" w:rsidP="000F0F4D">
      <w:pPr>
        <w:ind w:left="900"/>
        <w:rPr>
          <w:rFonts w:eastAsia="PMingLiU" w:cs="Tahoma"/>
        </w:rPr>
      </w:pPr>
    </w:p>
    <w:p w:rsidR="000F0F4D" w:rsidRPr="00D82C02" w:rsidRDefault="00836655" w:rsidP="000F0F4D">
      <w:pPr>
        <w:spacing w:after="60"/>
        <w:ind w:left="720"/>
        <w:rPr>
          <w:rFonts w:eastAsia="PMingLiU" w:cs="Tahoma"/>
          <w:lang w:eastAsia="zh-TW"/>
        </w:rPr>
      </w:pPr>
      <w:r w:rsidRPr="00D82C02">
        <w:rPr>
          <w:rFonts w:eastAsia="PMingLiU" w:cs="Tahoma"/>
          <w:b/>
          <w:color w:val="000000"/>
          <w:lang w:eastAsia="zh-TW"/>
        </w:rPr>
        <w:t>與</w:t>
      </w:r>
      <w:r w:rsidRPr="00D82C02">
        <w:rPr>
          <w:rFonts w:eastAsia="PMingLiU" w:cs="Tahoma"/>
          <w:b/>
          <w:color w:val="000000"/>
          <w:lang w:eastAsia="zh-TW"/>
        </w:rPr>
        <w:t xml:space="preserve"> SBS 2011 CAL </w:t>
      </w:r>
      <w:r w:rsidRPr="00D82C02">
        <w:rPr>
          <w:rFonts w:eastAsia="PMingLiU" w:cs="Tahoma"/>
          <w:b/>
          <w:color w:val="000000"/>
          <w:lang w:eastAsia="zh-TW"/>
        </w:rPr>
        <w:t>套件之生命週期終止相關聯的使用權之授與</w:t>
      </w:r>
    </w:p>
    <w:p w:rsidR="00836655" w:rsidRPr="00D82C02" w:rsidRDefault="00836655" w:rsidP="000F0F4D">
      <w:pPr>
        <w:ind w:left="720"/>
        <w:rPr>
          <w:rFonts w:eastAsia="PMingLiU" w:cs="Tahoma"/>
        </w:rPr>
      </w:pPr>
      <w:r w:rsidRPr="00D82C02">
        <w:rPr>
          <w:rFonts w:eastAsia="PMingLiU" w:cs="Tahoma"/>
        </w:rPr>
        <w:t>具有</w:t>
      </w:r>
      <w:r w:rsidRPr="00D82C02">
        <w:rPr>
          <w:rFonts w:eastAsia="PMingLiU" w:cs="Tahoma"/>
        </w:rPr>
        <w:t xml:space="preserve"> SBS 2011 CAL </w:t>
      </w:r>
      <w:r w:rsidRPr="00D82C02">
        <w:rPr>
          <w:rFonts w:eastAsia="PMingLiU" w:cs="Tahoma"/>
        </w:rPr>
        <w:t>套件之軟體保證範圍的客戶</w:t>
      </w:r>
      <w:r w:rsidRPr="00D82C02">
        <w:rPr>
          <w:rFonts w:eastAsia="PMingLiU" w:cs="Tahoma"/>
        </w:rPr>
        <w:t xml:space="preserve"> (</w:t>
      </w:r>
      <w:r w:rsidRPr="00D82C02">
        <w:rPr>
          <w:rFonts w:eastAsia="PMingLiU" w:cs="Tahoma"/>
        </w:rPr>
        <w:t>以下稱「合格</w:t>
      </w:r>
      <w:r w:rsidRPr="00D82C02">
        <w:rPr>
          <w:rFonts w:eastAsia="PMingLiU" w:cs="Tahoma"/>
        </w:rPr>
        <w:t xml:space="preserve"> CAL</w:t>
      </w:r>
      <w:r w:rsidRPr="00D82C02">
        <w:rPr>
          <w:rFonts w:eastAsia="PMingLiU" w:cs="Tahoma"/>
        </w:rPr>
        <w:t>」</w:t>
      </w:r>
      <w:r w:rsidRPr="00D82C02">
        <w:rPr>
          <w:rFonts w:eastAsia="PMingLiU" w:cs="Tahoma"/>
        </w:rPr>
        <w:t>)</w:t>
      </w:r>
      <w:r w:rsidRPr="00D82C02">
        <w:rPr>
          <w:rFonts w:eastAsia="PMingLiU" w:cs="Tahoma"/>
        </w:rPr>
        <w:t>，有資格存取</w:t>
      </w:r>
      <w:r w:rsidRPr="00D82C02">
        <w:rPr>
          <w:rFonts w:eastAsia="PMingLiU" w:cs="Tahoma"/>
        </w:rPr>
        <w:t xml:space="preserve"> Windows Server Standard </w:t>
      </w:r>
      <w:r w:rsidRPr="00D82C02">
        <w:rPr>
          <w:rFonts w:eastAsia="PMingLiU" w:cs="Tahoma"/>
        </w:rPr>
        <w:t>及</w:t>
      </w:r>
      <w:r w:rsidRPr="00D82C02">
        <w:rPr>
          <w:rFonts w:eastAsia="PMingLiU" w:cs="Tahoma"/>
        </w:rPr>
        <w:t xml:space="preserve"> Exchange Server 2010 Standard </w:t>
      </w:r>
      <w:r w:rsidRPr="00D82C02">
        <w:rPr>
          <w:rFonts w:eastAsia="PMingLiU" w:cs="Tahoma"/>
        </w:rPr>
        <w:t>軟體。</w:t>
      </w:r>
      <w:r w:rsidRPr="00D82C02">
        <w:rPr>
          <w:rFonts w:eastAsia="PMingLiU" w:cs="Tahoma"/>
          <w:szCs w:val="18"/>
        </w:rPr>
        <w:t>為了促進此等存取，針對客戶已擁有之每項合格</w:t>
      </w:r>
      <w:r w:rsidRPr="00D82C02">
        <w:rPr>
          <w:rFonts w:eastAsia="PMingLiU" w:cs="Tahoma"/>
          <w:szCs w:val="18"/>
        </w:rPr>
        <w:t xml:space="preserve"> CAL</w:t>
      </w:r>
      <w:r w:rsidRPr="00D82C02">
        <w:rPr>
          <w:rFonts w:eastAsia="PMingLiU" w:cs="Tahoma"/>
          <w:szCs w:val="18"/>
        </w:rPr>
        <w:t>，客戶至多可以視同已獲授予每項</w:t>
      </w:r>
      <w:r w:rsidRPr="00D82C02">
        <w:rPr>
          <w:rFonts w:eastAsia="PMingLiU" w:cs="Tahoma"/>
          <w:szCs w:val="18"/>
        </w:rPr>
        <w:t xml:space="preserve"> Windows Server </w:t>
      </w:r>
      <w:r w:rsidRPr="00D82C02">
        <w:rPr>
          <w:rFonts w:eastAsia="PMingLiU" w:cs="Tahoma"/>
          <w:szCs w:val="18"/>
        </w:rPr>
        <w:t>和</w:t>
      </w:r>
      <w:r w:rsidRPr="00D82C02">
        <w:rPr>
          <w:rFonts w:eastAsia="PMingLiU" w:cs="Tahoma"/>
          <w:szCs w:val="18"/>
        </w:rPr>
        <w:t xml:space="preserve"> Exchange Server 2010 </w:t>
      </w:r>
      <w:r w:rsidRPr="00D82C02">
        <w:rPr>
          <w:rFonts w:eastAsia="PMingLiU" w:cs="Tahoma"/>
          <w:szCs w:val="18"/>
        </w:rPr>
        <w:t>的一項</w:t>
      </w:r>
      <w:r w:rsidRPr="00D82C02">
        <w:rPr>
          <w:rFonts w:eastAsia="PMingLiU" w:cs="Tahoma"/>
          <w:szCs w:val="18"/>
        </w:rPr>
        <w:t xml:space="preserve"> CAL</w:t>
      </w:r>
      <w:r w:rsidRPr="00D82C02">
        <w:rPr>
          <w:rFonts w:eastAsia="PMingLiU" w:cs="Tahoma"/>
          <w:szCs w:val="18"/>
        </w:rPr>
        <w:t>。</w:t>
      </w:r>
    </w:p>
    <w:p w:rsidR="000F0F4D" w:rsidRPr="00D82C02"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680"/>
      </w:tblGrid>
      <w:tr w:rsidR="00836655" w:rsidRPr="00D82C02" w:rsidTr="00886E05">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82C02" w:rsidRDefault="00836655" w:rsidP="000A5032">
            <w:pPr>
              <w:spacing w:after="200" w:line="276" w:lineRule="auto"/>
              <w:rPr>
                <w:rFonts w:eastAsia="PMingLiU" w:cs="Tahoma"/>
                <w:szCs w:val="18"/>
              </w:rPr>
            </w:pPr>
            <w:r w:rsidRPr="00D82C02">
              <w:rPr>
                <w:rFonts w:eastAsia="PMingLiU" w:cs="Tahoma"/>
                <w:b/>
                <w:color w:val="000000"/>
              </w:rPr>
              <w:t>合格使用權</w:t>
            </w:r>
          </w:p>
        </w:tc>
        <w:tc>
          <w:tcPr>
            <w:tcW w:w="468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82C02" w:rsidRDefault="00836655" w:rsidP="000A5032">
            <w:pPr>
              <w:spacing w:after="200" w:line="276" w:lineRule="auto"/>
              <w:rPr>
                <w:rFonts w:eastAsia="PMingLiU" w:cs="Tahoma"/>
                <w:szCs w:val="18"/>
              </w:rPr>
            </w:pPr>
            <w:r w:rsidRPr="00D82C02">
              <w:rPr>
                <w:rFonts w:eastAsia="PMingLiU" w:cs="Tahoma"/>
                <w:b/>
                <w:color w:val="000000"/>
              </w:rPr>
              <w:t>使用權之授與</w:t>
            </w:r>
          </w:p>
        </w:tc>
      </w:tr>
      <w:tr w:rsidR="00836655" w:rsidRPr="00D82C02" w:rsidTr="00886E05">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szCs w:val="18"/>
                <w:lang w:eastAsia="zh-TW"/>
              </w:rPr>
            </w:pPr>
            <w:r w:rsidRPr="00D82C02">
              <w:rPr>
                <w:rFonts w:eastAsia="PMingLiU" w:cs="Tahoma"/>
                <w:szCs w:val="18"/>
                <w:lang w:eastAsia="zh-TW"/>
              </w:rPr>
              <w:t>具有</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7 </w:t>
            </w:r>
            <w:r w:rsidRPr="00D82C02">
              <w:rPr>
                <w:rFonts w:eastAsia="PMingLiU" w:cs="Tahoma"/>
                <w:szCs w:val="18"/>
                <w:lang w:eastAsia="zh-TW"/>
              </w:rPr>
              <w:t>月</w:t>
            </w:r>
            <w:r w:rsidRPr="00D82C02">
              <w:rPr>
                <w:rFonts w:eastAsia="PMingLiU" w:cs="Tahoma"/>
                <w:szCs w:val="18"/>
                <w:lang w:eastAsia="zh-TW"/>
              </w:rPr>
              <w:t xml:space="preserve"> 31 </w:t>
            </w:r>
            <w:r w:rsidRPr="00D82C02">
              <w:rPr>
                <w:rFonts w:eastAsia="PMingLiU" w:cs="Tahoma"/>
                <w:szCs w:val="18"/>
                <w:lang w:eastAsia="zh-TW"/>
              </w:rPr>
              <w:t>日終止之軟體保證範圍的</w:t>
            </w:r>
            <w:r w:rsidRPr="00D82C02">
              <w:rPr>
                <w:rFonts w:eastAsia="PMingLiU" w:cs="Tahoma"/>
                <w:szCs w:val="18"/>
                <w:lang w:eastAsia="zh-TW"/>
              </w:rPr>
              <w:t xml:space="preserve"> SBS 2011 CAL </w:t>
            </w:r>
            <w:r w:rsidRPr="00D82C02">
              <w:rPr>
                <w:rFonts w:eastAsia="PMingLiU" w:cs="Tahoma"/>
                <w:szCs w:val="18"/>
                <w:lang w:eastAsia="zh-TW"/>
              </w:rPr>
              <w:t>套件</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rPr>
            </w:pPr>
            <w:r w:rsidRPr="00D82C02">
              <w:rPr>
                <w:rFonts w:eastAsia="PMingLiU" w:cs="Tahoma"/>
                <w:szCs w:val="18"/>
              </w:rPr>
              <w:t>Windows Server 2008 R2 CAL</w:t>
            </w:r>
          </w:p>
          <w:p w:rsidR="00836655" w:rsidRPr="00D82C02" w:rsidRDefault="00836655" w:rsidP="00CA14C9">
            <w:pPr>
              <w:spacing w:line="276" w:lineRule="auto"/>
              <w:rPr>
                <w:rFonts w:eastAsia="PMingLiU" w:cs="Tahoma"/>
                <w:szCs w:val="18"/>
              </w:rPr>
            </w:pPr>
            <w:r w:rsidRPr="00D82C02">
              <w:rPr>
                <w:rFonts w:eastAsia="PMingLiU" w:cs="Tahoma"/>
                <w:szCs w:val="18"/>
              </w:rPr>
              <w:t>Exchange Server 2010 CAL</w:t>
            </w:r>
          </w:p>
        </w:tc>
      </w:tr>
      <w:tr w:rsidR="00836655" w:rsidRPr="00D82C02" w:rsidTr="00886E05">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szCs w:val="18"/>
                <w:lang w:eastAsia="zh-TW"/>
              </w:rPr>
            </w:pPr>
            <w:r w:rsidRPr="00D82C02">
              <w:rPr>
                <w:rFonts w:eastAsia="PMingLiU" w:cs="Tahoma"/>
                <w:szCs w:val="18"/>
                <w:lang w:eastAsia="zh-TW"/>
              </w:rPr>
              <w:t>具有</w:t>
            </w:r>
            <w:r w:rsidRPr="00D82C02">
              <w:rPr>
                <w:rFonts w:eastAsia="PMingLiU" w:cs="Tahoma"/>
                <w:szCs w:val="18"/>
                <w:lang w:eastAsia="zh-TW"/>
              </w:rPr>
              <w:t xml:space="preserve"> 2012 </w:t>
            </w:r>
            <w:r w:rsidRPr="00D82C02">
              <w:rPr>
                <w:rFonts w:eastAsia="PMingLiU" w:cs="Tahoma"/>
                <w:szCs w:val="18"/>
                <w:lang w:eastAsia="zh-TW"/>
              </w:rPr>
              <w:t>年</w:t>
            </w:r>
            <w:r w:rsidRPr="00D82C02">
              <w:rPr>
                <w:rFonts w:eastAsia="PMingLiU" w:cs="Tahoma"/>
                <w:szCs w:val="18"/>
                <w:lang w:eastAsia="zh-TW"/>
              </w:rPr>
              <w:t xml:space="preserve"> 8 </w:t>
            </w:r>
            <w:r w:rsidRPr="00D82C02">
              <w:rPr>
                <w:rFonts w:eastAsia="PMingLiU" w:cs="Tahoma"/>
                <w:szCs w:val="18"/>
                <w:lang w:eastAsia="zh-TW"/>
              </w:rPr>
              <w:t>月</w:t>
            </w:r>
            <w:r w:rsidRPr="00D82C02">
              <w:rPr>
                <w:rFonts w:eastAsia="PMingLiU" w:cs="Tahoma"/>
                <w:szCs w:val="18"/>
                <w:lang w:eastAsia="zh-TW"/>
              </w:rPr>
              <w:t xml:space="preserve"> 1 </w:t>
            </w:r>
            <w:r w:rsidRPr="00D82C02">
              <w:rPr>
                <w:rFonts w:eastAsia="PMingLiU" w:cs="Tahoma"/>
                <w:szCs w:val="18"/>
                <w:lang w:eastAsia="zh-TW"/>
              </w:rPr>
              <w:t>日當日或之後終止的軟體保證範圍之</w:t>
            </w:r>
            <w:r w:rsidRPr="00D82C02">
              <w:rPr>
                <w:rFonts w:eastAsia="PMingLiU" w:cs="Tahoma"/>
                <w:szCs w:val="18"/>
                <w:lang w:eastAsia="zh-TW"/>
              </w:rPr>
              <w:t xml:space="preserve"> SBS 2011 CAL </w:t>
            </w:r>
            <w:r w:rsidRPr="00D82C02">
              <w:rPr>
                <w:rFonts w:eastAsia="PMingLiU" w:cs="Tahoma"/>
                <w:szCs w:val="18"/>
                <w:lang w:eastAsia="zh-TW"/>
              </w:rPr>
              <w:t>套件</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rPr>
            </w:pPr>
            <w:r w:rsidRPr="00D82C02">
              <w:rPr>
                <w:rFonts w:eastAsia="PMingLiU" w:cs="Tahoma"/>
                <w:szCs w:val="18"/>
              </w:rPr>
              <w:t>具備軟體保證之</w:t>
            </w:r>
            <w:r w:rsidRPr="00D82C02">
              <w:rPr>
                <w:rFonts w:eastAsia="PMingLiU" w:cs="Tahoma"/>
                <w:szCs w:val="18"/>
              </w:rPr>
              <w:t xml:space="preserve"> Windows Server 2012 CAL</w:t>
            </w:r>
          </w:p>
          <w:p w:rsidR="00836655" w:rsidRPr="00D82C02" w:rsidRDefault="00836655" w:rsidP="00CA14C9">
            <w:pPr>
              <w:spacing w:line="276" w:lineRule="auto"/>
              <w:rPr>
                <w:rFonts w:eastAsia="PMingLiU" w:cs="Tahoma"/>
                <w:szCs w:val="18"/>
              </w:rPr>
            </w:pPr>
            <w:r w:rsidRPr="00D82C02">
              <w:rPr>
                <w:rFonts w:eastAsia="PMingLiU" w:cs="Tahoma"/>
                <w:szCs w:val="18"/>
              </w:rPr>
              <w:t>具備軟體保證之</w:t>
            </w:r>
            <w:r w:rsidRPr="00D82C02">
              <w:rPr>
                <w:rFonts w:eastAsia="PMingLiU" w:cs="Tahoma"/>
                <w:szCs w:val="18"/>
              </w:rPr>
              <w:t xml:space="preserve"> Exchange Server 2010 CAL</w:t>
            </w:r>
          </w:p>
        </w:tc>
      </w:tr>
    </w:tbl>
    <w:p w:rsidR="000F0F4D" w:rsidRPr="00886E05" w:rsidRDefault="000F0F4D" w:rsidP="000F0F4D">
      <w:pPr>
        <w:pStyle w:val="ListParagraph"/>
        <w:contextualSpacing w:val="0"/>
        <w:rPr>
          <w:rFonts w:ascii="Tahoma" w:eastAsia="PMingLiU" w:hAnsi="Tahoma" w:cs="Tahoma"/>
          <w:sz w:val="18"/>
          <w:szCs w:val="18"/>
        </w:rPr>
      </w:pPr>
    </w:p>
    <w:p w:rsidR="00836655" w:rsidRPr="00886E05" w:rsidRDefault="00836655" w:rsidP="000F0F4D">
      <w:pPr>
        <w:pStyle w:val="ListParagraph"/>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隨附於前述之授權中的軟體保證範圍會於合格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之對應範圍屆滿時失去效力。例外的是，具備即將於</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8 </w:t>
      </w:r>
      <w:r w:rsidRPr="00886E05">
        <w:rPr>
          <w:rFonts w:ascii="Tahoma" w:eastAsia="PMingLiU" w:hAnsi="Tahoma" w:cs="Tahoma"/>
          <w:sz w:val="18"/>
          <w:szCs w:val="18"/>
          <w:lang w:eastAsia="zh-TW"/>
        </w:rPr>
        <w:t>月屆滿之合格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的軟體保證之客戶，在</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12 </w:t>
      </w:r>
      <w:r w:rsidRPr="00886E05">
        <w:rPr>
          <w:rFonts w:ascii="Tahoma" w:eastAsia="PMingLiU" w:hAnsi="Tahoma" w:cs="Tahoma"/>
          <w:sz w:val="18"/>
          <w:szCs w:val="18"/>
          <w:lang w:eastAsia="zh-TW"/>
        </w:rPr>
        <w:t>月</w:t>
      </w:r>
      <w:r w:rsidRPr="00886E05">
        <w:rPr>
          <w:rFonts w:ascii="Tahoma" w:eastAsia="PMingLiU" w:hAnsi="Tahoma" w:cs="Tahoma"/>
          <w:sz w:val="18"/>
          <w:szCs w:val="18"/>
          <w:lang w:eastAsia="zh-TW"/>
        </w:rPr>
        <w:t xml:space="preserve"> 31 </w:t>
      </w:r>
      <w:r w:rsidRPr="00886E05">
        <w:rPr>
          <w:rFonts w:ascii="Tahoma" w:eastAsia="PMingLiU" w:hAnsi="Tahoma" w:cs="Tahoma"/>
          <w:sz w:val="18"/>
          <w:szCs w:val="18"/>
          <w:lang w:eastAsia="zh-TW"/>
        </w:rPr>
        <w:t>日之前，均允許其針對依此優惠方案授與之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的軟體保證進行續約。具備即將於</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7 </w:t>
      </w:r>
      <w:r w:rsidRPr="00886E05">
        <w:rPr>
          <w:rFonts w:ascii="Tahoma" w:eastAsia="PMingLiU" w:hAnsi="Tahoma" w:cs="Tahoma"/>
          <w:sz w:val="18"/>
          <w:szCs w:val="18"/>
          <w:lang w:eastAsia="zh-TW"/>
        </w:rPr>
        <w:t>月屆滿之合格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的軟體保證之客戶，在</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12 </w:t>
      </w:r>
      <w:r w:rsidRPr="00886E05">
        <w:rPr>
          <w:rFonts w:ascii="Tahoma" w:eastAsia="PMingLiU" w:hAnsi="Tahoma" w:cs="Tahoma"/>
          <w:sz w:val="18"/>
          <w:szCs w:val="18"/>
          <w:lang w:eastAsia="zh-TW"/>
        </w:rPr>
        <w:t>月</w:t>
      </w:r>
      <w:r w:rsidRPr="00886E05">
        <w:rPr>
          <w:rFonts w:ascii="Tahoma" w:eastAsia="PMingLiU" w:hAnsi="Tahoma" w:cs="Tahoma"/>
          <w:sz w:val="18"/>
          <w:szCs w:val="18"/>
          <w:lang w:eastAsia="zh-TW"/>
        </w:rPr>
        <w:t xml:space="preserve"> 31 </w:t>
      </w:r>
      <w:r w:rsidRPr="00886E05">
        <w:rPr>
          <w:rFonts w:ascii="Tahoma" w:eastAsia="PMingLiU" w:hAnsi="Tahoma" w:cs="Tahoma"/>
          <w:sz w:val="18"/>
          <w:szCs w:val="18"/>
          <w:lang w:eastAsia="zh-TW"/>
        </w:rPr>
        <w:t>日之前，均允許其取得依此優惠方案授與之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w:t>
      </w:r>
    </w:p>
    <w:p w:rsidR="000F0F4D" w:rsidRPr="00886E05" w:rsidRDefault="000F0F4D" w:rsidP="000F0F4D">
      <w:pPr>
        <w:pStyle w:val="ListParagraph"/>
        <w:contextualSpacing w:val="0"/>
        <w:rPr>
          <w:rFonts w:ascii="Tahoma" w:eastAsia="PMingLiU" w:hAnsi="Tahoma" w:cs="Tahoma"/>
          <w:sz w:val="18"/>
          <w:szCs w:val="18"/>
          <w:lang w:eastAsia="zh-TW"/>
        </w:rPr>
      </w:pPr>
    </w:p>
    <w:p w:rsidR="00836655" w:rsidRPr="00886E05" w:rsidRDefault="00836655" w:rsidP="000F0F4D">
      <w:pPr>
        <w:pStyle w:val="ListParagraph"/>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如果客戶已依合格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取得永久權利，則依本項授權取得之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會隨著成為永久使用權；否則，依本項授權取得之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會在基本的合格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屆滿時隨之屆滿。</w:t>
      </w:r>
    </w:p>
    <w:p w:rsidR="000F0F4D" w:rsidRPr="00886E05" w:rsidRDefault="000F0F4D" w:rsidP="000F0F4D">
      <w:pPr>
        <w:pStyle w:val="ListParagraph"/>
        <w:contextualSpacing w:val="0"/>
        <w:rPr>
          <w:rFonts w:ascii="Tahoma" w:eastAsia="PMingLiU" w:hAnsi="Tahoma" w:cs="Tahoma"/>
          <w:sz w:val="18"/>
          <w:szCs w:val="18"/>
          <w:lang w:eastAsia="zh-TW"/>
        </w:rPr>
      </w:pPr>
    </w:p>
    <w:p w:rsidR="00836655" w:rsidRPr="00886E05" w:rsidRDefault="00836655" w:rsidP="000F0F4D">
      <w:pPr>
        <w:pStyle w:val="ListParagraph"/>
        <w:contextualSpacing w:val="0"/>
        <w:rPr>
          <w:rFonts w:ascii="Tahoma" w:eastAsia="PMingLiU" w:hAnsi="Tahoma" w:cs="Tahoma"/>
          <w:sz w:val="18"/>
          <w:szCs w:val="18"/>
        </w:rPr>
      </w:pPr>
      <w:r w:rsidRPr="00886E05">
        <w:rPr>
          <w:rFonts w:ascii="Tahoma" w:eastAsia="PMingLiU" w:hAnsi="Tahoma" w:cs="Tahoma"/>
          <w:sz w:val="18"/>
          <w:szCs w:val="18"/>
        </w:rPr>
        <w:t>針對依</w:t>
      </w:r>
      <w:r w:rsidRPr="00886E05">
        <w:rPr>
          <w:rFonts w:ascii="Tahoma" w:eastAsia="PMingLiU" w:hAnsi="Tahoma" w:cs="Tahoma"/>
          <w:sz w:val="18"/>
          <w:szCs w:val="18"/>
        </w:rPr>
        <w:t xml:space="preserve"> Open Value Subscription </w:t>
      </w:r>
      <w:r w:rsidRPr="00886E05">
        <w:rPr>
          <w:rFonts w:ascii="Tahoma" w:eastAsia="PMingLiU" w:hAnsi="Tahoma" w:cs="Tahoma"/>
          <w:sz w:val="18"/>
          <w:szCs w:val="18"/>
        </w:rPr>
        <w:t>取得之每項合格</w:t>
      </w:r>
      <w:r w:rsidRPr="00886E05">
        <w:rPr>
          <w:rFonts w:ascii="Tahoma" w:eastAsia="PMingLiU" w:hAnsi="Tahoma" w:cs="Tahoma"/>
          <w:sz w:val="18"/>
          <w:szCs w:val="18"/>
        </w:rPr>
        <w:t xml:space="preserve"> CAL</w:t>
      </w:r>
      <w:r w:rsidRPr="00886E05">
        <w:rPr>
          <w:rFonts w:ascii="Tahoma" w:eastAsia="PMingLiU" w:hAnsi="Tahoma" w:cs="Tahoma"/>
          <w:sz w:val="18"/>
          <w:szCs w:val="18"/>
        </w:rPr>
        <w:t>，客戶得依報價買斷一項</w:t>
      </w:r>
      <w:r w:rsidRPr="00886E05">
        <w:rPr>
          <w:rFonts w:ascii="Tahoma" w:eastAsia="PMingLiU" w:hAnsi="Tahoma" w:cs="Tahoma"/>
          <w:sz w:val="18"/>
          <w:szCs w:val="18"/>
        </w:rPr>
        <w:t xml:space="preserve"> SBS 2011 CAL </w:t>
      </w:r>
      <w:r w:rsidRPr="00886E05">
        <w:rPr>
          <w:rFonts w:ascii="Tahoma" w:eastAsia="PMingLiU" w:hAnsi="Tahoma" w:cs="Tahoma"/>
          <w:sz w:val="18"/>
          <w:szCs w:val="18"/>
        </w:rPr>
        <w:t>套件，或：</w:t>
      </w:r>
    </w:p>
    <w:p w:rsidR="000F0F4D" w:rsidRPr="00886E05" w:rsidRDefault="000F0F4D" w:rsidP="000F0F4D">
      <w:pPr>
        <w:pStyle w:val="ListParagraph"/>
        <w:contextualSpacing w:val="0"/>
        <w:rPr>
          <w:rFonts w:ascii="Tahoma" w:eastAsia="PMingLiU" w:hAnsi="Tahoma" w:cs="Tahoma"/>
          <w:sz w:val="18"/>
          <w:szCs w:val="18"/>
        </w:rPr>
      </w:pPr>
    </w:p>
    <w:p w:rsidR="00836655" w:rsidRPr="00886E05"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8 </w:t>
      </w:r>
      <w:r w:rsidRPr="00886E05">
        <w:rPr>
          <w:rFonts w:ascii="Tahoma" w:eastAsia="PMingLiU" w:hAnsi="Tahoma" w:cs="Tahoma"/>
          <w:sz w:val="18"/>
          <w:szCs w:val="18"/>
        </w:rPr>
        <w:t>月</w:t>
      </w:r>
      <w:r w:rsidRPr="00886E05">
        <w:rPr>
          <w:rFonts w:ascii="Tahoma" w:eastAsia="PMingLiU" w:hAnsi="Tahoma" w:cs="Tahoma"/>
          <w:sz w:val="18"/>
          <w:szCs w:val="18"/>
        </w:rPr>
        <w:t xml:space="preserve"> 1 </w:t>
      </w:r>
      <w:r w:rsidRPr="00886E05">
        <w:rPr>
          <w:rFonts w:ascii="Tahoma" w:eastAsia="PMingLiU" w:hAnsi="Tahoma" w:cs="Tahoma"/>
          <w:sz w:val="18"/>
          <w:szCs w:val="18"/>
        </w:rPr>
        <w:t>日當日或之後屆滿之合約，已獲授予每項</w:t>
      </w:r>
      <w:r w:rsidRPr="00886E05">
        <w:rPr>
          <w:rFonts w:ascii="Tahoma" w:eastAsia="PMingLiU" w:hAnsi="Tahoma" w:cs="Tahoma"/>
          <w:sz w:val="18"/>
          <w:szCs w:val="18"/>
        </w:rPr>
        <w:t xml:space="preserve"> Windows Server 2012 </w:t>
      </w:r>
      <w:r w:rsidRPr="00886E05">
        <w:rPr>
          <w:rFonts w:ascii="Tahoma" w:eastAsia="PMingLiU" w:hAnsi="Tahoma" w:cs="Tahoma"/>
          <w:sz w:val="18"/>
          <w:szCs w:val="18"/>
        </w:rPr>
        <w:t>和</w:t>
      </w:r>
      <w:r w:rsidRPr="00886E05">
        <w:rPr>
          <w:rFonts w:ascii="Tahoma" w:eastAsia="PMingLiU" w:hAnsi="Tahoma" w:cs="Tahoma"/>
          <w:sz w:val="18"/>
          <w:szCs w:val="18"/>
        </w:rPr>
        <w:t xml:space="preserve"> Exchange Server 2010 Standard </w:t>
      </w:r>
      <w:r w:rsidRPr="00886E05">
        <w:rPr>
          <w:rFonts w:ascii="Tahoma" w:eastAsia="PMingLiU" w:hAnsi="Tahoma" w:cs="Tahoma"/>
          <w:sz w:val="18"/>
          <w:szCs w:val="18"/>
        </w:rPr>
        <w:t>的一項</w:t>
      </w:r>
      <w:r w:rsidRPr="00886E05">
        <w:rPr>
          <w:rFonts w:ascii="Tahoma" w:eastAsia="PMingLiU" w:hAnsi="Tahoma" w:cs="Tahoma"/>
          <w:sz w:val="18"/>
          <w:szCs w:val="18"/>
        </w:rPr>
        <w:t xml:space="preserve"> CAL</w:t>
      </w:r>
      <w:r w:rsidRPr="00886E05">
        <w:rPr>
          <w:rFonts w:ascii="Tahoma" w:eastAsia="PMingLiU" w:hAnsi="Tahoma" w:cs="Tahoma"/>
          <w:sz w:val="18"/>
          <w:szCs w:val="18"/>
        </w:rPr>
        <w:t>，以及</w:t>
      </w:r>
    </w:p>
    <w:p w:rsidR="00836655" w:rsidRPr="00886E05"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7 </w:t>
      </w:r>
      <w:r w:rsidRPr="00886E05">
        <w:rPr>
          <w:rFonts w:ascii="Tahoma" w:eastAsia="PMingLiU" w:hAnsi="Tahoma" w:cs="Tahoma"/>
          <w:sz w:val="18"/>
          <w:szCs w:val="18"/>
        </w:rPr>
        <w:t>月屆滿之合約，已獲授予每項</w:t>
      </w:r>
      <w:r w:rsidRPr="00886E05">
        <w:rPr>
          <w:rFonts w:ascii="Tahoma" w:eastAsia="PMingLiU" w:hAnsi="Tahoma" w:cs="Tahoma"/>
          <w:sz w:val="18"/>
          <w:szCs w:val="18"/>
        </w:rPr>
        <w:t xml:space="preserve"> Windows Server 2008 </w:t>
      </w:r>
      <w:r w:rsidRPr="00886E05">
        <w:rPr>
          <w:rFonts w:ascii="Tahoma" w:eastAsia="PMingLiU" w:hAnsi="Tahoma" w:cs="Tahoma"/>
          <w:sz w:val="18"/>
          <w:szCs w:val="18"/>
        </w:rPr>
        <w:t>和</w:t>
      </w:r>
      <w:r w:rsidRPr="00886E05">
        <w:rPr>
          <w:rFonts w:ascii="Tahoma" w:eastAsia="PMingLiU" w:hAnsi="Tahoma" w:cs="Tahoma"/>
          <w:sz w:val="18"/>
          <w:szCs w:val="18"/>
        </w:rPr>
        <w:t xml:space="preserve"> Exchange Server 2010 Standard </w:t>
      </w:r>
      <w:r w:rsidRPr="00886E05">
        <w:rPr>
          <w:rFonts w:ascii="Tahoma" w:eastAsia="PMingLiU" w:hAnsi="Tahoma" w:cs="Tahoma"/>
          <w:sz w:val="18"/>
          <w:szCs w:val="18"/>
        </w:rPr>
        <w:t>的一項</w:t>
      </w:r>
      <w:r w:rsidRPr="00886E05">
        <w:rPr>
          <w:rFonts w:ascii="Tahoma" w:eastAsia="PMingLiU" w:hAnsi="Tahoma" w:cs="Tahoma"/>
          <w:sz w:val="18"/>
          <w:szCs w:val="18"/>
        </w:rPr>
        <w:t xml:space="preserve"> CAL</w:t>
      </w:r>
      <w:r w:rsidRPr="00886E05">
        <w:rPr>
          <w:rFonts w:ascii="Tahoma" w:eastAsia="PMingLiU" w:hAnsi="Tahoma" w:cs="Tahoma"/>
          <w:sz w:val="18"/>
          <w:szCs w:val="18"/>
        </w:rPr>
        <w:t>。</w:t>
      </w:r>
    </w:p>
    <w:p w:rsidR="000F0F4D" w:rsidRPr="00886E05" w:rsidRDefault="000F0F4D" w:rsidP="000F0F4D">
      <w:pPr>
        <w:ind w:left="720"/>
        <w:rPr>
          <w:rFonts w:eastAsia="PMingLiU" w:cs="Tahoma"/>
          <w:szCs w:val="18"/>
        </w:rPr>
      </w:pPr>
    </w:p>
    <w:p w:rsidR="00836655" w:rsidRPr="00886E05" w:rsidRDefault="00836655" w:rsidP="000F0F4D">
      <w:pPr>
        <w:ind w:left="720"/>
        <w:rPr>
          <w:rFonts w:eastAsia="PMingLiU" w:cs="Tahoma"/>
          <w:szCs w:val="18"/>
        </w:rPr>
      </w:pPr>
      <w:r w:rsidRPr="00886E05">
        <w:rPr>
          <w:rFonts w:eastAsia="PMingLiU" w:cs="Tahoma"/>
          <w:szCs w:val="18"/>
        </w:rPr>
        <w:t>一旦依本項授權使用</w:t>
      </w:r>
      <w:r w:rsidRPr="00886E05">
        <w:rPr>
          <w:rFonts w:eastAsia="PMingLiU" w:cs="Tahoma"/>
          <w:szCs w:val="18"/>
        </w:rPr>
        <w:t xml:space="preserve"> Windows Server CAL </w:t>
      </w:r>
      <w:r w:rsidRPr="00886E05">
        <w:rPr>
          <w:rFonts w:eastAsia="PMingLiU" w:cs="Tahoma"/>
          <w:szCs w:val="18"/>
        </w:rPr>
        <w:t>和</w:t>
      </w:r>
      <w:r w:rsidRPr="00886E05">
        <w:rPr>
          <w:rFonts w:eastAsia="PMingLiU" w:cs="Tahoma"/>
          <w:szCs w:val="18"/>
        </w:rPr>
        <w:t xml:space="preserve"> Exchange Server 2010 Standard CAL</w:t>
      </w:r>
      <w:r w:rsidRPr="00886E05">
        <w:rPr>
          <w:rFonts w:eastAsia="PMingLiU" w:cs="Tahoma"/>
          <w:szCs w:val="18"/>
        </w:rPr>
        <w:t>，客戶的現有</w:t>
      </w:r>
      <w:r w:rsidRPr="00886E05">
        <w:rPr>
          <w:rFonts w:eastAsia="PMingLiU" w:cs="Tahoma"/>
          <w:szCs w:val="18"/>
        </w:rPr>
        <w:t xml:space="preserve"> SBS 2011 CAL </w:t>
      </w:r>
      <w:r w:rsidRPr="00886E05">
        <w:rPr>
          <w:rFonts w:eastAsia="PMingLiU" w:cs="Tahoma"/>
          <w:szCs w:val="18"/>
        </w:rPr>
        <w:t>套件合格</w:t>
      </w:r>
      <w:r w:rsidRPr="00886E05">
        <w:rPr>
          <w:rFonts w:eastAsia="PMingLiU" w:cs="Tahoma"/>
          <w:szCs w:val="18"/>
        </w:rPr>
        <w:t xml:space="preserve"> CAL </w:t>
      </w:r>
      <w:r w:rsidRPr="00886E05">
        <w:rPr>
          <w:rFonts w:eastAsia="PMingLiU" w:cs="Tahoma"/>
          <w:szCs w:val="18"/>
        </w:rPr>
        <w:t>將不再有效。</w:t>
      </w:r>
    </w:p>
    <w:p w:rsidR="000F0F4D" w:rsidRPr="00886E05" w:rsidRDefault="000F0F4D" w:rsidP="000F0F4D">
      <w:pPr>
        <w:ind w:left="720"/>
        <w:rPr>
          <w:rFonts w:eastAsia="PMingLiU" w:cs="Tahoma"/>
          <w:szCs w:val="18"/>
        </w:rPr>
      </w:pPr>
    </w:p>
    <w:p w:rsidR="00836655" w:rsidRPr="00886E05" w:rsidRDefault="00836655" w:rsidP="000F0F4D">
      <w:pPr>
        <w:ind w:left="720"/>
        <w:rPr>
          <w:rFonts w:eastAsia="PMingLiU" w:cs="Tahoma"/>
          <w:szCs w:val="18"/>
        </w:rPr>
      </w:pPr>
      <w:r w:rsidRPr="00886E05">
        <w:rPr>
          <w:rFonts w:eastAsia="PMingLiU" w:cs="Tahoma"/>
          <w:szCs w:val="18"/>
        </w:rPr>
        <w:t>於相同</w:t>
      </w:r>
      <w:r w:rsidRPr="00886E05">
        <w:rPr>
          <w:rFonts w:eastAsia="PMingLiU" w:cs="Tahoma"/>
          <w:szCs w:val="18"/>
        </w:rPr>
        <w:t xml:space="preserve"> Enrollment </w:t>
      </w:r>
      <w:r w:rsidRPr="00886E05">
        <w:rPr>
          <w:rFonts w:eastAsia="PMingLiU" w:cs="Tahoma"/>
          <w:szCs w:val="18"/>
        </w:rPr>
        <w:t>有效期限，配合</w:t>
      </w:r>
      <w:r w:rsidRPr="00886E05">
        <w:rPr>
          <w:rFonts w:eastAsia="PMingLiU" w:cs="Tahoma"/>
          <w:szCs w:val="18"/>
        </w:rPr>
        <w:t xml:space="preserve"> Open Value Subscription </w:t>
      </w:r>
      <w:r w:rsidRPr="00886E05">
        <w:rPr>
          <w:rFonts w:eastAsia="PMingLiU" w:cs="Tahoma"/>
          <w:szCs w:val="18"/>
        </w:rPr>
        <w:t>或</w:t>
      </w:r>
      <w:r w:rsidRPr="00886E05">
        <w:rPr>
          <w:rFonts w:eastAsia="PMingLiU" w:cs="Tahoma"/>
          <w:szCs w:val="18"/>
        </w:rPr>
        <w:t xml:space="preserve"> Enrollment for Education Solutions </w:t>
      </w:r>
      <w:r w:rsidRPr="00886E05">
        <w:rPr>
          <w:rFonts w:eastAsia="PMingLiU" w:cs="Tahoma"/>
          <w:szCs w:val="18"/>
        </w:rPr>
        <w:t>客戶</w:t>
      </w:r>
      <w:r w:rsidR="00886E05">
        <w:rPr>
          <w:rFonts w:eastAsia="PMingLiU" w:cs="Tahoma"/>
          <w:szCs w:val="18"/>
        </w:rPr>
        <w:br/>
      </w:r>
      <w:r w:rsidRPr="00886E05">
        <w:rPr>
          <w:rFonts w:eastAsia="PMingLiU" w:cs="Tahoma"/>
          <w:szCs w:val="18"/>
        </w:rPr>
        <w:t>之排程校正程序而後續取得之</w:t>
      </w:r>
      <w:r w:rsidRPr="00886E05">
        <w:rPr>
          <w:rFonts w:eastAsia="PMingLiU" w:cs="Tahoma"/>
          <w:color w:val="000000"/>
          <w:szCs w:val="18"/>
        </w:rPr>
        <w:t xml:space="preserve"> SBS 2011 CAL </w:t>
      </w:r>
      <w:r w:rsidRPr="00886E05">
        <w:rPr>
          <w:rFonts w:eastAsia="PMingLiU" w:cs="Tahoma"/>
          <w:color w:val="000000"/>
          <w:szCs w:val="18"/>
        </w:rPr>
        <w:t>套件</w:t>
      </w:r>
      <w:r w:rsidRPr="00886E05">
        <w:rPr>
          <w:rFonts w:eastAsia="PMingLiU" w:cs="Tahoma"/>
          <w:bCs/>
          <w:color w:val="000000"/>
          <w:szCs w:val="18"/>
        </w:rPr>
        <w:t>，也是基於前述授權目的之合格使用權。</w:t>
      </w:r>
    </w:p>
    <w:p w:rsidR="009B1D83" w:rsidRPr="00D82C02" w:rsidRDefault="009B1D83" w:rsidP="000F0F4D">
      <w:pPr>
        <w:ind w:left="900"/>
        <w:rPr>
          <w:rFonts w:eastAsia="PMingLiU" w:cs="Tahoma"/>
        </w:rPr>
      </w:pPr>
    </w:p>
    <w:p w:rsidR="00C066B5" w:rsidRPr="00D82C02" w:rsidRDefault="00C066B5" w:rsidP="000F0F4D">
      <w:pPr>
        <w:ind w:left="900"/>
        <w:rPr>
          <w:rFonts w:eastAsia="PMingLiU" w:cs="Tahoma"/>
        </w:rPr>
      </w:pPr>
    </w:p>
    <w:p w:rsidR="00C066B5" w:rsidRPr="00D82C02" w:rsidRDefault="00C066B5" w:rsidP="00C066B5">
      <w:pPr>
        <w:pStyle w:val="Heading2"/>
        <w:ind w:hanging="720"/>
        <w:rPr>
          <w:rFonts w:ascii="Tahoma" w:eastAsia="PMingLiU" w:hAnsi="Tahoma" w:cs="Tahoma"/>
        </w:rPr>
      </w:pPr>
      <w:bookmarkStart w:id="1628" w:name="_116_Windows_Small_1"/>
      <w:bookmarkStart w:id="1629" w:name="Srv_122WinSmallBizSVR2011Addon"/>
      <w:bookmarkStart w:id="1630" w:name="_Toc336338379"/>
      <w:bookmarkStart w:id="1631" w:name="_Toc357669627"/>
      <w:bookmarkStart w:id="1632" w:name="Srv_112WinSmallBizSVR2011Addon"/>
      <w:bookmarkStart w:id="1633" w:name="Srv_118WinSmallBizSVR2011Addon"/>
      <w:bookmarkStart w:id="1634" w:name="_Toc370985298"/>
      <w:bookmarkEnd w:id="1628"/>
      <w:r w:rsidRPr="00D82C02">
        <w:rPr>
          <w:rFonts w:ascii="Tahoma" w:eastAsia="PMingLiU" w:hAnsi="Tahoma" w:cs="Tahoma"/>
          <w:caps/>
          <w:color w:val="EE6000"/>
          <w:sz w:val="22"/>
          <w:szCs w:val="18"/>
          <w:vertAlign w:val="superscript"/>
        </w:rPr>
        <w:t>116</w:t>
      </w:r>
      <w:r w:rsidRPr="00886E05">
        <w:rPr>
          <w:rFonts w:ascii="Tahoma" w:eastAsia="PMingLiU" w:hAnsi="Tahoma" w:cs="Tahoma"/>
          <w:caps/>
          <w:color w:val="EE6000"/>
          <w:sz w:val="22"/>
          <w:szCs w:val="18"/>
        </w:rPr>
        <w:t xml:space="preserve"> </w:t>
      </w:r>
      <w:r w:rsidRPr="00D82C02">
        <w:rPr>
          <w:rFonts w:ascii="Tahoma" w:eastAsia="PMingLiU" w:hAnsi="Tahoma" w:cs="Tahoma"/>
          <w:color w:val="EE6000"/>
          <w:sz w:val="22"/>
          <w:szCs w:val="18"/>
        </w:rPr>
        <w:t xml:space="preserve">Windows Small Business Server (SBS) 2011 Premium </w:t>
      </w:r>
      <w:r w:rsidRPr="00D82C02">
        <w:rPr>
          <w:rFonts w:ascii="Tahoma" w:eastAsia="PMingLiU" w:hAnsi="Tahoma" w:cs="Tahoma"/>
          <w:color w:val="EE6000"/>
          <w:sz w:val="22"/>
          <w:szCs w:val="18"/>
        </w:rPr>
        <w:t>附加元件</w:t>
      </w:r>
      <w:bookmarkEnd w:id="1629"/>
      <w:bookmarkEnd w:id="1630"/>
      <w:bookmarkEnd w:id="1631"/>
      <w:bookmarkEnd w:id="1634"/>
    </w:p>
    <w:bookmarkEnd w:id="1632"/>
    <w:bookmarkEnd w:id="1633"/>
    <w:p w:rsidR="00C066B5" w:rsidRPr="00D82C02" w:rsidRDefault="00C066B5" w:rsidP="00C066B5">
      <w:pPr>
        <w:ind w:left="900"/>
        <w:rPr>
          <w:rFonts w:eastAsia="PMingLiU" w:cs="Tahoma"/>
        </w:rPr>
      </w:pPr>
    </w:p>
    <w:p w:rsidR="00C066B5" w:rsidRPr="00D82C02" w:rsidRDefault="00C066B5" w:rsidP="00C066B5">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SBS 2011 Premium </w:t>
      </w:r>
      <w:r w:rsidRPr="00D82C02">
        <w:rPr>
          <w:rFonts w:eastAsia="PMingLiU" w:cs="Tahoma"/>
          <w:b/>
          <w:color w:val="000000"/>
        </w:rPr>
        <w:t>附加元件生命週期終止相關聯的使用權之授與</w:t>
      </w:r>
    </w:p>
    <w:p w:rsidR="00C066B5" w:rsidRPr="00D82C02" w:rsidRDefault="00C066B5" w:rsidP="00C066B5">
      <w:pPr>
        <w:ind w:left="720"/>
        <w:rPr>
          <w:rFonts w:eastAsia="PMingLiU" w:cs="Tahoma"/>
        </w:rPr>
      </w:pPr>
      <w:r w:rsidRPr="00D82C02">
        <w:rPr>
          <w:rFonts w:eastAsia="PMingLiU" w:cs="Tahoma"/>
          <w:color w:val="000000"/>
        </w:rPr>
        <w:t xml:space="preserve">SBS 2011 Premium </w:t>
      </w:r>
      <w:r w:rsidRPr="00D82C02">
        <w:rPr>
          <w:rFonts w:eastAsia="PMingLiU" w:cs="Tahoma"/>
          <w:color w:val="000000"/>
        </w:rPr>
        <w:t>附加元件將是最新版的</w:t>
      </w:r>
      <w:r w:rsidRPr="00D82C02">
        <w:rPr>
          <w:rFonts w:eastAsia="PMingLiU" w:cs="Tahoma"/>
          <w:color w:val="000000"/>
        </w:rPr>
        <w:t xml:space="preserve"> SBS Premium </w:t>
      </w:r>
      <w:r w:rsidRPr="00D82C02">
        <w:rPr>
          <w:rFonts w:eastAsia="PMingLiU" w:cs="Tahoma"/>
          <w:color w:val="000000"/>
        </w:rPr>
        <w:t>附加元件。針對具備</w:t>
      </w:r>
      <w:r w:rsidRPr="00D82C02">
        <w:rPr>
          <w:rFonts w:eastAsia="PMingLiU" w:cs="Tahoma"/>
          <w:color w:val="000000"/>
        </w:rPr>
        <w:t xml:space="preserve"> SBS 2011 Premium </w:t>
      </w:r>
      <w:r w:rsidRPr="00D82C02">
        <w:rPr>
          <w:rFonts w:eastAsia="PMingLiU" w:cs="Tahoma"/>
          <w:color w:val="000000"/>
        </w:rPr>
        <w:t>附加元件使用權之軟體保證的大量授權客戶</w:t>
      </w:r>
      <w:r w:rsidRPr="00D82C02">
        <w:rPr>
          <w:rFonts w:eastAsia="PMingLiU" w:cs="Tahoma"/>
          <w:color w:val="000000"/>
        </w:rPr>
        <w:t xml:space="preserve"> (</w:t>
      </w:r>
      <w:r w:rsidRPr="00D82C02">
        <w:rPr>
          <w:rFonts w:eastAsia="PMingLiU" w:cs="Tahoma"/>
          <w:color w:val="000000"/>
        </w:rPr>
        <w:t>以下稱「合格使用權」</w:t>
      </w:r>
      <w:r w:rsidRPr="00D82C02">
        <w:rPr>
          <w:rFonts w:eastAsia="PMingLiU" w:cs="Tahoma"/>
          <w:color w:val="000000"/>
        </w:rPr>
        <w:t xml:space="preserve">) </w:t>
      </w:r>
      <w:r w:rsidRPr="00D82C02">
        <w:rPr>
          <w:rFonts w:eastAsia="PMingLiU" w:cs="Tahoma"/>
          <w:color w:val="000000"/>
        </w:rPr>
        <w:t>可以允許其升級和</w:t>
      </w:r>
      <w:r w:rsidRPr="00D82C02">
        <w:rPr>
          <w:rFonts w:eastAsia="PMingLiU" w:cs="Tahoma"/>
          <w:szCs w:val="18"/>
        </w:rPr>
        <w:t>使用</w:t>
      </w:r>
      <w:r w:rsidRPr="00D82C02">
        <w:rPr>
          <w:rFonts w:eastAsia="PMingLiU" w:cs="Tahoma"/>
          <w:szCs w:val="18"/>
        </w:rPr>
        <w:t xml:space="preserve"> Windows Server Standard </w:t>
      </w:r>
      <w:r w:rsidRPr="00D82C02">
        <w:rPr>
          <w:rFonts w:eastAsia="PMingLiU" w:cs="Tahoma"/>
          <w:szCs w:val="18"/>
        </w:rPr>
        <w:t>和</w:t>
      </w:r>
      <w:r w:rsidRPr="00D82C02">
        <w:rPr>
          <w:rFonts w:eastAsia="PMingLiU" w:cs="Tahoma"/>
          <w:szCs w:val="18"/>
        </w:rPr>
        <w:t xml:space="preserve"> SQL Server 2012 Standard </w:t>
      </w:r>
      <w:r w:rsidRPr="00D82C02">
        <w:rPr>
          <w:rFonts w:eastAsia="PMingLiU" w:cs="Tahoma"/>
          <w:szCs w:val="18"/>
        </w:rPr>
        <w:t>軟體以替代</w:t>
      </w:r>
      <w:r w:rsidRPr="00D82C02">
        <w:rPr>
          <w:rFonts w:eastAsia="PMingLiU" w:cs="Tahoma"/>
          <w:szCs w:val="18"/>
        </w:rPr>
        <w:t xml:space="preserve"> SBS 2011 Premium</w:t>
      </w:r>
      <w:r w:rsidRPr="00D82C02">
        <w:rPr>
          <w:rFonts w:eastAsia="PMingLiU" w:cs="Tahoma"/>
          <w:szCs w:val="18"/>
        </w:rPr>
        <w:t>。為了促進此等使用，針對客戶已擁有之每項合格使用權，客戶至多可以視同已獲授予每項</w:t>
      </w:r>
      <w:r w:rsidRPr="00D82C02">
        <w:rPr>
          <w:rFonts w:eastAsia="PMingLiU" w:cs="Tahoma"/>
          <w:szCs w:val="18"/>
        </w:rPr>
        <w:t xml:space="preserve"> Windows Server </w:t>
      </w:r>
      <w:r w:rsidRPr="00D82C02">
        <w:rPr>
          <w:rFonts w:eastAsia="PMingLiU" w:cs="Tahoma"/>
          <w:szCs w:val="18"/>
        </w:rPr>
        <w:t>和</w:t>
      </w:r>
      <w:r w:rsidRPr="00D82C02">
        <w:rPr>
          <w:rFonts w:eastAsia="PMingLiU" w:cs="Tahoma"/>
          <w:szCs w:val="18"/>
        </w:rPr>
        <w:t xml:space="preserve"> SQL Server 2012 (</w:t>
      </w:r>
      <w:r w:rsidRPr="00D82C02">
        <w:rPr>
          <w:rFonts w:eastAsia="PMingLiU" w:cs="Tahoma"/>
          <w:szCs w:val="18"/>
        </w:rPr>
        <w:t>依伺服器</w:t>
      </w:r>
      <w:r w:rsidRPr="00D82C02">
        <w:rPr>
          <w:rFonts w:eastAsia="PMingLiU" w:cs="Tahoma"/>
          <w:szCs w:val="18"/>
        </w:rPr>
        <w:t xml:space="preserve">/ CAL </w:t>
      </w:r>
      <w:r w:rsidRPr="00D82C02">
        <w:rPr>
          <w:rFonts w:eastAsia="PMingLiU" w:cs="Tahoma"/>
          <w:szCs w:val="18"/>
        </w:rPr>
        <w:t>模式進行授權</w:t>
      </w:r>
      <w:r w:rsidRPr="00D82C02">
        <w:rPr>
          <w:rFonts w:eastAsia="PMingLiU" w:cs="Tahoma"/>
          <w:szCs w:val="18"/>
        </w:rPr>
        <w:t xml:space="preserve">) </w:t>
      </w:r>
      <w:r w:rsidRPr="00D82C02">
        <w:rPr>
          <w:rFonts w:eastAsia="PMingLiU" w:cs="Tahoma"/>
          <w:szCs w:val="18"/>
        </w:rPr>
        <w:t>的一項使用權，詳如下表所示。</w:t>
      </w:r>
    </w:p>
    <w:p w:rsidR="00C066B5" w:rsidRPr="00D82C02" w:rsidRDefault="00C066B5" w:rsidP="00C066B5">
      <w:pPr>
        <w:ind w:left="720"/>
        <w:rPr>
          <w:rFonts w:eastAsia="PMingLiU"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D82C02"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D82C02" w:rsidRDefault="00C066B5" w:rsidP="00FC0808">
            <w:pPr>
              <w:keepNext/>
              <w:spacing w:after="200" w:line="276" w:lineRule="auto"/>
              <w:rPr>
                <w:rFonts w:eastAsia="PMingLiU" w:cs="Tahoma"/>
                <w:szCs w:val="18"/>
              </w:rPr>
            </w:pPr>
            <w:r w:rsidRPr="00D82C02">
              <w:rPr>
                <w:rFonts w:eastAsia="PMingLiU" w:cs="Tahoma"/>
                <w:b/>
                <w:color w:val="000000"/>
              </w:rPr>
              <w:lastRenderedPageBreak/>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D82C02" w:rsidRDefault="00C066B5" w:rsidP="00FC0808">
            <w:pPr>
              <w:keepNext/>
              <w:spacing w:after="200" w:line="276" w:lineRule="auto"/>
              <w:rPr>
                <w:rFonts w:eastAsia="PMingLiU" w:cs="Tahoma"/>
                <w:szCs w:val="18"/>
              </w:rPr>
            </w:pPr>
            <w:r w:rsidRPr="00D82C02">
              <w:rPr>
                <w:rFonts w:eastAsia="PMingLiU" w:cs="Tahoma"/>
                <w:b/>
                <w:color w:val="000000"/>
              </w:rPr>
              <w:t>使用權之授與</w:t>
            </w:r>
          </w:p>
        </w:tc>
      </w:tr>
      <w:tr w:rsidR="00C066B5" w:rsidRPr="00D82C02"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886E05">
            <w:pPr>
              <w:keepNext/>
              <w:spacing w:line="276" w:lineRule="auto"/>
              <w:rPr>
                <w:rFonts w:eastAsia="PMingLiU" w:cs="Tahoma"/>
                <w:szCs w:val="18"/>
              </w:rPr>
            </w:pPr>
            <w:r w:rsidRPr="00D82C02">
              <w:rPr>
                <w:rFonts w:eastAsia="PMingLiU" w:cs="Tahoma"/>
                <w:szCs w:val="18"/>
              </w:rPr>
              <w:t>具有</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7 </w:t>
            </w:r>
            <w:r w:rsidRPr="00D82C02">
              <w:rPr>
                <w:rFonts w:eastAsia="PMingLiU" w:cs="Tahoma"/>
                <w:szCs w:val="18"/>
              </w:rPr>
              <w:t>月</w:t>
            </w:r>
            <w:r w:rsidRPr="00D82C02">
              <w:rPr>
                <w:rFonts w:eastAsia="PMingLiU" w:cs="Tahoma"/>
                <w:szCs w:val="18"/>
              </w:rPr>
              <w:t xml:space="preserve"> 31 </w:t>
            </w:r>
            <w:r w:rsidRPr="00D82C02">
              <w:rPr>
                <w:rFonts w:eastAsia="PMingLiU" w:cs="Tahoma"/>
                <w:szCs w:val="18"/>
              </w:rPr>
              <w:t>日終止之軟體保證範圍的</w:t>
            </w:r>
            <w:r w:rsidRPr="00D82C02">
              <w:rPr>
                <w:rFonts w:eastAsia="PMingLiU" w:cs="Tahoma"/>
                <w:szCs w:val="18"/>
              </w:rPr>
              <w:t xml:space="preserve"> SBS</w:t>
            </w:r>
            <w:r w:rsidR="00886E05">
              <w:rPr>
                <w:rFonts w:eastAsia="PMingLiU" w:cs="Tahoma"/>
                <w:szCs w:val="18"/>
              </w:rPr>
              <w:t> </w:t>
            </w:r>
            <w:r w:rsidRPr="00D82C02">
              <w:rPr>
                <w:rFonts w:eastAsia="PMingLiU" w:cs="Tahoma"/>
                <w:szCs w:val="18"/>
              </w:rPr>
              <w:t xml:space="preserve">2011 Premium </w:t>
            </w:r>
            <w:r w:rsidRPr="00D82C02">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FC0808">
            <w:pPr>
              <w:keepNext/>
              <w:spacing w:line="276" w:lineRule="auto"/>
              <w:rPr>
                <w:rFonts w:eastAsia="PMingLiU" w:cs="Tahoma"/>
              </w:rPr>
            </w:pPr>
            <w:r w:rsidRPr="00D82C02">
              <w:rPr>
                <w:rFonts w:eastAsia="PMingLiU" w:cs="Tahoma"/>
                <w:szCs w:val="18"/>
              </w:rPr>
              <w:t xml:space="preserve">Windows Server 2008 R2 </w:t>
            </w:r>
          </w:p>
          <w:p w:rsidR="00C066B5" w:rsidRPr="00D82C02" w:rsidRDefault="00C066B5" w:rsidP="00FC0808">
            <w:pPr>
              <w:keepNext/>
              <w:spacing w:line="276" w:lineRule="auto"/>
              <w:rPr>
                <w:rFonts w:eastAsia="PMingLiU" w:cs="Tahoma"/>
                <w:szCs w:val="18"/>
              </w:rPr>
            </w:pPr>
            <w:r w:rsidRPr="00D82C02">
              <w:rPr>
                <w:rFonts w:eastAsia="PMingLiU" w:cs="Tahoma"/>
                <w:szCs w:val="18"/>
              </w:rPr>
              <w:t xml:space="preserve">SQL Server 2012 </w:t>
            </w:r>
          </w:p>
        </w:tc>
      </w:tr>
      <w:tr w:rsidR="00C066B5" w:rsidRPr="00D82C02"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FC0808">
            <w:pPr>
              <w:keepNext/>
              <w:spacing w:line="276" w:lineRule="auto"/>
              <w:rPr>
                <w:rFonts w:eastAsia="PMingLiU" w:cs="Tahoma"/>
                <w:szCs w:val="18"/>
              </w:rPr>
            </w:pPr>
            <w:r w:rsidRPr="00D82C02">
              <w:rPr>
                <w:rFonts w:eastAsia="PMingLiU" w:cs="Tahoma"/>
                <w:szCs w:val="18"/>
              </w:rPr>
              <w:t>具有</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8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日當日或之後終止的軟體保證範圍之</w:t>
            </w:r>
            <w:r w:rsidRPr="00D82C02">
              <w:rPr>
                <w:rFonts w:eastAsia="PMingLiU" w:cs="Tahoma"/>
                <w:szCs w:val="18"/>
              </w:rPr>
              <w:t xml:space="preserve"> SBS 2011 Premium </w:t>
            </w:r>
            <w:r w:rsidRPr="00D82C02">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D82C02" w:rsidRDefault="00C066B5" w:rsidP="00FC0808">
            <w:pPr>
              <w:keepNext/>
              <w:spacing w:line="276" w:lineRule="auto"/>
              <w:rPr>
                <w:rFonts w:eastAsia="PMingLiU" w:cs="Tahoma"/>
              </w:rPr>
            </w:pPr>
            <w:r w:rsidRPr="00D82C02">
              <w:rPr>
                <w:rFonts w:eastAsia="PMingLiU" w:cs="Tahoma"/>
                <w:szCs w:val="18"/>
              </w:rPr>
              <w:t>具備軟體保證之</w:t>
            </w:r>
            <w:r w:rsidRPr="00D82C02">
              <w:rPr>
                <w:rFonts w:eastAsia="PMingLiU" w:cs="Tahoma"/>
                <w:szCs w:val="18"/>
              </w:rPr>
              <w:t xml:space="preserve"> Windows Server 2012</w:t>
            </w:r>
          </w:p>
          <w:p w:rsidR="00C066B5" w:rsidRPr="00D82C02" w:rsidRDefault="00C066B5" w:rsidP="00FC0808">
            <w:pPr>
              <w:keepNext/>
              <w:spacing w:line="276" w:lineRule="auto"/>
              <w:rPr>
                <w:rFonts w:eastAsia="PMingLiU" w:cs="Tahoma"/>
                <w:szCs w:val="18"/>
              </w:rPr>
            </w:pPr>
            <w:r w:rsidRPr="00D82C02">
              <w:rPr>
                <w:rFonts w:eastAsia="PMingLiU" w:cs="Tahoma"/>
                <w:szCs w:val="18"/>
              </w:rPr>
              <w:t>具備軟體保證之</w:t>
            </w:r>
            <w:r w:rsidRPr="00D82C02">
              <w:rPr>
                <w:rFonts w:eastAsia="PMingLiU" w:cs="Tahoma"/>
                <w:szCs w:val="18"/>
              </w:rPr>
              <w:t xml:space="preserve"> SQL Server 2012</w:t>
            </w:r>
          </w:p>
        </w:tc>
      </w:tr>
    </w:tbl>
    <w:p w:rsidR="00C066B5" w:rsidRPr="00886E05" w:rsidRDefault="00C066B5" w:rsidP="00C066B5">
      <w:pPr>
        <w:pStyle w:val="ListParagraph"/>
        <w:spacing w:after="100" w:afterAutospacing="1"/>
        <w:rPr>
          <w:rFonts w:ascii="Tahoma" w:eastAsia="PMingLiU" w:hAnsi="Tahoma" w:cs="Tahoma"/>
          <w:sz w:val="18"/>
          <w:szCs w:val="18"/>
        </w:rPr>
      </w:pPr>
    </w:p>
    <w:p w:rsidR="00C066B5" w:rsidRPr="00886E05" w:rsidRDefault="00C066B5" w:rsidP="00C066B5">
      <w:pPr>
        <w:pStyle w:val="ListParagraph"/>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隨附於前述之授權中的軟體保證範圍會於合格使用權之對應範圍屆滿時失去效力。例外的是，具備即將於</w:t>
      </w:r>
      <w:r w:rsidRPr="00886E05">
        <w:rPr>
          <w:rStyle w:val="CommentReference"/>
          <w:rFonts w:ascii="Tahoma" w:eastAsia="PMingLiU" w:hAnsi="Tahoma" w:cs="Tahoma"/>
          <w:sz w:val="18"/>
          <w:szCs w:val="18"/>
          <w:lang w:eastAsia="zh-TW"/>
        </w:rPr>
        <w:t xml:space="preserve"> 2012 </w:t>
      </w:r>
      <w:r w:rsidRPr="00886E05">
        <w:rPr>
          <w:rStyle w:val="CommentReference"/>
          <w:rFonts w:ascii="Tahoma" w:eastAsia="PMingLiU" w:hAnsi="Tahoma" w:cs="Tahoma"/>
          <w:sz w:val="18"/>
          <w:szCs w:val="18"/>
          <w:lang w:eastAsia="zh-TW"/>
        </w:rPr>
        <w:t>年</w:t>
      </w:r>
      <w:r w:rsidRPr="00886E05">
        <w:rPr>
          <w:rStyle w:val="CommentReference"/>
          <w:rFonts w:ascii="Tahoma" w:eastAsia="PMingLiU" w:hAnsi="Tahoma" w:cs="Tahoma"/>
          <w:sz w:val="18"/>
          <w:szCs w:val="18"/>
          <w:lang w:eastAsia="zh-TW"/>
        </w:rPr>
        <w:t xml:space="preserve"> 8 </w:t>
      </w:r>
      <w:r w:rsidRPr="00886E05">
        <w:rPr>
          <w:rStyle w:val="CommentReference"/>
          <w:rFonts w:ascii="Tahoma" w:eastAsia="PMingLiU" w:hAnsi="Tahoma" w:cs="Tahoma"/>
          <w:sz w:val="18"/>
          <w:szCs w:val="18"/>
          <w:lang w:eastAsia="zh-TW"/>
        </w:rPr>
        <w:t>月</w:t>
      </w:r>
      <w:r w:rsidRPr="00886E05">
        <w:rPr>
          <w:rFonts w:ascii="Tahoma" w:eastAsia="PMingLiU" w:hAnsi="Tahoma" w:cs="Tahoma"/>
          <w:sz w:val="18"/>
          <w:szCs w:val="18"/>
          <w:lang w:eastAsia="zh-TW"/>
        </w:rPr>
        <w:t>屆滿之合格使用權的軟體保證之客戶，在</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12 </w:t>
      </w:r>
      <w:r w:rsidRPr="00886E05">
        <w:rPr>
          <w:rFonts w:ascii="Tahoma" w:eastAsia="PMingLiU" w:hAnsi="Tahoma" w:cs="Tahoma"/>
          <w:sz w:val="18"/>
          <w:szCs w:val="18"/>
          <w:lang w:eastAsia="zh-TW"/>
        </w:rPr>
        <w:t>月</w:t>
      </w:r>
      <w:r w:rsidRPr="00886E05">
        <w:rPr>
          <w:rFonts w:ascii="Tahoma" w:eastAsia="PMingLiU" w:hAnsi="Tahoma" w:cs="Tahoma"/>
          <w:sz w:val="18"/>
          <w:szCs w:val="18"/>
          <w:lang w:eastAsia="zh-TW"/>
        </w:rPr>
        <w:t xml:space="preserve"> 31 </w:t>
      </w:r>
      <w:r w:rsidRPr="00886E05">
        <w:rPr>
          <w:rFonts w:ascii="Tahoma" w:eastAsia="PMingLiU" w:hAnsi="Tahoma" w:cs="Tahoma"/>
          <w:sz w:val="18"/>
          <w:szCs w:val="18"/>
          <w:lang w:eastAsia="zh-TW"/>
        </w:rPr>
        <w:t>日之前，均允許其針對依此優惠</w:t>
      </w:r>
      <w:r w:rsidR="00886E05" w:rsidRPr="00886E05">
        <w:rPr>
          <w:rFonts w:ascii="Tahoma" w:eastAsia="PMingLiU" w:hAnsi="Tahoma" w:cs="Tahoma"/>
          <w:sz w:val="18"/>
          <w:szCs w:val="18"/>
          <w:lang w:eastAsia="zh-TW"/>
        </w:rPr>
        <w:br/>
      </w:r>
      <w:r w:rsidRPr="00886E05">
        <w:rPr>
          <w:rFonts w:ascii="Tahoma" w:eastAsia="PMingLiU" w:hAnsi="Tahoma" w:cs="Tahoma"/>
          <w:sz w:val="18"/>
          <w:szCs w:val="18"/>
          <w:lang w:eastAsia="zh-TW"/>
        </w:rPr>
        <w:t>方案授與之使用權的軟體保證進行續約。</w:t>
      </w:r>
    </w:p>
    <w:p w:rsidR="00C066B5" w:rsidRPr="00886E05" w:rsidRDefault="00C066B5" w:rsidP="00C066B5">
      <w:pPr>
        <w:pStyle w:val="ListParagraph"/>
        <w:contextualSpacing w:val="0"/>
        <w:rPr>
          <w:rFonts w:ascii="Tahoma" w:eastAsia="PMingLiU" w:hAnsi="Tahoma" w:cs="Tahoma"/>
          <w:sz w:val="18"/>
          <w:szCs w:val="18"/>
          <w:lang w:eastAsia="zh-TW"/>
        </w:rPr>
      </w:pPr>
    </w:p>
    <w:p w:rsidR="00C066B5" w:rsidRPr="00886E05" w:rsidRDefault="00C066B5" w:rsidP="00C066B5">
      <w:pPr>
        <w:spacing w:line="276" w:lineRule="auto"/>
        <w:ind w:left="720"/>
        <w:rPr>
          <w:rFonts w:eastAsia="PMingLiU" w:cs="Tahoma"/>
          <w:szCs w:val="18"/>
          <w:lang w:eastAsia="zh-TW"/>
        </w:rPr>
      </w:pPr>
      <w:r w:rsidRPr="00886E05">
        <w:rPr>
          <w:rFonts w:eastAsia="PMingLiU" w:cs="Tahoma"/>
          <w:color w:val="000000"/>
          <w:szCs w:val="18"/>
          <w:lang w:eastAsia="zh-TW"/>
        </w:rPr>
        <w:t>具備即將於</w:t>
      </w:r>
      <w:r w:rsidRPr="00886E05">
        <w:rPr>
          <w:rFonts w:eastAsia="PMingLiU" w:cs="Tahoma"/>
          <w:color w:val="000000"/>
          <w:szCs w:val="18"/>
          <w:lang w:eastAsia="zh-TW"/>
        </w:rPr>
        <w:t xml:space="preserve"> 2012 </w:t>
      </w:r>
      <w:r w:rsidRPr="00886E05">
        <w:rPr>
          <w:rFonts w:eastAsia="PMingLiU" w:cs="Tahoma"/>
          <w:color w:val="000000"/>
          <w:szCs w:val="18"/>
          <w:lang w:eastAsia="zh-TW"/>
        </w:rPr>
        <w:t>年</w:t>
      </w:r>
      <w:r w:rsidRPr="00886E05">
        <w:rPr>
          <w:rFonts w:eastAsia="PMingLiU" w:cs="Tahoma"/>
          <w:color w:val="000000"/>
          <w:szCs w:val="18"/>
          <w:lang w:eastAsia="zh-TW"/>
        </w:rPr>
        <w:t xml:space="preserve"> 7 </w:t>
      </w:r>
      <w:r w:rsidRPr="00886E05">
        <w:rPr>
          <w:rFonts w:eastAsia="PMingLiU" w:cs="Tahoma"/>
          <w:color w:val="000000"/>
          <w:szCs w:val="18"/>
          <w:lang w:eastAsia="zh-TW"/>
        </w:rPr>
        <w:t>月屆滿之合格使用權的軟體保證範圍之客戶，</w:t>
      </w:r>
      <w:r w:rsidRPr="00886E05">
        <w:rPr>
          <w:rFonts w:eastAsia="PMingLiU" w:cs="Tahoma"/>
          <w:szCs w:val="18"/>
          <w:lang w:eastAsia="zh-TW"/>
        </w:rPr>
        <w:t>在</w:t>
      </w:r>
      <w:r w:rsidRPr="00886E05">
        <w:rPr>
          <w:rFonts w:eastAsia="PMingLiU" w:cs="Tahoma"/>
          <w:szCs w:val="18"/>
          <w:lang w:eastAsia="zh-TW"/>
        </w:rPr>
        <w:t xml:space="preserve"> 2012 </w:t>
      </w:r>
      <w:r w:rsidRPr="00886E05">
        <w:rPr>
          <w:rFonts w:eastAsia="PMingLiU" w:cs="Tahoma"/>
          <w:szCs w:val="18"/>
          <w:lang w:eastAsia="zh-TW"/>
        </w:rPr>
        <w:t>年</w:t>
      </w:r>
      <w:r w:rsidRPr="00886E05">
        <w:rPr>
          <w:rFonts w:eastAsia="PMingLiU" w:cs="Tahoma"/>
          <w:szCs w:val="18"/>
          <w:lang w:eastAsia="zh-TW"/>
        </w:rPr>
        <w:t xml:space="preserve"> 12 </w:t>
      </w:r>
      <w:r w:rsidRPr="00886E05">
        <w:rPr>
          <w:rFonts w:eastAsia="PMingLiU" w:cs="Tahoma"/>
          <w:szCs w:val="18"/>
          <w:lang w:eastAsia="zh-TW"/>
        </w:rPr>
        <w:t>月</w:t>
      </w:r>
      <w:r w:rsidRPr="00886E05">
        <w:rPr>
          <w:rFonts w:eastAsia="PMingLiU" w:cs="Tahoma"/>
          <w:szCs w:val="18"/>
          <w:lang w:eastAsia="zh-TW"/>
        </w:rPr>
        <w:t xml:space="preserve"> 31 </w:t>
      </w:r>
      <w:r w:rsidRPr="00886E05">
        <w:rPr>
          <w:rFonts w:eastAsia="PMingLiU" w:cs="Tahoma"/>
          <w:szCs w:val="18"/>
          <w:lang w:eastAsia="zh-TW"/>
        </w:rPr>
        <w:t>日之前，均允許其取得依此優惠方案授與之使用權的軟體保證。</w:t>
      </w:r>
    </w:p>
    <w:p w:rsidR="00C066B5" w:rsidRPr="00886E05" w:rsidRDefault="00C066B5" w:rsidP="00C066B5">
      <w:pPr>
        <w:spacing w:line="276" w:lineRule="auto"/>
        <w:ind w:left="720"/>
        <w:rPr>
          <w:rFonts w:eastAsia="PMingLiU" w:cs="Tahoma"/>
          <w:szCs w:val="18"/>
          <w:lang w:eastAsia="zh-TW"/>
        </w:rPr>
      </w:pPr>
    </w:p>
    <w:p w:rsidR="00C066B5" w:rsidRPr="00886E05" w:rsidRDefault="00C066B5" w:rsidP="00C066B5">
      <w:pPr>
        <w:pStyle w:val="ListParagraph"/>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如果客戶已取得依合格使用權使用軟體之永久權利，則依本項授權取得之使用權會隨著成為永久使用權；</w:t>
      </w:r>
      <w:r w:rsidR="00886E05" w:rsidRPr="00886E05">
        <w:rPr>
          <w:rFonts w:ascii="Tahoma" w:eastAsia="PMingLiU" w:hAnsi="Tahoma" w:cs="Tahoma"/>
          <w:sz w:val="18"/>
          <w:szCs w:val="18"/>
          <w:lang w:eastAsia="zh-TW"/>
        </w:rPr>
        <w:br/>
      </w:r>
      <w:r w:rsidRPr="00886E05">
        <w:rPr>
          <w:rFonts w:ascii="Tahoma" w:eastAsia="PMingLiU" w:hAnsi="Tahoma" w:cs="Tahoma"/>
          <w:sz w:val="18"/>
          <w:szCs w:val="18"/>
          <w:lang w:eastAsia="zh-TW"/>
        </w:rPr>
        <w:t>否則，依本項授權取得之使用權會在基本的合格使用權屆滿時隨之屆滿。</w:t>
      </w:r>
    </w:p>
    <w:p w:rsidR="00C066B5" w:rsidRPr="00886E05" w:rsidRDefault="00C066B5" w:rsidP="00C066B5">
      <w:pPr>
        <w:pStyle w:val="ListParagraph"/>
        <w:contextualSpacing w:val="0"/>
        <w:rPr>
          <w:rFonts w:ascii="Tahoma" w:eastAsia="PMingLiU" w:hAnsi="Tahoma" w:cs="Tahoma"/>
          <w:sz w:val="18"/>
          <w:szCs w:val="18"/>
          <w:lang w:eastAsia="zh-TW"/>
        </w:rPr>
      </w:pPr>
    </w:p>
    <w:p w:rsidR="00C066B5" w:rsidRPr="00886E05" w:rsidRDefault="00C066B5" w:rsidP="00C066B5">
      <w:pPr>
        <w:pStyle w:val="ListParagraph"/>
        <w:contextualSpacing w:val="0"/>
        <w:rPr>
          <w:rFonts w:ascii="Tahoma" w:eastAsia="PMingLiU" w:hAnsi="Tahoma" w:cs="Tahoma"/>
          <w:sz w:val="18"/>
          <w:szCs w:val="18"/>
        </w:rPr>
      </w:pPr>
      <w:r w:rsidRPr="00886E05">
        <w:rPr>
          <w:rFonts w:ascii="Tahoma" w:eastAsia="PMingLiU" w:hAnsi="Tahoma" w:cs="Tahoma"/>
          <w:sz w:val="18"/>
          <w:szCs w:val="18"/>
        </w:rPr>
        <w:t>針對依</w:t>
      </w:r>
      <w:r w:rsidRPr="00886E05">
        <w:rPr>
          <w:rFonts w:ascii="Tahoma" w:eastAsia="PMingLiU" w:hAnsi="Tahoma" w:cs="Tahoma"/>
          <w:sz w:val="18"/>
          <w:szCs w:val="18"/>
        </w:rPr>
        <w:t xml:space="preserve"> Open Value Subscription </w:t>
      </w:r>
      <w:r w:rsidRPr="00886E05">
        <w:rPr>
          <w:rFonts w:ascii="Tahoma" w:eastAsia="PMingLiU" w:hAnsi="Tahoma" w:cs="Tahoma"/>
          <w:sz w:val="18"/>
          <w:szCs w:val="18"/>
        </w:rPr>
        <w:t>取得之每項合格使用權，客戶得依報價買斷一項</w:t>
      </w:r>
      <w:r w:rsidRPr="00886E05">
        <w:rPr>
          <w:rFonts w:ascii="Tahoma" w:eastAsia="PMingLiU" w:hAnsi="Tahoma" w:cs="Tahoma"/>
          <w:sz w:val="18"/>
          <w:szCs w:val="18"/>
        </w:rPr>
        <w:t xml:space="preserve"> SBS 2011 Premium </w:t>
      </w:r>
      <w:r w:rsidRPr="00886E05">
        <w:rPr>
          <w:rFonts w:ascii="Tahoma" w:eastAsia="PMingLiU" w:hAnsi="Tahoma" w:cs="Tahoma"/>
          <w:sz w:val="18"/>
          <w:szCs w:val="18"/>
        </w:rPr>
        <w:t>附加元件使用權，或：</w:t>
      </w:r>
    </w:p>
    <w:p w:rsidR="00C066B5" w:rsidRPr="00886E05" w:rsidRDefault="00C066B5" w:rsidP="00C066B5">
      <w:pPr>
        <w:pStyle w:val="ListParagraph"/>
        <w:contextualSpacing w:val="0"/>
        <w:rPr>
          <w:rFonts w:ascii="Tahoma" w:eastAsia="PMingLiU" w:hAnsi="Tahoma" w:cs="Tahoma"/>
          <w:sz w:val="18"/>
          <w:szCs w:val="18"/>
        </w:rPr>
      </w:pPr>
    </w:p>
    <w:p w:rsidR="00C066B5" w:rsidRPr="00886E05" w:rsidRDefault="00C066B5" w:rsidP="00886E05">
      <w:pPr>
        <w:pStyle w:val="ListParagraph"/>
        <w:numPr>
          <w:ilvl w:val="1"/>
          <w:numId w:val="100"/>
        </w:numPr>
        <w:tabs>
          <w:tab w:val="clear" w:pos="1440"/>
        </w:tabs>
        <w:spacing w:after="60"/>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8 </w:t>
      </w:r>
      <w:r w:rsidRPr="00886E05">
        <w:rPr>
          <w:rFonts w:ascii="Tahoma" w:eastAsia="PMingLiU" w:hAnsi="Tahoma" w:cs="Tahoma"/>
          <w:sz w:val="18"/>
          <w:szCs w:val="18"/>
        </w:rPr>
        <w:t>月</w:t>
      </w:r>
      <w:r w:rsidRPr="00886E05">
        <w:rPr>
          <w:rFonts w:ascii="Tahoma" w:eastAsia="PMingLiU" w:hAnsi="Tahoma" w:cs="Tahoma"/>
          <w:sz w:val="18"/>
          <w:szCs w:val="18"/>
        </w:rPr>
        <w:t xml:space="preserve"> 1 </w:t>
      </w:r>
      <w:r w:rsidRPr="00886E05">
        <w:rPr>
          <w:rFonts w:ascii="Tahoma" w:eastAsia="PMingLiU" w:hAnsi="Tahoma" w:cs="Tahoma"/>
          <w:sz w:val="18"/>
          <w:szCs w:val="18"/>
        </w:rPr>
        <w:t>日當日或之後屆滿之合約，已獲授予每項</w:t>
      </w:r>
      <w:r w:rsidRPr="00886E05">
        <w:rPr>
          <w:rFonts w:ascii="Tahoma" w:eastAsia="PMingLiU" w:hAnsi="Tahoma" w:cs="Tahoma"/>
          <w:sz w:val="18"/>
          <w:szCs w:val="18"/>
        </w:rPr>
        <w:t xml:space="preserve"> Windows Server 2012 Standard</w:t>
      </w:r>
      <w:r w:rsidR="00886E05">
        <w:rPr>
          <w:rFonts w:ascii="Tahoma" w:eastAsia="PMingLiU" w:hAnsi="Tahoma" w:cs="Tahoma"/>
          <w:sz w:val="18"/>
          <w:szCs w:val="18"/>
        </w:rPr>
        <w:t> </w:t>
      </w:r>
      <w:r w:rsidRPr="00886E05">
        <w:rPr>
          <w:rFonts w:ascii="Tahoma" w:eastAsia="PMingLiU" w:hAnsi="Tahoma" w:cs="Tahoma"/>
          <w:sz w:val="18"/>
          <w:szCs w:val="18"/>
        </w:rPr>
        <w:t>和</w:t>
      </w:r>
      <w:r w:rsidRPr="00886E05">
        <w:rPr>
          <w:rFonts w:ascii="Tahoma" w:eastAsia="PMingLiU" w:hAnsi="Tahoma" w:cs="Tahoma"/>
          <w:sz w:val="18"/>
          <w:szCs w:val="18"/>
        </w:rPr>
        <w:t xml:space="preserve"> SQL Server 2012 Standard (</w:t>
      </w:r>
      <w:r w:rsidRPr="00886E05">
        <w:rPr>
          <w:rFonts w:ascii="Tahoma" w:eastAsia="PMingLiU" w:hAnsi="Tahoma" w:cs="Tahoma"/>
          <w:sz w:val="18"/>
          <w:szCs w:val="18"/>
        </w:rPr>
        <w:t>依伺服器</w:t>
      </w:r>
      <w:r w:rsidRPr="00886E05">
        <w:rPr>
          <w:rFonts w:ascii="Tahoma" w:eastAsia="PMingLiU" w:hAnsi="Tahoma" w:cs="Tahoma"/>
          <w:sz w:val="18"/>
          <w:szCs w:val="18"/>
        </w:rPr>
        <w:t xml:space="preserve">-CAL </w:t>
      </w:r>
      <w:r w:rsidRPr="00886E05">
        <w:rPr>
          <w:rFonts w:ascii="Tahoma" w:eastAsia="PMingLiU" w:hAnsi="Tahoma" w:cs="Tahoma"/>
          <w:sz w:val="18"/>
          <w:szCs w:val="18"/>
        </w:rPr>
        <w:t>授權模式進行授權</w:t>
      </w:r>
      <w:r w:rsidRPr="00886E05">
        <w:rPr>
          <w:rFonts w:ascii="Tahoma" w:eastAsia="PMingLiU" w:hAnsi="Tahoma" w:cs="Tahoma"/>
          <w:sz w:val="18"/>
          <w:szCs w:val="18"/>
        </w:rPr>
        <w:t xml:space="preserve">) </w:t>
      </w:r>
      <w:r w:rsidRPr="00886E05">
        <w:rPr>
          <w:rFonts w:ascii="Tahoma" w:eastAsia="PMingLiU" w:hAnsi="Tahoma" w:cs="Tahoma"/>
          <w:sz w:val="18"/>
          <w:szCs w:val="18"/>
        </w:rPr>
        <w:t>的一項使用權，或</w:t>
      </w:r>
    </w:p>
    <w:p w:rsidR="00C066B5" w:rsidRPr="00886E05"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7 </w:t>
      </w:r>
      <w:r w:rsidRPr="00886E05">
        <w:rPr>
          <w:rFonts w:ascii="Tahoma" w:eastAsia="PMingLiU" w:hAnsi="Tahoma" w:cs="Tahoma"/>
          <w:sz w:val="18"/>
          <w:szCs w:val="18"/>
        </w:rPr>
        <w:t>月屆滿之合約，已獲授予每項</w:t>
      </w:r>
      <w:r w:rsidRPr="00886E05">
        <w:rPr>
          <w:rFonts w:ascii="Tahoma" w:eastAsia="PMingLiU" w:hAnsi="Tahoma" w:cs="Tahoma"/>
          <w:sz w:val="18"/>
          <w:szCs w:val="18"/>
        </w:rPr>
        <w:t xml:space="preserve"> Windows Server 2008 R2 Standard </w:t>
      </w:r>
      <w:r w:rsidRPr="00886E05">
        <w:rPr>
          <w:rFonts w:ascii="Tahoma" w:eastAsia="PMingLiU" w:hAnsi="Tahoma" w:cs="Tahoma"/>
          <w:sz w:val="18"/>
          <w:szCs w:val="18"/>
        </w:rPr>
        <w:t>和</w:t>
      </w:r>
      <w:r w:rsidRPr="00886E05">
        <w:rPr>
          <w:rFonts w:ascii="Tahoma" w:eastAsia="PMingLiU" w:hAnsi="Tahoma" w:cs="Tahoma"/>
          <w:sz w:val="18"/>
          <w:szCs w:val="18"/>
        </w:rPr>
        <w:t xml:space="preserve"> SQL Server 2012 Standard (</w:t>
      </w:r>
      <w:r w:rsidRPr="00886E05">
        <w:rPr>
          <w:rFonts w:ascii="Tahoma" w:eastAsia="PMingLiU" w:hAnsi="Tahoma" w:cs="Tahoma"/>
          <w:sz w:val="18"/>
          <w:szCs w:val="18"/>
        </w:rPr>
        <w:t>依伺服器</w:t>
      </w:r>
      <w:r w:rsidRPr="00886E05">
        <w:rPr>
          <w:rFonts w:ascii="Tahoma" w:eastAsia="PMingLiU" w:hAnsi="Tahoma" w:cs="Tahoma"/>
          <w:sz w:val="18"/>
          <w:szCs w:val="18"/>
        </w:rPr>
        <w:t xml:space="preserve">-CAL </w:t>
      </w:r>
      <w:r w:rsidRPr="00886E05">
        <w:rPr>
          <w:rFonts w:ascii="Tahoma" w:eastAsia="PMingLiU" w:hAnsi="Tahoma" w:cs="Tahoma"/>
          <w:sz w:val="18"/>
          <w:szCs w:val="18"/>
        </w:rPr>
        <w:t>授權模式進行授權</w:t>
      </w:r>
      <w:r w:rsidRPr="00886E05">
        <w:rPr>
          <w:rFonts w:ascii="Tahoma" w:eastAsia="PMingLiU" w:hAnsi="Tahoma" w:cs="Tahoma"/>
          <w:sz w:val="18"/>
          <w:szCs w:val="18"/>
        </w:rPr>
        <w:t xml:space="preserve">) </w:t>
      </w:r>
      <w:r w:rsidRPr="00886E05">
        <w:rPr>
          <w:rFonts w:ascii="Tahoma" w:eastAsia="PMingLiU" w:hAnsi="Tahoma" w:cs="Tahoma"/>
          <w:sz w:val="18"/>
          <w:szCs w:val="18"/>
        </w:rPr>
        <w:t>的一項使用權。</w:t>
      </w:r>
    </w:p>
    <w:p w:rsidR="00C066B5" w:rsidRPr="00886E05" w:rsidRDefault="00C066B5" w:rsidP="00C066B5">
      <w:pPr>
        <w:spacing w:line="276" w:lineRule="auto"/>
        <w:ind w:left="720"/>
        <w:rPr>
          <w:rFonts w:eastAsia="PMingLiU" w:cs="Tahoma"/>
          <w:szCs w:val="18"/>
        </w:rPr>
      </w:pPr>
    </w:p>
    <w:p w:rsidR="00C066B5" w:rsidRPr="00886E05" w:rsidRDefault="00C066B5" w:rsidP="00C066B5">
      <w:pPr>
        <w:spacing w:line="276" w:lineRule="auto"/>
        <w:ind w:left="720"/>
        <w:rPr>
          <w:rFonts w:eastAsia="PMingLiU" w:cs="Tahoma"/>
          <w:szCs w:val="18"/>
        </w:rPr>
      </w:pPr>
      <w:r w:rsidRPr="00886E05">
        <w:rPr>
          <w:rFonts w:eastAsia="PMingLiU" w:cs="Tahoma"/>
          <w:szCs w:val="18"/>
        </w:rPr>
        <w:t>一旦依本項授權升級為</w:t>
      </w:r>
      <w:r w:rsidRPr="00886E05">
        <w:rPr>
          <w:rFonts w:eastAsia="PMingLiU" w:cs="Tahoma"/>
          <w:szCs w:val="18"/>
        </w:rPr>
        <w:t xml:space="preserve"> Windows Server Standard </w:t>
      </w:r>
      <w:r w:rsidRPr="00886E05">
        <w:rPr>
          <w:rFonts w:eastAsia="PMingLiU" w:cs="Tahoma"/>
          <w:szCs w:val="18"/>
        </w:rPr>
        <w:t>和</w:t>
      </w:r>
      <w:r w:rsidRPr="00886E05">
        <w:rPr>
          <w:rFonts w:eastAsia="PMingLiU" w:cs="Tahoma"/>
          <w:szCs w:val="18"/>
        </w:rPr>
        <w:t xml:space="preserve"> SQL Server 2012 Standard</w:t>
      </w:r>
      <w:r w:rsidRPr="00886E05">
        <w:rPr>
          <w:rFonts w:eastAsia="PMingLiU" w:cs="Tahoma"/>
          <w:szCs w:val="18"/>
        </w:rPr>
        <w:t>，客戶的現有</w:t>
      </w:r>
      <w:r w:rsidRPr="00886E05">
        <w:rPr>
          <w:rFonts w:eastAsia="PMingLiU" w:cs="Tahoma"/>
          <w:szCs w:val="18"/>
        </w:rPr>
        <w:t xml:space="preserve"> SBS Premium </w:t>
      </w:r>
      <w:r w:rsidRPr="00886E05">
        <w:rPr>
          <w:rFonts w:eastAsia="PMingLiU" w:cs="Tahoma"/>
          <w:szCs w:val="18"/>
        </w:rPr>
        <w:t>附加元件合格使用權將不再有效。</w:t>
      </w:r>
    </w:p>
    <w:p w:rsidR="00C066B5" w:rsidRPr="00886E05" w:rsidRDefault="00C066B5" w:rsidP="00C066B5">
      <w:pPr>
        <w:spacing w:line="276" w:lineRule="auto"/>
        <w:ind w:left="720"/>
        <w:rPr>
          <w:rFonts w:eastAsia="PMingLiU" w:cs="Tahoma"/>
          <w:szCs w:val="18"/>
        </w:rPr>
      </w:pPr>
    </w:p>
    <w:p w:rsidR="00C066B5" w:rsidRPr="00886E05" w:rsidRDefault="00C066B5" w:rsidP="00C066B5">
      <w:pPr>
        <w:spacing w:line="276" w:lineRule="auto"/>
        <w:ind w:left="720"/>
        <w:rPr>
          <w:rFonts w:eastAsia="PMingLiU" w:cs="Tahoma"/>
          <w:szCs w:val="18"/>
        </w:rPr>
      </w:pPr>
      <w:r w:rsidRPr="00886E05">
        <w:rPr>
          <w:rFonts w:eastAsia="PMingLiU" w:cs="Tahoma"/>
          <w:szCs w:val="18"/>
        </w:rPr>
        <w:t>於相同</w:t>
      </w:r>
      <w:r w:rsidRPr="00886E05">
        <w:rPr>
          <w:rFonts w:eastAsia="PMingLiU" w:cs="Tahoma"/>
          <w:szCs w:val="18"/>
        </w:rPr>
        <w:t xml:space="preserve"> Enrollment </w:t>
      </w:r>
      <w:r w:rsidRPr="00886E05">
        <w:rPr>
          <w:rFonts w:eastAsia="PMingLiU" w:cs="Tahoma"/>
          <w:szCs w:val="18"/>
        </w:rPr>
        <w:t>有效期限，配合</w:t>
      </w:r>
      <w:r w:rsidRPr="00886E05">
        <w:rPr>
          <w:rFonts w:eastAsia="PMingLiU" w:cs="Tahoma"/>
          <w:szCs w:val="18"/>
        </w:rPr>
        <w:t xml:space="preserve"> Open Value Subscription </w:t>
      </w:r>
      <w:r w:rsidRPr="00886E05">
        <w:rPr>
          <w:rFonts w:eastAsia="PMingLiU" w:cs="Tahoma"/>
          <w:szCs w:val="18"/>
        </w:rPr>
        <w:t>或</w:t>
      </w:r>
      <w:r w:rsidRPr="00886E05">
        <w:rPr>
          <w:rFonts w:eastAsia="PMingLiU" w:cs="Tahoma"/>
          <w:szCs w:val="18"/>
        </w:rPr>
        <w:t xml:space="preserve"> Enrollment for Education Solutions </w:t>
      </w:r>
      <w:r w:rsidRPr="00886E05">
        <w:rPr>
          <w:rFonts w:eastAsia="PMingLiU" w:cs="Tahoma"/>
          <w:szCs w:val="18"/>
        </w:rPr>
        <w:t>客戶之排程校正程序而後續取得之</w:t>
      </w:r>
      <w:r w:rsidRPr="00886E05">
        <w:rPr>
          <w:rFonts w:eastAsia="PMingLiU" w:cs="Tahoma"/>
          <w:szCs w:val="18"/>
        </w:rPr>
        <w:t xml:space="preserve"> SBS 2011 Premium </w:t>
      </w:r>
      <w:r w:rsidRPr="00886E05">
        <w:rPr>
          <w:rFonts w:eastAsia="PMingLiU" w:cs="Tahoma"/>
          <w:szCs w:val="18"/>
        </w:rPr>
        <w:t>加值使用權，也是基於前述授權目的之合格使用權。</w:t>
      </w:r>
    </w:p>
    <w:p w:rsidR="00C066B5" w:rsidRPr="00886E05" w:rsidRDefault="00C066B5" w:rsidP="000F0F4D">
      <w:pPr>
        <w:ind w:left="900"/>
        <w:rPr>
          <w:rFonts w:eastAsia="PMingLiU" w:cs="Tahoma"/>
          <w:szCs w:val="18"/>
        </w:rPr>
      </w:pPr>
    </w:p>
    <w:p w:rsidR="00C066B5" w:rsidRPr="00886E05" w:rsidRDefault="00C066B5" w:rsidP="000F0F4D">
      <w:pPr>
        <w:ind w:left="900"/>
        <w:rPr>
          <w:rFonts w:eastAsia="PMingLiU" w:cs="Tahoma"/>
          <w:szCs w:val="18"/>
        </w:rPr>
      </w:pPr>
    </w:p>
    <w:p w:rsidR="00E06578" w:rsidRPr="00D82C02" w:rsidRDefault="00A560B6" w:rsidP="00EF2279">
      <w:pPr>
        <w:pStyle w:val="Heading2"/>
        <w:ind w:left="0"/>
        <w:rPr>
          <w:rFonts w:ascii="Tahoma" w:eastAsia="PMingLiU" w:hAnsi="Tahoma" w:cs="Tahoma"/>
        </w:rPr>
      </w:pPr>
      <w:bookmarkStart w:id="1635" w:name="_124_Windows_Small"/>
      <w:bookmarkStart w:id="1636" w:name="_112_Windows_Small"/>
      <w:bookmarkStart w:id="1637" w:name="_117_Windows_Small"/>
      <w:bookmarkStart w:id="1638" w:name="_Toc336338380"/>
      <w:bookmarkStart w:id="1639" w:name="_Toc370985299"/>
      <w:bookmarkEnd w:id="1635"/>
      <w:bookmarkEnd w:id="1636"/>
      <w:bookmarkEnd w:id="1637"/>
      <w:r w:rsidRPr="00D82C02">
        <w:rPr>
          <w:rFonts w:ascii="Tahoma" w:eastAsia="PMingLiU" w:hAnsi="Tahoma" w:cs="Tahoma"/>
          <w:caps/>
          <w:color w:val="EE6000"/>
          <w:sz w:val="22"/>
          <w:szCs w:val="18"/>
          <w:vertAlign w:val="superscript"/>
        </w:rPr>
        <w:t>117</w:t>
      </w:r>
      <w:r w:rsidRPr="00D82C02">
        <w:rPr>
          <w:rFonts w:ascii="Tahoma" w:eastAsia="PMingLiU" w:hAnsi="Tahoma" w:cs="Tahoma"/>
          <w:color w:val="EE6000"/>
          <w:sz w:val="22"/>
          <w:szCs w:val="18"/>
        </w:rPr>
        <w:t xml:space="preserve"> </w:t>
      </w:r>
      <w:r w:rsidRPr="00D82C02">
        <w:rPr>
          <w:rFonts w:ascii="Tahoma" w:eastAsia="PMingLiU" w:hAnsi="Tahoma" w:cs="Tahoma"/>
          <w:color w:val="F8701C"/>
          <w:sz w:val="22"/>
          <w:szCs w:val="22"/>
        </w:rPr>
        <w:t xml:space="preserve">Windows Small Business Server (SBS) 2011 Premium </w:t>
      </w:r>
      <w:r w:rsidRPr="00D82C02">
        <w:rPr>
          <w:rFonts w:ascii="Tahoma" w:eastAsia="PMingLiU" w:hAnsi="Tahoma" w:cs="Tahoma"/>
          <w:color w:val="F8701C"/>
          <w:sz w:val="22"/>
          <w:szCs w:val="22"/>
        </w:rPr>
        <w:t>附加元件</w:t>
      </w:r>
      <w:r w:rsidRPr="00D82C02">
        <w:rPr>
          <w:rFonts w:ascii="Tahoma" w:eastAsia="PMingLiU" w:hAnsi="Tahoma" w:cs="Tahoma"/>
          <w:color w:val="F8701C"/>
          <w:sz w:val="22"/>
          <w:szCs w:val="22"/>
        </w:rPr>
        <w:t xml:space="preserve"> CAL </w:t>
      </w:r>
      <w:r w:rsidRPr="00D82C02">
        <w:rPr>
          <w:rFonts w:ascii="Tahoma" w:eastAsia="PMingLiU" w:hAnsi="Tahoma" w:cs="Tahoma"/>
          <w:color w:val="F8701C"/>
          <w:sz w:val="22"/>
          <w:szCs w:val="22"/>
        </w:rPr>
        <w:t>套件</w:t>
      </w:r>
      <w:bookmarkEnd w:id="1638"/>
      <w:bookmarkEnd w:id="1639"/>
    </w:p>
    <w:p w:rsidR="00E06578" w:rsidRPr="00D82C02" w:rsidRDefault="00E06578" w:rsidP="00910113">
      <w:pPr>
        <w:ind w:left="720"/>
        <w:rPr>
          <w:rFonts w:eastAsia="PMingLiU" w:cs="Tahoma"/>
        </w:rPr>
      </w:pPr>
    </w:p>
    <w:p w:rsidR="00910113" w:rsidRPr="00D82C02" w:rsidRDefault="00836655" w:rsidP="00910113">
      <w:pPr>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SBS 2011 Premium </w:t>
      </w:r>
      <w:r w:rsidRPr="00D82C02">
        <w:rPr>
          <w:rFonts w:eastAsia="PMingLiU" w:cs="Tahoma"/>
          <w:b/>
          <w:color w:val="000000"/>
        </w:rPr>
        <w:t>附加元件</w:t>
      </w:r>
      <w:r w:rsidRPr="00D82C02">
        <w:rPr>
          <w:rFonts w:eastAsia="PMingLiU" w:cs="Tahoma"/>
          <w:b/>
          <w:color w:val="000000"/>
        </w:rPr>
        <w:t xml:space="preserve"> CAL </w:t>
      </w:r>
      <w:r w:rsidRPr="00D82C02">
        <w:rPr>
          <w:rFonts w:eastAsia="PMingLiU" w:cs="Tahoma"/>
          <w:b/>
          <w:color w:val="000000"/>
        </w:rPr>
        <w:t>套件之生命週期終止相關聯的使用權之授與</w:t>
      </w:r>
    </w:p>
    <w:p w:rsidR="002512D3" w:rsidRPr="00D82C02" w:rsidRDefault="00836655" w:rsidP="00003601">
      <w:pPr>
        <w:ind w:left="720"/>
        <w:rPr>
          <w:rFonts w:eastAsia="PMingLiU" w:cs="Tahoma"/>
        </w:rPr>
      </w:pPr>
      <w:r w:rsidRPr="00D82C02">
        <w:rPr>
          <w:rFonts w:eastAsia="PMingLiU" w:cs="Tahoma"/>
        </w:rPr>
        <w:t>具有</w:t>
      </w:r>
      <w:r w:rsidRPr="00D82C02">
        <w:rPr>
          <w:rFonts w:eastAsia="PMingLiU" w:cs="Tahoma"/>
        </w:rPr>
        <w:t xml:space="preserve"> SBS 2011 Premium </w:t>
      </w:r>
      <w:r w:rsidRPr="00D82C02">
        <w:rPr>
          <w:rFonts w:eastAsia="PMingLiU" w:cs="Tahoma"/>
        </w:rPr>
        <w:t>附加套件</w:t>
      </w:r>
      <w:r w:rsidRPr="00D82C02">
        <w:rPr>
          <w:rFonts w:eastAsia="PMingLiU" w:cs="Tahoma"/>
        </w:rPr>
        <w:t xml:space="preserve"> CAL </w:t>
      </w:r>
      <w:r w:rsidRPr="00D82C02">
        <w:rPr>
          <w:rFonts w:eastAsia="PMingLiU" w:cs="Tahoma"/>
        </w:rPr>
        <w:t>套件之軟體保證範圍的客戶</w:t>
      </w:r>
      <w:r w:rsidRPr="00D82C02">
        <w:rPr>
          <w:rFonts w:eastAsia="PMingLiU" w:cs="Tahoma"/>
        </w:rPr>
        <w:t xml:space="preserve"> (</w:t>
      </w:r>
      <w:r w:rsidRPr="00D82C02">
        <w:rPr>
          <w:rFonts w:eastAsia="PMingLiU" w:cs="Tahoma"/>
        </w:rPr>
        <w:t>以下稱「合格</w:t>
      </w:r>
      <w:r w:rsidRPr="00D82C02">
        <w:rPr>
          <w:rFonts w:eastAsia="PMingLiU" w:cs="Tahoma"/>
        </w:rPr>
        <w:t xml:space="preserve"> CAL</w:t>
      </w:r>
      <w:r w:rsidRPr="00D82C02">
        <w:rPr>
          <w:rFonts w:eastAsia="PMingLiU" w:cs="Tahoma"/>
        </w:rPr>
        <w:t>」</w:t>
      </w:r>
      <w:r w:rsidRPr="00D82C02">
        <w:rPr>
          <w:rFonts w:eastAsia="PMingLiU" w:cs="Tahoma"/>
        </w:rPr>
        <w:t>)</w:t>
      </w:r>
      <w:r w:rsidRPr="00D82C02">
        <w:rPr>
          <w:rFonts w:eastAsia="PMingLiU" w:cs="Tahoma"/>
        </w:rPr>
        <w:t>，有資格存取</w:t>
      </w:r>
      <w:r w:rsidRPr="00D82C02">
        <w:rPr>
          <w:rFonts w:eastAsia="PMingLiU" w:cs="Tahoma"/>
        </w:rPr>
        <w:t xml:space="preserve"> Windows Server Standard </w:t>
      </w:r>
      <w:r w:rsidRPr="00D82C02">
        <w:rPr>
          <w:rFonts w:eastAsia="PMingLiU" w:cs="Tahoma"/>
        </w:rPr>
        <w:t>和</w:t>
      </w:r>
      <w:r w:rsidRPr="00D82C02">
        <w:rPr>
          <w:rFonts w:eastAsia="PMingLiU" w:cs="Tahoma"/>
        </w:rPr>
        <w:t xml:space="preserve"> SQL Server 2012 Standard </w:t>
      </w:r>
      <w:r w:rsidRPr="00D82C02">
        <w:rPr>
          <w:rFonts w:eastAsia="PMingLiU" w:cs="Tahoma"/>
        </w:rPr>
        <w:t>軟體。自</w:t>
      </w:r>
      <w:r w:rsidRPr="00D82C02">
        <w:rPr>
          <w:rFonts w:eastAsia="PMingLiU" w:cs="Tahoma"/>
        </w:rPr>
        <w:t xml:space="preserve"> 2012 </w:t>
      </w:r>
      <w:r w:rsidRPr="00D82C02">
        <w:rPr>
          <w:rFonts w:eastAsia="PMingLiU" w:cs="Tahoma"/>
        </w:rPr>
        <w:t>年</w:t>
      </w:r>
      <w:r w:rsidRPr="00D82C02">
        <w:rPr>
          <w:rFonts w:eastAsia="PMingLiU" w:cs="Tahoma"/>
        </w:rPr>
        <w:t xml:space="preserve"> 8 </w:t>
      </w:r>
      <w:r w:rsidRPr="00D82C02">
        <w:rPr>
          <w:rFonts w:eastAsia="PMingLiU" w:cs="Tahoma"/>
        </w:rPr>
        <w:t>月</w:t>
      </w:r>
      <w:r w:rsidRPr="00D82C02">
        <w:rPr>
          <w:rFonts w:eastAsia="PMingLiU" w:cs="Tahoma"/>
        </w:rPr>
        <w:t xml:space="preserve"> 1 </w:t>
      </w:r>
      <w:r w:rsidRPr="00D82C02">
        <w:rPr>
          <w:rFonts w:eastAsia="PMingLiU" w:cs="Tahoma"/>
        </w:rPr>
        <w:t>日起，針對客戶所擁有之每份合格之</w:t>
      </w:r>
      <w:r w:rsidRPr="00D82C02">
        <w:rPr>
          <w:rFonts w:eastAsia="PMingLiU" w:cs="Tahoma"/>
        </w:rPr>
        <w:t xml:space="preserve"> SBS 2011 Premium </w:t>
      </w:r>
      <w:r w:rsidRPr="00D82C02">
        <w:rPr>
          <w:rFonts w:eastAsia="PMingLiU" w:cs="Tahoma"/>
        </w:rPr>
        <w:t>附加元件</w:t>
      </w:r>
      <w:r w:rsidRPr="00D82C02">
        <w:rPr>
          <w:rFonts w:eastAsia="PMingLiU" w:cs="Tahoma"/>
        </w:rPr>
        <w:t xml:space="preserve"> CAL Suite</w:t>
      </w:r>
      <w:r w:rsidRPr="00D82C02">
        <w:rPr>
          <w:rFonts w:eastAsia="PMingLiU" w:cs="Tahoma"/>
        </w:rPr>
        <w:t>，將視同客戶擁有具備軟體保證範圍之一份</w:t>
      </w:r>
      <w:r w:rsidRPr="00D82C02">
        <w:rPr>
          <w:rFonts w:eastAsia="PMingLiU" w:cs="Tahoma"/>
        </w:rPr>
        <w:t xml:space="preserve"> Windows Server 2012 CAL </w:t>
      </w:r>
      <w:r w:rsidRPr="00D82C02">
        <w:rPr>
          <w:rFonts w:eastAsia="PMingLiU" w:cs="Tahoma"/>
        </w:rPr>
        <w:t>和一份</w:t>
      </w:r>
      <w:r w:rsidRPr="00D82C02">
        <w:rPr>
          <w:rFonts w:eastAsia="PMingLiU" w:cs="Tahoma"/>
        </w:rPr>
        <w:t xml:space="preserve"> SQL Server 2012 CAL</w:t>
      </w:r>
      <w:r w:rsidRPr="00D82C02">
        <w:rPr>
          <w:rFonts w:eastAsia="PMingLiU" w:cs="Tahoma"/>
        </w:rPr>
        <w:t>。</w:t>
      </w:r>
      <w:r w:rsidRPr="00D82C02">
        <w:rPr>
          <w:rFonts w:eastAsia="PMingLiU" w:cs="Tahoma"/>
          <w:szCs w:val="18"/>
        </w:rPr>
        <w:t>為了促進此等使用，針對客戶已擁有之每項合格使用權，</w:t>
      </w:r>
      <w:r w:rsidR="00886E05">
        <w:rPr>
          <w:rFonts w:eastAsia="PMingLiU" w:cs="Tahoma"/>
          <w:szCs w:val="18"/>
        </w:rPr>
        <w:br/>
      </w:r>
      <w:r w:rsidRPr="00D82C02">
        <w:rPr>
          <w:rFonts w:eastAsia="PMingLiU" w:cs="Tahoma"/>
          <w:szCs w:val="18"/>
        </w:rPr>
        <w:t>客戶至多可以視同已獲授予每項</w:t>
      </w:r>
      <w:r w:rsidRPr="00D82C02">
        <w:rPr>
          <w:rFonts w:eastAsia="PMingLiU" w:cs="Tahoma"/>
          <w:szCs w:val="18"/>
        </w:rPr>
        <w:t xml:space="preserve"> Windows Server </w:t>
      </w:r>
      <w:r w:rsidRPr="00D82C02">
        <w:rPr>
          <w:rFonts w:eastAsia="PMingLiU" w:cs="Tahoma"/>
          <w:szCs w:val="18"/>
        </w:rPr>
        <w:t>和</w:t>
      </w:r>
      <w:r w:rsidRPr="00D82C02">
        <w:rPr>
          <w:rFonts w:eastAsia="PMingLiU" w:cs="Tahoma"/>
          <w:szCs w:val="18"/>
        </w:rPr>
        <w:t xml:space="preserve"> SQL Server 2012 (</w:t>
      </w:r>
      <w:r w:rsidRPr="00D82C02">
        <w:rPr>
          <w:rFonts w:eastAsia="PMingLiU" w:cs="Tahoma"/>
          <w:szCs w:val="18"/>
        </w:rPr>
        <w:t>依伺服器</w:t>
      </w:r>
      <w:r w:rsidRPr="00D82C02">
        <w:rPr>
          <w:rFonts w:eastAsia="PMingLiU" w:cs="Tahoma"/>
          <w:szCs w:val="18"/>
        </w:rPr>
        <w:t xml:space="preserve">/ SQL </w:t>
      </w:r>
      <w:r w:rsidRPr="00D82C02">
        <w:rPr>
          <w:rFonts w:eastAsia="PMingLiU" w:cs="Tahoma"/>
          <w:szCs w:val="18"/>
        </w:rPr>
        <w:t>模式進行授權</w:t>
      </w:r>
      <w:r w:rsidRPr="00D82C02">
        <w:rPr>
          <w:rFonts w:eastAsia="PMingLiU" w:cs="Tahoma"/>
          <w:szCs w:val="18"/>
        </w:rPr>
        <w:t xml:space="preserve">) </w:t>
      </w:r>
      <w:r w:rsidRPr="00D82C02">
        <w:rPr>
          <w:rFonts w:eastAsia="PMingLiU" w:cs="Tahoma"/>
          <w:szCs w:val="18"/>
        </w:rPr>
        <w:t>的一項</w:t>
      </w:r>
      <w:r w:rsidRPr="00D82C02">
        <w:rPr>
          <w:rFonts w:eastAsia="PMingLiU" w:cs="Tahoma"/>
          <w:szCs w:val="18"/>
        </w:rPr>
        <w:t xml:space="preserve"> CAL</w:t>
      </w:r>
      <w:r w:rsidRPr="00D82C02">
        <w:rPr>
          <w:rFonts w:eastAsia="PMingLiU" w:cs="Tahoma"/>
          <w:szCs w:val="18"/>
        </w:rPr>
        <w:t>，詳如下表所示。</w:t>
      </w:r>
    </w:p>
    <w:p w:rsidR="00910113" w:rsidRPr="00D82C02" w:rsidRDefault="00910113" w:rsidP="009101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D82C02"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82C02" w:rsidRDefault="00836655" w:rsidP="000A5032">
            <w:pPr>
              <w:spacing w:after="200" w:line="276" w:lineRule="auto"/>
              <w:rPr>
                <w:rFonts w:eastAsia="PMingLiU" w:cs="Tahoma"/>
                <w:szCs w:val="18"/>
              </w:rPr>
            </w:pPr>
            <w:r w:rsidRPr="00D82C02">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82C02" w:rsidRDefault="00836655" w:rsidP="000A5032">
            <w:pPr>
              <w:spacing w:after="200" w:line="276" w:lineRule="auto"/>
              <w:rPr>
                <w:rFonts w:eastAsia="PMingLiU" w:cs="Tahoma"/>
                <w:szCs w:val="18"/>
              </w:rPr>
            </w:pPr>
            <w:r w:rsidRPr="00D82C02">
              <w:rPr>
                <w:rFonts w:eastAsia="PMingLiU" w:cs="Tahoma"/>
                <w:b/>
                <w:color w:val="000000"/>
              </w:rPr>
              <w:t>使用權之授與</w:t>
            </w:r>
          </w:p>
        </w:tc>
      </w:tr>
      <w:tr w:rsidR="00836655" w:rsidRPr="00D82C02"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szCs w:val="18"/>
              </w:rPr>
            </w:pPr>
            <w:r w:rsidRPr="00D82C02">
              <w:rPr>
                <w:rFonts w:eastAsia="PMingLiU" w:cs="Tahoma"/>
                <w:szCs w:val="18"/>
              </w:rPr>
              <w:t>具有</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7 </w:t>
            </w:r>
            <w:r w:rsidRPr="00D82C02">
              <w:rPr>
                <w:rFonts w:eastAsia="PMingLiU" w:cs="Tahoma"/>
                <w:szCs w:val="18"/>
              </w:rPr>
              <w:t>月</w:t>
            </w:r>
            <w:r w:rsidRPr="00D82C02">
              <w:rPr>
                <w:rFonts w:eastAsia="PMingLiU" w:cs="Tahoma"/>
                <w:szCs w:val="18"/>
              </w:rPr>
              <w:t xml:space="preserve"> 31 </w:t>
            </w:r>
            <w:r w:rsidRPr="00D82C02">
              <w:rPr>
                <w:rFonts w:eastAsia="PMingLiU" w:cs="Tahoma"/>
                <w:szCs w:val="18"/>
              </w:rPr>
              <w:t>日終止之軟體保證範圍的</w:t>
            </w:r>
            <w:r w:rsidRPr="00D82C02">
              <w:rPr>
                <w:rFonts w:eastAsia="PMingLiU" w:cs="Tahoma"/>
                <w:szCs w:val="18"/>
              </w:rPr>
              <w:t xml:space="preserve"> SBS 2011 Premium </w:t>
            </w:r>
            <w:r w:rsidRPr="00D82C02">
              <w:rPr>
                <w:rFonts w:eastAsia="PMingLiU" w:cs="Tahoma"/>
                <w:szCs w:val="18"/>
              </w:rPr>
              <w:t>附加元件</w:t>
            </w:r>
            <w:r w:rsidRPr="00D82C02">
              <w:rPr>
                <w:rFonts w:eastAsia="PMingLiU" w:cs="Tahoma"/>
                <w:szCs w:val="18"/>
              </w:rPr>
              <w:t xml:space="preserve"> CAL </w:t>
            </w:r>
            <w:r w:rsidRPr="00D82C02">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rPr>
            </w:pPr>
            <w:r w:rsidRPr="00D82C02">
              <w:rPr>
                <w:rFonts w:eastAsia="PMingLiU" w:cs="Tahoma"/>
                <w:szCs w:val="18"/>
              </w:rPr>
              <w:t>Windows Server 2008 R2 CAL</w:t>
            </w:r>
          </w:p>
          <w:p w:rsidR="00836655" w:rsidRPr="00D82C02" w:rsidRDefault="00836655" w:rsidP="00CA14C9">
            <w:pPr>
              <w:spacing w:line="276" w:lineRule="auto"/>
              <w:rPr>
                <w:rFonts w:eastAsia="PMingLiU" w:cs="Tahoma"/>
                <w:szCs w:val="18"/>
              </w:rPr>
            </w:pPr>
            <w:r w:rsidRPr="00D82C02">
              <w:rPr>
                <w:rFonts w:eastAsia="PMingLiU" w:cs="Tahoma"/>
                <w:szCs w:val="18"/>
              </w:rPr>
              <w:t>SQL Server 2012 CAL</w:t>
            </w:r>
          </w:p>
        </w:tc>
      </w:tr>
      <w:tr w:rsidR="00836655" w:rsidRPr="00D82C02"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szCs w:val="18"/>
              </w:rPr>
            </w:pPr>
            <w:r w:rsidRPr="00D82C02">
              <w:rPr>
                <w:rFonts w:eastAsia="PMingLiU" w:cs="Tahoma"/>
                <w:szCs w:val="18"/>
              </w:rPr>
              <w:t>具有</w:t>
            </w:r>
            <w:r w:rsidRPr="00D82C02">
              <w:rPr>
                <w:rFonts w:eastAsia="PMingLiU" w:cs="Tahoma"/>
                <w:szCs w:val="18"/>
              </w:rPr>
              <w:t xml:space="preserve"> 2012 </w:t>
            </w:r>
            <w:r w:rsidRPr="00D82C02">
              <w:rPr>
                <w:rFonts w:eastAsia="PMingLiU" w:cs="Tahoma"/>
                <w:szCs w:val="18"/>
              </w:rPr>
              <w:t>年</w:t>
            </w:r>
            <w:r w:rsidRPr="00D82C02">
              <w:rPr>
                <w:rFonts w:eastAsia="PMingLiU" w:cs="Tahoma"/>
                <w:szCs w:val="18"/>
              </w:rPr>
              <w:t xml:space="preserve"> 8 </w:t>
            </w:r>
            <w:r w:rsidRPr="00D82C02">
              <w:rPr>
                <w:rFonts w:eastAsia="PMingLiU" w:cs="Tahoma"/>
                <w:szCs w:val="18"/>
              </w:rPr>
              <w:t>月</w:t>
            </w:r>
            <w:r w:rsidRPr="00D82C02">
              <w:rPr>
                <w:rFonts w:eastAsia="PMingLiU" w:cs="Tahoma"/>
                <w:szCs w:val="18"/>
              </w:rPr>
              <w:t xml:space="preserve"> 1 </w:t>
            </w:r>
            <w:r w:rsidRPr="00D82C02">
              <w:rPr>
                <w:rFonts w:eastAsia="PMingLiU" w:cs="Tahoma"/>
                <w:szCs w:val="18"/>
              </w:rPr>
              <w:t>日當日或之後終止的軟體保證範圍之</w:t>
            </w:r>
            <w:r w:rsidRPr="00D82C02">
              <w:rPr>
                <w:rFonts w:eastAsia="PMingLiU" w:cs="Tahoma"/>
                <w:szCs w:val="18"/>
              </w:rPr>
              <w:t xml:space="preserve"> SBS 2011 Premium </w:t>
            </w:r>
            <w:r w:rsidRPr="00D82C02">
              <w:rPr>
                <w:rFonts w:eastAsia="PMingLiU" w:cs="Tahoma"/>
                <w:szCs w:val="18"/>
              </w:rPr>
              <w:t>附加元件</w:t>
            </w:r>
            <w:r w:rsidRPr="00D82C02">
              <w:rPr>
                <w:rFonts w:eastAsia="PMingLiU" w:cs="Tahoma"/>
                <w:szCs w:val="18"/>
              </w:rPr>
              <w:t xml:space="preserve"> CAL </w:t>
            </w:r>
            <w:r w:rsidRPr="00D82C02">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82C02" w:rsidRDefault="00836655" w:rsidP="00CA14C9">
            <w:pPr>
              <w:spacing w:line="276" w:lineRule="auto"/>
              <w:rPr>
                <w:rFonts w:eastAsia="PMingLiU" w:cs="Tahoma"/>
              </w:rPr>
            </w:pPr>
            <w:r w:rsidRPr="00D82C02">
              <w:rPr>
                <w:rFonts w:eastAsia="PMingLiU" w:cs="Tahoma"/>
                <w:szCs w:val="18"/>
              </w:rPr>
              <w:t>具備軟體保證之</w:t>
            </w:r>
            <w:r w:rsidRPr="00D82C02">
              <w:rPr>
                <w:rFonts w:eastAsia="PMingLiU" w:cs="Tahoma"/>
                <w:szCs w:val="18"/>
              </w:rPr>
              <w:t xml:space="preserve"> Windows Server 2012 CAL</w:t>
            </w:r>
          </w:p>
          <w:p w:rsidR="00836655" w:rsidRPr="00D82C02" w:rsidRDefault="00836655" w:rsidP="00CA14C9">
            <w:pPr>
              <w:spacing w:line="276" w:lineRule="auto"/>
              <w:rPr>
                <w:rFonts w:eastAsia="PMingLiU" w:cs="Tahoma"/>
                <w:szCs w:val="18"/>
              </w:rPr>
            </w:pPr>
            <w:r w:rsidRPr="00D82C02">
              <w:rPr>
                <w:rFonts w:eastAsia="PMingLiU" w:cs="Tahoma"/>
                <w:szCs w:val="18"/>
              </w:rPr>
              <w:t>具備軟體保證之</w:t>
            </w:r>
            <w:r w:rsidRPr="00D82C02">
              <w:rPr>
                <w:rFonts w:eastAsia="PMingLiU" w:cs="Tahoma"/>
                <w:szCs w:val="18"/>
              </w:rPr>
              <w:t xml:space="preserve"> SQL Server 2012 CAL</w:t>
            </w:r>
          </w:p>
        </w:tc>
      </w:tr>
    </w:tbl>
    <w:p w:rsidR="00836655" w:rsidRPr="00D82C02" w:rsidRDefault="00836655" w:rsidP="00910113">
      <w:pPr>
        <w:rPr>
          <w:rFonts w:eastAsia="PMingLiU" w:cs="Tahoma"/>
        </w:rPr>
      </w:pPr>
      <w:r w:rsidRPr="00D82C02">
        <w:rPr>
          <w:rFonts w:eastAsia="PMingLiU" w:cs="Tahoma"/>
          <w:szCs w:val="18"/>
        </w:rPr>
        <w:t xml:space="preserve"> </w:t>
      </w:r>
    </w:p>
    <w:p w:rsidR="00836655" w:rsidRPr="00886E05" w:rsidRDefault="00836655" w:rsidP="00FB139F">
      <w:pPr>
        <w:pStyle w:val="ListParagraph"/>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lastRenderedPageBreak/>
        <w:t>隨附於前述之授權中的軟體保證範圍會於合格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之對應範圍屆滿時失去效力。例外的是，具備即將於</w:t>
      </w:r>
      <w:r w:rsidRPr="00886E05">
        <w:rPr>
          <w:rFonts w:ascii="Tahoma" w:eastAsia="PMingLiU" w:hAnsi="Tahoma" w:cs="Tahoma"/>
          <w:sz w:val="18"/>
          <w:szCs w:val="18"/>
          <w:lang w:eastAsia="zh-TW"/>
        </w:rPr>
        <w:t xml:space="preserve"> 2012</w:t>
      </w:r>
      <w:r w:rsidR="00FB139F">
        <w:rPr>
          <w:rFonts w:ascii="Tahoma" w:eastAsia="PMingLiU" w:hAnsi="Tahoma" w:cs="Tahoma"/>
          <w:sz w:val="18"/>
          <w:szCs w:val="18"/>
          <w:lang w:eastAsia="zh-TW"/>
        </w:rPr>
        <w:t>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8 </w:t>
      </w:r>
      <w:r w:rsidRPr="00886E05">
        <w:rPr>
          <w:rFonts w:ascii="Tahoma" w:eastAsia="PMingLiU" w:hAnsi="Tahoma" w:cs="Tahoma"/>
          <w:sz w:val="18"/>
          <w:szCs w:val="18"/>
          <w:lang w:eastAsia="zh-TW"/>
        </w:rPr>
        <w:t>月屆滿之合格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的軟體保證之客戶，在</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12 </w:t>
      </w:r>
      <w:r w:rsidRPr="00886E05">
        <w:rPr>
          <w:rFonts w:ascii="Tahoma" w:eastAsia="PMingLiU" w:hAnsi="Tahoma" w:cs="Tahoma"/>
          <w:sz w:val="18"/>
          <w:szCs w:val="18"/>
          <w:lang w:eastAsia="zh-TW"/>
        </w:rPr>
        <w:t>月</w:t>
      </w:r>
      <w:r w:rsidRPr="00886E05">
        <w:rPr>
          <w:rFonts w:ascii="Tahoma" w:eastAsia="PMingLiU" w:hAnsi="Tahoma" w:cs="Tahoma"/>
          <w:sz w:val="18"/>
          <w:szCs w:val="18"/>
          <w:lang w:eastAsia="zh-TW"/>
        </w:rPr>
        <w:t xml:space="preserve"> 31 </w:t>
      </w:r>
      <w:r w:rsidRPr="00886E05">
        <w:rPr>
          <w:rFonts w:ascii="Tahoma" w:eastAsia="PMingLiU" w:hAnsi="Tahoma" w:cs="Tahoma"/>
          <w:sz w:val="18"/>
          <w:szCs w:val="18"/>
          <w:lang w:eastAsia="zh-TW"/>
        </w:rPr>
        <w:t>日之前，均允許其針對依此優惠方案授與之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的軟體保證進行續約。具備即將於</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Pr="00886E05">
        <w:rPr>
          <w:rFonts w:ascii="Tahoma" w:eastAsia="PMingLiU" w:hAnsi="Tahoma" w:cs="Tahoma"/>
          <w:sz w:val="18"/>
          <w:szCs w:val="18"/>
          <w:lang w:eastAsia="zh-TW"/>
        </w:rPr>
        <w:t xml:space="preserve"> 7 </w:t>
      </w:r>
      <w:r w:rsidRPr="00886E05">
        <w:rPr>
          <w:rFonts w:ascii="Tahoma" w:eastAsia="PMingLiU" w:hAnsi="Tahoma" w:cs="Tahoma"/>
          <w:sz w:val="18"/>
          <w:szCs w:val="18"/>
          <w:lang w:eastAsia="zh-TW"/>
        </w:rPr>
        <w:t>月屆滿之合格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的軟體保證之客戶，在</w:t>
      </w:r>
      <w:r w:rsidRPr="00886E05">
        <w:rPr>
          <w:rFonts w:ascii="Tahoma" w:eastAsia="PMingLiU" w:hAnsi="Tahoma" w:cs="Tahoma"/>
          <w:sz w:val="18"/>
          <w:szCs w:val="18"/>
          <w:lang w:eastAsia="zh-TW"/>
        </w:rPr>
        <w:t xml:space="preserve"> 2012 </w:t>
      </w:r>
      <w:r w:rsidRPr="00886E05">
        <w:rPr>
          <w:rFonts w:ascii="Tahoma" w:eastAsia="PMingLiU" w:hAnsi="Tahoma" w:cs="Tahoma"/>
          <w:sz w:val="18"/>
          <w:szCs w:val="18"/>
          <w:lang w:eastAsia="zh-TW"/>
        </w:rPr>
        <w:t>年</w:t>
      </w:r>
      <w:r w:rsidR="00FB139F">
        <w:rPr>
          <w:rFonts w:ascii="Tahoma" w:eastAsia="PMingLiU" w:hAnsi="Tahoma" w:cs="Tahoma"/>
          <w:sz w:val="18"/>
          <w:szCs w:val="18"/>
          <w:lang w:eastAsia="zh-TW"/>
        </w:rPr>
        <w:t> </w:t>
      </w:r>
      <w:r w:rsidRPr="00886E05">
        <w:rPr>
          <w:rFonts w:ascii="Tahoma" w:eastAsia="PMingLiU" w:hAnsi="Tahoma" w:cs="Tahoma"/>
          <w:sz w:val="18"/>
          <w:szCs w:val="18"/>
          <w:lang w:eastAsia="zh-TW"/>
        </w:rPr>
        <w:t xml:space="preserve">12 </w:t>
      </w:r>
      <w:r w:rsidRPr="00886E05">
        <w:rPr>
          <w:rFonts w:ascii="Tahoma" w:eastAsia="PMingLiU" w:hAnsi="Tahoma" w:cs="Tahoma"/>
          <w:sz w:val="18"/>
          <w:szCs w:val="18"/>
          <w:lang w:eastAsia="zh-TW"/>
        </w:rPr>
        <w:t>月</w:t>
      </w:r>
      <w:r w:rsidRPr="00886E05">
        <w:rPr>
          <w:rFonts w:ascii="Tahoma" w:eastAsia="PMingLiU" w:hAnsi="Tahoma" w:cs="Tahoma"/>
          <w:sz w:val="18"/>
          <w:szCs w:val="18"/>
          <w:lang w:eastAsia="zh-TW"/>
        </w:rPr>
        <w:t xml:space="preserve"> 31 </w:t>
      </w:r>
      <w:r w:rsidRPr="00886E05">
        <w:rPr>
          <w:rFonts w:ascii="Tahoma" w:eastAsia="PMingLiU" w:hAnsi="Tahoma" w:cs="Tahoma"/>
          <w:sz w:val="18"/>
          <w:szCs w:val="18"/>
          <w:lang w:eastAsia="zh-TW"/>
        </w:rPr>
        <w:t>日之前，均允許其取得依此優惠方案授與之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的軟體保證。</w:t>
      </w:r>
    </w:p>
    <w:p w:rsidR="00910113" w:rsidRPr="00886E05" w:rsidRDefault="00910113" w:rsidP="00910113">
      <w:pPr>
        <w:pStyle w:val="ListParagraph"/>
        <w:contextualSpacing w:val="0"/>
        <w:rPr>
          <w:rFonts w:ascii="Tahoma" w:eastAsia="PMingLiU" w:hAnsi="Tahoma" w:cs="Tahoma"/>
          <w:sz w:val="18"/>
          <w:szCs w:val="18"/>
          <w:lang w:eastAsia="zh-TW"/>
        </w:rPr>
      </w:pPr>
    </w:p>
    <w:p w:rsidR="00836655" w:rsidRPr="00886E05" w:rsidRDefault="00836655" w:rsidP="00910113">
      <w:pPr>
        <w:pStyle w:val="ListParagraph"/>
        <w:contextualSpacing w:val="0"/>
        <w:rPr>
          <w:rFonts w:ascii="Tahoma" w:eastAsia="PMingLiU" w:hAnsi="Tahoma" w:cs="Tahoma"/>
          <w:sz w:val="18"/>
          <w:szCs w:val="18"/>
          <w:lang w:eastAsia="zh-TW"/>
        </w:rPr>
      </w:pPr>
      <w:r w:rsidRPr="00886E05">
        <w:rPr>
          <w:rFonts w:ascii="Tahoma" w:eastAsia="PMingLiU" w:hAnsi="Tahoma" w:cs="Tahoma"/>
          <w:sz w:val="18"/>
          <w:szCs w:val="18"/>
          <w:lang w:eastAsia="zh-TW"/>
        </w:rPr>
        <w:t>如果客戶已依合格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取得永久權利，則依本項授權取得之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會隨著成為永久使用權；否則，依本項授權取得之</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會在基本的合格</w:t>
      </w:r>
      <w:r w:rsidRPr="00886E05">
        <w:rPr>
          <w:rFonts w:ascii="Tahoma" w:eastAsia="PMingLiU" w:hAnsi="Tahoma" w:cs="Tahoma"/>
          <w:sz w:val="18"/>
          <w:szCs w:val="18"/>
          <w:lang w:eastAsia="zh-TW"/>
        </w:rPr>
        <w:t xml:space="preserve"> CAL </w:t>
      </w:r>
      <w:r w:rsidRPr="00886E05">
        <w:rPr>
          <w:rFonts w:ascii="Tahoma" w:eastAsia="PMingLiU" w:hAnsi="Tahoma" w:cs="Tahoma"/>
          <w:sz w:val="18"/>
          <w:szCs w:val="18"/>
          <w:lang w:eastAsia="zh-TW"/>
        </w:rPr>
        <w:t>屆滿時隨之屆滿。</w:t>
      </w:r>
    </w:p>
    <w:p w:rsidR="00910113" w:rsidRPr="00886E05" w:rsidRDefault="00910113" w:rsidP="00910113">
      <w:pPr>
        <w:pStyle w:val="ListParagraph"/>
        <w:contextualSpacing w:val="0"/>
        <w:rPr>
          <w:rFonts w:ascii="Tahoma" w:eastAsia="PMingLiU" w:hAnsi="Tahoma" w:cs="Tahoma"/>
          <w:sz w:val="18"/>
          <w:szCs w:val="18"/>
          <w:lang w:eastAsia="zh-TW"/>
        </w:rPr>
      </w:pPr>
    </w:p>
    <w:p w:rsidR="00836655" w:rsidRPr="00886E05" w:rsidRDefault="00836655" w:rsidP="00910113">
      <w:pPr>
        <w:pStyle w:val="ListParagraph"/>
        <w:contextualSpacing w:val="0"/>
        <w:rPr>
          <w:rFonts w:ascii="Tahoma" w:eastAsia="PMingLiU" w:hAnsi="Tahoma" w:cs="Tahoma"/>
          <w:sz w:val="18"/>
          <w:szCs w:val="18"/>
        </w:rPr>
      </w:pPr>
      <w:r w:rsidRPr="00886E05">
        <w:rPr>
          <w:rFonts w:ascii="Tahoma" w:eastAsia="PMingLiU" w:hAnsi="Tahoma" w:cs="Tahoma"/>
          <w:sz w:val="18"/>
          <w:szCs w:val="18"/>
        </w:rPr>
        <w:t>針對依</w:t>
      </w:r>
      <w:r w:rsidRPr="00886E05">
        <w:rPr>
          <w:rFonts w:ascii="Tahoma" w:eastAsia="PMingLiU" w:hAnsi="Tahoma" w:cs="Tahoma"/>
          <w:sz w:val="18"/>
          <w:szCs w:val="18"/>
        </w:rPr>
        <w:t xml:space="preserve"> Open Value Subscription </w:t>
      </w:r>
      <w:r w:rsidRPr="00886E05">
        <w:rPr>
          <w:rFonts w:ascii="Tahoma" w:eastAsia="PMingLiU" w:hAnsi="Tahoma" w:cs="Tahoma"/>
          <w:sz w:val="18"/>
          <w:szCs w:val="18"/>
        </w:rPr>
        <w:t>取得之每項合格</w:t>
      </w:r>
      <w:r w:rsidRPr="00886E05">
        <w:rPr>
          <w:rFonts w:ascii="Tahoma" w:eastAsia="PMingLiU" w:hAnsi="Tahoma" w:cs="Tahoma"/>
          <w:sz w:val="18"/>
          <w:szCs w:val="18"/>
        </w:rPr>
        <w:t xml:space="preserve"> CAL</w:t>
      </w:r>
      <w:r w:rsidRPr="00886E05">
        <w:rPr>
          <w:rFonts w:ascii="Tahoma" w:eastAsia="PMingLiU" w:hAnsi="Tahoma" w:cs="Tahoma"/>
          <w:sz w:val="18"/>
          <w:szCs w:val="18"/>
        </w:rPr>
        <w:t>，客戶得依報價買斷一項</w:t>
      </w:r>
      <w:r w:rsidRPr="00886E05">
        <w:rPr>
          <w:rFonts w:ascii="Tahoma" w:eastAsia="PMingLiU" w:hAnsi="Tahoma" w:cs="Tahoma"/>
          <w:sz w:val="18"/>
          <w:szCs w:val="18"/>
        </w:rPr>
        <w:t xml:space="preserve"> SBS 2011 Premium </w:t>
      </w:r>
      <w:r w:rsidRPr="00886E05">
        <w:rPr>
          <w:rFonts w:ascii="Tahoma" w:eastAsia="PMingLiU" w:hAnsi="Tahoma" w:cs="Tahoma"/>
          <w:sz w:val="18"/>
          <w:szCs w:val="18"/>
        </w:rPr>
        <w:t>附加元件</w:t>
      </w:r>
      <w:r w:rsidRPr="00886E05">
        <w:rPr>
          <w:rFonts w:ascii="Tahoma" w:eastAsia="PMingLiU" w:hAnsi="Tahoma" w:cs="Tahoma"/>
          <w:sz w:val="18"/>
          <w:szCs w:val="18"/>
        </w:rPr>
        <w:t xml:space="preserve"> CAL </w:t>
      </w:r>
      <w:r w:rsidRPr="00886E05">
        <w:rPr>
          <w:rFonts w:ascii="Tahoma" w:eastAsia="PMingLiU" w:hAnsi="Tahoma" w:cs="Tahoma"/>
          <w:sz w:val="18"/>
          <w:szCs w:val="18"/>
        </w:rPr>
        <w:t>套件，或：</w:t>
      </w:r>
    </w:p>
    <w:p w:rsidR="00910113" w:rsidRPr="00886E05" w:rsidRDefault="00910113" w:rsidP="00910113">
      <w:pPr>
        <w:pStyle w:val="ListParagraph"/>
        <w:contextualSpacing w:val="0"/>
        <w:rPr>
          <w:rFonts w:ascii="Tahoma" w:eastAsia="PMingLiU" w:hAnsi="Tahoma" w:cs="Tahoma"/>
          <w:sz w:val="18"/>
          <w:szCs w:val="18"/>
        </w:rPr>
      </w:pPr>
    </w:p>
    <w:p w:rsidR="00836655" w:rsidRPr="00886E05" w:rsidRDefault="00836655" w:rsidP="00F729EC">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8 </w:t>
      </w:r>
      <w:r w:rsidRPr="00886E05">
        <w:rPr>
          <w:rFonts w:ascii="Tahoma" w:eastAsia="PMingLiU" w:hAnsi="Tahoma" w:cs="Tahoma"/>
          <w:sz w:val="18"/>
          <w:szCs w:val="18"/>
        </w:rPr>
        <w:t>月</w:t>
      </w:r>
      <w:r w:rsidRPr="00886E05">
        <w:rPr>
          <w:rFonts w:ascii="Tahoma" w:eastAsia="PMingLiU" w:hAnsi="Tahoma" w:cs="Tahoma"/>
          <w:sz w:val="18"/>
          <w:szCs w:val="18"/>
        </w:rPr>
        <w:t xml:space="preserve"> 1 </w:t>
      </w:r>
      <w:r w:rsidRPr="00886E05">
        <w:rPr>
          <w:rFonts w:ascii="Tahoma" w:eastAsia="PMingLiU" w:hAnsi="Tahoma" w:cs="Tahoma"/>
          <w:sz w:val="18"/>
          <w:szCs w:val="18"/>
        </w:rPr>
        <w:t>日當日或之後屆滿之合約，已獲授予每項</w:t>
      </w:r>
      <w:r w:rsidRPr="00886E05">
        <w:rPr>
          <w:rFonts w:ascii="Tahoma" w:eastAsia="PMingLiU" w:hAnsi="Tahoma" w:cs="Tahoma"/>
          <w:sz w:val="18"/>
          <w:szCs w:val="18"/>
        </w:rPr>
        <w:t xml:space="preserve"> Windows Server 2012 </w:t>
      </w:r>
      <w:r w:rsidRPr="00886E05">
        <w:rPr>
          <w:rFonts w:ascii="Tahoma" w:eastAsia="PMingLiU" w:hAnsi="Tahoma" w:cs="Tahoma"/>
          <w:sz w:val="18"/>
          <w:szCs w:val="18"/>
        </w:rPr>
        <w:t>和</w:t>
      </w:r>
      <w:r w:rsidRPr="00886E05">
        <w:rPr>
          <w:rFonts w:ascii="Tahoma" w:eastAsia="PMingLiU" w:hAnsi="Tahoma" w:cs="Tahoma"/>
          <w:sz w:val="18"/>
          <w:szCs w:val="18"/>
        </w:rPr>
        <w:t xml:space="preserve"> SQL</w:t>
      </w:r>
      <w:r w:rsidR="00F729EC">
        <w:rPr>
          <w:rFonts w:ascii="Tahoma" w:eastAsia="PMingLiU" w:hAnsi="Tahoma" w:cs="Tahoma"/>
          <w:sz w:val="18"/>
          <w:szCs w:val="18"/>
        </w:rPr>
        <w:t> </w:t>
      </w:r>
      <w:r w:rsidRPr="00886E05">
        <w:rPr>
          <w:rFonts w:ascii="Tahoma" w:eastAsia="PMingLiU" w:hAnsi="Tahoma" w:cs="Tahoma"/>
          <w:sz w:val="18"/>
          <w:szCs w:val="18"/>
        </w:rPr>
        <w:t xml:space="preserve">Server 2012 </w:t>
      </w:r>
      <w:r w:rsidRPr="00886E05">
        <w:rPr>
          <w:rFonts w:ascii="Tahoma" w:eastAsia="PMingLiU" w:hAnsi="Tahoma" w:cs="Tahoma"/>
          <w:sz w:val="18"/>
          <w:szCs w:val="18"/>
        </w:rPr>
        <w:t>的一項</w:t>
      </w:r>
      <w:r w:rsidRPr="00886E05">
        <w:rPr>
          <w:rFonts w:ascii="Tahoma" w:eastAsia="PMingLiU" w:hAnsi="Tahoma" w:cs="Tahoma"/>
          <w:sz w:val="18"/>
          <w:szCs w:val="18"/>
        </w:rPr>
        <w:t xml:space="preserve"> CAL</w:t>
      </w:r>
      <w:r w:rsidRPr="00886E05">
        <w:rPr>
          <w:rFonts w:ascii="Tahoma" w:eastAsia="PMingLiU" w:hAnsi="Tahoma" w:cs="Tahoma"/>
          <w:sz w:val="18"/>
          <w:szCs w:val="18"/>
        </w:rPr>
        <w:t>，或</w:t>
      </w:r>
    </w:p>
    <w:p w:rsidR="00836655" w:rsidRPr="00886E05"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886E05">
        <w:rPr>
          <w:rFonts w:ascii="Tahoma" w:eastAsia="PMingLiU" w:hAnsi="Tahoma" w:cs="Tahoma"/>
          <w:sz w:val="18"/>
          <w:szCs w:val="18"/>
        </w:rPr>
        <w:t>針對將於</w:t>
      </w:r>
      <w:r w:rsidRPr="00886E05">
        <w:rPr>
          <w:rFonts w:ascii="Tahoma" w:eastAsia="PMingLiU" w:hAnsi="Tahoma" w:cs="Tahoma"/>
          <w:sz w:val="18"/>
          <w:szCs w:val="18"/>
        </w:rPr>
        <w:t xml:space="preserve"> 2012 </w:t>
      </w:r>
      <w:r w:rsidRPr="00886E05">
        <w:rPr>
          <w:rFonts w:ascii="Tahoma" w:eastAsia="PMingLiU" w:hAnsi="Tahoma" w:cs="Tahoma"/>
          <w:sz w:val="18"/>
          <w:szCs w:val="18"/>
        </w:rPr>
        <w:t>年</w:t>
      </w:r>
      <w:r w:rsidRPr="00886E05">
        <w:rPr>
          <w:rFonts w:ascii="Tahoma" w:eastAsia="PMingLiU" w:hAnsi="Tahoma" w:cs="Tahoma"/>
          <w:sz w:val="18"/>
          <w:szCs w:val="18"/>
        </w:rPr>
        <w:t xml:space="preserve"> 7 </w:t>
      </w:r>
      <w:r w:rsidRPr="00886E05">
        <w:rPr>
          <w:rFonts w:ascii="Tahoma" w:eastAsia="PMingLiU" w:hAnsi="Tahoma" w:cs="Tahoma"/>
          <w:sz w:val="18"/>
          <w:szCs w:val="18"/>
        </w:rPr>
        <w:t>月屆滿之合約，已獲授予每項</w:t>
      </w:r>
      <w:r w:rsidRPr="00886E05">
        <w:rPr>
          <w:rFonts w:ascii="Tahoma" w:eastAsia="PMingLiU" w:hAnsi="Tahoma" w:cs="Tahoma"/>
          <w:sz w:val="18"/>
          <w:szCs w:val="18"/>
        </w:rPr>
        <w:t xml:space="preserve"> Windows Server 2008 </w:t>
      </w:r>
      <w:r w:rsidRPr="00886E05">
        <w:rPr>
          <w:rFonts w:ascii="Tahoma" w:eastAsia="PMingLiU" w:hAnsi="Tahoma" w:cs="Tahoma"/>
          <w:sz w:val="18"/>
          <w:szCs w:val="18"/>
        </w:rPr>
        <w:t>和</w:t>
      </w:r>
      <w:r w:rsidRPr="00886E05">
        <w:rPr>
          <w:rFonts w:ascii="Tahoma" w:eastAsia="PMingLiU" w:hAnsi="Tahoma" w:cs="Tahoma"/>
          <w:sz w:val="18"/>
          <w:szCs w:val="18"/>
        </w:rPr>
        <w:t xml:space="preserve"> SQL Server 2012 </w:t>
      </w:r>
      <w:r w:rsidR="00886E05">
        <w:rPr>
          <w:rFonts w:ascii="Tahoma" w:eastAsia="PMingLiU" w:hAnsi="Tahoma" w:cs="Tahoma"/>
          <w:sz w:val="18"/>
          <w:szCs w:val="18"/>
        </w:rPr>
        <w:br/>
      </w:r>
      <w:r w:rsidRPr="00886E05">
        <w:rPr>
          <w:rFonts w:ascii="Tahoma" w:eastAsia="PMingLiU" w:hAnsi="Tahoma" w:cs="Tahoma"/>
          <w:sz w:val="18"/>
          <w:szCs w:val="18"/>
        </w:rPr>
        <w:t>的一項</w:t>
      </w:r>
      <w:r w:rsidRPr="00886E05">
        <w:rPr>
          <w:rFonts w:ascii="Tahoma" w:eastAsia="PMingLiU" w:hAnsi="Tahoma" w:cs="Tahoma"/>
          <w:sz w:val="18"/>
          <w:szCs w:val="18"/>
        </w:rPr>
        <w:t xml:space="preserve"> CAL</w:t>
      </w:r>
      <w:r w:rsidRPr="00886E05">
        <w:rPr>
          <w:rFonts w:ascii="Tahoma" w:eastAsia="PMingLiU" w:hAnsi="Tahoma" w:cs="Tahoma"/>
          <w:sz w:val="18"/>
          <w:szCs w:val="18"/>
        </w:rPr>
        <w:t>。</w:t>
      </w:r>
    </w:p>
    <w:p w:rsidR="00910113" w:rsidRPr="00886E05" w:rsidRDefault="00910113" w:rsidP="00910113">
      <w:pPr>
        <w:pStyle w:val="ListParagraph"/>
        <w:ind w:left="1800"/>
        <w:contextualSpacing w:val="0"/>
        <w:rPr>
          <w:rFonts w:ascii="Tahoma" w:eastAsia="PMingLiU" w:hAnsi="Tahoma" w:cs="Tahoma"/>
          <w:sz w:val="18"/>
          <w:szCs w:val="18"/>
        </w:rPr>
      </w:pPr>
    </w:p>
    <w:p w:rsidR="00836655" w:rsidRPr="00886E05" w:rsidRDefault="00836655" w:rsidP="00910113">
      <w:pPr>
        <w:ind w:left="720"/>
        <w:rPr>
          <w:rFonts w:eastAsia="PMingLiU" w:cs="Tahoma"/>
          <w:szCs w:val="18"/>
        </w:rPr>
      </w:pPr>
      <w:r w:rsidRPr="00886E05">
        <w:rPr>
          <w:rFonts w:eastAsia="PMingLiU" w:cs="Tahoma"/>
          <w:szCs w:val="18"/>
        </w:rPr>
        <w:t>一旦依本項授權使用</w:t>
      </w:r>
      <w:r w:rsidRPr="00886E05">
        <w:rPr>
          <w:rFonts w:eastAsia="PMingLiU" w:cs="Tahoma"/>
          <w:szCs w:val="18"/>
        </w:rPr>
        <w:t xml:space="preserve"> Windows Server 2012 CAL </w:t>
      </w:r>
      <w:r w:rsidRPr="00886E05">
        <w:rPr>
          <w:rFonts w:eastAsia="PMingLiU" w:cs="Tahoma"/>
          <w:szCs w:val="18"/>
        </w:rPr>
        <w:t>和</w:t>
      </w:r>
      <w:r w:rsidRPr="00886E05">
        <w:rPr>
          <w:rFonts w:eastAsia="PMingLiU" w:cs="Tahoma"/>
          <w:szCs w:val="18"/>
        </w:rPr>
        <w:t xml:space="preserve"> SQL Server 2012 CAL</w:t>
      </w:r>
      <w:r w:rsidRPr="00886E05">
        <w:rPr>
          <w:rFonts w:eastAsia="PMingLiU" w:cs="Tahoma"/>
          <w:szCs w:val="18"/>
        </w:rPr>
        <w:t>，客戶的現有</w:t>
      </w:r>
      <w:r w:rsidRPr="00886E05">
        <w:rPr>
          <w:rFonts w:eastAsia="PMingLiU" w:cs="Tahoma"/>
          <w:szCs w:val="18"/>
        </w:rPr>
        <w:t xml:space="preserve"> SBS Premium </w:t>
      </w:r>
      <w:r w:rsidRPr="00886E05">
        <w:rPr>
          <w:rFonts w:eastAsia="PMingLiU" w:cs="Tahoma"/>
          <w:szCs w:val="18"/>
        </w:rPr>
        <w:t>附加元件合格</w:t>
      </w:r>
      <w:r w:rsidRPr="00886E05">
        <w:rPr>
          <w:rFonts w:eastAsia="PMingLiU" w:cs="Tahoma"/>
          <w:szCs w:val="18"/>
        </w:rPr>
        <w:t xml:space="preserve"> CAL </w:t>
      </w:r>
      <w:r w:rsidRPr="00886E05">
        <w:rPr>
          <w:rFonts w:eastAsia="PMingLiU" w:cs="Tahoma"/>
          <w:szCs w:val="18"/>
        </w:rPr>
        <w:t>套件將不再有效。</w:t>
      </w:r>
    </w:p>
    <w:p w:rsidR="00910113" w:rsidRPr="00886E05" w:rsidRDefault="00910113" w:rsidP="00910113">
      <w:pPr>
        <w:ind w:left="720"/>
        <w:rPr>
          <w:rFonts w:eastAsia="PMingLiU" w:cs="Tahoma"/>
          <w:szCs w:val="18"/>
        </w:rPr>
      </w:pPr>
    </w:p>
    <w:p w:rsidR="00836655" w:rsidRPr="00886E05" w:rsidRDefault="00836655" w:rsidP="00910113">
      <w:pPr>
        <w:ind w:left="720"/>
        <w:rPr>
          <w:rFonts w:eastAsia="PMingLiU" w:cs="Tahoma"/>
          <w:szCs w:val="18"/>
        </w:rPr>
      </w:pPr>
      <w:r w:rsidRPr="00886E05">
        <w:rPr>
          <w:rFonts w:eastAsia="PMingLiU" w:cs="Tahoma"/>
          <w:color w:val="000000"/>
          <w:szCs w:val="18"/>
        </w:rPr>
        <w:t>於相同</w:t>
      </w:r>
      <w:r w:rsidRPr="00886E05">
        <w:rPr>
          <w:rFonts w:eastAsia="PMingLiU" w:cs="Tahoma"/>
          <w:color w:val="000000"/>
          <w:szCs w:val="18"/>
        </w:rPr>
        <w:t xml:space="preserve"> Enrollment </w:t>
      </w:r>
      <w:r w:rsidRPr="00886E05">
        <w:rPr>
          <w:rFonts w:eastAsia="PMingLiU" w:cs="Tahoma"/>
          <w:color w:val="000000"/>
          <w:szCs w:val="18"/>
        </w:rPr>
        <w:t>有效期限，配合</w:t>
      </w:r>
      <w:r w:rsidRPr="00886E05">
        <w:rPr>
          <w:rFonts w:eastAsia="PMingLiU" w:cs="Tahoma"/>
          <w:color w:val="000000"/>
          <w:szCs w:val="18"/>
        </w:rPr>
        <w:t xml:space="preserve"> Open Value Subscription </w:t>
      </w:r>
      <w:r w:rsidRPr="00886E05">
        <w:rPr>
          <w:rFonts w:eastAsia="PMingLiU" w:cs="Tahoma"/>
          <w:color w:val="000000"/>
          <w:szCs w:val="18"/>
        </w:rPr>
        <w:t>或</w:t>
      </w:r>
      <w:r w:rsidRPr="00886E05">
        <w:rPr>
          <w:rFonts w:eastAsia="PMingLiU" w:cs="Tahoma"/>
          <w:color w:val="000000"/>
          <w:szCs w:val="18"/>
        </w:rPr>
        <w:t xml:space="preserve"> Enrollment for Education Solutions </w:t>
      </w:r>
      <w:r w:rsidRPr="00886E05">
        <w:rPr>
          <w:rFonts w:eastAsia="PMingLiU" w:cs="Tahoma"/>
          <w:color w:val="000000"/>
          <w:szCs w:val="18"/>
        </w:rPr>
        <w:t>客戶之排程校正程序而後續取得之</w:t>
      </w:r>
      <w:r w:rsidRPr="00886E05">
        <w:rPr>
          <w:rFonts w:eastAsia="PMingLiU" w:cs="Tahoma"/>
          <w:color w:val="000000"/>
          <w:szCs w:val="18"/>
        </w:rPr>
        <w:t xml:space="preserve"> SBS 2011 Premium </w:t>
      </w:r>
      <w:r w:rsidRPr="00886E05">
        <w:rPr>
          <w:rFonts w:eastAsia="PMingLiU" w:cs="Tahoma"/>
          <w:color w:val="000000"/>
          <w:szCs w:val="18"/>
        </w:rPr>
        <w:t>附加元件</w:t>
      </w:r>
      <w:r w:rsidRPr="00886E05">
        <w:rPr>
          <w:rFonts w:eastAsia="PMingLiU" w:cs="Tahoma"/>
          <w:color w:val="000000"/>
          <w:szCs w:val="18"/>
        </w:rPr>
        <w:t xml:space="preserve"> CAL </w:t>
      </w:r>
      <w:r w:rsidRPr="00886E05">
        <w:rPr>
          <w:rFonts w:eastAsia="PMingLiU" w:cs="Tahoma"/>
          <w:color w:val="000000"/>
          <w:szCs w:val="18"/>
        </w:rPr>
        <w:t>套件</w:t>
      </w:r>
      <w:r w:rsidRPr="00886E05">
        <w:rPr>
          <w:rFonts w:eastAsia="PMingLiU" w:cs="Tahoma"/>
          <w:bCs/>
          <w:color w:val="000000"/>
          <w:szCs w:val="18"/>
        </w:rPr>
        <w:t>，也是基於前述授權目的之合格使用權。</w:t>
      </w:r>
    </w:p>
    <w:p w:rsidR="00836655" w:rsidRPr="00886E05" w:rsidRDefault="00836655" w:rsidP="00910113">
      <w:pPr>
        <w:rPr>
          <w:rFonts w:eastAsia="PMingLiU" w:cs="Tahoma"/>
          <w:szCs w:val="18"/>
        </w:rPr>
      </w:pPr>
    </w:p>
    <w:p w:rsidR="00836655" w:rsidRPr="00D82C02" w:rsidRDefault="00836655" w:rsidP="00910113">
      <w:pPr>
        <w:widowControl w:val="0"/>
        <w:jc w:val="both"/>
        <w:rPr>
          <w:rFonts w:eastAsia="PMingLiU" w:cs="Tahoma"/>
        </w:rPr>
      </w:pPr>
      <w:bookmarkStart w:id="1640" w:name="_123_Windows_Azure"/>
      <w:bookmarkEnd w:id="1640"/>
    </w:p>
    <w:p w:rsidR="00836655" w:rsidRPr="00D82C02" w:rsidRDefault="00A560B6" w:rsidP="007B35CE">
      <w:pPr>
        <w:pStyle w:val="Heading2"/>
        <w:keepNext/>
        <w:ind w:left="0"/>
        <w:rPr>
          <w:rFonts w:ascii="Tahoma" w:eastAsia="PMingLiU" w:hAnsi="Tahoma" w:cs="Tahoma"/>
        </w:rPr>
      </w:pPr>
      <w:bookmarkStart w:id="1641" w:name="_124_Windows_Small_1"/>
      <w:bookmarkStart w:id="1642" w:name="_114_Windows_Small"/>
      <w:bookmarkStart w:id="1643" w:name="_118_Windows_Small"/>
      <w:bookmarkStart w:id="1644" w:name="_Toc336338381"/>
      <w:bookmarkStart w:id="1645" w:name="_Toc370985300"/>
      <w:bookmarkEnd w:id="1641"/>
      <w:bookmarkEnd w:id="1642"/>
      <w:bookmarkEnd w:id="1643"/>
      <w:r w:rsidRPr="00D82C02">
        <w:rPr>
          <w:rFonts w:ascii="Tahoma" w:eastAsia="PMingLiU" w:hAnsi="Tahoma" w:cs="Tahoma"/>
          <w:color w:val="F8701C"/>
          <w:sz w:val="22"/>
          <w:szCs w:val="22"/>
          <w:vertAlign w:val="superscript"/>
        </w:rPr>
        <w:t>118</w:t>
      </w:r>
      <w:r w:rsidRPr="00F729EC">
        <w:rPr>
          <w:rFonts w:ascii="Tahoma" w:eastAsia="PMingLiU" w:hAnsi="Tahoma" w:cs="Tahoma"/>
          <w:color w:val="F8701C"/>
          <w:sz w:val="22"/>
          <w:szCs w:val="22"/>
        </w:rPr>
        <w:t xml:space="preserve"> </w:t>
      </w:r>
      <w:r w:rsidRPr="00D82C02">
        <w:rPr>
          <w:rFonts w:ascii="Tahoma" w:eastAsia="PMingLiU" w:hAnsi="Tahoma" w:cs="Tahoma"/>
          <w:color w:val="F8701C"/>
          <w:sz w:val="22"/>
          <w:szCs w:val="22"/>
        </w:rPr>
        <w:t>Windows Small Business Server 2011 Essentials</w:t>
      </w:r>
      <w:bookmarkEnd w:id="1644"/>
      <w:bookmarkEnd w:id="1645"/>
    </w:p>
    <w:p w:rsidR="003C1BA8" w:rsidRPr="00D82C02" w:rsidRDefault="003C1BA8" w:rsidP="007B35CE">
      <w:pPr>
        <w:keepNext/>
        <w:rPr>
          <w:rFonts w:eastAsia="PMingLiU" w:cs="Tahoma"/>
        </w:rPr>
      </w:pPr>
    </w:p>
    <w:p w:rsidR="00910113" w:rsidRPr="00D82C02" w:rsidRDefault="00836655" w:rsidP="00910113">
      <w:pPr>
        <w:spacing w:after="60"/>
        <w:ind w:left="720"/>
        <w:rPr>
          <w:rFonts w:eastAsia="PMingLiU" w:cs="Tahoma"/>
        </w:rPr>
      </w:pPr>
      <w:r w:rsidRPr="00D82C02">
        <w:rPr>
          <w:rFonts w:eastAsia="PMingLiU" w:cs="Tahoma"/>
          <w:b/>
          <w:bCs/>
          <w:color w:val="000000"/>
        </w:rPr>
        <w:t>與</w:t>
      </w:r>
      <w:r w:rsidRPr="00D82C02">
        <w:rPr>
          <w:rFonts w:eastAsia="PMingLiU" w:cs="Tahoma"/>
          <w:b/>
          <w:bCs/>
          <w:color w:val="000000"/>
        </w:rPr>
        <w:t xml:space="preserve"> Windows Small Business Server (SBS) 2011 Essentials </w:t>
      </w:r>
      <w:r w:rsidRPr="00D82C02">
        <w:rPr>
          <w:rFonts w:eastAsia="PMingLiU" w:cs="Tahoma"/>
          <w:b/>
          <w:bCs/>
          <w:color w:val="000000"/>
        </w:rPr>
        <w:t>之生命週期終止相關聯之使用權授與</w:t>
      </w:r>
      <w:r w:rsidRPr="00D82C02">
        <w:rPr>
          <w:rFonts w:eastAsia="PMingLiU" w:cs="Tahoma"/>
          <w:color w:val="000000"/>
        </w:rPr>
        <w:t xml:space="preserve"> </w:t>
      </w:r>
    </w:p>
    <w:p w:rsidR="00836655" w:rsidRPr="00D82C02" w:rsidRDefault="00836655" w:rsidP="00910113">
      <w:pPr>
        <w:ind w:left="720"/>
        <w:rPr>
          <w:rFonts w:eastAsia="PMingLiU" w:cs="Tahoma"/>
        </w:rPr>
      </w:pPr>
      <w:r w:rsidRPr="00D82C02">
        <w:rPr>
          <w:rFonts w:eastAsia="PMingLiU" w:cs="Tahoma"/>
        </w:rPr>
        <w:t xml:space="preserve">Windows SBS 2011 Essentials </w:t>
      </w:r>
      <w:r w:rsidRPr="00D82C02">
        <w:rPr>
          <w:rFonts w:eastAsia="PMingLiU" w:cs="Tahoma"/>
        </w:rPr>
        <w:t>將是最新版的</w:t>
      </w:r>
      <w:r w:rsidRPr="00D82C02">
        <w:rPr>
          <w:rFonts w:eastAsia="PMingLiU" w:cs="Tahoma"/>
        </w:rPr>
        <w:t xml:space="preserve"> Windows SBS Essentials</w:t>
      </w:r>
      <w:r w:rsidRPr="00D82C02">
        <w:rPr>
          <w:rFonts w:eastAsia="PMingLiU" w:cs="Tahoma"/>
        </w:rPr>
        <w:t>。自在</w:t>
      </w:r>
      <w:r w:rsidRPr="00D82C02">
        <w:rPr>
          <w:rFonts w:eastAsia="PMingLiU" w:cs="Tahoma"/>
        </w:rPr>
        <w:t xml:space="preserve"> 2012 </w:t>
      </w:r>
      <w:r w:rsidRPr="00D82C02">
        <w:rPr>
          <w:rFonts w:eastAsia="PMingLiU" w:cs="Tahoma"/>
        </w:rPr>
        <w:t>年</w:t>
      </w:r>
      <w:r w:rsidRPr="00D82C02">
        <w:rPr>
          <w:rFonts w:eastAsia="PMingLiU" w:cs="Tahoma"/>
        </w:rPr>
        <w:t xml:space="preserve"> 11 </w:t>
      </w:r>
      <w:r w:rsidRPr="00D82C02">
        <w:rPr>
          <w:rFonts w:eastAsia="PMingLiU" w:cs="Tahoma"/>
        </w:rPr>
        <w:t>月</w:t>
      </w:r>
      <w:r w:rsidRPr="00D82C02">
        <w:rPr>
          <w:rFonts w:eastAsia="PMingLiU" w:cs="Tahoma"/>
        </w:rPr>
        <w:t xml:space="preserve"> 1 </w:t>
      </w:r>
      <w:r w:rsidRPr="00D82C02">
        <w:rPr>
          <w:rFonts w:eastAsia="PMingLiU" w:cs="Tahoma"/>
        </w:rPr>
        <w:t>日當日或</w:t>
      </w:r>
      <w:r w:rsidRPr="00D82C02">
        <w:rPr>
          <w:rFonts w:eastAsia="PMingLiU" w:cs="Tahoma"/>
        </w:rPr>
        <w:t xml:space="preserve"> Windows Server 2012 Essentials </w:t>
      </w:r>
      <w:r w:rsidRPr="00D82C02">
        <w:rPr>
          <w:rFonts w:eastAsia="PMingLiU" w:cs="Tahoma"/>
        </w:rPr>
        <w:t>第一次在大量授權服務中心可供下載之曰期起，兩者以較早日期為準</w:t>
      </w:r>
      <w:r w:rsidRPr="00D82C02">
        <w:rPr>
          <w:rFonts w:eastAsia="PMingLiU" w:cs="Tahoma"/>
        </w:rPr>
        <w:t xml:space="preserve"> (</w:t>
      </w:r>
      <w:r w:rsidRPr="00D82C02">
        <w:rPr>
          <w:rFonts w:eastAsia="PMingLiU" w:cs="Tahoma"/>
        </w:rPr>
        <w:t>以下稱「合格使用權」</w:t>
      </w:r>
      <w:r w:rsidRPr="00D82C02">
        <w:rPr>
          <w:rFonts w:eastAsia="PMingLiU" w:cs="Tahoma"/>
        </w:rPr>
        <w:t>)</w:t>
      </w:r>
      <w:r w:rsidRPr="00D82C02">
        <w:rPr>
          <w:rFonts w:eastAsia="PMingLiU" w:cs="Tahoma"/>
        </w:rPr>
        <w:t>，將允許具備</w:t>
      </w:r>
      <w:r w:rsidRPr="00D82C02">
        <w:rPr>
          <w:rFonts w:eastAsia="PMingLiU" w:cs="Tahoma"/>
        </w:rPr>
        <w:t xml:space="preserve"> Windows SBS 2011 Essentials </w:t>
      </w:r>
      <w:r w:rsidRPr="00D82C02">
        <w:rPr>
          <w:rFonts w:eastAsia="PMingLiU" w:cs="Tahoma"/>
        </w:rPr>
        <w:t>使用權之有效軟體保證的大量授權客戶</w:t>
      </w:r>
      <w:r w:rsidRPr="00D82C02">
        <w:rPr>
          <w:rFonts w:eastAsia="PMingLiU" w:cs="Tahoma"/>
          <w:u w:val="single"/>
        </w:rPr>
        <w:t>升級為</w:t>
      </w:r>
      <w:r w:rsidRPr="00D82C02">
        <w:rPr>
          <w:rFonts w:eastAsia="PMingLiU" w:cs="Tahoma"/>
          <w:u w:val="single"/>
        </w:rPr>
        <w:t xml:space="preserve"> Windows Server 2012 Essentials </w:t>
      </w:r>
      <w:r w:rsidRPr="00D82C02">
        <w:rPr>
          <w:rFonts w:eastAsia="PMingLiU" w:cs="Tahoma"/>
          <w:u w:val="single"/>
        </w:rPr>
        <w:t>軟體並</w:t>
      </w:r>
      <w:r w:rsidRPr="00D82C02">
        <w:rPr>
          <w:rFonts w:eastAsia="PMingLiU" w:cs="Tahoma"/>
        </w:rPr>
        <w:t>使用它來</w:t>
      </w:r>
      <w:r w:rsidRPr="00D82C02">
        <w:rPr>
          <w:rFonts w:eastAsia="PMingLiU" w:cs="Tahoma"/>
          <w:u w:val="single"/>
        </w:rPr>
        <w:t>替代</w:t>
      </w:r>
      <w:r w:rsidRPr="00D82C02">
        <w:rPr>
          <w:rFonts w:eastAsia="PMingLiU" w:cs="Tahoma"/>
          <w:u w:val="single"/>
        </w:rPr>
        <w:t xml:space="preserve"> SBS Essentials</w:t>
      </w:r>
      <w:r w:rsidRPr="00D82C02">
        <w:rPr>
          <w:rFonts w:eastAsia="PMingLiU" w:cs="Tahoma"/>
        </w:rPr>
        <w:t>。為了促進此等使用，一旦</w:t>
      </w:r>
      <w:r w:rsidRPr="00D82C02">
        <w:rPr>
          <w:rFonts w:eastAsia="PMingLiU" w:cs="Tahoma"/>
        </w:rPr>
        <w:t xml:space="preserve"> Windows Server 2012 Essentials </w:t>
      </w:r>
      <w:r w:rsidRPr="00D82C02">
        <w:rPr>
          <w:rFonts w:eastAsia="PMingLiU" w:cs="Tahoma"/>
        </w:rPr>
        <w:t>可供使用，則針對客戶已擁有之每項合格使用權，客戶至多可以視同已獲授予一項</w:t>
      </w:r>
      <w:r w:rsidRPr="00D82C02">
        <w:rPr>
          <w:rFonts w:eastAsia="PMingLiU" w:cs="Tahoma"/>
        </w:rPr>
        <w:t xml:space="preserve"> Windows Server 2012 Essentials </w:t>
      </w:r>
      <w:r w:rsidRPr="00D82C02">
        <w:rPr>
          <w:rFonts w:eastAsia="PMingLiU" w:cs="Tahoma"/>
        </w:rPr>
        <w:t>使用權。</w:t>
      </w:r>
      <w:r w:rsidRPr="00D82C02">
        <w:rPr>
          <w:rFonts w:eastAsia="PMingLiU" w:cs="Tahoma"/>
        </w:rPr>
        <w:t xml:space="preserve">Windows Server 2012 Essentials </w:t>
      </w:r>
      <w:r w:rsidRPr="00D82C02">
        <w:rPr>
          <w:rFonts w:eastAsia="PMingLiU" w:cs="Tahoma"/>
        </w:rPr>
        <w:t>之使用將受產品使用權中該產品之授權條款及客戶之大量授權合約的條款及條件所拘束。</w:t>
      </w:r>
    </w:p>
    <w:p w:rsidR="00836655" w:rsidRPr="00D82C02" w:rsidRDefault="00836655" w:rsidP="00910113">
      <w:pPr>
        <w:ind w:left="720"/>
        <w:rPr>
          <w:rFonts w:eastAsia="PMingLiU" w:cs="Tahoma"/>
        </w:rPr>
      </w:pPr>
    </w:p>
    <w:p w:rsidR="00836655" w:rsidRPr="00D82C02" w:rsidRDefault="00836655" w:rsidP="00910113">
      <w:pPr>
        <w:ind w:left="720"/>
        <w:rPr>
          <w:rFonts w:eastAsia="PMingLiU" w:cs="Tahoma"/>
          <w:lang w:eastAsia="zh-TW"/>
        </w:rPr>
      </w:pPr>
      <w:r w:rsidRPr="00D82C02">
        <w:rPr>
          <w:rFonts w:eastAsia="PMingLiU" w:cs="Tahoma"/>
          <w:lang w:eastAsia="zh-TW"/>
        </w:rPr>
        <w:t>如果客戶已取得依合格使用權使用軟體之永久權利，則依本項授權取得之使用權會隨著成為永久使用權；</w:t>
      </w:r>
      <w:r w:rsidR="00F729EC">
        <w:rPr>
          <w:rFonts w:eastAsia="PMingLiU" w:cs="Tahoma"/>
          <w:lang w:eastAsia="zh-TW"/>
        </w:rPr>
        <w:br/>
      </w:r>
      <w:r w:rsidRPr="00D82C02">
        <w:rPr>
          <w:rFonts w:eastAsia="PMingLiU" w:cs="Tahoma"/>
          <w:lang w:eastAsia="zh-TW"/>
        </w:rPr>
        <w:t>否則，依本項授權取得之使用權會在基本的合格使用權屆滿時隨之屆滿。</w:t>
      </w:r>
    </w:p>
    <w:p w:rsidR="00836655" w:rsidRPr="00D82C02" w:rsidRDefault="00836655" w:rsidP="00910113">
      <w:pPr>
        <w:ind w:left="720"/>
        <w:rPr>
          <w:rFonts w:eastAsia="PMingLiU" w:cs="Tahoma"/>
          <w:lang w:eastAsia="zh-TW"/>
        </w:rPr>
      </w:pPr>
    </w:p>
    <w:p w:rsidR="00836655" w:rsidRPr="00D82C02" w:rsidRDefault="00836655" w:rsidP="00910113">
      <w:pPr>
        <w:ind w:left="720"/>
        <w:rPr>
          <w:rFonts w:eastAsia="PMingLiU" w:cs="Tahoma"/>
        </w:rPr>
      </w:pPr>
      <w:r w:rsidRPr="00D82C02">
        <w:rPr>
          <w:rFonts w:eastAsia="PMingLiU" w:cs="Tahoma"/>
        </w:rPr>
        <w:t>一旦依本項授權升級為</w:t>
      </w:r>
      <w:r w:rsidRPr="00D82C02">
        <w:rPr>
          <w:rFonts w:eastAsia="PMingLiU" w:cs="Tahoma"/>
        </w:rPr>
        <w:t xml:space="preserve"> Windows Server 2012 Essentials</w:t>
      </w:r>
      <w:r w:rsidRPr="00D82C02">
        <w:rPr>
          <w:rFonts w:eastAsia="PMingLiU" w:cs="Tahoma"/>
        </w:rPr>
        <w:t>，客戶的現有</w:t>
      </w:r>
      <w:r w:rsidRPr="00D82C02">
        <w:rPr>
          <w:rFonts w:eastAsia="PMingLiU" w:cs="Tahoma"/>
        </w:rPr>
        <w:t xml:space="preserve"> SBS Essentials </w:t>
      </w:r>
      <w:r w:rsidRPr="00D82C02">
        <w:rPr>
          <w:rFonts w:eastAsia="PMingLiU" w:cs="Tahoma"/>
        </w:rPr>
        <w:t>合格使用權將不再</w:t>
      </w:r>
      <w:r w:rsidR="00F729EC">
        <w:rPr>
          <w:rFonts w:eastAsia="PMingLiU" w:cs="Tahoma"/>
        </w:rPr>
        <w:br/>
      </w:r>
      <w:r w:rsidRPr="00D82C02">
        <w:rPr>
          <w:rFonts w:eastAsia="PMingLiU" w:cs="Tahoma"/>
        </w:rPr>
        <w:t>有效。</w:t>
      </w:r>
    </w:p>
    <w:p w:rsidR="00836655" w:rsidRPr="00D82C02" w:rsidRDefault="00836655" w:rsidP="00910113">
      <w:pPr>
        <w:ind w:left="720"/>
        <w:rPr>
          <w:rFonts w:eastAsia="PMingLiU" w:cs="Tahoma"/>
        </w:rPr>
      </w:pPr>
    </w:p>
    <w:p w:rsidR="00836655" w:rsidRPr="00D82C02" w:rsidRDefault="00836655" w:rsidP="00D16723">
      <w:pPr>
        <w:ind w:left="720"/>
        <w:rPr>
          <w:rFonts w:eastAsia="PMingLiU" w:cs="Tahoma"/>
        </w:rPr>
      </w:pPr>
      <w:r w:rsidRPr="00D82C02">
        <w:rPr>
          <w:rFonts w:eastAsia="PMingLiU" w:cs="Tahoma"/>
        </w:rPr>
        <w:t>於相同</w:t>
      </w:r>
      <w:r w:rsidRPr="00D82C02">
        <w:rPr>
          <w:rFonts w:eastAsia="PMingLiU" w:cs="Tahoma"/>
        </w:rPr>
        <w:t xml:space="preserve"> Enrollment </w:t>
      </w:r>
      <w:r w:rsidRPr="00D82C02">
        <w:rPr>
          <w:rFonts w:eastAsia="PMingLiU" w:cs="Tahoma"/>
        </w:rPr>
        <w:t>有效期限，配合</w:t>
      </w:r>
      <w:r w:rsidRPr="00D82C02">
        <w:rPr>
          <w:rFonts w:eastAsia="PMingLiU" w:cs="Tahoma"/>
        </w:rPr>
        <w:t xml:space="preserve"> Open Value Subscription </w:t>
      </w:r>
      <w:r w:rsidRPr="00D82C02">
        <w:rPr>
          <w:rFonts w:eastAsia="PMingLiU" w:cs="Tahoma"/>
        </w:rPr>
        <w:t>或</w:t>
      </w:r>
      <w:r w:rsidRPr="00D82C02">
        <w:rPr>
          <w:rFonts w:eastAsia="PMingLiU" w:cs="Tahoma"/>
        </w:rPr>
        <w:t xml:space="preserve"> Enrollment for Education Solutions </w:t>
      </w:r>
      <w:r w:rsidRPr="00D82C02">
        <w:rPr>
          <w:rFonts w:eastAsia="PMingLiU" w:cs="Tahoma"/>
        </w:rPr>
        <w:t>客戶之排程校正程序而後續取得之</w:t>
      </w:r>
      <w:r w:rsidRPr="00D82C02">
        <w:rPr>
          <w:rFonts w:eastAsia="PMingLiU" w:cs="Tahoma"/>
        </w:rPr>
        <w:t xml:space="preserve"> SBS Essentials </w:t>
      </w:r>
      <w:r w:rsidRPr="00D82C02">
        <w:rPr>
          <w:rFonts w:eastAsia="PMingLiU" w:cs="Tahoma"/>
        </w:rPr>
        <w:t>使用權，也是基於前述授權目的之合格使用權。</w:t>
      </w:r>
    </w:p>
    <w:p w:rsidR="00C066B5" w:rsidRPr="00D82C02" w:rsidRDefault="00C066B5" w:rsidP="00D16723">
      <w:pPr>
        <w:ind w:left="720"/>
        <w:rPr>
          <w:rFonts w:eastAsia="PMingLiU" w:cs="Tahoma"/>
        </w:rPr>
      </w:pPr>
    </w:p>
    <w:p w:rsidR="00C066B5" w:rsidRPr="00D82C02" w:rsidRDefault="00C066B5" w:rsidP="00D16723">
      <w:pPr>
        <w:ind w:left="720"/>
        <w:rPr>
          <w:rFonts w:eastAsia="PMingLiU" w:cs="Tahoma"/>
        </w:rPr>
      </w:pPr>
    </w:p>
    <w:p w:rsidR="00C066B5" w:rsidRPr="00E664B1" w:rsidRDefault="00C066B5" w:rsidP="00E664B1">
      <w:pPr>
        <w:pStyle w:val="Heading2"/>
        <w:keepNext/>
        <w:ind w:left="0"/>
        <w:rPr>
          <w:rFonts w:ascii="Tahoma" w:eastAsia="PMingLiU" w:hAnsi="Tahoma" w:cs="Tahoma"/>
          <w:color w:val="F8701C"/>
          <w:sz w:val="22"/>
          <w:szCs w:val="22"/>
        </w:rPr>
      </w:pPr>
      <w:bookmarkStart w:id="1646" w:name="_119_Windows_Web_1"/>
      <w:bookmarkStart w:id="1647" w:name="_Toc370985301"/>
      <w:bookmarkEnd w:id="1646"/>
      <w:r w:rsidRPr="00E664B1">
        <w:rPr>
          <w:rFonts w:ascii="Tahoma" w:eastAsia="PMingLiU" w:hAnsi="Tahoma" w:cs="Tahoma"/>
          <w:color w:val="F8701C"/>
          <w:sz w:val="22"/>
          <w:szCs w:val="22"/>
          <w:vertAlign w:val="superscript"/>
        </w:rPr>
        <w:t>119</w:t>
      </w:r>
      <w:r w:rsidRPr="00E664B1">
        <w:rPr>
          <w:rFonts w:ascii="Tahoma" w:eastAsia="PMingLiU" w:hAnsi="Tahoma" w:cs="Tahoma"/>
          <w:color w:val="F8701C"/>
          <w:sz w:val="22"/>
          <w:szCs w:val="22"/>
        </w:rPr>
        <w:t xml:space="preserve"> Windows Web Server</w:t>
      </w:r>
      <w:r w:rsidR="00313F9F" w:rsidRPr="00E664B1">
        <w:rPr>
          <w:rFonts w:ascii="Tahoma" w:eastAsia="PMingLiU" w:hAnsi="Tahoma" w:cs="Tahoma"/>
          <w:color w:val="F8701C"/>
          <w:sz w:val="22"/>
          <w:szCs w:val="22"/>
          <w:vertAlign w:val="superscript"/>
        </w:rPr>
        <w:t>®</w:t>
      </w:r>
      <w:r w:rsidRPr="00E664B1">
        <w:rPr>
          <w:rFonts w:ascii="Tahoma" w:eastAsia="PMingLiU" w:hAnsi="Tahoma" w:cs="Tahoma"/>
          <w:color w:val="F8701C"/>
          <w:sz w:val="22"/>
          <w:szCs w:val="22"/>
        </w:rPr>
        <w:t xml:space="preserve"> 2008 R2</w:t>
      </w:r>
      <w:bookmarkEnd w:id="1647"/>
    </w:p>
    <w:p w:rsidR="00C066B5" w:rsidRPr="00D82C02" w:rsidRDefault="00C066B5" w:rsidP="00C066B5">
      <w:pPr>
        <w:rPr>
          <w:rFonts w:eastAsia="PMingLiU" w:cs="Tahoma"/>
        </w:rPr>
      </w:pPr>
    </w:p>
    <w:p w:rsidR="00C066B5" w:rsidRPr="00D82C02" w:rsidRDefault="00C066B5" w:rsidP="00C066B5">
      <w:pPr>
        <w:tabs>
          <w:tab w:val="left" w:pos="720"/>
        </w:tabs>
        <w:spacing w:after="60"/>
        <w:ind w:left="720"/>
        <w:rPr>
          <w:rFonts w:eastAsia="PMingLiU" w:cs="Tahoma"/>
        </w:rPr>
      </w:pPr>
      <w:r w:rsidRPr="00D82C02">
        <w:rPr>
          <w:rFonts w:eastAsia="PMingLiU" w:cs="Tahoma"/>
          <w:b/>
          <w:color w:val="000000"/>
        </w:rPr>
        <w:t>與</w:t>
      </w:r>
      <w:r w:rsidRPr="00D82C02">
        <w:rPr>
          <w:rFonts w:eastAsia="PMingLiU" w:cs="Tahoma"/>
          <w:b/>
          <w:color w:val="000000"/>
        </w:rPr>
        <w:t xml:space="preserve"> Windows Web Server </w:t>
      </w:r>
      <w:r w:rsidRPr="00D82C02">
        <w:rPr>
          <w:rFonts w:eastAsia="PMingLiU" w:cs="Tahoma"/>
          <w:b/>
          <w:color w:val="000000"/>
        </w:rPr>
        <w:t>之生命週期終止相關聯的使用權之授與</w:t>
      </w:r>
    </w:p>
    <w:p w:rsidR="00C066B5" w:rsidRPr="00D82C02" w:rsidRDefault="00C066B5" w:rsidP="00F729EC">
      <w:pPr>
        <w:tabs>
          <w:tab w:val="left" w:pos="720"/>
        </w:tabs>
        <w:ind w:left="720"/>
        <w:rPr>
          <w:rFonts w:eastAsia="PMingLiU" w:cs="Tahoma"/>
        </w:rPr>
      </w:pPr>
      <w:r w:rsidRPr="00D82C02">
        <w:rPr>
          <w:rFonts w:eastAsia="PMingLiU" w:cs="Tahoma"/>
          <w:color w:val="000000"/>
        </w:rPr>
        <w:t xml:space="preserve">Windows Server 2008 R2 </w:t>
      </w:r>
      <w:r w:rsidRPr="00D82C02">
        <w:rPr>
          <w:rFonts w:eastAsia="PMingLiU" w:cs="Tahoma"/>
          <w:color w:val="000000"/>
        </w:rPr>
        <w:t>將是最新版的</w:t>
      </w:r>
      <w:r w:rsidRPr="00D82C02">
        <w:rPr>
          <w:rFonts w:eastAsia="PMingLiU" w:cs="Tahoma"/>
          <w:color w:val="000000"/>
        </w:rPr>
        <w:t xml:space="preserve"> Windows Web Server</w:t>
      </w:r>
      <w:r w:rsidRPr="00D82C02">
        <w:rPr>
          <w:rFonts w:eastAsia="PMingLiU" w:cs="Tahoma"/>
          <w:color w:val="000000"/>
        </w:rPr>
        <w:t>。自</w:t>
      </w:r>
      <w:r w:rsidRPr="00D82C02">
        <w:rPr>
          <w:rFonts w:eastAsia="PMingLiU" w:cs="Tahoma"/>
          <w:color w:val="000000"/>
        </w:rPr>
        <w:t xml:space="preserve"> 2012 </w:t>
      </w:r>
      <w:r w:rsidRPr="00D82C02">
        <w:rPr>
          <w:rFonts w:eastAsia="PMingLiU" w:cs="Tahoma"/>
          <w:color w:val="000000"/>
        </w:rPr>
        <w:t>年</w:t>
      </w:r>
      <w:r w:rsidRPr="00D82C02">
        <w:rPr>
          <w:rFonts w:eastAsia="PMingLiU" w:cs="Tahoma"/>
          <w:color w:val="000000"/>
        </w:rPr>
        <w:t xml:space="preserve"> 9 </w:t>
      </w:r>
      <w:r w:rsidRPr="00D82C02">
        <w:rPr>
          <w:rFonts w:eastAsia="PMingLiU" w:cs="Tahoma"/>
          <w:color w:val="000000"/>
        </w:rPr>
        <w:t>月</w:t>
      </w:r>
      <w:r w:rsidRPr="00D82C02">
        <w:rPr>
          <w:rFonts w:eastAsia="PMingLiU" w:cs="Tahoma"/>
          <w:color w:val="000000"/>
        </w:rPr>
        <w:t xml:space="preserve"> 1 </w:t>
      </w:r>
      <w:r w:rsidRPr="00D82C02">
        <w:rPr>
          <w:rFonts w:eastAsia="PMingLiU" w:cs="Tahoma"/>
          <w:color w:val="000000"/>
        </w:rPr>
        <w:t>日當日或</w:t>
      </w:r>
      <w:r w:rsidRPr="00D82C02">
        <w:rPr>
          <w:rFonts w:eastAsia="PMingLiU" w:cs="Tahoma"/>
          <w:color w:val="000000"/>
        </w:rPr>
        <w:t xml:space="preserve"> Windows Server</w:t>
      </w:r>
      <w:r w:rsidR="00F729EC">
        <w:rPr>
          <w:rFonts w:eastAsia="PMingLiU" w:cs="Tahoma"/>
          <w:color w:val="000000"/>
        </w:rPr>
        <w:t> </w:t>
      </w:r>
      <w:r w:rsidRPr="00D82C02">
        <w:rPr>
          <w:rFonts w:eastAsia="PMingLiU" w:cs="Tahoma"/>
          <w:color w:val="000000"/>
        </w:rPr>
        <w:t xml:space="preserve">2012 </w:t>
      </w:r>
      <w:r w:rsidRPr="00D82C02">
        <w:rPr>
          <w:rFonts w:eastAsia="PMingLiU" w:cs="Tahoma"/>
          <w:color w:val="000000"/>
        </w:rPr>
        <w:t>第一次在大量授權服務中心可供下載之曰期起，兩者以較早日期為準</w:t>
      </w:r>
      <w:r w:rsidRPr="00D82C02">
        <w:rPr>
          <w:rFonts w:eastAsia="PMingLiU" w:cs="Tahoma"/>
          <w:color w:val="000000"/>
        </w:rPr>
        <w:t xml:space="preserve"> (</w:t>
      </w:r>
      <w:r w:rsidRPr="00D82C02">
        <w:rPr>
          <w:rFonts w:eastAsia="PMingLiU" w:cs="Tahoma"/>
          <w:color w:val="000000"/>
        </w:rPr>
        <w:t>以下稱「合格使用權」</w:t>
      </w:r>
      <w:r w:rsidRPr="00D82C02">
        <w:rPr>
          <w:rFonts w:eastAsia="PMingLiU" w:cs="Tahoma"/>
          <w:color w:val="000000"/>
        </w:rPr>
        <w:t>)</w:t>
      </w:r>
      <w:r w:rsidRPr="00D82C02">
        <w:rPr>
          <w:rFonts w:eastAsia="PMingLiU" w:cs="Tahoma"/>
          <w:color w:val="000000"/>
        </w:rPr>
        <w:t>，將允許具備</w:t>
      </w:r>
      <w:r w:rsidRPr="00D82C02">
        <w:rPr>
          <w:rFonts w:eastAsia="PMingLiU" w:cs="Tahoma"/>
          <w:color w:val="000000"/>
        </w:rPr>
        <w:t xml:space="preserve"> Windows Web Server 2008 R2 </w:t>
      </w:r>
      <w:r w:rsidRPr="00D82C02">
        <w:rPr>
          <w:rFonts w:eastAsia="PMingLiU" w:cs="Tahoma"/>
          <w:color w:val="000000"/>
        </w:rPr>
        <w:t>使用權之有效軟體保證的大量授權客戶</w:t>
      </w:r>
      <w:r w:rsidRPr="00D82C02">
        <w:rPr>
          <w:rFonts w:eastAsia="PMingLiU" w:cs="Tahoma"/>
          <w:szCs w:val="18"/>
        </w:rPr>
        <w:t>使用</w:t>
      </w:r>
      <w:r w:rsidRPr="00D82C02">
        <w:rPr>
          <w:rFonts w:eastAsia="PMingLiU" w:cs="Tahoma"/>
          <w:szCs w:val="18"/>
        </w:rPr>
        <w:t xml:space="preserve"> Windows Server 2012 Standard</w:t>
      </w:r>
      <w:r w:rsidRPr="00D82C02">
        <w:rPr>
          <w:rFonts w:eastAsia="PMingLiU" w:cs="Tahoma"/>
          <w:szCs w:val="18"/>
        </w:rPr>
        <w:t>。為了促進此等使用，一旦</w:t>
      </w:r>
      <w:r w:rsidRPr="00D82C02">
        <w:rPr>
          <w:rFonts w:eastAsia="PMingLiU" w:cs="Tahoma"/>
          <w:szCs w:val="18"/>
        </w:rPr>
        <w:t xml:space="preserve"> Windows Server 2012 </w:t>
      </w:r>
      <w:r w:rsidRPr="00D82C02">
        <w:rPr>
          <w:rFonts w:eastAsia="PMingLiU" w:cs="Tahoma"/>
          <w:szCs w:val="18"/>
        </w:rPr>
        <w:t>可供使用，則針對客戶已擁有之每兩項合格使</w:t>
      </w:r>
      <w:r w:rsidR="00E664B1">
        <w:rPr>
          <w:rFonts w:eastAsia="PMingLiU" w:cs="Tahoma"/>
          <w:szCs w:val="18"/>
        </w:rPr>
        <w:br/>
      </w:r>
      <w:r w:rsidRPr="00D82C02">
        <w:rPr>
          <w:rFonts w:eastAsia="PMingLiU" w:cs="Tahoma"/>
          <w:szCs w:val="18"/>
        </w:rPr>
        <w:t>用權，客戶至多可以視同已獲授予一項</w:t>
      </w:r>
      <w:r w:rsidRPr="00D82C02">
        <w:rPr>
          <w:rFonts w:eastAsia="PMingLiU" w:cs="Tahoma"/>
          <w:szCs w:val="18"/>
        </w:rPr>
        <w:t xml:space="preserve"> Windows Server 2012 Standard </w:t>
      </w:r>
      <w:r w:rsidRPr="00D82C02">
        <w:rPr>
          <w:rFonts w:eastAsia="PMingLiU" w:cs="Tahoma"/>
          <w:szCs w:val="18"/>
        </w:rPr>
        <w:t>處理器使用權。</w:t>
      </w:r>
    </w:p>
    <w:p w:rsidR="00C066B5" w:rsidRPr="00D82C02" w:rsidRDefault="00C066B5" w:rsidP="00C066B5">
      <w:pPr>
        <w:tabs>
          <w:tab w:val="left" w:pos="720"/>
        </w:tabs>
        <w:ind w:left="720"/>
        <w:rPr>
          <w:rFonts w:eastAsia="PMingLiU" w:cs="Tahoma"/>
        </w:rPr>
      </w:pPr>
    </w:p>
    <w:p w:rsidR="00C066B5" w:rsidRPr="00D82C02" w:rsidRDefault="00C066B5" w:rsidP="00C066B5">
      <w:pPr>
        <w:numPr>
          <w:ilvl w:val="0"/>
          <w:numId w:val="56"/>
        </w:numPr>
        <w:tabs>
          <w:tab w:val="clear" w:pos="360"/>
          <w:tab w:val="num" w:pos="1440"/>
        </w:tabs>
        <w:spacing w:after="60"/>
        <w:ind w:left="1440"/>
        <w:rPr>
          <w:rFonts w:eastAsia="PMingLiU" w:cs="Tahoma"/>
        </w:rPr>
      </w:pPr>
      <w:r w:rsidRPr="00D82C02">
        <w:rPr>
          <w:rFonts w:eastAsia="PMingLiU" w:cs="Tahoma"/>
          <w:color w:val="000000"/>
          <w:lang w:eastAsia="zh-TW"/>
        </w:rPr>
        <w:lastRenderedPageBreak/>
        <w:t>如果客戶擁有奇數的</w:t>
      </w:r>
      <w:r w:rsidRPr="00D82C02">
        <w:rPr>
          <w:rFonts w:eastAsia="PMingLiU" w:cs="Tahoma"/>
          <w:color w:val="000000"/>
          <w:lang w:eastAsia="zh-TW"/>
        </w:rPr>
        <w:t xml:space="preserve"> Web Server </w:t>
      </w:r>
      <w:r w:rsidRPr="00D82C02">
        <w:rPr>
          <w:rFonts w:eastAsia="PMingLiU" w:cs="Tahoma"/>
          <w:color w:val="000000"/>
          <w:lang w:eastAsia="zh-TW"/>
        </w:rPr>
        <w:t>使用權，則客戶將必須向上化整為下一個偶數以決定其授權數目。</w:t>
      </w:r>
      <w:r w:rsidRPr="00D82C02">
        <w:rPr>
          <w:rFonts w:eastAsia="PMingLiU" w:cs="Tahoma"/>
          <w:color w:val="000000"/>
        </w:rPr>
        <w:t>例如，擁有三個</w:t>
      </w:r>
      <w:r w:rsidRPr="00D82C02">
        <w:rPr>
          <w:rFonts w:eastAsia="PMingLiU" w:cs="Tahoma"/>
          <w:color w:val="000000"/>
        </w:rPr>
        <w:t xml:space="preserve"> Web Server </w:t>
      </w:r>
      <w:r w:rsidRPr="00D82C02">
        <w:rPr>
          <w:rFonts w:eastAsia="PMingLiU" w:cs="Tahoma"/>
          <w:color w:val="000000"/>
        </w:rPr>
        <w:t>使用權的客戶將視同已獲授予總數兩個之</w:t>
      </w:r>
      <w:r w:rsidRPr="00D82C02">
        <w:rPr>
          <w:rFonts w:eastAsia="PMingLiU" w:cs="Tahoma"/>
          <w:color w:val="000000"/>
        </w:rPr>
        <w:t xml:space="preserve"> Windows Server 2012 Standard </w:t>
      </w:r>
      <w:r w:rsidRPr="00D82C02">
        <w:rPr>
          <w:rFonts w:eastAsia="PMingLiU" w:cs="Tahoma"/>
          <w:color w:val="000000"/>
        </w:rPr>
        <w:t>使用權。</w:t>
      </w:r>
    </w:p>
    <w:p w:rsidR="00C066B5" w:rsidRPr="00D82C02" w:rsidRDefault="00C066B5" w:rsidP="00C066B5">
      <w:pPr>
        <w:numPr>
          <w:ilvl w:val="0"/>
          <w:numId w:val="56"/>
        </w:numPr>
        <w:tabs>
          <w:tab w:val="clear" w:pos="360"/>
          <w:tab w:val="num" w:pos="1440"/>
        </w:tabs>
        <w:spacing w:after="60"/>
        <w:ind w:left="1440"/>
        <w:rPr>
          <w:rFonts w:eastAsia="PMingLiU" w:cs="Tahoma"/>
        </w:rPr>
      </w:pPr>
      <w:r w:rsidRPr="00D82C02">
        <w:rPr>
          <w:rFonts w:eastAsia="PMingLiU" w:cs="Tahoma"/>
          <w:szCs w:val="18"/>
        </w:rPr>
        <w:t>一旦依本項授權升級為</w:t>
      </w:r>
      <w:r w:rsidRPr="00D82C02">
        <w:rPr>
          <w:rFonts w:eastAsia="PMingLiU" w:cs="Tahoma"/>
          <w:szCs w:val="18"/>
        </w:rPr>
        <w:t xml:space="preserve"> Windows Server 2012 Standard</w:t>
      </w:r>
      <w:r w:rsidRPr="00D82C02">
        <w:rPr>
          <w:rFonts w:eastAsia="PMingLiU" w:cs="Tahoma"/>
          <w:szCs w:val="18"/>
        </w:rPr>
        <w:t>，客戶的現有</w:t>
      </w:r>
      <w:r w:rsidRPr="00D82C02">
        <w:rPr>
          <w:rFonts w:eastAsia="PMingLiU" w:cs="Tahoma"/>
          <w:szCs w:val="18"/>
        </w:rPr>
        <w:t xml:space="preserve"> Windows Web Server 2008 R2 </w:t>
      </w:r>
      <w:r w:rsidRPr="00D82C02">
        <w:rPr>
          <w:rFonts w:eastAsia="PMingLiU" w:cs="Tahoma"/>
          <w:szCs w:val="18"/>
        </w:rPr>
        <w:t>使用權仍保持有效。</w:t>
      </w:r>
    </w:p>
    <w:p w:rsidR="00C066B5" w:rsidRPr="00D82C02"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D82C02">
        <w:rPr>
          <w:rFonts w:ascii="Tahoma" w:eastAsia="PMingLiU" w:hAnsi="Tahoma" w:cs="Tahoma"/>
          <w:sz w:val="18"/>
          <w:szCs w:val="18"/>
          <w:lang w:eastAsia="zh-TW"/>
        </w:rPr>
        <w:t>依本項授權取得之使用權包括軟體保證範圍。合格使用權之對應範圍屆滿時，此等範圍將隨之屆滿。</w:t>
      </w:r>
    </w:p>
    <w:p w:rsidR="00C066B5" w:rsidRPr="00D82C02"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D82C02">
        <w:rPr>
          <w:rFonts w:ascii="Tahoma" w:eastAsia="PMingLiU" w:hAnsi="Tahoma" w:cs="Tahoma"/>
          <w:sz w:val="18"/>
          <w:szCs w:val="18"/>
          <w:lang w:eastAsia="zh-TW"/>
        </w:rPr>
        <w:t>如果客戶已取得依合格使用權使用軟體之永久權利，則依本項授權取得之使用權會隨著成為永久</w:t>
      </w:r>
      <w:r w:rsidR="00E664B1">
        <w:rPr>
          <w:rFonts w:ascii="Tahoma" w:eastAsia="PMingLiU" w:hAnsi="Tahoma" w:cs="Tahoma"/>
          <w:sz w:val="18"/>
          <w:szCs w:val="18"/>
          <w:lang w:eastAsia="zh-TW"/>
        </w:rPr>
        <w:br/>
      </w:r>
      <w:r w:rsidRPr="00D82C02">
        <w:rPr>
          <w:rFonts w:ascii="Tahoma" w:eastAsia="PMingLiU" w:hAnsi="Tahoma" w:cs="Tahoma"/>
          <w:sz w:val="18"/>
          <w:szCs w:val="18"/>
          <w:lang w:eastAsia="zh-TW"/>
        </w:rPr>
        <w:t>使用權；否則，依本項授權取得之使用權會在基本的合格使用權屆滿時隨之屆滿。</w:t>
      </w:r>
    </w:p>
    <w:p w:rsidR="00C066B5" w:rsidRPr="00D82C02" w:rsidRDefault="00C066B5" w:rsidP="00C066B5">
      <w:pPr>
        <w:numPr>
          <w:ilvl w:val="0"/>
          <w:numId w:val="56"/>
        </w:numPr>
        <w:tabs>
          <w:tab w:val="clear" w:pos="360"/>
          <w:tab w:val="num" w:pos="1440"/>
        </w:tabs>
        <w:spacing w:after="60"/>
        <w:ind w:left="1440"/>
        <w:rPr>
          <w:rFonts w:eastAsia="PMingLiU" w:cs="Tahoma"/>
        </w:rPr>
      </w:pPr>
      <w:r w:rsidRPr="00D82C02">
        <w:rPr>
          <w:rFonts w:eastAsia="PMingLiU" w:cs="Tahoma"/>
          <w:color w:val="000000"/>
        </w:rPr>
        <w:t>於相同</w:t>
      </w:r>
      <w:r w:rsidRPr="00D82C02">
        <w:rPr>
          <w:rFonts w:eastAsia="PMingLiU" w:cs="Tahoma"/>
          <w:color w:val="000000"/>
        </w:rPr>
        <w:t xml:space="preserve"> Enrollment </w:t>
      </w:r>
      <w:r w:rsidRPr="00D82C02">
        <w:rPr>
          <w:rFonts w:eastAsia="PMingLiU" w:cs="Tahoma"/>
          <w:color w:val="000000"/>
        </w:rPr>
        <w:t>有效期限，</w:t>
      </w:r>
      <w:r w:rsidRPr="00D82C02">
        <w:rPr>
          <w:rFonts w:eastAsia="PMingLiU" w:cs="Tahoma"/>
          <w:bCs/>
          <w:color w:val="000000"/>
          <w:szCs w:val="18"/>
        </w:rPr>
        <w:t>配合</w:t>
      </w:r>
      <w:r w:rsidRPr="00D82C02">
        <w:rPr>
          <w:rFonts w:eastAsia="PMingLiU" w:cs="Tahoma"/>
          <w:bCs/>
          <w:color w:val="000000"/>
          <w:szCs w:val="18"/>
        </w:rPr>
        <w:t xml:space="preserve"> Enterprise</w:t>
      </w:r>
      <w:r w:rsidRPr="00D82C02">
        <w:rPr>
          <w:rFonts w:eastAsia="PMingLiU" w:cs="Tahoma"/>
          <w:bCs/>
          <w:color w:val="000000"/>
          <w:szCs w:val="18"/>
        </w:rPr>
        <w:t>、</w:t>
      </w:r>
      <w:r w:rsidRPr="00D82C02">
        <w:rPr>
          <w:rFonts w:eastAsia="PMingLiU" w:cs="Tahoma"/>
          <w:bCs/>
          <w:color w:val="000000"/>
          <w:szCs w:val="18"/>
        </w:rPr>
        <w:t>Enterprise Subscription</w:t>
      </w:r>
      <w:r w:rsidRPr="00D82C02">
        <w:rPr>
          <w:rFonts w:eastAsia="PMingLiU" w:cs="Tahoma"/>
          <w:bCs/>
          <w:color w:val="000000"/>
          <w:szCs w:val="18"/>
        </w:rPr>
        <w:t>、</w:t>
      </w:r>
      <w:r w:rsidRPr="00D82C02">
        <w:rPr>
          <w:rFonts w:eastAsia="PMingLiU" w:cs="Tahoma"/>
          <w:bCs/>
          <w:color w:val="000000"/>
          <w:szCs w:val="18"/>
        </w:rPr>
        <w:t xml:space="preserve">Open Value Subscription </w:t>
      </w:r>
      <w:r w:rsidRPr="00D82C02">
        <w:rPr>
          <w:rFonts w:eastAsia="PMingLiU" w:cs="Tahoma"/>
          <w:bCs/>
          <w:color w:val="000000"/>
          <w:szCs w:val="18"/>
        </w:rPr>
        <w:t>或</w:t>
      </w:r>
      <w:r w:rsidRPr="00D82C02">
        <w:rPr>
          <w:rFonts w:eastAsia="PMingLiU" w:cs="Tahoma"/>
          <w:bCs/>
          <w:color w:val="000000"/>
          <w:szCs w:val="18"/>
        </w:rPr>
        <w:t xml:space="preserve"> Enrollment for Education Solutions </w:t>
      </w:r>
      <w:r w:rsidRPr="00D82C02">
        <w:rPr>
          <w:rFonts w:eastAsia="PMingLiU" w:cs="Tahoma"/>
          <w:bCs/>
          <w:color w:val="000000"/>
          <w:szCs w:val="18"/>
        </w:rPr>
        <w:t>客戶之排程校正程序而後續取得之</w:t>
      </w:r>
      <w:r w:rsidRPr="00D82C02">
        <w:rPr>
          <w:rFonts w:eastAsia="PMingLiU" w:cs="Tahoma"/>
          <w:bCs/>
          <w:color w:val="000000"/>
          <w:szCs w:val="18"/>
        </w:rPr>
        <w:t xml:space="preserve"> Windows Web Server 2008 R2 </w:t>
      </w:r>
      <w:r w:rsidRPr="00D82C02">
        <w:rPr>
          <w:rFonts w:eastAsia="PMingLiU" w:cs="Tahoma"/>
          <w:bCs/>
          <w:color w:val="000000"/>
          <w:szCs w:val="18"/>
        </w:rPr>
        <w:t>使用權，也是基於前述授權目的之合格使用權。</w:t>
      </w:r>
    </w:p>
    <w:p w:rsidR="00C066B5" w:rsidRPr="00D82C02" w:rsidRDefault="00C066B5" w:rsidP="00C066B5">
      <w:pPr>
        <w:numPr>
          <w:ilvl w:val="0"/>
          <w:numId w:val="56"/>
        </w:numPr>
        <w:tabs>
          <w:tab w:val="clear" w:pos="360"/>
          <w:tab w:val="num" w:pos="1440"/>
        </w:tabs>
        <w:spacing w:after="60"/>
        <w:ind w:left="1440"/>
        <w:rPr>
          <w:rFonts w:eastAsia="PMingLiU" w:cs="Tahoma"/>
        </w:rPr>
      </w:pPr>
      <w:r w:rsidRPr="00D82C02">
        <w:rPr>
          <w:rFonts w:eastAsia="PMingLiU" w:cs="Tahoma"/>
          <w:bCs/>
          <w:color w:val="000000"/>
          <w:szCs w:val="18"/>
        </w:rPr>
        <w:t>無論</w:t>
      </w:r>
      <w:r w:rsidRPr="00D82C02">
        <w:rPr>
          <w:rFonts w:eastAsia="PMingLiU" w:cs="Tahoma"/>
          <w:bCs/>
          <w:color w:val="000000"/>
          <w:szCs w:val="18"/>
        </w:rPr>
        <w:t xml:space="preserve"> Windows Server 2012 Standard </w:t>
      </w:r>
      <w:r w:rsidRPr="00D82C02">
        <w:rPr>
          <w:rFonts w:eastAsia="PMingLiU" w:cs="Tahoma"/>
          <w:bCs/>
          <w:color w:val="000000"/>
          <w:szCs w:val="18"/>
        </w:rPr>
        <w:t>使用權及該版本的任何升級的授權如何，對合格使用權和範圍之應付款項的義務仍具完整之效果及效力。</w:t>
      </w:r>
    </w:p>
    <w:p w:rsidR="00C066B5" w:rsidRPr="00D82C02" w:rsidRDefault="00C066B5" w:rsidP="00C066B5">
      <w:pPr>
        <w:ind w:left="1440"/>
        <w:rPr>
          <w:rFonts w:eastAsia="PMingLiU" w:cs="Tahoma"/>
        </w:rPr>
      </w:pPr>
    </w:p>
    <w:p w:rsidR="00C066B5" w:rsidRPr="00D82C02" w:rsidRDefault="00C066B5" w:rsidP="00C066B5">
      <w:pPr>
        <w:spacing w:after="60"/>
        <w:ind w:left="720"/>
        <w:rPr>
          <w:rFonts w:eastAsia="PMingLiU" w:cs="Tahoma"/>
        </w:rPr>
      </w:pPr>
      <w:r w:rsidRPr="00D82C02">
        <w:rPr>
          <w:rFonts w:eastAsia="PMingLiU" w:cs="Tahoma"/>
          <w:b/>
          <w:szCs w:val="18"/>
        </w:rPr>
        <w:t>將</w:t>
      </w:r>
      <w:r w:rsidRPr="00D82C02">
        <w:rPr>
          <w:rFonts w:eastAsia="PMingLiU" w:cs="Tahoma"/>
          <w:b/>
          <w:szCs w:val="18"/>
        </w:rPr>
        <w:t xml:space="preserve"> Windows Server 2012 </w:t>
      </w:r>
      <w:r w:rsidRPr="00D82C02">
        <w:rPr>
          <w:rFonts w:eastAsia="PMingLiU" w:cs="Tahoma"/>
          <w:b/>
          <w:szCs w:val="18"/>
        </w:rPr>
        <w:t>或</w:t>
      </w:r>
      <w:r w:rsidRPr="00D82C02">
        <w:rPr>
          <w:rFonts w:eastAsia="PMingLiU" w:cs="Tahoma"/>
          <w:b/>
          <w:szCs w:val="18"/>
        </w:rPr>
        <w:t xml:space="preserve"> Windows Server 2012 R2 </w:t>
      </w:r>
      <w:r w:rsidRPr="00D82C02">
        <w:rPr>
          <w:rFonts w:eastAsia="PMingLiU" w:cs="Tahoma"/>
          <w:b/>
          <w:szCs w:val="18"/>
        </w:rPr>
        <w:t>用於</w:t>
      </w:r>
      <w:r w:rsidRPr="00D82C02">
        <w:rPr>
          <w:rFonts w:eastAsia="PMingLiU" w:cs="Tahoma"/>
          <w:b/>
          <w:szCs w:val="18"/>
        </w:rPr>
        <w:t xml:space="preserve"> Web Server </w:t>
      </w:r>
      <w:r w:rsidRPr="00D82C02">
        <w:rPr>
          <w:rFonts w:eastAsia="PMingLiU" w:cs="Tahoma"/>
          <w:b/>
          <w:szCs w:val="18"/>
        </w:rPr>
        <w:t>之額外資訊</w:t>
      </w:r>
    </w:p>
    <w:p w:rsidR="00C066B5" w:rsidRPr="00F729EC" w:rsidRDefault="00C066B5" w:rsidP="00C066B5">
      <w:pPr>
        <w:ind w:left="720"/>
        <w:rPr>
          <w:rFonts w:eastAsia="PMingLiU" w:cs="Tahoma"/>
          <w:spacing w:val="4"/>
        </w:rPr>
      </w:pPr>
      <w:r w:rsidRPr="00F729EC">
        <w:rPr>
          <w:rFonts w:eastAsia="PMingLiU" w:cs="Tahoma"/>
          <w:spacing w:val="4"/>
          <w:szCs w:val="18"/>
        </w:rPr>
        <w:t>當</w:t>
      </w:r>
      <w:r w:rsidRPr="00F729EC">
        <w:rPr>
          <w:rFonts w:eastAsia="PMingLiU" w:cs="Tahoma"/>
          <w:spacing w:val="4"/>
          <w:szCs w:val="18"/>
        </w:rPr>
        <w:t xml:space="preserve"> Windows Server 2012 Standard </w:t>
      </w:r>
      <w:r w:rsidRPr="00F729EC">
        <w:rPr>
          <w:rFonts w:eastAsia="PMingLiU" w:cs="Tahoma"/>
          <w:spacing w:val="4"/>
          <w:szCs w:val="18"/>
        </w:rPr>
        <w:t>或</w:t>
      </w:r>
      <w:r w:rsidRPr="00F729EC">
        <w:rPr>
          <w:rFonts w:eastAsia="PMingLiU" w:cs="Tahoma"/>
          <w:spacing w:val="4"/>
          <w:szCs w:val="18"/>
        </w:rPr>
        <w:t xml:space="preserve"> Datacenter </w:t>
      </w:r>
      <w:r w:rsidRPr="00F729EC">
        <w:rPr>
          <w:rFonts w:eastAsia="PMingLiU" w:cs="Tahoma"/>
          <w:spacing w:val="4"/>
          <w:szCs w:val="18"/>
        </w:rPr>
        <w:t>或</w:t>
      </w:r>
      <w:r w:rsidRPr="00F729EC">
        <w:rPr>
          <w:rFonts w:eastAsia="PMingLiU" w:cs="Tahoma"/>
          <w:spacing w:val="4"/>
          <w:szCs w:val="18"/>
        </w:rPr>
        <w:t xml:space="preserve"> Windows Server 2012 R2 Standard </w:t>
      </w:r>
      <w:r w:rsidRPr="00F729EC">
        <w:rPr>
          <w:rFonts w:eastAsia="PMingLiU" w:cs="Tahoma"/>
          <w:spacing w:val="4"/>
          <w:szCs w:val="18"/>
        </w:rPr>
        <w:t>或</w:t>
      </w:r>
      <w:r w:rsidRPr="00F729EC">
        <w:rPr>
          <w:rFonts w:eastAsia="PMingLiU" w:cs="Tahoma"/>
          <w:spacing w:val="4"/>
          <w:szCs w:val="18"/>
        </w:rPr>
        <w:t xml:space="preserve"> Datacenter </w:t>
      </w:r>
      <w:r w:rsidRPr="00F729EC">
        <w:rPr>
          <w:rFonts w:eastAsia="PMingLiU" w:cs="Tahoma"/>
          <w:spacing w:val="4"/>
          <w:szCs w:val="18"/>
        </w:rPr>
        <w:t>用於</w:t>
      </w:r>
      <w:r w:rsidRPr="00F729EC">
        <w:rPr>
          <w:rFonts w:eastAsia="PMingLiU" w:cs="Tahoma"/>
          <w:spacing w:val="4"/>
          <w:szCs w:val="18"/>
        </w:rPr>
        <w:t xml:space="preserve"> Web Server </w:t>
      </w:r>
      <w:r w:rsidRPr="00F729EC">
        <w:rPr>
          <w:rFonts w:eastAsia="PMingLiU" w:cs="Tahoma"/>
          <w:spacing w:val="4"/>
          <w:szCs w:val="18"/>
        </w:rPr>
        <w:t>時，則　貴用戶不需要</w:t>
      </w:r>
      <w:r w:rsidRPr="00F729EC">
        <w:rPr>
          <w:rFonts w:eastAsia="PMingLiU" w:cs="Tahoma"/>
          <w:spacing w:val="4"/>
          <w:szCs w:val="18"/>
        </w:rPr>
        <w:t xml:space="preserve"> CAL </w:t>
      </w:r>
      <w:r w:rsidRPr="00F729EC">
        <w:rPr>
          <w:rFonts w:eastAsia="PMingLiU" w:cs="Tahoma"/>
          <w:spacing w:val="4"/>
          <w:szCs w:val="18"/>
        </w:rPr>
        <w:t>便能存取軟體。</w:t>
      </w:r>
      <w:r w:rsidRPr="00F729EC">
        <w:rPr>
          <w:rFonts w:eastAsia="PMingLiU" w:cs="Tahoma"/>
          <w:spacing w:val="4"/>
          <w:lang w:eastAsia="zh-TW"/>
        </w:rPr>
        <w:t>「</w:t>
      </w:r>
      <w:r w:rsidRPr="00F729EC">
        <w:rPr>
          <w:rFonts w:eastAsia="PMingLiU" w:cs="Tahoma"/>
          <w:spacing w:val="4"/>
          <w:lang w:eastAsia="zh-TW"/>
        </w:rPr>
        <w:t xml:space="preserve">Web </w:t>
      </w:r>
      <w:r w:rsidRPr="00F729EC">
        <w:rPr>
          <w:rFonts w:eastAsia="PMingLiU" w:cs="Tahoma"/>
          <w:spacing w:val="4"/>
          <w:lang w:eastAsia="zh-TW"/>
        </w:rPr>
        <w:t>工作負載」係指</w:t>
      </w:r>
      <w:r w:rsidRPr="00F729EC">
        <w:rPr>
          <w:rFonts w:eastAsia="PMingLiU" w:cs="Tahoma"/>
          <w:bCs/>
          <w:spacing w:val="4"/>
          <w:lang w:eastAsia="zh-TW"/>
        </w:rPr>
        <w:t xml:space="preserve"> </w:t>
      </w:r>
      <w:r w:rsidRPr="00F729EC">
        <w:rPr>
          <w:rFonts w:eastAsia="PMingLiU" w:cs="Tahoma"/>
          <w:spacing w:val="4"/>
          <w:lang w:eastAsia="zh-TW"/>
        </w:rPr>
        <w:t>軟體當做可透過網際網路存取的網頁、網站、</w:t>
      </w:r>
      <w:r w:rsidRPr="00F729EC">
        <w:rPr>
          <w:rFonts w:eastAsia="PMingLiU" w:cs="Tahoma"/>
          <w:spacing w:val="4"/>
          <w:lang w:eastAsia="zh-TW"/>
        </w:rPr>
        <w:t xml:space="preserve">Web </w:t>
      </w:r>
      <w:r w:rsidRPr="00F729EC">
        <w:rPr>
          <w:rFonts w:eastAsia="PMingLiU" w:cs="Tahoma"/>
          <w:spacing w:val="4"/>
          <w:lang w:eastAsia="zh-TW"/>
        </w:rPr>
        <w:t>應用程式和</w:t>
      </w:r>
      <w:r w:rsidRPr="00F729EC">
        <w:rPr>
          <w:rFonts w:eastAsia="PMingLiU" w:cs="Tahoma"/>
          <w:spacing w:val="4"/>
          <w:lang w:eastAsia="zh-TW"/>
        </w:rPr>
        <w:t xml:space="preserve"> Web </w:t>
      </w:r>
      <w:r w:rsidRPr="00F729EC">
        <w:rPr>
          <w:rFonts w:eastAsia="PMingLiU" w:cs="Tahoma"/>
          <w:spacing w:val="4"/>
          <w:lang w:eastAsia="zh-TW"/>
        </w:rPr>
        <w:t>服務及</w:t>
      </w:r>
      <w:r w:rsidRPr="00F729EC">
        <w:rPr>
          <w:rFonts w:eastAsia="PMingLiU" w:cs="Tahoma"/>
          <w:spacing w:val="4"/>
          <w:lang w:eastAsia="zh-TW"/>
        </w:rPr>
        <w:t xml:space="preserve"> POP3 </w:t>
      </w:r>
      <w:r w:rsidRPr="00F729EC">
        <w:rPr>
          <w:rFonts w:eastAsia="PMingLiU" w:cs="Tahoma"/>
          <w:spacing w:val="4"/>
          <w:lang w:eastAsia="zh-TW"/>
        </w:rPr>
        <w:t>郵件服務之開發及部署的前端</w:t>
      </w:r>
      <w:r w:rsidRPr="00F729EC">
        <w:rPr>
          <w:rFonts w:eastAsia="PMingLiU" w:cs="Tahoma"/>
          <w:spacing w:val="4"/>
          <w:lang w:eastAsia="zh-TW"/>
        </w:rPr>
        <w:t xml:space="preserve"> Web Server </w:t>
      </w:r>
      <w:r w:rsidR="00F729EC">
        <w:rPr>
          <w:rFonts w:eastAsia="PMingLiU" w:cs="Tahoma"/>
          <w:spacing w:val="4"/>
          <w:lang w:eastAsia="zh-TW"/>
        </w:rPr>
        <w:br/>
      </w:r>
      <w:r w:rsidRPr="00F729EC">
        <w:rPr>
          <w:rFonts w:eastAsia="PMingLiU" w:cs="Tahoma"/>
          <w:spacing w:val="4"/>
          <w:lang w:eastAsia="zh-TW"/>
        </w:rPr>
        <w:t>之工作負載，且存取軟體所提供的內容、資訊和應用程式，並不限定於　貴用戶的員工。</w:t>
      </w:r>
      <w:r w:rsidRPr="00F729EC">
        <w:rPr>
          <w:rFonts w:eastAsia="PMingLiU" w:cs="Tahoma"/>
          <w:spacing w:val="4"/>
          <w:szCs w:val="18"/>
        </w:rPr>
        <w:t>如需其他詳細</w:t>
      </w:r>
      <w:r w:rsidR="00F729EC">
        <w:rPr>
          <w:rFonts w:eastAsia="PMingLiU" w:cs="Tahoma"/>
          <w:spacing w:val="4"/>
          <w:szCs w:val="18"/>
        </w:rPr>
        <w:br/>
      </w:r>
      <w:r w:rsidRPr="00F729EC">
        <w:rPr>
          <w:rFonts w:eastAsia="PMingLiU" w:cs="Tahoma"/>
          <w:spacing w:val="4"/>
          <w:szCs w:val="18"/>
        </w:rPr>
        <w:t>資訊，請參閱「產品使用權」。</w:t>
      </w:r>
    </w:p>
    <w:sectPr w:rsidR="00C066B5" w:rsidRPr="00F729EC"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D1F" w:rsidRDefault="00492D1F">
      <w:r>
        <w:separator/>
      </w:r>
    </w:p>
  </w:endnote>
  <w:endnote w:type="continuationSeparator" w:id="0">
    <w:p w:rsidR="00492D1F" w:rsidRDefault="00492D1F">
      <w:r>
        <w:continuationSeparator/>
      </w:r>
    </w:p>
  </w:endnote>
  <w:endnote w:type="continuationNotice" w:id="1">
    <w:p w:rsidR="00492D1F" w:rsidRDefault="00492D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2C0" w:rsidRDefault="008F12C0">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492D1F">
      <w:fldChar w:fldCharType="begin"/>
    </w:r>
    <w:r w:rsidR="00492D1F">
      <w:instrText xml:space="preserve"> NUMPAGES </w:instrText>
    </w:r>
    <w:r w:rsidR="00492D1F">
      <w:fldChar w:fldCharType="separate"/>
    </w:r>
    <w:r>
      <w:rPr>
        <w:noProof/>
      </w:rPr>
      <w:t>2</w:t>
    </w:r>
    <w:r w:rsidR="00492D1F">
      <w:rPr>
        <w:noProof/>
      </w:rPr>
      <w:fldChar w:fldCharType="end"/>
    </w:r>
    <w:r>
      <w:t xml:space="preserve"> </w:t>
    </w:r>
    <w:r>
      <w:t>頁</w:t>
    </w:r>
    <w:r>
      <w:t xml:space="preserve">) 2009 </w:t>
    </w:r>
    <w:r>
      <w:t>年</w:t>
    </w:r>
    <w:r>
      <w:t xml:space="preserve"> 4 </w:t>
    </w:r>
    <w:r>
      <w:t>月公佈</w:t>
    </w:r>
  </w:p>
  <w:p w:rsidR="008F12C0" w:rsidRDefault="008F12C0">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 xml:space="preserve"> (</w:t>
    </w:r>
    <w:r>
      <w:rPr>
        <w:rFonts w:ascii="Trebuchet MS" w:hAnsi="Trebuchet MS"/>
        <w:color w:val="808080"/>
        <w:sz w:val="14"/>
      </w:rPr>
      <w:t>或</w:t>
    </w:r>
    <w:r>
      <w:rPr>
        <w:rFonts w:ascii="Trebuchet MS" w:hAnsi="Trebuchet MS"/>
        <w:color w:val="808080"/>
        <w:sz w:val="14"/>
      </w:rPr>
      <w:t xml:space="preserve">) </w:t>
    </w:r>
    <w:r>
      <w:rPr>
        <w:rFonts w:ascii="Trebuchet MS" w:hAnsi="Trebuchet MS"/>
        <w:color w:val="808080"/>
        <w:sz w:val="14"/>
      </w:rPr>
      <w:t>其他國家</w:t>
    </w:r>
    <w:r>
      <w:rPr>
        <w:rFonts w:ascii="Trebuchet MS" w:hAnsi="Trebuchet MS"/>
        <w:color w:val="808080"/>
        <w:sz w:val="14"/>
      </w:rPr>
      <w:t>/</w:t>
    </w:r>
    <w:r>
      <w:rPr>
        <w:rFonts w:ascii="Trebuchet MS" w:hAnsi="Trebuchet MS"/>
        <w:color w:val="808080"/>
        <w:sz w:val="14"/>
      </w:rPr>
      <w:t>地區的註冊商標。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2C0" w:rsidRDefault="008F12C0"/>
  <w:p w:rsidR="008F12C0" w:rsidRPr="00D82C02" w:rsidRDefault="008F12C0" w:rsidP="00D82C02">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D82C02">
      <w:rPr>
        <w:rFonts w:ascii="Trebuchet MS" w:eastAsia="PMingLiU" w:hAnsi="Trebuchet MS"/>
        <w:color w:val="808080"/>
        <w:sz w:val="14"/>
      </w:rPr>
      <w:t>© 2013 Microsoft Corporation</w:t>
    </w:r>
    <w:r w:rsidRPr="00D82C02">
      <w:rPr>
        <w:rFonts w:ascii="Trebuchet MS" w:eastAsia="PMingLiU" w:hAnsi="Trebuchet MS"/>
        <w:color w:val="808080"/>
        <w:sz w:val="14"/>
      </w:rPr>
      <w:t>。保留一切權利。</w:t>
    </w:r>
    <w:r w:rsidRPr="00D82C02">
      <w:rPr>
        <w:rFonts w:ascii="Trebuchet MS" w:eastAsia="PMingLiU" w:hAnsi="Trebuchet MS"/>
        <w:color w:val="808080"/>
        <w:sz w:val="14"/>
      </w:rPr>
      <w:tab/>
    </w:r>
    <w:r w:rsidRPr="00D82C02">
      <w:rPr>
        <w:rFonts w:ascii="Trebuchet MS" w:eastAsia="PMingLiU" w:hAnsi="Trebuchet MS"/>
        <w:color w:val="808080"/>
        <w:sz w:val="14"/>
      </w:rPr>
      <w:t>第</w:t>
    </w:r>
    <w:r w:rsidRPr="00D82C02">
      <w:rPr>
        <w:rFonts w:ascii="Trebuchet MS" w:eastAsia="PMingLiU" w:hAnsi="Trebuchet MS"/>
        <w:color w:val="808080"/>
        <w:sz w:val="14"/>
      </w:rPr>
      <w:t xml:space="preserve"> </w:t>
    </w:r>
    <w:r w:rsidRPr="00D82C02">
      <w:rPr>
        <w:rFonts w:ascii="Trebuchet MS" w:eastAsia="PMingLiU" w:hAnsi="Trebuchet MS"/>
        <w:noProof/>
      </w:rPr>
      <w:fldChar w:fldCharType="begin"/>
    </w:r>
    <w:r w:rsidRPr="00D82C02">
      <w:rPr>
        <w:rFonts w:ascii="Trebuchet MS" w:eastAsia="PMingLiU" w:hAnsi="Trebuchet MS"/>
        <w:noProof/>
      </w:rPr>
      <w:instrText xml:space="preserve"> PAGE </w:instrText>
    </w:r>
    <w:r w:rsidRPr="00D82C02">
      <w:rPr>
        <w:rFonts w:ascii="Trebuchet MS" w:eastAsia="PMingLiU" w:hAnsi="Trebuchet MS"/>
        <w:noProof/>
      </w:rPr>
      <w:fldChar w:fldCharType="separate"/>
    </w:r>
    <w:r w:rsidR="004E7A97">
      <w:rPr>
        <w:rFonts w:ascii="Trebuchet MS" w:eastAsia="PMingLiU" w:hAnsi="Trebuchet MS"/>
        <w:noProof/>
      </w:rPr>
      <w:t>1</w:t>
    </w:r>
    <w:r w:rsidRPr="00D82C02">
      <w:rPr>
        <w:rFonts w:ascii="Trebuchet MS" w:eastAsia="PMingLiU" w:hAnsi="Trebuchet MS"/>
        <w:noProof/>
      </w:rPr>
      <w:fldChar w:fldCharType="end"/>
    </w:r>
    <w:r w:rsidRPr="00D82C02">
      <w:rPr>
        <w:rFonts w:ascii="Trebuchet MS" w:eastAsia="PMingLiU" w:hAnsi="Trebuchet MS"/>
        <w:color w:val="808080"/>
        <w:sz w:val="14"/>
      </w:rPr>
      <w:t xml:space="preserve"> </w:t>
    </w:r>
    <w:r w:rsidRPr="00D82C02">
      <w:rPr>
        <w:rFonts w:ascii="Trebuchet MS" w:eastAsia="PMingLiU" w:hAnsi="Trebuchet MS"/>
        <w:color w:val="808080"/>
        <w:sz w:val="14"/>
      </w:rPr>
      <w:t>頁</w:t>
    </w:r>
    <w:r w:rsidRPr="00D82C02">
      <w:rPr>
        <w:rFonts w:ascii="Trebuchet MS" w:eastAsia="PMingLiU" w:hAnsi="Trebuchet MS"/>
        <w:color w:val="808080"/>
        <w:sz w:val="14"/>
      </w:rPr>
      <w:t xml:space="preserve"> (</w:t>
    </w:r>
    <w:r w:rsidRPr="00D82C02">
      <w:rPr>
        <w:rFonts w:ascii="Trebuchet MS" w:eastAsia="PMingLiU" w:hAnsi="Trebuchet MS"/>
        <w:color w:val="808080"/>
        <w:sz w:val="14"/>
      </w:rPr>
      <w:t>共</w:t>
    </w:r>
    <w:r w:rsidRPr="00D82C02">
      <w:rPr>
        <w:rFonts w:ascii="Trebuchet MS" w:eastAsia="PMingLiU" w:hAnsi="Trebuchet MS"/>
        <w:color w:val="808080"/>
        <w:sz w:val="14"/>
      </w:rPr>
      <w:t xml:space="preserve"> </w:t>
    </w:r>
    <w:r w:rsidRPr="00D82C02">
      <w:rPr>
        <w:rFonts w:ascii="Trebuchet MS" w:eastAsia="PMingLiU" w:hAnsi="Trebuchet MS"/>
        <w:noProof/>
      </w:rPr>
      <w:fldChar w:fldCharType="begin"/>
    </w:r>
    <w:r w:rsidRPr="00D82C02">
      <w:rPr>
        <w:rFonts w:ascii="Trebuchet MS" w:eastAsia="PMingLiU" w:hAnsi="Trebuchet MS"/>
        <w:noProof/>
      </w:rPr>
      <w:instrText xml:space="preserve"> NUMPAGES </w:instrText>
    </w:r>
    <w:r w:rsidRPr="00D82C02">
      <w:rPr>
        <w:rFonts w:ascii="Trebuchet MS" w:eastAsia="PMingLiU" w:hAnsi="Trebuchet MS"/>
        <w:noProof/>
      </w:rPr>
      <w:fldChar w:fldCharType="separate"/>
    </w:r>
    <w:r w:rsidR="004E7A97">
      <w:rPr>
        <w:rFonts w:ascii="Trebuchet MS" w:eastAsia="PMingLiU" w:hAnsi="Trebuchet MS"/>
        <w:noProof/>
      </w:rPr>
      <w:t>181</w:t>
    </w:r>
    <w:r w:rsidRPr="00D82C02">
      <w:rPr>
        <w:rFonts w:ascii="Trebuchet MS" w:eastAsia="PMingLiU" w:hAnsi="Trebuchet MS"/>
        <w:noProof/>
      </w:rPr>
      <w:fldChar w:fldCharType="end"/>
    </w:r>
    <w:r w:rsidRPr="00D82C02">
      <w:rPr>
        <w:rFonts w:ascii="Trebuchet MS" w:eastAsia="PMingLiU" w:hAnsi="Trebuchet MS"/>
        <w:color w:val="808080"/>
        <w:sz w:val="14"/>
      </w:rPr>
      <w:t xml:space="preserve"> </w:t>
    </w:r>
    <w:r w:rsidRPr="00D82C02">
      <w:rPr>
        <w:rFonts w:ascii="Trebuchet MS" w:eastAsia="PMingLiU" w:hAnsi="Trebuchet MS"/>
        <w:color w:val="808080"/>
        <w:sz w:val="14"/>
      </w:rPr>
      <w:t>頁</w:t>
    </w:r>
    <w:r w:rsidRPr="00D82C02">
      <w:rPr>
        <w:rFonts w:ascii="Trebuchet MS" w:eastAsia="PMingLiU" w:hAnsi="Trebuchet MS"/>
        <w:color w:val="808080"/>
        <w:sz w:val="14"/>
      </w:rPr>
      <w:t xml:space="preserve">) 2013 </w:t>
    </w:r>
    <w:r w:rsidRPr="00D82C02">
      <w:rPr>
        <w:rFonts w:ascii="Trebuchet MS" w:eastAsia="PMingLiU" w:hAnsi="Trebuchet MS"/>
        <w:color w:val="808080"/>
        <w:sz w:val="14"/>
      </w:rPr>
      <w:t>年</w:t>
    </w:r>
    <w:r w:rsidRPr="00D82C02">
      <w:rPr>
        <w:rFonts w:ascii="Trebuchet MS" w:eastAsia="PMingLiU" w:hAnsi="Trebuchet MS"/>
        <w:color w:val="808080"/>
        <w:sz w:val="14"/>
      </w:rPr>
      <w:t xml:space="preserve"> 11 </w:t>
    </w:r>
    <w:r w:rsidRPr="00D82C02">
      <w:rPr>
        <w:rFonts w:ascii="Trebuchet MS" w:eastAsia="PMingLiU" w:hAnsi="Trebuchet MS"/>
        <w:color w:val="808080"/>
        <w:sz w:val="14"/>
      </w:rPr>
      <w:t>月公佈</w:t>
    </w:r>
  </w:p>
  <w:p w:rsidR="008F12C0" w:rsidRPr="00D82C02" w:rsidRDefault="008F12C0">
    <w:pPr>
      <w:pStyle w:val="Footer"/>
      <w:rPr>
        <w:rFonts w:ascii="Trebuchet MS" w:eastAsia="PMingLiU" w:hAnsi="Trebuchet MS"/>
        <w:color w:val="808080"/>
        <w:sz w:val="16"/>
      </w:rPr>
    </w:pPr>
    <w:r w:rsidRPr="00D82C02">
      <w:rPr>
        <w:rFonts w:ascii="Trebuchet MS" w:eastAsia="PMingLiU" w:hAnsi="Trebuchet MS"/>
        <w:color w:val="808080"/>
        <w:sz w:val="14"/>
      </w:rPr>
      <w:t xml:space="preserve">Microsoft </w:t>
    </w:r>
    <w:r w:rsidRPr="00D82C02">
      <w:rPr>
        <w:rFonts w:ascii="Trebuchet MS" w:eastAsia="PMingLiU" w:hAnsi="Trebuchet MS"/>
        <w:color w:val="808080"/>
        <w:sz w:val="14"/>
      </w:rPr>
      <w:t>係</w:t>
    </w:r>
    <w:r w:rsidRPr="00D82C02">
      <w:rPr>
        <w:rFonts w:ascii="Trebuchet MS" w:eastAsia="PMingLiU" w:hAnsi="Trebuchet MS"/>
        <w:color w:val="808080"/>
        <w:sz w:val="14"/>
      </w:rPr>
      <w:t xml:space="preserve"> Microsoft Corporation </w:t>
    </w:r>
    <w:r w:rsidRPr="00D82C02">
      <w:rPr>
        <w:rFonts w:ascii="Trebuchet MS" w:eastAsia="PMingLiU" w:hAnsi="Trebuchet MS"/>
        <w:color w:val="808080"/>
        <w:sz w:val="14"/>
      </w:rPr>
      <w:t>在美國及</w:t>
    </w:r>
    <w:r w:rsidRPr="00D82C02">
      <w:rPr>
        <w:rFonts w:ascii="Trebuchet MS" w:eastAsia="PMingLiU" w:hAnsi="Trebuchet MS"/>
        <w:color w:val="808080"/>
        <w:sz w:val="14"/>
      </w:rPr>
      <w:t>/</w:t>
    </w:r>
    <w:r w:rsidRPr="00D82C02">
      <w:rPr>
        <w:rFonts w:ascii="Trebuchet MS" w:eastAsia="PMingLiU" w:hAnsi="Trebuchet MS"/>
        <w:color w:val="808080"/>
        <w:sz w:val="14"/>
      </w:rPr>
      <w:t>或其他國家</w:t>
    </w:r>
    <w:r w:rsidRPr="00D82C02">
      <w:rPr>
        <w:rFonts w:ascii="Trebuchet MS" w:eastAsia="PMingLiU" w:hAnsi="Trebuchet MS"/>
        <w:color w:val="808080"/>
        <w:sz w:val="14"/>
      </w:rPr>
      <w:t>/</w:t>
    </w:r>
    <w:r w:rsidRPr="00D82C02">
      <w:rPr>
        <w:rFonts w:ascii="Trebuchet MS" w:eastAsia="PMingLiU" w:hAnsi="Trebuchet MS"/>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2C0" w:rsidRDefault="008F12C0" w:rsidP="007916BC"/>
  <w:p w:rsidR="008F12C0" w:rsidRPr="00D82C02" w:rsidRDefault="008F12C0" w:rsidP="007916BC">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D82C02">
      <w:rPr>
        <w:rFonts w:ascii="Trebuchet MS" w:eastAsia="PMingLiU" w:hAnsi="Trebuchet MS"/>
        <w:color w:val="808080"/>
        <w:sz w:val="14"/>
      </w:rPr>
      <w:t>© 2013 Microsoft Corporation</w:t>
    </w:r>
    <w:r w:rsidRPr="00D82C02">
      <w:rPr>
        <w:rFonts w:ascii="Trebuchet MS" w:eastAsia="PMingLiU" w:hAnsi="Trebuchet MS"/>
        <w:color w:val="808080"/>
        <w:sz w:val="14"/>
      </w:rPr>
      <w:t>。保留一切權利。</w:t>
    </w:r>
    <w:r w:rsidRPr="00D82C02">
      <w:rPr>
        <w:rFonts w:ascii="Trebuchet MS" w:eastAsia="PMingLiU" w:hAnsi="Trebuchet MS"/>
        <w:color w:val="808080"/>
        <w:sz w:val="14"/>
      </w:rPr>
      <w:tab/>
    </w:r>
    <w:r w:rsidRPr="00D82C02">
      <w:rPr>
        <w:rFonts w:ascii="Trebuchet MS" w:eastAsia="PMingLiU" w:hAnsi="Trebuchet MS"/>
        <w:color w:val="808080"/>
        <w:sz w:val="14"/>
      </w:rPr>
      <w:t>第</w:t>
    </w:r>
    <w:r w:rsidRPr="00D82C02">
      <w:rPr>
        <w:rFonts w:ascii="Trebuchet MS" w:eastAsia="PMingLiU" w:hAnsi="Trebuchet MS"/>
        <w:color w:val="808080"/>
        <w:sz w:val="14"/>
      </w:rPr>
      <w:t xml:space="preserve"> </w:t>
    </w:r>
    <w:r w:rsidRPr="00D82C02">
      <w:rPr>
        <w:rFonts w:ascii="Trebuchet MS" w:eastAsia="PMingLiU" w:hAnsi="Trebuchet MS"/>
        <w:noProof/>
      </w:rPr>
      <w:fldChar w:fldCharType="begin"/>
    </w:r>
    <w:r w:rsidRPr="00D82C02">
      <w:rPr>
        <w:rFonts w:ascii="Trebuchet MS" w:eastAsia="PMingLiU" w:hAnsi="Trebuchet MS"/>
        <w:noProof/>
      </w:rPr>
      <w:instrText xml:space="preserve"> PAGE </w:instrText>
    </w:r>
    <w:r w:rsidRPr="00D82C02">
      <w:rPr>
        <w:rFonts w:ascii="Trebuchet MS" w:eastAsia="PMingLiU" w:hAnsi="Trebuchet MS"/>
        <w:noProof/>
      </w:rPr>
      <w:fldChar w:fldCharType="separate"/>
    </w:r>
    <w:r w:rsidR="004E7A97">
      <w:rPr>
        <w:rFonts w:ascii="Trebuchet MS" w:eastAsia="PMingLiU" w:hAnsi="Trebuchet MS"/>
        <w:noProof/>
      </w:rPr>
      <w:t>16</w:t>
    </w:r>
    <w:r w:rsidRPr="00D82C02">
      <w:rPr>
        <w:rFonts w:ascii="Trebuchet MS" w:eastAsia="PMingLiU" w:hAnsi="Trebuchet MS"/>
        <w:noProof/>
      </w:rPr>
      <w:fldChar w:fldCharType="end"/>
    </w:r>
    <w:r w:rsidRPr="00D82C02">
      <w:rPr>
        <w:rFonts w:ascii="Trebuchet MS" w:eastAsia="PMingLiU" w:hAnsi="Trebuchet MS"/>
        <w:color w:val="808080"/>
        <w:sz w:val="14"/>
      </w:rPr>
      <w:t xml:space="preserve"> </w:t>
    </w:r>
    <w:r w:rsidRPr="00D82C02">
      <w:rPr>
        <w:rFonts w:ascii="Trebuchet MS" w:eastAsia="PMingLiU" w:hAnsi="Trebuchet MS"/>
        <w:color w:val="808080"/>
        <w:sz w:val="14"/>
      </w:rPr>
      <w:t>頁</w:t>
    </w:r>
    <w:r w:rsidRPr="00D82C02">
      <w:rPr>
        <w:rFonts w:ascii="Trebuchet MS" w:eastAsia="PMingLiU" w:hAnsi="Trebuchet MS"/>
        <w:color w:val="808080"/>
        <w:sz w:val="14"/>
      </w:rPr>
      <w:t xml:space="preserve"> (</w:t>
    </w:r>
    <w:r w:rsidRPr="00D82C02">
      <w:rPr>
        <w:rFonts w:ascii="Trebuchet MS" w:eastAsia="PMingLiU" w:hAnsi="Trebuchet MS"/>
        <w:color w:val="808080"/>
        <w:sz w:val="14"/>
      </w:rPr>
      <w:t>共</w:t>
    </w:r>
    <w:r w:rsidRPr="00D82C02">
      <w:rPr>
        <w:rFonts w:ascii="Trebuchet MS" w:eastAsia="PMingLiU" w:hAnsi="Trebuchet MS"/>
        <w:color w:val="808080"/>
        <w:sz w:val="14"/>
      </w:rPr>
      <w:t xml:space="preserve"> </w:t>
    </w:r>
    <w:r w:rsidRPr="00D82C02">
      <w:rPr>
        <w:rFonts w:ascii="Trebuchet MS" w:eastAsia="PMingLiU" w:hAnsi="Trebuchet MS"/>
        <w:noProof/>
      </w:rPr>
      <w:fldChar w:fldCharType="begin"/>
    </w:r>
    <w:r w:rsidRPr="00D82C02">
      <w:rPr>
        <w:rFonts w:ascii="Trebuchet MS" w:eastAsia="PMingLiU" w:hAnsi="Trebuchet MS"/>
        <w:noProof/>
      </w:rPr>
      <w:instrText xml:space="preserve"> NUMPAGES </w:instrText>
    </w:r>
    <w:r w:rsidRPr="00D82C02">
      <w:rPr>
        <w:rFonts w:ascii="Trebuchet MS" w:eastAsia="PMingLiU" w:hAnsi="Trebuchet MS"/>
        <w:noProof/>
      </w:rPr>
      <w:fldChar w:fldCharType="separate"/>
    </w:r>
    <w:r w:rsidR="004E7A97">
      <w:rPr>
        <w:rFonts w:ascii="Trebuchet MS" w:eastAsia="PMingLiU" w:hAnsi="Trebuchet MS"/>
        <w:noProof/>
      </w:rPr>
      <w:t>181</w:t>
    </w:r>
    <w:r w:rsidRPr="00D82C02">
      <w:rPr>
        <w:rFonts w:ascii="Trebuchet MS" w:eastAsia="PMingLiU" w:hAnsi="Trebuchet MS"/>
        <w:noProof/>
      </w:rPr>
      <w:fldChar w:fldCharType="end"/>
    </w:r>
    <w:r w:rsidRPr="00D82C02">
      <w:rPr>
        <w:rFonts w:ascii="Trebuchet MS" w:eastAsia="PMingLiU" w:hAnsi="Trebuchet MS"/>
        <w:color w:val="808080"/>
        <w:sz w:val="14"/>
      </w:rPr>
      <w:t xml:space="preserve"> </w:t>
    </w:r>
    <w:r w:rsidRPr="00D82C02">
      <w:rPr>
        <w:rFonts w:ascii="Trebuchet MS" w:eastAsia="PMingLiU" w:hAnsi="Trebuchet MS"/>
        <w:color w:val="808080"/>
        <w:sz w:val="14"/>
      </w:rPr>
      <w:t>頁</w:t>
    </w:r>
    <w:r w:rsidRPr="00D82C02">
      <w:rPr>
        <w:rFonts w:ascii="Trebuchet MS" w:eastAsia="PMingLiU" w:hAnsi="Trebuchet MS"/>
        <w:color w:val="808080"/>
        <w:sz w:val="14"/>
      </w:rPr>
      <w:t xml:space="preserve">) 2013 </w:t>
    </w:r>
    <w:r w:rsidRPr="00D82C02">
      <w:rPr>
        <w:rFonts w:ascii="Trebuchet MS" w:eastAsia="PMingLiU" w:hAnsi="Trebuchet MS"/>
        <w:color w:val="808080"/>
        <w:sz w:val="14"/>
      </w:rPr>
      <w:t>年</w:t>
    </w:r>
    <w:r w:rsidRPr="00D82C02">
      <w:rPr>
        <w:rFonts w:ascii="Trebuchet MS" w:eastAsia="PMingLiU" w:hAnsi="Trebuchet MS"/>
        <w:color w:val="808080"/>
        <w:sz w:val="14"/>
      </w:rPr>
      <w:t xml:space="preserve"> 11 </w:t>
    </w:r>
    <w:r w:rsidRPr="00D82C02">
      <w:rPr>
        <w:rFonts w:ascii="Trebuchet MS" w:eastAsia="PMingLiU" w:hAnsi="Trebuchet MS"/>
        <w:color w:val="808080"/>
        <w:sz w:val="14"/>
      </w:rPr>
      <w:t>月公佈</w:t>
    </w:r>
  </w:p>
  <w:p w:rsidR="008F12C0" w:rsidRPr="00D82C02" w:rsidRDefault="008F12C0" w:rsidP="007916BC">
    <w:pPr>
      <w:pStyle w:val="Footer"/>
      <w:rPr>
        <w:rFonts w:ascii="Trebuchet MS" w:eastAsia="PMingLiU" w:hAnsi="Trebuchet MS"/>
        <w:color w:val="808080"/>
        <w:sz w:val="16"/>
      </w:rPr>
    </w:pPr>
    <w:r w:rsidRPr="00D82C02">
      <w:rPr>
        <w:rFonts w:ascii="Trebuchet MS" w:eastAsia="PMingLiU" w:hAnsi="Trebuchet MS"/>
        <w:color w:val="808080"/>
        <w:sz w:val="14"/>
      </w:rPr>
      <w:t xml:space="preserve">Microsoft </w:t>
    </w:r>
    <w:r w:rsidRPr="00D82C02">
      <w:rPr>
        <w:rFonts w:ascii="Trebuchet MS" w:eastAsia="PMingLiU" w:hAnsi="Trebuchet MS"/>
        <w:color w:val="808080"/>
        <w:sz w:val="14"/>
      </w:rPr>
      <w:t>係</w:t>
    </w:r>
    <w:r w:rsidRPr="00D82C02">
      <w:rPr>
        <w:rFonts w:ascii="Trebuchet MS" w:eastAsia="PMingLiU" w:hAnsi="Trebuchet MS"/>
        <w:color w:val="808080"/>
        <w:sz w:val="14"/>
      </w:rPr>
      <w:t xml:space="preserve"> Microsoft Corporation </w:t>
    </w:r>
    <w:r w:rsidRPr="00D82C02">
      <w:rPr>
        <w:rFonts w:ascii="Trebuchet MS" w:eastAsia="PMingLiU" w:hAnsi="Trebuchet MS"/>
        <w:color w:val="808080"/>
        <w:sz w:val="14"/>
      </w:rPr>
      <w:t>在美國及</w:t>
    </w:r>
    <w:r w:rsidRPr="00D82C02">
      <w:rPr>
        <w:rFonts w:ascii="Trebuchet MS" w:eastAsia="PMingLiU" w:hAnsi="Trebuchet MS"/>
        <w:color w:val="808080"/>
        <w:sz w:val="14"/>
      </w:rPr>
      <w:t>/</w:t>
    </w:r>
    <w:r w:rsidRPr="00D82C02">
      <w:rPr>
        <w:rFonts w:ascii="Trebuchet MS" w:eastAsia="PMingLiU" w:hAnsi="Trebuchet MS"/>
        <w:color w:val="808080"/>
        <w:sz w:val="14"/>
      </w:rPr>
      <w:t>或其他國家</w:t>
    </w:r>
    <w:r w:rsidRPr="00D82C02">
      <w:rPr>
        <w:rFonts w:ascii="Trebuchet MS" w:eastAsia="PMingLiU" w:hAnsi="Trebuchet MS"/>
        <w:color w:val="808080"/>
        <w:sz w:val="14"/>
      </w:rPr>
      <w:t>/</w:t>
    </w:r>
    <w:r w:rsidRPr="00D82C02">
      <w:rPr>
        <w:rFonts w:ascii="Trebuchet MS" w:eastAsia="PMingLiU" w:hAnsi="Trebuchet MS"/>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2C0" w:rsidRDefault="008F12C0"/>
  <w:p w:rsidR="008F12C0" w:rsidRDefault="008F12C0">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492D1F">
      <w:fldChar w:fldCharType="begin"/>
    </w:r>
    <w:r w:rsidR="00492D1F">
      <w:instrText xml:space="preserve"> NUMPAGES </w:instrText>
    </w:r>
    <w:r w:rsidR="00492D1F">
      <w:fldChar w:fldCharType="separate"/>
    </w:r>
    <w:r>
      <w:rPr>
        <w:noProof/>
      </w:rPr>
      <w:t>2</w:t>
    </w:r>
    <w:r w:rsidR="00492D1F">
      <w:rPr>
        <w:noProof/>
      </w:rPr>
      <w:fldChar w:fldCharType="end"/>
    </w:r>
    <w:r>
      <w:t xml:space="preserve"> </w:t>
    </w:r>
    <w:r>
      <w:t>頁</w:t>
    </w:r>
    <w:r>
      <w:t xml:space="preserve">) 2009 </w:t>
    </w:r>
    <w:r>
      <w:t>年</w:t>
    </w:r>
    <w:r>
      <w:t xml:space="preserve"> 5 </w:t>
    </w:r>
    <w:r>
      <w:t>月公佈</w:t>
    </w:r>
  </w:p>
  <w:p w:rsidR="008F12C0" w:rsidRDefault="008F12C0">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D1F" w:rsidRDefault="00492D1F">
      <w:r>
        <w:separator/>
      </w:r>
    </w:p>
  </w:footnote>
  <w:footnote w:type="continuationSeparator" w:id="0">
    <w:p w:rsidR="00492D1F" w:rsidRDefault="00492D1F">
      <w:r>
        <w:continuationSeparator/>
      </w:r>
    </w:p>
  </w:footnote>
  <w:footnote w:type="continuationNotice" w:id="1">
    <w:p w:rsidR="00492D1F" w:rsidRDefault="00492D1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2C0" w:rsidRDefault="00954DB6" w:rsidP="007916BC">
    <w:pPr>
      <w:pStyle w:val="Header"/>
      <w:tabs>
        <w:tab w:val="clear" w:pos="3240"/>
        <w:tab w:val="left" w:pos="2970"/>
      </w:tabs>
      <w:ind w:firstLine="2160"/>
    </w:pPr>
    <w:r>
      <w:rPr>
        <w:noProof/>
      </w:rPr>
      <mc:AlternateContent>
        <mc:Choice Requires="wps">
          <w:drawing>
            <wp:anchor distT="0" distB="0" distL="114300" distR="114300" simplePos="0" relativeHeight="251664896"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12C0" w:rsidRDefault="008F12C0" w:rsidP="007916BC">
                          <w:r>
                            <w:rPr>
                              <w:noProof/>
                            </w:rPr>
                            <w:drawing>
                              <wp:inline distT="0" distB="0" distL="0" distR="0" wp14:anchorId="37ED7A64" wp14:editId="2C7D14E9">
                                <wp:extent cx="1905000" cy="504825"/>
                                <wp:effectExtent l="0" t="0" r="0" b="9525"/>
                                <wp:docPr id="10" name="Picture 10"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rsidR="008F12C0" w:rsidRDefault="008F12C0" w:rsidP="007916BC">
                    <w:r>
                      <w:rPr>
                        <w:noProof/>
                      </w:rPr>
                      <w:drawing>
                        <wp:inline distT="0" distB="0" distL="0" distR="0" wp14:anchorId="37ED7A64" wp14:editId="2C7D14E9">
                          <wp:extent cx="1905000" cy="504825"/>
                          <wp:effectExtent l="0" t="0" r="0" b="9525"/>
                          <wp:docPr id="10" name="Picture 10"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rsidR="008F12C0">
      <w:t xml:space="preserve"> </w:t>
    </w:r>
  </w:p>
  <w:p w:rsidR="008F12C0" w:rsidRDefault="00954DB6" w:rsidP="007916BC">
    <w:r>
      <w:rPr>
        <w:noProof/>
      </w:rPr>
      <mc:AlternateContent>
        <mc:Choice Requires="wps">
          <w:drawing>
            <wp:anchor distT="4294967294" distB="4294967294" distL="114300" distR="114300" simplePos="0" relativeHeight="25166387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AB649C" id="Line 5"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2C0" w:rsidRDefault="008F12C0" w:rsidP="00461C27">
    <w:pPr>
      <w:ind w:rightChars="185" w:right="333"/>
    </w:pPr>
  </w:p>
  <w:p w:rsidR="008F12C0" w:rsidRDefault="008F12C0" w:rsidP="00461C27">
    <w:pPr>
      <w:ind w:rightChars="185" w:right="333"/>
    </w:pPr>
  </w:p>
  <w:p w:rsidR="008F12C0" w:rsidRDefault="008F12C0" w:rsidP="00461C27">
    <w:pPr>
      <w:ind w:rightChars="185" w:right="333"/>
    </w:pPr>
    <w:r>
      <w:rPr>
        <w:noProof/>
      </w:rPr>
      <w:drawing>
        <wp:anchor distT="0" distB="0" distL="114300" distR="114300" simplePos="0" relativeHeight="251661824" behindDoc="0" locked="0" layoutInCell="1" allowOverlap="1" wp14:anchorId="4BC06246" wp14:editId="2E86E3B5">
          <wp:simplePos x="0" y="0"/>
          <wp:positionH relativeFrom="margin">
            <wp:align>center</wp:align>
          </wp:positionH>
          <wp:positionV relativeFrom="paragraph">
            <wp:posOffset>15240</wp:posOffset>
          </wp:positionV>
          <wp:extent cx="5734050" cy="561975"/>
          <wp:effectExtent l="0" t="0" r="0" b="9525"/>
          <wp:wrapNone/>
          <wp:docPr id="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8F12C0" w:rsidRDefault="008F12C0">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2C0" w:rsidRDefault="008F12C0" w:rsidP="00461C27">
    <w:pPr>
      <w:ind w:rightChars="185" w:right="333"/>
    </w:pPr>
  </w:p>
  <w:p w:rsidR="008F12C0" w:rsidRDefault="008F12C0">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71126134"/>
    <w:lvl w:ilvl="0" w:tplc="65444F7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5CDCFC62"/>
    <w:lvl w:ilvl="0" w:tplc="FBEC2A36">
      <w:start w:val="1"/>
      <w:numFmt w:val="bullet"/>
      <w:lvlText w:val=""/>
      <w:lvlJc w:val="left"/>
      <w:pPr>
        <w:ind w:left="1440" w:hanging="360"/>
      </w:pPr>
      <w:rPr>
        <w:rFonts w:ascii="Symbol" w:hAnsi="Symbol"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854AC892"/>
    <w:lvl w:ilvl="0" w:tplc="2A14B54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983C5F"/>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EB78EC88"/>
    <w:lvl w:ilvl="0" w:tplc="9CF286B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C1D21DE4"/>
    <w:lvl w:ilvl="0" w:tplc="26446DF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8BE2C54A"/>
    <w:lvl w:ilvl="0" w:tplc="D902DDBC">
      <w:start w:val="1"/>
      <w:numFmt w:val="bullet"/>
      <w:lvlText w:val=""/>
      <w:lvlJc w:val="left"/>
      <w:pPr>
        <w:ind w:left="720" w:hanging="360"/>
      </w:pPr>
      <w:rPr>
        <w:rFonts w:ascii="Webdings" w:hAnsi="Webdings" w:hint="default"/>
        <w:b w:val="0"/>
        <w:i w:val="0"/>
        <w:color w:val="FF6600"/>
        <w:sz w:val="24"/>
      </w:rPr>
    </w:lvl>
    <w:lvl w:ilvl="1" w:tplc="305E0B28">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25906AC0"/>
    <w:lvl w:ilvl="0" w:tplc="CCAC5E5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9"/>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3"/>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8"/>
  </w:num>
  <w:num w:numId="65">
    <w:abstractNumId w:val="76"/>
  </w:num>
  <w:num w:numId="66">
    <w:abstractNumId w:val="118"/>
  </w:num>
  <w:num w:numId="67">
    <w:abstractNumId w:val="70"/>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7"/>
  </w:num>
  <w:num w:numId="82">
    <w:abstractNumId w:val="60"/>
  </w:num>
  <w:num w:numId="83">
    <w:abstractNumId w:val="15"/>
  </w:num>
  <w:num w:numId="84">
    <w:abstractNumId w:val="41"/>
  </w:num>
  <w:num w:numId="85">
    <w:abstractNumId w:val="131"/>
  </w:num>
  <w:num w:numId="86">
    <w:abstractNumId w:val="71"/>
  </w:num>
  <w:num w:numId="87">
    <w:abstractNumId w:val="36"/>
  </w:num>
  <w:num w:numId="88">
    <w:abstractNumId w:val="89"/>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4"/>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9"/>
  </w:num>
  <w:num w:numId="105">
    <w:abstractNumId w:val="4"/>
  </w:num>
  <w:num w:numId="106">
    <w:abstractNumId w:val="55"/>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2"/>
  </w:num>
  <w:num w:numId="129">
    <w:abstractNumId w:val="91"/>
  </w:num>
  <w:num w:numId="130">
    <w:abstractNumId w:val="126"/>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3"/>
  </w:num>
  <w:num w:numId="138">
    <w:abstractNumId w:val="49"/>
  </w:num>
  <w:num w:numId="139">
    <w:abstractNumId w:val="50"/>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65"/>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3SCkx7A4lkitl7EDtWllSSqnZlcG2JCT7NGjiTrGfB3gg2khV4rotvJ6B6X09IpptXR1OJ/c8q0y7hyW3z1O8A==" w:salt="c0Scp/UjVnn2BruJmv0Pb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E57"/>
    <w:rsid w:val="00000F2B"/>
    <w:rsid w:val="00001517"/>
    <w:rsid w:val="00001A9A"/>
    <w:rsid w:val="00002C0B"/>
    <w:rsid w:val="00003601"/>
    <w:rsid w:val="00003D41"/>
    <w:rsid w:val="00004568"/>
    <w:rsid w:val="00004998"/>
    <w:rsid w:val="0000615E"/>
    <w:rsid w:val="00006372"/>
    <w:rsid w:val="0000691A"/>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47B"/>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5E8C"/>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4993"/>
    <w:rsid w:val="00115332"/>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157"/>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1BAD"/>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CEB"/>
    <w:rsid w:val="0016502C"/>
    <w:rsid w:val="001652F4"/>
    <w:rsid w:val="001665D9"/>
    <w:rsid w:val="00166F21"/>
    <w:rsid w:val="00167B61"/>
    <w:rsid w:val="00167C3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580"/>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2AE"/>
    <w:rsid w:val="001F09EE"/>
    <w:rsid w:val="001F3114"/>
    <w:rsid w:val="001F45C4"/>
    <w:rsid w:val="001F52D2"/>
    <w:rsid w:val="001F63D6"/>
    <w:rsid w:val="001F67F9"/>
    <w:rsid w:val="001F71F2"/>
    <w:rsid w:val="0020051A"/>
    <w:rsid w:val="00200E1A"/>
    <w:rsid w:val="00201361"/>
    <w:rsid w:val="002015BC"/>
    <w:rsid w:val="00202A44"/>
    <w:rsid w:val="002030E1"/>
    <w:rsid w:val="0020344D"/>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54C"/>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1DAD"/>
    <w:rsid w:val="00252230"/>
    <w:rsid w:val="00252E73"/>
    <w:rsid w:val="00252F56"/>
    <w:rsid w:val="002531FE"/>
    <w:rsid w:val="00253288"/>
    <w:rsid w:val="002541AE"/>
    <w:rsid w:val="002543B0"/>
    <w:rsid w:val="0025464E"/>
    <w:rsid w:val="002547F9"/>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1CB"/>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67F"/>
    <w:rsid w:val="00287725"/>
    <w:rsid w:val="00287758"/>
    <w:rsid w:val="00287C64"/>
    <w:rsid w:val="00290203"/>
    <w:rsid w:val="00290BBF"/>
    <w:rsid w:val="00290E5D"/>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375"/>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5DAC"/>
    <w:rsid w:val="002F6A24"/>
    <w:rsid w:val="002F7203"/>
    <w:rsid w:val="002F72EC"/>
    <w:rsid w:val="002F7FB8"/>
    <w:rsid w:val="003009F1"/>
    <w:rsid w:val="00301E95"/>
    <w:rsid w:val="00302B84"/>
    <w:rsid w:val="00302DBB"/>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3F9F"/>
    <w:rsid w:val="003151E6"/>
    <w:rsid w:val="00315993"/>
    <w:rsid w:val="00315E11"/>
    <w:rsid w:val="003165D1"/>
    <w:rsid w:val="003165D6"/>
    <w:rsid w:val="003166AD"/>
    <w:rsid w:val="00316AE2"/>
    <w:rsid w:val="00316E24"/>
    <w:rsid w:val="003171B3"/>
    <w:rsid w:val="003177AE"/>
    <w:rsid w:val="00320142"/>
    <w:rsid w:val="003205B6"/>
    <w:rsid w:val="00320613"/>
    <w:rsid w:val="0032113C"/>
    <w:rsid w:val="003219D2"/>
    <w:rsid w:val="00322128"/>
    <w:rsid w:val="00322275"/>
    <w:rsid w:val="003225E4"/>
    <w:rsid w:val="003234A7"/>
    <w:rsid w:val="00324479"/>
    <w:rsid w:val="0032469E"/>
    <w:rsid w:val="00325BA0"/>
    <w:rsid w:val="00325E60"/>
    <w:rsid w:val="003263BC"/>
    <w:rsid w:val="00326833"/>
    <w:rsid w:val="003269CB"/>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2BA8"/>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6F"/>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0F4E"/>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4B6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0BE0"/>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77D0C"/>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D1F"/>
    <w:rsid w:val="00492E6C"/>
    <w:rsid w:val="004941B2"/>
    <w:rsid w:val="004945FA"/>
    <w:rsid w:val="004952CF"/>
    <w:rsid w:val="00495319"/>
    <w:rsid w:val="00495425"/>
    <w:rsid w:val="00495E53"/>
    <w:rsid w:val="00496B43"/>
    <w:rsid w:val="00496B5E"/>
    <w:rsid w:val="0049721F"/>
    <w:rsid w:val="00497ADA"/>
    <w:rsid w:val="00497FE7"/>
    <w:rsid w:val="004A2541"/>
    <w:rsid w:val="004A2B24"/>
    <w:rsid w:val="004A2FC2"/>
    <w:rsid w:val="004A3509"/>
    <w:rsid w:val="004A4D28"/>
    <w:rsid w:val="004A7161"/>
    <w:rsid w:val="004B1508"/>
    <w:rsid w:val="004B18A8"/>
    <w:rsid w:val="004B1F7C"/>
    <w:rsid w:val="004B24A1"/>
    <w:rsid w:val="004B26A3"/>
    <w:rsid w:val="004B2AAE"/>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59B"/>
    <w:rsid w:val="004D2744"/>
    <w:rsid w:val="004D2B62"/>
    <w:rsid w:val="004D2DE9"/>
    <w:rsid w:val="004D35C8"/>
    <w:rsid w:val="004D4D43"/>
    <w:rsid w:val="004D4D91"/>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71FA"/>
    <w:rsid w:val="004E7A97"/>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1798"/>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5F1A"/>
    <w:rsid w:val="00526303"/>
    <w:rsid w:val="005263D9"/>
    <w:rsid w:val="00526480"/>
    <w:rsid w:val="00526ADC"/>
    <w:rsid w:val="005272FA"/>
    <w:rsid w:val="00527D48"/>
    <w:rsid w:val="00527E76"/>
    <w:rsid w:val="0053106B"/>
    <w:rsid w:val="00531293"/>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201"/>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5F1C"/>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C71"/>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229"/>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44"/>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6DC8"/>
    <w:rsid w:val="006571B7"/>
    <w:rsid w:val="00657DCB"/>
    <w:rsid w:val="006615A9"/>
    <w:rsid w:val="006615D1"/>
    <w:rsid w:val="006622B5"/>
    <w:rsid w:val="006623D3"/>
    <w:rsid w:val="00662997"/>
    <w:rsid w:val="00662A44"/>
    <w:rsid w:val="00663B28"/>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461"/>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4DF"/>
    <w:rsid w:val="007208A6"/>
    <w:rsid w:val="007223F4"/>
    <w:rsid w:val="00722472"/>
    <w:rsid w:val="007224CE"/>
    <w:rsid w:val="00722522"/>
    <w:rsid w:val="00723101"/>
    <w:rsid w:val="00723599"/>
    <w:rsid w:val="00723859"/>
    <w:rsid w:val="007240FE"/>
    <w:rsid w:val="00724CEB"/>
    <w:rsid w:val="007250E6"/>
    <w:rsid w:val="00725DE7"/>
    <w:rsid w:val="007260E2"/>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6BC"/>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A7D"/>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46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0B14"/>
    <w:rsid w:val="00803203"/>
    <w:rsid w:val="0080323A"/>
    <w:rsid w:val="0080380B"/>
    <w:rsid w:val="0080395F"/>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A05"/>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58"/>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562"/>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86E05"/>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3D5F"/>
    <w:rsid w:val="008A4B74"/>
    <w:rsid w:val="008A5D64"/>
    <w:rsid w:val="008A6812"/>
    <w:rsid w:val="008A7427"/>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0CF9"/>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20A"/>
    <w:rsid w:val="008F12C0"/>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139"/>
    <w:rsid w:val="009075F6"/>
    <w:rsid w:val="00910113"/>
    <w:rsid w:val="0091016D"/>
    <w:rsid w:val="00910328"/>
    <w:rsid w:val="009103C7"/>
    <w:rsid w:val="009107CB"/>
    <w:rsid w:val="00910A3F"/>
    <w:rsid w:val="009114A1"/>
    <w:rsid w:val="009115D6"/>
    <w:rsid w:val="0091160C"/>
    <w:rsid w:val="0091195E"/>
    <w:rsid w:val="00912205"/>
    <w:rsid w:val="009124DC"/>
    <w:rsid w:val="00912C18"/>
    <w:rsid w:val="00913A0A"/>
    <w:rsid w:val="00913B84"/>
    <w:rsid w:val="00913F3F"/>
    <w:rsid w:val="009141A3"/>
    <w:rsid w:val="009144B6"/>
    <w:rsid w:val="00915853"/>
    <w:rsid w:val="00916499"/>
    <w:rsid w:val="00916E81"/>
    <w:rsid w:val="0091793D"/>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4DB6"/>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68F"/>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058"/>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3E"/>
    <w:rsid w:val="009E5BF9"/>
    <w:rsid w:val="009E5FF1"/>
    <w:rsid w:val="009E713F"/>
    <w:rsid w:val="009E71F7"/>
    <w:rsid w:val="009E77DA"/>
    <w:rsid w:val="009E7BA5"/>
    <w:rsid w:val="009F001E"/>
    <w:rsid w:val="009F0AB2"/>
    <w:rsid w:val="009F18E9"/>
    <w:rsid w:val="009F19FE"/>
    <w:rsid w:val="009F1A2B"/>
    <w:rsid w:val="009F207B"/>
    <w:rsid w:val="009F254F"/>
    <w:rsid w:val="009F34B7"/>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90C"/>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7E7"/>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98F"/>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3929"/>
    <w:rsid w:val="00AC42B6"/>
    <w:rsid w:val="00AC4485"/>
    <w:rsid w:val="00AC4772"/>
    <w:rsid w:val="00AC4969"/>
    <w:rsid w:val="00AC5200"/>
    <w:rsid w:val="00AC540B"/>
    <w:rsid w:val="00AC5C70"/>
    <w:rsid w:val="00AC5E77"/>
    <w:rsid w:val="00AC69AA"/>
    <w:rsid w:val="00AC6DB3"/>
    <w:rsid w:val="00AC7195"/>
    <w:rsid w:val="00AC7705"/>
    <w:rsid w:val="00AC7C0C"/>
    <w:rsid w:val="00AC7C82"/>
    <w:rsid w:val="00AC7D40"/>
    <w:rsid w:val="00AD08B0"/>
    <w:rsid w:val="00AD0902"/>
    <w:rsid w:val="00AD19DE"/>
    <w:rsid w:val="00AD3A03"/>
    <w:rsid w:val="00AD3AA1"/>
    <w:rsid w:val="00AD481C"/>
    <w:rsid w:val="00AD4C5F"/>
    <w:rsid w:val="00AD51E7"/>
    <w:rsid w:val="00AD56BD"/>
    <w:rsid w:val="00AD5DCD"/>
    <w:rsid w:val="00AD6873"/>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909"/>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1CB2"/>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2A46"/>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2EB"/>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421"/>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1AA8"/>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A1"/>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5A3E"/>
    <w:rsid w:val="00CF7343"/>
    <w:rsid w:val="00D0068A"/>
    <w:rsid w:val="00D008DC"/>
    <w:rsid w:val="00D0148E"/>
    <w:rsid w:val="00D015CA"/>
    <w:rsid w:val="00D02999"/>
    <w:rsid w:val="00D02D7A"/>
    <w:rsid w:val="00D030F2"/>
    <w:rsid w:val="00D035AD"/>
    <w:rsid w:val="00D04131"/>
    <w:rsid w:val="00D0449F"/>
    <w:rsid w:val="00D050E2"/>
    <w:rsid w:val="00D05F45"/>
    <w:rsid w:val="00D06270"/>
    <w:rsid w:val="00D07248"/>
    <w:rsid w:val="00D07BCE"/>
    <w:rsid w:val="00D10A8A"/>
    <w:rsid w:val="00D10ECB"/>
    <w:rsid w:val="00D11241"/>
    <w:rsid w:val="00D112A6"/>
    <w:rsid w:val="00D125D2"/>
    <w:rsid w:val="00D12DB0"/>
    <w:rsid w:val="00D13FD5"/>
    <w:rsid w:val="00D14532"/>
    <w:rsid w:val="00D15A8B"/>
    <w:rsid w:val="00D15BAA"/>
    <w:rsid w:val="00D15D96"/>
    <w:rsid w:val="00D1628A"/>
    <w:rsid w:val="00D16723"/>
    <w:rsid w:val="00D16C5F"/>
    <w:rsid w:val="00D16E82"/>
    <w:rsid w:val="00D16EA8"/>
    <w:rsid w:val="00D176ED"/>
    <w:rsid w:val="00D17A91"/>
    <w:rsid w:val="00D17D69"/>
    <w:rsid w:val="00D202A9"/>
    <w:rsid w:val="00D20F3D"/>
    <w:rsid w:val="00D214B4"/>
    <w:rsid w:val="00D219F2"/>
    <w:rsid w:val="00D21E5F"/>
    <w:rsid w:val="00D238E0"/>
    <w:rsid w:val="00D238ED"/>
    <w:rsid w:val="00D23B7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C02"/>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C7D22"/>
    <w:rsid w:val="00DD0F58"/>
    <w:rsid w:val="00DD1054"/>
    <w:rsid w:val="00DD14E6"/>
    <w:rsid w:val="00DD290C"/>
    <w:rsid w:val="00DD367D"/>
    <w:rsid w:val="00DD39C7"/>
    <w:rsid w:val="00DD4360"/>
    <w:rsid w:val="00DD4C58"/>
    <w:rsid w:val="00DD6311"/>
    <w:rsid w:val="00DD7A56"/>
    <w:rsid w:val="00DD7F8E"/>
    <w:rsid w:val="00DE02E2"/>
    <w:rsid w:val="00DE051B"/>
    <w:rsid w:val="00DE0C8D"/>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A9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2EB4"/>
    <w:rsid w:val="00E63984"/>
    <w:rsid w:val="00E64551"/>
    <w:rsid w:val="00E646F9"/>
    <w:rsid w:val="00E64830"/>
    <w:rsid w:val="00E64CCC"/>
    <w:rsid w:val="00E65F5F"/>
    <w:rsid w:val="00E66087"/>
    <w:rsid w:val="00E664B1"/>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305"/>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66"/>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1B66"/>
    <w:rsid w:val="00F321C8"/>
    <w:rsid w:val="00F3254C"/>
    <w:rsid w:val="00F33098"/>
    <w:rsid w:val="00F331F0"/>
    <w:rsid w:val="00F34056"/>
    <w:rsid w:val="00F34253"/>
    <w:rsid w:val="00F34996"/>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1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29EC"/>
    <w:rsid w:val="00F73587"/>
    <w:rsid w:val="00F73F9F"/>
    <w:rsid w:val="00F74167"/>
    <w:rsid w:val="00F745E1"/>
    <w:rsid w:val="00F754FE"/>
    <w:rsid w:val="00F7568A"/>
    <w:rsid w:val="00F75701"/>
    <w:rsid w:val="00F75719"/>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871AF"/>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39F"/>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8F5"/>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E267432-786C-4B32-BC65-6F38ED735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2C02"/>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AA798F"/>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8A3D5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8A3D5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mailto:bmesupp@microsoft.com"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www.microsoft.com/online/faq.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s://support.microsoft.com/oas/default.aspx?prid=13766&amp;st=1" TargetMode="External"/><Relationship Id="rId52"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mailto:bmesupp@microsoft.com" TargetMode="External"/><Relationship Id="rId48" Type="http://schemas.openxmlformats.org/officeDocument/2006/relationships/hyperlink" Target="http://www.microsoft.com/online/faq.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84846AA3-2F49-4CDE-8EA5-04A55CF0F78C}">
  <ds:schemaRefs>
    <ds:schemaRef ds:uri="http://schemas.openxmlformats.org/officeDocument/2006/bibliography"/>
  </ds:schemaRefs>
</ds:datastoreItem>
</file>

<file path=customXml/itemProps5.xml><?xml version="1.0" encoding="utf-8"?>
<ds:datastoreItem xmlns:ds="http://schemas.openxmlformats.org/officeDocument/2006/customXml" ds:itemID="{8D1DE94A-01A8-4675-9F22-A7BB1D365A5B}">
  <ds:schemaRefs>
    <ds:schemaRef ds:uri="http://schemas.openxmlformats.org/officeDocument/2006/bibliography"/>
  </ds:schemaRefs>
</ds:datastoreItem>
</file>

<file path=customXml/itemProps6.xml><?xml version="1.0" encoding="utf-8"?>
<ds:datastoreItem xmlns:ds="http://schemas.openxmlformats.org/officeDocument/2006/customXml" ds:itemID="{3D18D7BE-4FB9-45F1-9567-1A58B7D24CEC}">
  <ds:schemaRefs>
    <ds:schemaRef ds:uri="http://schemas.openxmlformats.org/officeDocument/2006/bibliography"/>
  </ds:schemaRefs>
</ds:datastoreItem>
</file>

<file path=customXml/itemProps7.xml><?xml version="1.0" encoding="utf-8"?>
<ds:datastoreItem xmlns:ds="http://schemas.openxmlformats.org/officeDocument/2006/customXml" ds:itemID="{B58D31D2-5264-4F5B-B13D-DE9B3462C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181</Pages>
  <Words>47730</Words>
  <Characters>272067</Characters>
  <Application>Microsoft Office Word</Application>
  <DocSecurity>8</DocSecurity>
  <Lines>2267</Lines>
  <Paragraphs>638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319159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3</cp:revision>
  <cp:lastPrinted>2013-10-12T07:46:00Z</cp:lastPrinted>
  <dcterms:created xsi:type="dcterms:W3CDTF">2013-10-31T19:11:00Z</dcterms:created>
  <dcterms:modified xsi:type="dcterms:W3CDTF">2013-10-31T19:12:00Z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